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AFF" w:rsidRPr="00E70AFF" w:rsidRDefault="00E70AFF" w:rsidP="00E70AFF">
      <w:pPr>
        <w:pStyle w:val="2"/>
        <w:rPr>
          <w:kern w:val="28"/>
        </w:rPr>
      </w:pPr>
      <w:bookmarkStart w:id="0" w:name="_Toc62978946"/>
      <w:r w:rsidRPr="00E70AFF">
        <w:rPr>
          <w:kern w:val="28"/>
        </w:rPr>
        <w:t>Правовое обеспечение реализации услуг</w:t>
      </w:r>
      <w:bookmarkEnd w:id="0"/>
    </w:p>
    <w:p w:rsidR="00E70AFF" w:rsidRDefault="00E70AFF" w:rsidP="00E70AFF">
      <w:pPr>
        <w:rPr>
          <w:kern w:val="28"/>
        </w:rPr>
      </w:pPr>
    </w:p>
    <w:p w:rsidR="00E70AFF" w:rsidRDefault="00083AFF" w:rsidP="00E70AFF">
      <w:pPr>
        <w:rPr>
          <w:kern w:val="28"/>
        </w:rPr>
      </w:pPr>
      <w:r w:rsidRPr="00E70AFF">
        <w:rPr>
          <w:kern w:val="28"/>
        </w:rPr>
        <w:t>В сфере обслуживания удовлетворяются постоянно растущие материальные и духовные потребности населения</w:t>
      </w:r>
      <w:r w:rsidR="00E70AFF" w:rsidRPr="00E70AFF">
        <w:rPr>
          <w:kern w:val="28"/>
        </w:rPr>
        <w:t xml:space="preserve">. </w:t>
      </w:r>
      <w:r w:rsidRPr="00E70AFF">
        <w:rPr>
          <w:kern w:val="28"/>
        </w:rPr>
        <w:t>Для осуществления этой деятельности нужна определенная материально-техническая база</w:t>
      </w:r>
      <w:r w:rsidR="00E70AFF" w:rsidRPr="00E70AFF">
        <w:rPr>
          <w:kern w:val="28"/>
        </w:rPr>
        <w:t xml:space="preserve">. </w:t>
      </w:r>
      <w:r w:rsidRPr="00E70AFF">
        <w:rPr>
          <w:kern w:val="28"/>
        </w:rPr>
        <w:t>В связи с этим предприятия сферы обслуживания вступают в правовые отношения с многочисленными партнерами по поставкам, аренде, подряду и пр</w:t>
      </w:r>
      <w:r w:rsidR="00E70AFF" w:rsidRPr="00E70AFF">
        <w:rPr>
          <w:kern w:val="28"/>
        </w:rPr>
        <w:t xml:space="preserve">. </w:t>
      </w:r>
      <w:r w:rsidRPr="00E70AFF">
        <w:rPr>
          <w:kern w:val="28"/>
        </w:rPr>
        <w:t>При реализации услуг непосредственно населению они вступают в договорные отношения с населением</w:t>
      </w:r>
      <w:r w:rsidR="00E70AFF" w:rsidRPr="00E70AFF">
        <w:rPr>
          <w:kern w:val="28"/>
        </w:rPr>
        <w:t xml:space="preserve">. </w:t>
      </w:r>
      <w:r w:rsidRPr="00E70AFF">
        <w:rPr>
          <w:kern w:val="28"/>
        </w:rPr>
        <w:t>Эти отношения выражаются в договорах купли-продажи, бытового подряда и других, регулируемых нормами гражданского права</w:t>
      </w:r>
      <w:r w:rsidR="00E70AFF" w:rsidRPr="00E70AFF">
        <w:rPr>
          <w:kern w:val="28"/>
        </w:rPr>
        <w:t xml:space="preserve">. </w:t>
      </w:r>
      <w:r w:rsidRPr="00E70AFF">
        <w:rPr>
          <w:kern w:val="28"/>
        </w:rPr>
        <w:t>Наконец, предприятия сферы обслуживания вступают в отношения с органами управления, регулирующими сферу обслуживания населения</w:t>
      </w:r>
      <w:r w:rsidR="00E70AFF" w:rsidRPr="00E70AFF">
        <w:rPr>
          <w:kern w:val="28"/>
        </w:rPr>
        <w:t xml:space="preserve">. </w:t>
      </w:r>
      <w:r w:rsidRPr="00E70AFF">
        <w:rPr>
          <w:kern w:val="28"/>
        </w:rPr>
        <w:t>В плане предпринимательского права нас интересуют первые и третьи отношения</w:t>
      </w:r>
      <w:r w:rsidR="00E70AFF" w:rsidRPr="00E70AFF">
        <w:rPr>
          <w:kern w:val="28"/>
        </w:rPr>
        <w:t>.</w:t>
      </w:r>
    </w:p>
    <w:p w:rsidR="00E70AFF" w:rsidRDefault="00083AFF" w:rsidP="00E70AFF">
      <w:pPr>
        <w:rPr>
          <w:kern w:val="28"/>
        </w:rPr>
      </w:pPr>
      <w:r w:rsidRPr="00E70AFF">
        <w:rPr>
          <w:kern w:val="28"/>
        </w:rPr>
        <w:t>Услуги</w:t>
      </w:r>
      <w:r w:rsidR="00E70AFF" w:rsidRPr="00E70AFF">
        <w:rPr>
          <w:noProof/>
          <w:kern w:val="28"/>
        </w:rPr>
        <w:t xml:space="preserve"> - </w:t>
      </w:r>
      <w:r w:rsidRPr="00E70AFF">
        <w:rPr>
          <w:kern w:val="28"/>
        </w:rPr>
        <w:t>полезная деятельность, удовлетворяющая потребности пользователей услуг, не связанная с созданием вещи</w:t>
      </w:r>
      <w:r w:rsidR="00E70AFF" w:rsidRPr="00E70AFF">
        <w:rPr>
          <w:kern w:val="28"/>
        </w:rPr>
        <w:t xml:space="preserve">. </w:t>
      </w:r>
      <w:r w:rsidRPr="00E70AFF">
        <w:rPr>
          <w:kern w:val="28"/>
        </w:rPr>
        <w:t>Именно этот отличительный признак услуг положен в основу разграничения услуг и подрядных работ</w:t>
      </w:r>
      <w:r w:rsidR="00E70AFF" w:rsidRPr="00E70AFF">
        <w:rPr>
          <w:kern w:val="28"/>
        </w:rPr>
        <w:t>.</w:t>
      </w:r>
    </w:p>
    <w:p w:rsidR="00E70AFF" w:rsidRDefault="00083AFF" w:rsidP="00E70AFF">
      <w:pPr>
        <w:rPr>
          <w:kern w:val="28"/>
        </w:rPr>
      </w:pPr>
      <w:r w:rsidRPr="00E70AFF">
        <w:rPr>
          <w:kern w:val="28"/>
        </w:rPr>
        <w:t>В условиях рыночной экономики услуги обеспечивают функционирование инфраструктуры рынка</w:t>
      </w:r>
      <w:r w:rsidR="00E70AFF">
        <w:rPr>
          <w:kern w:val="28"/>
        </w:rPr>
        <w:t xml:space="preserve"> (</w:t>
      </w:r>
      <w:r w:rsidRPr="00E70AFF">
        <w:rPr>
          <w:kern w:val="28"/>
        </w:rPr>
        <w:t xml:space="preserve">деятельность биржевых посредников, услуги связи, банковские и </w:t>
      </w:r>
      <w:r w:rsidR="00E70AFF">
        <w:rPr>
          <w:kern w:val="28"/>
        </w:rPr>
        <w:t>др.)</w:t>
      </w:r>
      <w:r w:rsidR="00E70AFF" w:rsidRPr="00E70AFF">
        <w:rPr>
          <w:kern w:val="28"/>
        </w:rPr>
        <w:t xml:space="preserve">. </w:t>
      </w:r>
      <w:r w:rsidRPr="00E70AFF">
        <w:rPr>
          <w:kern w:val="28"/>
        </w:rPr>
        <w:t>В ряде случаев действия услугодателя можно квалифицировать как продолжение процесса производства в сфере обращения</w:t>
      </w:r>
      <w:r w:rsidR="00E70AFF">
        <w:rPr>
          <w:kern w:val="28"/>
        </w:rPr>
        <w:t xml:space="preserve"> (</w:t>
      </w:r>
      <w:r w:rsidRPr="00E70AFF">
        <w:rPr>
          <w:kern w:val="28"/>
        </w:rPr>
        <w:t xml:space="preserve">например, комиссионер может осуществлять дополнительную маркировку товара при поставке его зарубежному партнеру, расфасовку в другую, более красочную упаковку, наклейку этикеток, сортировку и </w:t>
      </w:r>
      <w:r w:rsidR="00E70AFF">
        <w:rPr>
          <w:kern w:val="28"/>
        </w:rPr>
        <w:t>др.)</w:t>
      </w:r>
      <w:r w:rsidR="00E70AFF" w:rsidRPr="00E70AFF">
        <w:rPr>
          <w:kern w:val="28"/>
        </w:rPr>
        <w:t>.</w:t>
      </w:r>
    </w:p>
    <w:p w:rsidR="00E70AFF" w:rsidRDefault="00083AFF" w:rsidP="00E70AFF">
      <w:pPr>
        <w:rPr>
          <w:kern w:val="28"/>
        </w:rPr>
      </w:pPr>
      <w:r w:rsidRPr="00E70AFF">
        <w:rPr>
          <w:kern w:val="28"/>
        </w:rPr>
        <w:t>Услуги</w:t>
      </w:r>
      <w:r w:rsidR="00E70AFF" w:rsidRPr="00E70AFF">
        <w:rPr>
          <w:noProof/>
          <w:kern w:val="28"/>
        </w:rPr>
        <w:t xml:space="preserve"> - </w:t>
      </w:r>
      <w:r w:rsidRPr="00E70AFF">
        <w:rPr>
          <w:kern w:val="28"/>
        </w:rPr>
        <w:t>весьма разнообразны</w:t>
      </w:r>
      <w:r w:rsidR="00E70AFF" w:rsidRPr="00E70AFF">
        <w:rPr>
          <w:kern w:val="28"/>
        </w:rPr>
        <w:t xml:space="preserve">. </w:t>
      </w:r>
      <w:r w:rsidRPr="00E70AFF">
        <w:rPr>
          <w:kern w:val="28"/>
        </w:rPr>
        <w:t>Ими могут быть как фактические</w:t>
      </w:r>
      <w:r w:rsidR="00E70AFF">
        <w:rPr>
          <w:kern w:val="28"/>
        </w:rPr>
        <w:t xml:space="preserve"> (</w:t>
      </w:r>
      <w:r w:rsidRPr="00E70AFF">
        <w:rPr>
          <w:kern w:val="28"/>
        </w:rPr>
        <w:t>хранение, кредит</w:t>
      </w:r>
      <w:r w:rsidR="00E70AFF" w:rsidRPr="00E70AFF">
        <w:rPr>
          <w:kern w:val="28"/>
        </w:rPr>
        <w:t>),</w:t>
      </w:r>
      <w:r w:rsidRPr="00E70AFF">
        <w:rPr>
          <w:kern w:val="28"/>
        </w:rPr>
        <w:t xml:space="preserve"> так и юридические действия</w:t>
      </w:r>
      <w:r w:rsidR="00E70AFF">
        <w:rPr>
          <w:kern w:val="28"/>
        </w:rPr>
        <w:t xml:space="preserve"> (</w:t>
      </w:r>
      <w:r w:rsidRPr="00E70AFF">
        <w:rPr>
          <w:kern w:val="28"/>
        </w:rPr>
        <w:t>деятельность поверенного, комиссионера, экспедитора</w:t>
      </w:r>
      <w:r w:rsidR="00E70AFF" w:rsidRPr="00E70AFF">
        <w:rPr>
          <w:kern w:val="28"/>
        </w:rPr>
        <w:t>).</w:t>
      </w:r>
    </w:p>
    <w:p w:rsidR="00E70AFF" w:rsidRDefault="00083AFF" w:rsidP="00E70AFF">
      <w:pPr>
        <w:rPr>
          <w:kern w:val="28"/>
        </w:rPr>
      </w:pPr>
      <w:r w:rsidRPr="00E70AFF">
        <w:rPr>
          <w:kern w:val="28"/>
        </w:rPr>
        <w:t>Деятельность по предоставлению услуг</w:t>
      </w:r>
      <w:r w:rsidR="00E70AFF" w:rsidRPr="00E70AFF">
        <w:rPr>
          <w:noProof/>
          <w:kern w:val="28"/>
        </w:rPr>
        <w:t xml:space="preserve"> - </w:t>
      </w:r>
      <w:r w:rsidRPr="00E70AFF">
        <w:rPr>
          <w:kern w:val="28"/>
        </w:rPr>
        <w:t>предпринимательская деятельность, преследующая цель</w:t>
      </w:r>
      <w:r w:rsidR="00E70AFF" w:rsidRPr="00E70AFF">
        <w:rPr>
          <w:noProof/>
          <w:kern w:val="28"/>
        </w:rPr>
        <w:t xml:space="preserve"> - </w:t>
      </w:r>
      <w:r w:rsidRPr="00E70AFF">
        <w:rPr>
          <w:kern w:val="28"/>
        </w:rPr>
        <w:t>получение прибыли</w:t>
      </w:r>
      <w:r w:rsidR="00E70AFF" w:rsidRPr="00E70AFF">
        <w:rPr>
          <w:kern w:val="28"/>
        </w:rPr>
        <w:t xml:space="preserve">. </w:t>
      </w:r>
      <w:r w:rsidRPr="00E70AFF">
        <w:rPr>
          <w:kern w:val="28"/>
        </w:rPr>
        <w:t>Услугами могут пользоваться как юридические, так и физические лица</w:t>
      </w:r>
      <w:r w:rsidR="00E70AFF" w:rsidRPr="00E70AFF">
        <w:rPr>
          <w:kern w:val="28"/>
        </w:rPr>
        <w:t>.</w:t>
      </w:r>
    </w:p>
    <w:p w:rsidR="00E70AFF" w:rsidRDefault="00083AFF" w:rsidP="00E70AFF">
      <w:pPr>
        <w:rPr>
          <w:kern w:val="28"/>
        </w:rPr>
      </w:pPr>
      <w:r w:rsidRPr="00E70AFF">
        <w:rPr>
          <w:kern w:val="28"/>
        </w:rPr>
        <w:t>Услуги различаются по предметно-отраслевому признаку, особенностям применяемых в профессиональной деятельности приемов, способов, технических средств</w:t>
      </w:r>
      <w:r w:rsidR="00E70AFF">
        <w:rPr>
          <w:kern w:val="28"/>
        </w:rPr>
        <w:t xml:space="preserve"> (</w:t>
      </w:r>
      <w:r w:rsidRPr="00E70AFF">
        <w:rPr>
          <w:kern w:val="28"/>
        </w:rPr>
        <w:t>например, услуги предприятия связи, финансовых посредников, кредитных учреждений</w:t>
      </w:r>
      <w:r w:rsidR="00E70AFF" w:rsidRPr="00E70AFF">
        <w:rPr>
          <w:kern w:val="28"/>
        </w:rPr>
        <w:t>).</w:t>
      </w:r>
    </w:p>
    <w:p w:rsidR="00E70AFF" w:rsidRDefault="00083AFF" w:rsidP="00E70AFF">
      <w:pPr>
        <w:rPr>
          <w:kern w:val="28"/>
        </w:rPr>
      </w:pPr>
      <w:r w:rsidRPr="00E70AFF">
        <w:rPr>
          <w:kern w:val="28"/>
        </w:rPr>
        <w:t>В зависимости от связи со сферой материального производства можно выделить услуги, способствующие производству товаров, пользующихся спросом на рынке</w:t>
      </w:r>
      <w:r w:rsidR="00E70AFF">
        <w:rPr>
          <w:kern w:val="28"/>
        </w:rPr>
        <w:t xml:space="preserve"> (</w:t>
      </w:r>
      <w:r w:rsidRPr="00E70AFF">
        <w:rPr>
          <w:kern w:val="28"/>
        </w:rPr>
        <w:t>маркетинг, консалтинг</w:t>
      </w:r>
      <w:r w:rsidR="00E70AFF" w:rsidRPr="00E70AFF">
        <w:rPr>
          <w:kern w:val="28"/>
        </w:rPr>
        <w:t>),</w:t>
      </w:r>
      <w:r w:rsidRPr="00E70AFF">
        <w:rPr>
          <w:kern w:val="28"/>
        </w:rPr>
        <w:t xml:space="preserve"> услуги по обеспечению надлежащего технического уровня производства</w:t>
      </w:r>
      <w:r w:rsidR="00E70AFF">
        <w:rPr>
          <w:kern w:val="28"/>
        </w:rPr>
        <w:t xml:space="preserve"> (</w:t>
      </w:r>
      <w:r w:rsidRPr="00E70AFF">
        <w:rPr>
          <w:kern w:val="28"/>
        </w:rPr>
        <w:t>инжиниринг</w:t>
      </w:r>
      <w:r w:rsidR="00E70AFF" w:rsidRPr="00E70AFF">
        <w:rPr>
          <w:kern w:val="28"/>
        </w:rPr>
        <w:t xml:space="preserve">). </w:t>
      </w:r>
      <w:r w:rsidRPr="00E70AFF">
        <w:rPr>
          <w:kern w:val="28"/>
        </w:rPr>
        <w:t>Снабжению и сбыту продукции производителей способствует деятельность посредников, организаций связи, транспорта</w:t>
      </w:r>
      <w:r w:rsidR="00E70AFF" w:rsidRPr="00E70AFF">
        <w:rPr>
          <w:kern w:val="28"/>
        </w:rPr>
        <w:t xml:space="preserve">. </w:t>
      </w:r>
      <w:r w:rsidRPr="00E70AFF">
        <w:rPr>
          <w:kern w:val="28"/>
        </w:rPr>
        <w:t>Благодаря этой деятельности изготовитель получает необходимые для производства сырье и материалы, осуществляется доставка товаров покупателям, осуществляется обмен информацией</w:t>
      </w:r>
      <w:r w:rsidR="00E70AFF" w:rsidRPr="00E70AFF">
        <w:rPr>
          <w:kern w:val="28"/>
        </w:rPr>
        <w:t xml:space="preserve">. </w:t>
      </w:r>
      <w:r w:rsidRPr="00E70AFF">
        <w:rPr>
          <w:kern w:val="28"/>
        </w:rPr>
        <w:t>С помощью услуг банка предприятие получает причитающиеся ему средства за свою продукцию и рассчитывается с кредиторами, получает кредиты</w:t>
      </w:r>
      <w:r w:rsidR="00E70AFF" w:rsidRPr="00E70AFF">
        <w:rPr>
          <w:kern w:val="28"/>
        </w:rPr>
        <w:t>.</w:t>
      </w:r>
    </w:p>
    <w:p w:rsidR="00E70AFF" w:rsidRDefault="00083AFF" w:rsidP="00E70AFF">
      <w:pPr>
        <w:rPr>
          <w:kern w:val="28"/>
        </w:rPr>
      </w:pPr>
      <w:r w:rsidRPr="00E70AFF">
        <w:rPr>
          <w:kern w:val="28"/>
        </w:rPr>
        <w:t>В свою очередь с учетом характера совершаемых действий услуги подразделяются на соответствующие виды</w:t>
      </w:r>
      <w:r w:rsidR="00E70AFF" w:rsidRPr="00E70AFF">
        <w:rPr>
          <w:kern w:val="28"/>
        </w:rPr>
        <w:t xml:space="preserve">. </w:t>
      </w:r>
      <w:r w:rsidRPr="00E70AFF">
        <w:rPr>
          <w:kern w:val="28"/>
        </w:rPr>
        <w:t>Например, услуги связи по доставке почтовых отправлений и предоставление услуг электросвязи</w:t>
      </w:r>
      <w:r w:rsidR="00E70AFF">
        <w:rPr>
          <w:kern w:val="28"/>
        </w:rPr>
        <w:t xml:space="preserve"> (</w:t>
      </w:r>
      <w:r w:rsidRPr="00E70AFF">
        <w:rPr>
          <w:kern w:val="28"/>
        </w:rPr>
        <w:t>обеспечение телефонной, телеграфной и иных видов электросвязи</w:t>
      </w:r>
      <w:r w:rsidR="00E70AFF" w:rsidRPr="00E70AFF">
        <w:rPr>
          <w:kern w:val="28"/>
        </w:rPr>
        <w:t>).</w:t>
      </w:r>
    </w:p>
    <w:p w:rsidR="00E70AFF" w:rsidRDefault="00083AFF" w:rsidP="00E70AFF">
      <w:pPr>
        <w:rPr>
          <w:kern w:val="28"/>
        </w:rPr>
      </w:pPr>
      <w:r w:rsidRPr="00E70AFF">
        <w:rPr>
          <w:kern w:val="28"/>
        </w:rPr>
        <w:t>В зависимости от срока, связывающего клиента с лицом, предоставляющим услуги, услуга может быть разовой</w:t>
      </w:r>
      <w:r w:rsidR="00E70AFF" w:rsidRPr="00E70AFF">
        <w:rPr>
          <w:kern w:val="28"/>
        </w:rPr>
        <w:t xml:space="preserve">. </w:t>
      </w:r>
      <w:r w:rsidRPr="00E70AFF">
        <w:rPr>
          <w:kern w:val="28"/>
        </w:rPr>
        <w:t>Услуги могут быть представлены в течение определенного договором периода времени</w:t>
      </w:r>
      <w:r w:rsidR="00E70AFF" w:rsidRPr="00E70AFF">
        <w:rPr>
          <w:kern w:val="28"/>
        </w:rPr>
        <w:t xml:space="preserve">. </w:t>
      </w:r>
      <w:r w:rsidRPr="00E70AFF">
        <w:rPr>
          <w:kern w:val="28"/>
        </w:rPr>
        <w:t>Реже встречаются бессрочные обязательства по оказанию услуг</w:t>
      </w:r>
      <w:r w:rsidR="00E70AFF">
        <w:rPr>
          <w:kern w:val="28"/>
        </w:rPr>
        <w:t xml:space="preserve"> (</w:t>
      </w:r>
      <w:r w:rsidRPr="00E70AFF">
        <w:rPr>
          <w:kern w:val="28"/>
        </w:rPr>
        <w:t>телефонная связь</w:t>
      </w:r>
      <w:r w:rsidR="00E70AFF" w:rsidRPr="00E70AFF">
        <w:rPr>
          <w:kern w:val="28"/>
        </w:rPr>
        <w:t>),</w:t>
      </w:r>
      <w:r w:rsidRPr="00E70AFF">
        <w:rPr>
          <w:kern w:val="28"/>
        </w:rPr>
        <w:t xml:space="preserve"> сохраняющиеся до отказа от услуг в порядке, предусмотренном договором</w:t>
      </w:r>
      <w:r w:rsidR="00E70AFF" w:rsidRPr="00E70AFF">
        <w:rPr>
          <w:kern w:val="28"/>
        </w:rPr>
        <w:t>.</w:t>
      </w:r>
    </w:p>
    <w:p w:rsidR="00E70AFF" w:rsidRDefault="00083AFF" w:rsidP="00E70AFF">
      <w:pPr>
        <w:rPr>
          <w:kern w:val="28"/>
        </w:rPr>
      </w:pPr>
      <w:r w:rsidRPr="00E70AFF">
        <w:rPr>
          <w:kern w:val="28"/>
        </w:rPr>
        <w:t>По субъектному составу услуги следует различать предпринимательские</w:t>
      </w:r>
      <w:r w:rsidR="00E70AFF">
        <w:rPr>
          <w:kern w:val="28"/>
        </w:rPr>
        <w:t xml:space="preserve"> (</w:t>
      </w:r>
      <w:r w:rsidRPr="00E70AFF">
        <w:rPr>
          <w:kern w:val="28"/>
        </w:rPr>
        <w:t>для предприятий, осуществляющих предпринимательскую деятельность</w:t>
      </w:r>
      <w:r w:rsidR="00E70AFF" w:rsidRPr="00E70AFF">
        <w:rPr>
          <w:kern w:val="28"/>
        </w:rPr>
        <w:t xml:space="preserve">) </w:t>
      </w:r>
      <w:r w:rsidRPr="00E70AFF">
        <w:rPr>
          <w:kern w:val="28"/>
        </w:rPr>
        <w:t>и потребительские</w:t>
      </w:r>
      <w:r w:rsidR="00E70AFF">
        <w:rPr>
          <w:kern w:val="28"/>
        </w:rPr>
        <w:t xml:space="preserve"> (</w:t>
      </w:r>
      <w:r w:rsidRPr="00E70AFF">
        <w:rPr>
          <w:kern w:val="28"/>
        </w:rPr>
        <w:t>для населения, для личных и иных бытовых потребностей</w:t>
      </w:r>
      <w:r w:rsidR="00E70AFF" w:rsidRPr="00E70AFF">
        <w:rPr>
          <w:kern w:val="28"/>
        </w:rPr>
        <w:t>).</w:t>
      </w:r>
    </w:p>
    <w:p w:rsidR="00E70AFF" w:rsidRDefault="00083AFF" w:rsidP="00E70AFF">
      <w:pPr>
        <w:rPr>
          <w:kern w:val="28"/>
        </w:rPr>
      </w:pPr>
      <w:r w:rsidRPr="00E70AFF">
        <w:rPr>
          <w:kern w:val="28"/>
        </w:rPr>
        <w:t>В свою очередь предпринимательские услуги могут быть облечены в форму оперативно-хозяйственных</w:t>
      </w:r>
      <w:r w:rsidR="00E70AFF">
        <w:rPr>
          <w:kern w:val="28"/>
        </w:rPr>
        <w:t xml:space="preserve"> (</w:t>
      </w:r>
      <w:r w:rsidRPr="00E70AFF">
        <w:rPr>
          <w:kern w:val="28"/>
        </w:rPr>
        <w:t>горизонтальных</w:t>
      </w:r>
      <w:r w:rsidR="00E70AFF" w:rsidRPr="00E70AFF">
        <w:rPr>
          <w:kern w:val="28"/>
        </w:rPr>
        <w:t xml:space="preserve">) </w:t>
      </w:r>
      <w:r w:rsidRPr="00E70AFF">
        <w:rPr>
          <w:kern w:val="28"/>
        </w:rPr>
        <w:t>обязательств</w:t>
      </w:r>
      <w:r w:rsidR="00E70AFF">
        <w:rPr>
          <w:kern w:val="28"/>
        </w:rPr>
        <w:t xml:space="preserve"> (</w:t>
      </w:r>
      <w:r w:rsidRPr="00E70AFF">
        <w:rPr>
          <w:kern w:val="28"/>
        </w:rPr>
        <w:t>складываются между предприятиями</w:t>
      </w:r>
      <w:r w:rsidR="00E70AFF" w:rsidRPr="00E70AFF">
        <w:rPr>
          <w:noProof/>
          <w:kern w:val="28"/>
        </w:rPr>
        <w:t xml:space="preserve"> - </w:t>
      </w:r>
      <w:r w:rsidRPr="00E70AFF">
        <w:rPr>
          <w:kern w:val="28"/>
        </w:rPr>
        <w:t>юридическими лицами</w:t>
      </w:r>
      <w:r w:rsidR="00E70AFF" w:rsidRPr="00E70AFF">
        <w:rPr>
          <w:kern w:val="28"/>
        </w:rPr>
        <w:t>),</w:t>
      </w:r>
      <w:r w:rsidRPr="00E70AFF">
        <w:rPr>
          <w:kern w:val="28"/>
        </w:rPr>
        <w:t xml:space="preserve"> или внутрихозяйственных обязательств</w:t>
      </w:r>
      <w:r w:rsidR="00E70AFF">
        <w:rPr>
          <w:kern w:val="28"/>
        </w:rPr>
        <w:t xml:space="preserve"> (</w:t>
      </w:r>
      <w:r w:rsidRPr="00E70AFF">
        <w:rPr>
          <w:kern w:val="28"/>
        </w:rPr>
        <w:t>например, отношения транспортного подразделения предприятия с другими его</w:t>
      </w:r>
      <w:r w:rsidR="00E70AFF" w:rsidRPr="00E70AFF">
        <w:rPr>
          <w:kern w:val="28"/>
        </w:rPr>
        <w:t xml:space="preserve">. </w:t>
      </w:r>
      <w:r w:rsidRPr="00E70AFF">
        <w:rPr>
          <w:kern w:val="28"/>
        </w:rPr>
        <w:t>хозрасчетными подразделениями</w:t>
      </w:r>
      <w:r w:rsidR="00E70AFF" w:rsidRPr="00E70AFF">
        <w:rPr>
          <w:kern w:val="28"/>
        </w:rPr>
        <w:t>).</w:t>
      </w:r>
    </w:p>
    <w:p w:rsidR="00E70AFF" w:rsidRDefault="00083AFF" w:rsidP="00E70AFF">
      <w:pPr>
        <w:rPr>
          <w:kern w:val="28"/>
        </w:rPr>
      </w:pPr>
      <w:r w:rsidRPr="00E70AFF">
        <w:rPr>
          <w:kern w:val="28"/>
        </w:rPr>
        <w:t>В оперативно-хозяйственных обязательствах услуга реализуется как товарная продукция исполнителя и оплачивается клиентом</w:t>
      </w:r>
      <w:r w:rsidR="00E70AFF" w:rsidRPr="00E70AFF">
        <w:rPr>
          <w:kern w:val="28"/>
        </w:rPr>
        <w:t xml:space="preserve">. </w:t>
      </w:r>
      <w:r w:rsidRPr="00E70AFF">
        <w:rPr>
          <w:kern w:val="28"/>
        </w:rPr>
        <w:t>При этом затраты клиента на оказание услуг учитываются в составе себестоимости производимой продукции</w:t>
      </w:r>
      <w:r w:rsidR="00E70AFF" w:rsidRPr="00E70AFF">
        <w:rPr>
          <w:kern w:val="28"/>
        </w:rPr>
        <w:t>.</w:t>
      </w:r>
    </w:p>
    <w:p w:rsidR="00E70AFF" w:rsidRDefault="00083AFF" w:rsidP="00E70AFF">
      <w:pPr>
        <w:rPr>
          <w:kern w:val="28"/>
        </w:rPr>
      </w:pPr>
      <w:r w:rsidRPr="00E70AFF">
        <w:rPr>
          <w:kern w:val="28"/>
        </w:rPr>
        <w:t>Во внутрихозяйственных обязательствах расчеты за услуги могут производиться через учреждения банков, если подразделения предприятия обособлены, имеют счета в банке</w:t>
      </w:r>
      <w:r w:rsidR="00E70AFF">
        <w:rPr>
          <w:kern w:val="28"/>
        </w:rPr>
        <w:t xml:space="preserve"> (</w:t>
      </w:r>
      <w:r w:rsidRPr="00E70AFF">
        <w:rPr>
          <w:kern w:val="28"/>
        </w:rPr>
        <w:t>филиалы, представительства</w:t>
      </w:r>
      <w:r w:rsidR="00E70AFF" w:rsidRPr="00E70AFF">
        <w:rPr>
          <w:kern w:val="28"/>
        </w:rPr>
        <w:t>),</w:t>
      </w:r>
      <w:r w:rsidRPr="00E70AFF">
        <w:rPr>
          <w:kern w:val="28"/>
        </w:rPr>
        <w:t xml:space="preserve"> или организуются внутрихозяйственные расчеты на основе бухгалтерской документации предприятия посредством учета затрат и их возмещения одним подразделением предприятия другому</w:t>
      </w:r>
      <w:r w:rsidR="00E70AFF" w:rsidRPr="00E70AFF">
        <w:rPr>
          <w:kern w:val="28"/>
        </w:rPr>
        <w:t>.</w:t>
      </w:r>
    </w:p>
    <w:p w:rsidR="00E70AFF" w:rsidRDefault="00083AFF" w:rsidP="00E70AFF">
      <w:pPr>
        <w:rPr>
          <w:kern w:val="28"/>
        </w:rPr>
      </w:pPr>
      <w:r w:rsidRPr="00E70AFF">
        <w:rPr>
          <w:kern w:val="28"/>
        </w:rPr>
        <w:t>Отношения по оказанию услуг регулируются Гражданским кодексом РФ, федеральными законами и иными нормативными правовыми актами</w:t>
      </w:r>
      <w:r w:rsidR="00E70AFF" w:rsidRPr="00E70AFF">
        <w:rPr>
          <w:kern w:val="28"/>
        </w:rPr>
        <w:t>.</w:t>
      </w:r>
    </w:p>
    <w:p w:rsidR="00E70AFF" w:rsidRDefault="00083AFF" w:rsidP="00E70AFF">
      <w:pPr>
        <w:rPr>
          <w:kern w:val="28"/>
        </w:rPr>
      </w:pPr>
      <w:r w:rsidRPr="00E70AFF">
        <w:rPr>
          <w:kern w:val="28"/>
        </w:rPr>
        <w:t>В ГК РФ услугам посвящены несколько глав с многочисленными статьями</w:t>
      </w:r>
      <w:r w:rsidR="00E70AFF" w:rsidRPr="00E70AFF">
        <w:rPr>
          <w:kern w:val="28"/>
        </w:rPr>
        <w:t xml:space="preserve">: </w:t>
      </w:r>
      <w:r w:rsidRPr="00E70AFF">
        <w:rPr>
          <w:kern w:val="28"/>
        </w:rPr>
        <w:t>бытовой подряд</w:t>
      </w:r>
      <w:r w:rsidR="00E70AFF">
        <w:rPr>
          <w:kern w:val="28"/>
        </w:rPr>
        <w:t xml:space="preserve"> (</w:t>
      </w:r>
      <w:r w:rsidRPr="00E70AFF">
        <w:rPr>
          <w:kern w:val="28"/>
        </w:rPr>
        <w:t>ст</w:t>
      </w:r>
      <w:r w:rsidR="00E70AFF">
        <w:rPr>
          <w:kern w:val="28"/>
        </w:rPr>
        <w:t>.7</w:t>
      </w:r>
      <w:r w:rsidRPr="00E70AFF">
        <w:rPr>
          <w:noProof/>
          <w:kern w:val="28"/>
        </w:rPr>
        <w:t>30</w:t>
      </w:r>
      <w:r w:rsidR="00E70AFF" w:rsidRPr="00E70AFF">
        <w:rPr>
          <w:noProof/>
          <w:kern w:val="28"/>
        </w:rPr>
        <w:t>-</w:t>
      </w:r>
      <w:r w:rsidRPr="00E70AFF">
        <w:rPr>
          <w:noProof/>
          <w:kern w:val="28"/>
        </w:rPr>
        <w:t>739</w:t>
      </w:r>
      <w:r w:rsidR="00E70AFF" w:rsidRPr="00E70AFF">
        <w:rPr>
          <w:noProof/>
          <w:kern w:val="28"/>
        </w:rPr>
        <w:t>),</w:t>
      </w:r>
      <w:r w:rsidRPr="00E70AFF">
        <w:rPr>
          <w:kern w:val="28"/>
        </w:rPr>
        <w:t xml:space="preserve"> банковский вклад</w:t>
      </w:r>
      <w:r w:rsidR="00E70AFF">
        <w:rPr>
          <w:kern w:val="28"/>
        </w:rPr>
        <w:t xml:space="preserve"> (</w:t>
      </w:r>
      <w:r w:rsidRPr="00E70AFF">
        <w:rPr>
          <w:kern w:val="28"/>
        </w:rPr>
        <w:t>гл</w:t>
      </w:r>
      <w:r w:rsidR="00E70AFF">
        <w:rPr>
          <w:kern w:val="28"/>
        </w:rPr>
        <w:t>.4</w:t>
      </w:r>
      <w:r w:rsidRPr="00E70AFF">
        <w:rPr>
          <w:noProof/>
          <w:kern w:val="28"/>
        </w:rPr>
        <w:t>4</w:t>
      </w:r>
      <w:r w:rsidR="00E70AFF" w:rsidRPr="00E70AFF">
        <w:rPr>
          <w:noProof/>
          <w:kern w:val="28"/>
        </w:rPr>
        <w:t>),</w:t>
      </w:r>
      <w:r w:rsidRPr="00E70AFF">
        <w:rPr>
          <w:kern w:val="28"/>
        </w:rPr>
        <w:t xml:space="preserve"> хранение</w:t>
      </w:r>
      <w:r w:rsidR="00E70AFF">
        <w:rPr>
          <w:kern w:val="28"/>
        </w:rPr>
        <w:t xml:space="preserve"> (</w:t>
      </w:r>
      <w:r w:rsidRPr="00E70AFF">
        <w:rPr>
          <w:kern w:val="28"/>
        </w:rPr>
        <w:t>гл</w:t>
      </w:r>
      <w:r w:rsidR="00E70AFF">
        <w:rPr>
          <w:kern w:val="28"/>
        </w:rPr>
        <w:t>.4</w:t>
      </w:r>
      <w:r w:rsidRPr="00E70AFF">
        <w:rPr>
          <w:noProof/>
          <w:kern w:val="28"/>
        </w:rPr>
        <w:t>7</w:t>
      </w:r>
      <w:r w:rsidR="00E70AFF" w:rsidRPr="00E70AFF">
        <w:rPr>
          <w:noProof/>
          <w:kern w:val="28"/>
        </w:rPr>
        <w:t xml:space="preserve">) </w:t>
      </w:r>
      <w:r w:rsidRPr="00E70AFF">
        <w:rPr>
          <w:kern w:val="28"/>
        </w:rPr>
        <w:t>и др</w:t>
      </w:r>
      <w:r w:rsidR="00E70AFF" w:rsidRPr="00E70AFF">
        <w:rPr>
          <w:kern w:val="28"/>
        </w:rPr>
        <w:t>.</w:t>
      </w:r>
    </w:p>
    <w:p w:rsidR="00E70AFF" w:rsidRDefault="00083AFF" w:rsidP="00E70AFF">
      <w:pPr>
        <w:rPr>
          <w:kern w:val="28"/>
        </w:rPr>
      </w:pPr>
      <w:r w:rsidRPr="00E70AFF">
        <w:rPr>
          <w:kern w:val="28"/>
        </w:rPr>
        <w:t>По отдельным видам услуг имеются специальные законы</w:t>
      </w:r>
      <w:r w:rsidR="00E70AFF" w:rsidRPr="00E70AFF">
        <w:rPr>
          <w:kern w:val="28"/>
        </w:rPr>
        <w:t xml:space="preserve">: </w:t>
      </w:r>
      <w:r w:rsidRPr="00E70AFF">
        <w:rPr>
          <w:kern w:val="28"/>
        </w:rPr>
        <w:t>например, Закон</w:t>
      </w:r>
      <w:r w:rsidR="00E70AFF">
        <w:rPr>
          <w:kern w:val="28"/>
        </w:rPr>
        <w:t xml:space="preserve"> "</w:t>
      </w:r>
      <w:r w:rsidRPr="00E70AFF">
        <w:rPr>
          <w:kern w:val="28"/>
        </w:rPr>
        <w:t>О банках и банковской деятельности</w:t>
      </w:r>
      <w:r w:rsidR="00E70AFF">
        <w:rPr>
          <w:kern w:val="28"/>
        </w:rPr>
        <w:t>", "</w:t>
      </w:r>
      <w:r w:rsidRPr="00E70AFF">
        <w:rPr>
          <w:kern w:val="28"/>
        </w:rPr>
        <w:t>О связи</w:t>
      </w:r>
      <w:r w:rsidR="00E70AFF">
        <w:rPr>
          <w:kern w:val="28"/>
        </w:rPr>
        <w:t>", "</w:t>
      </w:r>
      <w:r w:rsidRPr="00E70AFF">
        <w:rPr>
          <w:kern w:val="28"/>
        </w:rPr>
        <w:t>О товарных биржах и биржевой торговле</w:t>
      </w:r>
      <w:r w:rsidR="00E70AFF">
        <w:rPr>
          <w:kern w:val="28"/>
        </w:rPr>
        <w:t xml:space="preserve">". </w:t>
      </w:r>
      <w:r w:rsidRPr="00E70AFF">
        <w:rPr>
          <w:kern w:val="28"/>
        </w:rPr>
        <w:t>В ряде случаев постановлением Правительства утверждены Положения и Правила</w:t>
      </w:r>
      <w:r w:rsidR="00E70AFF" w:rsidRPr="00E70AFF">
        <w:rPr>
          <w:kern w:val="28"/>
        </w:rPr>
        <w:t>.</w:t>
      </w:r>
    </w:p>
    <w:p w:rsidR="00E70AFF" w:rsidRDefault="00083AFF" w:rsidP="00E70AFF">
      <w:pPr>
        <w:rPr>
          <w:kern w:val="28"/>
        </w:rPr>
      </w:pPr>
      <w:r w:rsidRPr="00E70AFF">
        <w:rPr>
          <w:kern w:val="28"/>
        </w:rPr>
        <w:t>Не все услуги охвачены специальным законодательством</w:t>
      </w:r>
      <w:r w:rsidR="00E70AFF" w:rsidRPr="00E70AFF">
        <w:rPr>
          <w:kern w:val="28"/>
        </w:rPr>
        <w:t xml:space="preserve">. </w:t>
      </w:r>
      <w:r w:rsidRPr="00E70AFF">
        <w:rPr>
          <w:kern w:val="28"/>
        </w:rPr>
        <w:t>Поэтому зачастую приходится руководствоваться общими положениями об обязательствах ГК РФ и заключаемыми договорами</w:t>
      </w:r>
      <w:r w:rsidR="00E70AFF" w:rsidRPr="00E70AFF">
        <w:rPr>
          <w:kern w:val="28"/>
        </w:rPr>
        <w:t>.</w:t>
      </w:r>
    </w:p>
    <w:p w:rsidR="00E70AFF" w:rsidRDefault="00083AFF" w:rsidP="00E70AFF">
      <w:pPr>
        <w:rPr>
          <w:kern w:val="28"/>
        </w:rPr>
      </w:pPr>
      <w:r w:rsidRPr="00E70AFF">
        <w:rPr>
          <w:kern w:val="28"/>
        </w:rPr>
        <w:t>Помимо правового регулирования отношений сторон по оказанию услуг, государство воздействует на деятельность исполнителей, осуществляя прямое государственное регулирование</w:t>
      </w:r>
      <w:r w:rsidR="00E70AFF" w:rsidRPr="00E70AFF">
        <w:rPr>
          <w:kern w:val="28"/>
        </w:rPr>
        <w:t>.</w:t>
      </w:r>
    </w:p>
    <w:p w:rsidR="00E70AFF" w:rsidRDefault="00083AFF" w:rsidP="00E70AFF">
      <w:pPr>
        <w:rPr>
          <w:kern w:val="28"/>
        </w:rPr>
      </w:pPr>
      <w:r w:rsidRPr="00E70AFF">
        <w:rPr>
          <w:kern w:val="28"/>
        </w:rPr>
        <w:t>Такое вмешательство в предпринимательскую деятельность осуществляется путем</w:t>
      </w:r>
      <w:r w:rsidR="00E70AFF" w:rsidRPr="00E70AFF">
        <w:rPr>
          <w:kern w:val="28"/>
        </w:rPr>
        <w:t>:</w:t>
      </w:r>
    </w:p>
    <w:p w:rsidR="00E70AFF" w:rsidRDefault="00083AFF" w:rsidP="00E70AFF">
      <w:pPr>
        <w:rPr>
          <w:kern w:val="28"/>
        </w:rPr>
      </w:pPr>
      <w:r w:rsidRPr="00E70AFF">
        <w:rPr>
          <w:noProof/>
          <w:kern w:val="28"/>
        </w:rPr>
        <w:t>1</w:t>
      </w:r>
      <w:r w:rsidR="00E70AFF" w:rsidRPr="00E70AFF">
        <w:rPr>
          <w:noProof/>
          <w:kern w:val="28"/>
        </w:rPr>
        <w:t xml:space="preserve">) </w:t>
      </w:r>
      <w:r w:rsidRPr="00E70AFF">
        <w:rPr>
          <w:kern w:val="28"/>
        </w:rPr>
        <w:t>лицензирования соответствующих видов деятельности</w:t>
      </w:r>
      <w:r w:rsidR="00E70AFF" w:rsidRPr="00E70AFF">
        <w:rPr>
          <w:kern w:val="28"/>
        </w:rPr>
        <w:t>;</w:t>
      </w:r>
    </w:p>
    <w:p w:rsidR="00E70AFF" w:rsidRDefault="00083AFF" w:rsidP="00E70AFF">
      <w:pPr>
        <w:rPr>
          <w:kern w:val="28"/>
        </w:rPr>
      </w:pPr>
      <w:r w:rsidRPr="00E70AFF">
        <w:rPr>
          <w:noProof/>
          <w:kern w:val="28"/>
        </w:rPr>
        <w:t>2</w:t>
      </w:r>
      <w:r w:rsidR="00E70AFF" w:rsidRPr="00E70AFF">
        <w:rPr>
          <w:noProof/>
          <w:kern w:val="28"/>
        </w:rPr>
        <w:t xml:space="preserve">) </w:t>
      </w:r>
      <w:r w:rsidRPr="00E70AFF">
        <w:rPr>
          <w:kern w:val="28"/>
        </w:rPr>
        <w:t>установления специальных квалификационных требований, предъявляемых к специалистам предприятий сферы услуг</w:t>
      </w:r>
      <w:r w:rsidR="00E70AFF" w:rsidRPr="00E70AFF">
        <w:rPr>
          <w:kern w:val="28"/>
        </w:rPr>
        <w:t>;</w:t>
      </w:r>
    </w:p>
    <w:p w:rsidR="00E70AFF" w:rsidRDefault="00083AFF" w:rsidP="00E70AFF">
      <w:pPr>
        <w:rPr>
          <w:kern w:val="28"/>
        </w:rPr>
      </w:pPr>
      <w:r w:rsidRPr="00E70AFF">
        <w:rPr>
          <w:noProof/>
          <w:kern w:val="28"/>
        </w:rPr>
        <w:t>3</w:t>
      </w:r>
      <w:r w:rsidR="00E70AFF" w:rsidRPr="00E70AFF">
        <w:rPr>
          <w:noProof/>
          <w:kern w:val="28"/>
        </w:rPr>
        <w:t xml:space="preserve">) </w:t>
      </w:r>
      <w:r w:rsidRPr="00E70AFF">
        <w:rPr>
          <w:kern w:val="28"/>
        </w:rPr>
        <w:t>государственной стандартизации и сертификации услуг</w:t>
      </w:r>
      <w:r w:rsidR="00E70AFF" w:rsidRPr="00E70AFF">
        <w:rPr>
          <w:kern w:val="28"/>
        </w:rPr>
        <w:t>;</w:t>
      </w:r>
    </w:p>
    <w:p w:rsidR="00E70AFF" w:rsidRDefault="00083AFF" w:rsidP="00E70AFF">
      <w:pPr>
        <w:rPr>
          <w:kern w:val="28"/>
        </w:rPr>
      </w:pPr>
      <w:r w:rsidRPr="00E70AFF">
        <w:rPr>
          <w:noProof/>
          <w:kern w:val="28"/>
        </w:rPr>
        <w:t>4</w:t>
      </w:r>
      <w:r w:rsidR="00E70AFF" w:rsidRPr="00E70AFF">
        <w:rPr>
          <w:noProof/>
          <w:kern w:val="28"/>
        </w:rPr>
        <w:t xml:space="preserve">) </w:t>
      </w:r>
      <w:r w:rsidRPr="00E70AFF">
        <w:rPr>
          <w:kern w:val="28"/>
        </w:rPr>
        <w:t>регулирования цен в установленных законом случаях и пределах, а также путем принятия мер антимонопольного характера к предприятиям-монополистам</w:t>
      </w:r>
      <w:r w:rsidR="00E70AFF" w:rsidRPr="00E70AFF">
        <w:rPr>
          <w:kern w:val="28"/>
        </w:rPr>
        <w:t>.</w:t>
      </w:r>
    </w:p>
    <w:p w:rsidR="00E70AFF" w:rsidRDefault="00083AFF" w:rsidP="00E70AFF">
      <w:pPr>
        <w:rPr>
          <w:kern w:val="28"/>
        </w:rPr>
      </w:pPr>
      <w:r w:rsidRPr="00E70AFF">
        <w:rPr>
          <w:kern w:val="28"/>
        </w:rPr>
        <w:t>Министерства и ведомства в условиях перехода к рыночным отношениям утратили свои властно-управленческие функции по отношению к предприятиям</w:t>
      </w:r>
      <w:r w:rsidR="00E70AFF" w:rsidRPr="00E70AFF">
        <w:rPr>
          <w:kern w:val="28"/>
        </w:rPr>
        <w:t xml:space="preserve">. </w:t>
      </w:r>
      <w:r w:rsidRPr="00E70AFF">
        <w:rPr>
          <w:kern w:val="28"/>
        </w:rPr>
        <w:t>Да и государственных предприятий в сфере услуг практически не осталось, а частные предприятия</w:t>
      </w:r>
      <w:r w:rsidR="00E70AFF">
        <w:rPr>
          <w:kern w:val="28"/>
        </w:rPr>
        <w:t xml:space="preserve"> (</w:t>
      </w:r>
      <w:r w:rsidRPr="00E70AFF">
        <w:rPr>
          <w:kern w:val="28"/>
        </w:rPr>
        <w:t>хозяйственные общества и товарищества</w:t>
      </w:r>
      <w:r w:rsidR="00E70AFF" w:rsidRPr="00E70AFF">
        <w:rPr>
          <w:kern w:val="28"/>
        </w:rPr>
        <w:t xml:space="preserve">) </w:t>
      </w:r>
      <w:r w:rsidRPr="00E70AFF">
        <w:rPr>
          <w:kern w:val="28"/>
        </w:rPr>
        <w:t>от опеки государства ушли и в ней не нуждаются</w:t>
      </w:r>
      <w:r w:rsidR="00E70AFF" w:rsidRPr="00E70AFF">
        <w:rPr>
          <w:kern w:val="28"/>
        </w:rPr>
        <w:t>.</w:t>
      </w:r>
    </w:p>
    <w:p w:rsidR="00E70AFF" w:rsidRDefault="00083AFF" w:rsidP="00E70AFF">
      <w:pPr>
        <w:rPr>
          <w:kern w:val="28"/>
        </w:rPr>
      </w:pPr>
      <w:r w:rsidRPr="00E70AFF">
        <w:rPr>
          <w:kern w:val="28"/>
        </w:rPr>
        <w:t>Связь как отрасль народного хозяйства призвана удовлетворять общественные и личные потребности в обмене различными видами информации с помощью средств почтовой, телеграфной и телефонной связи, телевидения и радиовещания, а также распространения периодической печати</w:t>
      </w:r>
      <w:r w:rsidR="00E70AFF" w:rsidRPr="00E70AFF">
        <w:rPr>
          <w:kern w:val="28"/>
        </w:rPr>
        <w:t>.</w:t>
      </w:r>
    </w:p>
    <w:p w:rsidR="00E70AFF" w:rsidRDefault="00083AFF" w:rsidP="00E70AFF">
      <w:pPr>
        <w:rPr>
          <w:kern w:val="28"/>
        </w:rPr>
      </w:pPr>
      <w:r w:rsidRPr="00E70AFF">
        <w:rPr>
          <w:kern w:val="28"/>
        </w:rPr>
        <w:t>Хозяйствующие субъекты обмениваются информацией между собой внутри страны и с зарубежными партнерами, ведут переговоры, получают информационно-консультационные услуги, получают средства на свои счета, пересылают почтовые отправления</w:t>
      </w:r>
      <w:r w:rsidR="00E70AFF" w:rsidRPr="00E70AFF">
        <w:rPr>
          <w:kern w:val="28"/>
        </w:rPr>
        <w:t xml:space="preserve">. </w:t>
      </w:r>
      <w:r w:rsidRPr="00E70AFF">
        <w:rPr>
          <w:kern w:val="28"/>
        </w:rPr>
        <w:t>Связь представляет собой также техническую основу информатизации общества</w:t>
      </w:r>
      <w:r w:rsidR="00E70AFF" w:rsidRPr="00E70AFF">
        <w:rPr>
          <w:kern w:val="28"/>
        </w:rPr>
        <w:t xml:space="preserve">. </w:t>
      </w:r>
      <w:r w:rsidRPr="00E70AFF">
        <w:rPr>
          <w:kern w:val="28"/>
        </w:rPr>
        <w:t>Без услуг предприятий связи нормальная предпринимательская деятельность просто невозможна</w:t>
      </w:r>
      <w:r w:rsidR="00E70AFF" w:rsidRPr="00E70AFF">
        <w:rPr>
          <w:kern w:val="28"/>
        </w:rPr>
        <w:t>.</w:t>
      </w:r>
    </w:p>
    <w:p w:rsidR="00E70AFF" w:rsidRDefault="00083AFF" w:rsidP="00E70AFF">
      <w:pPr>
        <w:rPr>
          <w:kern w:val="28"/>
        </w:rPr>
      </w:pPr>
      <w:r w:rsidRPr="00E70AFF">
        <w:rPr>
          <w:kern w:val="28"/>
        </w:rPr>
        <w:t>Услуги связи реализуются через почтовую, телеграфную, телефонную, местную телефонную связь, радиосвязь, радиовещание, телевидение и космическую связь</w:t>
      </w:r>
      <w:r w:rsidR="00E70AFF" w:rsidRPr="00E70AFF">
        <w:rPr>
          <w:kern w:val="28"/>
        </w:rPr>
        <w:t>.</w:t>
      </w:r>
    </w:p>
    <w:p w:rsidR="00E70AFF" w:rsidRDefault="00083AFF" w:rsidP="00E70AFF">
      <w:pPr>
        <w:rPr>
          <w:kern w:val="28"/>
        </w:rPr>
      </w:pPr>
      <w:r w:rsidRPr="00E70AFF">
        <w:rPr>
          <w:kern w:val="28"/>
        </w:rPr>
        <w:t>Почтовая связь</w:t>
      </w:r>
      <w:r w:rsidR="00E70AFF" w:rsidRPr="00E70AFF">
        <w:rPr>
          <w:noProof/>
          <w:kern w:val="28"/>
        </w:rPr>
        <w:t xml:space="preserve"> - </w:t>
      </w:r>
      <w:r w:rsidRPr="00E70AFF">
        <w:rPr>
          <w:kern w:val="28"/>
        </w:rPr>
        <w:t>деятельность по пересылке и доставке почтовых отправлений</w:t>
      </w:r>
      <w:r w:rsidR="00E70AFF">
        <w:rPr>
          <w:kern w:val="28"/>
        </w:rPr>
        <w:t xml:space="preserve"> (</w:t>
      </w:r>
      <w:r w:rsidRPr="00E70AFF">
        <w:rPr>
          <w:kern w:val="28"/>
        </w:rPr>
        <w:t>писем, посылок, денежных переводов</w:t>
      </w:r>
      <w:r w:rsidR="00E70AFF" w:rsidRPr="00E70AFF">
        <w:rPr>
          <w:kern w:val="28"/>
        </w:rPr>
        <w:t>).</w:t>
      </w:r>
    </w:p>
    <w:p w:rsidR="00E70AFF" w:rsidRDefault="00083AFF" w:rsidP="00E70AFF">
      <w:pPr>
        <w:rPr>
          <w:kern w:val="28"/>
        </w:rPr>
      </w:pPr>
      <w:r w:rsidRPr="00E70AFF">
        <w:rPr>
          <w:kern w:val="28"/>
        </w:rPr>
        <w:t>Электрическая связь включает сети и средства, обеспечивающие телефонную, телеграфную связь, передачу данных с использованием компьютерной сети</w:t>
      </w:r>
      <w:r w:rsidR="00E70AFF">
        <w:rPr>
          <w:kern w:val="28"/>
        </w:rPr>
        <w:t xml:space="preserve"> (</w:t>
      </w:r>
      <w:r w:rsidRPr="00E70AFF">
        <w:rPr>
          <w:kern w:val="28"/>
        </w:rPr>
        <w:t>ЭВМ</w:t>
      </w:r>
      <w:r w:rsidR="00E70AFF" w:rsidRPr="00E70AFF">
        <w:rPr>
          <w:kern w:val="28"/>
        </w:rPr>
        <w:t>),</w:t>
      </w:r>
      <w:r w:rsidRPr="00E70AFF">
        <w:rPr>
          <w:kern w:val="28"/>
        </w:rPr>
        <w:t xml:space="preserve"> средства радиовещания</w:t>
      </w:r>
      <w:r w:rsidR="00E70AFF" w:rsidRPr="00E70AFF">
        <w:rPr>
          <w:kern w:val="28"/>
        </w:rPr>
        <w:t xml:space="preserve">. </w:t>
      </w:r>
      <w:r w:rsidRPr="00E70AFF">
        <w:rPr>
          <w:kern w:val="28"/>
        </w:rPr>
        <w:t>Услуги связи представляют собой деятельность предприятий связи, обеспечивающих нормальное функционирование соответствующих устройств, каналов связи</w:t>
      </w:r>
      <w:r w:rsidR="00E70AFF" w:rsidRPr="00E70AFF">
        <w:rPr>
          <w:kern w:val="28"/>
        </w:rPr>
        <w:t>.</w:t>
      </w:r>
    </w:p>
    <w:p w:rsidR="00E70AFF" w:rsidRDefault="00083AFF" w:rsidP="00E70AFF">
      <w:pPr>
        <w:rPr>
          <w:noProof/>
          <w:kern w:val="28"/>
        </w:rPr>
      </w:pPr>
      <w:r w:rsidRPr="00E70AFF">
        <w:rPr>
          <w:kern w:val="28"/>
        </w:rPr>
        <w:t>Несмотря на большую значимость рассматриваемой деятельности для народного хозяйства в ГК РФ нет специальных норм о договорах на оказание услуг связи</w:t>
      </w:r>
      <w:r w:rsidR="00E70AFF" w:rsidRPr="00E70AFF">
        <w:rPr>
          <w:kern w:val="28"/>
        </w:rPr>
        <w:t xml:space="preserve">. </w:t>
      </w:r>
      <w:r w:rsidRPr="00E70AFF">
        <w:rPr>
          <w:kern w:val="28"/>
        </w:rPr>
        <w:t>В нем имеется гл</w:t>
      </w:r>
      <w:r w:rsidR="00E70AFF">
        <w:rPr>
          <w:kern w:val="28"/>
        </w:rPr>
        <w:t>.3</w:t>
      </w:r>
      <w:r w:rsidRPr="00E70AFF">
        <w:rPr>
          <w:noProof/>
          <w:kern w:val="28"/>
        </w:rPr>
        <w:t>9</w:t>
      </w:r>
      <w:r w:rsidR="00E70AFF">
        <w:rPr>
          <w:kern w:val="28"/>
        </w:rPr>
        <w:t xml:space="preserve"> "</w:t>
      </w:r>
      <w:r w:rsidRPr="00E70AFF">
        <w:rPr>
          <w:kern w:val="28"/>
        </w:rPr>
        <w:t>Возмездное оказание услуг, правила которой применяются в том числе к договорам оказания услуг связи</w:t>
      </w:r>
      <w:r w:rsidR="00E70AFF">
        <w:rPr>
          <w:kern w:val="28"/>
        </w:rPr>
        <w:t>" (</w:t>
      </w:r>
      <w:r w:rsidRPr="00E70AFF">
        <w:rPr>
          <w:kern w:val="28"/>
        </w:rPr>
        <w:t>ч</w:t>
      </w:r>
      <w:r w:rsidR="00E70AFF">
        <w:rPr>
          <w:kern w:val="28"/>
        </w:rPr>
        <w:t>.2</w:t>
      </w:r>
      <w:r w:rsidRPr="00E70AFF">
        <w:rPr>
          <w:kern w:val="28"/>
        </w:rPr>
        <w:t xml:space="preserve"> ст</w:t>
      </w:r>
      <w:r w:rsidR="00E70AFF">
        <w:rPr>
          <w:kern w:val="28"/>
        </w:rPr>
        <w:t>.7</w:t>
      </w:r>
      <w:r w:rsidRPr="00E70AFF">
        <w:rPr>
          <w:noProof/>
          <w:kern w:val="28"/>
        </w:rPr>
        <w:t>79</w:t>
      </w:r>
      <w:r w:rsidR="00E70AFF" w:rsidRPr="00E70AFF">
        <w:rPr>
          <w:noProof/>
          <w:kern w:val="28"/>
        </w:rPr>
        <w:t>).</w:t>
      </w:r>
    </w:p>
    <w:p w:rsidR="00E70AFF" w:rsidRDefault="00083AFF" w:rsidP="00E70AFF">
      <w:pPr>
        <w:rPr>
          <w:noProof/>
          <w:kern w:val="28"/>
        </w:rPr>
      </w:pPr>
      <w:r w:rsidRPr="00E70AFF">
        <w:rPr>
          <w:kern w:val="28"/>
        </w:rPr>
        <w:t>Законодатель установил, что, если иное не предусмотрено договором, исполнитель обязан оказать услуги лично</w:t>
      </w:r>
      <w:r w:rsidR="00E70AFF">
        <w:rPr>
          <w:kern w:val="28"/>
        </w:rPr>
        <w:t xml:space="preserve"> (</w:t>
      </w:r>
      <w:r w:rsidRPr="00E70AFF">
        <w:rPr>
          <w:kern w:val="28"/>
        </w:rPr>
        <w:t>ст</w:t>
      </w:r>
      <w:r w:rsidR="00E70AFF">
        <w:rPr>
          <w:kern w:val="28"/>
        </w:rPr>
        <w:t>.7</w:t>
      </w:r>
      <w:r w:rsidRPr="00E70AFF">
        <w:rPr>
          <w:noProof/>
          <w:kern w:val="28"/>
        </w:rPr>
        <w:t>80</w:t>
      </w:r>
      <w:r w:rsidR="00E70AFF" w:rsidRPr="00E70AFF">
        <w:rPr>
          <w:noProof/>
          <w:kern w:val="28"/>
        </w:rPr>
        <w:t>),</w:t>
      </w:r>
      <w:r w:rsidRPr="00E70AFF">
        <w:rPr>
          <w:kern w:val="28"/>
        </w:rPr>
        <w:t xml:space="preserve"> заказчик обязан оплатить оказанные ему услуги в сроки и в порядке, указанные в договоре</w:t>
      </w:r>
      <w:r w:rsidR="00E70AFF">
        <w:rPr>
          <w:kern w:val="28"/>
        </w:rPr>
        <w:t xml:space="preserve"> (</w:t>
      </w:r>
      <w:r w:rsidRPr="00E70AFF">
        <w:rPr>
          <w:kern w:val="28"/>
        </w:rPr>
        <w:t>ст</w:t>
      </w:r>
      <w:r w:rsidR="00E70AFF">
        <w:rPr>
          <w:kern w:val="28"/>
        </w:rPr>
        <w:t>.7</w:t>
      </w:r>
      <w:r w:rsidRPr="00E70AFF">
        <w:rPr>
          <w:noProof/>
          <w:kern w:val="28"/>
        </w:rPr>
        <w:t>81</w:t>
      </w:r>
      <w:r w:rsidR="00E70AFF" w:rsidRPr="00E70AFF">
        <w:rPr>
          <w:noProof/>
          <w:kern w:val="28"/>
        </w:rPr>
        <w:t>).</w:t>
      </w:r>
    </w:p>
    <w:p w:rsidR="00E70AFF" w:rsidRDefault="00083AFF" w:rsidP="00E70AFF">
      <w:pPr>
        <w:rPr>
          <w:kern w:val="28"/>
        </w:rPr>
      </w:pPr>
      <w:r w:rsidRPr="00E70AFF">
        <w:rPr>
          <w:kern w:val="28"/>
        </w:rPr>
        <w:t>Договор услуг связи регулируется также общими положениями о подряде и положениями о бытовом подряде</w:t>
      </w:r>
      <w:r w:rsidR="00E70AFF">
        <w:rPr>
          <w:kern w:val="28"/>
        </w:rPr>
        <w:t xml:space="preserve"> (</w:t>
      </w:r>
      <w:r w:rsidRPr="00E70AFF">
        <w:rPr>
          <w:kern w:val="28"/>
        </w:rPr>
        <w:t>ст</w:t>
      </w:r>
      <w:r w:rsidR="00E70AFF">
        <w:rPr>
          <w:kern w:val="28"/>
        </w:rPr>
        <w:t>.7</w:t>
      </w:r>
      <w:r w:rsidRPr="00E70AFF">
        <w:rPr>
          <w:noProof/>
          <w:kern w:val="28"/>
        </w:rPr>
        <w:t>83</w:t>
      </w:r>
      <w:r w:rsidR="00E70AFF" w:rsidRPr="00E70AFF">
        <w:rPr>
          <w:noProof/>
          <w:kern w:val="28"/>
        </w:rPr>
        <w:t xml:space="preserve">). </w:t>
      </w:r>
      <w:r w:rsidRPr="00E70AFF">
        <w:rPr>
          <w:kern w:val="28"/>
        </w:rPr>
        <w:t>Отсюда следует, что договор на оказание услуг связи является публичным договором</w:t>
      </w:r>
      <w:r w:rsidR="00E70AFF" w:rsidRPr="00E70AFF">
        <w:rPr>
          <w:kern w:val="28"/>
        </w:rPr>
        <w:t xml:space="preserve">. </w:t>
      </w:r>
      <w:r w:rsidRPr="00E70AFF">
        <w:rPr>
          <w:kern w:val="28"/>
        </w:rPr>
        <w:t>К отношениям по договору на оказание услуг связи, не урегулированным ГК РФ, применяются законы о защите прав потребителей и иные правовые акты, принятые в соответствии с ними</w:t>
      </w:r>
      <w:r w:rsidR="00E70AFF" w:rsidRPr="00E70AFF">
        <w:rPr>
          <w:kern w:val="28"/>
        </w:rPr>
        <w:t>.</w:t>
      </w:r>
    </w:p>
    <w:p w:rsidR="00E70AFF" w:rsidRDefault="00083AFF" w:rsidP="00E70AFF">
      <w:pPr>
        <w:rPr>
          <w:kern w:val="28"/>
        </w:rPr>
      </w:pPr>
      <w:r w:rsidRPr="00E70AFF">
        <w:rPr>
          <w:kern w:val="28"/>
        </w:rPr>
        <w:t>Предпринимательская деятельность отрасли связи регулируется также Федеральными Законами</w:t>
      </w:r>
      <w:r w:rsidR="00E70AFF">
        <w:rPr>
          <w:kern w:val="28"/>
        </w:rPr>
        <w:t xml:space="preserve"> "</w:t>
      </w:r>
      <w:r w:rsidRPr="00E70AFF">
        <w:rPr>
          <w:kern w:val="28"/>
        </w:rPr>
        <w:t>О связи</w:t>
      </w:r>
      <w:r w:rsidR="00E70AFF">
        <w:rPr>
          <w:kern w:val="28"/>
        </w:rPr>
        <w:t>"</w:t>
      </w:r>
      <w:r w:rsidRPr="00E70AFF">
        <w:rPr>
          <w:rStyle w:val="ae"/>
          <w:color w:val="000000"/>
          <w:kern w:val="28"/>
        </w:rPr>
        <w:footnoteReference w:customMarkFollows="1" w:id="1"/>
        <w:t>1</w:t>
      </w:r>
      <w:r w:rsidRPr="00E70AFF">
        <w:rPr>
          <w:kern w:val="28"/>
        </w:rPr>
        <w:t xml:space="preserve"> от</w:t>
      </w:r>
      <w:r w:rsidRPr="00E70AFF">
        <w:rPr>
          <w:noProof/>
          <w:kern w:val="28"/>
        </w:rPr>
        <w:t xml:space="preserve"> 16</w:t>
      </w:r>
      <w:r w:rsidRPr="00E70AFF">
        <w:rPr>
          <w:kern w:val="28"/>
        </w:rPr>
        <w:t xml:space="preserve"> февраля</w:t>
      </w:r>
      <w:r w:rsidRPr="00E70AFF">
        <w:rPr>
          <w:noProof/>
          <w:kern w:val="28"/>
        </w:rPr>
        <w:t xml:space="preserve"> 1995</w:t>
      </w:r>
      <w:r w:rsidRPr="00E70AFF">
        <w:rPr>
          <w:kern w:val="28"/>
        </w:rPr>
        <w:t xml:space="preserve"> г</w:t>
      </w:r>
      <w:r w:rsidR="00E70AFF">
        <w:rPr>
          <w:kern w:val="28"/>
        </w:rPr>
        <w:t>., "</w:t>
      </w:r>
      <w:r w:rsidRPr="00E70AFF">
        <w:rPr>
          <w:kern w:val="28"/>
        </w:rPr>
        <w:t>О почтовой связи</w:t>
      </w:r>
      <w:r w:rsidR="00E70AFF">
        <w:rPr>
          <w:kern w:val="28"/>
        </w:rPr>
        <w:t>"</w:t>
      </w:r>
      <w:r w:rsidRPr="00E70AFF">
        <w:rPr>
          <w:rStyle w:val="ae"/>
          <w:color w:val="000000"/>
          <w:kern w:val="28"/>
        </w:rPr>
        <w:footnoteReference w:customMarkFollows="1" w:id="2"/>
        <w:t>2</w:t>
      </w:r>
      <w:r w:rsidRPr="00E70AFF">
        <w:rPr>
          <w:kern w:val="28"/>
        </w:rPr>
        <w:t xml:space="preserve"> от</w:t>
      </w:r>
      <w:r w:rsidRPr="00E70AFF">
        <w:rPr>
          <w:noProof/>
          <w:kern w:val="28"/>
        </w:rPr>
        <w:t xml:space="preserve"> 9</w:t>
      </w:r>
      <w:r w:rsidRPr="00E70AFF">
        <w:rPr>
          <w:kern w:val="28"/>
        </w:rPr>
        <w:t xml:space="preserve"> августа</w:t>
      </w:r>
      <w:r w:rsidRPr="00E70AFF">
        <w:rPr>
          <w:noProof/>
          <w:kern w:val="28"/>
        </w:rPr>
        <w:t xml:space="preserve"> 1995</w:t>
      </w:r>
      <w:r w:rsidRPr="00E70AFF">
        <w:rPr>
          <w:kern w:val="28"/>
        </w:rPr>
        <w:t xml:space="preserve"> г</w:t>
      </w:r>
      <w:r w:rsidR="00E70AFF">
        <w:rPr>
          <w:kern w:val="28"/>
        </w:rPr>
        <w:t>., "</w:t>
      </w:r>
      <w:r w:rsidRPr="00E70AFF">
        <w:rPr>
          <w:kern w:val="28"/>
        </w:rPr>
        <w:t>О федеральной фельдъегерской связи</w:t>
      </w:r>
      <w:r w:rsidR="00E70AFF">
        <w:rPr>
          <w:kern w:val="28"/>
        </w:rPr>
        <w:t>"</w:t>
      </w:r>
      <w:r w:rsidRPr="00E70AFF">
        <w:rPr>
          <w:rStyle w:val="ae"/>
          <w:color w:val="000000"/>
          <w:kern w:val="28"/>
        </w:rPr>
        <w:footnoteReference w:customMarkFollows="1" w:id="3"/>
        <w:t>3</w:t>
      </w:r>
      <w:r w:rsidRPr="00E70AFF">
        <w:rPr>
          <w:kern w:val="28"/>
        </w:rPr>
        <w:t xml:space="preserve"> от</w:t>
      </w:r>
      <w:r w:rsidRPr="00E70AFF">
        <w:rPr>
          <w:noProof/>
          <w:kern w:val="28"/>
        </w:rPr>
        <w:t xml:space="preserve"> 17</w:t>
      </w:r>
      <w:r w:rsidRPr="00E70AFF">
        <w:rPr>
          <w:kern w:val="28"/>
        </w:rPr>
        <w:t xml:space="preserve"> декабря</w:t>
      </w:r>
      <w:r w:rsidRPr="00E70AFF">
        <w:rPr>
          <w:noProof/>
          <w:kern w:val="28"/>
        </w:rPr>
        <w:t xml:space="preserve"> 1994</w:t>
      </w:r>
      <w:r w:rsidRPr="00E70AFF">
        <w:rPr>
          <w:kern w:val="28"/>
        </w:rPr>
        <w:t xml:space="preserve"> г</w:t>
      </w:r>
      <w:r w:rsidR="00E70AFF" w:rsidRPr="00E70AFF">
        <w:rPr>
          <w:kern w:val="28"/>
        </w:rPr>
        <w:t xml:space="preserve">. </w:t>
      </w:r>
      <w:r w:rsidRPr="00E70AFF">
        <w:rPr>
          <w:kern w:val="28"/>
        </w:rPr>
        <w:t>и специальными нормативными правовыми актами, утверждаемыми Правительством РФ</w:t>
      </w:r>
      <w:r w:rsidR="00E70AFF" w:rsidRPr="00E70AFF">
        <w:rPr>
          <w:kern w:val="28"/>
        </w:rPr>
        <w:t xml:space="preserve">. </w:t>
      </w:r>
      <w:r w:rsidRPr="00E70AFF">
        <w:rPr>
          <w:kern w:val="28"/>
        </w:rPr>
        <w:t>К последним относятся</w:t>
      </w:r>
      <w:r w:rsidR="00E70AFF" w:rsidRPr="00E70AFF">
        <w:rPr>
          <w:kern w:val="28"/>
        </w:rPr>
        <w:t xml:space="preserve">: </w:t>
      </w:r>
      <w:r w:rsidRPr="00E70AFF">
        <w:rPr>
          <w:kern w:val="28"/>
        </w:rPr>
        <w:t xml:space="preserve">Правила оказания услуг почтовой связи от </w:t>
      </w:r>
      <w:r w:rsidRPr="00E70AFF">
        <w:rPr>
          <w:noProof/>
          <w:kern w:val="28"/>
        </w:rPr>
        <w:t>26</w:t>
      </w:r>
      <w:r w:rsidRPr="00E70AFF">
        <w:rPr>
          <w:kern w:val="28"/>
        </w:rPr>
        <w:t xml:space="preserve"> сентября</w:t>
      </w:r>
      <w:r w:rsidRPr="00E70AFF">
        <w:rPr>
          <w:noProof/>
          <w:kern w:val="28"/>
        </w:rPr>
        <w:t xml:space="preserve"> 1997</w:t>
      </w:r>
      <w:r w:rsidRPr="00E70AFF">
        <w:rPr>
          <w:kern w:val="28"/>
        </w:rPr>
        <w:t xml:space="preserve"> г</w:t>
      </w:r>
      <w:r w:rsidR="00E70AFF">
        <w:rPr>
          <w:kern w:val="28"/>
        </w:rPr>
        <w:t>.4</w:t>
      </w:r>
      <w:r w:rsidRPr="00E70AFF">
        <w:rPr>
          <w:kern w:val="28"/>
        </w:rPr>
        <w:t>, Правила оказания услуг телефонной связи от</w:t>
      </w:r>
      <w:r w:rsidRPr="00E70AFF">
        <w:rPr>
          <w:noProof/>
          <w:kern w:val="28"/>
        </w:rPr>
        <w:t xml:space="preserve"> 26</w:t>
      </w:r>
      <w:r w:rsidRPr="00E70AFF">
        <w:rPr>
          <w:kern w:val="28"/>
        </w:rPr>
        <w:t xml:space="preserve"> сентября</w:t>
      </w:r>
      <w:r w:rsidRPr="00E70AFF">
        <w:rPr>
          <w:noProof/>
          <w:kern w:val="28"/>
        </w:rPr>
        <w:t xml:space="preserve"> 1997</w:t>
      </w:r>
      <w:r w:rsidRPr="00E70AFF">
        <w:rPr>
          <w:kern w:val="28"/>
        </w:rPr>
        <w:t xml:space="preserve"> г</w:t>
      </w:r>
      <w:r w:rsidR="00E70AFF">
        <w:rPr>
          <w:kern w:val="28"/>
        </w:rPr>
        <w:t>.5</w:t>
      </w:r>
      <w:r w:rsidRPr="00E70AFF">
        <w:rPr>
          <w:kern w:val="28"/>
        </w:rPr>
        <w:t>, Постановление Правительства от</w:t>
      </w:r>
      <w:r w:rsidRPr="00E70AFF">
        <w:rPr>
          <w:noProof/>
          <w:kern w:val="28"/>
        </w:rPr>
        <w:t xml:space="preserve"> 7</w:t>
      </w:r>
      <w:r w:rsidRPr="00E70AFF">
        <w:rPr>
          <w:kern w:val="28"/>
        </w:rPr>
        <w:t xml:space="preserve"> марта </w:t>
      </w:r>
      <w:r w:rsidRPr="00E70AFF">
        <w:rPr>
          <w:noProof/>
          <w:kern w:val="28"/>
        </w:rPr>
        <w:t>1997</w:t>
      </w:r>
      <w:r w:rsidRPr="00E70AFF">
        <w:rPr>
          <w:kern w:val="28"/>
        </w:rPr>
        <w:t xml:space="preserve"> г</w:t>
      </w:r>
      <w:r w:rsidR="00E70AFF" w:rsidRPr="00E70AFF">
        <w:rPr>
          <w:kern w:val="28"/>
        </w:rPr>
        <w:t>.</w:t>
      </w:r>
      <w:r w:rsidR="00E70AFF">
        <w:rPr>
          <w:kern w:val="28"/>
        </w:rPr>
        <w:t xml:space="preserve"> "</w:t>
      </w:r>
      <w:r w:rsidRPr="00E70AFF">
        <w:rPr>
          <w:kern w:val="28"/>
        </w:rPr>
        <w:t>О регулировании тарифов на услуги связи и об утверждении Основных положений государственного регулирования тарифов на услуги общедоступной электрической связи на федеральном и региональном уровне</w:t>
      </w:r>
      <w:r w:rsidR="00E70AFF">
        <w:rPr>
          <w:kern w:val="28"/>
        </w:rPr>
        <w:t>"</w:t>
      </w:r>
      <w:r w:rsidRPr="00E70AFF">
        <w:rPr>
          <w:rStyle w:val="ae"/>
          <w:color w:val="000000"/>
          <w:kern w:val="28"/>
        </w:rPr>
        <w:footnoteReference w:customMarkFollows="1" w:id="4"/>
        <w:t>6</w:t>
      </w:r>
      <w:r w:rsidRPr="00E70AFF">
        <w:rPr>
          <w:kern w:val="28"/>
        </w:rPr>
        <w:t xml:space="preserve"> регулируются вопросы совершенствования государственного регулирования деятельности субъектов естественных монополий в области связи</w:t>
      </w:r>
      <w:r w:rsidR="00E70AFF" w:rsidRPr="00E70AFF">
        <w:rPr>
          <w:kern w:val="28"/>
        </w:rPr>
        <w:t>.</w:t>
      </w:r>
    </w:p>
    <w:p w:rsidR="00E70AFF" w:rsidRDefault="00083AFF" w:rsidP="00E70AFF">
      <w:pPr>
        <w:rPr>
          <w:kern w:val="28"/>
        </w:rPr>
      </w:pPr>
      <w:r w:rsidRPr="00E70AFF">
        <w:rPr>
          <w:kern w:val="28"/>
        </w:rPr>
        <w:t>В настоящее время вся отрасль связи приватизирована, но тем не менее отрасль возглавляется Министерством связи РФ с Федеральными управлениями почтовой связи в регионах, субъектах Российской Федерации</w:t>
      </w:r>
      <w:r w:rsidR="00E70AFF" w:rsidRPr="00E70AFF">
        <w:rPr>
          <w:kern w:val="28"/>
        </w:rPr>
        <w:t>.</w:t>
      </w:r>
    </w:p>
    <w:p w:rsidR="00E70AFF" w:rsidRDefault="00083AFF" w:rsidP="00E70AFF">
      <w:pPr>
        <w:rPr>
          <w:kern w:val="28"/>
        </w:rPr>
      </w:pPr>
      <w:r w:rsidRPr="00E70AFF">
        <w:rPr>
          <w:kern w:val="28"/>
        </w:rPr>
        <w:t>Хозяйственная деятельность предприятий связи разнообразна</w:t>
      </w:r>
      <w:r w:rsidR="00E70AFF" w:rsidRPr="00E70AFF">
        <w:rPr>
          <w:kern w:val="28"/>
        </w:rPr>
        <w:t xml:space="preserve">. </w:t>
      </w:r>
      <w:r w:rsidRPr="00E70AFF">
        <w:rPr>
          <w:kern w:val="28"/>
        </w:rPr>
        <w:t>Во многих случаях она реализуется путем заключения хозяйственных договоров с другими хозяйственными органами, которые опосредствуют отношения по оказанию услуг связи и составляют основное содержание деятельности предприятий связи</w:t>
      </w:r>
      <w:r w:rsidR="00E70AFF" w:rsidRPr="00E70AFF">
        <w:rPr>
          <w:kern w:val="28"/>
        </w:rPr>
        <w:t xml:space="preserve">. </w:t>
      </w:r>
      <w:r w:rsidRPr="00E70AFF">
        <w:rPr>
          <w:kern w:val="28"/>
        </w:rPr>
        <w:t>К такого рода услугам относится деятельность по предоставлению во временное пользование технических средств связи, передаче информации и имущества, распространению периодической печати</w:t>
      </w:r>
      <w:r w:rsidR="00E70AFF" w:rsidRPr="00E70AFF">
        <w:rPr>
          <w:kern w:val="28"/>
        </w:rPr>
        <w:t>.</w:t>
      </w:r>
    </w:p>
    <w:p w:rsidR="00E70AFF" w:rsidRDefault="00083AFF" w:rsidP="00E70AFF">
      <w:pPr>
        <w:rPr>
          <w:kern w:val="28"/>
        </w:rPr>
      </w:pPr>
      <w:r w:rsidRPr="00E70AFF">
        <w:rPr>
          <w:kern w:val="28"/>
        </w:rPr>
        <w:t>Хозяйственные договоры, заключаемые в отрасли связи, делятся на три группы</w:t>
      </w:r>
      <w:r w:rsidR="00E70AFF" w:rsidRPr="00E70AFF">
        <w:rPr>
          <w:kern w:val="28"/>
        </w:rPr>
        <w:t>.</w:t>
      </w:r>
    </w:p>
    <w:p w:rsidR="00E70AFF" w:rsidRDefault="00083AFF" w:rsidP="00E70AFF">
      <w:pPr>
        <w:rPr>
          <w:kern w:val="28"/>
        </w:rPr>
      </w:pPr>
      <w:r w:rsidRPr="00E70AFF">
        <w:rPr>
          <w:kern w:val="28"/>
        </w:rPr>
        <w:t>Договоры на предоставление в аренду технических средств и каналов связи</w:t>
      </w:r>
      <w:r w:rsidR="00E70AFF" w:rsidRPr="00E70AFF">
        <w:rPr>
          <w:kern w:val="28"/>
        </w:rPr>
        <w:t>.</w:t>
      </w:r>
    </w:p>
    <w:p w:rsidR="00E70AFF" w:rsidRDefault="00083AFF" w:rsidP="00E70AFF">
      <w:pPr>
        <w:rPr>
          <w:kern w:val="28"/>
        </w:rPr>
      </w:pPr>
      <w:r w:rsidRPr="00E70AFF">
        <w:rPr>
          <w:kern w:val="28"/>
        </w:rPr>
        <w:t>Договоры на оказание услуг</w:t>
      </w:r>
      <w:r w:rsidR="00E70AFF" w:rsidRPr="00E70AFF">
        <w:rPr>
          <w:kern w:val="28"/>
        </w:rPr>
        <w:t xml:space="preserve">: </w:t>
      </w:r>
      <w:r w:rsidRPr="00E70AFF">
        <w:rPr>
          <w:kern w:val="28"/>
        </w:rPr>
        <w:t>на пересылку информации и имущества</w:t>
      </w:r>
      <w:r w:rsidR="00E70AFF" w:rsidRPr="00E70AFF">
        <w:rPr>
          <w:kern w:val="28"/>
        </w:rPr>
        <w:t xml:space="preserve">. </w:t>
      </w:r>
      <w:r w:rsidRPr="00E70AFF">
        <w:rPr>
          <w:kern w:val="28"/>
        </w:rPr>
        <w:t>К ним относятся договоры на обслуживание городской служебной почтой</w:t>
      </w:r>
      <w:r w:rsidR="00E70AFF">
        <w:rPr>
          <w:kern w:val="28"/>
        </w:rPr>
        <w:t xml:space="preserve"> (</w:t>
      </w:r>
      <w:r w:rsidRPr="00E70AFF">
        <w:rPr>
          <w:kern w:val="28"/>
        </w:rPr>
        <w:t>ГСП</w:t>
      </w:r>
      <w:r w:rsidR="00E70AFF" w:rsidRPr="00E70AFF">
        <w:rPr>
          <w:kern w:val="28"/>
        </w:rPr>
        <w:t>),</w:t>
      </w:r>
      <w:r w:rsidRPr="00E70AFF">
        <w:rPr>
          <w:kern w:val="28"/>
        </w:rPr>
        <w:t xml:space="preserve"> доставку ценных писем организациям и др</w:t>
      </w:r>
      <w:r w:rsidR="00E70AFF" w:rsidRPr="00E70AFF">
        <w:rPr>
          <w:kern w:val="28"/>
        </w:rPr>
        <w:t>.</w:t>
      </w:r>
    </w:p>
    <w:p w:rsidR="00E70AFF" w:rsidRDefault="00083AFF" w:rsidP="00E70AFF">
      <w:pPr>
        <w:rPr>
          <w:kern w:val="28"/>
        </w:rPr>
      </w:pPr>
      <w:r w:rsidRPr="00E70AFF">
        <w:rPr>
          <w:kern w:val="28"/>
        </w:rPr>
        <w:t>Договоры на распространение печати, заключаемые с центральными, республиканскими и местными издательствами на распространение, экспедирование, пересылку и доставку периодических изданий</w:t>
      </w:r>
      <w:r w:rsidR="00E70AFF" w:rsidRPr="00E70AFF">
        <w:rPr>
          <w:kern w:val="28"/>
        </w:rPr>
        <w:t>.</w:t>
      </w:r>
    </w:p>
    <w:p w:rsidR="00E70AFF" w:rsidRDefault="00083AFF" w:rsidP="00E70AFF">
      <w:pPr>
        <w:rPr>
          <w:kern w:val="28"/>
        </w:rPr>
      </w:pPr>
      <w:r w:rsidRPr="00E70AFF">
        <w:rPr>
          <w:kern w:val="28"/>
        </w:rPr>
        <w:t>Правовой формой предоставления услуг телефонной связи является договор абонементного обслуживания</w:t>
      </w:r>
      <w:r w:rsidR="00E70AFF" w:rsidRPr="00E70AFF">
        <w:rPr>
          <w:kern w:val="28"/>
        </w:rPr>
        <w:t xml:space="preserve">. </w:t>
      </w:r>
      <w:r w:rsidRPr="00E70AFF">
        <w:rPr>
          <w:kern w:val="28"/>
        </w:rPr>
        <w:t>На имя предприятия, пользователя открывается абонемент</w:t>
      </w:r>
      <w:r w:rsidR="00E70AFF">
        <w:rPr>
          <w:kern w:val="28"/>
        </w:rPr>
        <w:t xml:space="preserve"> (</w:t>
      </w:r>
      <w:r w:rsidRPr="00E70AFF">
        <w:rPr>
          <w:kern w:val="28"/>
        </w:rPr>
        <w:t>после подключения к соответствующей сети связи и уплаты за это включение вознаграждения</w:t>
      </w:r>
      <w:r w:rsidR="00E70AFF" w:rsidRPr="00E70AFF">
        <w:rPr>
          <w:kern w:val="28"/>
        </w:rPr>
        <w:t xml:space="preserve">). </w:t>
      </w:r>
      <w:r w:rsidRPr="00E70AFF">
        <w:rPr>
          <w:kern w:val="28"/>
        </w:rPr>
        <w:t>Особенность абонементного обслуживания состоит</w:t>
      </w:r>
      <w:r w:rsidR="00E70AFF">
        <w:rPr>
          <w:kern w:val="28"/>
        </w:rPr>
        <w:t>:</w:t>
      </w:r>
    </w:p>
    <w:p w:rsidR="00E70AFF" w:rsidRDefault="00E70AFF" w:rsidP="00E70AFF">
      <w:pPr>
        <w:rPr>
          <w:kern w:val="28"/>
        </w:rPr>
      </w:pPr>
      <w:r>
        <w:rPr>
          <w:kern w:val="28"/>
        </w:rPr>
        <w:t>1)</w:t>
      </w:r>
      <w:r w:rsidRPr="00E70AFF">
        <w:rPr>
          <w:noProof/>
          <w:kern w:val="28"/>
        </w:rPr>
        <w:t xml:space="preserve"> </w:t>
      </w:r>
      <w:r w:rsidR="00083AFF" w:rsidRPr="00E70AFF">
        <w:rPr>
          <w:kern w:val="28"/>
        </w:rPr>
        <w:t>в бессрочности отношений</w:t>
      </w:r>
      <w:r>
        <w:rPr>
          <w:kern w:val="28"/>
        </w:rPr>
        <w:t>;</w:t>
      </w:r>
    </w:p>
    <w:p w:rsidR="00E70AFF" w:rsidRDefault="00E70AFF" w:rsidP="00E70AFF">
      <w:pPr>
        <w:rPr>
          <w:kern w:val="28"/>
        </w:rPr>
      </w:pPr>
      <w:r>
        <w:rPr>
          <w:kern w:val="28"/>
        </w:rPr>
        <w:t>2)</w:t>
      </w:r>
      <w:r w:rsidRPr="00E70AFF">
        <w:rPr>
          <w:noProof/>
          <w:kern w:val="28"/>
        </w:rPr>
        <w:t xml:space="preserve"> </w:t>
      </w:r>
      <w:r w:rsidR="00083AFF" w:rsidRPr="00E70AFF">
        <w:rPr>
          <w:kern w:val="28"/>
        </w:rPr>
        <w:t>в оплате за услуги в течение определенного периода времени независимо от количества переговоров в этот период</w:t>
      </w:r>
      <w:r>
        <w:rPr>
          <w:kern w:val="28"/>
        </w:rPr>
        <w:t xml:space="preserve"> (</w:t>
      </w:r>
      <w:r w:rsidR="00083AFF" w:rsidRPr="00E70AFF">
        <w:rPr>
          <w:kern w:val="28"/>
        </w:rPr>
        <w:t>оплата по тарифу</w:t>
      </w:r>
      <w:r w:rsidRPr="00E70AFF">
        <w:rPr>
          <w:kern w:val="28"/>
        </w:rPr>
        <w:t xml:space="preserve">) </w:t>
      </w:r>
      <w:r w:rsidR="00083AFF" w:rsidRPr="00E70AFF">
        <w:rPr>
          <w:kern w:val="28"/>
        </w:rPr>
        <w:t>и повременная оплата за время пользования телефонной сетью местной и междугородной, производимая за каждую минуту связи, регулируемых показаниями счетчика</w:t>
      </w:r>
      <w:r w:rsidRPr="00E70AFF">
        <w:rPr>
          <w:kern w:val="28"/>
        </w:rPr>
        <w:t>.</w:t>
      </w:r>
    </w:p>
    <w:p w:rsidR="00E70AFF" w:rsidRDefault="00083AFF" w:rsidP="00E70AFF">
      <w:pPr>
        <w:rPr>
          <w:kern w:val="28"/>
        </w:rPr>
      </w:pPr>
      <w:r w:rsidRPr="00E70AFF">
        <w:rPr>
          <w:kern w:val="28"/>
        </w:rPr>
        <w:t>Предприятия связи, обеспечивающие телефонную связь, как правило,</w:t>
      </w:r>
      <w:r w:rsidR="00E70AFF" w:rsidRPr="00E70AFF">
        <w:rPr>
          <w:noProof/>
          <w:kern w:val="28"/>
        </w:rPr>
        <w:t xml:space="preserve"> - </w:t>
      </w:r>
      <w:r w:rsidRPr="00E70AFF">
        <w:rPr>
          <w:kern w:val="28"/>
        </w:rPr>
        <w:t>предприятия-монополисты</w:t>
      </w:r>
      <w:r w:rsidR="00E70AFF" w:rsidRPr="00E70AFF">
        <w:rPr>
          <w:kern w:val="28"/>
        </w:rPr>
        <w:t xml:space="preserve">. </w:t>
      </w:r>
      <w:r w:rsidRPr="00E70AFF">
        <w:rPr>
          <w:kern w:val="28"/>
        </w:rPr>
        <w:t>Тарифы на услуги связи этих предприятий регулируются государством путем установления предельного уровня рентабельности, публичностью договора на оказание услуг, отрасль связи разработала односторонне выгодные формы договоров, в которых предусматривается ответственность лишь пользователя, но не исполнителя</w:t>
      </w:r>
      <w:r w:rsidR="00E70AFF" w:rsidRPr="00E70AFF">
        <w:rPr>
          <w:kern w:val="28"/>
        </w:rPr>
        <w:t xml:space="preserve">. </w:t>
      </w:r>
      <w:r w:rsidRPr="00E70AFF">
        <w:rPr>
          <w:kern w:val="28"/>
        </w:rPr>
        <w:t>Поэтому предпринимателям и другим пользователям услуг связи необходимо в конкретных случаях руководствоваться соответствующими нормами Закона</w:t>
      </w:r>
      <w:r w:rsidR="00E70AFF">
        <w:rPr>
          <w:kern w:val="28"/>
        </w:rPr>
        <w:t xml:space="preserve"> "</w:t>
      </w:r>
      <w:r w:rsidRPr="00E70AFF">
        <w:rPr>
          <w:kern w:val="28"/>
        </w:rPr>
        <w:t>О защите прав потребителей</w:t>
      </w:r>
      <w:r w:rsidR="00E70AFF">
        <w:rPr>
          <w:kern w:val="28"/>
        </w:rPr>
        <w:t>"</w:t>
      </w:r>
      <w:r w:rsidRPr="00E70AFF">
        <w:rPr>
          <w:rStyle w:val="ae"/>
          <w:color w:val="000000"/>
          <w:kern w:val="28"/>
        </w:rPr>
        <w:footnoteReference w:customMarkFollows="1" w:id="5"/>
        <w:t>1</w:t>
      </w:r>
      <w:r w:rsidR="00E70AFF" w:rsidRPr="00E70AFF">
        <w:rPr>
          <w:kern w:val="28"/>
        </w:rPr>
        <w:t>.</w:t>
      </w:r>
    </w:p>
    <w:p w:rsidR="00E70AFF" w:rsidRDefault="00083AFF" w:rsidP="00E70AFF">
      <w:pPr>
        <w:rPr>
          <w:kern w:val="28"/>
        </w:rPr>
      </w:pPr>
      <w:r w:rsidRPr="00E70AFF">
        <w:rPr>
          <w:kern w:val="28"/>
        </w:rPr>
        <w:t>Правовой формой оказания услуг почтовой связи является договор доставки почты</w:t>
      </w:r>
      <w:r w:rsidR="00E70AFF" w:rsidRPr="00E70AFF">
        <w:rPr>
          <w:kern w:val="28"/>
        </w:rPr>
        <w:t xml:space="preserve">. </w:t>
      </w:r>
      <w:r w:rsidRPr="00E70AFF">
        <w:rPr>
          <w:kern w:val="28"/>
        </w:rPr>
        <w:t>По этому договору исполнитель</w:t>
      </w:r>
      <w:r w:rsidR="00E70AFF">
        <w:rPr>
          <w:kern w:val="28"/>
        </w:rPr>
        <w:t xml:space="preserve"> (</w:t>
      </w:r>
      <w:r w:rsidRPr="00E70AFF">
        <w:rPr>
          <w:kern w:val="28"/>
        </w:rPr>
        <w:t>почта</w:t>
      </w:r>
      <w:r w:rsidR="00E70AFF" w:rsidRPr="00E70AFF">
        <w:rPr>
          <w:kern w:val="28"/>
        </w:rPr>
        <w:t xml:space="preserve">) </w:t>
      </w:r>
      <w:r w:rsidRPr="00E70AFF">
        <w:rPr>
          <w:kern w:val="28"/>
        </w:rPr>
        <w:t>обязуется доставить переданное ей отправление</w:t>
      </w:r>
      <w:r w:rsidR="00E70AFF">
        <w:rPr>
          <w:kern w:val="28"/>
        </w:rPr>
        <w:t xml:space="preserve"> (</w:t>
      </w:r>
      <w:r w:rsidRPr="00E70AFF">
        <w:rPr>
          <w:kern w:val="28"/>
        </w:rPr>
        <w:t>вещь, документ, почтовый перевод</w:t>
      </w:r>
      <w:r w:rsidR="00E70AFF" w:rsidRPr="00E70AFF">
        <w:rPr>
          <w:kern w:val="28"/>
        </w:rPr>
        <w:t xml:space="preserve">) </w:t>
      </w:r>
      <w:r w:rsidRPr="00E70AFF">
        <w:rPr>
          <w:kern w:val="28"/>
        </w:rPr>
        <w:t>получателю, а отправитель обязуется уплатить за доставку установленную плату</w:t>
      </w:r>
      <w:r w:rsidR="00E70AFF" w:rsidRPr="00E70AFF">
        <w:rPr>
          <w:kern w:val="28"/>
        </w:rPr>
        <w:t>.</w:t>
      </w:r>
    </w:p>
    <w:p w:rsidR="00E70AFF" w:rsidRDefault="00083AFF" w:rsidP="00E70AFF">
      <w:pPr>
        <w:rPr>
          <w:kern w:val="28"/>
        </w:rPr>
      </w:pPr>
      <w:r w:rsidRPr="00E70AFF">
        <w:rPr>
          <w:kern w:val="28"/>
        </w:rPr>
        <w:t>Данный договор представляет собой договор почтовой экспедиции</w:t>
      </w:r>
      <w:r w:rsidR="00E70AFF" w:rsidRPr="00E70AFF">
        <w:rPr>
          <w:kern w:val="28"/>
        </w:rPr>
        <w:t>.</w:t>
      </w:r>
    </w:p>
    <w:p w:rsidR="00E70AFF" w:rsidRDefault="00083AFF" w:rsidP="00E70AFF">
      <w:pPr>
        <w:rPr>
          <w:kern w:val="28"/>
        </w:rPr>
      </w:pPr>
      <w:r w:rsidRPr="00E70AFF">
        <w:rPr>
          <w:kern w:val="28"/>
        </w:rPr>
        <w:t>Договор транспортной экспедиции отличается тем, что он способствует, предшествует договору перевозки груза</w:t>
      </w:r>
      <w:r w:rsidR="00E70AFF" w:rsidRPr="00E70AFF">
        <w:rPr>
          <w:kern w:val="28"/>
        </w:rPr>
        <w:t xml:space="preserve">: </w:t>
      </w:r>
      <w:r w:rsidRPr="00E70AFF">
        <w:rPr>
          <w:kern w:val="28"/>
        </w:rPr>
        <w:t>экспедитор либо отправляет грузы клиента</w:t>
      </w:r>
      <w:r w:rsidR="00E70AFF">
        <w:rPr>
          <w:kern w:val="28"/>
        </w:rPr>
        <w:t xml:space="preserve"> (</w:t>
      </w:r>
      <w:r w:rsidRPr="00E70AFF">
        <w:rPr>
          <w:kern w:val="28"/>
        </w:rPr>
        <w:t>сдает их перевозчику</w:t>
      </w:r>
      <w:r w:rsidR="00E70AFF" w:rsidRPr="00E70AFF">
        <w:rPr>
          <w:kern w:val="28"/>
        </w:rPr>
        <w:t>),</w:t>
      </w:r>
      <w:r w:rsidRPr="00E70AFF">
        <w:rPr>
          <w:kern w:val="28"/>
        </w:rPr>
        <w:t xml:space="preserve"> либо получает их от него</w:t>
      </w:r>
      <w:r w:rsidR="00E70AFF">
        <w:rPr>
          <w:kern w:val="28"/>
        </w:rPr>
        <w:t xml:space="preserve"> (</w:t>
      </w:r>
      <w:r w:rsidRPr="00E70AFF">
        <w:rPr>
          <w:kern w:val="28"/>
        </w:rPr>
        <w:t>передает грузополучателю</w:t>
      </w:r>
      <w:r w:rsidR="00E70AFF" w:rsidRPr="00E70AFF">
        <w:rPr>
          <w:kern w:val="28"/>
        </w:rPr>
        <w:t>).</w:t>
      </w:r>
    </w:p>
    <w:p w:rsidR="00E70AFF" w:rsidRDefault="00083AFF" w:rsidP="00E70AFF">
      <w:pPr>
        <w:rPr>
          <w:kern w:val="28"/>
        </w:rPr>
      </w:pPr>
      <w:r w:rsidRPr="00E70AFF">
        <w:rPr>
          <w:kern w:val="28"/>
        </w:rPr>
        <w:t>В соответствии с договором почтовой экспедиции почтовое предприятие может и не обращаться к услугам перевозчика</w:t>
      </w:r>
      <w:r w:rsidR="00E70AFF" w:rsidRPr="00E70AFF">
        <w:rPr>
          <w:kern w:val="28"/>
        </w:rPr>
        <w:t xml:space="preserve">: </w:t>
      </w:r>
      <w:r w:rsidRPr="00E70AFF">
        <w:rPr>
          <w:kern w:val="28"/>
        </w:rPr>
        <w:t>если оно имеет свой транспорт, то в пределах города может самостоятельно перевозить отправления</w:t>
      </w:r>
      <w:r w:rsidR="00E70AFF" w:rsidRPr="00E70AFF">
        <w:rPr>
          <w:kern w:val="28"/>
        </w:rPr>
        <w:t xml:space="preserve">; </w:t>
      </w:r>
      <w:r w:rsidRPr="00E70AFF">
        <w:rPr>
          <w:kern w:val="28"/>
        </w:rPr>
        <w:t>при иногородних отправлениях почтовое предприятие выдает посылку получателю, хотя ни получатель, ни отправитель с предприятием связи другого города договор не заключал</w:t>
      </w:r>
      <w:r w:rsidR="00E70AFF" w:rsidRPr="00E70AFF">
        <w:rPr>
          <w:kern w:val="28"/>
        </w:rPr>
        <w:t xml:space="preserve">; </w:t>
      </w:r>
      <w:r w:rsidRPr="00E70AFF">
        <w:rPr>
          <w:kern w:val="28"/>
        </w:rPr>
        <w:t>не вступает в правоотношения с перевозчиком ни отправитель, ни получатель, с момента сдачи вещей на почту право собственности на них переходит к получателю</w:t>
      </w:r>
      <w:r w:rsidR="00E70AFF" w:rsidRPr="00E70AFF">
        <w:rPr>
          <w:kern w:val="28"/>
        </w:rPr>
        <w:t xml:space="preserve">. </w:t>
      </w:r>
      <w:r w:rsidRPr="00E70AFF">
        <w:rPr>
          <w:kern w:val="28"/>
        </w:rPr>
        <w:t>По договору экспедиции право собственности на груз, вверенный экспедитору, до передачи его перевозчику принадлежит клиенту</w:t>
      </w:r>
      <w:r w:rsidR="00E70AFF">
        <w:rPr>
          <w:kern w:val="28"/>
        </w:rPr>
        <w:t xml:space="preserve"> (</w:t>
      </w:r>
      <w:r w:rsidRPr="00E70AFF">
        <w:rPr>
          <w:kern w:val="28"/>
        </w:rPr>
        <w:t>грузоотправителю</w:t>
      </w:r>
      <w:r w:rsidR="00E70AFF" w:rsidRPr="00E70AFF">
        <w:rPr>
          <w:kern w:val="28"/>
        </w:rPr>
        <w:t xml:space="preserve">); </w:t>
      </w:r>
      <w:r w:rsidRPr="00E70AFF">
        <w:rPr>
          <w:kern w:val="28"/>
        </w:rPr>
        <w:t>при неисполнении либо ненадлежащем исполнении обязательства почтовой доставки претензия и иск могут быть предъявлены как к предприятию связи, принявшему почтовое отправление, так и к почте по месту назначения отправления</w:t>
      </w:r>
      <w:r w:rsidR="00E70AFF">
        <w:rPr>
          <w:kern w:val="28"/>
        </w:rPr>
        <w:t xml:space="preserve"> (</w:t>
      </w:r>
      <w:r w:rsidRPr="00E70AFF">
        <w:rPr>
          <w:kern w:val="28"/>
        </w:rPr>
        <w:t>п</w:t>
      </w:r>
      <w:r w:rsidR="00E70AFF">
        <w:rPr>
          <w:kern w:val="28"/>
        </w:rPr>
        <w:t>.1</w:t>
      </w:r>
      <w:r w:rsidRPr="00E70AFF">
        <w:rPr>
          <w:noProof/>
          <w:kern w:val="28"/>
        </w:rPr>
        <w:t>25</w:t>
      </w:r>
      <w:r w:rsidRPr="00E70AFF">
        <w:rPr>
          <w:kern w:val="28"/>
        </w:rPr>
        <w:t xml:space="preserve"> указанных Правил</w:t>
      </w:r>
      <w:r w:rsidR="00E70AFF" w:rsidRPr="00E70AFF">
        <w:rPr>
          <w:kern w:val="28"/>
        </w:rPr>
        <w:t xml:space="preserve">). </w:t>
      </w:r>
      <w:r w:rsidRPr="00E70AFF">
        <w:rPr>
          <w:kern w:val="28"/>
        </w:rPr>
        <w:t>При этом в качестве истца может выступать как отправитель, так и адресат</w:t>
      </w:r>
      <w:r w:rsidR="00E70AFF" w:rsidRPr="00E70AFF">
        <w:rPr>
          <w:kern w:val="28"/>
        </w:rPr>
        <w:t>.</w:t>
      </w:r>
    </w:p>
    <w:p w:rsidR="00E70AFF" w:rsidRDefault="00083AFF" w:rsidP="00E70AFF">
      <w:pPr>
        <w:rPr>
          <w:kern w:val="28"/>
        </w:rPr>
      </w:pPr>
      <w:r w:rsidRPr="00E70AFF">
        <w:rPr>
          <w:kern w:val="28"/>
        </w:rPr>
        <w:t>Договор доставки почты</w:t>
      </w:r>
      <w:r w:rsidR="00E70AFF">
        <w:rPr>
          <w:kern w:val="28"/>
        </w:rPr>
        <w:t xml:space="preserve"> (</w:t>
      </w:r>
      <w:r w:rsidRPr="00E70AFF">
        <w:rPr>
          <w:kern w:val="28"/>
        </w:rPr>
        <w:t>почтовой доставки</w:t>
      </w:r>
      <w:r w:rsidR="00E70AFF" w:rsidRPr="00E70AFF">
        <w:rPr>
          <w:kern w:val="28"/>
        </w:rPr>
        <w:t xml:space="preserve">) </w:t>
      </w:r>
      <w:r w:rsidRPr="00E70AFF">
        <w:rPr>
          <w:kern w:val="28"/>
        </w:rPr>
        <w:t>содержит элементы договоров комиссии, хранения, перевозки</w:t>
      </w:r>
      <w:r w:rsidR="00E70AFF" w:rsidRPr="00E70AFF">
        <w:rPr>
          <w:kern w:val="28"/>
        </w:rPr>
        <w:t xml:space="preserve">. </w:t>
      </w:r>
      <w:r w:rsidRPr="00E70AFF">
        <w:rPr>
          <w:kern w:val="28"/>
        </w:rPr>
        <w:t>Заключая договор доставки почты, предприятие связи одновременно действует как представитель других предприятий Министерства связи Российской Федерации</w:t>
      </w:r>
      <w:r w:rsidR="00E70AFF" w:rsidRPr="00E70AFF">
        <w:rPr>
          <w:kern w:val="28"/>
        </w:rPr>
        <w:t xml:space="preserve">. </w:t>
      </w:r>
      <w:r w:rsidRPr="00E70AFF">
        <w:rPr>
          <w:kern w:val="28"/>
        </w:rPr>
        <w:t>Именно поэтому почта по месту назначения отправления выдает его адресату, отвечает за несохранность почтового перевода, иного имущества</w:t>
      </w:r>
      <w:r w:rsidR="00E70AFF" w:rsidRPr="00E70AFF">
        <w:rPr>
          <w:kern w:val="28"/>
        </w:rPr>
        <w:t>.</w:t>
      </w:r>
    </w:p>
    <w:p w:rsidR="00E70AFF" w:rsidRDefault="00083AFF" w:rsidP="00E70AFF">
      <w:pPr>
        <w:rPr>
          <w:kern w:val="28"/>
        </w:rPr>
      </w:pPr>
      <w:r w:rsidRPr="00E70AFF">
        <w:rPr>
          <w:kern w:val="28"/>
        </w:rPr>
        <w:t>Размер ответственности предприятий за утрату, порчу, недоставку или задержку доставки почтовых отправлений и др</w:t>
      </w:r>
      <w:r w:rsidR="00E70AFF" w:rsidRPr="00E70AFF">
        <w:rPr>
          <w:kern w:val="28"/>
        </w:rPr>
        <w:t xml:space="preserve">. </w:t>
      </w:r>
      <w:r w:rsidRPr="00E70AFF">
        <w:rPr>
          <w:kern w:val="28"/>
        </w:rPr>
        <w:t>нарушения, установлены в п</w:t>
      </w:r>
      <w:r w:rsidR="00E70AFF">
        <w:rPr>
          <w:kern w:val="28"/>
        </w:rPr>
        <w:t>.1</w:t>
      </w:r>
      <w:r w:rsidRPr="00E70AFF">
        <w:rPr>
          <w:noProof/>
          <w:kern w:val="28"/>
        </w:rPr>
        <w:t>32</w:t>
      </w:r>
      <w:r w:rsidRPr="00E70AFF">
        <w:rPr>
          <w:kern w:val="28"/>
        </w:rPr>
        <w:t xml:space="preserve"> Правил оказания услуг почтовой связи</w:t>
      </w:r>
      <w:r w:rsidR="00E70AFF" w:rsidRPr="00E70AFF">
        <w:rPr>
          <w:kern w:val="28"/>
        </w:rPr>
        <w:t xml:space="preserve">. </w:t>
      </w:r>
      <w:r w:rsidRPr="00E70AFF">
        <w:rPr>
          <w:kern w:val="28"/>
        </w:rPr>
        <w:t>Она ограничена размером оплаченного почтового тарифа либо размером причиненных убытков</w:t>
      </w:r>
      <w:r w:rsidR="00E70AFF" w:rsidRPr="00E70AFF">
        <w:rPr>
          <w:kern w:val="28"/>
        </w:rPr>
        <w:t>.</w:t>
      </w:r>
    </w:p>
    <w:p w:rsidR="00E70AFF" w:rsidRDefault="00083AFF" w:rsidP="00E70AFF">
      <w:pPr>
        <w:rPr>
          <w:kern w:val="28"/>
        </w:rPr>
      </w:pPr>
      <w:r w:rsidRPr="00E70AFF">
        <w:rPr>
          <w:kern w:val="28"/>
        </w:rPr>
        <w:t>Закон о связи говорит об охране таких важных интересов клиентов как тайна переписки, телефонных переговоров и документальных сообщений</w:t>
      </w:r>
      <w:r w:rsidR="00E70AFF" w:rsidRPr="00E70AFF">
        <w:rPr>
          <w:kern w:val="28"/>
        </w:rPr>
        <w:t xml:space="preserve">. </w:t>
      </w:r>
      <w:r w:rsidRPr="00E70AFF">
        <w:rPr>
          <w:kern w:val="28"/>
        </w:rPr>
        <w:t>Подчеркивается обязанность работников связи соблюдать эту тайну</w:t>
      </w:r>
      <w:r w:rsidR="00E70AFF" w:rsidRPr="00E70AFF">
        <w:rPr>
          <w:kern w:val="28"/>
        </w:rPr>
        <w:t xml:space="preserve">. </w:t>
      </w:r>
      <w:r w:rsidRPr="00E70AFF">
        <w:rPr>
          <w:kern w:val="28"/>
        </w:rPr>
        <w:t>Но вопрос об ответственности предприятий связи перед клиентами за разглашение передаваемой информации, в том числе являющейся коммерческой тайной, не решен</w:t>
      </w:r>
      <w:r w:rsidR="00E70AFF" w:rsidRPr="00E70AFF">
        <w:rPr>
          <w:kern w:val="28"/>
        </w:rPr>
        <w:t>.</w:t>
      </w:r>
    </w:p>
    <w:p w:rsidR="00E70AFF" w:rsidRDefault="00083AFF" w:rsidP="00E70AFF">
      <w:pPr>
        <w:rPr>
          <w:kern w:val="28"/>
        </w:rPr>
      </w:pPr>
      <w:r w:rsidRPr="00E70AFF">
        <w:rPr>
          <w:kern w:val="28"/>
        </w:rPr>
        <w:t>Наконец, следует заметить, что услуги связи могут оказывать лишь предприятия, имеющие соответствующее разрешение</w:t>
      </w:r>
      <w:r w:rsidR="00E70AFF">
        <w:rPr>
          <w:kern w:val="28"/>
        </w:rPr>
        <w:t xml:space="preserve"> (</w:t>
      </w:r>
      <w:r w:rsidRPr="00E70AFF">
        <w:rPr>
          <w:kern w:val="28"/>
        </w:rPr>
        <w:t>лицензию</w:t>
      </w:r>
      <w:r w:rsidR="00E70AFF" w:rsidRPr="00E70AFF">
        <w:rPr>
          <w:kern w:val="28"/>
        </w:rPr>
        <w:t>),</w:t>
      </w:r>
      <w:r w:rsidRPr="00E70AFF">
        <w:rPr>
          <w:kern w:val="28"/>
        </w:rPr>
        <w:t xml:space="preserve"> которое выдается Министерством связи РФ</w:t>
      </w:r>
      <w:r w:rsidR="00E70AFF" w:rsidRPr="00E70AFF">
        <w:rPr>
          <w:kern w:val="28"/>
        </w:rPr>
        <w:t xml:space="preserve">. </w:t>
      </w:r>
      <w:r w:rsidRPr="00E70AFF">
        <w:rPr>
          <w:kern w:val="28"/>
        </w:rPr>
        <w:t>Средства связи, используемые в сети электросвязи, подлежат сертификации</w:t>
      </w:r>
      <w:r w:rsidR="00E70AFF" w:rsidRPr="00E70AFF">
        <w:rPr>
          <w:kern w:val="28"/>
        </w:rPr>
        <w:t>.</w:t>
      </w:r>
    </w:p>
    <w:p w:rsidR="00E70AFF" w:rsidRDefault="00083AFF" w:rsidP="00E70AFF">
      <w:pPr>
        <w:rPr>
          <w:kern w:val="28"/>
        </w:rPr>
      </w:pPr>
      <w:r w:rsidRPr="00E70AFF">
        <w:rPr>
          <w:kern w:val="28"/>
        </w:rPr>
        <w:t>Легальное определение договора хранения дано в ст</w:t>
      </w:r>
      <w:r w:rsidR="00E70AFF">
        <w:rPr>
          <w:kern w:val="28"/>
        </w:rPr>
        <w:t>.8</w:t>
      </w:r>
      <w:r w:rsidRPr="00E70AFF">
        <w:rPr>
          <w:noProof/>
          <w:kern w:val="28"/>
        </w:rPr>
        <w:t>86</w:t>
      </w:r>
      <w:r w:rsidRPr="00E70AFF">
        <w:rPr>
          <w:kern w:val="28"/>
        </w:rPr>
        <w:t xml:space="preserve"> ГК РФ</w:t>
      </w:r>
      <w:r w:rsidR="00E70AFF" w:rsidRPr="00E70AFF">
        <w:rPr>
          <w:kern w:val="28"/>
        </w:rPr>
        <w:t xml:space="preserve">. </w:t>
      </w:r>
      <w:r w:rsidRPr="00E70AFF">
        <w:rPr>
          <w:kern w:val="28"/>
        </w:rPr>
        <w:t>По договору хранения одна сторона</w:t>
      </w:r>
      <w:r w:rsidR="00E70AFF">
        <w:rPr>
          <w:kern w:val="28"/>
        </w:rPr>
        <w:t xml:space="preserve"> (</w:t>
      </w:r>
      <w:r w:rsidRPr="00E70AFF">
        <w:rPr>
          <w:kern w:val="28"/>
        </w:rPr>
        <w:t>хранитель</w:t>
      </w:r>
      <w:r w:rsidR="00E70AFF" w:rsidRPr="00E70AFF">
        <w:rPr>
          <w:kern w:val="28"/>
        </w:rPr>
        <w:t xml:space="preserve">) </w:t>
      </w:r>
      <w:r w:rsidRPr="00E70AFF">
        <w:rPr>
          <w:kern w:val="28"/>
        </w:rPr>
        <w:t>обязуется хранить вещь, переданную ей другой стороной</w:t>
      </w:r>
      <w:r w:rsidR="00E70AFF">
        <w:rPr>
          <w:kern w:val="28"/>
        </w:rPr>
        <w:t xml:space="preserve"> (</w:t>
      </w:r>
      <w:r w:rsidRPr="00E70AFF">
        <w:rPr>
          <w:kern w:val="28"/>
        </w:rPr>
        <w:t>поклажедателем</w:t>
      </w:r>
      <w:r w:rsidR="00E70AFF" w:rsidRPr="00E70AFF">
        <w:rPr>
          <w:kern w:val="28"/>
        </w:rPr>
        <w:t>),</w:t>
      </w:r>
      <w:r w:rsidRPr="00E70AFF">
        <w:rPr>
          <w:kern w:val="28"/>
        </w:rPr>
        <w:t xml:space="preserve"> и возвратить эту вещь в сохранности</w:t>
      </w:r>
      <w:r w:rsidR="00E70AFF" w:rsidRPr="00E70AFF">
        <w:rPr>
          <w:kern w:val="28"/>
        </w:rPr>
        <w:t>.</w:t>
      </w:r>
    </w:p>
    <w:p w:rsidR="00E70AFF" w:rsidRDefault="00083AFF" w:rsidP="00E70AFF">
      <w:pPr>
        <w:rPr>
          <w:kern w:val="28"/>
        </w:rPr>
      </w:pPr>
      <w:r w:rsidRPr="00E70AFF">
        <w:rPr>
          <w:kern w:val="28"/>
        </w:rPr>
        <w:t>В договоре хранения, в котором хранителем является коммерческая организация либо некоммерческая организация, осуществляющая хранение в качестве одной из целей своей профессиональной деятельности</w:t>
      </w:r>
      <w:r w:rsidR="00E70AFF">
        <w:rPr>
          <w:kern w:val="28"/>
        </w:rPr>
        <w:t xml:space="preserve"> (</w:t>
      </w:r>
      <w:r w:rsidRPr="00E70AFF">
        <w:rPr>
          <w:kern w:val="28"/>
        </w:rPr>
        <w:t>профессиональный хранитель</w:t>
      </w:r>
      <w:r w:rsidR="00E70AFF" w:rsidRPr="00E70AFF">
        <w:rPr>
          <w:kern w:val="28"/>
        </w:rPr>
        <w:t>),</w:t>
      </w:r>
      <w:r w:rsidRPr="00E70AFF">
        <w:rPr>
          <w:kern w:val="28"/>
        </w:rPr>
        <w:t xml:space="preserve"> может быть предусмотрена обязанность хранителя принять на хранение вещь от поклажедателя в предусмотренный договором срок</w:t>
      </w:r>
      <w:r w:rsidR="00E70AFF" w:rsidRPr="00E70AFF">
        <w:rPr>
          <w:kern w:val="28"/>
        </w:rPr>
        <w:t>.</w:t>
      </w:r>
    </w:p>
    <w:p w:rsidR="00E70AFF" w:rsidRDefault="00083AFF" w:rsidP="00E70AFF">
      <w:pPr>
        <w:rPr>
          <w:kern w:val="28"/>
        </w:rPr>
      </w:pPr>
      <w:r w:rsidRPr="00E70AFF">
        <w:rPr>
          <w:kern w:val="28"/>
        </w:rPr>
        <w:t>Из этого определения можно сделать следующие выводы</w:t>
      </w:r>
      <w:r w:rsidR="00E70AFF" w:rsidRPr="00E70AFF">
        <w:rPr>
          <w:kern w:val="28"/>
        </w:rPr>
        <w:t xml:space="preserve">. </w:t>
      </w:r>
      <w:r w:rsidRPr="00E70AFF">
        <w:rPr>
          <w:kern w:val="28"/>
        </w:rPr>
        <w:t xml:space="preserve">Во-первых, договор хранения является реальным, </w:t>
      </w:r>
      <w:r w:rsidR="00E70AFF">
        <w:rPr>
          <w:kern w:val="28"/>
        </w:rPr>
        <w:t>т.е.</w:t>
      </w:r>
      <w:r w:rsidR="00E70AFF" w:rsidRPr="00E70AFF">
        <w:rPr>
          <w:kern w:val="28"/>
        </w:rPr>
        <w:t xml:space="preserve"> </w:t>
      </w:r>
      <w:r w:rsidRPr="00E70AFF">
        <w:rPr>
          <w:kern w:val="28"/>
        </w:rPr>
        <w:t>считается заключенным с момента передачи вещи хранителю</w:t>
      </w:r>
      <w:r w:rsidR="00E70AFF" w:rsidRPr="00E70AFF">
        <w:rPr>
          <w:kern w:val="28"/>
        </w:rPr>
        <w:t xml:space="preserve">. </w:t>
      </w:r>
      <w:r w:rsidRPr="00E70AFF">
        <w:rPr>
          <w:kern w:val="28"/>
        </w:rPr>
        <w:t>В тех случаях, когда договор заключается с профессиональным хранителем, он может быть консенсуальным</w:t>
      </w:r>
      <w:r w:rsidR="00E70AFF" w:rsidRPr="00E70AFF">
        <w:rPr>
          <w:kern w:val="28"/>
        </w:rPr>
        <w:t xml:space="preserve">. </w:t>
      </w:r>
      <w:r w:rsidRPr="00E70AFF">
        <w:rPr>
          <w:kern w:val="28"/>
        </w:rPr>
        <w:t>Во-вторых, основной целью договора является обеспечение надлежащей сохранности вещи как от внешнего воздействия окружающей среды, так и от возможности присвоения</w:t>
      </w:r>
      <w:r w:rsidR="00E70AFF">
        <w:rPr>
          <w:kern w:val="28"/>
        </w:rPr>
        <w:t xml:space="preserve"> (</w:t>
      </w:r>
      <w:r w:rsidRPr="00E70AFF">
        <w:rPr>
          <w:kern w:val="28"/>
        </w:rPr>
        <w:t>похищения</w:t>
      </w:r>
      <w:r w:rsidR="00E70AFF" w:rsidRPr="00E70AFF">
        <w:rPr>
          <w:kern w:val="28"/>
        </w:rPr>
        <w:t xml:space="preserve">) </w:t>
      </w:r>
      <w:r w:rsidRPr="00E70AFF">
        <w:rPr>
          <w:kern w:val="28"/>
        </w:rPr>
        <w:t>третьими лицами</w:t>
      </w:r>
      <w:r w:rsidR="00E70AFF" w:rsidRPr="00E70AFF">
        <w:rPr>
          <w:kern w:val="28"/>
        </w:rPr>
        <w:t xml:space="preserve">. </w:t>
      </w:r>
      <w:r w:rsidRPr="00E70AFF">
        <w:rPr>
          <w:kern w:val="28"/>
        </w:rPr>
        <w:t>В-третьих, обязательство хранения в большинстве случаев возникает из договора, однако может возникнуть в силу закона, из иных юридических фактов</w:t>
      </w:r>
      <w:r w:rsidR="00E70AFF" w:rsidRPr="00E70AFF">
        <w:rPr>
          <w:kern w:val="28"/>
        </w:rPr>
        <w:t xml:space="preserve">. </w:t>
      </w:r>
      <w:r w:rsidRPr="00E70AFF">
        <w:rPr>
          <w:kern w:val="28"/>
        </w:rPr>
        <w:t>Например, обязательство хранения в силу закона возникает при хранении вещественных доказательств</w:t>
      </w:r>
      <w:r w:rsidR="00E70AFF">
        <w:rPr>
          <w:kern w:val="28"/>
        </w:rPr>
        <w:t xml:space="preserve"> (</w:t>
      </w:r>
      <w:r w:rsidRPr="00E70AFF">
        <w:rPr>
          <w:kern w:val="28"/>
        </w:rPr>
        <w:t>ст</w:t>
      </w:r>
      <w:r w:rsidR="00E70AFF">
        <w:rPr>
          <w:kern w:val="28"/>
        </w:rPr>
        <w:t>.6</w:t>
      </w:r>
      <w:r w:rsidRPr="00E70AFF">
        <w:rPr>
          <w:noProof/>
          <w:kern w:val="28"/>
        </w:rPr>
        <w:t>3</w:t>
      </w:r>
      <w:r w:rsidRPr="00E70AFF">
        <w:rPr>
          <w:kern w:val="28"/>
        </w:rPr>
        <w:t xml:space="preserve"> АПК РФ</w:t>
      </w:r>
      <w:r w:rsidR="00E70AFF" w:rsidRPr="00E70AFF">
        <w:rPr>
          <w:kern w:val="28"/>
        </w:rPr>
        <w:t xml:space="preserve">). </w:t>
      </w:r>
      <w:r w:rsidRPr="00E70AFF">
        <w:rPr>
          <w:kern w:val="28"/>
        </w:rPr>
        <w:t>Нашедший потерянную вещь должен хранить эту вещь у себя или сдать ее на хранение в соответствующий орган до обнаружения собственника или приобретения права собственности на нее</w:t>
      </w:r>
      <w:r w:rsidR="00E70AFF">
        <w:rPr>
          <w:kern w:val="28"/>
        </w:rPr>
        <w:t xml:space="preserve"> (</w:t>
      </w:r>
      <w:r w:rsidRPr="00E70AFF">
        <w:rPr>
          <w:kern w:val="28"/>
        </w:rPr>
        <w:t>ст</w:t>
      </w:r>
      <w:r w:rsidR="00E70AFF">
        <w:rPr>
          <w:kern w:val="28"/>
        </w:rPr>
        <w:t>.2</w:t>
      </w:r>
      <w:r w:rsidRPr="00E70AFF">
        <w:rPr>
          <w:noProof/>
          <w:kern w:val="28"/>
        </w:rPr>
        <w:t>27</w:t>
      </w:r>
      <w:r w:rsidR="00E70AFF" w:rsidRPr="00E70AFF">
        <w:rPr>
          <w:noProof/>
          <w:kern w:val="28"/>
        </w:rPr>
        <w:t>-</w:t>
      </w:r>
      <w:r w:rsidRPr="00E70AFF">
        <w:rPr>
          <w:noProof/>
          <w:kern w:val="28"/>
        </w:rPr>
        <w:t>228</w:t>
      </w:r>
      <w:r w:rsidRPr="00E70AFF">
        <w:rPr>
          <w:kern w:val="28"/>
        </w:rPr>
        <w:t xml:space="preserve"> ГК РФ</w:t>
      </w:r>
      <w:r w:rsidR="00E70AFF" w:rsidRPr="00E70AFF">
        <w:rPr>
          <w:kern w:val="28"/>
        </w:rPr>
        <w:t xml:space="preserve">). </w:t>
      </w:r>
      <w:r w:rsidRPr="00E70AFF">
        <w:rPr>
          <w:kern w:val="28"/>
        </w:rPr>
        <w:t>В-четвертых, обязанность хранения вещи в ряде случаев входит составной частью в иные обязательства</w:t>
      </w:r>
      <w:r w:rsidR="00E70AFF" w:rsidRPr="00E70AFF">
        <w:rPr>
          <w:kern w:val="28"/>
        </w:rPr>
        <w:t xml:space="preserve">: </w:t>
      </w:r>
      <w:r w:rsidRPr="00E70AFF">
        <w:rPr>
          <w:kern w:val="28"/>
        </w:rPr>
        <w:t>перевозки, имущественного найма, подряда, комиссии, поручения, либо в качестве дополнительных услуг</w:t>
      </w:r>
      <w:r w:rsidR="00E70AFF" w:rsidRPr="00E70AFF">
        <w:rPr>
          <w:kern w:val="28"/>
        </w:rPr>
        <w:t xml:space="preserve">. </w:t>
      </w:r>
      <w:r w:rsidRPr="00E70AFF">
        <w:rPr>
          <w:kern w:val="28"/>
        </w:rPr>
        <w:t>Подобные отношения имеют место при пользовании гостиницами, ресторанами, парикмахерскими</w:t>
      </w:r>
      <w:r w:rsidR="00E70AFF" w:rsidRPr="00E70AFF">
        <w:rPr>
          <w:kern w:val="28"/>
        </w:rPr>
        <w:t>.</w:t>
      </w:r>
    </w:p>
    <w:p w:rsidR="00E70AFF" w:rsidRDefault="00083AFF" w:rsidP="00E70AFF">
      <w:pPr>
        <w:rPr>
          <w:kern w:val="28"/>
        </w:rPr>
      </w:pPr>
      <w:r w:rsidRPr="00E70AFF">
        <w:rPr>
          <w:kern w:val="28"/>
        </w:rPr>
        <w:t>В-пятых, предметом данного договора являются услуги по хранению движимого имущества</w:t>
      </w:r>
      <w:r w:rsidR="00E70AFF" w:rsidRPr="00E70AFF">
        <w:rPr>
          <w:kern w:val="28"/>
        </w:rPr>
        <w:t>.</w:t>
      </w:r>
    </w:p>
    <w:p w:rsidR="00E70AFF" w:rsidRDefault="00083AFF" w:rsidP="00E70AFF">
      <w:pPr>
        <w:rPr>
          <w:kern w:val="28"/>
        </w:rPr>
      </w:pPr>
      <w:r w:rsidRPr="00E70AFF">
        <w:rPr>
          <w:kern w:val="28"/>
        </w:rPr>
        <w:t>В-шестых, в качестве хранителя может выступать как гражданин-предприниматель, так и специализированное предприятие-хранитель</w:t>
      </w:r>
      <w:r w:rsidR="00E70AFF">
        <w:rPr>
          <w:kern w:val="28"/>
        </w:rPr>
        <w:t xml:space="preserve"> (</w:t>
      </w:r>
      <w:r w:rsidRPr="00E70AFF">
        <w:rPr>
          <w:kern w:val="28"/>
        </w:rPr>
        <w:t xml:space="preserve">камера хранения, складские предприятия, хладокомбинат и </w:t>
      </w:r>
      <w:r w:rsidR="00E70AFF">
        <w:rPr>
          <w:kern w:val="28"/>
        </w:rPr>
        <w:t>т.п.)</w:t>
      </w:r>
      <w:r w:rsidR="00E70AFF" w:rsidRPr="00E70AFF">
        <w:rPr>
          <w:kern w:val="28"/>
        </w:rPr>
        <w:t>.</w:t>
      </w:r>
    </w:p>
    <w:p w:rsidR="00E70AFF" w:rsidRDefault="00083AFF" w:rsidP="00E70AFF">
      <w:pPr>
        <w:rPr>
          <w:kern w:val="28"/>
        </w:rPr>
      </w:pPr>
      <w:r w:rsidRPr="00E70AFF">
        <w:rPr>
          <w:kern w:val="28"/>
        </w:rPr>
        <w:t>По общему правилу о сделках</w:t>
      </w:r>
      <w:r w:rsidR="00E70AFF">
        <w:rPr>
          <w:kern w:val="28"/>
        </w:rPr>
        <w:t xml:space="preserve"> (</w:t>
      </w:r>
      <w:r w:rsidRPr="00E70AFF">
        <w:rPr>
          <w:kern w:val="28"/>
        </w:rPr>
        <w:t>ст</w:t>
      </w:r>
      <w:r w:rsidR="00E70AFF">
        <w:rPr>
          <w:kern w:val="28"/>
        </w:rPr>
        <w:t>.1</w:t>
      </w:r>
      <w:r w:rsidRPr="00E70AFF">
        <w:rPr>
          <w:noProof/>
          <w:kern w:val="28"/>
        </w:rPr>
        <w:t>61</w:t>
      </w:r>
      <w:r w:rsidRPr="00E70AFF">
        <w:rPr>
          <w:kern w:val="28"/>
        </w:rPr>
        <w:t xml:space="preserve"> ГК РФ</w:t>
      </w:r>
      <w:r w:rsidR="00E70AFF" w:rsidRPr="00E70AFF">
        <w:rPr>
          <w:kern w:val="28"/>
        </w:rPr>
        <w:t xml:space="preserve">) </w:t>
      </w:r>
      <w:r w:rsidRPr="00E70AFF">
        <w:rPr>
          <w:kern w:val="28"/>
        </w:rPr>
        <w:t>все договоры хранения с участием юридических лиц должны быть заключены в простой письменной форме</w:t>
      </w:r>
      <w:r w:rsidR="00E70AFF" w:rsidRPr="00E70AFF">
        <w:rPr>
          <w:kern w:val="28"/>
        </w:rPr>
        <w:t xml:space="preserve">. </w:t>
      </w:r>
      <w:r w:rsidRPr="00E70AFF">
        <w:rPr>
          <w:kern w:val="28"/>
        </w:rPr>
        <w:t>Договор хранения между гражданами должен быть совершен в письменном виде, если стоимость передаваемой на хранение вещи превышает не менее чем в десять раз установленный законом минимальный размер оплаты труда</w:t>
      </w:r>
      <w:r w:rsidR="00E70AFF" w:rsidRPr="00E70AFF">
        <w:rPr>
          <w:kern w:val="28"/>
        </w:rPr>
        <w:t>.</w:t>
      </w:r>
    </w:p>
    <w:p w:rsidR="00E70AFF" w:rsidRDefault="00083AFF" w:rsidP="00E70AFF">
      <w:pPr>
        <w:rPr>
          <w:kern w:val="28"/>
        </w:rPr>
      </w:pPr>
      <w:r w:rsidRPr="00E70AFF">
        <w:rPr>
          <w:kern w:val="28"/>
        </w:rPr>
        <w:t>Договор хранения, предусматривающий обязанность хранителя принять вещь на хранение</w:t>
      </w:r>
      <w:r w:rsidR="00E70AFF">
        <w:rPr>
          <w:kern w:val="28"/>
        </w:rPr>
        <w:t xml:space="preserve"> (</w:t>
      </w:r>
      <w:r w:rsidRPr="00E70AFF">
        <w:rPr>
          <w:kern w:val="28"/>
        </w:rPr>
        <w:t>консенсуальный договор</w:t>
      </w:r>
      <w:r w:rsidR="00E70AFF" w:rsidRPr="00E70AFF">
        <w:rPr>
          <w:kern w:val="28"/>
        </w:rPr>
        <w:t>),</w:t>
      </w:r>
      <w:r w:rsidRPr="00E70AFF">
        <w:rPr>
          <w:kern w:val="28"/>
        </w:rPr>
        <w:t xml:space="preserve"> должен быть заключен в письменной форме независимо от состава его участников и стоимо</w:t>
      </w:r>
      <w:r w:rsidR="00290E47">
        <w:rPr>
          <w:kern w:val="28"/>
        </w:rPr>
        <w:t>сти передаваемой на хранение вещ</w:t>
      </w:r>
      <w:r w:rsidRPr="00E70AFF">
        <w:rPr>
          <w:kern w:val="28"/>
        </w:rPr>
        <w:t>и</w:t>
      </w:r>
      <w:r w:rsidR="00E70AFF" w:rsidRPr="00E70AFF">
        <w:rPr>
          <w:kern w:val="28"/>
        </w:rPr>
        <w:t>.</w:t>
      </w:r>
    </w:p>
    <w:p w:rsidR="00E70AFF" w:rsidRDefault="00083AFF" w:rsidP="00E70AFF">
      <w:pPr>
        <w:rPr>
          <w:kern w:val="28"/>
        </w:rPr>
      </w:pPr>
      <w:r w:rsidRPr="00E70AFF">
        <w:rPr>
          <w:kern w:val="28"/>
        </w:rPr>
        <w:t>При этом простая письменная форма договора хранения считается соблюденной в силу прямого указания закона не только в случае, когда принятие вещи на хранение удостоверено хранителем выдачей поклажедателю письменного документа, подписанного хранителем</w:t>
      </w:r>
      <w:r w:rsidR="00E70AFF">
        <w:rPr>
          <w:kern w:val="28"/>
        </w:rPr>
        <w:t xml:space="preserve"> (</w:t>
      </w:r>
      <w:r w:rsidRPr="00E70AFF">
        <w:rPr>
          <w:kern w:val="28"/>
        </w:rPr>
        <w:t>сохранной расписки, квитанции, свидетельства или иного документа</w:t>
      </w:r>
      <w:r w:rsidR="00E70AFF" w:rsidRPr="00E70AFF">
        <w:rPr>
          <w:kern w:val="28"/>
        </w:rPr>
        <w:t>),</w:t>
      </w:r>
      <w:r w:rsidRPr="00E70AFF">
        <w:rPr>
          <w:kern w:val="28"/>
        </w:rPr>
        <w:t xml:space="preserve"> но и при использовании легитимационных знаков</w:t>
      </w:r>
      <w:r w:rsidR="00E70AFF" w:rsidRPr="00E70AFF">
        <w:rPr>
          <w:noProof/>
          <w:kern w:val="28"/>
        </w:rPr>
        <w:t xml:space="preserve"> - </w:t>
      </w:r>
      <w:r w:rsidRPr="00E70AFF">
        <w:rPr>
          <w:kern w:val="28"/>
        </w:rPr>
        <w:t>номерного жетона</w:t>
      </w:r>
      <w:r w:rsidR="00E70AFF">
        <w:rPr>
          <w:kern w:val="28"/>
        </w:rPr>
        <w:t xml:space="preserve"> (</w:t>
      </w:r>
      <w:r w:rsidRPr="00E70AFF">
        <w:rPr>
          <w:kern w:val="28"/>
        </w:rPr>
        <w:t>номера</w:t>
      </w:r>
      <w:r w:rsidR="00E70AFF" w:rsidRPr="00E70AFF">
        <w:rPr>
          <w:kern w:val="28"/>
        </w:rPr>
        <w:t>),</w:t>
      </w:r>
      <w:r w:rsidRPr="00E70AFF">
        <w:rPr>
          <w:kern w:val="28"/>
        </w:rPr>
        <w:t xml:space="preserve"> иного знака, удостоверяющего прием вещи на хранение</w:t>
      </w:r>
      <w:r w:rsidR="00E70AFF" w:rsidRPr="00E70AFF">
        <w:rPr>
          <w:kern w:val="28"/>
        </w:rPr>
        <w:t xml:space="preserve">. </w:t>
      </w:r>
      <w:r w:rsidRPr="00E70AFF">
        <w:rPr>
          <w:kern w:val="28"/>
        </w:rPr>
        <w:t>Такая форма подтверждения приема вещей на хранение может быть предусмотрена законом или иным правовым актом либо обычна для данного вида хранения</w:t>
      </w:r>
      <w:r w:rsidR="00E70AFF" w:rsidRPr="00E70AFF">
        <w:rPr>
          <w:kern w:val="28"/>
        </w:rPr>
        <w:t>.</w:t>
      </w:r>
    </w:p>
    <w:p w:rsidR="00E70AFF" w:rsidRDefault="00083AFF" w:rsidP="00E70AFF">
      <w:pPr>
        <w:rPr>
          <w:kern w:val="28"/>
        </w:rPr>
      </w:pPr>
      <w:r w:rsidRPr="00E70AFF">
        <w:rPr>
          <w:kern w:val="28"/>
        </w:rPr>
        <w:t>Из общего правила, предусматривающего лишение сторон возможности ссылаться на свидетельские показания при несоблюдении простой письменной формы договора, нормы, регулирующие хранение, устанавливают два исключения</w:t>
      </w:r>
      <w:r w:rsidR="00E70AFF">
        <w:rPr>
          <w:kern w:val="28"/>
        </w:rPr>
        <w:t>:</w:t>
      </w:r>
    </w:p>
    <w:p w:rsidR="00E70AFF" w:rsidRDefault="00E70AFF" w:rsidP="00E70AFF">
      <w:pPr>
        <w:rPr>
          <w:kern w:val="28"/>
        </w:rPr>
      </w:pPr>
      <w:r>
        <w:rPr>
          <w:kern w:val="28"/>
        </w:rPr>
        <w:t>1)</w:t>
      </w:r>
      <w:r w:rsidRPr="00E70AFF">
        <w:rPr>
          <w:noProof/>
          <w:kern w:val="28"/>
        </w:rPr>
        <w:t xml:space="preserve"> </w:t>
      </w:r>
      <w:r w:rsidR="00083AFF" w:rsidRPr="00E70AFF">
        <w:rPr>
          <w:kern w:val="28"/>
        </w:rPr>
        <w:t>передача вещи на хранение при чрезвычайных обстоятельствах</w:t>
      </w:r>
      <w:r>
        <w:rPr>
          <w:kern w:val="28"/>
        </w:rPr>
        <w:t xml:space="preserve"> (</w:t>
      </w:r>
      <w:r w:rsidR="00083AFF" w:rsidRPr="00E70AFF">
        <w:rPr>
          <w:kern w:val="28"/>
        </w:rPr>
        <w:t xml:space="preserve">пожаре, стихийном бедствии, внезапной болезни, угрозе нападения и </w:t>
      </w:r>
      <w:r>
        <w:rPr>
          <w:kern w:val="28"/>
        </w:rPr>
        <w:t>т.п.)</w:t>
      </w:r>
      <w:r w:rsidRPr="00E70AFF">
        <w:rPr>
          <w:kern w:val="28"/>
        </w:rPr>
        <w:t xml:space="preserve"> </w:t>
      </w:r>
      <w:r w:rsidR="00083AFF" w:rsidRPr="00E70AFF">
        <w:rPr>
          <w:kern w:val="28"/>
        </w:rPr>
        <w:t>может быть доказана свидетельскими показаниями</w:t>
      </w:r>
      <w:r>
        <w:rPr>
          <w:kern w:val="28"/>
        </w:rPr>
        <w:t>;</w:t>
      </w:r>
    </w:p>
    <w:p w:rsidR="00E70AFF" w:rsidRDefault="00E70AFF" w:rsidP="00E70AFF">
      <w:pPr>
        <w:rPr>
          <w:kern w:val="28"/>
        </w:rPr>
      </w:pPr>
      <w:r>
        <w:rPr>
          <w:kern w:val="28"/>
        </w:rPr>
        <w:t>2)</w:t>
      </w:r>
      <w:r w:rsidRPr="00E70AFF">
        <w:rPr>
          <w:noProof/>
          <w:kern w:val="28"/>
        </w:rPr>
        <w:t xml:space="preserve"> </w:t>
      </w:r>
      <w:r w:rsidR="00083AFF" w:rsidRPr="00E70AFF">
        <w:rPr>
          <w:kern w:val="28"/>
        </w:rPr>
        <w:t>несоблюдение простой письменной формы договора хранения не лишает стороны права ссылаться на свидетельские показания в случае спора</w:t>
      </w:r>
      <w:r w:rsidRPr="00E70AFF">
        <w:rPr>
          <w:noProof/>
          <w:kern w:val="28"/>
        </w:rPr>
        <w:t xml:space="preserve"> - </w:t>
      </w:r>
      <w:r w:rsidR="00083AFF" w:rsidRPr="00E70AFF">
        <w:rPr>
          <w:kern w:val="28"/>
        </w:rPr>
        <w:t>о тождестве вещи, принятой на хранение, и вещи, возвращенной хранителем</w:t>
      </w:r>
      <w:r>
        <w:rPr>
          <w:kern w:val="28"/>
        </w:rPr>
        <w:t xml:space="preserve"> (</w:t>
      </w:r>
      <w:r w:rsidR="00083AFF" w:rsidRPr="00E70AFF">
        <w:rPr>
          <w:kern w:val="28"/>
        </w:rPr>
        <w:t>ст</w:t>
      </w:r>
      <w:r>
        <w:rPr>
          <w:kern w:val="28"/>
        </w:rPr>
        <w:t>.8</w:t>
      </w:r>
      <w:r w:rsidR="00083AFF" w:rsidRPr="00E70AFF">
        <w:rPr>
          <w:noProof/>
          <w:kern w:val="28"/>
        </w:rPr>
        <w:t>87</w:t>
      </w:r>
      <w:r w:rsidR="00083AFF" w:rsidRPr="00E70AFF">
        <w:rPr>
          <w:kern w:val="28"/>
        </w:rPr>
        <w:t xml:space="preserve"> ГК РФ</w:t>
      </w:r>
      <w:r w:rsidRPr="00E70AFF">
        <w:rPr>
          <w:kern w:val="28"/>
        </w:rPr>
        <w:t>).</w:t>
      </w:r>
    </w:p>
    <w:p w:rsidR="00E70AFF" w:rsidRDefault="00083AFF" w:rsidP="00E70AFF">
      <w:pPr>
        <w:rPr>
          <w:kern w:val="28"/>
        </w:rPr>
      </w:pPr>
      <w:r w:rsidRPr="00E70AFF">
        <w:rPr>
          <w:kern w:val="28"/>
        </w:rPr>
        <w:t>Хранение может быть раздельным, когда имущество клиента не смешивается с аналогичными вещами других поклажедателей</w:t>
      </w:r>
      <w:r w:rsidR="00E70AFF" w:rsidRPr="00E70AFF">
        <w:rPr>
          <w:kern w:val="28"/>
        </w:rPr>
        <w:t xml:space="preserve">. </w:t>
      </w:r>
      <w:r w:rsidRPr="00E70AFF">
        <w:rPr>
          <w:kern w:val="28"/>
        </w:rPr>
        <w:t>Именно эта, индивидуально-определенная вещь должна быть возвращена клиенту по окончании хранения</w:t>
      </w:r>
      <w:r w:rsidR="00E70AFF" w:rsidRPr="00E70AFF">
        <w:rPr>
          <w:kern w:val="28"/>
        </w:rPr>
        <w:t>.</w:t>
      </w:r>
    </w:p>
    <w:p w:rsidR="00E70AFF" w:rsidRDefault="00083AFF" w:rsidP="00E70AFF">
      <w:pPr>
        <w:rPr>
          <w:kern w:val="28"/>
        </w:rPr>
      </w:pPr>
      <w:r w:rsidRPr="00E70AFF">
        <w:rPr>
          <w:kern w:val="28"/>
        </w:rPr>
        <w:t>Возможно хранение вещей с обезличением</w:t>
      </w:r>
      <w:r w:rsidR="00E70AFF">
        <w:rPr>
          <w:kern w:val="28"/>
        </w:rPr>
        <w:t xml:space="preserve"> (</w:t>
      </w:r>
      <w:r w:rsidRPr="00E70AFF">
        <w:rPr>
          <w:kern w:val="28"/>
        </w:rPr>
        <w:t>например, зерно на элеваторе, нефтепродукты на нефтебазе</w:t>
      </w:r>
      <w:r w:rsidR="00E70AFF" w:rsidRPr="00E70AFF">
        <w:rPr>
          <w:kern w:val="28"/>
        </w:rPr>
        <w:t xml:space="preserve">). </w:t>
      </w:r>
      <w:r w:rsidRPr="00E70AFF">
        <w:rPr>
          <w:kern w:val="28"/>
        </w:rPr>
        <w:t>В таком случае клиенту возвращается не то же самое имущество, а равное количество товара такого же рода и качества</w:t>
      </w:r>
      <w:r w:rsidR="00E70AFF" w:rsidRPr="00E70AFF">
        <w:rPr>
          <w:kern w:val="28"/>
        </w:rPr>
        <w:t xml:space="preserve">. </w:t>
      </w:r>
      <w:r w:rsidRPr="00E70AFF">
        <w:rPr>
          <w:kern w:val="28"/>
        </w:rPr>
        <w:t>Предметом такого хранения являются вещи, определенные родовыми признаками</w:t>
      </w:r>
      <w:r w:rsidR="00E70AFF" w:rsidRPr="00E70AFF">
        <w:rPr>
          <w:kern w:val="28"/>
        </w:rPr>
        <w:t xml:space="preserve">. </w:t>
      </w:r>
      <w:r w:rsidRPr="00E70AFF">
        <w:rPr>
          <w:kern w:val="28"/>
        </w:rPr>
        <w:t>При хранении с обезличением устанавливается общая долевая собственность лиц, сдавших имущество на хранение</w:t>
      </w:r>
      <w:r w:rsidR="00E70AFF" w:rsidRPr="00E70AFF">
        <w:rPr>
          <w:kern w:val="28"/>
        </w:rPr>
        <w:t>.</w:t>
      </w:r>
    </w:p>
    <w:p w:rsidR="00E70AFF" w:rsidRDefault="00083AFF" w:rsidP="00E70AFF">
      <w:pPr>
        <w:rPr>
          <w:kern w:val="28"/>
        </w:rPr>
      </w:pPr>
      <w:r w:rsidRPr="00E70AFF">
        <w:rPr>
          <w:kern w:val="28"/>
        </w:rPr>
        <w:t>Хранитель обязан хранить вещь в течение обусловленного договором срока</w:t>
      </w:r>
      <w:r w:rsidR="00E70AFF" w:rsidRPr="00E70AFF">
        <w:rPr>
          <w:kern w:val="28"/>
        </w:rPr>
        <w:t>.</w:t>
      </w:r>
    </w:p>
    <w:p w:rsidR="00E70AFF" w:rsidRDefault="00083AFF" w:rsidP="00E70AFF">
      <w:pPr>
        <w:rPr>
          <w:kern w:val="28"/>
        </w:rPr>
      </w:pPr>
      <w:r w:rsidRPr="00E70AFF">
        <w:rPr>
          <w:kern w:val="28"/>
        </w:rPr>
        <w:t>Если срок хранения договором не предусмотрен и не может быть определен исходя из его условий, хранитель обязан хранить вещь до востребования ее поклажедателем</w:t>
      </w:r>
      <w:r w:rsidR="00E70AFF" w:rsidRPr="00E70AFF">
        <w:rPr>
          <w:kern w:val="28"/>
        </w:rPr>
        <w:t>.</w:t>
      </w:r>
    </w:p>
    <w:p w:rsidR="00E70AFF" w:rsidRDefault="00083AFF" w:rsidP="00E70AFF">
      <w:pPr>
        <w:rPr>
          <w:kern w:val="28"/>
        </w:rPr>
      </w:pPr>
      <w:r w:rsidRPr="00E70AFF">
        <w:rPr>
          <w:kern w:val="28"/>
        </w:rPr>
        <w:t>Если срок хранения определен моментом сдачи вещи поклажедателем, хранитель вправе по истечении обычного при данных обстоятельствах срока хранения вещи потребовать от поклажедателя взять обратно вещь, предоставив ему для этого разумный срок</w:t>
      </w:r>
      <w:r w:rsidR="00E70AFF" w:rsidRPr="00E70AFF">
        <w:rPr>
          <w:kern w:val="28"/>
        </w:rPr>
        <w:t xml:space="preserve">. </w:t>
      </w:r>
      <w:r w:rsidRPr="00E70AFF">
        <w:rPr>
          <w:kern w:val="28"/>
        </w:rPr>
        <w:t>Неисполнение поклажедателем этой обязанности предоставляет право хранителю самостоятельно продать вещь по цене, сложившейся в месте хранения</w:t>
      </w:r>
      <w:r w:rsidR="00E70AFF" w:rsidRPr="00E70AFF">
        <w:rPr>
          <w:kern w:val="28"/>
        </w:rPr>
        <w:t xml:space="preserve">. </w:t>
      </w:r>
      <w:r w:rsidRPr="00E70AFF">
        <w:rPr>
          <w:kern w:val="28"/>
        </w:rPr>
        <w:t>Если стоимость вещи по оценке превышает сто установленных законом минимальных размеров оплаты труда, продать ее с аукциона в установленном порядке</w:t>
      </w:r>
      <w:r w:rsidR="00E70AFF">
        <w:rPr>
          <w:kern w:val="28"/>
        </w:rPr>
        <w:t xml:space="preserve"> (</w:t>
      </w:r>
      <w:r w:rsidRPr="00E70AFF">
        <w:rPr>
          <w:kern w:val="28"/>
        </w:rPr>
        <w:t>ст</w:t>
      </w:r>
      <w:r w:rsidR="00E70AFF">
        <w:rPr>
          <w:kern w:val="28"/>
        </w:rPr>
        <w:t>.8</w:t>
      </w:r>
      <w:r w:rsidRPr="00E70AFF">
        <w:rPr>
          <w:noProof/>
          <w:kern w:val="28"/>
        </w:rPr>
        <w:t>99</w:t>
      </w:r>
      <w:r w:rsidRPr="00E70AFF">
        <w:rPr>
          <w:kern w:val="28"/>
        </w:rPr>
        <w:t xml:space="preserve"> ГК РФ</w:t>
      </w:r>
      <w:r w:rsidR="00E70AFF" w:rsidRPr="00E70AFF">
        <w:rPr>
          <w:kern w:val="28"/>
        </w:rPr>
        <w:t>).</w:t>
      </w:r>
    </w:p>
    <w:p w:rsidR="00E70AFF" w:rsidRDefault="00083AFF" w:rsidP="00E70AFF">
      <w:pPr>
        <w:rPr>
          <w:kern w:val="28"/>
        </w:rPr>
      </w:pPr>
      <w:r w:rsidRPr="00E70AFF">
        <w:rPr>
          <w:kern w:val="28"/>
        </w:rPr>
        <w:t>Сумма, вырученная от продажи вещи, передается поклажедателю за вычетом сумм, причитающихся хранителю, в том числе его расходов на продажу вещи</w:t>
      </w:r>
      <w:r w:rsidR="00E70AFF" w:rsidRPr="00E70AFF">
        <w:rPr>
          <w:kern w:val="28"/>
        </w:rPr>
        <w:t>.</w:t>
      </w:r>
    </w:p>
    <w:p w:rsidR="00E70AFF" w:rsidRDefault="00083AFF" w:rsidP="00E70AFF">
      <w:pPr>
        <w:rPr>
          <w:kern w:val="28"/>
        </w:rPr>
      </w:pPr>
      <w:r w:rsidRPr="00E70AFF">
        <w:rPr>
          <w:kern w:val="28"/>
        </w:rPr>
        <w:t>Законодатель особо выделяет хранение вещей с опасными свойствами</w:t>
      </w:r>
      <w:r w:rsidR="00E70AFF">
        <w:rPr>
          <w:kern w:val="28"/>
        </w:rPr>
        <w:t xml:space="preserve"> (</w:t>
      </w:r>
      <w:r w:rsidRPr="00E70AFF">
        <w:rPr>
          <w:kern w:val="28"/>
        </w:rPr>
        <w:t>ст</w:t>
      </w:r>
      <w:r w:rsidR="00E70AFF">
        <w:rPr>
          <w:kern w:val="28"/>
        </w:rPr>
        <w:t>.8</w:t>
      </w:r>
      <w:r w:rsidRPr="00E70AFF">
        <w:rPr>
          <w:noProof/>
          <w:kern w:val="28"/>
        </w:rPr>
        <w:t>94</w:t>
      </w:r>
      <w:r w:rsidRPr="00E70AFF">
        <w:rPr>
          <w:kern w:val="28"/>
        </w:rPr>
        <w:t xml:space="preserve"> ГК РФ</w:t>
      </w:r>
      <w:r w:rsidR="00E70AFF" w:rsidRPr="00E70AFF">
        <w:rPr>
          <w:kern w:val="28"/>
        </w:rPr>
        <w:t xml:space="preserve">). </w:t>
      </w:r>
      <w:r w:rsidRPr="00E70AFF">
        <w:rPr>
          <w:kern w:val="28"/>
        </w:rPr>
        <w:t>В случае, если поклажедатель не предупредил хранителя об опасных свойствах вещей либо передал профессиональному хранителю под неправильным наименованием и из наружного осмотра нельзя удостовериться в их опасных свойствах, то поклажедатель обязан возместить убытки как хранителю, так и третьим лицам, если они были причинены в связи с хранением этих вещей</w:t>
      </w:r>
      <w:r w:rsidR="00E70AFF" w:rsidRPr="00E70AFF">
        <w:rPr>
          <w:kern w:val="28"/>
        </w:rPr>
        <w:t xml:space="preserve">. </w:t>
      </w:r>
      <w:r w:rsidRPr="00E70AFF">
        <w:rPr>
          <w:kern w:val="28"/>
        </w:rPr>
        <w:t>Если вещи с опасными свойствами были приняты на хранение с согласия хранителя, но несмотря на соблюдение условий хранения стали опасными для окружающих, хранитель вправе их уничтожить и не будет нести ответственности перед поклажедателем, если хранитель не может потребовать от поклажедателя немедленно забрать эти вещи либо поклажедатель не выполняет это требование</w:t>
      </w:r>
      <w:r w:rsidR="00E70AFF" w:rsidRPr="00E70AFF">
        <w:rPr>
          <w:kern w:val="28"/>
        </w:rPr>
        <w:t xml:space="preserve">. </w:t>
      </w:r>
      <w:r w:rsidRPr="00E70AFF">
        <w:rPr>
          <w:kern w:val="28"/>
        </w:rPr>
        <w:t>Однако в последнем случае поклажедатель не несет ответственности за убытки, причиненные хранением вещей с опасными свойствами хранителю либо третьим лицам</w:t>
      </w:r>
      <w:r w:rsidR="00E70AFF" w:rsidRPr="00E70AFF">
        <w:rPr>
          <w:kern w:val="28"/>
        </w:rPr>
        <w:t>.</w:t>
      </w:r>
    </w:p>
    <w:p w:rsidR="00E70AFF" w:rsidRDefault="00083AFF" w:rsidP="00E70AFF">
      <w:pPr>
        <w:rPr>
          <w:kern w:val="28"/>
        </w:rPr>
      </w:pPr>
      <w:r w:rsidRPr="00E70AFF">
        <w:rPr>
          <w:kern w:val="28"/>
        </w:rPr>
        <w:t>Содержание договора хранения направлено на обеспечение сохранности, связано с обязанностью сохранить имущество как от хищения третьими лицами, так и от порчи, повреждения, ибо хранитель обязан вернуть вещь в том состоянии, в каком она была принята на хранение с учетом ее естественного ухудшения, естественной убыли или иного изменения естественных свойств</w:t>
      </w:r>
      <w:r w:rsidR="00E70AFF" w:rsidRPr="00E70AFF">
        <w:rPr>
          <w:kern w:val="28"/>
        </w:rPr>
        <w:t>.</w:t>
      </w:r>
    </w:p>
    <w:p w:rsidR="00E70AFF" w:rsidRDefault="00083AFF" w:rsidP="00E70AFF">
      <w:pPr>
        <w:rPr>
          <w:kern w:val="28"/>
        </w:rPr>
      </w:pPr>
      <w:r w:rsidRPr="00E70AFF">
        <w:rPr>
          <w:kern w:val="28"/>
        </w:rPr>
        <w:t>Хранитель не вправе без согласия поклажедателя пользоваться переданной на хранение вещью, а равно предоставлять возможность пользования ею третьим лицам, за исключением случаев, когда пользование хранимой вещью необходимо для обеспечения сохранности и не противоречит договору хранения</w:t>
      </w:r>
      <w:r w:rsidR="00E70AFF" w:rsidRPr="00E70AFF">
        <w:rPr>
          <w:kern w:val="28"/>
        </w:rPr>
        <w:t>.</w:t>
      </w:r>
    </w:p>
    <w:p w:rsidR="00E70AFF" w:rsidRDefault="00083AFF" w:rsidP="00E70AFF">
      <w:pPr>
        <w:rPr>
          <w:kern w:val="28"/>
        </w:rPr>
      </w:pPr>
      <w:r w:rsidRPr="00E70AFF">
        <w:rPr>
          <w:kern w:val="28"/>
        </w:rPr>
        <w:t>Объем требований, предъявляемых к хранителю но обеспечению условий сохранности имущества зависит от того, является или нет договор возмездным</w:t>
      </w:r>
      <w:r w:rsidR="00E70AFF" w:rsidRPr="00E70AFF">
        <w:rPr>
          <w:kern w:val="28"/>
        </w:rPr>
        <w:t>.</w:t>
      </w:r>
    </w:p>
    <w:p w:rsidR="00E70AFF" w:rsidRDefault="00083AFF" w:rsidP="00E70AFF">
      <w:pPr>
        <w:rPr>
          <w:kern w:val="28"/>
        </w:rPr>
      </w:pPr>
      <w:r w:rsidRPr="00E70AFF">
        <w:rPr>
          <w:kern w:val="28"/>
        </w:rPr>
        <w:t>При заключении возмездного договора хранитель обязан принять все предусмотренные договором хранения меры для того, чтобы обеспечить сохранность переданной на хранение вещи</w:t>
      </w:r>
      <w:r w:rsidR="00E70AFF" w:rsidRPr="00E70AFF">
        <w:rPr>
          <w:kern w:val="28"/>
        </w:rPr>
        <w:t xml:space="preserve">. </w:t>
      </w:r>
      <w:r w:rsidRPr="00E70AFF">
        <w:rPr>
          <w:kern w:val="28"/>
        </w:rPr>
        <w:t>Даже при отсутствии в договоре таких условий хранитель должен принять для сохранения вещи меры, соответствующие обычаям делового оборота и существу обязательства, в том числе и свойствам переданной на хранение вещи, если только необходимость принятия таких мер не исключена договором</w:t>
      </w:r>
      <w:r w:rsidR="00E70AFF" w:rsidRPr="00E70AFF">
        <w:rPr>
          <w:kern w:val="28"/>
        </w:rPr>
        <w:t>.</w:t>
      </w:r>
    </w:p>
    <w:p w:rsidR="00E70AFF" w:rsidRDefault="00083AFF" w:rsidP="00E70AFF">
      <w:pPr>
        <w:rPr>
          <w:kern w:val="28"/>
        </w:rPr>
      </w:pPr>
      <w:r w:rsidRPr="00E70AFF">
        <w:rPr>
          <w:kern w:val="28"/>
        </w:rPr>
        <w:t>Обязательность некоторых мер предусмотрена законом, правовыми актами</w:t>
      </w:r>
      <w:r w:rsidR="00E70AFF">
        <w:rPr>
          <w:kern w:val="28"/>
        </w:rPr>
        <w:t xml:space="preserve"> (</w:t>
      </w:r>
      <w:r w:rsidRPr="00E70AFF">
        <w:rPr>
          <w:kern w:val="28"/>
        </w:rPr>
        <w:t xml:space="preserve">противопожарные, санитарные, охранные и </w:t>
      </w:r>
      <w:r w:rsidR="00E70AFF">
        <w:rPr>
          <w:kern w:val="28"/>
        </w:rPr>
        <w:t>т.п.)</w:t>
      </w:r>
      <w:r w:rsidR="00E70AFF" w:rsidRPr="00E70AFF">
        <w:rPr>
          <w:kern w:val="28"/>
        </w:rPr>
        <w:t>.</w:t>
      </w:r>
    </w:p>
    <w:p w:rsidR="00E70AFF" w:rsidRDefault="00083AFF" w:rsidP="00E70AFF">
      <w:pPr>
        <w:rPr>
          <w:kern w:val="28"/>
        </w:rPr>
      </w:pPr>
      <w:r w:rsidRPr="00E70AFF">
        <w:rPr>
          <w:kern w:val="28"/>
        </w:rPr>
        <w:t>Если хранение осуществляется безвозмездно, то к хранителю предъявляется гораздо меньше требований</w:t>
      </w:r>
      <w:r w:rsidR="00E70AFF" w:rsidRPr="00E70AFF">
        <w:rPr>
          <w:kern w:val="28"/>
        </w:rPr>
        <w:t xml:space="preserve">. </w:t>
      </w:r>
      <w:r w:rsidRPr="00E70AFF">
        <w:rPr>
          <w:kern w:val="28"/>
        </w:rPr>
        <w:t>Он обязан заботиться о принятой на хранение вещи не менее, чем о своих вещах</w:t>
      </w:r>
      <w:r w:rsidR="00E70AFF" w:rsidRPr="00E70AFF">
        <w:rPr>
          <w:kern w:val="28"/>
        </w:rPr>
        <w:t>.</w:t>
      </w:r>
    </w:p>
    <w:p w:rsidR="00E70AFF" w:rsidRDefault="00083AFF" w:rsidP="00E70AFF">
      <w:pPr>
        <w:rPr>
          <w:kern w:val="28"/>
        </w:rPr>
      </w:pPr>
      <w:r w:rsidRPr="00E70AFF">
        <w:rPr>
          <w:kern w:val="28"/>
        </w:rPr>
        <w:t>Если договор является возмездным, поклажедатель обязан уплатить хранителю вознаграждение за хранение</w:t>
      </w:r>
      <w:r w:rsidR="00E70AFF" w:rsidRPr="00E70AFF">
        <w:rPr>
          <w:kern w:val="28"/>
        </w:rPr>
        <w:t xml:space="preserve">. </w:t>
      </w:r>
      <w:r w:rsidRPr="00E70AFF">
        <w:rPr>
          <w:kern w:val="28"/>
        </w:rPr>
        <w:t>По общему правилу, оплата производится по окончании хранения</w:t>
      </w:r>
      <w:r w:rsidR="00E70AFF">
        <w:rPr>
          <w:kern w:val="28"/>
        </w:rPr>
        <w:t xml:space="preserve"> (</w:t>
      </w:r>
      <w:r w:rsidRPr="00E70AFF">
        <w:rPr>
          <w:kern w:val="28"/>
        </w:rPr>
        <w:t>если выплата вознаграждения предусматривается по периодам, то по окончании каждого соответствующего периода</w:t>
      </w:r>
      <w:r w:rsidR="00E70AFF" w:rsidRPr="00E70AFF">
        <w:rPr>
          <w:kern w:val="28"/>
        </w:rPr>
        <w:t>).</w:t>
      </w:r>
    </w:p>
    <w:p w:rsidR="00E70AFF" w:rsidRDefault="00083AFF" w:rsidP="00E70AFF">
      <w:pPr>
        <w:rPr>
          <w:kern w:val="28"/>
        </w:rPr>
      </w:pPr>
      <w:r w:rsidRPr="00E70AFF">
        <w:rPr>
          <w:kern w:val="28"/>
        </w:rPr>
        <w:t>Возмещение расходов на хранение производится, если договор носит безвозмездный характер</w:t>
      </w:r>
      <w:r w:rsidR="00E70AFF" w:rsidRPr="00E70AFF">
        <w:rPr>
          <w:kern w:val="28"/>
        </w:rPr>
        <w:t xml:space="preserve">. </w:t>
      </w:r>
      <w:r w:rsidRPr="00E70AFF">
        <w:rPr>
          <w:kern w:val="28"/>
        </w:rPr>
        <w:t>В возмездных договорах вознаграждение включает в себя и расходы на хранение</w:t>
      </w:r>
      <w:r w:rsidR="00E70AFF" w:rsidRPr="00E70AFF">
        <w:rPr>
          <w:kern w:val="28"/>
        </w:rPr>
        <w:t>.</w:t>
      </w:r>
    </w:p>
    <w:p w:rsidR="00E70AFF" w:rsidRDefault="00083AFF" w:rsidP="00E70AFF">
      <w:pPr>
        <w:rPr>
          <w:kern w:val="28"/>
        </w:rPr>
      </w:pPr>
      <w:r w:rsidRPr="00E70AFF">
        <w:rPr>
          <w:kern w:val="28"/>
        </w:rPr>
        <w:t>Хранитель отвечает за утрату, недостачу или повреждение вещей, принятых на хранение, по основаниям, предусмотренным ст</w:t>
      </w:r>
      <w:r w:rsidR="00E70AFF">
        <w:rPr>
          <w:kern w:val="28"/>
        </w:rPr>
        <w:t>.4</w:t>
      </w:r>
      <w:r w:rsidRPr="00E70AFF">
        <w:rPr>
          <w:noProof/>
          <w:kern w:val="28"/>
        </w:rPr>
        <w:t>01</w:t>
      </w:r>
      <w:r w:rsidRPr="00E70AFF">
        <w:rPr>
          <w:kern w:val="28"/>
        </w:rPr>
        <w:t xml:space="preserve"> ГК РФ</w:t>
      </w:r>
      <w:r w:rsidR="00E70AFF" w:rsidRPr="00E70AFF">
        <w:rPr>
          <w:kern w:val="28"/>
        </w:rPr>
        <w:t>.</w:t>
      </w:r>
    </w:p>
    <w:p w:rsidR="00E70AFF" w:rsidRDefault="00083AFF" w:rsidP="00E70AFF">
      <w:pPr>
        <w:rPr>
          <w:kern w:val="28"/>
        </w:rPr>
      </w:pPr>
      <w:r w:rsidRPr="00E70AFF">
        <w:rPr>
          <w:kern w:val="28"/>
        </w:rPr>
        <w:t>Профессиональный хранитель отвечает за утрату, недостачу или повреждение вещей, если не докажет, что утрата, недостача или повреждение произошли вследствие непреодолимой силы, либо из-за свойства вещи, о которых хранитель, принимая ее на хранение, не знал и не должен был знать, либо в результате умысла или грубой неосторожности поклажедателя</w:t>
      </w:r>
      <w:r w:rsidR="00E70AFF" w:rsidRPr="00E70AFF">
        <w:rPr>
          <w:kern w:val="28"/>
        </w:rPr>
        <w:t>.</w:t>
      </w:r>
    </w:p>
    <w:p w:rsidR="00E70AFF" w:rsidRDefault="00083AFF" w:rsidP="00E70AFF">
      <w:pPr>
        <w:rPr>
          <w:kern w:val="28"/>
        </w:rPr>
      </w:pPr>
      <w:r w:rsidRPr="00E70AFF">
        <w:rPr>
          <w:kern w:val="28"/>
        </w:rPr>
        <w:t>За утрату, недостачу или повреждение принятых на хранение вещей после того, как наступила обязанность поклажедателя взять эти вещи обратно, хранитель отвечает лишь при наличии с его стороны умысла или грубой неосторожности</w:t>
      </w:r>
      <w:r w:rsidR="00E70AFF" w:rsidRPr="00E70AFF">
        <w:rPr>
          <w:kern w:val="28"/>
        </w:rPr>
        <w:t>.</w:t>
      </w:r>
    </w:p>
    <w:p w:rsidR="00E70AFF" w:rsidRDefault="00083AFF" w:rsidP="00E70AFF">
      <w:pPr>
        <w:rPr>
          <w:kern w:val="28"/>
        </w:rPr>
      </w:pPr>
      <w:r w:rsidRPr="00E70AFF">
        <w:rPr>
          <w:kern w:val="28"/>
        </w:rPr>
        <w:t>Размер ответственности хранителя зависит от того, является или нет договор хранения возмездным</w:t>
      </w:r>
      <w:r w:rsidR="00E70AFF" w:rsidRPr="00E70AFF">
        <w:rPr>
          <w:kern w:val="28"/>
        </w:rPr>
        <w:t xml:space="preserve">. </w:t>
      </w:r>
      <w:r w:rsidRPr="00E70AFF">
        <w:rPr>
          <w:kern w:val="28"/>
        </w:rPr>
        <w:t>Законом предусмотрены следующие правила</w:t>
      </w:r>
      <w:r w:rsidR="00E70AFF" w:rsidRPr="00E70AFF">
        <w:rPr>
          <w:kern w:val="28"/>
        </w:rPr>
        <w:t xml:space="preserve">. </w:t>
      </w:r>
      <w:r w:rsidRPr="00E70AFF">
        <w:rPr>
          <w:kern w:val="28"/>
        </w:rPr>
        <w:t>Если договор хранения возмездный, то хранитель возмещает убытки, причиненные поклажедателю утратой, недостачей или повреждением вещей в соответствии со ст</w:t>
      </w:r>
      <w:r w:rsidR="00E70AFF">
        <w:rPr>
          <w:kern w:val="28"/>
        </w:rPr>
        <w:t>.3</w:t>
      </w:r>
      <w:r w:rsidRPr="00E70AFF">
        <w:rPr>
          <w:noProof/>
          <w:kern w:val="28"/>
        </w:rPr>
        <w:t>93</w:t>
      </w:r>
      <w:r w:rsidRPr="00E70AFF">
        <w:rPr>
          <w:kern w:val="28"/>
        </w:rPr>
        <w:t xml:space="preserve"> ГК РФ в полном объеме</w:t>
      </w:r>
      <w:r w:rsidR="00E70AFF" w:rsidRPr="00E70AFF">
        <w:rPr>
          <w:kern w:val="28"/>
        </w:rPr>
        <w:t xml:space="preserve">. </w:t>
      </w:r>
      <w:r w:rsidRPr="00E70AFF">
        <w:rPr>
          <w:kern w:val="28"/>
        </w:rPr>
        <w:t>Таким образом, возмещается реальный ущерб и неполученный доход, если законом или договором не предусмотрено иное</w:t>
      </w:r>
      <w:r w:rsidR="00E70AFF" w:rsidRPr="00E70AFF">
        <w:rPr>
          <w:kern w:val="28"/>
        </w:rPr>
        <w:t>.</w:t>
      </w:r>
    </w:p>
    <w:p w:rsidR="00E70AFF" w:rsidRDefault="00083AFF" w:rsidP="00E70AFF">
      <w:pPr>
        <w:rPr>
          <w:kern w:val="28"/>
        </w:rPr>
      </w:pPr>
      <w:r w:rsidRPr="00E70AFF">
        <w:rPr>
          <w:kern w:val="28"/>
        </w:rPr>
        <w:t>При безвозмездном хранении убытки, причиненные поклажедателю утратой, недостачей или повреждением вещей, возмещаются</w:t>
      </w:r>
      <w:r w:rsidR="00E70AFF" w:rsidRPr="00E70AFF">
        <w:rPr>
          <w:kern w:val="28"/>
        </w:rPr>
        <w:t>:</w:t>
      </w:r>
    </w:p>
    <w:p w:rsidR="00E70AFF" w:rsidRDefault="00083AFF" w:rsidP="00E70AFF">
      <w:pPr>
        <w:rPr>
          <w:kern w:val="28"/>
        </w:rPr>
      </w:pPr>
      <w:r w:rsidRPr="00E70AFF">
        <w:rPr>
          <w:noProof/>
          <w:kern w:val="28"/>
        </w:rPr>
        <w:t>1</w:t>
      </w:r>
      <w:r w:rsidR="00E70AFF" w:rsidRPr="00E70AFF">
        <w:rPr>
          <w:noProof/>
          <w:kern w:val="28"/>
        </w:rPr>
        <w:t xml:space="preserve">) </w:t>
      </w:r>
      <w:r w:rsidRPr="00E70AFF">
        <w:rPr>
          <w:kern w:val="28"/>
        </w:rPr>
        <w:t>за утрату и недостачу вещей</w:t>
      </w:r>
      <w:r w:rsidR="00E70AFF" w:rsidRPr="00E70AFF">
        <w:rPr>
          <w:noProof/>
          <w:kern w:val="28"/>
        </w:rPr>
        <w:t xml:space="preserve"> - </w:t>
      </w:r>
      <w:r w:rsidRPr="00E70AFF">
        <w:rPr>
          <w:kern w:val="28"/>
        </w:rPr>
        <w:t>в размере стоимости утраченных или недостающих вещей</w:t>
      </w:r>
      <w:r w:rsidR="00E70AFF">
        <w:rPr>
          <w:kern w:val="28"/>
        </w:rPr>
        <w:t>;</w:t>
      </w:r>
    </w:p>
    <w:p w:rsidR="00E70AFF" w:rsidRDefault="00E70AFF" w:rsidP="00E70AFF">
      <w:pPr>
        <w:rPr>
          <w:kern w:val="28"/>
        </w:rPr>
      </w:pPr>
      <w:r>
        <w:rPr>
          <w:kern w:val="28"/>
        </w:rPr>
        <w:t>2)</w:t>
      </w:r>
      <w:r w:rsidRPr="00E70AFF">
        <w:rPr>
          <w:noProof/>
          <w:kern w:val="28"/>
        </w:rPr>
        <w:t xml:space="preserve"> </w:t>
      </w:r>
      <w:r w:rsidR="00083AFF" w:rsidRPr="00E70AFF">
        <w:rPr>
          <w:kern w:val="28"/>
        </w:rPr>
        <w:t>за повреждение вещей</w:t>
      </w:r>
      <w:r w:rsidRPr="00E70AFF">
        <w:rPr>
          <w:noProof/>
          <w:kern w:val="28"/>
        </w:rPr>
        <w:t xml:space="preserve"> - </w:t>
      </w:r>
      <w:r w:rsidR="00083AFF" w:rsidRPr="00E70AFF">
        <w:rPr>
          <w:kern w:val="28"/>
        </w:rPr>
        <w:t>в размере суммы, на которую снизилась их стоимость</w:t>
      </w:r>
      <w:r w:rsidRPr="00E70AFF">
        <w:rPr>
          <w:kern w:val="28"/>
        </w:rPr>
        <w:t>.</w:t>
      </w:r>
    </w:p>
    <w:p w:rsidR="00E70AFF" w:rsidRDefault="00083AFF" w:rsidP="00E70AFF">
      <w:pPr>
        <w:rPr>
          <w:kern w:val="28"/>
        </w:rPr>
      </w:pPr>
      <w:r w:rsidRPr="00E70AFF">
        <w:rPr>
          <w:kern w:val="28"/>
        </w:rPr>
        <w:t>Если в результате повреждения, за которое хранитель отвечает, качество вещи изменилось настолько, что она не может быть использована по первоначальному назначению, поклажедатель вправе от нее отказаться и потребовать от хранителя возмещения стоимости этой вещи, а также других убытков, если иное не предусмотрено законом или договором хранения</w:t>
      </w:r>
      <w:r w:rsidR="00E70AFF" w:rsidRPr="00E70AFF">
        <w:rPr>
          <w:kern w:val="28"/>
        </w:rPr>
        <w:t>.</w:t>
      </w:r>
    </w:p>
    <w:p w:rsidR="00E70AFF" w:rsidRDefault="00083AFF" w:rsidP="00E70AFF">
      <w:pPr>
        <w:rPr>
          <w:kern w:val="28"/>
        </w:rPr>
      </w:pPr>
      <w:r w:rsidRPr="00E70AFF">
        <w:rPr>
          <w:kern w:val="28"/>
        </w:rPr>
        <w:t>Поклажедатель обязан возместить хранителю убытки, причиненные свойствами сданной на хранение вещи, если хранитель, принимая вещь, не знал и не должен был знать, об этих свойствах</w:t>
      </w:r>
      <w:r w:rsidR="00E70AFF" w:rsidRPr="00E70AFF">
        <w:rPr>
          <w:kern w:val="28"/>
        </w:rPr>
        <w:t>.</w:t>
      </w:r>
    </w:p>
    <w:p w:rsidR="00E70AFF" w:rsidRDefault="00083AFF" w:rsidP="00E70AFF">
      <w:pPr>
        <w:rPr>
          <w:kern w:val="28"/>
        </w:rPr>
      </w:pPr>
      <w:r w:rsidRPr="00E70AFF">
        <w:rPr>
          <w:kern w:val="28"/>
        </w:rPr>
        <w:t>Гражданский кодекс Российской Федерации выделяет в качестве разновидности хранения договор складского хранения и специальные виды хранения</w:t>
      </w:r>
      <w:r w:rsidR="00E70AFF" w:rsidRPr="00E70AFF">
        <w:rPr>
          <w:kern w:val="28"/>
        </w:rPr>
        <w:t>.</w:t>
      </w:r>
    </w:p>
    <w:p w:rsidR="00E70AFF" w:rsidRDefault="00083AFF" w:rsidP="00E70AFF">
      <w:pPr>
        <w:rPr>
          <w:kern w:val="28"/>
        </w:rPr>
      </w:pPr>
      <w:r w:rsidRPr="00E70AFF">
        <w:rPr>
          <w:kern w:val="28"/>
        </w:rPr>
        <w:t>По договору складского хранения товарный склад</w:t>
      </w:r>
      <w:r w:rsidR="00E70AFF">
        <w:rPr>
          <w:kern w:val="28"/>
        </w:rPr>
        <w:t xml:space="preserve"> (</w:t>
      </w:r>
      <w:r w:rsidRPr="00E70AFF">
        <w:rPr>
          <w:kern w:val="28"/>
        </w:rPr>
        <w:t>хранитель</w:t>
      </w:r>
      <w:r w:rsidR="00E70AFF" w:rsidRPr="00E70AFF">
        <w:rPr>
          <w:kern w:val="28"/>
        </w:rPr>
        <w:t xml:space="preserve">) </w:t>
      </w:r>
      <w:r w:rsidRPr="00E70AFF">
        <w:rPr>
          <w:kern w:val="28"/>
        </w:rPr>
        <w:t>обязуется за вознаграждение хранить товары, переданные ему товаровладельцем</w:t>
      </w:r>
      <w:r w:rsidR="00E70AFF">
        <w:rPr>
          <w:kern w:val="28"/>
        </w:rPr>
        <w:t xml:space="preserve"> (</w:t>
      </w:r>
      <w:r w:rsidRPr="00E70AFF">
        <w:rPr>
          <w:kern w:val="28"/>
        </w:rPr>
        <w:t>поклажедателем</w:t>
      </w:r>
      <w:r w:rsidR="00E70AFF" w:rsidRPr="00E70AFF">
        <w:rPr>
          <w:kern w:val="28"/>
        </w:rPr>
        <w:t>),</w:t>
      </w:r>
      <w:r w:rsidRPr="00E70AFF">
        <w:rPr>
          <w:kern w:val="28"/>
        </w:rPr>
        <w:t xml:space="preserve"> и возвратить эти товары в сохранности</w:t>
      </w:r>
      <w:r w:rsidR="00E70AFF" w:rsidRPr="00E70AFF">
        <w:rPr>
          <w:kern w:val="28"/>
        </w:rPr>
        <w:t>.</w:t>
      </w:r>
    </w:p>
    <w:p w:rsidR="00E70AFF" w:rsidRDefault="00083AFF" w:rsidP="00E70AFF">
      <w:pPr>
        <w:rPr>
          <w:kern w:val="28"/>
        </w:rPr>
      </w:pPr>
      <w:r w:rsidRPr="00E70AFF">
        <w:rPr>
          <w:kern w:val="28"/>
        </w:rPr>
        <w:t>Товарным складом признается организация, осуществляющая в качестве предпринимательской деятельности хранение товаров и оказывающая связанные с хранением услуги</w:t>
      </w:r>
      <w:r w:rsidR="00E70AFF" w:rsidRPr="00E70AFF">
        <w:rPr>
          <w:kern w:val="28"/>
        </w:rPr>
        <w:t>.</w:t>
      </w:r>
    </w:p>
    <w:p w:rsidR="00E70AFF" w:rsidRDefault="00083AFF" w:rsidP="00E70AFF">
      <w:pPr>
        <w:rPr>
          <w:kern w:val="28"/>
        </w:rPr>
      </w:pPr>
      <w:r w:rsidRPr="00E70AFF">
        <w:rPr>
          <w:kern w:val="28"/>
        </w:rPr>
        <w:t>Данные договоры заключаются в письменной форме</w:t>
      </w:r>
      <w:r w:rsidR="00E70AFF" w:rsidRPr="00E70AFF">
        <w:rPr>
          <w:kern w:val="28"/>
        </w:rPr>
        <w:t xml:space="preserve">. </w:t>
      </w:r>
      <w:r w:rsidRPr="00E70AFF">
        <w:rPr>
          <w:kern w:val="28"/>
        </w:rPr>
        <w:t>При этом письменная форма считается соблюденной, если принятие товара на хранение удостоверено складским документом</w:t>
      </w:r>
      <w:r w:rsidR="00E70AFF" w:rsidRPr="00E70AFF">
        <w:rPr>
          <w:kern w:val="28"/>
        </w:rPr>
        <w:t>.</w:t>
      </w:r>
    </w:p>
    <w:p w:rsidR="00E70AFF" w:rsidRDefault="00083AFF" w:rsidP="00E70AFF">
      <w:pPr>
        <w:rPr>
          <w:kern w:val="28"/>
        </w:rPr>
      </w:pPr>
      <w:r w:rsidRPr="00E70AFF">
        <w:rPr>
          <w:kern w:val="28"/>
        </w:rPr>
        <w:t>Перечень складских документов приведен в ст</w:t>
      </w:r>
      <w:r w:rsidR="00E70AFF">
        <w:rPr>
          <w:kern w:val="28"/>
        </w:rPr>
        <w:t>.9</w:t>
      </w:r>
      <w:r w:rsidRPr="00E70AFF">
        <w:rPr>
          <w:noProof/>
          <w:kern w:val="28"/>
        </w:rPr>
        <w:t>12</w:t>
      </w:r>
      <w:r w:rsidRPr="00E70AFF">
        <w:rPr>
          <w:kern w:val="28"/>
        </w:rPr>
        <w:t xml:space="preserve"> ГК РФ и является исчерпывающим</w:t>
      </w:r>
      <w:r w:rsidR="00E70AFF" w:rsidRPr="00E70AFF">
        <w:rPr>
          <w:kern w:val="28"/>
        </w:rPr>
        <w:t xml:space="preserve">. </w:t>
      </w:r>
      <w:r w:rsidRPr="00E70AFF">
        <w:rPr>
          <w:kern w:val="28"/>
        </w:rPr>
        <w:t>К ним относятся</w:t>
      </w:r>
      <w:r w:rsidR="00E70AFF" w:rsidRPr="00E70AFF">
        <w:rPr>
          <w:kern w:val="28"/>
        </w:rPr>
        <w:t xml:space="preserve">: </w:t>
      </w:r>
      <w:r w:rsidRPr="00E70AFF">
        <w:rPr>
          <w:kern w:val="28"/>
        </w:rPr>
        <w:t>двойное складское свидетельство, простое складское свидетельство и складская квитанция</w:t>
      </w:r>
      <w:r w:rsidR="00E70AFF" w:rsidRPr="00E70AFF">
        <w:rPr>
          <w:kern w:val="28"/>
        </w:rPr>
        <w:t xml:space="preserve">. </w:t>
      </w:r>
      <w:r w:rsidRPr="00E70AFF">
        <w:rPr>
          <w:kern w:val="28"/>
        </w:rPr>
        <w:t>Складская квитанция</w:t>
      </w:r>
      <w:r w:rsidR="00E70AFF" w:rsidRPr="00E70AFF">
        <w:rPr>
          <w:noProof/>
          <w:kern w:val="28"/>
        </w:rPr>
        <w:t xml:space="preserve"> - </w:t>
      </w:r>
      <w:r w:rsidRPr="00E70AFF">
        <w:rPr>
          <w:kern w:val="28"/>
        </w:rPr>
        <w:t>это обычный письменный докумен</w:t>
      </w:r>
      <w:r w:rsidR="00E70AFF">
        <w:rPr>
          <w:kern w:val="28"/>
        </w:rPr>
        <w:t>т.</w:t>
      </w:r>
      <w:r w:rsidR="00290E47">
        <w:rPr>
          <w:kern w:val="28"/>
        </w:rPr>
        <w:t xml:space="preserve"> Дв</w:t>
      </w:r>
      <w:r w:rsidRPr="00E70AFF">
        <w:rPr>
          <w:kern w:val="28"/>
        </w:rPr>
        <w:t>ойное складское свидетельство и простое складское свидетельство являются ценными бумагами</w:t>
      </w:r>
      <w:r w:rsidR="00E70AFF" w:rsidRPr="00E70AFF">
        <w:rPr>
          <w:kern w:val="28"/>
        </w:rPr>
        <w:t xml:space="preserve">. </w:t>
      </w:r>
      <w:r w:rsidRPr="00E70AFF">
        <w:rPr>
          <w:kern w:val="28"/>
        </w:rPr>
        <w:t>При этом складские свидетельства признаются товарораспорядительными документами</w:t>
      </w:r>
      <w:r w:rsidR="00E70AFF" w:rsidRPr="00E70AFF">
        <w:rPr>
          <w:kern w:val="28"/>
        </w:rPr>
        <w:t xml:space="preserve">: </w:t>
      </w:r>
      <w:r w:rsidRPr="00E70AFF">
        <w:rPr>
          <w:kern w:val="28"/>
        </w:rPr>
        <w:t>их передача означает передачу права на хранимые на складе товары</w:t>
      </w:r>
      <w:r w:rsidR="00E70AFF" w:rsidRPr="00E70AFF">
        <w:rPr>
          <w:kern w:val="28"/>
        </w:rPr>
        <w:t>.</w:t>
      </w:r>
    </w:p>
    <w:p w:rsidR="00E70AFF" w:rsidRDefault="00083AFF" w:rsidP="00E70AFF">
      <w:pPr>
        <w:rPr>
          <w:kern w:val="28"/>
        </w:rPr>
      </w:pPr>
      <w:r w:rsidRPr="00E70AFF">
        <w:rPr>
          <w:kern w:val="28"/>
        </w:rPr>
        <w:t>Товары, сданные на склад по складским свидетельствам, могут быть предметом залога</w:t>
      </w:r>
      <w:r w:rsidR="00E70AFF" w:rsidRPr="00E70AFF">
        <w:rPr>
          <w:kern w:val="28"/>
        </w:rPr>
        <w:t xml:space="preserve">. </w:t>
      </w:r>
      <w:r w:rsidRPr="00E70AFF">
        <w:rPr>
          <w:kern w:val="28"/>
        </w:rPr>
        <w:t>Залог хранимых товаров осуществляется путем залога соответствующего свидетельства</w:t>
      </w:r>
      <w:r w:rsidR="00E70AFF" w:rsidRPr="00E70AFF">
        <w:rPr>
          <w:kern w:val="28"/>
        </w:rPr>
        <w:t>.</w:t>
      </w:r>
    </w:p>
    <w:p w:rsidR="00E70AFF" w:rsidRDefault="00083AFF" w:rsidP="00E70AFF">
      <w:pPr>
        <w:rPr>
          <w:kern w:val="28"/>
        </w:rPr>
      </w:pPr>
      <w:r w:rsidRPr="00E70AFF">
        <w:rPr>
          <w:kern w:val="28"/>
        </w:rPr>
        <w:t>Закон устанавливает жесткие требования к форме двойного складского свидетельства</w:t>
      </w:r>
      <w:r w:rsidR="00E70AFF" w:rsidRPr="00E70AFF">
        <w:rPr>
          <w:kern w:val="28"/>
        </w:rPr>
        <w:t xml:space="preserve">. </w:t>
      </w:r>
      <w:r w:rsidRPr="00E70AFF">
        <w:rPr>
          <w:kern w:val="28"/>
        </w:rPr>
        <w:t>Оно должно содержать все реквизиты, перечисленные в ст</w:t>
      </w:r>
      <w:r w:rsidR="00E70AFF">
        <w:rPr>
          <w:kern w:val="28"/>
        </w:rPr>
        <w:t>.9</w:t>
      </w:r>
      <w:r w:rsidRPr="00E70AFF">
        <w:rPr>
          <w:noProof/>
          <w:kern w:val="28"/>
        </w:rPr>
        <w:t>13</w:t>
      </w:r>
      <w:r w:rsidRPr="00E70AFF">
        <w:rPr>
          <w:kern w:val="28"/>
        </w:rPr>
        <w:t xml:space="preserve"> ГК РФ</w:t>
      </w:r>
      <w:r w:rsidR="00E70AFF" w:rsidRPr="00E70AFF">
        <w:rPr>
          <w:kern w:val="28"/>
        </w:rPr>
        <w:t xml:space="preserve">. </w:t>
      </w:r>
      <w:r w:rsidRPr="00E70AFF">
        <w:rPr>
          <w:kern w:val="28"/>
        </w:rPr>
        <w:t>Документ, не соответствующий этим требованиям, не является двойным складским свидетельством</w:t>
      </w:r>
      <w:r w:rsidR="00E70AFF" w:rsidRPr="00E70AFF">
        <w:rPr>
          <w:kern w:val="28"/>
        </w:rPr>
        <w:t>.</w:t>
      </w:r>
    </w:p>
    <w:p w:rsidR="00E70AFF" w:rsidRDefault="00083AFF" w:rsidP="00E70AFF">
      <w:pPr>
        <w:rPr>
          <w:kern w:val="28"/>
        </w:rPr>
      </w:pPr>
      <w:r w:rsidRPr="00E70AFF">
        <w:rPr>
          <w:kern w:val="28"/>
        </w:rPr>
        <w:t>Права держателей двойного складского свидетельства и отдельных его частей различны в отношении товара</w:t>
      </w:r>
      <w:r w:rsidR="00E70AFF" w:rsidRPr="00E70AFF">
        <w:rPr>
          <w:kern w:val="28"/>
        </w:rPr>
        <w:t>.</w:t>
      </w:r>
    </w:p>
    <w:p w:rsidR="00E70AFF" w:rsidRDefault="00083AFF" w:rsidP="00E70AFF">
      <w:pPr>
        <w:rPr>
          <w:kern w:val="28"/>
        </w:rPr>
      </w:pPr>
      <w:r w:rsidRPr="00E70AFF">
        <w:rPr>
          <w:kern w:val="28"/>
        </w:rPr>
        <w:t>Держатель складского и залогового свидетельств имеет право распоряжения хранящимся на складе товаром в полном объеме</w:t>
      </w:r>
      <w:r w:rsidR="00E70AFF" w:rsidRPr="00E70AFF">
        <w:rPr>
          <w:kern w:val="28"/>
        </w:rPr>
        <w:t xml:space="preserve">. </w:t>
      </w:r>
      <w:r w:rsidRPr="00E70AFF">
        <w:rPr>
          <w:kern w:val="28"/>
        </w:rPr>
        <w:t>Держатель складского свидетельства, отделенного от залогового свидетельства, вправе распоряжаться товаром, но не может взять его со склада до погашения кредита, выданного по залоговому свидетельству</w:t>
      </w:r>
      <w:r w:rsidR="00E70AFF" w:rsidRPr="00E70AFF">
        <w:rPr>
          <w:kern w:val="28"/>
        </w:rPr>
        <w:t xml:space="preserve">. </w:t>
      </w:r>
      <w:r w:rsidRPr="00E70AFF">
        <w:rPr>
          <w:kern w:val="28"/>
        </w:rPr>
        <w:t>Держатель залогового свидетельства, иной, чем держатель складского свидетельства, имеет право залога на товар в размере выданного по залоговому свидетельству кредита и процентов по нему</w:t>
      </w:r>
      <w:r w:rsidR="00E70AFF" w:rsidRPr="00E70AFF">
        <w:rPr>
          <w:kern w:val="28"/>
        </w:rPr>
        <w:t xml:space="preserve">. </w:t>
      </w:r>
      <w:r w:rsidRPr="00E70AFF">
        <w:rPr>
          <w:kern w:val="28"/>
        </w:rPr>
        <w:t>При залоге товара об этом делается отметка на складском свидетельстве</w:t>
      </w:r>
      <w:r w:rsidR="00E70AFF" w:rsidRPr="00E70AFF">
        <w:rPr>
          <w:kern w:val="28"/>
        </w:rPr>
        <w:t>.</w:t>
      </w:r>
    </w:p>
    <w:p w:rsidR="00E70AFF" w:rsidRDefault="00083AFF" w:rsidP="00E70AFF">
      <w:pPr>
        <w:rPr>
          <w:kern w:val="28"/>
        </w:rPr>
      </w:pPr>
      <w:r w:rsidRPr="00E70AFF">
        <w:rPr>
          <w:kern w:val="28"/>
        </w:rPr>
        <w:t>Простое складское свидетельство является ценной бумагой на предъявителя</w:t>
      </w:r>
      <w:r w:rsidR="00E70AFF" w:rsidRPr="00E70AFF">
        <w:rPr>
          <w:kern w:val="28"/>
        </w:rPr>
        <w:t xml:space="preserve">. </w:t>
      </w:r>
      <w:r w:rsidRPr="00E70AFF">
        <w:rPr>
          <w:kern w:val="28"/>
        </w:rPr>
        <w:t>Его реквизиты совпадают с реквизитами двойного складского свидетельства за исключением указания лица, от которого был принят товар</w:t>
      </w:r>
      <w:r w:rsidR="00E70AFF" w:rsidRPr="00E70AFF">
        <w:rPr>
          <w:kern w:val="28"/>
        </w:rPr>
        <w:t xml:space="preserve">. </w:t>
      </w:r>
      <w:r w:rsidRPr="00E70AFF">
        <w:rPr>
          <w:kern w:val="28"/>
        </w:rPr>
        <w:t>Взамен в простом складском свидетельстве должно быть указано, что оно выдано на предъявителя</w:t>
      </w:r>
      <w:r w:rsidR="00E70AFF" w:rsidRPr="00E70AFF">
        <w:rPr>
          <w:kern w:val="28"/>
        </w:rPr>
        <w:t>.</w:t>
      </w:r>
    </w:p>
    <w:p w:rsidR="00E70AFF" w:rsidRDefault="00083AFF" w:rsidP="00E70AFF">
      <w:pPr>
        <w:rPr>
          <w:kern w:val="28"/>
        </w:rPr>
      </w:pPr>
      <w:r w:rsidRPr="00E70AFF">
        <w:rPr>
          <w:kern w:val="28"/>
        </w:rPr>
        <w:t>Договор хранения на товарном складе характеризуется и особыми правами и обязанностями сторон</w:t>
      </w:r>
      <w:r w:rsidR="00E70AFF" w:rsidRPr="00E70AFF">
        <w:rPr>
          <w:kern w:val="28"/>
        </w:rPr>
        <w:t>.</w:t>
      </w:r>
    </w:p>
    <w:p w:rsidR="00E70AFF" w:rsidRDefault="00083AFF" w:rsidP="00E70AFF">
      <w:pPr>
        <w:rPr>
          <w:kern w:val="28"/>
        </w:rPr>
      </w:pPr>
      <w:r w:rsidRPr="00E70AFF">
        <w:rPr>
          <w:kern w:val="28"/>
        </w:rPr>
        <w:t>При приеме товаров на хранение склад обязан за свой счет произвести осмотр товара и определить их количество и внешнее состояние</w:t>
      </w:r>
      <w:r w:rsidR="00E70AFF" w:rsidRPr="00E70AFF">
        <w:rPr>
          <w:kern w:val="28"/>
        </w:rPr>
        <w:t xml:space="preserve">; </w:t>
      </w:r>
      <w:r w:rsidRPr="00E70AFF">
        <w:rPr>
          <w:kern w:val="28"/>
        </w:rPr>
        <w:t>обязан предоставить товаровладельцу во время хранения возможность осматривать товары или их образцы, если хранение осуществляется с обезличением, брать пробы и принимать меры, необходимые для обеспечения сохранности товаров</w:t>
      </w:r>
      <w:r w:rsidR="00E70AFF" w:rsidRPr="00E70AFF">
        <w:rPr>
          <w:kern w:val="28"/>
        </w:rPr>
        <w:t xml:space="preserve">; </w:t>
      </w:r>
      <w:r w:rsidRPr="00E70AFF">
        <w:rPr>
          <w:kern w:val="28"/>
        </w:rPr>
        <w:t>обязан уведомить товаровладельца о принятых мерах, если требовалось существенно изменить условия хранения товаров, предусмотренные договором</w:t>
      </w:r>
      <w:r w:rsidR="00E70AFF" w:rsidRPr="00E70AFF">
        <w:rPr>
          <w:kern w:val="28"/>
        </w:rPr>
        <w:t>.</w:t>
      </w:r>
    </w:p>
    <w:p w:rsidR="00E70AFF" w:rsidRDefault="00083AFF" w:rsidP="00E70AFF">
      <w:pPr>
        <w:rPr>
          <w:kern w:val="28"/>
        </w:rPr>
      </w:pPr>
      <w:r w:rsidRPr="00E70AFF">
        <w:rPr>
          <w:kern w:val="28"/>
        </w:rPr>
        <w:t>В случае необходимости товарный склад может изменить условия хранения самостоятельно, если это требуется для обеспечения сохранности товаров</w:t>
      </w:r>
      <w:r w:rsidR="00E70AFF" w:rsidRPr="00E70AFF">
        <w:rPr>
          <w:kern w:val="28"/>
        </w:rPr>
        <w:t>.</w:t>
      </w:r>
    </w:p>
    <w:p w:rsidR="00E70AFF" w:rsidRDefault="00083AFF" w:rsidP="00E70AFF">
      <w:pPr>
        <w:rPr>
          <w:kern w:val="28"/>
        </w:rPr>
      </w:pPr>
      <w:r w:rsidRPr="00E70AFF">
        <w:rPr>
          <w:kern w:val="28"/>
        </w:rPr>
        <w:t>При возвращении товара товаровладельцу каждая из сторон имеет право требовать его осмотра и проверки количества</w:t>
      </w:r>
      <w:r w:rsidR="00E70AFF" w:rsidRPr="00E70AFF">
        <w:rPr>
          <w:kern w:val="28"/>
        </w:rPr>
        <w:t xml:space="preserve">. </w:t>
      </w:r>
      <w:r w:rsidRPr="00E70AFF">
        <w:rPr>
          <w:kern w:val="28"/>
        </w:rPr>
        <w:t>Расходы при этом несет та сторона, которая потребовала проверки</w:t>
      </w:r>
      <w:r w:rsidR="00E70AFF" w:rsidRPr="00E70AFF">
        <w:rPr>
          <w:kern w:val="28"/>
        </w:rPr>
        <w:t>.</w:t>
      </w:r>
    </w:p>
    <w:p w:rsidR="00E70AFF" w:rsidRDefault="00083AFF" w:rsidP="00E70AFF">
      <w:pPr>
        <w:rPr>
          <w:kern w:val="28"/>
        </w:rPr>
      </w:pPr>
      <w:r w:rsidRPr="00E70AFF">
        <w:rPr>
          <w:kern w:val="28"/>
        </w:rPr>
        <w:t>Заявление о недостаче или повреждении товара вследствие его ненадлежащего хранения должно быть сделано складу письменно при получении товара, а в отношении недостачи или повреждения, которые не могли быть обнаружены при обычном способе принятия товара, в течение трех дней по его получении</w:t>
      </w:r>
      <w:r w:rsidR="00E70AFF" w:rsidRPr="00E70AFF">
        <w:rPr>
          <w:kern w:val="28"/>
        </w:rPr>
        <w:t xml:space="preserve">. </w:t>
      </w:r>
      <w:r w:rsidRPr="00E70AFF">
        <w:rPr>
          <w:kern w:val="28"/>
        </w:rPr>
        <w:t>При отсутствии такого заявления считается, что товар возвращен складом в соответствии с условиями договора, если не доказано иное</w:t>
      </w:r>
      <w:r w:rsidR="00E70AFF" w:rsidRPr="00E70AFF">
        <w:rPr>
          <w:kern w:val="28"/>
        </w:rPr>
        <w:t>.</w:t>
      </w:r>
    </w:p>
    <w:p w:rsidR="00E70AFF" w:rsidRDefault="00083AFF" w:rsidP="00E70AFF">
      <w:pPr>
        <w:rPr>
          <w:kern w:val="28"/>
        </w:rPr>
      </w:pPr>
      <w:r w:rsidRPr="00E70AFF">
        <w:rPr>
          <w:kern w:val="28"/>
        </w:rPr>
        <w:t>Гражданский кодекс РФ, как уже указывалось, предусматривает и специальные виды хранения</w:t>
      </w:r>
      <w:r w:rsidR="00E70AFF" w:rsidRPr="00E70AFF">
        <w:rPr>
          <w:kern w:val="28"/>
        </w:rPr>
        <w:t xml:space="preserve">: </w:t>
      </w:r>
      <w:r w:rsidRPr="00E70AFF">
        <w:rPr>
          <w:kern w:val="28"/>
        </w:rPr>
        <w:t>хранение в ломбарде, хранение ценностей в банке, хранение в камерах хранения транспортных организаций</w:t>
      </w:r>
      <w:r w:rsidR="00E70AFF" w:rsidRPr="00E70AFF">
        <w:rPr>
          <w:kern w:val="28"/>
        </w:rPr>
        <w:t xml:space="preserve">; </w:t>
      </w:r>
      <w:r w:rsidRPr="00E70AFF">
        <w:rPr>
          <w:kern w:val="28"/>
        </w:rPr>
        <w:t>хранение в гардеробах организаций, хранение в гостинице и хранение вещей, являющихся предметом спора</w:t>
      </w:r>
      <w:r w:rsidR="00E70AFF">
        <w:rPr>
          <w:kern w:val="28"/>
        </w:rPr>
        <w:t xml:space="preserve"> (</w:t>
      </w:r>
      <w:r w:rsidRPr="00E70AFF">
        <w:rPr>
          <w:kern w:val="28"/>
        </w:rPr>
        <w:t>секвестр</w:t>
      </w:r>
      <w:r w:rsidR="00E70AFF" w:rsidRPr="00E70AFF">
        <w:rPr>
          <w:kern w:val="28"/>
        </w:rPr>
        <w:t>).</w:t>
      </w:r>
    </w:p>
    <w:p w:rsidR="00E70AFF" w:rsidRDefault="00083AFF" w:rsidP="00E70AFF">
      <w:pPr>
        <w:rPr>
          <w:kern w:val="28"/>
        </w:rPr>
      </w:pPr>
      <w:r w:rsidRPr="00E70AFF">
        <w:rPr>
          <w:kern w:val="28"/>
        </w:rPr>
        <w:t>Договор хранения в ломбарде вещей, принадлежащих гражданину, является публичным договором</w:t>
      </w:r>
      <w:r w:rsidR="00E70AFF" w:rsidRPr="00E70AFF">
        <w:rPr>
          <w:kern w:val="28"/>
        </w:rPr>
        <w:t xml:space="preserve">. </w:t>
      </w:r>
      <w:r w:rsidRPr="00E70AFF">
        <w:rPr>
          <w:kern w:val="28"/>
        </w:rPr>
        <w:t>Договор такого типа заключается в письменной форме</w:t>
      </w:r>
      <w:r w:rsidR="00E70AFF" w:rsidRPr="00E70AFF">
        <w:rPr>
          <w:kern w:val="28"/>
        </w:rPr>
        <w:t xml:space="preserve">. </w:t>
      </w:r>
      <w:r w:rsidRPr="00E70AFF">
        <w:rPr>
          <w:kern w:val="28"/>
        </w:rPr>
        <w:t>Это удостоверяется выдачей ломбардом поклажедателю именной сохранной квитанции</w:t>
      </w:r>
      <w:r w:rsidR="00E70AFF" w:rsidRPr="00E70AFF">
        <w:rPr>
          <w:kern w:val="28"/>
        </w:rPr>
        <w:t>.</w:t>
      </w:r>
    </w:p>
    <w:p w:rsidR="00E70AFF" w:rsidRDefault="00083AFF" w:rsidP="00E70AFF">
      <w:pPr>
        <w:rPr>
          <w:kern w:val="28"/>
        </w:rPr>
      </w:pPr>
      <w:r w:rsidRPr="00E70AFF">
        <w:rPr>
          <w:kern w:val="28"/>
        </w:rPr>
        <w:t>Сдаваемая на хранение в ломбард вещь оценивается по соглашению сторон, исходя из цен вещей такого рода и качества, сложившихся в торговле в момент и в месте их принятия на хранение</w:t>
      </w:r>
      <w:r w:rsidR="00E70AFF" w:rsidRPr="00E70AFF">
        <w:rPr>
          <w:kern w:val="28"/>
        </w:rPr>
        <w:t>.</w:t>
      </w:r>
    </w:p>
    <w:p w:rsidR="00E70AFF" w:rsidRDefault="00083AFF" w:rsidP="00E70AFF">
      <w:pPr>
        <w:rPr>
          <w:kern w:val="28"/>
        </w:rPr>
      </w:pPr>
      <w:r w:rsidRPr="00E70AFF">
        <w:rPr>
          <w:kern w:val="28"/>
        </w:rPr>
        <w:t>Ломбард обязан страховать в пользу поклажедателя за свой счет принятые на хранение вещи в полной сумме их оценки</w:t>
      </w:r>
      <w:r w:rsidR="00E70AFF" w:rsidRPr="00E70AFF">
        <w:rPr>
          <w:kern w:val="28"/>
        </w:rPr>
        <w:t>.</w:t>
      </w:r>
    </w:p>
    <w:p w:rsidR="00E70AFF" w:rsidRDefault="00083AFF" w:rsidP="00E70AFF">
      <w:pPr>
        <w:rPr>
          <w:kern w:val="28"/>
        </w:rPr>
      </w:pPr>
      <w:r w:rsidRPr="00E70AFF">
        <w:rPr>
          <w:kern w:val="28"/>
        </w:rPr>
        <w:t>Если вещь, сданная на хранение в ломбард, не востребована поклажедателем в установленный договором срок, ломбард хранит ее в течение двух месяцев с взиманием за это установленной договором платы</w:t>
      </w:r>
      <w:r w:rsidR="00E70AFF" w:rsidRPr="00E70AFF">
        <w:rPr>
          <w:kern w:val="28"/>
        </w:rPr>
        <w:t xml:space="preserve">. </w:t>
      </w:r>
      <w:r w:rsidRPr="00E70AFF">
        <w:rPr>
          <w:kern w:val="28"/>
        </w:rPr>
        <w:t>По истечении этого срока невостребованная вещь может быть продана ломбардом в установленном п</w:t>
      </w:r>
      <w:r w:rsidR="00E70AFF">
        <w:rPr>
          <w:kern w:val="28"/>
        </w:rPr>
        <w:t>.5</w:t>
      </w:r>
      <w:r w:rsidRPr="00E70AFF">
        <w:rPr>
          <w:kern w:val="28"/>
        </w:rPr>
        <w:t xml:space="preserve"> ст</w:t>
      </w:r>
      <w:r w:rsidR="00E70AFF">
        <w:rPr>
          <w:kern w:val="28"/>
        </w:rPr>
        <w:t>.3</w:t>
      </w:r>
      <w:r w:rsidRPr="00E70AFF">
        <w:rPr>
          <w:noProof/>
          <w:kern w:val="28"/>
        </w:rPr>
        <w:t>58</w:t>
      </w:r>
      <w:r w:rsidRPr="00E70AFF">
        <w:rPr>
          <w:kern w:val="28"/>
        </w:rPr>
        <w:t xml:space="preserve"> ГК РФ порядке</w:t>
      </w:r>
      <w:r w:rsidR="00E70AFF" w:rsidRPr="00E70AFF">
        <w:rPr>
          <w:kern w:val="28"/>
        </w:rPr>
        <w:t>.</w:t>
      </w:r>
    </w:p>
    <w:p w:rsidR="00E70AFF" w:rsidRDefault="00083AFF" w:rsidP="00E70AFF">
      <w:pPr>
        <w:rPr>
          <w:kern w:val="28"/>
        </w:rPr>
      </w:pPr>
      <w:r w:rsidRPr="00E70AFF">
        <w:rPr>
          <w:kern w:val="28"/>
        </w:rPr>
        <w:t>Из суммы, вырученной от продажи невостребованной вещи, погашаются плата за ее хранение и иные причитающиеся ломбарду платежи</w:t>
      </w:r>
      <w:r w:rsidR="00E70AFF" w:rsidRPr="00E70AFF">
        <w:rPr>
          <w:kern w:val="28"/>
        </w:rPr>
        <w:t xml:space="preserve">. </w:t>
      </w:r>
      <w:r w:rsidRPr="00E70AFF">
        <w:rPr>
          <w:kern w:val="28"/>
        </w:rPr>
        <w:t>Остаток суммы возвращается ломбардом поклажедателю</w:t>
      </w:r>
      <w:r w:rsidR="00E70AFF" w:rsidRPr="00E70AFF">
        <w:rPr>
          <w:kern w:val="28"/>
        </w:rPr>
        <w:t>.</w:t>
      </w:r>
    </w:p>
    <w:p w:rsidR="00E70AFF" w:rsidRDefault="00083AFF" w:rsidP="00E70AFF">
      <w:pPr>
        <w:rPr>
          <w:kern w:val="28"/>
        </w:rPr>
      </w:pPr>
      <w:r w:rsidRPr="00E70AFF">
        <w:rPr>
          <w:kern w:val="28"/>
        </w:rPr>
        <w:t>Однако ломбарды получили свое распространение во всем мире не в связи со специальным видом хранения как особой предпринимательской деятельности, а как предпринимательство по залогу вещей в ломбарде</w:t>
      </w:r>
      <w:r w:rsidR="00E70AFF" w:rsidRPr="00E70AFF">
        <w:rPr>
          <w:kern w:val="28"/>
        </w:rPr>
        <w:t>.</w:t>
      </w:r>
    </w:p>
    <w:p w:rsidR="00E70AFF" w:rsidRDefault="00083AFF" w:rsidP="00E70AFF">
      <w:pPr>
        <w:rPr>
          <w:kern w:val="28"/>
        </w:rPr>
      </w:pPr>
      <w:r w:rsidRPr="00E70AFF">
        <w:rPr>
          <w:kern w:val="28"/>
        </w:rPr>
        <w:t>Залог вещей в ломбарде</w:t>
      </w:r>
      <w:r w:rsidR="00E70AFF" w:rsidRPr="00E70AFF">
        <w:rPr>
          <w:noProof/>
          <w:kern w:val="28"/>
        </w:rPr>
        <w:t xml:space="preserve"> - </w:t>
      </w:r>
      <w:r w:rsidRPr="00E70AFF">
        <w:rPr>
          <w:kern w:val="28"/>
        </w:rPr>
        <w:t>это залог принадлежащего гражданам движимого имущества, предназначенного для личного потребления, в обеспечение краткосрочных кредитов</w:t>
      </w:r>
      <w:r w:rsidR="00E70AFF" w:rsidRPr="00E70AFF">
        <w:rPr>
          <w:kern w:val="28"/>
        </w:rPr>
        <w:t xml:space="preserve">. </w:t>
      </w:r>
      <w:r w:rsidRPr="00E70AFF">
        <w:rPr>
          <w:kern w:val="28"/>
        </w:rPr>
        <w:t>Залогодержателем по таким договорам могут выступать лишь специализированные организации</w:t>
      </w:r>
      <w:r w:rsidR="00E70AFF" w:rsidRPr="00E70AFF">
        <w:rPr>
          <w:noProof/>
          <w:kern w:val="28"/>
        </w:rPr>
        <w:t xml:space="preserve"> - </w:t>
      </w:r>
      <w:r w:rsidRPr="00E70AFF">
        <w:rPr>
          <w:kern w:val="28"/>
        </w:rPr>
        <w:t>ломбарды</w:t>
      </w:r>
      <w:r w:rsidR="00E70AFF" w:rsidRPr="00E70AFF">
        <w:rPr>
          <w:kern w:val="28"/>
        </w:rPr>
        <w:t xml:space="preserve">. </w:t>
      </w:r>
      <w:r w:rsidRPr="00E70AFF">
        <w:rPr>
          <w:kern w:val="28"/>
        </w:rPr>
        <w:t>Для занятия этим видом предпринимательской деятельности ломбарды должны иметь соответствующую лицензию</w:t>
      </w:r>
      <w:r w:rsidR="00E70AFF" w:rsidRPr="00E70AFF">
        <w:rPr>
          <w:kern w:val="28"/>
        </w:rPr>
        <w:t xml:space="preserve">. </w:t>
      </w:r>
      <w:r w:rsidRPr="00E70AFF">
        <w:rPr>
          <w:kern w:val="28"/>
        </w:rPr>
        <w:t>Заключение договора о залоге вещей в ломбарде удостоверяется выдачей ломбардом залогового билета</w:t>
      </w:r>
      <w:r w:rsidR="00E70AFF" w:rsidRPr="00E70AFF">
        <w:rPr>
          <w:kern w:val="28"/>
        </w:rPr>
        <w:t xml:space="preserve">. </w:t>
      </w:r>
      <w:r w:rsidRPr="00E70AFF">
        <w:rPr>
          <w:kern w:val="28"/>
        </w:rPr>
        <w:t>Закладываемые вещи во всех случаях должны быть переданы залогодержателю</w:t>
      </w:r>
      <w:r w:rsidR="00E70AFF" w:rsidRPr="00E70AFF">
        <w:rPr>
          <w:noProof/>
          <w:kern w:val="28"/>
        </w:rPr>
        <w:t xml:space="preserve"> - </w:t>
      </w:r>
      <w:r w:rsidRPr="00E70AFF">
        <w:rPr>
          <w:kern w:val="28"/>
        </w:rPr>
        <w:t>ломбарду</w:t>
      </w:r>
      <w:r w:rsidRPr="00E70AFF">
        <w:rPr>
          <w:rStyle w:val="ae"/>
          <w:color w:val="000000"/>
          <w:kern w:val="28"/>
        </w:rPr>
        <w:footnoteReference w:customMarkFollows="1" w:id="6"/>
        <w:t>1</w:t>
      </w:r>
      <w:r w:rsidR="00E70AFF" w:rsidRPr="00E70AFF">
        <w:rPr>
          <w:kern w:val="28"/>
        </w:rPr>
        <w:t>.</w:t>
      </w:r>
    </w:p>
    <w:p w:rsidR="00E70AFF" w:rsidRDefault="00083AFF" w:rsidP="00E70AFF">
      <w:pPr>
        <w:rPr>
          <w:kern w:val="28"/>
        </w:rPr>
      </w:pPr>
      <w:r w:rsidRPr="00E70AFF">
        <w:rPr>
          <w:kern w:val="28"/>
        </w:rPr>
        <w:t>Ломбард принимает личные вещи от граждан не просто на хранение, а в обеспечение краткосрочных кредитов</w:t>
      </w:r>
      <w:r w:rsidR="00E70AFF">
        <w:rPr>
          <w:kern w:val="28"/>
        </w:rPr>
        <w:t xml:space="preserve"> (</w:t>
      </w:r>
      <w:r w:rsidRPr="00E70AFF">
        <w:rPr>
          <w:kern w:val="28"/>
        </w:rPr>
        <w:t>ст</w:t>
      </w:r>
      <w:r w:rsidR="00E70AFF">
        <w:rPr>
          <w:kern w:val="28"/>
        </w:rPr>
        <w:t>.3</w:t>
      </w:r>
      <w:r w:rsidRPr="00E70AFF">
        <w:rPr>
          <w:noProof/>
          <w:kern w:val="28"/>
        </w:rPr>
        <w:t>58</w:t>
      </w:r>
      <w:r w:rsidRPr="00E70AFF">
        <w:rPr>
          <w:kern w:val="28"/>
        </w:rPr>
        <w:t xml:space="preserve"> ГК РФ</w:t>
      </w:r>
      <w:r w:rsidR="00E70AFF" w:rsidRPr="00E70AFF">
        <w:rPr>
          <w:kern w:val="28"/>
        </w:rPr>
        <w:t>).</w:t>
      </w:r>
    </w:p>
    <w:p w:rsidR="00E70AFF" w:rsidRDefault="00083AFF" w:rsidP="00E70AFF">
      <w:pPr>
        <w:rPr>
          <w:kern w:val="28"/>
        </w:rPr>
      </w:pPr>
      <w:r w:rsidRPr="00E70AFF">
        <w:rPr>
          <w:kern w:val="28"/>
        </w:rPr>
        <w:t>Ломбард обязан страховать в пользу залогодателя за свой счет принятые в залог вещи в полной сумме их оценки</w:t>
      </w:r>
      <w:r w:rsidR="00E70AFF" w:rsidRPr="00E70AFF">
        <w:rPr>
          <w:kern w:val="28"/>
        </w:rPr>
        <w:t xml:space="preserve">. </w:t>
      </w:r>
      <w:r w:rsidRPr="00E70AFF">
        <w:rPr>
          <w:kern w:val="28"/>
        </w:rPr>
        <w:t>Он несет ответственность за утрату и повреждение заложенных вещей, если не докажет, что утрата или повреждение произошли вследствие непреодолимой силы</w:t>
      </w:r>
      <w:r w:rsidR="00E70AFF" w:rsidRPr="00E70AFF">
        <w:rPr>
          <w:kern w:val="28"/>
        </w:rPr>
        <w:t>.</w:t>
      </w:r>
    </w:p>
    <w:p w:rsidR="00E70AFF" w:rsidRDefault="00083AFF" w:rsidP="00E70AFF">
      <w:pPr>
        <w:rPr>
          <w:kern w:val="28"/>
        </w:rPr>
      </w:pPr>
      <w:r w:rsidRPr="00E70AFF">
        <w:rPr>
          <w:kern w:val="28"/>
        </w:rPr>
        <w:t>В случае невозвращения в установленный срок суммы кредита, обеспеченного залогом вещей в ломбарде, ломбард вправе на основании исполнительной надписи нотариуса по истечении льготного месячного срока продать это имущество в порядке, установленном для реализации заложенного имущества</w:t>
      </w:r>
      <w:r w:rsidR="00E70AFF">
        <w:rPr>
          <w:kern w:val="28"/>
        </w:rPr>
        <w:t xml:space="preserve"> (</w:t>
      </w:r>
      <w:r w:rsidRPr="00E70AFF">
        <w:rPr>
          <w:kern w:val="28"/>
        </w:rPr>
        <w:t>пп</w:t>
      </w:r>
      <w:r w:rsidR="00E70AFF">
        <w:rPr>
          <w:kern w:val="28"/>
        </w:rPr>
        <w:t>.3</w:t>
      </w:r>
      <w:r w:rsidRPr="00E70AFF">
        <w:rPr>
          <w:noProof/>
          <w:kern w:val="28"/>
        </w:rPr>
        <w:t>,4,6,7</w:t>
      </w:r>
      <w:r w:rsidRPr="00E70AFF">
        <w:rPr>
          <w:kern w:val="28"/>
        </w:rPr>
        <w:t xml:space="preserve"> ст</w:t>
      </w:r>
      <w:r w:rsidR="00E70AFF">
        <w:rPr>
          <w:kern w:val="28"/>
        </w:rPr>
        <w:t>.3</w:t>
      </w:r>
      <w:r w:rsidRPr="00E70AFF">
        <w:rPr>
          <w:noProof/>
          <w:kern w:val="28"/>
        </w:rPr>
        <w:t>50</w:t>
      </w:r>
      <w:r w:rsidRPr="00E70AFF">
        <w:rPr>
          <w:kern w:val="28"/>
        </w:rPr>
        <w:t xml:space="preserve"> ГК РФ</w:t>
      </w:r>
      <w:r w:rsidR="00E70AFF" w:rsidRPr="00E70AFF">
        <w:rPr>
          <w:kern w:val="28"/>
        </w:rPr>
        <w:t xml:space="preserve">). </w:t>
      </w:r>
      <w:r w:rsidRPr="00E70AFF">
        <w:rPr>
          <w:kern w:val="28"/>
        </w:rPr>
        <w:t>После этого требования ломбарда к залогодателю</w:t>
      </w:r>
      <w:r w:rsidR="00E70AFF">
        <w:rPr>
          <w:kern w:val="28"/>
        </w:rPr>
        <w:t xml:space="preserve"> (</w:t>
      </w:r>
      <w:r w:rsidRPr="00E70AFF">
        <w:rPr>
          <w:kern w:val="28"/>
        </w:rPr>
        <w:t>должнику</w:t>
      </w:r>
      <w:r w:rsidR="00E70AFF" w:rsidRPr="00E70AFF">
        <w:rPr>
          <w:kern w:val="28"/>
        </w:rPr>
        <w:t xml:space="preserve">) </w:t>
      </w:r>
      <w:r w:rsidRPr="00E70AFF">
        <w:rPr>
          <w:kern w:val="28"/>
        </w:rPr>
        <w:t>погашаются, даже если сумма, вырученная при реализации заложенного имущества, недостаточна для их полного удовлетворения</w:t>
      </w:r>
      <w:r w:rsidR="00E70AFF" w:rsidRPr="00E70AFF">
        <w:rPr>
          <w:kern w:val="28"/>
        </w:rPr>
        <w:t>.</w:t>
      </w:r>
    </w:p>
    <w:p w:rsidR="00E70AFF" w:rsidRDefault="00083AFF" w:rsidP="00E70AFF">
      <w:pPr>
        <w:rPr>
          <w:kern w:val="28"/>
        </w:rPr>
      </w:pPr>
      <w:r w:rsidRPr="00E70AFF">
        <w:rPr>
          <w:kern w:val="28"/>
        </w:rPr>
        <w:t>Правила кредитования граждан под залог вещей в ломбарде должны устанавливаться отдельным законом</w:t>
      </w:r>
      <w:r w:rsidR="00E70AFF" w:rsidRPr="00E70AFF">
        <w:rPr>
          <w:kern w:val="28"/>
        </w:rPr>
        <w:t xml:space="preserve">. </w:t>
      </w:r>
      <w:r w:rsidRPr="00E70AFF">
        <w:rPr>
          <w:kern w:val="28"/>
        </w:rPr>
        <w:t>Однако ГК РФ содержит жесткое требование, защищающее интересы залогодателя</w:t>
      </w:r>
      <w:r w:rsidR="00E70AFF" w:rsidRPr="00E70AFF">
        <w:rPr>
          <w:kern w:val="28"/>
        </w:rPr>
        <w:t>:</w:t>
      </w:r>
    </w:p>
    <w:p w:rsidR="00E70AFF" w:rsidRDefault="00083AFF" w:rsidP="00E70AFF">
      <w:pPr>
        <w:rPr>
          <w:kern w:val="28"/>
        </w:rPr>
      </w:pPr>
      <w:r w:rsidRPr="00E70AFF">
        <w:rPr>
          <w:kern w:val="28"/>
        </w:rPr>
        <w:t>условия договора о залоге вещей в ломбарде</w:t>
      </w:r>
      <w:r w:rsidR="00E70AFF">
        <w:rPr>
          <w:kern w:val="28"/>
        </w:rPr>
        <w:t xml:space="preserve"> (</w:t>
      </w:r>
      <w:r w:rsidRPr="00E70AFF">
        <w:rPr>
          <w:kern w:val="28"/>
        </w:rPr>
        <w:t>ограничивающие права залогодателя по сравнению с правами, предоставленными ему самим ГК РФ и иными законами</w:t>
      </w:r>
      <w:r w:rsidR="00E70AFF" w:rsidRPr="00E70AFF">
        <w:rPr>
          <w:kern w:val="28"/>
        </w:rPr>
        <w:t xml:space="preserve">) </w:t>
      </w:r>
      <w:r w:rsidRPr="00E70AFF">
        <w:rPr>
          <w:kern w:val="28"/>
        </w:rPr>
        <w:t>ничтожны</w:t>
      </w:r>
      <w:r w:rsidR="00E70AFF" w:rsidRPr="00E70AFF">
        <w:rPr>
          <w:kern w:val="28"/>
        </w:rPr>
        <w:t xml:space="preserve">. </w:t>
      </w:r>
      <w:r w:rsidRPr="00E70AFF">
        <w:rPr>
          <w:kern w:val="28"/>
        </w:rPr>
        <w:t>Вместо таких условий применяются соответствующие положения закона</w:t>
      </w:r>
      <w:r w:rsidR="00E70AFF" w:rsidRPr="00E70AFF">
        <w:rPr>
          <w:kern w:val="28"/>
        </w:rPr>
        <w:t>.</w:t>
      </w:r>
    </w:p>
    <w:p w:rsidR="00E70AFF" w:rsidRDefault="00083AFF" w:rsidP="00E70AFF">
      <w:pPr>
        <w:rPr>
          <w:kern w:val="28"/>
        </w:rPr>
      </w:pPr>
      <w:r w:rsidRPr="00E70AFF">
        <w:rPr>
          <w:kern w:val="28"/>
        </w:rPr>
        <w:t>Услуга по хранению ценностей в банке осуществляется только в отношении узкого круга предметов</w:t>
      </w:r>
      <w:r w:rsidR="00E70AFF" w:rsidRPr="00E70AFF">
        <w:rPr>
          <w:kern w:val="28"/>
        </w:rPr>
        <w:t xml:space="preserve">. </w:t>
      </w:r>
      <w:r w:rsidRPr="00E70AFF">
        <w:rPr>
          <w:kern w:val="28"/>
        </w:rPr>
        <w:t>На хранение в банке принимаются ценные бумаги, драгоценные металлы и камни, иные драгоценные вещи и другие ценности, в том числе документы</w:t>
      </w:r>
      <w:r w:rsidR="00E70AFF" w:rsidRPr="00E70AFF">
        <w:rPr>
          <w:kern w:val="28"/>
        </w:rPr>
        <w:t>.</w:t>
      </w:r>
    </w:p>
    <w:p w:rsidR="00E70AFF" w:rsidRDefault="00083AFF" w:rsidP="00E70AFF">
      <w:pPr>
        <w:rPr>
          <w:kern w:val="28"/>
        </w:rPr>
      </w:pPr>
      <w:r w:rsidRPr="00E70AFF">
        <w:rPr>
          <w:kern w:val="28"/>
        </w:rPr>
        <w:t>Хранение ценностей в банке осуществляется на основании договора хранения ценностей, заключение которого удостоверяется выдачей банком поклажедателю именного сохранного документа, предъявление которого является основанием для выдачи хранимых ценностей поклажедателю</w:t>
      </w:r>
      <w:r w:rsidR="00E70AFF" w:rsidRPr="00E70AFF">
        <w:rPr>
          <w:kern w:val="28"/>
        </w:rPr>
        <w:t>.</w:t>
      </w:r>
    </w:p>
    <w:p w:rsidR="00E70AFF" w:rsidRDefault="00083AFF" w:rsidP="00E70AFF">
      <w:pPr>
        <w:rPr>
          <w:kern w:val="28"/>
        </w:rPr>
      </w:pPr>
      <w:r w:rsidRPr="00E70AFF">
        <w:rPr>
          <w:kern w:val="28"/>
        </w:rPr>
        <w:t>Договором хранения ценностей в банке может быть предусмотрено их хранение с использованием поклажедателем</w:t>
      </w:r>
      <w:r w:rsidR="00E70AFF">
        <w:rPr>
          <w:kern w:val="28"/>
        </w:rPr>
        <w:t xml:space="preserve"> (</w:t>
      </w:r>
      <w:r w:rsidRPr="00E70AFF">
        <w:rPr>
          <w:kern w:val="28"/>
        </w:rPr>
        <w:t>клиентом</w:t>
      </w:r>
      <w:r w:rsidR="00E70AFF" w:rsidRPr="00E70AFF">
        <w:rPr>
          <w:kern w:val="28"/>
        </w:rPr>
        <w:t xml:space="preserve">) </w:t>
      </w:r>
      <w:r w:rsidRPr="00E70AFF">
        <w:rPr>
          <w:kern w:val="28"/>
        </w:rPr>
        <w:t>или с предоставлением ему охраняемого банком индивидуального банковского сейфа</w:t>
      </w:r>
      <w:r w:rsidR="00E70AFF">
        <w:rPr>
          <w:kern w:val="28"/>
        </w:rPr>
        <w:t xml:space="preserve"> (</w:t>
      </w:r>
      <w:r w:rsidRPr="00E70AFF">
        <w:rPr>
          <w:kern w:val="28"/>
        </w:rPr>
        <w:t>ячейки сейфа, изолированного помещения в банке</w:t>
      </w:r>
      <w:r w:rsidR="00E70AFF" w:rsidRPr="00E70AFF">
        <w:rPr>
          <w:kern w:val="28"/>
        </w:rPr>
        <w:t>).</w:t>
      </w:r>
    </w:p>
    <w:p w:rsidR="00E70AFF" w:rsidRDefault="00083AFF" w:rsidP="00E70AFF">
      <w:pPr>
        <w:rPr>
          <w:kern w:val="28"/>
        </w:rPr>
      </w:pPr>
      <w:r w:rsidRPr="00E70AFF">
        <w:rPr>
          <w:kern w:val="28"/>
        </w:rPr>
        <w:t>По договору хранения ценностей в индивидуальном банковском сейфе клиенту предоставляется право самому помещать ценности в сейф и изымать их из сейфа, для чего ему должны быть выданы ключ от сейфа, карточка, позволяющая идентифицировать клиента, либо иной знак или документ, удостоверяющие право клиента на доступ к сейфу и его содержимому</w:t>
      </w:r>
      <w:r w:rsidR="00E70AFF" w:rsidRPr="00E70AFF">
        <w:rPr>
          <w:kern w:val="28"/>
        </w:rPr>
        <w:t>.</w:t>
      </w:r>
    </w:p>
    <w:p w:rsidR="00E70AFF" w:rsidRDefault="00083AFF" w:rsidP="00E70AFF">
      <w:pPr>
        <w:rPr>
          <w:kern w:val="28"/>
        </w:rPr>
      </w:pPr>
      <w:r w:rsidRPr="00E70AFF">
        <w:rPr>
          <w:kern w:val="28"/>
        </w:rPr>
        <w:t>Условиями договора может быть предусмотрено право клиента работать в банке с ценностями, хранимыми в индивидуальном сейфе</w:t>
      </w:r>
      <w:r w:rsidR="00E70AFF" w:rsidRPr="00E70AFF">
        <w:rPr>
          <w:kern w:val="28"/>
        </w:rPr>
        <w:t>.</w:t>
      </w:r>
    </w:p>
    <w:p w:rsidR="00E70AFF" w:rsidRDefault="00083AFF" w:rsidP="00E70AFF">
      <w:pPr>
        <w:rPr>
          <w:kern w:val="28"/>
        </w:rPr>
      </w:pPr>
      <w:r w:rsidRPr="00E70AFF">
        <w:rPr>
          <w:kern w:val="28"/>
        </w:rPr>
        <w:t>Законодатель устанавливает два варианта договора хранения ценностей в банке в зависимости от участия или неучастия банка в приемке ценностей на хранение</w:t>
      </w:r>
      <w:r w:rsidR="00E70AFF" w:rsidRPr="00E70AFF">
        <w:rPr>
          <w:kern w:val="28"/>
        </w:rPr>
        <w:t xml:space="preserve">. </w:t>
      </w:r>
      <w:r w:rsidRPr="00E70AFF">
        <w:rPr>
          <w:kern w:val="28"/>
        </w:rPr>
        <w:t>В случае использования клиентом индивидуального сейфа банк принимает от клиента ценности, осуществляет контроль за их помещением в сейф, изъятием из сейфа и после изъятия возвращает их клиенту</w:t>
      </w:r>
      <w:r w:rsidR="00E70AFF" w:rsidRPr="00E70AFF">
        <w:rPr>
          <w:kern w:val="28"/>
        </w:rPr>
        <w:t>.</w:t>
      </w:r>
    </w:p>
    <w:p w:rsidR="00E70AFF" w:rsidRDefault="00083AFF" w:rsidP="00E70AFF">
      <w:pPr>
        <w:rPr>
          <w:kern w:val="28"/>
        </w:rPr>
      </w:pPr>
      <w:r w:rsidRPr="00E70AFF">
        <w:rPr>
          <w:kern w:val="28"/>
        </w:rPr>
        <w:t>По договору хранения ценностей в банке с предоставлением клиенту индивидуального банковского сейфа банк обеспечивает клиенту возможность помещения ценностей в сейф и изъятия их из сейфа вне чьего-либо контроля, в том числе и контроля со стороны банка</w:t>
      </w:r>
      <w:r w:rsidR="00E70AFF" w:rsidRPr="00E70AFF">
        <w:rPr>
          <w:kern w:val="28"/>
        </w:rPr>
        <w:t xml:space="preserve">. </w:t>
      </w:r>
      <w:r w:rsidRPr="00E70AFF">
        <w:rPr>
          <w:kern w:val="28"/>
        </w:rPr>
        <w:t>В этом случае банк обязан осуществлять контроль за доступом в помещение, где находится предоставленный клиенту сейф</w:t>
      </w:r>
      <w:r w:rsidR="00E70AFF" w:rsidRPr="00E70AFF">
        <w:rPr>
          <w:kern w:val="28"/>
        </w:rPr>
        <w:t>.</w:t>
      </w:r>
    </w:p>
    <w:p w:rsidR="00E70AFF" w:rsidRDefault="00083AFF" w:rsidP="00E70AFF">
      <w:pPr>
        <w:rPr>
          <w:kern w:val="28"/>
        </w:rPr>
      </w:pPr>
      <w:r w:rsidRPr="00E70AFF">
        <w:rPr>
          <w:kern w:val="28"/>
        </w:rPr>
        <w:t>По такому договору банк освобождается от ответственности за сохранность содержимого сейфа, если иное не предусмотрено договором и если банк докажет, что по условиям хранения доступ кого-либо к сейфу без ведома клиента был невозможен либо стал возможным вследствие непреодолимой силы</w:t>
      </w:r>
      <w:r w:rsidR="00E70AFF" w:rsidRPr="00E70AFF">
        <w:rPr>
          <w:kern w:val="28"/>
        </w:rPr>
        <w:t xml:space="preserve">. </w:t>
      </w:r>
      <w:r w:rsidRPr="00E70AFF">
        <w:rPr>
          <w:kern w:val="28"/>
        </w:rPr>
        <w:t>В данном случае к договору применяются нормы о договоре аренды</w:t>
      </w:r>
      <w:r w:rsidR="00E70AFF" w:rsidRPr="00E70AFF">
        <w:rPr>
          <w:kern w:val="28"/>
        </w:rPr>
        <w:t>.</w:t>
      </w:r>
    </w:p>
    <w:p w:rsidR="00E70AFF" w:rsidRDefault="00083AFF" w:rsidP="00E70AFF">
      <w:pPr>
        <w:rPr>
          <w:kern w:val="28"/>
        </w:rPr>
      </w:pPr>
      <w:r w:rsidRPr="00E70AFF">
        <w:rPr>
          <w:kern w:val="28"/>
        </w:rPr>
        <w:t>Договор хранения вещей в камерах хранения транспортных организаций является публичным договором</w:t>
      </w:r>
      <w:r w:rsidR="00E70AFF" w:rsidRPr="00E70AFF">
        <w:rPr>
          <w:kern w:val="28"/>
        </w:rPr>
        <w:t xml:space="preserve">. </w:t>
      </w:r>
      <w:r w:rsidRPr="00E70AFF">
        <w:rPr>
          <w:kern w:val="28"/>
        </w:rPr>
        <w:t>Находящиеся в ведении транспортных организаций общего пользования камеры хранения обязаны принимать на хранение вещи граждан независимо от наличия у них проездных билетов</w:t>
      </w:r>
      <w:r w:rsidR="00E70AFF" w:rsidRPr="00E70AFF">
        <w:rPr>
          <w:kern w:val="28"/>
        </w:rPr>
        <w:t>.</w:t>
      </w:r>
    </w:p>
    <w:p w:rsidR="00E70AFF" w:rsidRDefault="00083AFF" w:rsidP="00E70AFF">
      <w:pPr>
        <w:rPr>
          <w:kern w:val="28"/>
        </w:rPr>
      </w:pPr>
      <w:r w:rsidRPr="00E70AFF">
        <w:rPr>
          <w:kern w:val="28"/>
        </w:rPr>
        <w:t>В подтверждение принятия вещи на хранение в камеру хранения</w:t>
      </w:r>
      <w:r w:rsidR="00E70AFF">
        <w:rPr>
          <w:kern w:val="28"/>
        </w:rPr>
        <w:t xml:space="preserve"> (</w:t>
      </w:r>
      <w:r w:rsidRPr="00E70AFF">
        <w:rPr>
          <w:kern w:val="28"/>
        </w:rPr>
        <w:t>за исключением автоматических камер</w:t>
      </w:r>
      <w:r w:rsidR="00E70AFF" w:rsidRPr="00E70AFF">
        <w:rPr>
          <w:kern w:val="28"/>
        </w:rPr>
        <w:t xml:space="preserve">) </w:t>
      </w:r>
      <w:r w:rsidRPr="00E70AFF">
        <w:rPr>
          <w:kern w:val="28"/>
        </w:rPr>
        <w:t>поклажедателю выдается квитанция или номерной жетон</w:t>
      </w:r>
      <w:r w:rsidR="00E70AFF" w:rsidRPr="00E70AFF">
        <w:rPr>
          <w:kern w:val="28"/>
        </w:rPr>
        <w:t xml:space="preserve">. </w:t>
      </w:r>
      <w:r w:rsidRPr="00E70AFF">
        <w:rPr>
          <w:kern w:val="28"/>
        </w:rPr>
        <w:t>В случае утраты их вещь выдается поклажедателю по представлении доказательств принадлежности ему этой вещи</w:t>
      </w:r>
      <w:r w:rsidR="00E70AFF" w:rsidRPr="00E70AFF">
        <w:rPr>
          <w:kern w:val="28"/>
        </w:rPr>
        <w:t>.</w:t>
      </w:r>
    </w:p>
    <w:p w:rsidR="00E70AFF" w:rsidRDefault="00083AFF" w:rsidP="00E70AFF">
      <w:pPr>
        <w:rPr>
          <w:kern w:val="28"/>
        </w:rPr>
      </w:pPr>
      <w:r w:rsidRPr="00E70AFF">
        <w:rPr>
          <w:kern w:val="28"/>
        </w:rPr>
        <w:t>Срок хранения устанавливается соответствующим транспортным законодательством, если стороны не договорились о более длительном сроке</w:t>
      </w:r>
      <w:r w:rsidR="00E70AFF" w:rsidRPr="00E70AFF">
        <w:rPr>
          <w:kern w:val="28"/>
        </w:rPr>
        <w:t xml:space="preserve">. </w:t>
      </w:r>
      <w:r w:rsidRPr="00E70AFF">
        <w:rPr>
          <w:kern w:val="28"/>
        </w:rPr>
        <w:t>По истечении этого срока невостребованные вещи должны храниться тридцать дней, а потом могут быть проданы в порядке, предусмотренном пунктом</w:t>
      </w:r>
      <w:r w:rsidRPr="00E70AFF">
        <w:rPr>
          <w:noProof/>
          <w:kern w:val="28"/>
        </w:rPr>
        <w:t xml:space="preserve"> 2</w:t>
      </w:r>
      <w:r w:rsidRPr="00E70AFF">
        <w:rPr>
          <w:kern w:val="28"/>
        </w:rPr>
        <w:t xml:space="preserve"> ст</w:t>
      </w:r>
      <w:r w:rsidR="00E70AFF">
        <w:rPr>
          <w:kern w:val="28"/>
        </w:rPr>
        <w:t>.8</w:t>
      </w:r>
      <w:r w:rsidRPr="00E70AFF">
        <w:rPr>
          <w:noProof/>
          <w:kern w:val="28"/>
        </w:rPr>
        <w:t>99</w:t>
      </w:r>
      <w:r w:rsidRPr="00E70AFF">
        <w:rPr>
          <w:kern w:val="28"/>
        </w:rPr>
        <w:t xml:space="preserve"> и ст</w:t>
      </w:r>
      <w:r w:rsidR="00E70AFF">
        <w:rPr>
          <w:kern w:val="28"/>
        </w:rPr>
        <w:t>.4</w:t>
      </w:r>
      <w:r w:rsidRPr="00E70AFF">
        <w:rPr>
          <w:noProof/>
          <w:kern w:val="28"/>
        </w:rPr>
        <w:t>47</w:t>
      </w:r>
      <w:r w:rsidR="00E70AFF" w:rsidRPr="00E70AFF">
        <w:rPr>
          <w:noProof/>
          <w:kern w:val="28"/>
        </w:rPr>
        <w:t>-</w:t>
      </w:r>
      <w:r w:rsidRPr="00E70AFF">
        <w:rPr>
          <w:noProof/>
          <w:kern w:val="28"/>
        </w:rPr>
        <w:t>449</w:t>
      </w:r>
      <w:r w:rsidRPr="00E70AFF">
        <w:rPr>
          <w:kern w:val="28"/>
        </w:rPr>
        <w:t xml:space="preserve"> ГК РФ, </w:t>
      </w:r>
      <w:r w:rsidR="00E70AFF">
        <w:rPr>
          <w:kern w:val="28"/>
        </w:rPr>
        <w:t>т.е.</w:t>
      </w:r>
      <w:r w:rsidR="00E70AFF" w:rsidRPr="00E70AFF">
        <w:rPr>
          <w:kern w:val="28"/>
        </w:rPr>
        <w:t xml:space="preserve"> </w:t>
      </w:r>
      <w:r w:rsidRPr="00E70AFF">
        <w:rPr>
          <w:kern w:val="28"/>
        </w:rPr>
        <w:t>с аукциона</w:t>
      </w:r>
      <w:r w:rsidR="00E70AFF" w:rsidRPr="00E70AFF">
        <w:rPr>
          <w:kern w:val="28"/>
        </w:rPr>
        <w:t>.</w:t>
      </w:r>
    </w:p>
    <w:p w:rsidR="00E70AFF" w:rsidRDefault="00083AFF" w:rsidP="00E70AFF">
      <w:pPr>
        <w:rPr>
          <w:kern w:val="28"/>
        </w:rPr>
      </w:pPr>
      <w:r w:rsidRPr="00E70AFF">
        <w:rPr>
          <w:kern w:val="28"/>
        </w:rPr>
        <w:t>Убытки поклажедателя вследствие утраты, недостачи или повреждения вещей, сданных на хранение, в пределах суммы их оценки поклажедателем при сдаче на хранение подлежат возмещению хранителем в течение</w:t>
      </w:r>
      <w:r w:rsidRPr="00E70AFF">
        <w:rPr>
          <w:noProof/>
          <w:kern w:val="28"/>
        </w:rPr>
        <w:t xml:space="preserve"> 24</w:t>
      </w:r>
      <w:r w:rsidRPr="00E70AFF">
        <w:rPr>
          <w:kern w:val="28"/>
        </w:rPr>
        <w:t xml:space="preserve"> часов с момента предъявления требования об их возмещении</w:t>
      </w:r>
      <w:r w:rsidR="00E70AFF" w:rsidRPr="00E70AFF">
        <w:rPr>
          <w:kern w:val="28"/>
        </w:rPr>
        <w:t>.</w:t>
      </w:r>
    </w:p>
    <w:p w:rsidR="00E70AFF" w:rsidRDefault="00083AFF" w:rsidP="00E70AFF">
      <w:pPr>
        <w:rPr>
          <w:kern w:val="28"/>
        </w:rPr>
      </w:pPr>
      <w:r w:rsidRPr="00E70AFF">
        <w:rPr>
          <w:kern w:val="28"/>
        </w:rPr>
        <w:t>Хранение в гардеробах организаций, в том числе хранение верхней одежды, головных уборов и иных подобных вещей, оставляемых без сдачи их на хранение гражданами в местах, отведенных для этих целей в организациях и средствах транспорта, предполагается безвозмездным, если вознаграждение за хранение не оговорено или иным очевидным способом не обусловлено при сдаче вещи на хранение</w:t>
      </w:r>
      <w:r w:rsidR="00E70AFF" w:rsidRPr="00E70AFF">
        <w:rPr>
          <w:kern w:val="28"/>
        </w:rPr>
        <w:t xml:space="preserve">. </w:t>
      </w:r>
      <w:r w:rsidRPr="00E70AFF">
        <w:rPr>
          <w:kern w:val="28"/>
        </w:rPr>
        <w:t>Но и при безвозмездном характере договора хранитель обязан принять для обеспечения сохранности вещи все необходимые меры</w:t>
      </w:r>
      <w:r w:rsidR="00E70AFF" w:rsidRPr="00E70AFF">
        <w:rPr>
          <w:kern w:val="28"/>
        </w:rPr>
        <w:t>.</w:t>
      </w:r>
    </w:p>
    <w:p w:rsidR="00E70AFF" w:rsidRDefault="00083AFF" w:rsidP="00E70AFF">
      <w:pPr>
        <w:rPr>
          <w:kern w:val="28"/>
        </w:rPr>
      </w:pPr>
      <w:r w:rsidRPr="00E70AFF">
        <w:rPr>
          <w:kern w:val="28"/>
        </w:rPr>
        <w:t>Гостиница отвечает как хранитель и без особого о том соглашения с проживающим в ней лицом</w:t>
      </w:r>
      <w:r w:rsidR="00E70AFF">
        <w:rPr>
          <w:kern w:val="28"/>
        </w:rPr>
        <w:t xml:space="preserve"> (</w:t>
      </w:r>
      <w:r w:rsidRPr="00E70AFF">
        <w:rPr>
          <w:kern w:val="28"/>
        </w:rPr>
        <w:t>постояльцем</w:t>
      </w:r>
      <w:r w:rsidR="00E70AFF" w:rsidRPr="00E70AFF">
        <w:rPr>
          <w:kern w:val="28"/>
        </w:rPr>
        <w:t xml:space="preserve">) </w:t>
      </w:r>
      <w:r w:rsidRPr="00E70AFF">
        <w:rPr>
          <w:kern w:val="28"/>
        </w:rPr>
        <w:t>за утрату, недостачу или повреждение его вещей, внесенных в гостиницу, за исключением денег, иных валютных ценностей, ценных бумаг и других драгоценных вещей</w:t>
      </w:r>
      <w:r w:rsidR="00E70AFF" w:rsidRPr="00E70AFF">
        <w:rPr>
          <w:kern w:val="28"/>
        </w:rPr>
        <w:t xml:space="preserve">. </w:t>
      </w:r>
      <w:r w:rsidRPr="00E70AFF">
        <w:rPr>
          <w:kern w:val="28"/>
        </w:rPr>
        <w:t>За утрату последних гостиница отвечает при условии, если они были приняты гостиницей на хранение либо были помещены постояльцем в предоставленный ему гостиницей индивидуальный сейф независимо от того, находится этот сейф в его номере или в ином помещении гостиницы</w:t>
      </w:r>
      <w:r w:rsidR="00E70AFF" w:rsidRPr="00E70AFF">
        <w:rPr>
          <w:kern w:val="28"/>
        </w:rPr>
        <w:t xml:space="preserve">. </w:t>
      </w:r>
      <w:r w:rsidRPr="00E70AFF">
        <w:rPr>
          <w:kern w:val="28"/>
        </w:rPr>
        <w:t>Гостиница освобождается от ответственности за несохранность содержимого такого сейфа, если докажет, что по условиям хранения доступ кого-либо к сейфу без ведома постояльца был невозможен, либо стал возможным вследствие непреодолимой силы</w:t>
      </w:r>
      <w:r w:rsidR="00E70AFF" w:rsidRPr="00E70AFF">
        <w:rPr>
          <w:kern w:val="28"/>
        </w:rPr>
        <w:t>.</w:t>
      </w:r>
    </w:p>
    <w:p w:rsidR="00E70AFF" w:rsidRDefault="00083AFF" w:rsidP="00E70AFF">
      <w:pPr>
        <w:rPr>
          <w:kern w:val="28"/>
        </w:rPr>
      </w:pPr>
      <w:r w:rsidRPr="00E70AFF">
        <w:rPr>
          <w:kern w:val="28"/>
        </w:rPr>
        <w:t>Постоялец, обнаруживший утрату, недостачу или повреждение своих вещей, обязан без промедления заявить об этом администрации гостиницы</w:t>
      </w:r>
      <w:r w:rsidR="00E70AFF" w:rsidRPr="00E70AFF">
        <w:rPr>
          <w:kern w:val="28"/>
        </w:rPr>
        <w:t xml:space="preserve">. </w:t>
      </w:r>
      <w:r w:rsidRPr="00E70AFF">
        <w:rPr>
          <w:kern w:val="28"/>
        </w:rPr>
        <w:t>В противном случае гостиница освобождается от ответственности за несохранность вещей</w:t>
      </w:r>
      <w:r w:rsidR="00E70AFF" w:rsidRPr="00E70AFF">
        <w:rPr>
          <w:kern w:val="28"/>
        </w:rPr>
        <w:t>.</w:t>
      </w:r>
    </w:p>
    <w:p w:rsidR="00E70AFF" w:rsidRDefault="00083AFF" w:rsidP="00E70AFF">
      <w:pPr>
        <w:rPr>
          <w:kern w:val="28"/>
        </w:rPr>
      </w:pPr>
      <w:r w:rsidRPr="00E70AFF">
        <w:rPr>
          <w:kern w:val="28"/>
        </w:rPr>
        <w:t>Объявление гостиницы о том, что она не принимает на себя ответственности за несохранность вещей постояльцев, не освобождает ее от ответственности, ибо закон устанавливает, что внесенная в гостиницу вещь, либо вещь, помещенная в гостиничном номере или ином предназначенном для этого месте, считается вверенной работникам гостиницы</w:t>
      </w:r>
      <w:r w:rsidR="00E70AFF" w:rsidRPr="00E70AFF">
        <w:rPr>
          <w:kern w:val="28"/>
        </w:rPr>
        <w:t>.</w:t>
      </w:r>
    </w:p>
    <w:p w:rsidR="00E70AFF" w:rsidRDefault="00083AFF" w:rsidP="00E70AFF">
      <w:pPr>
        <w:rPr>
          <w:kern w:val="28"/>
        </w:rPr>
      </w:pPr>
      <w:r w:rsidRPr="00E70AFF">
        <w:rPr>
          <w:kern w:val="28"/>
        </w:rPr>
        <w:t>Правила, установленные для хранения в гостиницах, распространяются также на отношения хранения вещей граждан в мотелях, домах отдыха, пансионатах, санаториях, банях и других подобных организациях</w:t>
      </w:r>
      <w:r w:rsidR="00E70AFF" w:rsidRPr="00E70AFF">
        <w:rPr>
          <w:kern w:val="28"/>
        </w:rPr>
        <w:t>.</w:t>
      </w:r>
    </w:p>
    <w:p w:rsidR="00E70AFF" w:rsidRDefault="00083AFF" w:rsidP="00E70AFF">
      <w:pPr>
        <w:rPr>
          <w:kern w:val="28"/>
        </w:rPr>
      </w:pPr>
      <w:r w:rsidRPr="00E70AFF">
        <w:rPr>
          <w:kern w:val="28"/>
        </w:rPr>
        <w:t>Своими особенностями отличается услуга по хранению вещей, являющихся предметом спора</w:t>
      </w:r>
      <w:r w:rsidR="00E70AFF">
        <w:rPr>
          <w:kern w:val="28"/>
        </w:rPr>
        <w:t xml:space="preserve"> (</w:t>
      </w:r>
      <w:r w:rsidRPr="00E70AFF">
        <w:rPr>
          <w:kern w:val="28"/>
        </w:rPr>
        <w:t>секвестр</w:t>
      </w:r>
      <w:r w:rsidR="00E70AFF" w:rsidRPr="00E70AFF">
        <w:rPr>
          <w:kern w:val="28"/>
        </w:rPr>
        <w:t xml:space="preserve">). </w:t>
      </w:r>
      <w:r w:rsidRPr="00E70AFF">
        <w:rPr>
          <w:kern w:val="28"/>
        </w:rPr>
        <w:t>По договору о секвестре два или несколько лиц, между которыми возник спор о праве на вещь, передают эту вещь на хранение третьему лицу, принимающему на себя обязанность по разрешении спора возвратить вещь тому лицу, которому она будет присуждена по решению суда либо по соглашению всех спорящих лиц</w:t>
      </w:r>
      <w:r w:rsidR="00E70AFF">
        <w:rPr>
          <w:kern w:val="28"/>
        </w:rPr>
        <w:t xml:space="preserve"> (</w:t>
      </w:r>
      <w:r w:rsidRPr="00E70AFF">
        <w:rPr>
          <w:kern w:val="28"/>
        </w:rPr>
        <w:t>договорный секвестр</w:t>
      </w:r>
      <w:r w:rsidR="00E70AFF" w:rsidRPr="00E70AFF">
        <w:rPr>
          <w:kern w:val="28"/>
        </w:rPr>
        <w:t>).</w:t>
      </w:r>
    </w:p>
    <w:p w:rsidR="00E70AFF" w:rsidRDefault="00083AFF" w:rsidP="00E70AFF">
      <w:pPr>
        <w:rPr>
          <w:kern w:val="28"/>
        </w:rPr>
      </w:pPr>
      <w:r w:rsidRPr="00E70AFF">
        <w:rPr>
          <w:kern w:val="28"/>
        </w:rPr>
        <w:t>Спорная вещь может быть передана на хранение до разрешения спора и по решению суда</w:t>
      </w:r>
      <w:r w:rsidR="00E70AFF">
        <w:rPr>
          <w:kern w:val="28"/>
        </w:rPr>
        <w:t xml:space="preserve"> (</w:t>
      </w:r>
      <w:r w:rsidRPr="00E70AFF">
        <w:rPr>
          <w:kern w:val="28"/>
        </w:rPr>
        <w:t>судебный секвестр</w:t>
      </w:r>
      <w:r w:rsidR="00E70AFF" w:rsidRPr="00E70AFF">
        <w:rPr>
          <w:kern w:val="28"/>
        </w:rPr>
        <w:t>).</w:t>
      </w:r>
    </w:p>
    <w:p w:rsidR="00E70AFF" w:rsidRDefault="00083AFF" w:rsidP="00E70AFF">
      <w:pPr>
        <w:rPr>
          <w:kern w:val="28"/>
        </w:rPr>
      </w:pPr>
      <w:r w:rsidRPr="00E70AFF">
        <w:rPr>
          <w:kern w:val="28"/>
        </w:rPr>
        <w:t>Хранителем по судебному секвестру может быть как лицо, назначенное судом, так и лицо, определяемое по взаимному согласию спорящих сторон</w:t>
      </w:r>
      <w:r w:rsidR="00E70AFF" w:rsidRPr="00E70AFF">
        <w:rPr>
          <w:kern w:val="28"/>
        </w:rPr>
        <w:t xml:space="preserve">. </w:t>
      </w:r>
      <w:r w:rsidRPr="00E70AFF">
        <w:rPr>
          <w:kern w:val="28"/>
        </w:rPr>
        <w:t>В обоих случаях требуется согласие хранителя, если законом не установлено иное</w:t>
      </w:r>
      <w:r w:rsidR="00E70AFF" w:rsidRPr="00E70AFF">
        <w:rPr>
          <w:kern w:val="28"/>
        </w:rPr>
        <w:t>.</w:t>
      </w:r>
    </w:p>
    <w:p w:rsidR="00E70AFF" w:rsidRDefault="00083AFF" w:rsidP="00E70AFF">
      <w:pPr>
        <w:rPr>
          <w:kern w:val="28"/>
        </w:rPr>
      </w:pPr>
      <w:r w:rsidRPr="00E70AFF">
        <w:rPr>
          <w:kern w:val="28"/>
        </w:rPr>
        <w:t>Особенностью секвестра является то, что на хранение в порядке секвестра могут быть переданы как движимые, так и недвижимые вещи</w:t>
      </w:r>
      <w:r w:rsidR="00E70AFF" w:rsidRPr="00E70AFF">
        <w:rPr>
          <w:kern w:val="28"/>
        </w:rPr>
        <w:t>.</w:t>
      </w:r>
    </w:p>
    <w:p w:rsidR="00E70AFF" w:rsidRDefault="00083AFF" w:rsidP="00E70AFF">
      <w:pPr>
        <w:rPr>
          <w:kern w:val="28"/>
        </w:rPr>
      </w:pPr>
      <w:r w:rsidRPr="00E70AFF">
        <w:rPr>
          <w:kern w:val="28"/>
        </w:rPr>
        <w:t>Хранение в порядке секвестра, как правило, является возмездным</w:t>
      </w:r>
      <w:r w:rsidR="00E70AFF" w:rsidRPr="00E70AFF">
        <w:rPr>
          <w:kern w:val="28"/>
        </w:rPr>
        <w:t>.</w:t>
      </w:r>
    </w:p>
    <w:p w:rsidR="00E70AFF" w:rsidRDefault="00083AFF" w:rsidP="00E70AFF">
      <w:pPr>
        <w:rPr>
          <w:kern w:val="28"/>
        </w:rPr>
      </w:pPr>
      <w:r w:rsidRPr="00E70AFF">
        <w:rPr>
          <w:kern w:val="28"/>
        </w:rPr>
        <w:t>Все разновидности договоров хранения имущества следует отличать от договора об охране объектов клиента подразделениями вневедомственной охраны при органах внутренних дел</w:t>
      </w:r>
      <w:r w:rsidRPr="00E70AFF">
        <w:rPr>
          <w:rStyle w:val="ae"/>
          <w:color w:val="000000"/>
          <w:kern w:val="28"/>
        </w:rPr>
        <w:footnoteReference w:customMarkFollows="1" w:id="7"/>
        <w:t>1</w:t>
      </w:r>
      <w:r w:rsidRPr="00E70AFF">
        <w:rPr>
          <w:kern w:val="28"/>
        </w:rPr>
        <w:t xml:space="preserve"> и таких же договоров, заключаемых с предприятиями</w:t>
      </w:r>
      <w:r w:rsidR="00E70AFF">
        <w:rPr>
          <w:kern w:val="28"/>
        </w:rPr>
        <w:t xml:space="preserve"> (</w:t>
      </w:r>
      <w:r w:rsidRPr="00E70AFF">
        <w:rPr>
          <w:kern w:val="28"/>
        </w:rPr>
        <w:t>в том числе и частными</w:t>
      </w:r>
      <w:r w:rsidR="00E70AFF" w:rsidRPr="00E70AFF">
        <w:rPr>
          <w:kern w:val="28"/>
        </w:rPr>
        <w:t>),</w:t>
      </w:r>
      <w:r w:rsidRPr="00E70AFF">
        <w:rPr>
          <w:kern w:val="28"/>
        </w:rPr>
        <w:t xml:space="preserve"> специализирующимися на охране объектов хозяйствующих субъектов</w:t>
      </w:r>
      <w:r w:rsidR="00E70AFF" w:rsidRPr="00E70AFF">
        <w:rPr>
          <w:kern w:val="28"/>
        </w:rPr>
        <w:t xml:space="preserve">. </w:t>
      </w:r>
      <w:r w:rsidRPr="00E70AFF">
        <w:rPr>
          <w:kern w:val="28"/>
        </w:rPr>
        <w:t>В зависимости от возможностей таких структур, в том числе технических, они охраняют объекты, территорию клиента от проникновения посторонних лиц, контролируют соблюдение пропускного режима, ввоз и вывоз с территории клиента материальных ценностей, внедряют технические средства сигнализации и защиты от промышленного шпионажа</w:t>
      </w:r>
      <w:r w:rsidR="00E70AFF" w:rsidRPr="00E70AFF">
        <w:rPr>
          <w:kern w:val="28"/>
        </w:rPr>
        <w:t>.</w:t>
      </w:r>
    </w:p>
    <w:p w:rsidR="00E70AFF" w:rsidRDefault="00083AFF" w:rsidP="00E70AFF">
      <w:pPr>
        <w:rPr>
          <w:kern w:val="28"/>
        </w:rPr>
      </w:pPr>
      <w:r w:rsidRPr="00E70AFF">
        <w:rPr>
          <w:kern w:val="28"/>
        </w:rPr>
        <w:t>Размер ответственности определяется договорами</w:t>
      </w:r>
      <w:r w:rsidR="00E70AFF" w:rsidRPr="00E70AFF">
        <w:rPr>
          <w:kern w:val="28"/>
        </w:rPr>
        <w:t xml:space="preserve">. </w:t>
      </w:r>
      <w:r w:rsidRPr="00E70AFF">
        <w:rPr>
          <w:kern w:val="28"/>
        </w:rPr>
        <w:t>Чаще всего в этих договорах предусматривается только ответственность в виде возмещения охраной клиенту прямых убытков, причиненных хищением материальных ценностей путем взлома помещений, витрин, ограждений на охраняемых объектах, если факты хищений подтверждены органами дознания, следствия или судом</w:t>
      </w:r>
      <w:r w:rsidR="00E70AFF" w:rsidRPr="00E70AFF">
        <w:rPr>
          <w:kern w:val="28"/>
        </w:rPr>
        <w:t>.</w:t>
      </w:r>
    </w:p>
    <w:p w:rsidR="00E70AFF" w:rsidRDefault="00083AFF" w:rsidP="00E70AFF">
      <w:pPr>
        <w:rPr>
          <w:kern w:val="28"/>
        </w:rPr>
      </w:pPr>
      <w:r w:rsidRPr="00E70AFF">
        <w:rPr>
          <w:kern w:val="28"/>
        </w:rPr>
        <w:t>В отличие от договора хранения, где хранитель принимает на хранение конкретное движимое имущество по договору охраны объекта охраняется, прежде всего, недвижимый объект от проникновения в него посторонних лиц, охрана принимает меры к предотвращению хищений</w:t>
      </w:r>
      <w:r w:rsidR="00E70AFF">
        <w:rPr>
          <w:kern w:val="28"/>
        </w:rPr>
        <w:t xml:space="preserve"> (</w:t>
      </w:r>
      <w:r w:rsidRPr="00E70AFF">
        <w:rPr>
          <w:kern w:val="28"/>
        </w:rPr>
        <w:t>выноса</w:t>
      </w:r>
      <w:r w:rsidR="00E70AFF" w:rsidRPr="00E70AFF">
        <w:rPr>
          <w:kern w:val="28"/>
        </w:rPr>
        <w:t xml:space="preserve">) </w:t>
      </w:r>
      <w:r w:rsidRPr="00E70AFF">
        <w:rPr>
          <w:kern w:val="28"/>
        </w:rPr>
        <w:t>имущества клиента его же работниками</w:t>
      </w:r>
      <w:r w:rsidR="00E70AFF" w:rsidRPr="00E70AFF">
        <w:rPr>
          <w:kern w:val="28"/>
        </w:rPr>
        <w:t>.</w:t>
      </w:r>
    </w:p>
    <w:p w:rsidR="00E70AFF" w:rsidRDefault="00083AFF" w:rsidP="00E70AFF">
      <w:pPr>
        <w:rPr>
          <w:kern w:val="28"/>
        </w:rPr>
      </w:pPr>
      <w:r w:rsidRPr="00E70AFF">
        <w:rPr>
          <w:kern w:val="28"/>
        </w:rPr>
        <w:t>Функция охраны состоит в защите имущества от противоправных посягательств, в том числе путем применения при необходимости оружия</w:t>
      </w:r>
      <w:r w:rsidR="00E70AFF" w:rsidRPr="00E70AFF">
        <w:rPr>
          <w:kern w:val="28"/>
        </w:rPr>
        <w:t xml:space="preserve">. </w:t>
      </w:r>
      <w:r w:rsidRPr="00E70AFF">
        <w:rPr>
          <w:kern w:val="28"/>
        </w:rPr>
        <w:t>Частные охранные предприятия применяют огнестрельное оружие и специальные средства в случаях, предусмотренных Законом РФ</w:t>
      </w:r>
      <w:r w:rsidR="00E70AFF">
        <w:rPr>
          <w:kern w:val="28"/>
        </w:rPr>
        <w:t xml:space="preserve"> "</w:t>
      </w:r>
      <w:r w:rsidRPr="00E70AFF">
        <w:rPr>
          <w:kern w:val="28"/>
        </w:rPr>
        <w:t>О частной детективной и охранной деятельности в РФ</w:t>
      </w:r>
      <w:r w:rsidR="00E70AFF">
        <w:rPr>
          <w:kern w:val="28"/>
        </w:rPr>
        <w:t>"</w:t>
      </w:r>
      <w:r w:rsidRPr="00E70AFF">
        <w:rPr>
          <w:rStyle w:val="ae"/>
          <w:color w:val="000000"/>
          <w:kern w:val="28"/>
        </w:rPr>
        <w:footnoteReference w:customMarkFollows="1" w:id="8"/>
        <w:t>2</w:t>
      </w:r>
      <w:r w:rsidRPr="00E70AFF">
        <w:rPr>
          <w:kern w:val="28"/>
        </w:rPr>
        <w:t xml:space="preserve"> и в пределах прав, предоставленных этим предприятиям лицензией</w:t>
      </w:r>
      <w:r w:rsidR="00E70AFF" w:rsidRPr="00E70AFF">
        <w:rPr>
          <w:kern w:val="28"/>
        </w:rPr>
        <w:t xml:space="preserve">. </w:t>
      </w:r>
      <w:r w:rsidRPr="00E70AFF">
        <w:rPr>
          <w:kern w:val="28"/>
        </w:rPr>
        <w:t>В последнее время получают распространение услуги, связанные с личной охраной предпринимателей и членов их семей</w:t>
      </w:r>
      <w:r w:rsidR="00E70AFF" w:rsidRPr="00E70AFF">
        <w:rPr>
          <w:kern w:val="28"/>
        </w:rPr>
        <w:t>.</w:t>
      </w:r>
    </w:p>
    <w:p w:rsidR="00E70AFF" w:rsidRDefault="00083AFF" w:rsidP="00E70AFF">
      <w:pPr>
        <w:rPr>
          <w:kern w:val="28"/>
        </w:rPr>
      </w:pPr>
      <w:r w:rsidRPr="00E70AFF">
        <w:rPr>
          <w:kern w:val="28"/>
        </w:rPr>
        <w:t>Бытовое обслуживание как самостоятельная отрасль народного хозяйства призвана удовлетворять потребности населения и организаций в оказании разнообразных услуг производственного и непроизводственного характера</w:t>
      </w:r>
      <w:r w:rsidR="00E70AFF" w:rsidRPr="00E70AFF">
        <w:rPr>
          <w:kern w:val="28"/>
        </w:rPr>
        <w:t>.</w:t>
      </w:r>
    </w:p>
    <w:p w:rsidR="00E70AFF" w:rsidRDefault="00083AFF" w:rsidP="00E70AFF">
      <w:pPr>
        <w:rPr>
          <w:kern w:val="28"/>
        </w:rPr>
      </w:pPr>
      <w:r w:rsidRPr="00E70AFF">
        <w:rPr>
          <w:kern w:val="28"/>
        </w:rPr>
        <w:t xml:space="preserve">Основными видами специализированных предприятий и организаций в системе бытового обслуживания являются предприятия по изготовлению и ремонту одежды и обуви, прачечные, парикмахерские, прокатные пункты, комплексные предприятия бытовых услуг и </w:t>
      </w:r>
      <w:r w:rsidR="00E70AFF">
        <w:rPr>
          <w:kern w:val="28"/>
        </w:rPr>
        <w:t>т.п.</w:t>
      </w:r>
    </w:p>
    <w:p w:rsidR="00E70AFF" w:rsidRDefault="00083AFF" w:rsidP="00E70AFF">
      <w:pPr>
        <w:rPr>
          <w:kern w:val="28"/>
        </w:rPr>
      </w:pPr>
      <w:r w:rsidRPr="00E70AFF">
        <w:rPr>
          <w:kern w:val="28"/>
        </w:rPr>
        <w:t>Законодатель специально выделяет нормы, регулирующие бытовой подряд, хотя этот вид предпринимательской деятельности характеризуется в целом как отношения подрядного типа</w:t>
      </w:r>
      <w:r w:rsidR="00E70AFF" w:rsidRPr="00E70AFF">
        <w:rPr>
          <w:kern w:val="28"/>
        </w:rPr>
        <w:t>.</w:t>
      </w:r>
    </w:p>
    <w:p w:rsidR="00E70AFF" w:rsidRDefault="00083AFF" w:rsidP="00E70AFF">
      <w:pPr>
        <w:rPr>
          <w:kern w:val="28"/>
        </w:rPr>
      </w:pPr>
      <w:r w:rsidRPr="00E70AFF">
        <w:rPr>
          <w:kern w:val="28"/>
        </w:rPr>
        <w:t>По договору бытового подряда подрядчик, осуществляющий соответствующую предпринимательскую деятельность, обязуется выполнить по заданию гражданина</w:t>
      </w:r>
      <w:r w:rsidR="00E70AFF">
        <w:rPr>
          <w:kern w:val="28"/>
        </w:rPr>
        <w:t xml:space="preserve"> (</w:t>
      </w:r>
      <w:r w:rsidRPr="00E70AFF">
        <w:rPr>
          <w:kern w:val="28"/>
        </w:rPr>
        <w:t>заказчика</w:t>
      </w:r>
      <w:r w:rsidR="00E70AFF" w:rsidRPr="00E70AFF">
        <w:rPr>
          <w:kern w:val="28"/>
        </w:rPr>
        <w:t xml:space="preserve">) </w:t>
      </w:r>
      <w:r w:rsidRPr="00E70AFF">
        <w:rPr>
          <w:kern w:val="28"/>
        </w:rPr>
        <w:t>определенную работу, предназначенную удовлетворять бытовые или другие личные потребности заказчика, а заказчик обязуется принять и оплатить сделанную работу</w:t>
      </w:r>
      <w:r w:rsidR="00E70AFF" w:rsidRPr="00E70AFF">
        <w:rPr>
          <w:kern w:val="28"/>
        </w:rPr>
        <w:t>.</w:t>
      </w:r>
    </w:p>
    <w:p w:rsidR="00E70AFF" w:rsidRDefault="00083AFF" w:rsidP="00E70AFF">
      <w:pPr>
        <w:rPr>
          <w:kern w:val="28"/>
        </w:rPr>
      </w:pPr>
      <w:r w:rsidRPr="00E70AFF">
        <w:rPr>
          <w:kern w:val="28"/>
        </w:rPr>
        <w:t>Для данного вида подрядных договоров, как и для договора подряда, вообще, важен результат, достижение результатов действиями подрядчика, исполнителя</w:t>
      </w:r>
      <w:r w:rsidR="00E70AFF" w:rsidRPr="00E70AFF">
        <w:rPr>
          <w:kern w:val="28"/>
        </w:rPr>
        <w:t xml:space="preserve">. </w:t>
      </w:r>
      <w:r w:rsidRPr="00E70AFF">
        <w:rPr>
          <w:kern w:val="28"/>
        </w:rPr>
        <w:t>Именно результат подвергается оценке и оплачивается</w:t>
      </w:r>
      <w:r w:rsidRPr="00E70AFF">
        <w:rPr>
          <w:rStyle w:val="ae"/>
          <w:color w:val="000000"/>
          <w:kern w:val="28"/>
        </w:rPr>
        <w:footnoteReference w:customMarkFollows="1" w:id="9"/>
        <w:t>1</w:t>
      </w:r>
      <w:r w:rsidR="00E70AFF" w:rsidRPr="00E70AFF">
        <w:rPr>
          <w:kern w:val="28"/>
        </w:rPr>
        <w:t>.</w:t>
      </w:r>
    </w:p>
    <w:p w:rsidR="00E70AFF" w:rsidRDefault="00083AFF" w:rsidP="00E70AFF">
      <w:pPr>
        <w:rPr>
          <w:kern w:val="28"/>
        </w:rPr>
      </w:pPr>
      <w:r w:rsidRPr="00E70AFF">
        <w:rPr>
          <w:kern w:val="28"/>
        </w:rPr>
        <w:t>Договор бытового подряда является публичным договором, поэтому законодатель предусматривает конкретные гарантии в пользу гражданина</w:t>
      </w:r>
      <w:r w:rsidR="00E70AFF">
        <w:rPr>
          <w:kern w:val="28"/>
        </w:rPr>
        <w:t xml:space="preserve"> (</w:t>
      </w:r>
      <w:r w:rsidRPr="00E70AFF">
        <w:rPr>
          <w:kern w:val="28"/>
        </w:rPr>
        <w:t>заказчика</w:t>
      </w:r>
      <w:r w:rsidR="00E70AFF" w:rsidRPr="00E70AFF">
        <w:rPr>
          <w:kern w:val="28"/>
        </w:rPr>
        <w:t xml:space="preserve">). </w:t>
      </w:r>
      <w:r w:rsidRPr="00E70AFF">
        <w:rPr>
          <w:kern w:val="28"/>
        </w:rPr>
        <w:t>Рассмотрим некоторые из них</w:t>
      </w:r>
      <w:r w:rsidR="00E70AFF" w:rsidRPr="00E70AFF">
        <w:rPr>
          <w:kern w:val="28"/>
        </w:rPr>
        <w:t>.</w:t>
      </w:r>
    </w:p>
    <w:p w:rsidR="00E70AFF" w:rsidRDefault="00083AFF" w:rsidP="00E70AFF">
      <w:pPr>
        <w:rPr>
          <w:kern w:val="28"/>
        </w:rPr>
      </w:pPr>
      <w:r w:rsidRPr="00E70AFF">
        <w:rPr>
          <w:kern w:val="28"/>
        </w:rPr>
        <w:t>Во-первых, подрядчик не вправе навязывать заказчику включение в договор бытового подряда дополнительной работы или услуг</w:t>
      </w:r>
      <w:r w:rsidR="00E70AFF" w:rsidRPr="00E70AFF">
        <w:rPr>
          <w:kern w:val="28"/>
        </w:rPr>
        <w:t xml:space="preserve">. </w:t>
      </w:r>
      <w:r w:rsidRPr="00E70AFF">
        <w:rPr>
          <w:kern w:val="28"/>
        </w:rPr>
        <w:t>Заказчику предоставляется право не оплачивать работы или услуги, не предусмотренные договором</w:t>
      </w:r>
      <w:r w:rsidR="00E70AFF" w:rsidRPr="00E70AFF">
        <w:rPr>
          <w:kern w:val="28"/>
        </w:rPr>
        <w:t>.</w:t>
      </w:r>
    </w:p>
    <w:p w:rsidR="00E70AFF" w:rsidRDefault="00083AFF" w:rsidP="00E70AFF">
      <w:pPr>
        <w:rPr>
          <w:kern w:val="28"/>
        </w:rPr>
      </w:pPr>
      <w:r w:rsidRPr="00E70AFF">
        <w:rPr>
          <w:kern w:val="28"/>
        </w:rPr>
        <w:t>Во-вторых, подрядчик до заключения соответствующего договора должен предоставить заказчику необходимую и достоверную информацию о предлагаемой работе, ее видах и особенностях, о цене и форме оплаты</w:t>
      </w:r>
      <w:r w:rsidR="00E70AFF" w:rsidRPr="00E70AFF">
        <w:rPr>
          <w:kern w:val="28"/>
        </w:rPr>
        <w:t xml:space="preserve">. </w:t>
      </w:r>
      <w:r w:rsidRPr="00E70AFF">
        <w:rPr>
          <w:kern w:val="28"/>
        </w:rPr>
        <w:t>По требованию заказчика должны быть сообщены и другие сведения о предстоящей работе, в том числе указано конкретное лицо, которое будет выполнять эту работу</w:t>
      </w:r>
      <w:r w:rsidR="00E70AFF" w:rsidRPr="00E70AFF">
        <w:rPr>
          <w:kern w:val="28"/>
        </w:rPr>
        <w:t>.</w:t>
      </w:r>
    </w:p>
    <w:p w:rsidR="00E70AFF" w:rsidRDefault="00083AFF" w:rsidP="00E70AFF">
      <w:pPr>
        <w:rPr>
          <w:kern w:val="28"/>
        </w:rPr>
      </w:pPr>
      <w:r w:rsidRPr="00E70AFF">
        <w:rPr>
          <w:kern w:val="28"/>
        </w:rPr>
        <w:t>Заказчику предоставляется право требовать расторжения договора без оплаты выполненной работы, а также возмещения убытков в случаях, когда вследствие неполноты или недостоверности полученной от подрядчика информации был заключен договор на выполнение работы, не обладающей свойствами, которые имел в виду заказчик</w:t>
      </w:r>
      <w:r w:rsidR="00E70AFF" w:rsidRPr="00E70AFF">
        <w:rPr>
          <w:kern w:val="28"/>
        </w:rPr>
        <w:t>.</w:t>
      </w:r>
    </w:p>
    <w:p w:rsidR="00E70AFF" w:rsidRDefault="00083AFF" w:rsidP="00E70AFF">
      <w:pPr>
        <w:rPr>
          <w:kern w:val="28"/>
        </w:rPr>
      </w:pPr>
      <w:r w:rsidRPr="00E70AFF">
        <w:rPr>
          <w:kern w:val="28"/>
        </w:rPr>
        <w:t>В-третьих, заказчик вправе в любое время до сдачи ему работы отказаться от исполнения договора бытового подряда, уплатив подрядчику часть установленной цены пропорционально части работы, выполненной до уведомления об отказе от исполнения договора, и возместив подрядчику расходы, произведенные до этого момента в целях исполнения договора, если они не входят в указанную часть цены работы</w:t>
      </w:r>
      <w:r w:rsidR="00E70AFF" w:rsidRPr="00E70AFF">
        <w:rPr>
          <w:kern w:val="28"/>
        </w:rPr>
        <w:t xml:space="preserve">. </w:t>
      </w:r>
      <w:r w:rsidRPr="00E70AFF">
        <w:rPr>
          <w:kern w:val="28"/>
        </w:rPr>
        <w:t>Условия договора, лишающие заказчика этого права, ничтожны</w:t>
      </w:r>
      <w:r w:rsidR="00E70AFF" w:rsidRPr="00E70AFF">
        <w:rPr>
          <w:kern w:val="28"/>
        </w:rPr>
        <w:t>.</w:t>
      </w:r>
    </w:p>
    <w:p w:rsidR="00E70AFF" w:rsidRDefault="00083AFF" w:rsidP="00E70AFF">
      <w:pPr>
        <w:rPr>
          <w:kern w:val="28"/>
        </w:rPr>
      </w:pPr>
      <w:r w:rsidRPr="00E70AFF">
        <w:rPr>
          <w:kern w:val="28"/>
        </w:rPr>
        <w:t>Выполнение работ по договору бытового подряда может осуществляться подрядчиком из своего материала либо из материалов заказчика</w:t>
      </w:r>
      <w:r w:rsidR="00E70AFF" w:rsidRPr="00E70AFF">
        <w:rPr>
          <w:kern w:val="28"/>
        </w:rPr>
        <w:t>.</w:t>
      </w:r>
    </w:p>
    <w:p w:rsidR="00E70AFF" w:rsidRDefault="00083AFF" w:rsidP="00E70AFF">
      <w:pPr>
        <w:rPr>
          <w:kern w:val="28"/>
        </w:rPr>
      </w:pPr>
      <w:r w:rsidRPr="00E70AFF">
        <w:rPr>
          <w:kern w:val="28"/>
        </w:rPr>
        <w:t>При выполнении работ из материалов подрядчика материал оплачивается заказчиком при заключении договора полностью или частично с окончательным расчетом при получении заказчиком выполненной подрядчиком работы</w:t>
      </w:r>
      <w:r w:rsidR="00E70AFF" w:rsidRPr="00E70AFF">
        <w:rPr>
          <w:kern w:val="28"/>
        </w:rPr>
        <w:t xml:space="preserve">. </w:t>
      </w:r>
      <w:r w:rsidRPr="00E70AFF">
        <w:rPr>
          <w:kern w:val="28"/>
        </w:rPr>
        <w:t>Материал может быть предоставлен подрядчиком в кредит либо с рассрочкой оплаты</w:t>
      </w:r>
      <w:r w:rsidR="00E70AFF" w:rsidRPr="00E70AFF">
        <w:rPr>
          <w:kern w:val="28"/>
        </w:rPr>
        <w:t xml:space="preserve">. </w:t>
      </w:r>
      <w:r w:rsidRPr="00E70AFF">
        <w:rPr>
          <w:kern w:val="28"/>
        </w:rPr>
        <w:t>Но изменение цены материала после заключения договора не влечет перерасчетов</w:t>
      </w:r>
      <w:r w:rsidR="00E70AFF" w:rsidRPr="00E70AFF">
        <w:rPr>
          <w:kern w:val="28"/>
        </w:rPr>
        <w:t>.</w:t>
      </w:r>
    </w:p>
    <w:p w:rsidR="00E70AFF" w:rsidRDefault="00083AFF" w:rsidP="00E70AFF">
      <w:pPr>
        <w:rPr>
          <w:kern w:val="28"/>
        </w:rPr>
      </w:pPr>
      <w:r w:rsidRPr="00E70AFF">
        <w:rPr>
          <w:kern w:val="28"/>
        </w:rPr>
        <w:t>Если работа по договору бытового подряда выполняется из материала заказчика, в квитанции или ином документе, выдаваемом подрядчиком заказчику при заключении договора, должны быть указаны точное наименование, описание и цена материала, определяемая по соглашению сторон</w:t>
      </w:r>
      <w:r w:rsidR="00E70AFF" w:rsidRPr="00E70AFF">
        <w:rPr>
          <w:kern w:val="28"/>
        </w:rPr>
        <w:t xml:space="preserve">. </w:t>
      </w:r>
      <w:r w:rsidRPr="00E70AFF">
        <w:rPr>
          <w:kern w:val="28"/>
        </w:rPr>
        <w:t>Оценка материала в квитанции или ином аналогичном документе может быть впоследствии оспорена заказчиком в суде</w:t>
      </w:r>
      <w:r w:rsidR="00E70AFF" w:rsidRPr="00E70AFF">
        <w:rPr>
          <w:kern w:val="28"/>
        </w:rPr>
        <w:t>.</w:t>
      </w:r>
    </w:p>
    <w:p w:rsidR="00E70AFF" w:rsidRDefault="00083AFF" w:rsidP="00E70AFF">
      <w:pPr>
        <w:rPr>
          <w:kern w:val="28"/>
        </w:rPr>
      </w:pPr>
      <w:r w:rsidRPr="00E70AFF">
        <w:rPr>
          <w:kern w:val="28"/>
        </w:rPr>
        <w:t>При сдаче работы заказчику подрядчик обязан сообщить ему о требованиях, которые необходимо соблюдать для эффективного и безопасного использования предмета договора, а также о возможных для самого заказчика и других лиц последствиях несоблюдения соответствующих требований</w:t>
      </w:r>
      <w:r w:rsidR="00E70AFF" w:rsidRPr="00E70AFF">
        <w:rPr>
          <w:kern w:val="28"/>
        </w:rPr>
        <w:t>.</w:t>
      </w:r>
    </w:p>
    <w:p w:rsidR="00E70AFF" w:rsidRDefault="00083AFF" w:rsidP="00E70AFF">
      <w:pPr>
        <w:rPr>
          <w:kern w:val="28"/>
        </w:rPr>
      </w:pPr>
      <w:r w:rsidRPr="00E70AFF">
        <w:rPr>
          <w:kern w:val="28"/>
        </w:rPr>
        <w:t>В законе установлены обязательные требования на случай обнаружения недостатков в предмете договора при его приемке или при выполнении работ, или впоследствии</w:t>
      </w:r>
      <w:r w:rsidR="00E70AFF" w:rsidRPr="00E70AFF">
        <w:rPr>
          <w:kern w:val="28"/>
        </w:rPr>
        <w:t>.</w:t>
      </w:r>
    </w:p>
    <w:p w:rsidR="00E70AFF" w:rsidRDefault="00083AFF" w:rsidP="00E70AFF">
      <w:pPr>
        <w:rPr>
          <w:kern w:val="28"/>
        </w:rPr>
      </w:pPr>
      <w:r w:rsidRPr="00E70AFF">
        <w:rPr>
          <w:kern w:val="28"/>
        </w:rPr>
        <w:t>Во-первых, для обнаружения дефектов установлен срок общий для всех подрядных работ в один год</w:t>
      </w:r>
      <w:r w:rsidR="00E70AFF" w:rsidRPr="00E70AFF">
        <w:rPr>
          <w:kern w:val="28"/>
        </w:rPr>
        <w:t xml:space="preserve">. </w:t>
      </w:r>
      <w:r w:rsidRPr="00E70AFF">
        <w:rPr>
          <w:kern w:val="28"/>
        </w:rPr>
        <w:t>При этом течение срока исковой давности начинается со дня приемки работы в целом, даже если она принималась по частям</w:t>
      </w:r>
      <w:r w:rsidR="00E70AFF" w:rsidRPr="00E70AFF">
        <w:rPr>
          <w:kern w:val="28"/>
        </w:rPr>
        <w:t>.</w:t>
      </w:r>
    </w:p>
    <w:p w:rsidR="00E70AFF" w:rsidRDefault="00083AFF" w:rsidP="00E70AFF">
      <w:pPr>
        <w:rPr>
          <w:kern w:val="28"/>
        </w:rPr>
      </w:pPr>
      <w:r w:rsidRPr="00E70AFF">
        <w:rPr>
          <w:kern w:val="28"/>
        </w:rPr>
        <w:t>Во-вторых, в случае обнаружения дефектов в результате работы, в предмете договора в течение гарантийных сроков, если они установлены, заказчик может по своему выбору потребовать от подрядчика</w:t>
      </w:r>
      <w:r w:rsidR="00E70AFF" w:rsidRPr="00E70AFF">
        <w:rPr>
          <w:kern w:val="28"/>
        </w:rPr>
        <w:t xml:space="preserve">: </w:t>
      </w:r>
      <w:r w:rsidRPr="00E70AFF">
        <w:rPr>
          <w:kern w:val="28"/>
        </w:rPr>
        <w:t>безвозмездного устранения недостатков в разумный срок</w:t>
      </w:r>
      <w:r w:rsidR="00E70AFF" w:rsidRPr="00E70AFF">
        <w:rPr>
          <w:kern w:val="28"/>
        </w:rPr>
        <w:t xml:space="preserve">; </w:t>
      </w:r>
      <w:r w:rsidRPr="00E70AFF">
        <w:rPr>
          <w:kern w:val="28"/>
        </w:rPr>
        <w:t>соразмерного уменьшения установленной за работу цены</w:t>
      </w:r>
      <w:r w:rsidR="00E70AFF" w:rsidRPr="00E70AFF">
        <w:rPr>
          <w:kern w:val="28"/>
        </w:rPr>
        <w:t xml:space="preserve">; </w:t>
      </w:r>
      <w:r w:rsidRPr="00E70AFF">
        <w:rPr>
          <w:kern w:val="28"/>
        </w:rPr>
        <w:t>возмещения своих расходов на устранение недостатков, когда право заказчика устранять их предусмотрено в договоре</w:t>
      </w:r>
      <w:r w:rsidR="00E70AFF" w:rsidRPr="00E70AFF">
        <w:rPr>
          <w:kern w:val="28"/>
        </w:rPr>
        <w:t>.</w:t>
      </w:r>
    </w:p>
    <w:p w:rsidR="00E70AFF" w:rsidRDefault="00083AFF" w:rsidP="00E70AFF">
      <w:pPr>
        <w:rPr>
          <w:kern w:val="28"/>
        </w:rPr>
      </w:pPr>
      <w:r w:rsidRPr="00E70AFF">
        <w:rPr>
          <w:kern w:val="28"/>
        </w:rPr>
        <w:t>Что касается устранения недостатков опасных для жизни и здоровья самого заказчика и других лиц, то требование об устранении их безвозмездно может быть предъявлено заказчиком в течение десяти лет с момента принятия результата работы, если в законе не установлены более длительные сроки</w:t>
      </w:r>
      <w:r w:rsidR="00E70AFF" w:rsidRPr="00E70AFF">
        <w:rPr>
          <w:kern w:val="28"/>
        </w:rPr>
        <w:t xml:space="preserve">. </w:t>
      </w:r>
      <w:r w:rsidRPr="00E70AFF">
        <w:rPr>
          <w:kern w:val="28"/>
        </w:rPr>
        <w:t>В случае неустранения указанных недостатков, заказчик вправе в течение этого же срока потребовать либо возврата части цены, уплаченной за работу, либо возмещения расходов, понесенных в связи с устранением недостатков заказчиком своими силами или с помощью третьих лиц</w:t>
      </w:r>
      <w:r w:rsidR="00E70AFF" w:rsidRPr="00E70AFF">
        <w:rPr>
          <w:kern w:val="28"/>
        </w:rPr>
        <w:t>.</w:t>
      </w:r>
    </w:p>
    <w:p w:rsidR="00E70AFF" w:rsidRDefault="00083AFF" w:rsidP="00E70AFF">
      <w:pPr>
        <w:rPr>
          <w:kern w:val="28"/>
        </w:rPr>
      </w:pPr>
      <w:r w:rsidRPr="00E70AFF">
        <w:rPr>
          <w:kern w:val="28"/>
        </w:rPr>
        <w:t>В случае ненадлежащего выполнения или невыполнения работы по договору бытового подряда заказчик может воспользоваться правами, которые предоставляются ГК РФ покупателям по договору розничной купли-продажи</w:t>
      </w:r>
      <w:r w:rsidR="00E70AFF" w:rsidRPr="00E70AFF">
        <w:rPr>
          <w:kern w:val="28"/>
        </w:rPr>
        <w:t>.</w:t>
      </w:r>
    </w:p>
    <w:p w:rsidR="00E70AFF" w:rsidRDefault="00083AFF" w:rsidP="00E70AFF">
      <w:pPr>
        <w:rPr>
          <w:kern w:val="28"/>
        </w:rPr>
      </w:pPr>
      <w:r w:rsidRPr="00E70AFF">
        <w:rPr>
          <w:kern w:val="28"/>
        </w:rPr>
        <w:t>Заказчик обязан принять выполненную работу</w:t>
      </w:r>
      <w:r w:rsidR="00E70AFF" w:rsidRPr="00E70AFF">
        <w:rPr>
          <w:kern w:val="28"/>
        </w:rPr>
        <w:t xml:space="preserve">. </w:t>
      </w:r>
      <w:r w:rsidRPr="00E70AFF">
        <w:rPr>
          <w:kern w:val="28"/>
        </w:rPr>
        <w:t>В случае неявки заказчика за получением результата выполненной работы или иного уклонения заказчика от его приемки подрядчик вправе, письменно предупредив заказчика, по истечении двух месяцев со дня такого предупреждения продать результат работы за разумную цену, а вырученную сумму, за вычетом всех причитающихся подрядчику платежей, внести в депозит нотариуса или суда</w:t>
      </w:r>
      <w:r w:rsidR="00E70AFF" w:rsidRPr="00E70AFF">
        <w:rPr>
          <w:kern w:val="28"/>
        </w:rPr>
        <w:t xml:space="preserve">. </w:t>
      </w:r>
      <w:r w:rsidRPr="00E70AFF">
        <w:rPr>
          <w:kern w:val="28"/>
        </w:rPr>
        <w:t>Нотариус или суд, в депозит которого внесены деньги, извещает об этом кредитора</w:t>
      </w:r>
      <w:r w:rsidR="00E70AFF" w:rsidRPr="00E70AFF">
        <w:rPr>
          <w:kern w:val="28"/>
        </w:rPr>
        <w:t>.</w:t>
      </w:r>
    </w:p>
    <w:p w:rsidR="00E70AFF" w:rsidRDefault="00083AFF" w:rsidP="00E70AFF">
      <w:pPr>
        <w:rPr>
          <w:kern w:val="28"/>
        </w:rPr>
      </w:pPr>
      <w:r w:rsidRPr="00E70AFF">
        <w:rPr>
          <w:kern w:val="28"/>
        </w:rPr>
        <w:t>В процессе хозяйственной деятельности предприятия службы быта заключают различные хозяйственные договоры, способствующие выполнению их основной задачи</w:t>
      </w:r>
      <w:r w:rsidR="00E70AFF" w:rsidRPr="00E70AFF">
        <w:rPr>
          <w:noProof/>
          <w:kern w:val="28"/>
        </w:rPr>
        <w:t xml:space="preserve"> - </w:t>
      </w:r>
      <w:r w:rsidRPr="00E70AFF">
        <w:rPr>
          <w:kern w:val="28"/>
        </w:rPr>
        <w:t>удовлетворению бытовых потребностей граждан</w:t>
      </w:r>
      <w:r w:rsidR="00E70AFF" w:rsidRPr="00E70AFF">
        <w:rPr>
          <w:kern w:val="28"/>
        </w:rPr>
        <w:t xml:space="preserve">. </w:t>
      </w:r>
      <w:r w:rsidRPr="00E70AFF">
        <w:rPr>
          <w:kern w:val="28"/>
        </w:rPr>
        <w:t xml:space="preserve">Основными видами договоров являются договор поставки, посредством которого предприятия бытового обслуживания снабжаются сырьем, запасными частями, материалами, инструментом, оборудованием, химикатами и </w:t>
      </w:r>
      <w:r w:rsidR="00E70AFF">
        <w:rPr>
          <w:kern w:val="28"/>
        </w:rPr>
        <w:t>т.п.;</w:t>
      </w:r>
      <w:r w:rsidR="00E70AFF" w:rsidRPr="00E70AFF">
        <w:rPr>
          <w:kern w:val="28"/>
        </w:rPr>
        <w:t xml:space="preserve"> </w:t>
      </w:r>
      <w:r w:rsidRPr="00E70AFF">
        <w:rPr>
          <w:kern w:val="28"/>
        </w:rPr>
        <w:t>договор аренды нежилых помещений для размещения предприятий</w:t>
      </w:r>
      <w:r w:rsidR="00E70AFF" w:rsidRPr="00E70AFF">
        <w:rPr>
          <w:kern w:val="28"/>
        </w:rPr>
        <w:t xml:space="preserve">; </w:t>
      </w:r>
      <w:r w:rsidRPr="00E70AFF">
        <w:rPr>
          <w:kern w:val="28"/>
        </w:rPr>
        <w:t xml:space="preserve">договор на снабжение электроэнергией, газом, теплом, водой, которые необходимы для осуществления нормальной предпринимательской деятельности, а также договоры по выполнению заказов населения на пошив одежды и обуви, изготовление изделий кожгалантереи, мебели и </w:t>
      </w:r>
      <w:r w:rsidR="00E70AFF">
        <w:rPr>
          <w:kern w:val="28"/>
        </w:rPr>
        <w:t>т.д.</w:t>
      </w:r>
    </w:p>
    <w:p w:rsidR="00E70AFF" w:rsidRDefault="00083AFF" w:rsidP="00E70AFF">
      <w:pPr>
        <w:rPr>
          <w:kern w:val="28"/>
        </w:rPr>
      </w:pPr>
      <w:r w:rsidRPr="00E70AFF">
        <w:rPr>
          <w:kern w:val="28"/>
        </w:rPr>
        <w:t>В нашей стране торговля</w:t>
      </w:r>
      <w:r w:rsidR="00E70AFF" w:rsidRPr="00E70AFF">
        <w:rPr>
          <w:noProof/>
          <w:kern w:val="28"/>
        </w:rPr>
        <w:t xml:space="preserve"> - </w:t>
      </w:r>
      <w:r w:rsidRPr="00E70AFF">
        <w:rPr>
          <w:kern w:val="28"/>
        </w:rPr>
        <w:t>крупная и важная отрасль народного хозяйства, включающая магазины, павильоны, столовые, кафе, рестораны, склады, базы, посредством которых происходит процесс товарного обращения предметов личного потребления путем их реализации</w:t>
      </w:r>
      <w:r w:rsidR="00E70AFF" w:rsidRPr="00E70AFF">
        <w:rPr>
          <w:kern w:val="28"/>
        </w:rPr>
        <w:t>.</w:t>
      </w:r>
    </w:p>
    <w:p w:rsidR="00E70AFF" w:rsidRDefault="00083AFF" w:rsidP="00E70AFF">
      <w:pPr>
        <w:rPr>
          <w:kern w:val="28"/>
        </w:rPr>
      </w:pPr>
      <w:r w:rsidRPr="00E70AFF">
        <w:rPr>
          <w:kern w:val="28"/>
        </w:rPr>
        <w:t>В рыночной экономике розничная торговля осуществляется через сеть частных и кооперативных коммерческих структур</w:t>
      </w:r>
      <w:r w:rsidR="00E70AFF" w:rsidRPr="00E70AFF">
        <w:rPr>
          <w:kern w:val="28"/>
        </w:rPr>
        <w:t xml:space="preserve">. </w:t>
      </w:r>
      <w:r w:rsidRPr="00E70AFF">
        <w:rPr>
          <w:kern w:val="28"/>
        </w:rPr>
        <w:t>Так обеспечивается потребность населения в продовольственных и непродовольственных товарах, в обеспечении питанием и предоставлении других услуг</w:t>
      </w:r>
      <w:r w:rsidR="00E70AFF" w:rsidRPr="00E70AFF">
        <w:rPr>
          <w:kern w:val="28"/>
        </w:rPr>
        <w:t>.</w:t>
      </w:r>
    </w:p>
    <w:p w:rsidR="00E70AFF" w:rsidRDefault="00083AFF" w:rsidP="00E70AFF">
      <w:pPr>
        <w:rPr>
          <w:kern w:val="28"/>
        </w:rPr>
      </w:pPr>
      <w:r w:rsidRPr="00E70AFF">
        <w:rPr>
          <w:kern w:val="28"/>
        </w:rPr>
        <w:t>Предприятия розничной торговли осуществляют торговое обслуживание городского населения</w:t>
      </w:r>
      <w:r w:rsidR="00E70AFF" w:rsidRPr="00E70AFF">
        <w:rPr>
          <w:kern w:val="28"/>
        </w:rPr>
        <w:t>.</w:t>
      </w:r>
    </w:p>
    <w:p w:rsidR="00E70AFF" w:rsidRDefault="00083AFF" w:rsidP="00E70AFF">
      <w:pPr>
        <w:rPr>
          <w:kern w:val="28"/>
        </w:rPr>
      </w:pPr>
      <w:r w:rsidRPr="00E70AFF">
        <w:rPr>
          <w:kern w:val="28"/>
        </w:rPr>
        <w:t>Кооперативные торговые предприятия входят в систему потребительской кооперации</w:t>
      </w:r>
      <w:r w:rsidR="00E70AFF" w:rsidRPr="00E70AFF">
        <w:rPr>
          <w:kern w:val="28"/>
        </w:rPr>
        <w:t xml:space="preserve">. </w:t>
      </w:r>
      <w:r w:rsidRPr="00E70AFF">
        <w:rPr>
          <w:kern w:val="28"/>
        </w:rPr>
        <w:t>Они действуют на основе кооперативной собственности и создаются кооперативными организациями</w:t>
      </w:r>
      <w:r w:rsidR="00E70AFF" w:rsidRPr="00E70AFF">
        <w:rPr>
          <w:kern w:val="28"/>
        </w:rPr>
        <w:t xml:space="preserve">. </w:t>
      </w:r>
      <w:r w:rsidRPr="00E70AFF">
        <w:rPr>
          <w:kern w:val="28"/>
        </w:rPr>
        <w:t>Через кооперативную торговлю обслуживается в основном сельское население</w:t>
      </w:r>
      <w:r w:rsidR="00E70AFF" w:rsidRPr="00E70AFF">
        <w:rPr>
          <w:kern w:val="28"/>
        </w:rPr>
        <w:t>.</w:t>
      </w:r>
    </w:p>
    <w:p w:rsidR="00E70AFF" w:rsidRDefault="00083AFF" w:rsidP="00E70AFF">
      <w:pPr>
        <w:rPr>
          <w:kern w:val="28"/>
        </w:rPr>
      </w:pPr>
      <w:r w:rsidRPr="00E70AFF">
        <w:rPr>
          <w:kern w:val="28"/>
        </w:rPr>
        <w:t>Условия перехода к современному рынку не отменяют необходимость регулирования и планирования торговой деятельности</w:t>
      </w:r>
      <w:r w:rsidR="00E70AFF" w:rsidRPr="00E70AFF">
        <w:rPr>
          <w:kern w:val="28"/>
        </w:rPr>
        <w:t>.</w:t>
      </w:r>
    </w:p>
    <w:p w:rsidR="00E70AFF" w:rsidRDefault="00083AFF" w:rsidP="00E70AFF">
      <w:pPr>
        <w:rPr>
          <w:kern w:val="28"/>
        </w:rPr>
      </w:pPr>
      <w:r w:rsidRPr="00E70AFF">
        <w:rPr>
          <w:kern w:val="28"/>
        </w:rPr>
        <w:t>Планирование направлено на оптимальное использование возможностей организации, в том числе наилучшее использование всех видов ресурсов и предотвращение ошибочных действий, которые могут привести к снижению эффективности деятельности торгового предприятия</w:t>
      </w:r>
      <w:r w:rsidR="00E70AFF" w:rsidRPr="00E70AFF">
        <w:rPr>
          <w:kern w:val="28"/>
        </w:rPr>
        <w:t>.</w:t>
      </w:r>
    </w:p>
    <w:p w:rsidR="00E70AFF" w:rsidRDefault="00083AFF" w:rsidP="00E70AFF">
      <w:pPr>
        <w:rPr>
          <w:kern w:val="28"/>
        </w:rPr>
      </w:pPr>
      <w:r w:rsidRPr="00E70AFF">
        <w:rPr>
          <w:kern w:val="28"/>
        </w:rPr>
        <w:t>Торговая деятельность находится под непосредственным влиянием производственных, транспортных, социальных и других факторов, формирующих рынок товаров</w:t>
      </w:r>
      <w:r w:rsidR="00E70AFF" w:rsidRPr="00E70AFF">
        <w:rPr>
          <w:kern w:val="28"/>
        </w:rPr>
        <w:t xml:space="preserve">. </w:t>
      </w:r>
      <w:r w:rsidRPr="00E70AFF">
        <w:rPr>
          <w:kern w:val="28"/>
        </w:rPr>
        <w:t>Поэтому при планировании необходимо учитывать разнообразные комплексные связи и зависимости на рынке в формировании спроса и товарного предложения</w:t>
      </w:r>
      <w:r w:rsidR="00E70AFF" w:rsidRPr="00E70AFF">
        <w:rPr>
          <w:kern w:val="28"/>
        </w:rPr>
        <w:t xml:space="preserve">. </w:t>
      </w:r>
      <w:r w:rsidRPr="00E70AFF">
        <w:rPr>
          <w:kern w:val="28"/>
        </w:rPr>
        <w:t>Планирование торговой деятельности должно согласовываться с ресурсами, прогнозированием возможных экономических, социальных и политических изменений</w:t>
      </w:r>
      <w:r w:rsidR="00E70AFF" w:rsidRPr="00E70AFF">
        <w:rPr>
          <w:kern w:val="28"/>
        </w:rPr>
        <w:t>.</w:t>
      </w:r>
    </w:p>
    <w:p w:rsidR="00E70AFF" w:rsidRDefault="00083AFF" w:rsidP="00E70AFF">
      <w:pPr>
        <w:rPr>
          <w:kern w:val="28"/>
        </w:rPr>
      </w:pPr>
      <w:r w:rsidRPr="00E70AFF">
        <w:rPr>
          <w:kern w:val="28"/>
        </w:rPr>
        <w:t>Сфера продаж, торговая деятельность всегда была сложным и уязвимым процессом</w:t>
      </w:r>
      <w:r w:rsidR="00E70AFF" w:rsidRPr="00E70AFF">
        <w:rPr>
          <w:kern w:val="28"/>
        </w:rPr>
        <w:t xml:space="preserve">. </w:t>
      </w:r>
      <w:r w:rsidRPr="00E70AFF">
        <w:rPr>
          <w:kern w:val="28"/>
        </w:rPr>
        <w:t>Необходимо ориентироваться и на спрос, и на остатки товаров, просчитывать выгодность, эффективность и быстроту оборачиваемости товаров</w:t>
      </w:r>
      <w:r w:rsidR="00E70AFF" w:rsidRPr="00E70AFF">
        <w:rPr>
          <w:kern w:val="28"/>
        </w:rPr>
        <w:t>.</w:t>
      </w:r>
    </w:p>
    <w:p w:rsidR="00E70AFF" w:rsidRDefault="00083AFF" w:rsidP="00E70AFF">
      <w:pPr>
        <w:rPr>
          <w:kern w:val="28"/>
        </w:rPr>
      </w:pPr>
      <w:r w:rsidRPr="00E70AFF">
        <w:rPr>
          <w:kern w:val="28"/>
        </w:rPr>
        <w:t>При выявлении низкого спроса на определенный вид товаров необходимо приводить в действие систему скидок, не допускать затоваривания</w:t>
      </w:r>
      <w:r w:rsidR="00E70AFF" w:rsidRPr="00E70AFF">
        <w:rPr>
          <w:kern w:val="28"/>
        </w:rPr>
        <w:t xml:space="preserve">. </w:t>
      </w:r>
      <w:r w:rsidRPr="00E70AFF">
        <w:rPr>
          <w:kern w:val="28"/>
        </w:rPr>
        <w:t>Важное значение для торговли имеет реклама</w:t>
      </w:r>
      <w:r w:rsidR="00E70AFF" w:rsidRPr="00E70AFF">
        <w:rPr>
          <w:kern w:val="28"/>
        </w:rPr>
        <w:t>.</w:t>
      </w:r>
    </w:p>
    <w:p w:rsidR="00E70AFF" w:rsidRDefault="00083AFF" w:rsidP="00E70AFF">
      <w:pPr>
        <w:rPr>
          <w:kern w:val="28"/>
        </w:rPr>
      </w:pPr>
      <w:r w:rsidRPr="00E70AFF">
        <w:rPr>
          <w:kern w:val="28"/>
        </w:rPr>
        <w:t>Чтобы повышать уровень сбыта, параллельно с рекламными мероприятиями следует осуществлять мероприятия по поддержанию и улучшению имиджа, культуры обслуживания</w:t>
      </w:r>
      <w:r w:rsidR="00E70AFF" w:rsidRPr="00E70AFF">
        <w:rPr>
          <w:kern w:val="28"/>
        </w:rPr>
        <w:t>.</w:t>
      </w:r>
    </w:p>
    <w:p w:rsidR="00E70AFF" w:rsidRDefault="00083AFF" w:rsidP="00E70AFF">
      <w:pPr>
        <w:rPr>
          <w:kern w:val="28"/>
        </w:rPr>
      </w:pPr>
      <w:r w:rsidRPr="00E70AFF">
        <w:rPr>
          <w:kern w:val="28"/>
        </w:rPr>
        <w:t>Подотраслью торговли является общественное питание, которое выполняет три важные функции</w:t>
      </w:r>
      <w:r w:rsidR="00E70AFF" w:rsidRPr="00E70AFF">
        <w:rPr>
          <w:kern w:val="28"/>
        </w:rPr>
        <w:t xml:space="preserve">: </w:t>
      </w:r>
      <w:r w:rsidRPr="00E70AFF">
        <w:rPr>
          <w:kern w:val="28"/>
        </w:rPr>
        <w:t>производство, реализацию и организацию потребления готовой пищи</w:t>
      </w:r>
      <w:r w:rsidR="00E70AFF" w:rsidRPr="00E70AFF">
        <w:rPr>
          <w:kern w:val="28"/>
        </w:rPr>
        <w:t>.</w:t>
      </w:r>
    </w:p>
    <w:p w:rsidR="00E70AFF" w:rsidRDefault="00083AFF" w:rsidP="00E70AFF">
      <w:pPr>
        <w:rPr>
          <w:kern w:val="28"/>
        </w:rPr>
      </w:pPr>
      <w:r w:rsidRPr="00E70AFF">
        <w:rPr>
          <w:kern w:val="28"/>
        </w:rPr>
        <w:t>Поскольку в условиях рыночной экономики роль государственного регулирования предпринимательской деятельности вообще и торговлей в частности резко ограничена, исчезла необходимость иметь разветвленную сеть управляющих и регулирующих ведомств</w:t>
      </w:r>
      <w:r w:rsidR="00E70AFF" w:rsidRPr="00E70AFF">
        <w:rPr>
          <w:kern w:val="28"/>
        </w:rPr>
        <w:t xml:space="preserve">. </w:t>
      </w:r>
      <w:r w:rsidRPr="00E70AFF">
        <w:rPr>
          <w:kern w:val="28"/>
        </w:rPr>
        <w:t>В настоящее время функции управления торговли и общественным питанием реализует Министерство торговли Российской Федерации</w:t>
      </w:r>
      <w:r w:rsidR="00E70AFF" w:rsidRPr="00E70AFF">
        <w:rPr>
          <w:kern w:val="28"/>
        </w:rPr>
        <w:t xml:space="preserve">. </w:t>
      </w:r>
      <w:r w:rsidRPr="00E70AFF">
        <w:rPr>
          <w:kern w:val="28"/>
        </w:rPr>
        <w:t>В субъектах Российской Федерации создаются соответствующие органы управления торговлей и оказанием услуг населению</w:t>
      </w:r>
      <w:r w:rsidR="00E70AFF">
        <w:rPr>
          <w:kern w:val="28"/>
        </w:rPr>
        <w:t xml:space="preserve"> (</w:t>
      </w:r>
      <w:r w:rsidRPr="00E70AFF">
        <w:rPr>
          <w:kern w:val="28"/>
        </w:rPr>
        <w:t>комитеты, департаменты</w:t>
      </w:r>
      <w:r w:rsidR="00E70AFF" w:rsidRPr="00E70AFF">
        <w:rPr>
          <w:kern w:val="28"/>
        </w:rPr>
        <w:t>).</w:t>
      </w:r>
    </w:p>
    <w:p w:rsidR="00E70AFF" w:rsidRDefault="00083AFF" w:rsidP="00E70AFF">
      <w:pPr>
        <w:rPr>
          <w:kern w:val="28"/>
        </w:rPr>
      </w:pPr>
      <w:r w:rsidRPr="00E70AFF">
        <w:rPr>
          <w:kern w:val="28"/>
        </w:rPr>
        <w:t>Особыми органами управления, которые осуществляют контрольные функции, являются государственные инспекции по качеству товаров и торговле</w:t>
      </w:r>
      <w:r w:rsidR="00E70AFF" w:rsidRPr="00E70AFF">
        <w:rPr>
          <w:kern w:val="28"/>
        </w:rPr>
        <w:t xml:space="preserve">. </w:t>
      </w:r>
      <w:r w:rsidRPr="00E70AFF">
        <w:rPr>
          <w:kern w:val="28"/>
        </w:rPr>
        <w:t>Это органы федерального подчинения, они проверяют качество товаров и соблюдение правил торговли</w:t>
      </w:r>
      <w:r w:rsidR="00E70AFF" w:rsidRPr="00E70AFF">
        <w:rPr>
          <w:kern w:val="28"/>
        </w:rPr>
        <w:t>.</w:t>
      </w:r>
    </w:p>
    <w:p w:rsidR="00E70AFF" w:rsidRDefault="00083AFF" w:rsidP="00E70AFF">
      <w:pPr>
        <w:rPr>
          <w:kern w:val="28"/>
        </w:rPr>
      </w:pPr>
      <w:r w:rsidRPr="00E70AFF">
        <w:rPr>
          <w:kern w:val="28"/>
        </w:rPr>
        <w:t>Товары для реализации через торговую сеть поступают непосредственно по договорам поставки</w:t>
      </w:r>
      <w:r w:rsidR="00E70AFF" w:rsidRPr="00E70AFF">
        <w:rPr>
          <w:kern w:val="28"/>
        </w:rPr>
        <w:t xml:space="preserve">. </w:t>
      </w:r>
      <w:r w:rsidRPr="00E70AFF">
        <w:rPr>
          <w:kern w:val="28"/>
        </w:rPr>
        <w:t>Большинство этих договоров заключаются на оптовых ярмарках</w:t>
      </w:r>
      <w:r w:rsidR="00E70AFF" w:rsidRPr="00E70AFF">
        <w:rPr>
          <w:kern w:val="28"/>
        </w:rPr>
        <w:t xml:space="preserve">. </w:t>
      </w:r>
      <w:r w:rsidRPr="00E70AFF">
        <w:rPr>
          <w:kern w:val="28"/>
        </w:rPr>
        <w:t>На ярмарках партнеры по договорам имеют возможность непосредственно и одновременно согласовывать количество и развернутый ассортимент товаров</w:t>
      </w:r>
      <w:r w:rsidR="00E70AFF" w:rsidRPr="00E70AFF">
        <w:rPr>
          <w:kern w:val="28"/>
        </w:rPr>
        <w:t xml:space="preserve">. </w:t>
      </w:r>
      <w:r w:rsidRPr="00E70AFF">
        <w:rPr>
          <w:kern w:val="28"/>
        </w:rPr>
        <w:t>На ярмарке могут быть представлены образцы товаров</w:t>
      </w:r>
      <w:r w:rsidR="00E70AFF" w:rsidRPr="00E70AFF">
        <w:rPr>
          <w:kern w:val="28"/>
        </w:rPr>
        <w:t xml:space="preserve">. </w:t>
      </w:r>
      <w:r w:rsidRPr="00E70AFF">
        <w:rPr>
          <w:kern w:val="28"/>
        </w:rPr>
        <w:t>Оформление договорных отношений на ярмарках позволяет сократить расходы и время, затрачиваемые на подготовку и заключение договоров</w:t>
      </w:r>
      <w:r w:rsidR="00E70AFF" w:rsidRPr="00E70AFF">
        <w:rPr>
          <w:kern w:val="28"/>
        </w:rPr>
        <w:t>.</w:t>
      </w:r>
    </w:p>
    <w:p w:rsidR="00E70AFF" w:rsidRDefault="00083AFF" w:rsidP="00E70AFF">
      <w:pPr>
        <w:rPr>
          <w:kern w:val="28"/>
        </w:rPr>
      </w:pPr>
      <w:r w:rsidRPr="00E70AFF">
        <w:rPr>
          <w:kern w:val="28"/>
        </w:rPr>
        <w:t>Ярмарки по оптовой продаже товаров подразделяются на межрегиональные, региональные и местные</w:t>
      </w:r>
      <w:r w:rsidR="00E70AFF" w:rsidRPr="00E70AFF">
        <w:rPr>
          <w:kern w:val="28"/>
        </w:rPr>
        <w:t>.</w:t>
      </w:r>
    </w:p>
    <w:p w:rsidR="00E70AFF" w:rsidRDefault="00083AFF" w:rsidP="00E70AFF">
      <w:pPr>
        <w:rPr>
          <w:kern w:val="28"/>
        </w:rPr>
      </w:pPr>
      <w:r w:rsidRPr="00E70AFF">
        <w:rPr>
          <w:kern w:val="28"/>
        </w:rPr>
        <w:t>В качестве продавцов на таких ярмарках выступают организации оптовой, розничной торговли, предприятия промышленности и материально-технического снабжения, в качестве покупателей</w:t>
      </w:r>
      <w:r w:rsidR="00E70AFF" w:rsidRPr="00E70AFF">
        <w:rPr>
          <w:noProof/>
          <w:kern w:val="28"/>
        </w:rPr>
        <w:t xml:space="preserve"> - </w:t>
      </w:r>
      <w:r w:rsidRPr="00E70AFF">
        <w:rPr>
          <w:kern w:val="28"/>
        </w:rPr>
        <w:t>организации оптовой и розничной торговли</w:t>
      </w:r>
      <w:r w:rsidR="00E70AFF" w:rsidRPr="00E70AFF">
        <w:rPr>
          <w:kern w:val="28"/>
        </w:rPr>
        <w:t>.</w:t>
      </w:r>
    </w:p>
    <w:p w:rsidR="00E70AFF" w:rsidRDefault="00083AFF" w:rsidP="00E70AFF">
      <w:pPr>
        <w:rPr>
          <w:kern w:val="28"/>
        </w:rPr>
      </w:pPr>
      <w:r w:rsidRPr="00E70AFF">
        <w:rPr>
          <w:kern w:val="28"/>
        </w:rPr>
        <w:t>Регулированию договоров, заключаемых при осуществлении торговли и общественного питания, посвящен</w:t>
      </w:r>
      <w:r w:rsidRPr="00E70AFF">
        <w:rPr>
          <w:noProof/>
          <w:kern w:val="28"/>
        </w:rPr>
        <w:t xml:space="preserve"> § 2</w:t>
      </w:r>
      <w:r w:rsidRPr="00E70AFF">
        <w:rPr>
          <w:kern w:val="28"/>
        </w:rPr>
        <w:t xml:space="preserve"> гл</w:t>
      </w:r>
      <w:r w:rsidR="00E70AFF">
        <w:rPr>
          <w:kern w:val="28"/>
        </w:rPr>
        <w:t>.3</w:t>
      </w:r>
      <w:r w:rsidRPr="00E70AFF">
        <w:rPr>
          <w:noProof/>
          <w:kern w:val="28"/>
        </w:rPr>
        <w:t>0</w:t>
      </w:r>
      <w:r w:rsidRPr="00E70AFF">
        <w:rPr>
          <w:kern w:val="28"/>
        </w:rPr>
        <w:t xml:space="preserve"> ГК РФ</w:t>
      </w:r>
      <w:r w:rsidR="00E70AFF">
        <w:rPr>
          <w:kern w:val="28"/>
        </w:rPr>
        <w:t xml:space="preserve"> "</w:t>
      </w:r>
      <w:r w:rsidRPr="00E70AFF">
        <w:rPr>
          <w:kern w:val="28"/>
        </w:rPr>
        <w:t>Розничная купля-продажа</w:t>
      </w:r>
      <w:r w:rsidR="00E70AFF">
        <w:rPr>
          <w:kern w:val="28"/>
        </w:rPr>
        <w:t>".</w:t>
      </w:r>
    </w:p>
    <w:p w:rsidR="00E70AFF" w:rsidRDefault="00083AFF" w:rsidP="00E70AFF">
      <w:pPr>
        <w:rPr>
          <w:kern w:val="28"/>
        </w:rPr>
      </w:pPr>
      <w:r w:rsidRPr="00E70AFF">
        <w:rPr>
          <w:kern w:val="28"/>
        </w:rPr>
        <w:t>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r w:rsidR="00E70AFF" w:rsidRPr="00E70AFF">
        <w:rPr>
          <w:kern w:val="28"/>
        </w:rPr>
        <w:t xml:space="preserve">. </w:t>
      </w:r>
      <w:r w:rsidRPr="00E70AFF">
        <w:rPr>
          <w:kern w:val="28"/>
        </w:rPr>
        <w:t>Такой договор признается публичным</w:t>
      </w:r>
      <w:r w:rsidR="00E70AFF" w:rsidRPr="00E70AFF">
        <w:rPr>
          <w:kern w:val="28"/>
        </w:rPr>
        <w:t xml:space="preserve">. </w:t>
      </w:r>
      <w:r w:rsidRPr="00E70AFF">
        <w:rPr>
          <w:kern w:val="28"/>
        </w:rPr>
        <w:t>Договор розничной купли-продажи считается заключенным в надлежащей форме с момента выдачи продавцом покупателю кассового или товарного чека или иного документа, подтверждающего оплату товара</w:t>
      </w:r>
      <w:r w:rsidR="00E70AFF" w:rsidRPr="00E70AFF">
        <w:rPr>
          <w:kern w:val="28"/>
        </w:rPr>
        <w:t xml:space="preserve">. </w:t>
      </w:r>
      <w:r w:rsidRPr="00E70AFF">
        <w:rPr>
          <w:kern w:val="28"/>
        </w:rPr>
        <w:t>Вместе с тем отсутствие у покупателя указанных документов не мешает его возможности ссылаться на свидетельские показания в подтверждение заключения договора и его условий</w:t>
      </w:r>
      <w:r w:rsidR="00E70AFF" w:rsidRPr="00E70AFF">
        <w:rPr>
          <w:kern w:val="28"/>
        </w:rPr>
        <w:t>.</w:t>
      </w:r>
    </w:p>
    <w:p w:rsidR="00E70AFF" w:rsidRDefault="00083AFF" w:rsidP="00E70AFF">
      <w:pPr>
        <w:rPr>
          <w:kern w:val="28"/>
        </w:rPr>
      </w:pPr>
      <w:r w:rsidRPr="00E70AFF">
        <w:rPr>
          <w:kern w:val="28"/>
        </w:rPr>
        <w:t>Продавец обязан представить покупателю необходимую и достоверную информацию о предлагаемом к продаже товаре</w:t>
      </w:r>
      <w:r w:rsidR="00E70AFF" w:rsidRPr="00E70AFF">
        <w:rPr>
          <w:kern w:val="28"/>
        </w:rPr>
        <w:t xml:space="preserve">. </w:t>
      </w:r>
      <w:r w:rsidRPr="00E70AFF">
        <w:rPr>
          <w:kern w:val="28"/>
        </w:rPr>
        <w:t>Покупатель вправе до заключения договора при покупке осмотреть товар, потребовать проведения в его присутствии проверки свойств или демонстрации использования товара, если это не исключено в виду характера товара и не противоречит правилам, принятым в розничной торговле</w:t>
      </w:r>
      <w:r w:rsidR="00E70AFF" w:rsidRPr="00E70AFF">
        <w:rPr>
          <w:kern w:val="28"/>
        </w:rPr>
        <w:t xml:space="preserve">. </w:t>
      </w:r>
      <w:r w:rsidRPr="00E70AFF">
        <w:rPr>
          <w:kern w:val="28"/>
        </w:rPr>
        <w:t>Такая информация может быть представлена в его рекламе, каталогах и описаниях товаров</w:t>
      </w:r>
      <w:r w:rsidR="00E70AFF" w:rsidRPr="00E70AFF">
        <w:rPr>
          <w:kern w:val="28"/>
        </w:rPr>
        <w:t xml:space="preserve">. </w:t>
      </w:r>
      <w:r w:rsidRPr="00E70AFF">
        <w:rPr>
          <w:kern w:val="28"/>
        </w:rPr>
        <w:t>Образцы товаров обычно демонстрируются на прилавках, в витринах в месте их продажи</w:t>
      </w:r>
      <w:r w:rsidR="00E70AFF" w:rsidRPr="00E70AFF">
        <w:rPr>
          <w:kern w:val="28"/>
        </w:rPr>
        <w:t>.</w:t>
      </w:r>
    </w:p>
    <w:p w:rsidR="00E70AFF" w:rsidRDefault="00083AFF" w:rsidP="00E70AFF">
      <w:pPr>
        <w:rPr>
          <w:kern w:val="28"/>
        </w:rPr>
      </w:pPr>
      <w:r w:rsidRPr="00E70AFF">
        <w:rPr>
          <w:kern w:val="28"/>
        </w:rPr>
        <w:t>Продавец, не представивший покупателю полной и достоверной информации о продаваемой вещи, несет ответственность за недостатки товара, если эти недостатки возникли в связи с отсутствием у покупателя такой информации</w:t>
      </w:r>
      <w:r w:rsidR="00E70AFF" w:rsidRPr="00E70AFF">
        <w:rPr>
          <w:kern w:val="28"/>
        </w:rPr>
        <w:t>.</w:t>
      </w:r>
    </w:p>
    <w:p w:rsidR="00E70AFF" w:rsidRDefault="00083AFF" w:rsidP="00E70AFF">
      <w:pPr>
        <w:rPr>
          <w:kern w:val="28"/>
        </w:rPr>
      </w:pPr>
      <w:r w:rsidRPr="00E70AFF">
        <w:rPr>
          <w:kern w:val="28"/>
        </w:rPr>
        <w:t>Гражданский кодекс Российской Федерации допускает несколько разновидностей продаж со своими особенностями</w:t>
      </w:r>
      <w:r w:rsidR="00E70AFF" w:rsidRPr="00E70AFF">
        <w:rPr>
          <w:kern w:val="28"/>
        </w:rPr>
        <w:t>.</w:t>
      </w:r>
    </w:p>
    <w:p w:rsidR="00E70AFF" w:rsidRDefault="00083AFF" w:rsidP="00E70AFF">
      <w:pPr>
        <w:rPr>
          <w:kern w:val="28"/>
        </w:rPr>
      </w:pPr>
      <w:r w:rsidRPr="00E70AFF">
        <w:rPr>
          <w:kern w:val="28"/>
        </w:rPr>
        <w:t>Во-первых, это продажа товаров по образцам</w:t>
      </w:r>
      <w:r w:rsidR="00E70AFF" w:rsidRPr="00E70AFF">
        <w:rPr>
          <w:kern w:val="28"/>
        </w:rPr>
        <w:t>.</w:t>
      </w:r>
    </w:p>
    <w:p w:rsidR="00E70AFF" w:rsidRDefault="00083AFF" w:rsidP="00E70AFF">
      <w:pPr>
        <w:rPr>
          <w:kern w:val="28"/>
        </w:rPr>
      </w:pPr>
      <w:r w:rsidRPr="00E70AFF">
        <w:rPr>
          <w:kern w:val="28"/>
        </w:rPr>
        <w:t>В этом случае договор купли-продажи заключается на основании ознакомления покупателя с образцом товара</w:t>
      </w:r>
      <w:r w:rsidR="00E70AFF">
        <w:rPr>
          <w:kern w:val="28"/>
        </w:rPr>
        <w:t xml:space="preserve"> (</w:t>
      </w:r>
      <w:r w:rsidRPr="00E70AFF">
        <w:rPr>
          <w:kern w:val="28"/>
        </w:rPr>
        <w:t xml:space="preserve">его описанием, каталогом товаров и </w:t>
      </w:r>
      <w:r w:rsidR="00E70AFF">
        <w:rPr>
          <w:kern w:val="28"/>
        </w:rPr>
        <w:t>т.п.)</w:t>
      </w:r>
      <w:r w:rsidR="00E70AFF" w:rsidRPr="00E70AFF">
        <w:rPr>
          <w:kern w:val="28"/>
        </w:rPr>
        <w:t>,</w:t>
      </w:r>
      <w:r w:rsidRPr="00E70AFF">
        <w:rPr>
          <w:kern w:val="28"/>
        </w:rPr>
        <w:t xml:space="preserve"> предложенным продавцом</w:t>
      </w:r>
      <w:r w:rsidR="00E70AFF" w:rsidRPr="00E70AFF">
        <w:rPr>
          <w:kern w:val="28"/>
        </w:rPr>
        <w:t xml:space="preserve">. </w:t>
      </w:r>
      <w:r w:rsidRPr="00E70AFF">
        <w:rPr>
          <w:kern w:val="28"/>
        </w:rPr>
        <w:t>Такой договор считается исполненным с момента доставки товара в место, указанное в договоре, или с момента доставки товара по месту жительства гражданина или месту нахождения юридического лица</w:t>
      </w:r>
      <w:r w:rsidR="00E70AFF" w:rsidRPr="00E70AFF">
        <w:rPr>
          <w:kern w:val="28"/>
        </w:rPr>
        <w:t>.</w:t>
      </w:r>
    </w:p>
    <w:p w:rsidR="00E70AFF" w:rsidRDefault="00083AFF" w:rsidP="00E70AFF">
      <w:pPr>
        <w:rPr>
          <w:kern w:val="28"/>
        </w:rPr>
      </w:pPr>
      <w:r w:rsidRPr="00E70AFF">
        <w:rPr>
          <w:kern w:val="28"/>
        </w:rPr>
        <w:t>Вторым специфичным видом продажи является продажа с использованием автоматов</w:t>
      </w:r>
      <w:r w:rsidR="00E70AFF" w:rsidRPr="00E70AFF">
        <w:rPr>
          <w:kern w:val="28"/>
        </w:rPr>
        <w:t>.</w:t>
      </w:r>
    </w:p>
    <w:p w:rsidR="00E70AFF" w:rsidRDefault="00083AFF" w:rsidP="00E70AFF">
      <w:pPr>
        <w:rPr>
          <w:kern w:val="28"/>
        </w:rPr>
      </w:pPr>
      <w:r w:rsidRPr="00E70AFF">
        <w:rPr>
          <w:kern w:val="28"/>
        </w:rPr>
        <w:t>В случаях, когда продажа товаров производится с использованием автоматов, владелец автоматов обязан довести до покупателей информацию о продавце товаров, а также о действиях, которые необходимо совершить покупателю для получения товара</w:t>
      </w:r>
      <w:r w:rsidR="00E70AFF" w:rsidRPr="00E70AFF">
        <w:rPr>
          <w:kern w:val="28"/>
        </w:rPr>
        <w:t>.</w:t>
      </w:r>
    </w:p>
    <w:p w:rsidR="00E70AFF" w:rsidRDefault="00083AFF" w:rsidP="00E70AFF">
      <w:pPr>
        <w:rPr>
          <w:kern w:val="28"/>
        </w:rPr>
      </w:pPr>
      <w:r w:rsidRPr="00E70AFF">
        <w:rPr>
          <w:kern w:val="28"/>
        </w:rPr>
        <w:t>Если оплаченный товар покупателю не выдается, продавец обязан по требованию покупателя незамедлительно предоставить покупателю товар или возвратить уплаченную им сумму</w:t>
      </w:r>
      <w:r w:rsidR="00E70AFF" w:rsidRPr="00E70AFF">
        <w:rPr>
          <w:kern w:val="28"/>
        </w:rPr>
        <w:t>.</w:t>
      </w:r>
    </w:p>
    <w:p w:rsidR="00E70AFF" w:rsidRDefault="00083AFF" w:rsidP="00E70AFF">
      <w:pPr>
        <w:rPr>
          <w:kern w:val="28"/>
        </w:rPr>
      </w:pPr>
      <w:r w:rsidRPr="00E70AFF">
        <w:rPr>
          <w:kern w:val="28"/>
        </w:rPr>
        <w:t>Довольно широко используется и такой легитимный способ торговли как продажа с условием доставки товара покупателю</w:t>
      </w:r>
      <w:r w:rsidR="00E70AFF" w:rsidRPr="00E70AFF">
        <w:rPr>
          <w:kern w:val="28"/>
        </w:rPr>
        <w:t xml:space="preserve">. </w:t>
      </w:r>
      <w:r w:rsidRPr="00E70AFF">
        <w:rPr>
          <w:kern w:val="28"/>
        </w:rPr>
        <w:t>В этом случае продавец принимает на себя обязанность в установленный договором срок доставить товар в указанное покупателем место</w:t>
      </w:r>
      <w:r w:rsidR="00E70AFF">
        <w:rPr>
          <w:kern w:val="28"/>
        </w:rPr>
        <w:t xml:space="preserve"> (</w:t>
      </w:r>
      <w:r w:rsidRPr="00E70AFF">
        <w:rPr>
          <w:kern w:val="28"/>
        </w:rPr>
        <w:t>место жительства гражданина или место нахождения юридического лица</w:t>
      </w:r>
      <w:r w:rsidR="00E70AFF" w:rsidRPr="00E70AFF">
        <w:rPr>
          <w:kern w:val="28"/>
        </w:rPr>
        <w:t>).</w:t>
      </w:r>
    </w:p>
    <w:p w:rsidR="00E70AFF" w:rsidRDefault="00083AFF" w:rsidP="00E70AFF">
      <w:pPr>
        <w:rPr>
          <w:kern w:val="28"/>
        </w:rPr>
      </w:pPr>
      <w:r w:rsidRPr="00E70AFF">
        <w:rPr>
          <w:kern w:val="28"/>
        </w:rPr>
        <w:t>Договор розничной купли-продажи считается исполненным с момента вручения товара покупателю в месте его нахождения</w:t>
      </w:r>
      <w:r w:rsidR="00E70AFF" w:rsidRPr="00E70AFF">
        <w:rPr>
          <w:kern w:val="28"/>
        </w:rPr>
        <w:t>.</w:t>
      </w:r>
    </w:p>
    <w:p w:rsidR="00E70AFF" w:rsidRDefault="00083AFF" w:rsidP="00E70AFF">
      <w:pPr>
        <w:rPr>
          <w:kern w:val="28"/>
        </w:rPr>
      </w:pPr>
      <w:r w:rsidRPr="00E70AFF">
        <w:rPr>
          <w:kern w:val="28"/>
        </w:rPr>
        <w:t>Предусматривается законом и продажа товаров в кредит, с оплатой в рассрочку</w:t>
      </w:r>
      <w:r w:rsidR="00E70AFF" w:rsidRPr="00E70AFF">
        <w:rPr>
          <w:kern w:val="28"/>
        </w:rPr>
        <w:t xml:space="preserve">. </w:t>
      </w:r>
      <w:r w:rsidRPr="00E70AFF">
        <w:rPr>
          <w:kern w:val="28"/>
        </w:rPr>
        <w:t>Но это уже относится к особенностям оплаты товаров</w:t>
      </w:r>
      <w:r w:rsidR="00E70AFF" w:rsidRPr="00E70AFF">
        <w:rPr>
          <w:kern w:val="28"/>
        </w:rPr>
        <w:t xml:space="preserve">. </w:t>
      </w:r>
      <w:r w:rsidRPr="00E70AFF">
        <w:rPr>
          <w:kern w:val="28"/>
        </w:rPr>
        <w:t>Покупатель обязан оплатить товар по цене, объявленной продавцом в момент заключения договора розничной купли-продажи, если иное не предусмотрено законом, иными правовыми актами или не вытекает из существа обязательства</w:t>
      </w:r>
      <w:r w:rsidR="00E70AFF" w:rsidRPr="00E70AFF">
        <w:rPr>
          <w:kern w:val="28"/>
        </w:rPr>
        <w:t>.</w:t>
      </w:r>
    </w:p>
    <w:p w:rsidR="00E70AFF" w:rsidRDefault="00083AFF" w:rsidP="00E70AFF">
      <w:pPr>
        <w:rPr>
          <w:kern w:val="28"/>
        </w:rPr>
      </w:pPr>
      <w:r w:rsidRPr="00E70AFF">
        <w:rPr>
          <w:kern w:val="28"/>
        </w:rPr>
        <w:t>Если договором предусмотрена предварительная оплата товара, неоплата покупателем товара в установленный договором срок признается отказом покупателя от исполнения договора, если иное не предусмотрено соглашением сторон</w:t>
      </w:r>
      <w:r w:rsidR="00E70AFF" w:rsidRPr="00E70AFF">
        <w:rPr>
          <w:kern w:val="28"/>
        </w:rPr>
        <w:t>.</w:t>
      </w:r>
    </w:p>
    <w:p w:rsidR="00E70AFF" w:rsidRDefault="00083AFF" w:rsidP="00E70AFF">
      <w:pPr>
        <w:rPr>
          <w:kern w:val="28"/>
        </w:rPr>
      </w:pPr>
      <w:r w:rsidRPr="00E70AFF">
        <w:rPr>
          <w:kern w:val="28"/>
        </w:rPr>
        <w:t>В случае неоплаты в установленный срок товара, купленного в кредит, продавец вправе потребовать оплаты переданного товара или возврата его</w:t>
      </w:r>
      <w:r w:rsidR="00E70AFF" w:rsidRPr="00E70AFF">
        <w:rPr>
          <w:kern w:val="28"/>
        </w:rPr>
        <w:t xml:space="preserve">. </w:t>
      </w:r>
      <w:r w:rsidRPr="00E70AFF">
        <w:rPr>
          <w:kern w:val="28"/>
        </w:rPr>
        <w:t>Если покупатель не исполнит обязанность по оплате товара, приобретенного в кредит, на просроченную сумму подлежат уплате проценты в соответствии со ст</w:t>
      </w:r>
      <w:r w:rsidR="00E70AFF">
        <w:rPr>
          <w:kern w:val="28"/>
        </w:rPr>
        <w:t>.3</w:t>
      </w:r>
      <w:r w:rsidRPr="00E70AFF">
        <w:rPr>
          <w:noProof/>
          <w:kern w:val="28"/>
        </w:rPr>
        <w:t>95</w:t>
      </w:r>
      <w:r w:rsidRPr="00E70AFF">
        <w:rPr>
          <w:kern w:val="28"/>
        </w:rPr>
        <w:t xml:space="preserve"> ГК РФ со дня, когда товар должен был быть оплачен до дня оплаты товара покупателем</w:t>
      </w:r>
      <w:r w:rsidR="00E70AFF">
        <w:rPr>
          <w:kern w:val="28"/>
        </w:rPr>
        <w:t xml:space="preserve"> (</w:t>
      </w:r>
      <w:r w:rsidRPr="00E70AFF">
        <w:rPr>
          <w:kern w:val="28"/>
        </w:rPr>
        <w:t>за пользование чужими денежными средствами</w:t>
      </w:r>
      <w:r w:rsidR="00E70AFF" w:rsidRPr="00E70AFF">
        <w:rPr>
          <w:kern w:val="28"/>
        </w:rPr>
        <w:t>).</w:t>
      </w:r>
    </w:p>
    <w:p w:rsidR="00E70AFF" w:rsidRDefault="00083AFF" w:rsidP="00E70AFF">
      <w:pPr>
        <w:rPr>
          <w:kern w:val="28"/>
        </w:rPr>
      </w:pPr>
      <w:r w:rsidRPr="00E70AFF">
        <w:rPr>
          <w:kern w:val="28"/>
        </w:rPr>
        <w:t>Договором может быть предусмотрена обязанность покупателя уплачивать проценты на сумму, соответствующую цене товара, начиная со дня передачи товара</w:t>
      </w:r>
      <w:r w:rsidR="00E70AFF" w:rsidRPr="00E70AFF">
        <w:rPr>
          <w:kern w:val="28"/>
        </w:rPr>
        <w:t>.</w:t>
      </w:r>
    </w:p>
    <w:p w:rsidR="00E70AFF" w:rsidRDefault="00083AFF" w:rsidP="00E70AFF">
      <w:pPr>
        <w:rPr>
          <w:kern w:val="28"/>
        </w:rPr>
      </w:pPr>
      <w:r w:rsidRPr="00E70AFF">
        <w:rPr>
          <w:kern w:val="28"/>
        </w:rPr>
        <w:t>Договором с продаж товара в кредит может быть предусмотрена оплата товара в рассрочку</w:t>
      </w:r>
      <w:r w:rsidR="00E70AFF" w:rsidRPr="00E70AFF">
        <w:rPr>
          <w:kern w:val="28"/>
        </w:rPr>
        <w:t xml:space="preserve">. </w:t>
      </w:r>
      <w:r w:rsidRPr="00E70AFF">
        <w:rPr>
          <w:kern w:val="28"/>
        </w:rPr>
        <w:t>Такой договор считается заключенным, если в нем наряду с другими существенными условиями договора купли-продажи указаны цена товара, порядок, сроки и размер платежей</w:t>
      </w:r>
      <w:r w:rsidR="00E70AFF" w:rsidRPr="00E70AFF">
        <w:rPr>
          <w:kern w:val="28"/>
        </w:rPr>
        <w:t>.</w:t>
      </w:r>
    </w:p>
    <w:p w:rsidR="00E70AFF" w:rsidRDefault="00083AFF" w:rsidP="00E70AFF">
      <w:pPr>
        <w:rPr>
          <w:kern w:val="28"/>
        </w:rPr>
      </w:pPr>
      <w:r w:rsidRPr="00E70AFF">
        <w:rPr>
          <w:kern w:val="28"/>
        </w:rPr>
        <w:t>Когда покупатель не производит очередной платеж, продавец вправе, если иное не предусмотрено договором, отказаться от исполнения договора и потребовать возврата проданного товара, за исключением случаев, когда сумма платежей, полученных от покупателя, превышает половину цены товара</w:t>
      </w:r>
      <w:r w:rsidR="00E70AFF" w:rsidRPr="00E70AFF">
        <w:rPr>
          <w:kern w:val="28"/>
        </w:rPr>
        <w:t>.</w:t>
      </w:r>
    </w:p>
    <w:p w:rsidR="00E70AFF" w:rsidRDefault="00083AFF" w:rsidP="00E70AFF">
      <w:pPr>
        <w:rPr>
          <w:kern w:val="28"/>
        </w:rPr>
      </w:pPr>
      <w:r w:rsidRPr="00E70AFF">
        <w:rPr>
          <w:kern w:val="28"/>
        </w:rPr>
        <w:t>Договором может быть предусмотрено, что до перехода права собственности на товар к покупателю покупатель является нанимателем</w:t>
      </w:r>
      <w:r w:rsidR="00E70AFF">
        <w:rPr>
          <w:kern w:val="28"/>
        </w:rPr>
        <w:t xml:space="preserve"> (</w:t>
      </w:r>
      <w:r w:rsidRPr="00E70AFF">
        <w:rPr>
          <w:kern w:val="28"/>
        </w:rPr>
        <w:t>арендатором</w:t>
      </w:r>
      <w:r w:rsidR="00E70AFF" w:rsidRPr="00E70AFF">
        <w:rPr>
          <w:kern w:val="28"/>
        </w:rPr>
        <w:t xml:space="preserve">) </w:t>
      </w:r>
      <w:r w:rsidRPr="00E70AFF">
        <w:rPr>
          <w:kern w:val="28"/>
        </w:rPr>
        <w:t>переданного ему товара</w:t>
      </w:r>
      <w:r w:rsidR="00E70AFF" w:rsidRPr="00E70AFF">
        <w:rPr>
          <w:kern w:val="28"/>
        </w:rPr>
        <w:t xml:space="preserve">. </w:t>
      </w:r>
      <w:r w:rsidRPr="00E70AFF">
        <w:rPr>
          <w:kern w:val="28"/>
        </w:rPr>
        <w:t>Такой договор называется договором найма-продажи и вводится в обиход только новым ГК РФ</w:t>
      </w:r>
      <w:r w:rsidR="00E70AFF" w:rsidRPr="00E70AFF">
        <w:rPr>
          <w:kern w:val="28"/>
        </w:rPr>
        <w:t xml:space="preserve">. </w:t>
      </w:r>
      <w:r w:rsidRPr="00E70AFF">
        <w:rPr>
          <w:kern w:val="28"/>
        </w:rPr>
        <w:t>Покупатель по такому договору становится собственником товара с момента оплаты товара</w:t>
      </w:r>
      <w:r w:rsidR="00E70AFF" w:rsidRPr="00E70AFF">
        <w:rPr>
          <w:kern w:val="28"/>
        </w:rPr>
        <w:t xml:space="preserve">. </w:t>
      </w:r>
      <w:r w:rsidRPr="00E70AFF">
        <w:rPr>
          <w:kern w:val="28"/>
        </w:rPr>
        <w:t>Не трудно заметить сходство этого договора с договором продажи с оплатой в кредит, когда оплата товара также производится через определенное время после его передачи покупателю</w:t>
      </w:r>
      <w:r w:rsidR="00E70AFF" w:rsidRPr="00E70AFF">
        <w:rPr>
          <w:kern w:val="28"/>
        </w:rPr>
        <w:t xml:space="preserve">. </w:t>
      </w:r>
      <w:r w:rsidRPr="00E70AFF">
        <w:rPr>
          <w:kern w:val="28"/>
        </w:rPr>
        <w:t>Разница между ними лишь в моменте перехода права собственности на проданную вещь</w:t>
      </w:r>
      <w:r w:rsidR="00E70AFF" w:rsidRPr="00E70AFF">
        <w:rPr>
          <w:kern w:val="28"/>
        </w:rPr>
        <w:t>.</w:t>
      </w:r>
    </w:p>
    <w:p w:rsidR="00E70AFF" w:rsidRDefault="00083AFF" w:rsidP="00E70AFF">
      <w:pPr>
        <w:rPr>
          <w:kern w:val="28"/>
        </w:rPr>
      </w:pPr>
      <w:r w:rsidRPr="00E70AFF">
        <w:rPr>
          <w:kern w:val="28"/>
        </w:rPr>
        <w:t>Закон предусматривает определенные гарантии покупателя в отношении вещей, приобретенных у предпринимателей</w:t>
      </w:r>
      <w:r w:rsidR="00E70AFF" w:rsidRPr="00E70AFF">
        <w:rPr>
          <w:kern w:val="28"/>
        </w:rPr>
        <w:t>.</w:t>
      </w:r>
    </w:p>
    <w:p w:rsidR="00E70AFF" w:rsidRDefault="00083AFF" w:rsidP="00E70AFF">
      <w:pPr>
        <w:rPr>
          <w:kern w:val="28"/>
        </w:rPr>
      </w:pPr>
      <w:r w:rsidRPr="00E70AFF">
        <w:rPr>
          <w:kern w:val="28"/>
        </w:rPr>
        <w:t>Так, покупатель вправе в течение четырнадцати дней с момента передачи ему непродовольственного товара обменять купленный товар в месте покупки на аналогичный товар других размеров, форм, габаритов, фасонов, расцветок, или комплектаций, произведя в случае разницы в цене необходимый перерасчет с продавцом</w:t>
      </w:r>
      <w:r w:rsidR="00E70AFF" w:rsidRPr="00E70AFF">
        <w:rPr>
          <w:kern w:val="28"/>
        </w:rPr>
        <w:t>.</w:t>
      </w:r>
    </w:p>
    <w:p w:rsidR="00E70AFF" w:rsidRDefault="00083AFF" w:rsidP="00E70AFF">
      <w:pPr>
        <w:rPr>
          <w:kern w:val="28"/>
        </w:rPr>
      </w:pPr>
      <w:r w:rsidRPr="00E70AFF">
        <w:rPr>
          <w:kern w:val="28"/>
        </w:rPr>
        <w:t>При отсутствии необходимого для обмена товара у продавца покупатель вправе возвратить ему приобретенный товар и получить уплаченную за него денежную сумму</w:t>
      </w:r>
      <w:r w:rsidR="00E70AFF" w:rsidRPr="00E70AFF">
        <w:rPr>
          <w:kern w:val="28"/>
        </w:rPr>
        <w:t>.</w:t>
      </w:r>
    </w:p>
    <w:p w:rsidR="00E70AFF" w:rsidRDefault="00083AFF" w:rsidP="00E70AFF">
      <w:pPr>
        <w:rPr>
          <w:kern w:val="28"/>
        </w:rPr>
      </w:pPr>
      <w:r w:rsidRPr="00E70AFF">
        <w:rPr>
          <w:kern w:val="28"/>
        </w:rPr>
        <w:t>Требование покупателя об обмене либо о возврате товара подлежит удовлетворению, если товар не был в употреблении, сохранены его потребительские свойства и имеются доказательства приобретения его у данного продавца</w:t>
      </w:r>
      <w:r w:rsidR="00E70AFF" w:rsidRPr="00E70AFF">
        <w:rPr>
          <w:kern w:val="28"/>
        </w:rPr>
        <w:t>.</w:t>
      </w:r>
    </w:p>
    <w:p w:rsidR="00E70AFF" w:rsidRDefault="00083AFF" w:rsidP="00E70AFF">
      <w:pPr>
        <w:rPr>
          <w:kern w:val="28"/>
        </w:rPr>
      </w:pPr>
      <w:r w:rsidRPr="00E70AFF">
        <w:rPr>
          <w:kern w:val="28"/>
        </w:rPr>
        <w:t>В установленном порядке определяется перечень товаров, которые обмену не подлежат</w:t>
      </w:r>
      <w:r w:rsidR="00E70AFF" w:rsidRPr="00E70AFF">
        <w:rPr>
          <w:kern w:val="28"/>
        </w:rPr>
        <w:t>.</w:t>
      </w:r>
    </w:p>
    <w:p w:rsidR="00E70AFF" w:rsidRDefault="00083AFF" w:rsidP="00E70AFF">
      <w:pPr>
        <w:rPr>
          <w:kern w:val="28"/>
        </w:rPr>
      </w:pPr>
      <w:r w:rsidRPr="00E70AFF">
        <w:rPr>
          <w:kern w:val="28"/>
        </w:rPr>
        <w:t>Покупатель защищен также и от продажи ему некачественного товара</w:t>
      </w:r>
      <w:r w:rsidR="00E70AFF" w:rsidRPr="00E70AFF">
        <w:rPr>
          <w:kern w:val="28"/>
        </w:rPr>
        <w:t>.</w:t>
      </w:r>
    </w:p>
    <w:p w:rsidR="00E70AFF" w:rsidRDefault="00083AFF" w:rsidP="00E70AFF">
      <w:pPr>
        <w:rPr>
          <w:kern w:val="28"/>
        </w:rPr>
      </w:pPr>
      <w:r w:rsidRPr="00E70AFF">
        <w:rPr>
          <w:kern w:val="28"/>
        </w:rPr>
        <w:t>В случае продажи товара ненадлежащего качества, а его недостатки не были оговорены продавцом, покупатель вправе по своему выбору потребовать</w:t>
      </w:r>
      <w:r w:rsidR="00E70AFF" w:rsidRPr="00E70AFF">
        <w:rPr>
          <w:kern w:val="28"/>
        </w:rPr>
        <w:t xml:space="preserve">: </w:t>
      </w:r>
      <w:r w:rsidRPr="00E70AFF">
        <w:rPr>
          <w:kern w:val="28"/>
        </w:rPr>
        <w:t>замены недоброкачественного товара товаром надлежащего качества</w:t>
      </w:r>
      <w:r w:rsidR="00E70AFF" w:rsidRPr="00E70AFF">
        <w:rPr>
          <w:kern w:val="28"/>
        </w:rPr>
        <w:t xml:space="preserve">; </w:t>
      </w:r>
      <w:r w:rsidRPr="00E70AFF">
        <w:rPr>
          <w:kern w:val="28"/>
        </w:rPr>
        <w:t>соразмерного уменьшения покупной цены</w:t>
      </w:r>
      <w:r w:rsidR="00E70AFF" w:rsidRPr="00E70AFF">
        <w:rPr>
          <w:kern w:val="28"/>
        </w:rPr>
        <w:t xml:space="preserve">; </w:t>
      </w:r>
      <w:r w:rsidRPr="00E70AFF">
        <w:rPr>
          <w:kern w:val="28"/>
        </w:rPr>
        <w:t>незамедлительного безвозмездного устранения недостатков товара</w:t>
      </w:r>
      <w:r w:rsidR="00E70AFF" w:rsidRPr="00E70AFF">
        <w:rPr>
          <w:kern w:val="28"/>
        </w:rPr>
        <w:t xml:space="preserve">; </w:t>
      </w:r>
      <w:r w:rsidRPr="00E70AFF">
        <w:rPr>
          <w:kern w:val="28"/>
        </w:rPr>
        <w:t>возмещения расходов на устранение недостатков</w:t>
      </w:r>
      <w:r w:rsidR="00E70AFF" w:rsidRPr="00E70AFF">
        <w:rPr>
          <w:kern w:val="28"/>
        </w:rPr>
        <w:t xml:space="preserve">. </w:t>
      </w:r>
      <w:r w:rsidRPr="00E70AFF">
        <w:rPr>
          <w:kern w:val="28"/>
        </w:rPr>
        <w:t>Покупатель вправе вместо указанных требований отказаться от исполнения договора розничной купли-продажи и потребовать возврата уплаченной за товар денежной суммы</w:t>
      </w:r>
      <w:r w:rsidR="00E70AFF" w:rsidRPr="00E70AFF">
        <w:rPr>
          <w:kern w:val="28"/>
        </w:rPr>
        <w:t xml:space="preserve">. </w:t>
      </w:r>
      <w:r w:rsidRPr="00E70AFF">
        <w:rPr>
          <w:kern w:val="28"/>
        </w:rPr>
        <w:t>При этом по требованию продавца покупатель должен возвратить некачественный товар</w:t>
      </w:r>
      <w:r w:rsidR="00E70AFF" w:rsidRPr="00E70AFF">
        <w:rPr>
          <w:kern w:val="28"/>
        </w:rPr>
        <w:t xml:space="preserve">. </w:t>
      </w:r>
      <w:r w:rsidRPr="00E70AFF">
        <w:rPr>
          <w:kern w:val="28"/>
        </w:rPr>
        <w:t>Продавец же не вправе при возврате денежной суммы за товар удерживать из нее ту часть, на которую понизилась стоимость из-за полного или частичного использования товара, потери им товарного вида или других подобных обстоятельств</w:t>
      </w:r>
      <w:r w:rsidR="00E70AFF" w:rsidRPr="00E70AFF">
        <w:rPr>
          <w:kern w:val="28"/>
        </w:rPr>
        <w:t>.</w:t>
      </w:r>
    </w:p>
    <w:p w:rsidR="00E70AFF" w:rsidRDefault="00083AFF" w:rsidP="00E70AFF">
      <w:pPr>
        <w:rPr>
          <w:kern w:val="28"/>
        </w:rPr>
      </w:pPr>
      <w:r w:rsidRPr="00E70AFF">
        <w:rPr>
          <w:kern w:val="28"/>
        </w:rPr>
        <w:t>При замене недоброкачественного товара на соответствующий договору качественный товар продавец не вправе требовать возмещения разницы между ценой товара, установленной договором и ценой товара существующей в момент замены или вынесения судом решения о замене товара</w:t>
      </w:r>
      <w:r w:rsidR="00E70AFF" w:rsidRPr="00E70AFF">
        <w:rPr>
          <w:kern w:val="28"/>
        </w:rPr>
        <w:t>.</w:t>
      </w:r>
    </w:p>
    <w:p w:rsidR="00E70AFF" w:rsidRDefault="00083AFF" w:rsidP="00E70AFF">
      <w:pPr>
        <w:rPr>
          <w:kern w:val="28"/>
        </w:rPr>
      </w:pPr>
      <w:r w:rsidRPr="00E70AFF">
        <w:rPr>
          <w:kern w:val="28"/>
        </w:rPr>
        <w:t>При замене недоброкачественного товара на аналогичный, но иной по размеру, фасону, сорту или другим признакам товар надлежащего качества подлежит возмещению разница между ценой заменяемого товара в момент замены и ценой товара, передаваемого взамен товара ненадлежащего качества</w:t>
      </w:r>
      <w:r w:rsidR="00E70AFF" w:rsidRPr="00E70AFF">
        <w:rPr>
          <w:kern w:val="28"/>
        </w:rPr>
        <w:t>.</w:t>
      </w:r>
    </w:p>
    <w:p w:rsidR="00E70AFF" w:rsidRDefault="00083AFF" w:rsidP="00E70AFF">
      <w:pPr>
        <w:rPr>
          <w:kern w:val="28"/>
        </w:rPr>
      </w:pPr>
      <w:r w:rsidRPr="00E70AFF">
        <w:rPr>
          <w:kern w:val="28"/>
        </w:rPr>
        <w:t>Если требование покупателя не удовлетворено продавцом, цена заменяемого товара и цена товара, передаваемого взамен его, определяются на момент вынесения судом решения о замене товара</w:t>
      </w:r>
      <w:r w:rsidR="00E70AFF" w:rsidRPr="00E70AFF">
        <w:rPr>
          <w:kern w:val="28"/>
        </w:rPr>
        <w:t>.</w:t>
      </w:r>
    </w:p>
    <w:p w:rsidR="00E70AFF" w:rsidRDefault="00083AFF" w:rsidP="00E70AFF">
      <w:pPr>
        <w:rPr>
          <w:kern w:val="28"/>
        </w:rPr>
      </w:pPr>
      <w:r w:rsidRPr="00E70AFF">
        <w:rPr>
          <w:kern w:val="28"/>
        </w:rPr>
        <w:t>При возврате продавцу товара ненадлежащего качества покупатель вправе потребовать возмещения разницы между ценой товара, установленной договором купли-продажи, и ценой соответствующего товара на момент добровольного удовлетворения его требования, а если требование добровольно не удовлетворено, на момент вынесения решения судом</w:t>
      </w:r>
      <w:r w:rsidR="00E70AFF" w:rsidRPr="00E70AFF">
        <w:rPr>
          <w:kern w:val="28"/>
        </w:rPr>
        <w:t>.</w:t>
      </w:r>
    </w:p>
    <w:p w:rsidR="00E70AFF" w:rsidRDefault="00083AFF" w:rsidP="00E70AFF">
      <w:pPr>
        <w:rPr>
          <w:kern w:val="28"/>
        </w:rPr>
      </w:pPr>
      <w:r w:rsidRPr="00E70AFF">
        <w:rPr>
          <w:kern w:val="28"/>
        </w:rPr>
        <w:t>Представляется, что указанные гарантии вполне отвечают условиям рыночной экономики и возможной инфляции</w:t>
      </w:r>
      <w:r w:rsidR="00E70AFF" w:rsidRPr="00E70AFF">
        <w:rPr>
          <w:kern w:val="28"/>
        </w:rPr>
        <w:t>.</w:t>
      </w:r>
    </w:p>
    <w:p w:rsidR="00083AFF" w:rsidRPr="00E70AFF" w:rsidRDefault="00083AFF" w:rsidP="00E70AFF">
      <w:pPr>
        <w:rPr>
          <w:kern w:val="28"/>
        </w:rPr>
      </w:pPr>
      <w:r w:rsidRPr="00E70AFF">
        <w:rPr>
          <w:kern w:val="28"/>
        </w:rPr>
        <w:t>Отношения между покупателями и продавцами при продаже отдельных видов продовольственных и непродовольственных товаров регулируются Правилами продажи отдельных видов товаров, утвержденных постановлением Правительства РФ от</w:t>
      </w:r>
      <w:r w:rsidRPr="00E70AFF">
        <w:rPr>
          <w:noProof/>
          <w:kern w:val="28"/>
        </w:rPr>
        <w:t xml:space="preserve"> 19</w:t>
      </w:r>
      <w:r w:rsidRPr="00E70AFF">
        <w:rPr>
          <w:kern w:val="28"/>
        </w:rPr>
        <w:t xml:space="preserve"> января</w:t>
      </w:r>
      <w:r w:rsidRPr="00E70AFF">
        <w:rPr>
          <w:noProof/>
          <w:kern w:val="28"/>
        </w:rPr>
        <w:t xml:space="preserve"> 1998</w:t>
      </w:r>
      <w:r w:rsidRPr="00E70AFF">
        <w:rPr>
          <w:kern w:val="28"/>
        </w:rPr>
        <w:t xml:space="preserve"> г</w:t>
      </w:r>
      <w:r w:rsidR="00E70AFF">
        <w:rPr>
          <w:kern w:val="28"/>
        </w:rPr>
        <w:t>.1</w:t>
      </w:r>
    </w:p>
    <w:p w:rsidR="00E70AFF" w:rsidRDefault="00083AFF" w:rsidP="00E70AFF">
      <w:pPr>
        <w:rPr>
          <w:kern w:val="28"/>
        </w:rPr>
      </w:pPr>
      <w:r w:rsidRPr="00E70AFF">
        <w:rPr>
          <w:kern w:val="28"/>
        </w:rPr>
        <w:t>Этим же постановлением утверждены Перечень товаров длительного пользования, на которые не распространяются требования покупателя о безвозмездном предоставлении ему на период ремонта или замены аналогичного товара и Перечень непродовольственных товаров надлежащего качества, не подлежащих возврату или обмену на аналогичный товар других размеров, форм, габаритов, фасонов, расцветок, или комплектаций</w:t>
      </w:r>
      <w:r w:rsidR="00E70AFF" w:rsidRPr="00E70AFF">
        <w:rPr>
          <w:kern w:val="28"/>
        </w:rPr>
        <w:t>.</w:t>
      </w:r>
    </w:p>
    <w:p w:rsidR="00E70AFF" w:rsidRDefault="00083AFF" w:rsidP="00E70AFF">
      <w:pPr>
        <w:rPr>
          <w:kern w:val="28"/>
        </w:rPr>
      </w:pPr>
      <w:r w:rsidRPr="00E70AFF">
        <w:rPr>
          <w:kern w:val="28"/>
        </w:rPr>
        <w:t>В аналогичном порядке регулируются отношения сторон в сфере общественного питания с учетом специфики самих правоотношений и их предмета</w:t>
      </w:r>
      <w:r w:rsidR="00E70AFF" w:rsidRPr="00E70AFF">
        <w:rPr>
          <w:kern w:val="28"/>
        </w:rPr>
        <w:t>.</w:t>
      </w:r>
    </w:p>
    <w:p w:rsidR="00E70AFF" w:rsidRPr="00E70AFF" w:rsidRDefault="00083AFF" w:rsidP="00FE0DC3">
      <w:pPr>
        <w:pStyle w:val="2"/>
        <w:rPr>
          <w:kern w:val="28"/>
        </w:rPr>
      </w:pPr>
      <w:r w:rsidRPr="00E70AFF">
        <w:br w:type="page"/>
      </w:r>
      <w:r w:rsidR="00E70AFF">
        <w:rPr>
          <w:kern w:val="28"/>
        </w:rPr>
        <w:t>Список использованных источников</w:t>
      </w:r>
    </w:p>
    <w:p w:rsidR="00FE0DC3" w:rsidRDefault="00FE0DC3" w:rsidP="00E70AFF">
      <w:pPr>
        <w:rPr>
          <w:kern w:val="28"/>
        </w:rPr>
      </w:pPr>
    </w:p>
    <w:p w:rsidR="00E70AFF" w:rsidRDefault="00083AFF" w:rsidP="00FE0DC3">
      <w:pPr>
        <w:ind w:firstLine="0"/>
        <w:rPr>
          <w:kern w:val="28"/>
        </w:rPr>
      </w:pPr>
      <w:r w:rsidRPr="00E70AFF">
        <w:rPr>
          <w:kern w:val="28"/>
        </w:rPr>
        <w:t>1</w:t>
      </w:r>
      <w:r w:rsidR="00E70AFF" w:rsidRPr="00E70AFF">
        <w:rPr>
          <w:kern w:val="28"/>
        </w:rPr>
        <w:t xml:space="preserve">. </w:t>
      </w:r>
      <w:r w:rsidRPr="00E70AFF">
        <w:rPr>
          <w:kern w:val="28"/>
        </w:rPr>
        <w:t>Российская Федерация</w:t>
      </w:r>
      <w:r w:rsidR="00E70AFF" w:rsidRPr="00E70AFF">
        <w:rPr>
          <w:kern w:val="28"/>
        </w:rPr>
        <w:t xml:space="preserve">. </w:t>
      </w:r>
      <w:r w:rsidRPr="00E70AFF">
        <w:rPr>
          <w:kern w:val="28"/>
        </w:rPr>
        <w:t>Конституция</w:t>
      </w:r>
      <w:r w:rsidR="00E70AFF">
        <w:rPr>
          <w:kern w:val="28"/>
        </w:rPr>
        <w:t xml:space="preserve"> (</w:t>
      </w:r>
      <w:r w:rsidRPr="00E70AFF">
        <w:rPr>
          <w:kern w:val="28"/>
        </w:rPr>
        <w:t>1993</w:t>
      </w:r>
      <w:r w:rsidR="00E70AFF" w:rsidRPr="00E70AFF">
        <w:rPr>
          <w:kern w:val="28"/>
        </w:rPr>
        <w:t xml:space="preserve">). </w:t>
      </w:r>
      <w:r w:rsidRPr="00E70AFF">
        <w:rPr>
          <w:kern w:val="28"/>
        </w:rPr>
        <w:t>Конституция Российской Федерации</w:t>
      </w:r>
      <w:r w:rsidR="00E70AFF">
        <w:rPr>
          <w:kern w:val="28"/>
        </w:rPr>
        <w:t xml:space="preserve"> // </w:t>
      </w:r>
      <w:r w:rsidR="00E70AFF" w:rsidRPr="00E70AFF">
        <w:rPr>
          <w:kern w:val="28"/>
        </w:rPr>
        <w:t>[</w:t>
      </w:r>
      <w:r w:rsidRPr="00E70AFF">
        <w:rPr>
          <w:kern w:val="28"/>
        </w:rPr>
        <w:t>Электронный ресурс</w:t>
      </w:r>
      <w:r w:rsidR="00E70AFF" w:rsidRPr="00E70AFF">
        <w:rPr>
          <w:kern w:val="28"/>
        </w:rPr>
        <w:t xml:space="preserve">] </w:t>
      </w:r>
      <w:r w:rsidRPr="00E70AFF">
        <w:rPr>
          <w:kern w:val="28"/>
        </w:rPr>
        <w:t>/ ЮРИДИЧЕСКАЯ СПРАВОЧНО-ИНФОРМАЦИОННАЯ АВТОМАТИЗИРОВАННАЯ СИСТЕМА</w:t>
      </w:r>
      <w:r w:rsidR="00E70AFF">
        <w:rPr>
          <w:kern w:val="28"/>
        </w:rPr>
        <w:t xml:space="preserve"> "</w:t>
      </w:r>
      <w:r w:rsidRPr="00E70AFF">
        <w:rPr>
          <w:kern w:val="28"/>
        </w:rPr>
        <w:t>ЮСИАС</w:t>
      </w:r>
      <w:r w:rsidR="00E70AFF">
        <w:rPr>
          <w:kern w:val="28"/>
        </w:rPr>
        <w:t xml:space="preserve">" </w:t>
      </w:r>
      <w:r w:rsidRPr="00E70AFF">
        <w:rPr>
          <w:kern w:val="28"/>
        </w:rPr>
        <w:t>Последнее обновление 10</w:t>
      </w:r>
      <w:r w:rsidR="00E70AFF">
        <w:rPr>
          <w:kern w:val="28"/>
        </w:rPr>
        <w:t>.07.20</w:t>
      </w:r>
      <w:r w:rsidRPr="00E70AFF">
        <w:rPr>
          <w:kern w:val="28"/>
        </w:rPr>
        <w:t>09г</w:t>
      </w:r>
      <w:r w:rsidR="00E70AFF" w:rsidRPr="00E70AFF">
        <w:rPr>
          <w:kern w:val="28"/>
        </w:rPr>
        <w:t>.</w:t>
      </w:r>
    </w:p>
    <w:p w:rsidR="00E70AFF" w:rsidRDefault="00083AFF" w:rsidP="00FE0DC3">
      <w:pPr>
        <w:ind w:firstLine="0"/>
        <w:rPr>
          <w:kern w:val="28"/>
        </w:rPr>
      </w:pPr>
      <w:r w:rsidRPr="00E70AFF">
        <w:rPr>
          <w:kern w:val="28"/>
        </w:rPr>
        <w:t>2</w:t>
      </w:r>
      <w:r w:rsidR="00C87EA6">
        <w:rPr>
          <w:kern w:val="28"/>
        </w:rPr>
        <w:t>.</w:t>
      </w:r>
      <w:r w:rsidRPr="00E70AFF">
        <w:rPr>
          <w:kern w:val="28"/>
        </w:rPr>
        <w:t xml:space="preserve"> Гражданский кодекс Российской Федерации Часть 2</w:t>
      </w:r>
      <w:r w:rsidR="00E70AFF" w:rsidRPr="00E70AFF">
        <w:rPr>
          <w:kern w:val="28"/>
        </w:rPr>
        <w:t xml:space="preserve">. </w:t>
      </w:r>
      <w:r w:rsidRPr="00E70AFF">
        <w:rPr>
          <w:kern w:val="28"/>
        </w:rPr>
        <w:t>Принят Государственной Думой 22 декабря 1995г</w:t>
      </w:r>
      <w:r w:rsidR="00E70AFF" w:rsidRPr="00E70AFF">
        <w:rPr>
          <w:kern w:val="28"/>
        </w:rPr>
        <w:t>. [</w:t>
      </w:r>
      <w:r w:rsidRPr="00E70AFF">
        <w:rPr>
          <w:kern w:val="28"/>
        </w:rPr>
        <w:t>Электронный ресурс</w:t>
      </w:r>
      <w:r w:rsidR="00E70AFF" w:rsidRPr="00E70AFF">
        <w:rPr>
          <w:kern w:val="28"/>
        </w:rPr>
        <w:t xml:space="preserve">] </w:t>
      </w:r>
      <w:r w:rsidRPr="00E70AFF">
        <w:rPr>
          <w:kern w:val="28"/>
        </w:rPr>
        <w:t>/ ЮРИДИЧЕСКАЯ СПРАВОЧНО-ИНФОРМАЦИОННАЯ АВТОМАТИЗИРОВАННАЯ СИСТЕМА</w:t>
      </w:r>
      <w:r w:rsidR="00E70AFF">
        <w:rPr>
          <w:kern w:val="28"/>
        </w:rPr>
        <w:t xml:space="preserve"> "</w:t>
      </w:r>
      <w:r w:rsidRPr="00E70AFF">
        <w:rPr>
          <w:kern w:val="28"/>
        </w:rPr>
        <w:t>ЮСИАС</w:t>
      </w:r>
      <w:r w:rsidR="00E70AFF">
        <w:rPr>
          <w:kern w:val="28"/>
        </w:rPr>
        <w:t xml:space="preserve">" </w:t>
      </w:r>
      <w:r w:rsidRPr="00E70AFF">
        <w:rPr>
          <w:kern w:val="28"/>
        </w:rPr>
        <w:t>Последнее обновление 10</w:t>
      </w:r>
      <w:r w:rsidR="00E70AFF">
        <w:rPr>
          <w:kern w:val="28"/>
        </w:rPr>
        <w:t>.07.20</w:t>
      </w:r>
      <w:r w:rsidRPr="00E70AFF">
        <w:rPr>
          <w:kern w:val="28"/>
        </w:rPr>
        <w:t>09г</w:t>
      </w:r>
      <w:r w:rsidR="00E70AFF" w:rsidRPr="00E70AFF">
        <w:rPr>
          <w:kern w:val="28"/>
        </w:rPr>
        <w:t>.</w:t>
      </w:r>
    </w:p>
    <w:p w:rsidR="00E70AFF" w:rsidRDefault="00083AFF" w:rsidP="00FE0DC3">
      <w:pPr>
        <w:ind w:firstLine="0"/>
        <w:rPr>
          <w:kern w:val="28"/>
        </w:rPr>
      </w:pPr>
      <w:r w:rsidRPr="00E70AFF">
        <w:rPr>
          <w:kern w:val="28"/>
        </w:rPr>
        <w:t>3</w:t>
      </w:r>
      <w:r w:rsidR="00C87EA6">
        <w:rPr>
          <w:kern w:val="28"/>
        </w:rPr>
        <w:t>.</w:t>
      </w:r>
      <w:r w:rsidRPr="00E70AFF">
        <w:rPr>
          <w:kern w:val="28"/>
        </w:rPr>
        <w:t xml:space="preserve"> О введении в действие части четвертой Гражданского кодекса Российской Федерации</w:t>
      </w:r>
      <w:r w:rsidR="00E70AFF" w:rsidRPr="00E70AFF">
        <w:rPr>
          <w:kern w:val="28"/>
        </w:rPr>
        <w:t xml:space="preserve">: </w:t>
      </w:r>
      <w:r w:rsidRPr="00E70AFF">
        <w:rPr>
          <w:kern w:val="28"/>
        </w:rPr>
        <w:t>Федеральный закон от 18 декабря 2006</w:t>
      </w:r>
      <w:r w:rsidR="00E70AFF">
        <w:rPr>
          <w:kern w:val="28"/>
        </w:rPr>
        <w:t xml:space="preserve"> </w:t>
      </w:r>
      <w:r w:rsidRPr="00E70AFF">
        <w:rPr>
          <w:kern w:val="28"/>
        </w:rPr>
        <w:t>г</w:t>
      </w:r>
      <w:r w:rsidR="00E70AFF" w:rsidRPr="00E70AFF">
        <w:rPr>
          <w:kern w:val="28"/>
        </w:rPr>
        <w:t xml:space="preserve">. </w:t>
      </w:r>
      <w:r w:rsidRPr="00E70AFF">
        <w:rPr>
          <w:kern w:val="28"/>
        </w:rPr>
        <w:t>№</w:t>
      </w:r>
      <w:r w:rsidR="00E70AFF">
        <w:rPr>
          <w:kern w:val="28"/>
        </w:rPr>
        <w:t xml:space="preserve"> </w:t>
      </w:r>
      <w:r w:rsidRPr="00E70AFF">
        <w:rPr>
          <w:kern w:val="28"/>
        </w:rPr>
        <w:t>231-ФЗ</w:t>
      </w:r>
      <w:r w:rsidR="00E70AFF">
        <w:rPr>
          <w:kern w:val="28"/>
        </w:rPr>
        <w:t xml:space="preserve"> // </w:t>
      </w:r>
      <w:r w:rsidR="00E70AFF" w:rsidRPr="00E70AFF">
        <w:rPr>
          <w:kern w:val="28"/>
        </w:rPr>
        <w:t>[</w:t>
      </w:r>
      <w:r w:rsidRPr="00E70AFF">
        <w:rPr>
          <w:kern w:val="28"/>
        </w:rPr>
        <w:t>Электронный ресурс</w:t>
      </w:r>
      <w:r w:rsidR="00E70AFF" w:rsidRPr="00E70AFF">
        <w:rPr>
          <w:kern w:val="28"/>
        </w:rPr>
        <w:t xml:space="preserve">] </w:t>
      </w:r>
      <w:r w:rsidRPr="00E70AFF">
        <w:rPr>
          <w:kern w:val="28"/>
        </w:rPr>
        <w:t>/ ЮРИДИЧЕСКАЯ СПРАВОЧНО-ИНФОРМАЦИОННАЯ АВТОМАТИЗИРОВАННАЯ СИСТЕМА</w:t>
      </w:r>
      <w:r w:rsidR="00E70AFF">
        <w:rPr>
          <w:kern w:val="28"/>
        </w:rPr>
        <w:t xml:space="preserve"> "</w:t>
      </w:r>
      <w:r w:rsidRPr="00E70AFF">
        <w:rPr>
          <w:kern w:val="28"/>
        </w:rPr>
        <w:t>ЮСИАС</w:t>
      </w:r>
      <w:r w:rsidR="00E70AFF">
        <w:rPr>
          <w:kern w:val="28"/>
        </w:rPr>
        <w:t xml:space="preserve">" </w:t>
      </w:r>
      <w:r w:rsidRPr="00E70AFF">
        <w:rPr>
          <w:kern w:val="28"/>
        </w:rPr>
        <w:t>Последнее обновление 10</w:t>
      </w:r>
      <w:r w:rsidR="00E70AFF">
        <w:rPr>
          <w:kern w:val="28"/>
        </w:rPr>
        <w:t>.07.20</w:t>
      </w:r>
      <w:r w:rsidRPr="00E70AFF">
        <w:rPr>
          <w:kern w:val="28"/>
        </w:rPr>
        <w:t>09г</w:t>
      </w:r>
      <w:r w:rsidR="00E70AFF" w:rsidRPr="00E70AFF">
        <w:rPr>
          <w:kern w:val="28"/>
        </w:rPr>
        <w:t>.</w:t>
      </w:r>
    </w:p>
    <w:p w:rsidR="00E70AFF" w:rsidRDefault="00083AFF" w:rsidP="00FE0DC3">
      <w:pPr>
        <w:ind w:firstLine="0"/>
        <w:rPr>
          <w:kern w:val="28"/>
        </w:rPr>
      </w:pPr>
      <w:r w:rsidRPr="00E70AFF">
        <w:rPr>
          <w:kern w:val="28"/>
        </w:rPr>
        <w:t>4</w:t>
      </w:r>
      <w:r w:rsidR="00C87EA6">
        <w:rPr>
          <w:kern w:val="28"/>
        </w:rPr>
        <w:t>.</w:t>
      </w:r>
      <w:r w:rsidRPr="00E70AFF">
        <w:rPr>
          <w:kern w:val="28"/>
        </w:rPr>
        <w:t xml:space="preserve"> Гущин В</w:t>
      </w:r>
      <w:r w:rsidR="00E70AFF" w:rsidRPr="00E70AFF">
        <w:rPr>
          <w:kern w:val="28"/>
        </w:rPr>
        <w:t xml:space="preserve">. </w:t>
      </w:r>
      <w:r w:rsidRPr="00E70AFF">
        <w:rPr>
          <w:kern w:val="28"/>
        </w:rPr>
        <w:t>В</w:t>
      </w:r>
      <w:r w:rsidR="00E70AFF">
        <w:rPr>
          <w:kern w:val="28"/>
        </w:rPr>
        <w:t>.;</w:t>
      </w:r>
      <w:r w:rsidR="00E70AFF" w:rsidRPr="00E70AFF">
        <w:rPr>
          <w:kern w:val="28"/>
        </w:rPr>
        <w:t xml:space="preserve"> </w:t>
      </w:r>
      <w:r w:rsidRPr="00E70AFF">
        <w:rPr>
          <w:kern w:val="28"/>
        </w:rPr>
        <w:t>Дмитриев Ю</w:t>
      </w:r>
      <w:r w:rsidR="00E70AFF">
        <w:rPr>
          <w:kern w:val="28"/>
        </w:rPr>
        <w:t xml:space="preserve">.А. </w:t>
      </w:r>
      <w:r w:rsidRPr="00E70AFF">
        <w:rPr>
          <w:kern w:val="28"/>
        </w:rPr>
        <w:t>Российское предпринимательское право</w:t>
      </w:r>
      <w:r w:rsidR="00E70AFF" w:rsidRPr="00E70AFF">
        <w:rPr>
          <w:kern w:val="28"/>
        </w:rPr>
        <w:t xml:space="preserve">: </w:t>
      </w:r>
      <w:r w:rsidRPr="00E70AFF">
        <w:rPr>
          <w:kern w:val="28"/>
        </w:rPr>
        <w:t>Учебник</w:t>
      </w:r>
      <w:r w:rsidR="00E70AFF" w:rsidRPr="00E70AFF">
        <w:rPr>
          <w:kern w:val="28"/>
        </w:rPr>
        <w:t>. -</w:t>
      </w:r>
      <w:r w:rsidR="00E70AFF">
        <w:rPr>
          <w:kern w:val="28"/>
        </w:rPr>
        <w:t xml:space="preserve"> </w:t>
      </w:r>
      <w:r w:rsidRPr="00E70AFF">
        <w:rPr>
          <w:kern w:val="28"/>
        </w:rPr>
        <w:t>М</w:t>
      </w:r>
      <w:r w:rsidR="00E70AFF">
        <w:rPr>
          <w:kern w:val="28"/>
        </w:rPr>
        <w:t>.:</w:t>
      </w:r>
      <w:r w:rsidR="00E70AFF" w:rsidRPr="00E70AFF">
        <w:rPr>
          <w:kern w:val="28"/>
        </w:rPr>
        <w:t xml:space="preserve"> </w:t>
      </w:r>
      <w:r w:rsidRPr="00E70AFF">
        <w:rPr>
          <w:kern w:val="28"/>
        </w:rPr>
        <w:t>Изд-во Эксмо, 2005</w:t>
      </w:r>
      <w:r w:rsidR="00E70AFF" w:rsidRPr="00E70AFF">
        <w:rPr>
          <w:kern w:val="28"/>
        </w:rPr>
        <w:t>. -</w:t>
      </w:r>
      <w:r w:rsidR="00E70AFF">
        <w:rPr>
          <w:kern w:val="28"/>
        </w:rPr>
        <w:t xml:space="preserve"> </w:t>
      </w:r>
      <w:r w:rsidRPr="00E70AFF">
        <w:rPr>
          <w:kern w:val="28"/>
        </w:rPr>
        <w:t>736 с</w:t>
      </w:r>
      <w:r w:rsidR="00E70AFF" w:rsidRPr="00E70AFF">
        <w:rPr>
          <w:kern w:val="28"/>
        </w:rPr>
        <w:t>.</w:t>
      </w:r>
    </w:p>
    <w:p w:rsidR="00E70AFF" w:rsidRDefault="00083AFF" w:rsidP="00FE0DC3">
      <w:pPr>
        <w:ind w:firstLine="0"/>
        <w:rPr>
          <w:rFonts w:eastAsia="Helvetica-Bold"/>
          <w:kern w:val="28"/>
        </w:rPr>
      </w:pPr>
      <w:r w:rsidRPr="00E70AFF">
        <w:rPr>
          <w:kern w:val="28"/>
        </w:rPr>
        <w:t>5</w:t>
      </w:r>
      <w:r w:rsidR="00C87EA6">
        <w:rPr>
          <w:kern w:val="28"/>
        </w:rPr>
        <w:t>.</w:t>
      </w:r>
      <w:r w:rsidRPr="00E70AFF">
        <w:rPr>
          <w:kern w:val="28"/>
        </w:rPr>
        <w:t xml:space="preserve"> </w:t>
      </w:r>
      <w:r w:rsidRPr="00E70AFF">
        <w:rPr>
          <w:rFonts w:eastAsia="Helvetica-Bold"/>
          <w:kern w:val="28"/>
        </w:rPr>
        <w:t>Ершова, И</w:t>
      </w:r>
      <w:r w:rsidR="00E70AFF">
        <w:rPr>
          <w:rFonts w:eastAsia="Helvetica-Bold"/>
          <w:kern w:val="28"/>
        </w:rPr>
        <w:t xml:space="preserve">.В. </w:t>
      </w:r>
      <w:r w:rsidRPr="00E70AFF">
        <w:rPr>
          <w:rFonts w:eastAsia="Helvetica-Bold"/>
          <w:kern w:val="28"/>
        </w:rPr>
        <w:t>Предпринимательское право</w:t>
      </w:r>
      <w:r w:rsidR="00E70AFF" w:rsidRPr="00E70AFF">
        <w:rPr>
          <w:rFonts w:eastAsia="Helvetica-Bold"/>
          <w:kern w:val="28"/>
        </w:rPr>
        <w:t xml:space="preserve"> [</w:t>
      </w:r>
      <w:r w:rsidRPr="00E70AFF">
        <w:rPr>
          <w:rFonts w:eastAsia="Helvetica-Bold"/>
          <w:kern w:val="28"/>
        </w:rPr>
        <w:t>Текст</w:t>
      </w:r>
      <w:r w:rsidR="00E70AFF">
        <w:rPr>
          <w:rFonts w:eastAsia="Helvetica-Bold"/>
          <w:kern w:val="28"/>
        </w:rPr>
        <w:t>]:</w:t>
      </w:r>
      <w:r w:rsidR="00E70AFF" w:rsidRPr="00E70AFF">
        <w:rPr>
          <w:rFonts w:eastAsia="Helvetica-Bold"/>
          <w:kern w:val="28"/>
        </w:rPr>
        <w:t xml:space="preserve"> </w:t>
      </w:r>
      <w:r w:rsidRPr="00E70AFF">
        <w:rPr>
          <w:rFonts w:eastAsia="Helvetica-Bold"/>
          <w:kern w:val="28"/>
        </w:rPr>
        <w:t>учебник/ Инна Е80 Владимировна Ершова</w:t>
      </w:r>
      <w:r w:rsidR="00E70AFF" w:rsidRPr="00E70AFF">
        <w:rPr>
          <w:rFonts w:eastAsia="Helvetica-Bold"/>
          <w:kern w:val="28"/>
        </w:rPr>
        <w:t>. -</w:t>
      </w:r>
      <w:r w:rsidR="00E70AFF">
        <w:rPr>
          <w:rFonts w:eastAsia="Helvetica-Bold"/>
          <w:kern w:val="28"/>
        </w:rPr>
        <w:t xml:space="preserve"> </w:t>
      </w:r>
      <w:r w:rsidRPr="00E70AFF">
        <w:rPr>
          <w:rFonts w:eastAsia="Helvetica-Bold"/>
          <w:kern w:val="28"/>
        </w:rPr>
        <w:t>Изд</w:t>
      </w:r>
      <w:r w:rsidR="00E70AFF">
        <w:rPr>
          <w:rFonts w:eastAsia="Helvetica-Bold"/>
          <w:kern w:val="28"/>
        </w:rPr>
        <w:t>.4</w:t>
      </w:r>
      <w:r w:rsidRPr="00E70AFF">
        <w:rPr>
          <w:rFonts w:eastAsia="Helvetica-Bold"/>
          <w:kern w:val="28"/>
        </w:rPr>
        <w:t>-е, перераб</w:t>
      </w:r>
      <w:r w:rsidR="00E70AFF" w:rsidRPr="00E70AFF">
        <w:rPr>
          <w:rFonts w:eastAsia="Helvetica-Bold"/>
          <w:kern w:val="28"/>
        </w:rPr>
        <w:t xml:space="preserve">. </w:t>
      </w:r>
      <w:r w:rsidRPr="00E70AFF">
        <w:rPr>
          <w:rFonts w:eastAsia="Helvetica-Bold"/>
          <w:kern w:val="28"/>
        </w:rPr>
        <w:t>и доп</w:t>
      </w:r>
      <w:r w:rsidR="00E70AFF" w:rsidRPr="00E70AFF">
        <w:rPr>
          <w:rFonts w:eastAsia="Helvetica-Bold"/>
          <w:kern w:val="28"/>
        </w:rPr>
        <w:t>. -</w:t>
      </w:r>
      <w:r w:rsidR="00E70AFF">
        <w:rPr>
          <w:rFonts w:eastAsia="Helvetica-Bold"/>
          <w:kern w:val="28"/>
        </w:rPr>
        <w:t xml:space="preserve"> </w:t>
      </w:r>
      <w:r w:rsidRPr="00E70AFF">
        <w:rPr>
          <w:rFonts w:eastAsia="Helvetica-Bold"/>
          <w:kern w:val="28"/>
        </w:rPr>
        <w:t>М</w:t>
      </w:r>
      <w:r w:rsidR="00E70AFF">
        <w:rPr>
          <w:rFonts w:eastAsia="Helvetica-Bold"/>
          <w:kern w:val="28"/>
        </w:rPr>
        <w:t>.:</w:t>
      </w:r>
      <w:r w:rsidR="00E70AFF" w:rsidRPr="00E70AFF">
        <w:rPr>
          <w:rFonts w:eastAsia="Helvetica-Bold"/>
          <w:kern w:val="28"/>
        </w:rPr>
        <w:t xml:space="preserve"> </w:t>
      </w:r>
      <w:r w:rsidRPr="00E70AFF">
        <w:rPr>
          <w:rFonts w:eastAsia="Helvetica-Bold"/>
          <w:kern w:val="28"/>
        </w:rPr>
        <w:t>ИД</w:t>
      </w:r>
      <w:r w:rsidR="00E70AFF">
        <w:rPr>
          <w:rFonts w:eastAsia="Helvetica-Bold"/>
          <w:kern w:val="28"/>
        </w:rPr>
        <w:t xml:space="preserve"> "</w:t>
      </w:r>
      <w:r w:rsidRPr="00E70AFF">
        <w:rPr>
          <w:rFonts w:eastAsia="Helvetica-Bold"/>
          <w:kern w:val="28"/>
        </w:rPr>
        <w:t>Юриспруденция</w:t>
      </w:r>
      <w:r w:rsidR="00E70AFF">
        <w:rPr>
          <w:rFonts w:eastAsia="Helvetica-Bold"/>
          <w:kern w:val="28"/>
        </w:rPr>
        <w:t xml:space="preserve">", </w:t>
      </w:r>
      <w:r w:rsidRPr="00E70AFF">
        <w:rPr>
          <w:rFonts w:eastAsia="Helvetica-Bold"/>
          <w:kern w:val="28"/>
        </w:rPr>
        <w:t xml:space="preserve">2006 </w:t>
      </w:r>
      <w:r w:rsidR="00E70AFF">
        <w:rPr>
          <w:rFonts w:eastAsia="Helvetica-Bold"/>
          <w:kern w:val="28"/>
        </w:rPr>
        <w:t>-</w:t>
      </w:r>
      <w:r w:rsidRPr="00E70AFF">
        <w:rPr>
          <w:rFonts w:eastAsia="Helvetica-Bold"/>
          <w:kern w:val="28"/>
        </w:rPr>
        <w:t xml:space="preserve"> 560с</w:t>
      </w:r>
      <w:r w:rsidR="00E70AFF" w:rsidRPr="00E70AFF">
        <w:rPr>
          <w:rFonts w:eastAsia="Helvetica-Bold"/>
          <w:kern w:val="28"/>
        </w:rPr>
        <w:t>.</w:t>
      </w:r>
    </w:p>
    <w:p w:rsidR="00E70AFF" w:rsidRDefault="00083AFF" w:rsidP="00FE0DC3">
      <w:pPr>
        <w:ind w:firstLine="0"/>
        <w:rPr>
          <w:rFonts w:eastAsia="Times-Roman"/>
          <w:kern w:val="28"/>
        </w:rPr>
      </w:pPr>
      <w:r w:rsidRPr="00E70AFF">
        <w:rPr>
          <w:rFonts w:eastAsia="Helvetica-Bold"/>
          <w:kern w:val="28"/>
        </w:rPr>
        <w:t>6</w:t>
      </w:r>
      <w:r w:rsidR="00C87EA6">
        <w:rPr>
          <w:rFonts w:eastAsia="Helvetica-Bold"/>
          <w:kern w:val="28"/>
        </w:rPr>
        <w:t>.</w:t>
      </w:r>
      <w:r w:rsidRPr="00E70AFF">
        <w:rPr>
          <w:rFonts w:eastAsia="Helvetica-Bold"/>
          <w:kern w:val="28"/>
        </w:rPr>
        <w:t xml:space="preserve"> </w:t>
      </w:r>
      <w:r w:rsidRPr="00E70AFF">
        <w:rPr>
          <w:rFonts w:eastAsia="Times-Bold"/>
          <w:kern w:val="28"/>
        </w:rPr>
        <w:t>Жилинский С</w:t>
      </w:r>
      <w:r w:rsidR="00E70AFF">
        <w:rPr>
          <w:rFonts w:eastAsia="Times-Bold"/>
          <w:kern w:val="28"/>
        </w:rPr>
        <w:t xml:space="preserve">.Э. </w:t>
      </w:r>
      <w:r w:rsidRPr="00E70AFF">
        <w:rPr>
          <w:rFonts w:eastAsia="Times-Roman"/>
          <w:kern w:val="28"/>
        </w:rPr>
        <w:t>Предпринимательское право</w:t>
      </w:r>
      <w:r w:rsidR="00E70AFF">
        <w:rPr>
          <w:rFonts w:eastAsia="Times-Roman"/>
          <w:kern w:val="28"/>
        </w:rPr>
        <w:t xml:space="preserve"> (</w:t>
      </w:r>
      <w:r w:rsidRPr="00E70AFF">
        <w:rPr>
          <w:rFonts w:eastAsia="Times-Roman"/>
          <w:kern w:val="28"/>
        </w:rPr>
        <w:t>правовая основа предпринимательской деятельности</w:t>
      </w:r>
      <w:r w:rsidR="00E70AFF" w:rsidRPr="00E70AFF">
        <w:rPr>
          <w:rFonts w:eastAsia="Times-Roman"/>
          <w:kern w:val="28"/>
        </w:rPr>
        <w:t xml:space="preserve">): </w:t>
      </w:r>
      <w:r w:rsidRPr="00E70AFF">
        <w:rPr>
          <w:rFonts w:eastAsia="Times-Roman"/>
          <w:kern w:val="28"/>
        </w:rPr>
        <w:t>учеб</w:t>
      </w:r>
      <w:r w:rsidR="00E70AFF" w:rsidRPr="00E70AFF">
        <w:rPr>
          <w:rFonts w:eastAsia="Times-Roman"/>
          <w:kern w:val="28"/>
        </w:rPr>
        <w:t xml:space="preserve">. </w:t>
      </w:r>
      <w:r w:rsidRPr="00E70AFF">
        <w:rPr>
          <w:rFonts w:eastAsia="Times-Roman"/>
          <w:kern w:val="28"/>
        </w:rPr>
        <w:t>для вузов / С</w:t>
      </w:r>
      <w:r w:rsidR="00E70AFF">
        <w:rPr>
          <w:rFonts w:eastAsia="Times-Roman"/>
          <w:kern w:val="28"/>
        </w:rPr>
        <w:t xml:space="preserve">.Э. </w:t>
      </w:r>
      <w:r w:rsidRPr="00E70AFF">
        <w:rPr>
          <w:rFonts w:eastAsia="Times-Roman"/>
          <w:kern w:val="28"/>
        </w:rPr>
        <w:t>Жилинский</w:t>
      </w:r>
      <w:r w:rsidR="00E70AFF" w:rsidRPr="00E70AFF">
        <w:rPr>
          <w:rFonts w:eastAsia="Times-Roman"/>
          <w:kern w:val="28"/>
        </w:rPr>
        <w:t>. -</w:t>
      </w:r>
      <w:r w:rsidR="00E70AFF">
        <w:rPr>
          <w:rFonts w:eastAsia="Times-Roman"/>
          <w:kern w:val="28"/>
        </w:rPr>
        <w:t xml:space="preserve"> </w:t>
      </w:r>
      <w:r w:rsidRPr="00E70AFF">
        <w:rPr>
          <w:rFonts w:eastAsia="Times-Roman"/>
          <w:kern w:val="28"/>
        </w:rPr>
        <w:t>8-е изд</w:t>
      </w:r>
      <w:r w:rsidR="00E70AFF">
        <w:rPr>
          <w:rFonts w:eastAsia="Times-Roman"/>
          <w:kern w:val="28"/>
        </w:rPr>
        <w:t>.,</w:t>
      </w:r>
      <w:r w:rsidRPr="00E70AFF">
        <w:rPr>
          <w:rFonts w:eastAsia="Times-Roman"/>
          <w:kern w:val="28"/>
        </w:rPr>
        <w:t xml:space="preserve"> пересмотр, и доп</w:t>
      </w:r>
      <w:r w:rsidR="00E70AFF" w:rsidRPr="00E70AFF">
        <w:rPr>
          <w:rFonts w:eastAsia="Times-Roman"/>
          <w:kern w:val="28"/>
        </w:rPr>
        <w:t>. -</w:t>
      </w:r>
      <w:r w:rsidR="00E70AFF">
        <w:rPr>
          <w:rFonts w:eastAsia="Times-Roman"/>
          <w:kern w:val="28"/>
        </w:rPr>
        <w:t xml:space="preserve"> </w:t>
      </w:r>
      <w:r w:rsidRPr="00E70AFF">
        <w:rPr>
          <w:rFonts w:eastAsia="Times-Roman"/>
          <w:kern w:val="28"/>
        </w:rPr>
        <w:t>М</w:t>
      </w:r>
      <w:r w:rsidR="00E70AFF">
        <w:rPr>
          <w:rFonts w:eastAsia="Times-Roman"/>
          <w:kern w:val="28"/>
        </w:rPr>
        <w:t>.:</w:t>
      </w:r>
      <w:r w:rsidR="00E70AFF" w:rsidRPr="00E70AFF">
        <w:rPr>
          <w:rFonts w:eastAsia="Times-Roman"/>
          <w:kern w:val="28"/>
        </w:rPr>
        <w:t xml:space="preserve"> </w:t>
      </w:r>
      <w:r w:rsidRPr="00E70AFF">
        <w:rPr>
          <w:rFonts w:eastAsia="Times-Roman"/>
          <w:kern w:val="28"/>
        </w:rPr>
        <w:t>Норма, 2007</w:t>
      </w:r>
      <w:r w:rsidR="00E70AFF" w:rsidRPr="00E70AFF">
        <w:rPr>
          <w:rFonts w:eastAsia="Times-Roman"/>
          <w:kern w:val="28"/>
        </w:rPr>
        <w:t>. -</w:t>
      </w:r>
      <w:r w:rsidR="00E70AFF">
        <w:rPr>
          <w:rFonts w:eastAsia="Times-Roman"/>
          <w:kern w:val="28"/>
        </w:rPr>
        <w:t xml:space="preserve"> </w:t>
      </w:r>
      <w:r w:rsidRPr="00E70AFF">
        <w:rPr>
          <w:rFonts w:eastAsia="Times-Roman"/>
          <w:kern w:val="28"/>
        </w:rPr>
        <w:t>944с</w:t>
      </w:r>
      <w:r w:rsidR="00E70AFF" w:rsidRPr="00E70AFF">
        <w:rPr>
          <w:rFonts w:eastAsia="Times-Roman"/>
          <w:kern w:val="28"/>
        </w:rPr>
        <w:t>.</w:t>
      </w:r>
    </w:p>
    <w:p w:rsidR="00E70AFF" w:rsidRDefault="00083AFF" w:rsidP="00FE0DC3">
      <w:pPr>
        <w:ind w:firstLine="0"/>
        <w:rPr>
          <w:kern w:val="28"/>
        </w:rPr>
      </w:pPr>
      <w:r w:rsidRPr="00E70AFF">
        <w:rPr>
          <w:rFonts w:eastAsia="Times-Roman"/>
          <w:kern w:val="28"/>
        </w:rPr>
        <w:t>7</w:t>
      </w:r>
      <w:r w:rsidR="00C87EA6">
        <w:rPr>
          <w:rFonts w:eastAsia="Times-Roman"/>
          <w:kern w:val="28"/>
        </w:rPr>
        <w:t>.</w:t>
      </w:r>
      <w:r w:rsidRPr="00E70AFF">
        <w:rPr>
          <w:kern w:val="28"/>
        </w:rPr>
        <w:t xml:space="preserve"> Калпина А</w:t>
      </w:r>
      <w:r w:rsidR="00E70AFF">
        <w:rPr>
          <w:kern w:val="28"/>
        </w:rPr>
        <w:t xml:space="preserve">.Г. </w:t>
      </w:r>
      <w:r w:rsidRPr="00E70AFF">
        <w:rPr>
          <w:kern w:val="28"/>
        </w:rPr>
        <w:t>Гражданское право</w:t>
      </w:r>
      <w:r w:rsidR="00E70AFF" w:rsidRPr="00E70AFF">
        <w:rPr>
          <w:kern w:val="28"/>
        </w:rPr>
        <w:t xml:space="preserve">. </w:t>
      </w:r>
      <w:r w:rsidRPr="00E70AFF">
        <w:rPr>
          <w:kern w:val="28"/>
        </w:rPr>
        <w:t>Часть вторая</w:t>
      </w:r>
      <w:r w:rsidR="00E70AFF" w:rsidRPr="00E70AFF">
        <w:rPr>
          <w:kern w:val="28"/>
        </w:rPr>
        <w:t xml:space="preserve"> [</w:t>
      </w:r>
      <w:r w:rsidRPr="00E70AFF">
        <w:rPr>
          <w:kern w:val="28"/>
        </w:rPr>
        <w:t>текст</w:t>
      </w:r>
      <w:r w:rsidR="00E70AFF">
        <w:rPr>
          <w:kern w:val="28"/>
        </w:rPr>
        <w:t>]:</w:t>
      </w:r>
      <w:r w:rsidR="00E70AFF" w:rsidRPr="00E70AFF">
        <w:rPr>
          <w:kern w:val="28"/>
        </w:rPr>
        <w:t xml:space="preserve"> </w:t>
      </w:r>
      <w:r w:rsidRPr="00E70AFF">
        <w:rPr>
          <w:kern w:val="28"/>
        </w:rPr>
        <w:t>Учебник / Калпина А</w:t>
      </w:r>
      <w:r w:rsidR="00E70AFF">
        <w:rPr>
          <w:kern w:val="28"/>
        </w:rPr>
        <w:t xml:space="preserve">.Г., </w:t>
      </w:r>
      <w:r w:rsidRPr="00E70AFF">
        <w:rPr>
          <w:kern w:val="28"/>
        </w:rPr>
        <w:t>А</w:t>
      </w:r>
      <w:r w:rsidR="00E70AFF">
        <w:rPr>
          <w:kern w:val="28"/>
        </w:rPr>
        <w:t xml:space="preserve">.И. </w:t>
      </w:r>
      <w:r w:rsidRPr="00E70AFF">
        <w:rPr>
          <w:kern w:val="28"/>
        </w:rPr>
        <w:t>Масляева</w:t>
      </w:r>
      <w:r w:rsidR="00E70AFF" w:rsidRPr="00E70AFF">
        <w:rPr>
          <w:kern w:val="28"/>
        </w:rPr>
        <w:t>. -</w:t>
      </w:r>
      <w:r w:rsidR="00E70AFF">
        <w:rPr>
          <w:kern w:val="28"/>
        </w:rPr>
        <w:t xml:space="preserve"> </w:t>
      </w:r>
      <w:r w:rsidRPr="00E70AFF">
        <w:rPr>
          <w:kern w:val="28"/>
        </w:rPr>
        <w:t>М</w:t>
      </w:r>
      <w:r w:rsidR="00E70AFF">
        <w:rPr>
          <w:kern w:val="28"/>
        </w:rPr>
        <w:t>.:</w:t>
      </w:r>
      <w:r w:rsidR="00E70AFF" w:rsidRPr="00E70AFF">
        <w:rPr>
          <w:kern w:val="28"/>
        </w:rPr>
        <w:t xml:space="preserve"> </w:t>
      </w:r>
      <w:r w:rsidRPr="00E70AFF">
        <w:rPr>
          <w:kern w:val="28"/>
        </w:rPr>
        <w:t xml:space="preserve">Юристъ, 2003 </w:t>
      </w:r>
      <w:r w:rsidR="00E70AFF">
        <w:rPr>
          <w:kern w:val="28"/>
        </w:rPr>
        <w:t>-</w:t>
      </w:r>
      <w:r w:rsidRPr="00E70AFF">
        <w:rPr>
          <w:kern w:val="28"/>
        </w:rPr>
        <w:t xml:space="preserve"> 498с</w:t>
      </w:r>
      <w:r w:rsidR="00E70AFF" w:rsidRPr="00E70AFF">
        <w:rPr>
          <w:kern w:val="28"/>
        </w:rPr>
        <w:t>.</w:t>
      </w:r>
    </w:p>
    <w:p w:rsidR="00E70AFF" w:rsidRDefault="00083AFF" w:rsidP="00FE0DC3">
      <w:pPr>
        <w:ind w:firstLine="0"/>
        <w:rPr>
          <w:kern w:val="28"/>
        </w:rPr>
      </w:pPr>
      <w:r w:rsidRPr="00E70AFF">
        <w:rPr>
          <w:kern w:val="28"/>
        </w:rPr>
        <w:t>8</w:t>
      </w:r>
      <w:r w:rsidR="00C87EA6">
        <w:rPr>
          <w:kern w:val="28"/>
        </w:rPr>
        <w:t>.</w:t>
      </w:r>
      <w:r w:rsidRPr="00E70AFF">
        <w:rPr>
          <w:rStyle w:val="af"/>
          <w:color w:val="000000"/>
          <w:kern w:val="28"/>
        </w:rPr>
        <w:t xml:space="preserve"> </w:t>
      </w:r>
      <w:r w:rsidRPr="00E70AFF">
        <w:rPr>
          <w:kern w:val="28"/>
        </w:rPr>
        <w:t>Садиков О</w:t>
      </w:r>
      <w:r w:rsidR="00E70AFF">
        <w:rPr>
          <w:kern w:val="28"/>
        </w:rPr>
        <w:t xml:space="preserve">.П. </w:t>
      </w:r>
      <w:r w:rsidRPr="00E70AFF">
        <w:rPr>
          <w:kern w:val="28"/>
        </w:rPr>
        <w:t>Гражданское право России</w:t>
      </w:r>
      <w:r w:rsidR="00E70AFF" w:rsidRPr="00E70AFF">
        <w:rPr>
          <w:kern w:val="28"/>
        </w:rPr>
        <w:t xml:space="preserve">. </w:t>
      </w:r>
      <w:r w:rsidRPr="00E70AFF">
        <w:rPr>
          <w:kern w:val="28"/>
        </w:rPr>
        <w:t>Особенная часть</w:t>
      </w:r>
      <w:r w:rsidR="00E70AFF" w:rsidRPr="00E70AFF">
        <w:rPr>
          <w:kern w:val="28"/>
        </w:rPr>
        <w:t xml:space="preserve"> [</w:t>
      </w:r>
      <w:r w:rsidRPr="00E70AFF">
        <w:rPr>
          <w:kern w:val="28"/>
        </w:rPr>
        <w:t>текст</w:t>
      </w:r>
      <w:r w:rsidR="00E70AFF">
        <w:rPr>
          <w:kern w:val="28"/>
        </w:rPr>
        <w:t>]:</w:t>
      </w:r>
      <w:r w:rsidR="00E70AFF" w:rsidRPr="00E70AFF">
        <w:rPr>
          <w:kern w:val="28"/>
        </w:rPr>
        <w:t xml:space="preserve"> </w:t>
      </w:r>
      <w:r w:rsidRPr="00E70AFF">
        <w:rPr>
          <w:kern w:val="28"/>
        </w:rPr>
        <w:t>Курс лекций / О</w:t>
      </w:r>
      <w:r w:rsidR="00E70AFF">
        <w:rPr>
          <w:kern w:val="28"/>
        </w:rPr>
        <w:t xml:space="preserve">.П. </w:t>
      </w:r>
      <w:r w:rsidRPr="00E70AFF">
        <w:rPr>
          <w:kern w:val="28"/>
        </w:rPr>
        <w:t>Садиков</w:t>
      </w:r>
      <w:r w:rsidR="00E70AFF" w:rsidRPr="00E70AFF">
        <w:rPr>
          <w:kern w:val="28"/>
        </w:rPr>
        <w:t>. -</w:t>
      </w:r>
      <w:r w:rsidR="00E70AFF">
        <w:rPr>
          <w:kern w:val="28"/>
        </w:rPr>
        <w:t xml:space="preserve"> </w:t>
      </w:r>
      <w:r w:rsidRPr="00E70AFF">
        <w:rPr>
          <w:kern w:val="28"/>
        </w:rPr>
        <w:t>М</w:t>
      </w:r>
      <w:r w:rsidR="00E70AFF">
        <w:rPr>
          <w:kern w:val="28"/>
        </w:rPr>
        <w:t>.:</w:t>
      </w:r>
      <w:r w:rsidR="00E70AFF" w:rsidRPr="00E70AFF">
        <w:rPr>
          <w:kern w:val="28"/>
        </w:rPr>
        <w:t xml:space="preserve"> </w:t>
      </w:r>
      <w:r w:rsidRPr="00E70AFF">
        <w:rPr>
          <w:kern w:val="28"/>
        </w:rPr>
        <w:t xml:space="preserve">Юристъ, 2004 </w:t>
      </w:r>
      <w:r w:rsidR="00E70AFF">
        <w:rPr>
          <w:kern w:val="28"/>
        </w:rPr>
        <w:t>-</w:t>
      </w:r>
      <w:r w:rsidRPr="00E70AFF">
        <w:rPr>
          <w:kern w:val="28"/>
        </w:rPr>
        <w:t xml:space="preserve"> 567 с</w:t>
      </w:r>
      <w:r w:rsidR="00E70AFF" w:rsidRPr="00E70AFF">
        <w:rPr>
          <w:kern w:val="28"/>
        </w:rPr>
        <w:t>.</w:t>
      </w:r>
    </w:p>
    <w:p w:rsidR="001245FF" w:rsidRPr="00E70AFF" w:rsidRDefault="00083AFF" w:rsidP="00FE0DC3">
      <w:pPr>
        <w:ind w:firstLine="0"/>
      </w:pPr>
      <w:r w:rsidRPr="00E70AFF">
        <w:rPr>
          <w:kern w:val="28"/>
        </w:rPr>
        <w:t>9</w:t>
      </w:r>
      <w:r w:rsidR="00C87EA6">
        <w:rPr>
          <w:kern w:val="28"/>
        </w:rPr>
        <w:t>.</w:t>
      </w:r>
      <w:r w:rsidRPr="00E70AFF">
        <w:rPr>
          <w:kern w:val="28"/>
        </w:rPr>
        <w:t xml:space="preserve"> Сергеев А</w:t>
      </w:r>
      <w:r w:rsidR="00E70AFF">
        <w:rPr>
          <w:kern w:val="28"/>
        </w:rPr>
        <w:t xml:space="preserve">.П. </w:t>
      </w:r>
      <w:r w:rsidRPr="00E70AFF">
        <w:rPr>
          <w:kern w:val="28"/>
        </w:rPr>
        <w:t>Гражданское право</w:t>
      </w:r>
      <w:r w:rsidR="00E70AFF" w:rsidRPr="00E70AFF">
        <w:rPr>
          <w:kern w:val="28"/>
        </w:rPr>
        <w:t xml:space="preserve">. </w:t>
      </w:r>
      <w:r w:rsidRPr="00E70AFF">
        <w:rPr>
          <w:kern w:val="28"/>
        </w:rPr>
        <w:t>Часть 2</w:t>
      </w:r>
      <w:r w:rsidR="00E70AFF" w:rsidRPr="00E70AFF">
        <w:rPr>
          <w:kern w:val="28"/>
        </w:rPr>
        <w:t xml:space="preserve"> [</w:t>
      </w:r>
      <w:r w:rsidRPr="00E70AFF">
        <w:rPr>
          <w:kern w:val="28"/>
        </w:rPr>
        <w:t>текст</w:t>
      </w:r>
      <w:r w:rsidR="00E70AFF">
        <w:rPr>
          <w:kern w:val="28"/>
        </w:rPr>
        <w:t>]:</w:t>
      </w:r>
      <w:r w:rsidR="00E70AFF" w:rsidRPr="00E70AFF">
        <w:rPr>
          <w:kern w:val="28"/>
        </w:rPr>
        <w:t xml:space="preserve"> </w:t>
      </w:r>
      <w:r w:rsidRPr="00E70AFF">
        <w:rPr>
          <w:kern w:val="28"/>
        </w:rPr>
        <w:t>Учебник / Сергеев А</w:t>
      </w:r>
      <w:r w:rsidR="00E70AFF">
        <w:rPr>
          <w:kern w:val="28"/>
        </w:rPr>
        <w:t xml:space="preserve">.П. </w:t>
      </w:r>
      <w:r w:rsidR="00E70AFF" w:rsidRPr="00E70AFF">
        <w:rPr>
          <w:kern w:val="28"/>
        </w:rPr>
        <w:t>-</w:t>
      </w:r>
      <w:r w:rsidR="00E70AFF">
        <w:rPr>
          <w:kern w:val="28"/>
        </w:rPr>
        <w:t xml:space="preserve"> </w:t>
      </w:r>
      <w:r w:rsidRPr="00E70AFF">
        <w:rPr>
          <w:kern w:val="28"/>
        </w:rPr>
        <w:t>М</w:t>
      </w:r>
      <w:r w:rsidR="00E70AFF">
        <w:rPr>
          <w:kern w:val="28"/>
        </w:rPr>
        <w:t>.:</w:t>
      </w:r>
      <w:r w:rsidR="00E70AFF" w:rsidRPr="00E70AFF">
        <w:rPr>
          <w:kern w:val="28"/>
        </w:rPr>
        <w:t xml:space="preserve"> </w:t>
      </w:r>
      <w:r w:rsidRPr="00E70AFF">
        <w:rPr>
          <w:kern w:val="28"/>
        </w:rPr>
        <w:t xml:space="preserve">ПРОСПЕКТ, 1998 </w:t>
      </w:r>
      <w:r w:rsidR="00E70AFF">
        <w:rPr>
          <w:kern w:val="28"/>
        </w:rPr>
        <w:t>-</w:t>
      </w:r>
      <w:r w:rsidRPr="00E70AFF">
        <w:rPr>
          <w:kern w:val="28"/>
        </w:rPr>
        <w:t xml:space="preserve"> 126с</w:t>
      </w:r>
      <w:r w:rsidR="00E70AFF" w:rsidRPr="00E70AFF">
        <w:rPr>
          <w:kern w:val="28"/>
        </w:rPr>
        <w:t>.</w:t>
      </w:r>
      <w:bookmarkStart w:id="1" w:name="_GoBack"/>
      <w:bookmarkEnd w:id="1"/>
    </w:p>
    <w:sectPr w:rsidR="001245FF" w:rsidRPr="00E70AFF" w:rsidSect="00E70AFF">
      <w:headerReference w:type="default" r:id="rId7"/>
      <w:footerReference w:type="default" r:id="rId8"/>
      <w:headerReference w:type="first" r:id="rId9"/>
      <w:footerReference w:type="first" r:id="rId10"/>
      <w:type w:val="continuous"/>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91E" w:rsidRDefault="0034291E">
      <w:r>
        <w:separator/>
      </w:r>
    </w:p>
  </w:endnote>
  <w:endnote w:type="continuationSeparator" w:id="0">
    <w:p w:rsidR="0034291E" w:rsidRDefault="00342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Helvetica-Bold">
    <w:altName w:val="Arial Unicode MS"/>
    <w:panose1 w:val="00000000000000000000"/>
    <w:charset w:val="80"/>
    <w:family w:val="swiss"/>
    <w:notTrueType/>
    <w:pitch w:val="default"/>
    <w:sig w:usb0="00000001" w:usb1="08070000" w:usb2="00000010" w:usb3="00000000" w:csb0="00020000"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Bold">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AFF" w:rsidRDefault="00E70AFF">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AFF" w:rsidRDefault="00E70AFF">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91E" w:rsidRDefault="0034291E">
      <w:r>
        <w:separator/>
      </w:r>
    </w:p>
  </w:footnote>
  <w:footnote w:type="continuationSeparator" w:id="0">
    <w:p w:rsidR="0034291E" w:rsidRDefault="0034291E">
      <w:r>
        <w:continuationSeparator/>
      </w:r>
    </w:p>
  </w:footnote>
  <w:footnote w:id="1">
    <w:p w:rsidR="0034291E" w:rsidRDefault="00E70AFF" w:rsidP="00FE0DC3">
      <w:pPr>
        <w:pStyle w:val="ac"/>
      </w:pPr>
      <w:r>
        <w:rPr>
          <w:rStyle w:val="ae"/>
          <w:sz w:val="20"/>
          <w:szCs w:val="20"/>
        </w:rPr>
        <w:t>1</w:t>
      </w:r>
      <w:r>
        <w:t xml:space="preserve"> СЗ РФ.</w:t>
      </w:r>
      <w:r>
        <w:rPr>
          <w:noProof/>
        </w:rPr>
        <w:t xml:space="preserve"> - 1995. - № 8. -</w:t>
      </w:r>
      <w:r>
        <w:t xml:space="preserve"> Ст.</w:t>
      </w:r>
      <w:r>
        <w:rPr>
          <w:noProof/>
        </w:rPr>
        <w:t xml:space="preserve"> 600.</w:t>
      </w:r>
    </w:p>
  </w:footnote>
  <w:footnote w:id="2">
    <w:p w:rsidR="0034291E" w:rsidRDefault="00E70AFF" w:rsidP="00FE0DC3">
      <w:pPr>
        <w:pStyle w:val="ac"/>
      </w:pPr>
      <w:r>
        <w:rPr>
          <w:rStyle w:val="ae"/>
          <w:sz w:val="20"/>
          <w:szCs w:val="20"/>
        </w:rPr>
        <w:t>2</w:t>
      </w:r>
      <w:r>
        <w:t xml:space="preserve"> СЗ РФ.</w:t>
      </w:r>
      <w:r>
        <w:rPr>
          <w:noProof/>
        </w:rPr>
        <w:t xml:space="preserve"> - 1995. - № 33. -</w:t>
      </w:r>
      <w:r>
        <w:t xml:space="preserve"> Ст.</w:t>
      </w:r>
      <w:r>
        <w:rPr>
          <w:noProof/>
        </w:rPr>
        <w:t xml:space="preserve"> 3334.</w:t>
      </w:r>
    </w:p>
  </w:footnote>
  <w:footnote w:id="3">
    <w:p w:rsidR="0034291E" w:rsidRDefault="00E70AFF" w:rsidP="00FE0DC3">
      <w:pPr>
        <w:pStyle w:val="ac"/>
      </w:pPr>
      <w:r>
        <w:rPr>
          <w:rStyle w:val="ae"/>
          <w:sz w:val="20"/>
          <w:szCs w:val="20"/>
        </w:rPr>
        <w:t>3</w:t>
      </w:r>
      <w:r>
        <w:t xml:space="preserve"> СЗ РФ.</w:t>
      </w:r>
      <w:r>
        <w:rPr>
          <w:noProof/>
        </w:rPr>
        <w:t xml:space="preserve"> - 1994. - № 34. -</w:t>
      </w:r>
      <w:r>
        <w:t xml:space="preserve"> Ст.</w:t>
      </w:r>
      <w:r>
        <w:rPr>
          <w:noProof/>
        </w:rPr>
        <w:t xml:space="preserve"> 3547.</w:t>
      </w:r>
    </w:p>
  </w:footnote>
  <w:footnote w:id="4">
    <w:p w:rsidR="0034291E" w:rsidRDefault="00E70AFF" w:rsidP="00FE0DC3">
      <w:pPr>
        <w:pStyle w:val="ac"/>
      </w:pPr>
      <w:r>
        <w:rPr>
          <w:rStyle w:val="ae"/>
          <w:sz w:val="20"/>
          <w:szCs w:val="20"/>
        </w:rPr>
        <w:t>6</w:t>
      </w:r>
      <w:r>
        <w:t xml:space="preserve"> СЗ РФ.</w:t>
      </w:r>
      <w:r>
        <w:rPr>
          <w:noProof/>
        </w:rPr>
        <w:t xml:space="preserve"> - 1997. - № 11. -</w:t>
      </w:r>
      <w:r>
        <w:t xml:space="preserve"> Ст.</w:t>
      </w:r>
      <w:r>
        <w:rPr>
          <w:noProof/>
        </w:rPr>
        <w:t xml:space="preserve"> 1318.</w:t>
      </w:r>
    </w:p>
  </w:footnote>
  <w:footnote w:id="5">
    <w:p w:rsidR="0034291E" w:rsidRDefault="00E70AFF" w:rsidP="00FE0DC3">
      <w:pPr>
        <w:pStyle w:val="ac"/>
      </w:pPr>
      <w:r>
        <w:rPr>
          <w:rStyle w:val="ae"/>
          <w:sz w:val="20"/>
          <w:szCs w:val="20"/>
        </w:rPr>
        <w:t>1</w:t>
      </w:r>
      <w:r>
        <w:t xml:space="preserve"> СЗ РФ.</w:t>
      </w:r>
      <w:r>
        <w:rPr>
          <w:noProof/>
        </w:rPr>
        <w:t xml:space="preserve"> - 1996. - № 3. -</w:t>
      </w:r>
      <w:r>
        <w:t xml:space="preserve"> Ст.</w:t>
      </w:r>
      <w:r>
        <w:rPr>
          <w:noProof/>
        </w:rPr>
        <w:t xml:space="preserve"> 140.</w:t>
      </w:r>
    </w:p>
  </w:footnote>
  <w:footnote w:id="6">
    <w:p w:rsidR="0034291E" w:rsidRDefault="00E70AFF" w:rsidP="00FE0DC3">
      <w:pPr>
        <w:pStyle w:val="ac"/>
      </w:pPr>
      <w:r>
        <w:rPr>
          <w:rStyle w:val="ae"/>
          <w:sz w:val="20"/>
          <w:szCs w:val="20"/>
        </w:rPr>
        <w:t>1</w:t>
      </w:r>
      <w:r>
        <w:t xml:space="preserve"> </w:t>
      </w:r>
      <w:r>
        <w:rPr>
          <w:i/>
          <w:iCs/>
        </w:rPr>
        <w:t>Брагинский М.И., Витрянский В.В.</w:t>
      </w:r>
      <w:r>
        <w:t xml:space="preserve"> Договорное право: общие положения.</w:t>
      </w:r>
      <w:r>
        <w:rPr>
          <w:noProof/>
        </w:rPr>
        <w:t xml:space="preserve"> — </w:t>
      </w:r>
      <w:r>
        <w:t>М.,</w:t>
      </w:r>
      <w:r>
        <w:rPr>
          <w:noProof/>
        </w:rPr>
        <w:t xml:space="preserve"> 1997. -</w:t>
      </w:r>
      <w:r>
        <w:t xml:space="preserve"> С.</w:t>
      </w:r>
      <w:r>
        <w:rPr>
          <w:noProof/>
        </w:rPr>
        <w:t xml:space="preserve"> 442.</w:t>
      </w:r>
    </w:p>
  </w:footnote>
  <w:footnote w:id="7">
    <w:p w:rsidR="0034291E" w:rsidRDefault="00E70AFF" w:rsidP="00FE0DC3">
      <w:pPr>
        <w:pStyle w:val="ac"/>
      </w:pPr>
      <w:r>
        <w:rPr>
          <w:rStyle w:val="ae"/>
          <w:sz w:val="20"/>
          <w:szCs w:val="20"/>
        </w:rPr>
        <w:t>1</w:t>
      </w:r>
      <w:r>
        <w:t xml:space="preserve"> См. об этих договорах: </w:t>
      </w:r>
      <w:r>
        <w:rPr>
          <w:i/>
          <w:iCs/>
        </w:rPr>
        <w:t>Анохин В. С.</w:t>
      </w:r>
      <w:r>
        <w:t xml:space="preserve"> Предприниматель и арбитражный суд.</w:t>
      </w:r>
      <w:r>
        <w:rPr>
          <w:noProof/>
        </w:rPr>
        <w:t xml:space="preserve"> — </w:t>
      </w:r>
      <w:r>
        <w:t>М,</w:t>
      </w:r>
      <w:r>
        <w:rPr>
          <w:noProof/>
        </w:rPr>
        <w:t xml:space="preserve"> 1998. -</w:t>
      </w:r>
      <w:r>
        <w:t xml:space="preserve"> С.62-69.</w:t>
      </w:r>
    </w:p>
  </w:footnote>
  <w:footnote w:id="8">
    <w:p w:rsidR="0034291E" w:rsidRDefault="00E70AFF" w:rsidP="00FE0DC3">
      <w:pPr>
        <w:pStyle w:val="ac"/>
      </w:pPr>
      <w:r>
        <w:rPr>
          <w:rStyle w:val="ae"/>
          <w:sz w:val="20"/>
          <w:szCs w:val="20"/>
        </w:rPr>
        <w:t>2</w:t>
      </w:r>
      <w:r>
        <w:t xml:space="preserve"> Ведомости РФ.</w:t>
      </w:r>
      <w:r>
        <w:rPr>
          <w:noProof/>
        </w:rPr>
        <w:t xml:space="preserve"> - 1992. - № 17. -</w:t>
      </w:r>
      <w:r>
        <w:t xml:space="preserve"> Ст.</w:t>
      </w:r>
      <w:r>
        <w:rPr>
          <w:noProof/>
        </w:rPr>
        <w:t xml:space="preserve"> 888.</w:t>
      </w:r>
    </w:p>
  </w:footnote>
  <w:footnote w:id="9">
    <w:p w:rsidR="0034291E" w:rsidRDefault="00E70AFF" w:rsidP="00FE0DC3">
      <w:pPr>
        <w:pStyle w:val="ac"/>
      </w:pPr>
      <w:r>
        <w:rPr>
          <w:rStyle w:val="ae"/>
          <w:sz w:val="20"/>
          <w:szCs w:val="20"/>
        </w:rPr>
        <w:t>1</w:t>
      </w:r>
      <w:r>
        <w:t xml:space="preserve"> </w:t>
      </w:r>
      <w:r>
        <w:rPr>
          <w:i/>
          <w:iCs/>
        </w:rPr>
        <w:t>Брагинский М.И.</w:t>
      </w:r>
      <w:r>
        <w:t xml:space="preserve"> Подряд и подрядоподобные договоры</w:t>
      </w:r>
      <w:r>
        <w:rPr>
          <w:noProof/>
        </w:rPr>
        <w:t xml:space="preserve"> //</w:t>
      </w:r>
      <w:r>
        <w:t xml:space="preserve"> Вестник Высшего Арбитражного Суда РФ.</w:t>
      </w:r>
      <w:r>
        <w:rPr>
          <w:noProof/>
        </w:rPr>
        <w:t xml:space="preserve"> - 1996. - № 7. -</w:t>
      </w:r>
      <w:r>
        <w:t xml:space="preserve"> С.</w:t>
      </w:r>
      <w:r>
        <w:rPr>
          <w:noProof/>
        </w:rPr>
        <w:t xml:space="preserve"> 109.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AFF" w:rsidRDefault="00943F13" w:rsidP="00340470">
    <w:pPr>
      <w:pStyle w:val="a7"/>
      <w:framePr w:wrap="auto" w:vAnchor="text" w:hAnchor="margin" w:xAlign="right" w:y="1"/>
      <w:rPr>
        <w:rStyle w:val="ab"/>
      </w:rPr>
    </w:pPr>
    <w:r>
      <w:rPr>
        <w:rStyle w:val="ab"/>
      </w:rPr>
      <w:t>2</w:t>
    </w:r>
  </w:p>
  <w:p w:rsidR="00E70AFF" w:rsidRDefault="00E70AFF" w:rsidP="001245FF">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AFF" w:rsidRDefault="00E70AF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45FF"/>
    <w:rsid w:val="00083AFF"/>
    <w:rsid w:val="001245FF"/>
    <w:rsid w:val="00290E47"/>
    <w:rsid w:val="00340470"/>
    <w:rsid w:val="0034291E"/>
    <w:rsid w:val="00352742"/>
    <w:rsid w:val="003947AA"/>
    <w:rsid w:val="00537047"/>
    <w:rsid w:val="008E370E"/>
    <w:rsid w:val="008F2251"/>
    <w:rsid w:val="00943F13"/>
    <w:rsid w:val="00AA068B"/>
    <w:rsid w:val="00C87EA6"/>
    <w:rsid w:val="00E70AFF"/>
    <w:rsid w:val="00FE0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B640768-84A9-4F3B-B465-4D250180B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E70AFF"/>
    <w:pPr>
      <w:spacing w:line="360" w:lineRule="auto"/>
      <w:ind w:firstLine="720"/>
      <w:jc w:val="both"/>
    </w:pPr>
    <w:rPr>
      <w:sz w:val="28"/>
      <w:szCs w:val="28"/>
    </w:rPr>
  </w:style>
  <w:style w:type="paragraph" w:styleId="1">
    <w:name w:val="heading 1"/>
    <w:basedOn w:val="a2"/>
    <w:next w:val="a2"/>
    <w:link w:val="10"/>
    <w:uiPriority w:val="99"/>
    <w:qFormat/>
    <w:rsid w:val="00E70AFF"/>
    <w:pPr>
      <w:keepNext/>
      <w:ind w:firstLine="0"/>
      <w:jc w:val="center"/>
      <w:outlineLvl w:val="0"/>
    </w:pPr>
    <w:rPr>
      <w:b/>
      <w:bCs/>
      <w:caps/>
      <w:noProof/>
      <w:kern w:val="16"/>
    </w:rPr>
  </w:style>
  <w:style w:type="paragraph" w:styleId="2">
    <w:name w:val="heading 2"/>
    <w:basedOn w:val="a2"/>
    <w:next w:val="a2"/>
    <w:link w:val="20"/>
    <w:autoRedefine/>
    <w:uiPriority w:val="99"/>
    <w:qFormat/>
    <w:rsid w:val="00E70AFF"/>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E70AFF"/>
    <w:pPr>
      <w:keepNext/>
      <w:outlineLvl w:val="2"/>
    </w:pPr>
    <w:rPr>
      <w:b/>
      <w:bCs/>
      <w:noProof/>
    </w:rPr>
  </w:style>
  <w:style w:type="paragraph" w:styleId="4">
    <w:name w:val="heading 4"/>
    <w:basedOn w:val="a2"/>
    <w:next w:val="a2"/>
    <w:link w:val="40"/>
    <w:uiPriority w:val="99"/>
    <w:qFormat/>
    <w:rsid w:val="00E70AFF"/>
    <w:pPr>
      <w:keepNext/>
      <w:ind w:firstLine="0"/>
      <w:jc w:val="center"/>
      <w:outlineLvl w:val="3"/>
    </w:pPr>
    <w:rPr>
      <w:i/>
      <w:iCs/>
      <w:noProof/>
    </w:rPr>
  </w:style>
  <w:style w:type="paragraph" w:styleId="5">
    <w:name w:val="heading 5"/>
    <w:basedOn w:val="a2"/>
    <w:next w:val="a2"/>
    <w:link w:val="50"/>
    <w:uiPriority w:val="99"/>
    <w:qFormat/>
    <w:rsid w:val="00E70AFF"/>
    <w:pPr>
      <w:keepNext/>
      <w:ind w:left="737" w:firstLine="0"/>
      <w:jc w:val="left"/>
      <w:outlineLvl w:val="4"/>
    </w:pPr>
  </w:style>
  <w:style w:type="paragraph" w:styleId="6">
    <w:name w:val="heading 6"/>
    <w:basedOn w:val="a2"/>
    <w:next w:val="a2"/>
    <w:link w:val="60"/>
    <w:uiPriority w:val="99"/>
    <w:qFormat/>
    <w:rsid w:val="00E70AFF"/>
    <w:pPr>
      <w:keepNext/>
      <w:jc w:val="center"/>
      <w:outlineLvl w:val="5"/>
    </w:pPr>
    <w:rPr>
      <w:b/>
      <w:bCs/>
      <w:sz w:val="30"/>
      <w:szCs w:val="30"/>
    </w:rPr>
  </w:style>
  <w:style w:type="paragraph" w:styleId="7">
    <w:name w:val="heading 7"/>
    <w:basedOn w:val="a2"/>
    <w:next w:val="a2"/>
    <w:link w:val="70"/>
    <w:uiPriority w:val="99"/>
    <w:qFormat/>
    <w:rsid w:val="00E70AFF"/>
    <w:pPr>
      <w:keepNext/>
      <w:outlineLvl w:val="6"/>
    </w:pPr>
    <w:rPr>
      <w:sz w:val="24"/>
      <w:szCs w:val="24"/>
    </w:rPr>
  </w:style>
  <w:style w:type="paragraph" w:styleId="8">
    <w:name w:val="heading 8"/>
    <w:basedOn w:val="a2"/>
    <w:next w:val="a2"/>
    <w:link w:val="80"/>
    <w:uiPriority w:val="99"/>
    <w:qFormat/>
    <w:rsid w:val="00E70AFF"/>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Текст Знак1"/>
    <w:link w:val="a6"/>
    <w:uiPriority w:val="99"/>
    <w:locked/>
    <w:rsid w:val="00E70AFF"/>
    <w:rPr>
      <w:rFonts w:ascii="Consolas" w:eastAsia="Times New Roman" w:hAnsi="Consolas" w:cs="Consolas"/>
      <w:sz w:val="21"/>
      <w:szCs w:val="21"/>
      <w:lang w:val="uk-UA"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7">
    <w:name w:val="header"/>
    <w:basedOn w:val="a2"/>
    <w:next w:val="a8"/>
    <w:link w:val="a9"/>
    <w:uiPriority w:val="99"/>
    <w:rsid w:val="00E70AFF"/>
    <w:pPr>
      <w:tabs>
        <w:tab w:val="center" w:pos="4677"/>
        <w:tab w:val="right" w:pos="9355"/>
      </w:tabs>
      <w:spacing w:line="240" w:lineRule="auto"/>
      <w:ind w:firstLine="0"/>
      <w:jc w:val="right"/>
    </w:pPr>
    <w:rPr>
      <w:noProof/>
      <w:kern w:val="16"/>
    </w:rPr>
  </w:style>
  <w:style w:type="character" w:styleId="aa">
    <w:name w:val="endnote reference"/>
    <w:uiPriority w:val="99"/>
    <w:semiHidden/>
    <w:rsid w:val="00E70AFF"/>
    <w:rPr>
      <w:vertAlign w:val="superscript"/>
    </w:rPr>
  </w:style>
  <w:style w:type="character" w:styleId="ab">
    <w:name w:val="page number"/>
    <w:uiPriority w:val="99"/>
    <w:rsid w:val="00E70AFF"/>
  </w:style>
  <w:style w:type="character" w:customStyle="1" w:styleId="10">
    <w:name w:val="Заголовок 1 Знак"/>
    <w:link w:val="1"/>
    <w:uiPriority w:val="99"/>
    <w:locked/>
    <w:rsid w:val="00083AFF"/>
    <w:rPr>
      <w:b/>
      <w:bCs/>
      <w:caps/>
      <w:noProof/>
      <w:kern w:val="16"/>
      <w:sz w:val="28"/>
      <w:szCs w:val="28"/>
      <w:lang w:val="ru-RU" w:eastAsia="ru-RU"/>
    </w:rPr>
  </w:style>
  <w:style w:type="paragraph" w:styleId="ac">
    <w:name w:val="footnote text"/>
    <w:basedOn w:val="a2"/>
    <w:link w:val="ad"/>
    <w:autoRedefine/>
    <w:uiPriority w:val="99"/>
    <w:semiHidden/>
    <w:rsid w:val="00E70AFF"/>
    <w:rPr>
      <w:color w:val="000000"/>
      <w:sz w:val="20"/>
      <w:szCs w:val="20"/>
    </w:rPr>
  </w:style>
  <w:style w:type="character" w:customStyle="1" w:styleId="ad">
    <w:name w:val="Текст сноски Знак"/>
    <w:link w:val="ac"/>
    <w:uiPriority w:val="99"/>
    <w:locked/>
    <w:rsid w:val="00E70AFF"/>
    <w:rPr>
      <w:color w:val="000000"/>
      <w:lang w:val="ru-RU" w:eastAsia="ru-RU"/>
    </w:rPr>
  </w:style>
  <w:style w:type="character" w:styleId="ae">
    <w:name w:val="footnote reference"/>
    <w:uiPriority w:val="99"/>
    <w:semiHidden/>
    <w:rsid w:val="00E70AFF"/>
    <w:rPr>
      <w:sz w:val="28"/>
      <w:szCs w:val="28"/>
      <w:vertAlign w:val="superscript"/>
    </w:rPr>
  </w:style>
  <w:style w:type="character" w:styleId="af">
    <w:name w:val="Strong"/>
    <w:uiPriority w:val="99"/>
    <w:qFormat/>
    <w:rsid w:val="00083AFF"/>
    <w:rPr>
      <w:b/>
      <w:bCs/>
    </w:rPr>
  </w:style>
  <w:style w:type="table" w:styleId="-1">
    <w:name w:val="Table Web 1"/>
    <w:basedOn w:val="a4"/>
    <w:uiPriority w:val="99"/>
    <w:rsid w:val="00E70AFF"/>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8">
    <w:name w:val="Body Text"/>
    <w:basedOn w:val="a2"/>
    <w:link w:val="af0"/>
    <w:uiPriority w:val="99"/>
    <w:rsid w:val="00E70AFF"/>
    <w:pPr>
      <w:ind w:firstLine="0"/>
    </w:pPr>
  </w:style>
  <w:style w:type="character" w:customStyle="1" w:styleId="af0">
    <w:name w:val="Основной текст Знак"/>
    <w:link w:val="a8"/>
    <w:uiPriority w:val="99"/>
    <w:semiHidden/>
    <w:rPr>
      <w:sz w:val="28"/>
      <w:szCs w:val="28"/>
    </w:rPr>
  </w:style>
  <w:style w:type="paragraph" w:customStyle="1" w:styleId="af1">
    <w:name w:val="выделение"/>
    <w:uiPriority w:val="99"/>
    <w:rsid w:val="00E70AFF"/>
    <w:pPr>
      <w:spacing w:line="360" w:lineRule="auto"/>
      <w:ind w:firstLine="709"/>
      <w:jc w:val="both"/>
    </w:pPr>
    <w:rPr>
      <w:b/>
      <w:bCs/>
      <w:i/>
      <w:iCs/>
      <w:noProof/>
      <w:sz w:val="28"/>
      <w:szCs w:val="28"/>
    </w:rPr>
  </w:style>
  <w:style w:type="character" w:styleId="af2">
    <w:name w:val="Hyperlink"/>
    <w:uiPriority w:val="99"/>
    <w:rsid w:val="00E70AFF"/>
    <w:rPr>
      <w:color w:val="0000FF"/>
      <w:u w:val="single"/>
    </w:rPr>
  </w:style>
  <w:style w:type="paragraph" w:customStyle="1" w:styleId="21">
    <w:name w:val="Заголовок 2 дипл"/>
    <w:basedOn w:val="a2"/>
    <w:next w:val="af3"/>
    <w:uiPriority w:val="99"/>
    <w:rsid w:val="00E70AFF"/>
    <w:pPr>
      <w:widowControl w:val="0"/>
      <w:autoSpaceDE w:val="0"/>
      <w:autoSpaceDN w:val="0"/>
      <w:adjustRightInd w:val="0"/>
      <w:ind w:firstLine="709"/>
    </w:pPr>
    <w:rPr>
      <w:lang w:val="en-US" w:eastAsia="en-US"/>
    </w:rPr>
  </w:style>
  <w:style w:type="paragraph" w:styleId="af3">
    <w:name w:val="Body Text Indent"/>
    <w:basedOn w:val="a2"/>
    <w:link w:val="af4"/>
    <w:uiPriority w:val="99"/>
    <w:rsid w:val="00E70AFF"/>
    <w:pPr>
      <w:shd w:val="clear" w:color="auto" w:fill="FFFFFF"/>
      <w:spacing w:before="192"/>
      <w:ind w:right="-5" w:firstLine="360"/>
    </w:pPr>
  </w:style>
  <w:style w:type="character" w:customStyle="1" w:styleId="af4">
    <w:name w:val="Основной текст с отступом Знак"/>
    <w:link w:val="af3"/>
    <w:uiPriority w:val="99"/>
    <w:semiHidden/>
    <w:rPr>
      <w:sz w:val="28"/>
      <w:szCs w:val="28"/>
    </w:rPr>
  </w:style>
  <w:style w:type="paragraph" w:styleId="a6">
    <w:name w:val="Plain Text"/>
    <w:basedOn w:val="a2"/>
    <w:link w:val="11"/>
    <w:uiPriority w:val="99"/>
    <w:rsid w:val="00E70AFF"/>
    <w:rPr>
      <w:rFonts w:ascii="Consolas" w:hAnsi="Consolas" w:cs="Consolas"/>
      <w:sz w:val="21"/>
      <w:szCs w:val="21"/>
      <w:lang w:val="uk-UA" w:eastAsia="en-US"/>
    </w:rPr>
  </w:style>
  <w:style w:type="character" w:customStyle="1" w:styleId="af5">
    <w:name w:val="Текст Знак"/>
    <w:uiPriority w:val="99"/>
    <w:semiHidden/>
    <w:rPr>
      <w:rFonts w:ascii="Courier New" w:hAnsi="Courier New" w:cs="Courier New"/>
      <w:sz w:val="20"/>
      <w:szCs w:val="20"/>
    </w:rPr>
  </w:style>
  <w:style w:type="character" w:customStyle="1" w:styleId="12">
    <w:name w:val="Нижний колонтитул Знак1"/>
    <w:link w:val="af6"/>
    <w:uiPriority w:val="99"/>
    <w:semiHidden/>
    <w:locked/>
    <w:rsid w:val="00E70AFF"/>
    <w:rPr>
      <w:sz w:val="28"/>
      <w:szCs w:val="28"/>
      <w:lang w:val="ru-RU" w:eastAsia="ru-RU"/>
    </w:rPr>
  </w:style>
  <w:style w:type="paragraph" w:styleId="af6">
    <w:name w:val="footer"/>
    <w:basedOn w:val="a2"/>
    <w:link w:val="12"/>
    <w:uiPriority w:val="99"/>
    <w:semiHidden/>
    <w:rsid w:val="00E70AFF"/>
    <w:pPr>
      <w:tabs>
        <w:tab w:val="center" w:pos="4819"/>
        <w:tab w:val="right" w:pos="9639"/>
      </w:tabs>
    </w:pPr>
  </w:style>
  <w:style w:type="character" w:customStyle="1" w:styleId="af7">
    <w:name w:val="Нижний колонтитул Знак"/>
    <w:uiPriority w:val="99"/>
    <w:semiHidden/>
    <w:rPr>
      <w:sz w:val="28"/>
      <w:szCs w:val="28"/>
    </w:rPr>
  </w:style>
  <w:style w:type="character" w:customStyle="1" w:styleId="a9">
    <w:name w:val="Верхний колонтитул Знак"/>
    <w:link w:val="a7"/>
    <w:uiPriority w:val="99"/>
    <w:semiHidden/>
    <w:locked/>
    <w:rsid w:val="00E70AFF"/>
    <w:rPr>
      <w:noProof/>
      <w:kern w:val="16"/>
      <w:sz w:val="28"/>
      <w:szCs w:val="28"/>
      <w:lang w:val="ru-RU" w:eastAsia="ru-RU"/>
    </w:rPr>
  </w:style>
  <w:style w:type="paragraph" w:customStyle="1" w:styleId="a0">
    <w:name w:val="лит"/>
    <w:autoRedefine/>
    <w:uiPriority w:val="99"/>
    <w:rsid w:val="00E70AFF"/>
    <w:pPr>
      <w:numPr>
        <w:numId w:val="1"/>
      </w:numPr>
      <w:tabs>
        <w:tab w:val="num" w:pos="1077"/>
      </w:tabs>
      <w:spacing w:line="360" w:lineRule="auto"/>
      <w:ind w:firstLine="720"/>
      <w:jc w:val="both"/>
    </w:pPr>
    <w:rPr>
      <w:sz w:val="28"/>
      <w:szCs w:val="28"/>
    </w:rPr>
  </w:style>
  <w:style w:type="character" w:customStyle="1" w:styleId="af8">
    <w:name w:val="номер страницы"/>
    <w:uiPriority w:val="99"/>
    <w:rsid w:val="00E70AFF"/>
    <w:rPr>
      <w:sz w:val="28"/>
      <w:szCs w:val="28"/>
    </w:rPr>
  </w:style>
  <w:style w:type="paragraph" w:styleId="af9">
    <w:name w:val="Normal (Web)"/>
    <w:basedOn w:val="a2"/>
    <w:uiPriority w:val="99"/>
    <w:rsid w:val="00E70AFF"/>
    <w:pPr>
      <w:spacing w:before="100" w:beforeAutospacing="1" w:after="100" w:afterAutospacing="1"/>
    </w:pPr>
    <w:rPr>
      <w:lang w:val="uk-UA" w:eastAsia="uk-UA"/>
    </w:rPr>
  </w:style>
  <w:style w:type="paragraph" w:styleId="13">
    <w:name w:val="toc 1"/>
    <w:basedOn w:val="a2"/>
    <w:next w:val="a2"/>
    <w:autoRedefine/>
    <w:uiPriority w:val="99"/>
    <w:semiHidden/>
    <w:rsid w:val="00E70AFF"/>
    <w:pPr>
      <w:tabs>
        <w:tab w:val="right" w:leader="dot" w:pos="1400"/>
      </w:tabs>
      <w:ind w:firstLine="0"/>
    </w:pPr>
  </w:style>
  <w:style w:type="paragraph" w:styleId="22">
    <w:name w:val="toc 2"/>
    <w:basedOn w:val="a2"/>
    <w:next w:val="a2"/>
    <w:autoRedefine/>
    <w:uiPriority w:val="99"/>
    <w:semiHidden/>
    <w:rsid w:val="00E70AFF"/>
    <w:pPr>
      <w:tabs>
        <w:tab w:val="left" w:leader="dot" w:pos="3500"/>
      </w:tabs>
      <w:ind w:firstLine="0"/>
      <w:jc w:val="left"/>
    </w:pPr>
    <w:rPr>
      <w:smallCaps/>
    </w:rPr>
  </w:style>
  <w:style w:type="paragraph" w:styleId="31">
    <w:name w:val="toc 3"/>
    <w:basedOn w:val="a2"/>
    <w:next w:val="a2"/>
    <w:autoRedefine/>
    <w:uiPriority w:val="99"/>
    <w:semiHidden/>
    <w:rsid w:val="00E70AFF"/>
    <w:pPr>
      <w:ind w:firstLine="0"/>
      <w:jc w:val="left"/>
    </w:pPr>
  </w:style>
  <w:style w:type="paragraph" w:styleId="41">
    <w:name w:val="toc 4"/>
    <w:basedOn w:val="a2"/>
    <w:next w:val="a2"/>
    <w:autoRedefine/>
    <w:uiPriority w:val="99"/>
    <w:semiHidden/>
    <w:rsid w:val="00E70AFF"/>
    <w:pPr>
      <w:tabs>
        <w:tab w:val="right" w:leader="dot" w:pos="9345"/>
      </w:tabs>
      <w:ind w:firstLine="0"/>
    </w:pPr>
    <w:rPr>
      <w:noProof/>
    </w:rPr>
  </w:style>
  <w:style w:type="paragraph" w:styleId="51">
    <w:name w:val="toc 5"/>
    <w:basedOn w:val="a2"/>
    <w:next w:val="a2"/>
    <w:autoRedefine/>
    <w:uiPriority w:val="99"/>
    <w:semiHidden/>
    <w:rsid w:val="00E70AFF"/>
    <w:pPr>
      <w:ind w:left="958"/>
    </w:pPr>
  </w:style>
  <w:style w:type="paragraph" w:styleId="23">
    <w:name w:val="Body Text Indent 2"/>
    <w:basedOn w:val="a2"/>
    <w:link w:val="24"/>
    <w:uiPriority w:val="99"/>
    <w:rsid w:val="00E70AFF"/>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E70AFF"/>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table" w:styleId="afa">
    <w:name w:val="Table Grid"/>
    <w:basedOn w:val="a4"/>
    <w:uiPriority w:val="99"/>
    <w:rsid w:val="00E70AFF"/>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одержание"/>
    <w:uiPriority w:val="99"/>
    <w:rsid w:val="00E70AFF"/>
    <w:pPr>
      <w:spacing w:line="360" w:lineRule="auto"/>
      <w:jc w:val="center"/>
    </w:pPr>
    <w:rPr>
      <w:b/>
      <w:bCs/>
      <w:i/>
      <w:iCs/>
      <w:smallCaps/>
      <w:noProof/>
      <w:sz w:val="28"/>
      <w:szCs w:val="28"/>
    </w:rPr>
  </w:style>
  <w:style w:type="paragraph" w:customStyle="1" w:styleId="a">
    <w:name w:val="список ненумерованный"/>
    <w:autoRedefine/>
    <w:uiPriority w:val="99"/>
    <w:rsid w:val="00E70AFF"/>
    <w:pPr>
      <w:numPr>
        <w:numId w:val="2"/>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E70AFF"/>
    <w:pPr>
      <w:numPr>
        <w:numId w:val="3"/>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E70AFF"/>
    <w:rPr>
      <w:b/>
      <w:bCs/>
    </w:rPr>
  </w:style>
  <w:style w:type="paragraph" w:customStyle="1" w:styleId="101">
    <w:name w:val="Стиль Оглавление 1 + Первая строка:  0 см1"/>
    <w:basedOn w:val="13"/>
    <w:autoRedefine/>
    <w:uiPriority w:val="99"/>
    <w:rsid w:val="00E70AFF"/>
    <w:rPr>
      <w:b/>
      <w:bCs/>
    </w:rPr>
  </w:style>
  <w:style w:type="paragraph" w:customStyle="1" w:styleId="200">
    <w:name w:val="Стиль Оглавление 2 + Слева:  0 см Первая строка:  0 см"/>
    <w:basedOn w:val="22"/>
    <w:autoRedefine/>
    <w:uiPriority w:val="99"/>
    <w:rsid w:val="00E70AFF"/>
  </w:style>
  <w:style w:type="paragraph" w:customStyle="1" w:styleId="31250">
    <w:name w:val="Стиль Оглавление 3 + Слева:  125 см Первая строка:  0 см"/>
    <w:basedOn w:val="31"/>
    <w:autoRedefine/>
    <w:uiPriority w:val="99"/>
    <w:rsid w:val="00E70AFF"/>
    <w:rPr>
      <w:i/>
      <w:iCs/>
    </w:rPr>
  </w:style>
  <w:style w:type="paragraph" w:customStyle="1" w:styleId="afc">
    <w:name w:val="ТАБЛИЦА"/>
    <w:next w:val="a2"/>
    <w:autoRedefine/>
    <w:uiPriority w:val="99"/>
    <w:rsid w:val="00E70AFF"/>
    <w:pPr>
      <w:spacing w:line="360" w:lineRule="auto"/>
    </w:pPr>
    <w:rPr>
      <w:color w:val="000000"/>
    </w:rPr>
  </w:style>
  <w:style w:type="paragraph" w:customStyle="1" w:styleId="afd">
    <w:name w:val="Стиль ТАБЛИЦА + Междустр.интервал:  полуторный"/>
    <w:basedOn w:val="afc"/>
    <w:uiPriority w:val="99"/>
    <w:rsid w:val="00E70AFF"/>
  </w:style>
  <w:style w:type="paragraph" w:customStyle="1" w:styleId="14">
    <w:name w:val="Стиль ТАБЛИЦА + Междустр.интервал:  полуторный1"/>
    <w:basedOn w:val="afc"/>
    <w:autoRedefine/>
    <w:uiPriority w:val="99"/>
    <w:rsid w:val="00E70AFF"/>
  </w:style>
  <w:style w:type="table" w:customStyle="1" w:styleId="15">
    <w:name w:val="Стиль таблицы1"/>
    <w:uiPriority w:val="99"/>
    <w:rsid w:val="00E70AFF"/>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e">
    <w:name w:val="схема"/>
    <w:basedOn w:val="a2"/>
    <w:autoRedefine/>
    <w:uiPriority w:val="99"/>
    <w:rsid w:val="00E70AFF"/>
    <w:pPr>
      <w:spacing w:line="240" w:lineRule="auto"/>
      <w:ind w:firstLine="0"/>
      <w:jc w:val="center"/>
    </w:pPr>
    <w:rPr>
      <w:sz w:val="20"/>
      <w:szCs w:val="20"/>
    </w:rPr>
  </w:style>
  <w:style w:type="paragraph" w:styleId="aff">
    <w:name w:val="endnote text"/>
    <w:basedOn w:val="a2"/>
    <w:link w:val="aff0"/>
    <w:uiPriority w:val="99"/>
    <w:semiHidden/>
    <w:rsid w:val="00E70AFF"/>
    <w:rPr>
      <w:sz w:val="20"/>
      <w:szCs w:val="20"/>
    </w:rPr>
  </w:style>
  <w:style w:type="character" w:customStyle="1" w:styleId="aff0">
    <w:name w:val="Текст концевой сноски Знак"/>
    <w:link w:val="aff"/>
    <w:uiPriority w:val="99"/>
    <w:semiHidden/>
    <w:rPr>
      <w:sz w:val="20"/>
      <w:szCs w:val="20"/>
    </w:rPr>
  </w:style>
  <w:style w:type="paragraph" w:customStyle="1" w:styleId="aff1">
    <w:name w:val="титут"/>
    <w:autoRedefine/>
    <w:uiPriority w:val="99"/>
    <w:rsid w:val="00E70AFF"/>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9082</Words>
  <Characters>51773</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ПРАВОВОЕ ОБЕСПЕЧЕНИЕ РЕАЛИЗАЦИИ УСЛУГ</vt:lpstr>
    </vt:vector>
  </TitlesOfParts>
  <Company>Diapsalmata</Company>
  <LinksUpToDate>false</LinksUpToDate>
  <CharactersWithSpaces>60734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ПРАВОВОЕ ОБЕСПЕЧЕНИЕ РЕАЛИЗАЦИИ УСЛУГ</dc:title>
  <dc:subject/>
  <dc:creator>Олег</dc:creator>
  <cp:keywords/>
  <dc:description/>
  <cp:lastModifiedBy>admin</cp:lastModifiedBy>
  <cp:revision>2</cp:revision>
  <dcterms:created xsi:type="dcterms:W3CDTF">2014-03-06T22:09:00Z</dcterms:created>
  <dcterms:modified xsi:type="dcterms:W3CDTF">2014-03-06T22:09:00Z</dcterms:modified>
</cp:coreProperties>
</file>