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7D" w:rsidRDefault="004B7F7D" w:rsidP="004B7F7D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Правовое положение органов внутренних дел районов, городов.</w:t>
      </w:r>
    </w:p>
    <w:p w:rsidR="004B7F7D" w:rsidRDefault="004B7F7D" w:rsidP="004B7F7D">
      <w:pPr>
        <w:ind w:firstLine="709"/>
        <w:rPr>
          <w:b/>
          <w:bCs/>
          <w:color w:val="000000"/>
        </w:rPr>
      </w:pPr>
    </w:p>
    <w:p w:rsidR="004B7F7D" w:rsidRDefault="004B7F7D" w:rsidP="004B7F7D">
      <w:pPr>
        <w:ind w:firstLine="709"/>
      </w:pPr>
      <w:r>
        <w:t xml:space="preserve">Органы внутренних дел районов и городов (далее горрайорганы) являются основным звеном системы МВД по следующим обстоятельствам: </w:t>
      </w:r>
    </w:p>
    <w:p w:rsidR="004B7F7D" w:rsidRDefault="004B7F7D" w:rsidP="004B7F7D">
      <w:pPr>
        <w:ind w:firstLine="709"/>
      </w:pPr>
      <w:r>
        <w:t xml:space="preserve">1. Система горрайорганов наиболее хорошо структурирована. Она складывалась на протяжении всей истории России, и охватывает все без исключения населенные пункты и объекты. Система горрайорганов строится по административно-территориальному признаку применительно к городу, району в городе и т. д. В основе их деятельности лежит территориально-отраслевой принцип. </w:t>
      </w:r>
    </w:p>
    <w:p w:rsidR="004B7F7D" w:rsidRDefault="004B7F7D" w:rsidP="004B7F7D">
      <w:pPr>
        <w:ind w:firstLine="709"/>
      </w:pPr>
      <w:r>
        <w:t xml:space="preserve"> 2. Горрайорганы—самое многочисленное звено системы. </w:t>
      </w:r>
    </w:p>
    <w:p w:rsidR="004B7F7D" w:rsidRDefault="004B7F7D" w:rsidP="004B7F7D">
      <w:pPr>
        <w:ind w:firstLine="709"/>
      </w:pPr>
      <w:r>
        <w:t xml:space="preserve">3. Горрайорганы—основной исполнитель титульных функций системы МВД, т. е. они, обеспечивают общественный порядок и общественную безопасность, предупреждают, раскрывают и расследуют подавляющее количество преступлений, выполняя большой объем работы. </w:t>
      </w:r>
    </w:p>
    <w:p w:rsidR="004B7F7D" w:rsidRDefault="004B7F7D" w:rsidP="004B7F7D">
      <w:pPr>
        <w:ind w:firstLine="709"/>
      </w:pPr>
      <w:r>
        <w:t xml:space="preserve">4. Горрайорганы находятся на переднем крае борьбы с преступностью. Они являются тем звеном системы, через которое реализуются связи милиции с населением, общественностью, органами власти и управления. В силу этого от их работы зависит формирование общественного мнения о системе МВД в целом, ее оперативно-служебных приоритетах, ориентированности и способности выполнять стоящие перед ней задачи. </w:t>
      </w:r>
    </w:p>
    <w:p w:rsidR="004B7F7D" w:rsidRDefault="004B7F7D" w:rsidP="004B7F7D">
      <w:pPr>
        <w:ind w:firstLine="709"/>
      </w:pPr>
      <w:r>
        <w:rPr>
          <w:b/>
          <w:bCs/>
        </w:rPr>
        <w:t>Городские ОВД</w:t>
      </w:r>
      <w:r>
        <w:t xml:space="preserve"> осуществляют свою деятельность в условиях динамичной, быстро меняющейся оперативной обстановки. Это связано с подвижностью, мобильностью населения, сосредоточением значительного числа граждан в общественных местах, на транспорте, высоким уровнем миграции, концентрацией маргинальных элементов, от которых с высокой степенью вероятности можно ожидать совершения преступлений. </w:t>
      </w:r>
    </w:p>
    <w:p w:rsidR="004B7F7D" w:rsidRDefault="004B7F7D" w:rsidP="004B7F7D">
      <w:pPr>
        <w:ind w:firstLine="709"/>
      </w:pPr>
      <w:r>
        <w:t xml:space="preserve">Реализация задач, решаемых ГОВД, требует ресурсного обеспечения как традиционно существующими, так и создаваемыми службами и подразделениями, а также временными структурными целевыми образованиями. </w:t>
      </w:r>
    </w:p>
    <w:p w:rsidR="004B7F7D" w:rsidRDefault="004B7F7D" w:rsidP="004B7F7D">
      <w:pPr>
        <w:ind w:firstLine="709"/>
      </w:pPr>
      <w:r>
        <w:t xml:space="preserve">Основные направления деятельности ОВД в городах реализуются с помощью различных организационно-тактических форм. Сюда относятся: комплексное использование сил и средств по единой дислокации; привлечение к охране общественного порядка и общественной безопасности военнослужащих Минобороны, внутренних войск, ОМОНа, казачьих и других общественных формирований; обеспечение общественного порядка и общественной безопасности в период общественно-политических, культурно-зрелищных, спортивных и иных массовых мероприятий. </w:t>
      </w:r>
    </w:p>
    <w:p w:rsidR="004B7F7D" w:rsidRDefault="004B7F7D" w:rsidP="004B7F7D">
      <w:pPr>
        <w:ind w:firstLine="709"/>
      </w:pPr>
      <w:r>
        <w:t xml:space="preserve">Специфика среды функционирования накладывает свой отпечаток на организационные структуры ГОВД. Здесь можно выделить ГОВД, обслуживающие города, являющиеся республиканскими, краевыми, областными центрами, а также интенсивно развивающиеся курортные, туристические центры, портовые, пограничные города, </w:t>
      </w:r>
    </w:p>
    <w:p w:rsidR="004B7F7D" w:rsidRDefault="004B7F7D" w:rsidP="004B7F7D">
      <w:pPr>
        <w:ind w:firstLine="709"/>
      </w:pPr>
      <w:r>
        <w:t xml:space="preserve">Свои особенности имеет организация деятельности городских ОВД, функционирующих в городах с районным делением. Это прежде всего централизация ряда функций на уровне УВД города и децентрализация их в ОВД районов, повышение статуса УВД города как координатора деятельности, организатора взаимодействия районных ОВД в условиях осложнения оперативной обстановки, чрезвычайных обстоятельств, оптимально нее соотношение структуры УВД города и районных ОВД, разумное сочетание исполнительской и управленческой деятельности УВД города. </w:t>
      </w:r>
    </w:p>
    <w:p w:rsidR="004B7F7D" w:rsidRDefault="004B7F7D" w:rsidP="004B7F7D">
      <w:pPr>
        <w:ind w:firstLine="709"/>
      </w:pPr>
      <w:r>
        <w:rPr>
          <w:b/>
          <w:bCs/>
        </w:rPr>
        <w:t>Сельские РОВД</w:t>
      </w:r>
      <w:r>
        <w:t xml:space="preserve"> имеют свои трудности в оргштатном построении (малочисленность личного состава, наличие служб, должностей, создание которых объясняется особенностями среды функционирования, например, подразделения по охране рыбных запасов; упрощенная структура управления). </w:t>
      </w:r>
    </w:p>
    <w:p w:rsidR="004B7F7D" w:rsidRDefault="004B7F7D" w:rsidP="004B7F7D">
      <w:pPr>
        <w:ind w:firstLine="709"/>
      </w:pPr>
      <w:r>
        <w:t xml:space="preserve">В сельской местности важное значение имеет служба участковых инспекторов милиции, представители которой находятся ближе к населению, имеют значительную по площади территорию обслуживания, решают более широкий по сравнению с городскими участковыми инспекторами круг задач.  Основу органов внутренних дел составляет милиция, которая осуществляет свою деятельность в соответствии с Законом РФ “О милиции”. </w:t>
      </w:r>
    </w:p>
    <w:p w:rsidR="004B7F7D" w:rsidRDefault="004B7F7D" w:rsidP="004B7F7D">
      <w:pPr>
        <w:pStyle w:val="af2"/>
        <w:ind w:firstLine="709"/>
      </w:pPr>
      <w:r>
        <w:t>Легальное современное определение «милиции» дается в ст. 1 Закона, «</w:t>
      </w:r>
      <w:r>
        <w:rPr>
          <w:i/>
          <w:iCs/>
        </w:rPr>
        <w:t>милиция в Российской Федерации – это система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применения мер принуждения в пределах, установленных Законом «О милиции» и другими федеральными законами</w:t>
      </w:r>
      <w:r>
        <w:t>».</w:t>
      </w:r>
    </w:p>
    <w:p w:rsidR="004B7F7D" w:rsidRDefault="004B7F7D" w:rsidP="004B7F7D">
      <w:pPr>
        <w:ind w:firstLine="709"/>
      </w:pPr>
      <w:r>
        <w:t>Отличительной чертой милиции является возможность применения к правонарушителям мер непосредственного государственного принуждения. Во многих случаях оказывается достаточно только потенциальной возможности принуждения. С деятельностью милиции не идёт ни в какое сравнение деятельность организаций общественной самодеятельности с ограниченными функциями охраны правопорядка: частные агентства, бюро и пр.</w:t>
      </w:r>
    </w:p>
    <w:p w:rsidR="004B7F7D" w:rsidRDefault="004B7F7D" w:rsidP="004B7F7D">
      <w:pPr>
        <w:ind w:firstLine="709"/>
      </w:pPr>
      <w:r>
        <w:t>Именно милиция находится на первой линии борьбы с правонарушениями, в частности, преступлениями. Действует она от имени и по поручению государства, что налагает на неё высокую ответственность.</w:t>
      </w:r>
    </w:p>
    <w:p w:rsidR="004B7F7D" w:rsidRDefault="004B7F7D" w:rsidP="004B7F7D">
      <w:pPr>
        <w:pStyle w:val="af2"/>
        <w:ind w:firstLine="709"/>
      </w:pPr>
      <w:r>
        <w:t>В настоящее время правовую основу деятельности милиции составляет действующее законодательство Российской Федерации.</w:t>
      </w:r>
    </w:p>
    <w:p w:rsidR="004B7F7D" w:rsidRDefault="004B7F7D" w:rsidP="004B7F7D">
      <w:pPr>
        <w:pStyle w:val="af2"/>
        <w:ind w:firstLine="709"/>
      </w:pPr>
      <w:r>
        <w:t>В первую очередь, милиция в своей деятельности руководствуется Конституцией Российской Федерации, Законом РФ от 18 апреля 1991 г. №1026-I "О милиции", федеральными законами и иными нормативными правовыми актами Российской Федерации, международными договорами Российской Федерации, конституциями, уставами, законами и иными нормативными правовыми актами субъектов Российской Федерации, изданными в пределах их полномочий, нормативными правовыми актами МВД России.</w:t>
      </w:r>
    </w:p>
    <w:p w:rsidR="004B7F7D" w:rsidRDefault="004B7F7D" w:rsidP="004B7F7D">
      <w:pPr>
        <w:pStyle w:val="af2"/>
        <w:ind w:firstLine="709"/>
      </w:pPr>
      <w:r>
        <w:t>Весь этот комплекс законодательных и иных нормативных актов можно назвать «законодательством о милиции». В виду того, что милиция входит в систему Министерства внутренних дел Российской Федерации на деятельность органов милиции распространяет свое действие Положение о Министерстве внутренних дел РФ, утвержденное Указом Президента РФ Указом Президента РФ от 19 июля 2004 года N 927.</w:t>
      </w:r>
    </w:p>
    <w:p w:rsidR="004B7F7D" w:rsidRDefault="004B7F7D" w:rsidP="004B7F7D">
      <w:pPr>
        <w:pStyle w:val="af2"/>
        <w:ind w:firstLine="709"/>
      </w:pPr>
      <w:r>
        <w:t>Среди иных указов президента РФ необходимо выделить:</w:t>
      </w:r>
    </w:p>
    <w:p w:rsidR="004B7F7D" w:rsidRDefault="004B7F7D" w:rsidP="004B7F7D">
      <w:pPr>
        <w:pStyle w:val="af2"/>
        <w:ind w:firstLine="709"/>
      </w:pPr>
      <w:r>
        <w:t xml:space="preserve">- Указ Президента РФ от 18 апреля 1996 г. N 567 "О координации деятельности правоохранительных органов по борьбе с преступностью" </w:t>
      </w:r>
    </w:p>
    <w:p w:rsidR="004B7F7D" w:rsidRDefault="004B7F7D" w:rsidP="004B7F7D">
      <w:pPr>
        <w:pStyle w:val="af2"/>
        <w:ind w:firstLine="709"/>
      </w:pPr>
      <w:r>
        <w:t xml:space="preserve">- Указ Президента РФ от 12 февраля 1993 г. N 209 "О милиции общественной безопасности (местной милиции) в Российской Федерации". </w:t>
      </w:r>
    </w:p>
    <w:p w:rsidR="004B7F7D" w:rsidRDefault="004B7F7D" w:rsidP="004B7F7D">
      <w:pPr>
        <w:pStyle w:val="af2"/>
        <w:ind w:firstLine="709"/>
      </w:pPr>
      <w:r>
        <w:t>Наряду с указами президента РФ к правовому регулированию положения органов милиции применимы и Постановления правительства РФ.</w:t>
      </w:r>
    </w:p>
    <w:p w:rsidR="004B7F7D" w:rsidRDefault="004B7F7D" w:rsidP="004B7F7D">
      <w:pPr>
        <w:pStyle w:val="af2"/>
        <w:ind w:firstLine="709"/>
      </w:pPr>
      <w:r>
        <w:t>Отметим наиболее важные:</w:t>
      </w:r>
    </w:p>
    <w:p w:rsidR="004B7F7D" w:rsidRDefault="004B7F7D" w:rsidP="004B7F7D">
      <w:pPr>
        <w:pStyle w:val="af2"/>
        <w:ind w:firstLine="709"/>
      </w:pPr>
      <w:r>
        <w:t xml:space="preserve"> - Постановление ВС РФ от 23 декабря 1992 г. N 4202-I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Федерации".</w:t>
      </w:r>
    </w:p>
    <w:p w:rsidR="004B7F7D" w:rsidRDefault="004B7F7D" w:rsidP="004B7F7D">
      <w:pPr>
        <w:pStyle w:val="af2"/>
        <w:ind w:firstLine="709"/>
      </w:pPr>
      <w:r>
        <w:t>- Постановление Правительства РФ от 7 декабря 2000 г. №925 «О подразделениях криминальной милиции»;</w:t>
      </w:r>
    </w:p>
    <w:p w:rsidR="004B7F7D" w:rsidRDefault="004B7F7D" w:rsidP="004B7F7D">
      <w:pPr>
        <w:pStyle w:val="af2"/>
        <w:ind w:firstLine="709"/>
      </w:pPr>
      <w:r>
        <w:t>- Постановление Правительства РФ от 7 декабря 2000 г. №926 «О структуре милиции общественной безопасности, создании, реорганизации и ликвидации подразделений милиции общественной безопасности, финансируемых за счет средств федерального бюджета» ;</w:t>
      </w:r>
    </w:p>
    <w:p w:rsidR="004B7F7D" w:rsidRDefault="004B7F7D" w:rsidP="004B7F7D">
      <w:pPr>
        <w:pStyle w:val="af2"/>
        <w:ind w:firstLine="709"/>
      </w:pPr>
      <w:r>
        <w:t>- Положение о вневедомственной охране при органах внутренних дел РФ, утвержденное постановлением Правительства РФ от 14 августа 1992 г. N 589;</w:t>
      </w:r>
    </w:p>
    <w:p w:rsidR="004B7F7D" w:rsidRDefault="004B7F7D" w:rsidP="004B7F7D">
      <w:pPr>
        <w:pStyle w:val="af2"/>
        <w:ind w:firstLine="709"/>
      </w:pPr>
      <w:r>
        <w:t>Свои функции органы внутренних дел выполняют как в обычных, повседневных условиях, так и при чрезвычайных обстоятельствах, связанных с задержанием вооруженных преступников, поиском и ликвидацией террористических групп, освобождением заложников, предупреждением, пресечением и ликвидацией групповых нарушений общественного порядка и безопасности и массовых беспорядков в населенных пунктах, ликвидацией последствий стихийных бедствий и крупных производственных аварий и катастроф.</w:t>
      </w:r>
    </w:p>
    <w:p w:rsidR="004B7F7D" w:rsidRDefault="004B7F7D" w:rsidP="004B7F7D">
      <w:pPr>
        <w:pStyle w:val="af2"/>
        <w:ind w:firstLine="709"/>
      </w:pPr>
      <w:r>
        <w:t>Кроме того, на органы внутренних дел возложены большие и ответственные задачи по обеспечению охраны общественного порядка и безопасности при осуществлении мероприятий гражданской обороны в мирное время, в период общей готовности и в военное время.</w:t>
      </w:r>
    </w:p>
    <w:p w:rsidR="004B7F7D" w:rsidRDefault="004B7F7D" w:rsidP="004B7F7D">
      <w:pPr>
        <w:pStyle w:val="af2"/>
        <w:ind w:firstLine="709"/>
      </w:pPr>
      <w:r>
        <w:t>Конкретные задачи поставленные перед органами милиции закрепляются в ст. 2. Закона «О милиции». Ими являются:</w:t>
      </w:r>
    </w:p>
    <w:p w:rsidR="004B7F7D" w:rsidRDefault="004B7F7D" w:rsidP="004B7F7D">
      <w:pPr>
        <w:pStyle w:val="af2"/>
        <w:ind w:firstLine="709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  </w:t>
      </w:r>
      <w:r>
        <w:t>обеспечение безопасности личности;</w:t>
      </w:r>
    </w:p>
    <w:p w:rsidR="004B7F7D" w:rsidRDefault="004B7F7D" w:rsidP="004B7F7D">
      <w:pPr>
        <w:pStyle w:val="af2"/>
        <w:ind w:firstLine="709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  </w:t>
      </w:r>
      <w:r>
        <w:t>предупреждение и пресечение преступлений и административных правонарушений;</w:t>
      </w:r>
    </w:p>
    <w:p w:rsidR="004B7F7D" w:rsidRDefault="004B7F7D" w:rsidP="004B7F7D">
      <w:pPr>
        <w:pStyle w:val="af2"/>
        <w:ind w:firstLine="709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  </w:t>
      </w:r>
      <w:r>
        <w:t>выявление и раскрытие преступлений;</w:t>
      </w:r>
    </w:p>
    <w:p w:rsidR="004B7F7D" w:rsidRDefault="004B7F7D" w:rsidP="004B7F7D">
      <w:pPr>
        <w:pStyle w:val="af2"/>
        <w:ind w:firstLine="709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  </w:t>
      </w:r>
      <w:r>
        <w:t>охрана общественного порядка и обеспечение общественной безопасности;</w:t>
      </w:r>
    </w:p>
    <w:p w:rsidR="004B7F7D" w:rsidRDefault="004B7F7D" w:rsidP="004B7F7D">
      <w:pPr>
        <w:pStyle w:val="af2"/>
        <w:ind w:firstLine="709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  </w:t>
      </w:r>
      <w:r>
        <w:t>защита частной, государственной, муниципальной и иных форм собственности;</w:t>
      </w:r>
    </w:p>
    <w:p w:rsidR="004B7F7D" w:rsidRDefault="004B7F7D" w:rsidP="004B7F7D">
      <w:pPr>
        <w:pStyle w:val="af2"/>
        <w:ind w:firstLine="709"/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  </w:t>
      </w:r>
      <w:r>
        <w:t>оказание помощи физическим и юридическим лицам в защите их прав и законных интересов в пределах, установленных Законом.</w:t>
      </w:r>
    </w:p>
    <w:p w:rsidR="004B7F7D" w:rsidRDefault="004B7F7D" w:rsidP="004B7F7D">
      <w:pPr>
        <w:pStyle w:val="af2"/>
        <w:ind w:firstLine="709"/>
      </w:pPr>
      <w:r>
        <w:t>И, если иные задачи на милицию могут быть возложены только Законом «О милиции», то расшифровка их содержания и конкретизация (а иногда и спецификация) содержатся в различных уставах и положениях.</w:t>
      </w:r>
    </w:p>
    <w:p w:rsidR="004B7F7D" w:rsidRDefault="004B7F7D" w:rsidP="004B7F7D">
      <w:pPr>
        <w:pStyle w:val="af2"/>
        <w:ind w:firstLine="709"/>
      </w:pPr>
      <w:r>
        <w:t>Так, например, Устав Комитета федеральной криминальной милиции Министерства внутренних дел Российской Федерации по городу Москве закрепляет следующие основные задачи:</w:t>
      </w:r>
    </w:p>
    <w:p w:rsidR="004B7F7D" w:rsidRDefault="004B7F7D" w:rsidP="004B7F7D">
      <w:pPr>
        <w:pStyle w:val="af2"/>
        <w:ind w:firstLine="709"/>
      </w:pPr>
      <w:r>
        <w:t>- борьба с организованной преступностью, выявление, предупреждение и пресечение деятельности организованных групп, преступных сообществ (преступных организаций);</w:t>
      </w:r>
    </w:p>
    <w:p w:rsidR="004B7F7D" w:rsidRDefault="004B7F7D" w:rsidP="004B7F7D">
      <w:pPr>
        <w:pStyle w:val="af2"/>
        <w:ind w:firstLine="709"/>
      </w:pPr>
      <w:r>
        <w:t>- подрыв экономических основ деятельности организованных групп и преступных сообществ (преступных организаций);</w:t>
      </w:r>
    </w:p>
    <w:p w:rsidR="004B7F7D" w:rsidRDefault="004B7F7D" w:rsidP="004B7F7D">
      <w:pPr>
        <w:pStyle w:val="af2"/>
        <w:ind w:firstLine="709"/>
      </w:pPr>
      <w:r>
        <w:t>- борьба с коррупцией в органах государственной власти города Москвы и органах местного самоуправления;</w:t>
      </w:r>
    </w:p>
    <w:p w:rsidR="004B7F7D" w:rsidRDefault="004B7F7D" w:rsidP="004B7F7D">
      <w:pPr>
        <w:pStyle w:val="af2"/>
        <w:ind w:firstLine="709"/>
      </w:pPr>
      <w:r>
        <w:t>- борьба с преступлениями в сфере высоких технологий;</w:t>
      </w:r>
    </w:p>
    <w:p w:rsidR="004B7F7D" w:rsidRDefault="004B7F7D" w:rsidP="004B7F7D">
      <w:pPr>
        <w:pStyle w:val="af2"/>
        <w:ind w:firstLine="709"/>
      </w:pPr>
      <w:r>
        <w:t>- проведение в установленном порядке оперативно-технических мероприятий;</w:t>
      </w:r>
    </w:p>
    <w:p w:rsidR="004B7F7D" w:rsidRDefault="004B7F7D" w:rsidP="004B7F7D">
      <w:pPr>
        <w:pStyle w:val="af2"/>
        <w:ind w:firstLine="709"/>
      </w:pPr>
      <w:r>
        <w:t>- проведение в установленном порядке оперативно-поисковых мероприятий;</w:t>
      </w:r>
    </w:p>
    <w:p w:rsidR="004B7F7D" w:rsidRDefault="004B7F7D" w:rsidP="004B7F7D">
      <w:pPr>
        <w:pStyle w:val="af2"/>
        <w:ind w:firstLine="709"/>
      </w:pPr>
      <w:r>
        <w:t>- обеспечение собственной безопасности.</w:t>
      </w:r>
    </w:p>
    <w:p w:rsidR="004B7F7D" w:rsidRDefault="004B7F7D" w:rsidP="004B7F7D">
      <w:pPr>
        <w:pStyle w:val="af2"/>
        <w:ind w:firstLine="709"/>
      </w:pPr>
      <w:r>
        <w:t>Система милиции – представляет собой строгую иерархию организационно-функциональных звеньев.</w:t>
      </w:r>
    </w:p>
    <w:p w:rsidR="004B7F7D" w:rsidRDefault="004B7F7D" w:rsidP="004B7F7D">
      <w:pPr>
        <w:pStyle w:val="af2"/>
        <w:ind w:firstLine="709"/>
      </w:pPr>
      <w:r>
        <w:t xml:space="preserve">И, прежде всего милиция в Российской Федерации в соответствии со ст.7 Закона о милиции подразделяется на </w:t>
      </w:r>
      <w:r>
        <w:rPr>
          <w:b/>
          <w:bCs/>
        </w:rPr>
        <w:t>криминальную милицию</w:t>
      </w:r>
      <w:r>
        <w:t xml:space="preserve"> и </w:t>
      </w:r>
      <w:r>
        <w:rPr>
          <w:b/>
          <w:bCs/>
        </w:rPr>
        <w:t>милицию общественной безопасности</w:t>
      </w:r>
      <w:r>
        <w:t>.</w:t>
      </w:r>
    </w:p>
    <w:p w:rsidR="004B7F7D" w:rsidRDefault="004B7F7D" w:rsidP="004B7F7D">
      <w:pPr>
        <w:pStyle w:val="af2"/>
        <w:ind w:firstLine="709"/>
      </w:pPr>
      <w:r>
        <w:t>В своей деятельности милиция подчиняется Министерству внутренних дел Российской Федерации, а милиция общественной безопасности - также соответствующим органам исполнительной власти субъектов Российской Федерации.</w:t>
      </w:r>
    </w:p>
    <w:p w:rsidR="004B7F7D" w:rsidRDefault="004B7F7D" w:rsidP="004B7F7D">
      <w:pPr>
        <w:ind w:firstLine="709"/>
        <w:rPr>
          <w:color w:val="000000"/>
          <w:sz w:val="24"/>
          <w:szCs w:val="24"/>
        </w:rPr>
      </w:pPr>
      <w:r>
        <w:t>Руководство милицией в районах, городах и иных муниципальных образованиях осуществляют начальники отделов (управлений) внутренних дел, назначаемые на должность и освобождаемые от должности министрами внутренних дел, начальниками управлений (главных управлений) внутренних дел субъектов Российской Федерации в порядке, определяемом министром внутренних дел Российской Федерации.</w:t>
      </w:r>
    </w:p>
    <w:p w:rsidR="004B7F7D" w:rsidRDefault="004B7F7D" w:rsidP="004B7F7D">
      <w:pPr>
        <w:ind w:firstLine="709"/>
        <w:rPr>
          <w:b/>
          <w:bCs/>
        </w:rPr>
      </w:pPr>
      <w:r>
        <w:rPr>
          <w:b/>
          <w:bCs/>
        </w:rPr>
        <w:t>Криминальная милиция</w:t>
      </w:r>
    </w:p>
    <w:p w:rsidR="004B7F7D" w:rsidRDefault="004B7F7D" w:rsidP="004B7F7D">
      <w:pPr>
        <w:pStyle w:val="af2"/>
        <w:ind w:firstLine="709"/>
      </w:pPr>
      <w:r>
        <w:t>Основными задачами криминальной милиции, в соответствии со ст.8 Закона «О милиции» являются выявление, предупреждение, пресечение и раскрытие преступлений, по делам о которых производство предварительного следствия обязательно, организация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и иных лиц в случаях, предусмотренных законодательством Российской Федерации.</w:t>
      </w:r>
    </w:p>
    <w:p w:rsidR="004B7F7D" w:rsidRDefault="004B7F7D" w:rsidP="004B7F7D">
      <w:pPr>
        <w:pStyle w:val="af2"/>
        <w:ind w:firstLine="709"/>
      </w:pPr>
      <w:r>
        <w:t>Криминальная милиция оказывает содействие милиции общественной безопасности в исполнении возложенных на нее обязанностей.</w:t>
      </w:r>
    </w:p>
    <w:p w:rsidR="004B7F7D" w:rsidRDefault="004B7F7D" w:rsidP="004B7F7D">
      <w:pPr>
        <w:ind w:firstLine="709"/>
      </w:pPr>
      <w:r>
        <w:t xml:space="preserve">В криминальную милицию органов внутренних дел районов, городов, районов в городах входят подразделения уголовного розыска, подразделения по борьбе с экономическими преступлениями, подразделения по противодействию незаконному обороту наркотических средств и психотропных веществ при органах внутренних дел районов, городов, районов в городах и иных муниципальных образований, а также могут входить территориальные подразделения Национального центрального бюро Интерпола.  </w:t>
      </w:r>
    </w:p>
    <w:p w:rsidR="004B7F7D" w:rsidRDefault="004B7F7D" w:rsidP="004B7F7D">
      <w:pPr>
        <w:pStyle w:val="af2"/>
        <w:ind w:firstLine="709"/>
      </w:pPr>
      <w:r>
        <w:t xml:space="preserve">Состав и численность криминальной милиции, порядок создания, реорганизации и ликвидации ее подразделений определяются Правительством Российской Федерации. И этим постановлением является указанное выше Постановление Правительства РФ от 7 декабря 2000 г. №925 "О подразделениях криминальной милиции". </w:t>
      </w:r>
    </w:p>
    <w:p w:rsidR="004B7F7D" w:rsidRDefault="004B7F7D" w:rsidP="004B7F7D">
      <w:pPr>
        <w:pStyle w:val="af2"/>
        <w:ind w:firstLine="709"/>
      </w:pPr>
      <w:r>
        <w:t xml:space="preserve"> Начальники криминальной милиции районов, городов и иных муниципальных образований назначаются на должность и освобождаются от должности министрами внутренних дел, начальниками управлений (главных управлений) внутренних дел субъектов Российской Федерации и являются по должности заместителями начальников соответствующих органов внутренних дел.</w:t>
      </w:r>
    </w:p>
    <w:p w:rsidR="004B7F7D" w:rsidRDefault="004B7F7D" w:rsidP="004B7F7D">
      <w:pPr>
        <w:pStyle w:val="7"/>
        <w:ind w:firstLine="709"/>
      </w:pPr>
      <w:r>
        <w:t>Милиция общественной безопасности</w:t>
      </w:r>
    </w:p>
    <w:p w:rsidR="004B7F7D" w:rsidRDefault="004B7F7D" w:rsidP="004B7F7D">
      <w:pPr>
        <w:pStyle w:val="af2"/>
        <w:ind w:firstLine="709"/>
      </w:pPr>
      <w:r>
        <w:t>В соответствии с Положением о милиции общественной безопасности (местной милиции) в Российской Федерации милиция общественной безопасности (местная милиция) является составной частью милиции Российской Федерации и входит в структуру Министерства внутренних дел Российской Федерации, министерств внутренних дел республик в составе Российской Федерации, управлений (главных управлений) внутренних дел краев, областей, автономной области, автономных округов, городов Москвы и Санкт-Петербурга, Ленинградской области, управлений (отделов) внутренних дел на транспорте.</w:t>
      </w:r>
    </w:p>
    <w:p w:rsidR="004B7F7D" w:rsidRDefault="004B7F7D" w:rsidP="004B7F7D">
      <w:pPr>
        <w:pStyle w:val="af2"/>
        <w:ind w:firstLine="709"/>
      </w:pPr>
      <w:r>
        <w:t>В районах, городах, районах городов милиция общественной безопасности создается и функционирует в качестве самостоятельного структурного звена в составе соответствующих отделов (управлений) внутренних дел.</w:t>
      </w:r>
    </w:p>
    <w:p w:rsidR="004B7F7D" w:rsidRDefault="004B7F7D" w:rsidP="004B7F7D">
      <w:pPr>
        <w:ind w:firstLine="709"/>
      </w:pPr>
      <w:r>
        <w:t>Правовая основа и принципы деятельности милиции общественной безопасности определяются законодательством Российской Федерации.</w:t>
      </w:r>
    </w:p>
    <w:p w:rsidR="004B7F7D" w:rsidRDefault="004B7F7D" w:rsidP="004B7F7D">
      <w:pPr>
        <w:ind w:firstLine="709"/>
      </w:pPr>
      <w:r>
        <w:t xml:space="preserve">Основными задачами милиции общественной безопасности, в соответствии со ст. 9 Закона «О милиции», являются обеспечение безопасности личности, общественной безопасности, охрана собственности, общественного порядка, выявление, предупреждение и пресечение преступлений и административных правонарушений, раскрытие преступлений, по делам о которых производство предварительного следствия не обязательно, розыск отдельных категорий лиц, установление места нахождения которых отнесено к компетенции милиции общественной безопасности, оказание в пределах ее компетенции помощи гражданам, должностным лицам, предприятиям, учреждениям, организациям и общественным объединениям.  </w:t>
      </w:r>
    </w:p>
    <w:p w:rsidR="004B7F7D" w:rsidRDefault="004B7F7D" w:rsidP="004B7F7D">
      <w:pPr>
        <w:ind w:firstLine="709"/>
      </w:pPr>
      <w:r>
        <w:t xml:space="preserve">На милицию общественной безопасности в полном объеме возложены обязанности, предусмотренные </w:t>
      </w:r>
      <w:r w:rsidRPr="001D3ECE">
        <w:t>статьей 10 Закона РСФСР "О милиции"</w:t>
      </w:r>
      <w:r>
        <w:t>, за исключением обязанностей, отнесенных законодательством Российской Федерации к компетенции криминальной милиции.</w:t>
      </w:r>
    </w:p>
    <w:p w:rsidR="004B7F7D" w:rsidRDefault="004B7F7D" w:rsidP="004B7F7D">
      <w:pPr>
        <w:pStyle w:val="af2"/>
        <w:ind w:firstLine="709"/>
      </w:pPr>
      <w:r>
        <w:t>Милиция общественной безопасности оказывает содействие криминальной милиции в исполнении возложенных на нее обязанностей.</w:t>
      </w:r>
    </w:p>
    <w:p w:rsidR="004B7F7D" w:rsidRDefault="004B7F7D" w:rsidP="004B7F7D">
      <w:pPr>
        <w:pStyle w:val="af2"/>
        <w:ind w:firstLine="709"/>
      </w:pPr>
      <w:r>
        <w:t>Милиция общественной безопасности также является органом дознания. В соответствии с Федеральным законом "Об оперативно-розыскной деятельности" она является универсальным органом дознания. Закон не ограничивает ее компетенцию определенными категориями уголовных дел как компетенцию других органов дознания. Милиция обязана принимать любые заявления (сообщения) о преступлениях и разрешать их в порядке, установленном уголовно-процессуальным законом. Милиция может действовать в качестве органа дознания по делу о любом преступлении.</w:t>
      </w:r>
    </w:p>
    <w:p w:rsidR="004B7F7D" w:rsidRDefault="004B7F7D" w:rsidP="004B7F7D">
      <w:pPr>
        <w:pStyle w:val="af2"/>
        <w:ind w:firstLine="709"/>
      </w:pPr>
      <w:r>
        <w:t xml:space="preserve">Структура милиции общественной безопасности утверждена Постановлением Правительства РФ от 7 декабря 2000 г. №926. </w:t>
      </w:r>
    </w:p>
    <w:p w:rsidR="004B7F7D" w:rsidRDefault="004B7F7D" w:rsidP="004B7F7D">
      <w:pPr>
        <w:pStyle w:val="af2"/>
        <w:ind w:firstLine="709"/>
      </w:pPr>
      <w:r>
        <w:t>В милицию общественной безопасности входят:</w:t>
      </w:r>
    </w:p>
    <w:p w:rsidR="004B7F7D" w:rsidRDefault="004B7F7D" w:rsidP="004B7F7D">
      <w:pPr>
        <w:pStyle w:val="af2"/>
        <w:ind w:firstLine="709"/>
      </w:pPr>
      <w:r>
        <w:t>1) дежурные части</w:t>
      </w:r>
      <w:r>
        <w:rPr>
          <w:rStyle w:val="aa"/>
        </w:rPr>
        <w:footnoteReference w:id="1"/>
      </w:r>
      <w:r>
        <w:t>;</w:t>
      </w:r>
    </w:p>
    <w:p w:rsidR="004B7F7D" w:rsidRDefault="004B7F7D" w:rsidP="004B7F7D">
      <w:pPr>
        <w:pStyle w:val="af2"/>
        <w:ind w:firstLine="709"/>
      </w:pPr>
      <w:r>
        <w:t>2) участковые инспектора милиции;</w:t>
      </w:r>
    </w:p>
    <w:p w:rsidR="004B7F7D" w:rsidRDefault="004B7F7D" w:rsidP="004B7F7D">
      <w:pPr>
        <w:pStyle w:val="af2"/>
        <w:ind w:firstLine="709"/>
      </w:pPr>
      <w:r>
        <w:t>3) Государственная инспекция безопасности дорожного движения Министерства внутренних дел Российской Федерации;</w:t>
      </w:r>
    </w:p>
    <w:p w:rsidR="004B7F7D" w:rsidRDefault="004B7F7D" w:rsidP="004B7F7D">
      <w:pPr>
        <w:pStyle w:val="af2"/>
        <w:ind w:firstLine="709"/>
      </w:pPr>
      <w:r>
        <w:t>4) изоляторы временного содержания подозреваемых и обвиняемых;</w:t>
      </w:r>
    </w:p>
    <w:p w:rsidR="004B7F7D" w:rsidRDefault="004B7F7D" w:rsidP="004B7F7D">
      <w:pPr>
        <w:pStyle w:val="af2"/>
        <w:ind w:firstLine="709"/>
      </w:pPr>
      <w:r>
        <w:t>5) специальные приемники для содержания лиц, арестованных в административном порядке;</w:t>
      </w:r>
    </w:p>
    <w:p w:rsidR="004B7F7D" w:rsidRDefault="004B7F7D" w:rsidP="004B7F7D">
      <w:pPr>
        <w:pStyle w:val="af2"/>
        <w:ind w:firstLine="709"/>
      </w:pPr>
      <w:r>
        <w:t>6) приемники-распределители для лиц, задержанных за бродяжничество и попрошайничество;</w:t>
      </w:r>
    </w:p>
    <w:p w:rsidR="004B7F7D" w:rsidRDefault="004B7F7D" w:rsidP="004B7F7D">
      <w:pPr>
        <w:pStyle w:val="af2"/>
        <w:ind w:firstLine="709"/>
      </w:pPr>
      <w:r>
        <w:t>7) медицинские вытрезвители при органах внутренних дел;</w:t>
      </w:r>
    </w:p>
    <w:p w:rsidR="004B7F7D" w:rsidRDefault="004B7F7D" w:rsidP="004B7F7D">
      <w:pPr>
        <w:pStyle w:val="af2"/>
        <w:ind w:firstLine="709"/>
      </w:pPr>
      <w:r>
        <w:t>8) центры временной изоляции для несовершеннолетних правонарушителей;</w:t>
      </w:r>
    </w:p>
    <w:p w:rsidR="004B7F7D" w:rsidRDefault="004B7F7D" w:rsidP="004B7F7D">
      <w:pPr>
        <w:pStyle w:val="af2"/>
        <w:ind w:firstLine="709"/>
      </w:pPr>
      <w:r>
        <w:t>9) отряды милиции особого назначения;</w:t>
      </w:r>
    </w:p>
    <w:p w:rsidR="004B7F7D" w:rsidRDefault="004B7F7D" w:rsidP="004B7F7D">
      <w:pPr>
        <w:pStyle w:val="af2"/>
        <w:ind w:firstLine="709"/>
      </w:pPr>
      <w:r>
        <w:t>10) подразделения:</w:t>
      </w:r>
    </w:p>
    <w:p w:rsidR="004B7F7D" w:rsidRDefault="004B7F7D" w:rsidP="004B7F7D">
      <w:pPr>
        <w:pStyle w:val="af2"/>
        <w:ind w:firstLine="709"/>
      </w:pPr>
      <w:r>
        <w:t>а) милиции вневедомственной охраны при органах внутренних дел;</w:t>
      </w:r>
    </w:p>
    <w:p w:rsidR="004B7F7D" w:rsidRDefault="004B7F7D" w:rsidP="004B7F7D">
      <w:pPr>
        <w:pStyle w:val="af2"/>
        <w:ind w:firstLine="709"/>
      </w:pPr>
      <w:r>
        <w:t>б) дознания;</w:t>
      </w:r>
    </w:p>
    <w:p w:rsidR="004B7F7D" w:rsidRDefault="004B7F7D" w:rsidP="004B7F7D">
      <w:pPr>
        <w:pStyle w:val="af2"/>
        <w:ind w:firstLine="709"/>
      </w:pPr>
      <w:r>
        <w:t>в) патрульно-постовой службы милиции;</w:t>
      </w:r>
    </w:p>
    <w:p w:rsidR="004B7F7D" w:rsidRDefault="004B7F7D" w:rsidP="004B7F7D">
      <w:pPr>
        <w:pStyle w:val="af2"/>
        <w:ind w:firstLine="709"/>
      </w:pPr>
      <w:r>
        <w:t>г) лицензионно-разрешительной работы и контроля за частной детективной и охранной деятельностью;</w:t>
      </w:r>
    </w:p>
    <w:p w:rsidR="004B7F7D" w:rsidRDefault="004B7F7D" w:rsidP="004B7F7D">
      <w:pPr>
        <w:pStyle w:val="af2"/>
        <w:ind w:firstLine="709"/>
      </w:pPr>
      <w:r>
        <w:t>д) охраны и конвоирования подозреваемых и обвиняемых;</w:t>
      </w:r>
    </w:p>
    <w:p w:rsidR="004B7F7D" w:rsidRDefault="004B7F7D" w:rsidP="004B7F7D">
      <w:pPr>
        <w:pStyle w:val="af2"/>
        <w:ind w:firstLine="709"/>
      </w:pPr>
      <w:r>
        <w:t>е) по делам несовершеннолетних;</w:t>
      </w:r>
    </w:p>
    <w:p w:rsidR="004B7F7D" w:rsidRDefault="004B7F7D" w:rsidP="004B7F7D">
      <w:pPr>
        <w:pStyle w:val="af2"/>
        <w:ind w:firstLine="709"/>
      </w:pPr>
      <w:r>
        <w:t>ж) по борьбе с правонарушениями в сфере потребительского рынка и исполнению административного законодательства;</w:t>
      </w:r>
    </w:p>
    <w:p w:rsidR="004B7F7D" w:rsidRDefault="004B7F7D" w:rsidP="004B7F7D">
      <w:pPr>
        <w:pStyle w:val="af2"/>
        <w:ind w:firstLine="709"/>
      </w:pPr>
      <w:r>
        <w:t>з) по охране дипломатических представительств и консульств иностранных государств.</w:t>
      </w:r>
    </w:p>
    <w:p w:rsidR="004B7F7D" w:rsidRDefault="004B7F7D" w:rsidP="004B7F7D">
      <w:pPr>
        <w:pStyle w:val="af2"/>
        <w:ind w:firstLine="709"/>
      </w:pPr>
      <w:r>
        <w:t>Начальники милиции общественной безопасности районов, городов и иных муниципальных образований назначаются на должность и освобождаются от должности министрами внутренних дел, начальниками управлений (главных управлений) внутренних дел субъектов Российской Федерации по согласованию с соответствующими органами местного самоуправления и являются по должности заместителями начальников органов внутренних дел районов, городов и иных муниципальных образований.</w:t>
      </w:r>
    </w:p>
    <w:p w:rsidR="004B7F7D" w:rsidRDefault="004B7F7D" w:rsidP="004B7F7D">
      <w:pPr>
        <w:ind w:firstLine="709"/>
      </w:pPr>
      <w:r>
        <w:t xml:space="preserve">Анализ специфики деятельности милиции позволяет выделить десять общих для представителей ее различных служб характеристик: </w:t>
      </w:r>
    </w:p>
    <w:p w:rsidR="004B7F7D" w:rsidRDefault="004B7F7D" w:rsidP="004B7F7D">
      <w:pPr>
        <w:ind w:firstLine="709"/>
      </w:pPr>
      <w:r>
        <w:t xml:space="preserve">1) деятельность милиции является разновидностью государственной службы, и порядок ее прохождения работниками определен в Положении о службе в органах внутренних дел Российской Федерации, сотрудники милиции имеют специальные звания и при выполнении своих должностных обязанностей должны, как правило, носить специально установленную форму одежды; </w:t>
      </w:r>
    </w:p>
    <w:p w:rsidR="004B7F7D" w:rsidRDefault="004B7F7D" w:rsidP="004B7F7D">
      <w:pPr>
        <w:ind w:firstLine="709"/>
      </w:pPr>
      <w:r>
        <w:t xml:space="preserve">2) деятельность сотрудников милиции строится на принципах законности, гуманизма, уважения прав человека и гласности; </w:t>
      </w:r>
    </w:p>
    <w:p w:rsidR="004B7F7D" w:rsidRDefault="004B7F7D" w:rsidP="004B7F7D">
      <w:pPr>
        <w:ind w:firstLine="709"/>
      </w:pPr>
      <w:r>
        <w:t xml:space="preserve">3) нормативно-правовая регламентация деятельности милиции определяет специфику проведения правоохранительных мероприятий в сфере борьбы с преступностью и охраны общественной безопасности; </w:t>
      </w:r>
    </w:p>
    <w:p w:rsidR="004B7F7D" w:rsidRDefault="004B7F7D" w:rsidP="004B7F7D">
      <w:pPr>
        <w:ind w:firstLine="709"/>
      </w:pPr>
      <w:r>
        <w:t xml:space="preserve">4) как правило, выполнению милицейских функций противодействуют правонарушители и их пособники; </w:t>
      </w:r>
    </w:p>
    <w:p w:rsidR="004B7F7D" w:rsidRDefault="004B7F7D" w:rsidP="004B7F7D">
      <w:pPr>
        <w:ind w:firstLine="709"/>
      </w:pPr>
      <w:r>
        <w:t xml:space="preserve">5) работникам милиции предоставлены обширные властные полномочия, реализация которых зависит от их умения разумного, целесообразного и законного применения власти; </w:t>
      </w:r>
    </w:p>
    <w:p w:rsidR="004B7F7D" w:rsidRDefault="004B7F7D" w:rsidP="004B7F7D">
      <w:pPr>
        <w:ind w:firstLine="709"/>
      </w:pPr>
      <w:r>
        <w:t xml:space="preserve">6) милиция обладает специфическими средствами воздействия, в том числе принуждения, в процессе профилактики и пресечения правонарушений (психологическое воздействие, в виде предупреждения, замечания и тд.; применение специальных средств, физической силы и огнестрельного оружия); </w:t>
      </w:r>
    </w:p>
    <w:p w:rsidR="004B7F7D" w:rsidRDefault="004B7F7D" w:rsidP="004B7F7D">
      <w:pPr>
        <w:ind w:firstLine="709"/>
      </w:pPr>
      <w:r>
        <w:t xml:space="preserve">7) разнообразие социальных ситуаций, в которых приходится действовать работникам милиции, определяет требования к их психологической готовности, умению быстро входить в сущность произошедшего события и коммуникативным качествам; </w:t>
      </w:r>
    </w:p>
    <w:p w:rsidR="004B7F7D" w:rsidRDefault="004B7F7D" w:rsidP="004B7F7D">
      <w:pPr>
        <w:ind w:firstLine="709"/>
      </w:pPr>
      <w:r>
        <w:t xml:space="preserve">8) деятельность милиции проходит в условиях конспирации и необходимости сохранения ее сотрудниками служебной тайны; </w:t>
      </w:r>
    </w:p>
    <w:p w:rsidR="004B7F7D" w:rsidRDefault="004B7F7D" w:rsidP="004B7F7D">
      <w:pPr>
        <w:ind w:firstLine="709"/>
      </w:pPr>
      <w:r>
        <w:t xml:space="preserve">9) милицейская деятельность характеризуется экстремальностью, связанной с наличием различных стресс-факторов (повышенная ответственность, неопределенность информации, дефицит времени, опасность для здоровья и др.) и психическими перегрузками в работе; </w:t>
      </w:r>
    </w:p>
    <w:p w:rsidR="004B7F7D" w:rsidRDefault="004B7F7D" w:rsidP="004B7F7D">
      <w:pPr>
        <w:ind w:firstLine="709"/>
      </w:pPr>
      <w:r>
        <w:t xml:space="preserve">10) на деятельность сотрудников влияют атмосфера в обществе, оценки населением степени ее эффективности и складывающийся авторитет милиции. </w:t>
      </w:r>
    </w:p>
    <w:p w:rsidR="004B7F7D" w:rsidRDefault="004B7F7D" w:rsidP="004B7F7D">
      <w:pPr>
        <w:ind w:firstLine="709"/>
      </w:pPr>
      <w:r>
        <w:t xml:space="preserve">МВД России уделяет большое внимание совершенствованию деятельности горрайорганов, повышению эффективности их работы. В целях предупреждения преступлений подразделения горрайорганов внутренних дел:  </w:t>
      </w:r>
    </w:p>
    <w:p w:rsidR="004B7F7D" w:rsidRDefault="004B7F7D" w:rsidP="004B7F7D">
      <w:pPr>
        <w:ind w:firstLine="709"/>
      </w:pPr>
      <w:r>
        <w:t xml:space="preserve">Осуществляют ежемесячный анализ криминогенной обстановки на обслуживаемой территории (объектах обслуживания).   </w:t>
      </w:r>
    </w:p>
    <w:p w:rsidR="004B7F7D" w:rsidRDefault="004B7F7D" w:rsidP="004B7F7D">
      <w:pPr>
        <w:ind w:firstLine="709"/>
      </w:pPr>
      <w:r>
        <w:t xml:space="preserve">Определяют и реализуют организационные и практические меры по предупреждению преступлений.        </w:t>
      </w:r>
    </w:p>
    <w:p w:rsidR="004B7F7D" w:rsidRDefault="004B7F7D" w:rsidP="004B7F7D">
      <w:pPr>
        <w:ind w:firstLine="709"/>
      </w:pPr>
      <w:r>
        <w:t xml:space="preserve">Осуществляют подготовку материалов по комплексной оценке результатов работы сотрудников подразделений по предупреждению преступлений, разрабатывают мероприятия по ее активизации.   </w:t>
      </w:r>
    </w:p>
    <w:p w:rsidR="004B7F7D" w:rsidRDefault="004B7F7D" w:rsidP="004B7F7D">
      <w:pPr>
        <w:ind w:firstLine="709"/>
      </w:pPr>
      <w:r>
        <w:t xml:space="preserve">Информируют в установленном порядке органы местного самоуправления, а также организации, предприятия, учреждения, расположенные на территории обслуживания (объектах обслуживания), о преступлениях, причинах и условиях, способствовавших их совершению, с изложением конкретных предложений по их устранению. </w:t>
      </w:r>
    </w:p>
    <w:p w:rsidR="004B7F7D" w:rsidRDefault="004B7F7D" w:rsidP="004B7F7D">
      <w:pPr>
        <w:ind w:firstLine="709"/>
      </w:pPr>
      <w:r>
        <w:t>Привлекают общественные объединения правоохранительной направленности и граждан к проведению мероприятий по предупреждению преступлений.</w:t>
      </w:r>
    </w:p>
    <w:p w:rsidR="004B7F7D" w:rsidRDefault="004B7F7D" w:rsidP="004B7F7D">
      <w:pPr>
        <w:ind w:firstLine="709"/>
      </w:pPr>
      <w:r>
        <w:t xml:space="preserve">Тем не менее, в организационной деятельности горрайорганов имеются проблемы, связанные с поддержанием служебно-боевой готовности, повышением роли дежурной части как органа оперативного реагирования на заявления и сообщения о преступлениях, оперативным управлением силами и средствами, повышением профессиональной подготовки личного состава (в том числе поиск новых форм, методов работы по раскрытию тяжких преступлений), улучшением системы финансового, материально-технического, информационного и другого обеспечения. </w:t>
      </w:r>
    </w:p>
    <w:p w:rsidR="004B7F7D" w:rsidRDefault="004B7F7D" w:rsidP="004B7F7D">
      <w:pPr>
        <w:ind w:firstLine="709"/>
      </w:pPr>
      <w:r>
        <w:t xml:space="preserve">В настоящее время совершенствование управления горрайорганами осуществляется по следующим направлениям. </w:t>
      </w:r>
    </w:p>
    <w:p w:rsidR="004B7F7D" w:rsidRDefault="004B7F7D" w:rsidP="004B7F7D">
      <w:pPr>
        <w:ind w:firstLine="709"/>
      </w:pPr>
      <w:r>
        <w:t xml:space="preserve">1. Четкая постановка целей, задач, определение приоритетных направлений деятельности. </w:t>
      </w:r>
    </w:p>
    <w:p w:rsidR="004B7F7D" w:rsidRDefault="004B7F7D" w:rsidP="004B7F7D">
      <w:pPr>
        <w:ind w:firstLine="709"/>
      </w:pPr>
      <w:r>
        <w:t xml:space="preserve">2. Дифференцированное разграничение полномочий и ответственности по руководству подчиненными подразделениями со стороны МВД России, МВД, ГУВД, УВД, субъектов Федерации, горрайорганов. </w:t>
      </w:r>
    </w:p>
    <w:p w:rsidR="004B7F7D" w:rsidRDefault="004B7F7D" w:rsidP="004B7F7D">
      <w:pPr>
        <w:ind w:firstLine="709"/>
      </w:pPr>
      <w:r>
        <w:t xml:space="preserve">3. Оптимальное соотношение начал централизации и децентрализации в управлении ОВД. </w:t>
      </w:r>
    </w:p>
    <w:p w:rsidR="004B7F7D" w:rsidRDefault="004B7F7D" w:rsidP="004B7F7D">
      <w:pPr>
        <w:ind w:firstLine="709"/>
      </w:pPr>
      <w:r>
        <w:t xml:space="preserve">4. Укрепление правовых основ организации и функционирования ОВД. </w:t>
      </w:r>
    </w:p>
    <w:p w:rsidR="004B7F7D" w:rsidRDefault="004B7F7D" w:rsidP="004B7F7D">
      <w:pPr>
        <w:ind w:firstLine="709"/>
      </w:pPr>
      <w:r>
        <w:t xml:space="preserve">5. Оптимизация организационных форм построения ОВД, расширение прав министров, начальников ГУВД, УВД, горрайорганов по корректированию оргструктур и перераспределению штатной численности. </w:t>
      </w:r>
    </w:p>
    <w:p w:rsidR="004B7F7D" w:rsidRDefault="004B7F7D" w:rsidP="004B7F7D">
      <w:pPr>
        <w:ind w:firstLine="709"/>
      </w:pPr>
      <w:r>
        <w:t xml:space="preserve">6. Совершенствование процессов управления. </w:t>
      </w:r>
    </w:p>
    <w:p w:rsidR="004B7F7D" w:rsidRDefault="004B7F7D" w:rsidP="004B7F7D">
      <w:pPr>
        <w:ind w:firstLine="709"/>
      </w:pPr>
      <w:r>
        <w:t xml:space="preserve">7. Создание надежной системы информационного обеспечения всех звеньев МВД России, особенно низового звена, обеспечение финансовыми и материально-техническими ресурсами в соответствии с нормативами. </w:t>
      </w:r>
    </w:p>
    <w:p w:rsidR="004B7F7D" w:rsidRDefault="004B7F7D" w:rsidP="004B7F7D">
      <w:pPr>
        <w:ind w:firstLine="709"/>
      </w:pPr>
      <w:r>
        <w:t xml:space="preserve">8. Максимальное использование положительно зарекомендовавших себя форм и методов оперативно-служебной, организаторской деятельности. </w:t>
      </w:r>
    </w:p>
    <w:p w:rsidR="004B7F7D" w:rsidRDefault="004B7F7D" w:rsidP="004B7F7D">
      <w:pPr>
        <w:ind w:firstLine="709"/>
      </w:pPr>
      <w:r>
        <w:t xml:space="preserve">9. Улучшение стиля и методов управления. </w:t>
      </w:r>
    </w:p>
    <w:p w:rsidR="004B7F7D" w:rsidRDefault="004B7F7D" w:rsidP="004B7F7D">
      <w:pPr>
        <w:ind w:firstLine="709"/>
      </w:pPr>
      <w:r>
        <w:t xml:space="preserve"> </w:t>
      </w:r>
    </w:p>
    <w:p w:rsidR="004B7F7D" w:rsidRDefault="004B7F7D" w:rsidP="004B7F7D">
      <w:pPr>
        <w:pStyle w:val="3"/>
        <w:spacing w:before="0" w:after="0"/>
        <w:ind w:firstLine="709"/>
        <w:jc w:val="both"/>
        <w:rPr>
          <w:color w:val="000000"/>
          <w:sz w:val="24"/>
          <w:szCs w:val="24"/>
        </w:rPr>
      </w:pPr>
    </w:p>
    <w:p w:rsidR="004B7F7D" w:rsidRDefault="004B7F7D" w:rsidP="004B7F7D">
      <w:pPr>
        <w:ind w:firstLine="709"/>
      </w:pPr>
    </w:p>
    <w:p w:rsidR="004B7F7D" w:rsidRDefault="004B7F7D" w:rsidP="004B7F7D">
      <w:pPr>
        <w:pStyle w:val="3"/>
        <w:spacing w:before="0" w:after="0"/>
        <w:ind w:firstLine="709"/>
        <w:jc w:val="both"/>
      </w:pPr>
      <w:r>
        <w:t>Задача №1</w:t>
      </w:r>
    </w:p>
    <w:p w:rsidR="004B7F7D" w:rsidRDefault="004B7F7D" w:rsidP="004B7F7D">
      <w:pPr>
        <w:ind w:firstLine="709"/>
      </w:pPr>
    </w:p>
    <w:p w:rsidR="004B7F7D" w:rsidRDefault="004B7F7D" w:rsidP="004B7F7D">
      <w:pPr>
        <w:ind w:firstLine="709"/>
        <w:rPr>
          <w:color w:val="000000"/>
        </w:rPr>
      </w:pPr>
      <w:r>
        <w:rPr>
          <w:color w:val="000000"/>
        </w:rPr>
        <w:t>Проводя рейд, уполномоченный ГИБДД Скляров задержал водителя Козлова, управляющего автомобилем ВАЗ-2106 в нетрезвом состоянии.</w:t>
      </w:r>
    </w:p>
    <w:p w:rsidR="004B7F7D" w:rsidRDefault="004B7F7D" w:rsidP="004B7F7D">
      <w:pPr>
        <w:ind w:firstLine="709"/>
        <w:rPr>
          <w:color w:val="000000"/>
        </w:rPr>
      </w:pPr>
      <w:r>
        <w:rPr>
          <w:color w:val="000000"/>
        </w:rPr>
        <w:t>Какие меры могут быть приняты к Козлову?</w:t>
      </w:r>
    </w:p>
    <w:p w:rsidR="004B7F7D" w:rsidRDefault="004B7F7D" w:rsidP="004B7F7D">
      <w:pPr>
        <w:ind w:firstLine="709"/>
      </w:pPr>
      <w:r>
        <w:t xml:space="preserve">К Козлову должны быть приняты меры, предусмотренные статьёй 12.8. Кодекса Российской Федерации об административных правонарушениях (Управление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опьянения), по которой за данное правонарушение предусмотрено лишение права управления транспортными средствами на срок от полутора до двух лет. </w:t>
      </w:r>
    </w:p>
    <w:p w:rsidR="004B7F7D" w:rsidRDefault="004B7F7D" w:rsidP="004B7F7D">
      <w:pPr>
        <w:pStyle w:val="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Задача № 2</w:t>
      </w:r>
    </w:p>
    <w:p w:rsidR="004B7F7D" w:rsidRDefault="004B7F7D" w:rsidP="004B7F7D">
      <w:pPr>
        <w:ind w:firstLine="709"/>
        <w:rPr>
          <w:color w:val="000000"/>
        </w:rPr>
      </w:pPr>
    </w:p>
    <w:p w:rsidR="004B7F7D" w:rsidRDefault="004B7F7D" w:rsidP="004B7F7D">
      <w:pPr>
        <w:ind w:firstLine="709"/>
        <w:rPr>
          <w:color w:val="000000"/>
        </w:rPr>
      </w:pPr>
      <w:r>
        <w:rPr>
          <w:color w:val="000000"/>
        </w:rPr>
        <w:t>От Каменевой в РОВД поступило заявление о том, что ее муж злоупотребляет спиртными напитками и угрожает ей расправой. Участковый уполномоченный Смирнов установил, что Каменев является членом охотного общества и имеет охотничье ружье, за бесцельную стрельбу из которого привлекался к административной ответственности и дважды предупреждался устно.</w:t>
      </w:r>
    </w:p>
    <w:p w:rsidR="004B7F7D" w:rsidRDefault="004B7F7D" w:rsidP="004B7F7D">
      <w:pPr>
        <w:ind w:firstLine="709"/>
        <w:rPr>
          <w:color w:val="000000"/>
        </w:rPr>
      </w:pPr>
      <w:r>
        <w:rPr>
          <w:color w:val="000000"/>
        </w:rPr>
        <w:t>Изложите действия участкового уполномоченного.</w:t>
      </w:r>
    </w:p>
    <w:p w:rsidR="004B7F7D" w:rsidRDefault="004B7F7D" w:rsidP="004B7F7D">
      <w:pPr>
        <w:ind w:firstLine="709"/>
      </w:pPr>
      <w:r>
        <w:t xml:space="preserve">В соответствии со статьёй 20.13. Кодекса Российской Федерации об административных правонарушениях (Стрельба из оружия в не отведенных для этого местах) на Каменева правомерно наложить административный штраф в размере до десяти минимальных размеров оплаты труда с конфискацией оружия и патронов к нему или без таковой. </w:t>
      </w:r>
    </w:p>
    <w:p w:rsidR="004B7F7D" w:rsidRDefault="004B7F7D" w:rsidP="004B7F7D">
      <w:pPr>
        <w:ind w:firstLine="709"/>
      </w:pPr>
      <w:r>
        <w:t xml:space="preserve">Так как это вторичное привлечение </w:t>
      </w:r>
      <w:r>
        <w:rPr>
          <w:color w:val="000000"/>
        </w:rPr>
        <w:t>к административной ответственности</w:t>
      </w:r>
      <w:r>
        <w:t xml:space="preserve"> в течение года</w:t>
      </w:r>
      <w:r>
        <w:rPr>
          <w:color w:val="000000"/>
        </w:rPr>
        <w:t xml:space="preserve">, то </w:t>
      </w:r>
      <w:r>
        <w:t xml:space="preserve">в соответствии со ст. 26. Закона " Об оружии" (Аннулирование лицензий или разрешений) Каменева можно лишить разрешения на хранение оружия и конфисковать его.   </w:t>
      </w:r>
    </w:p>
    <w:p w:rsidR="004B7F7D" w:rsidRDefault="004B7F7D" w:rsidP="004B7F7D">
      <w:pPr>
        <w:ind w:firstLine="709"/>
      </w:pPr>
      <w:r>
        <w:t>Принятию решения об аннулировании разрешения по данным основаниям должно предшествовать предварительное письменное предупреждение Каменева органом, выдавшим это разрешение. В предупреждении указывается, какие именно правовые нормы и правила нарушены или не исполнены.</w:t>
      </w:r>
    </w:p>
    <w:p w:rsidR="004B7F7D" w:rsidRDefault="004B7F7D" w:rsidP="004B7F7D">
      <w:pPr>
        <w:ind w:firstLine="709"/>
      </w:pPr>
      <w:r>
        <w:br w:type="page"/>
        <w:t>Библиографический список литературы</w:t>
      </w:r>
    </w:p>
    <w:p w:rsidR="004B7F7D" w:rsidRDefault="004B7F7D" w:rsidP="004B7F7D">
      <w:pPr>
        <w:ind w:firstLine="709"/>
      </w:pP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t>Конституция Российской Федерации.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t xml:space="preserve">Кодекс РФ об административных правонарушениях. Федеральный закон от 30 декабря 2001 года N 195-ФЗ (в ред. Федерального закона </w:t>
      </w:r>
      <w:r w:rsidRPr="001D3ECE">
        <w:t>от 27.09.2005 N 124-ФЗ</w:t>
      </w:r>
      <w:r>
        <w:t>).</w:t>
      </w:r>
    </w:p>
    <w:p w:rsidR="004B7F7D" w:rsidRDefault="004B7F7D" w:rsidP="004B7F7D">
      <w:pPr>
        <w:pStyle w:val="22"/>
        <w:numPr>
          <w:ilvl w:val="0"/>
          <w:numId w:val="3"/>
        </w:numPr>
        <w:ind w:left="0" w:firstLine="709"/>
      </w:pPr>
      <w:r>
        <w:t xml:space="preserve">Закон РСФСР "О милиции "от 18 апреля 1991г. №1026-I (в ред. от 09.05.2005 N 45-ФЗ). 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t xml:space="preserve">Федеральный закон РФ «Об оперативно-розыскной деятельности». Федеральный закон от 12.08.95 г. N 144-ФЗ (в ред. Федерального закона </w:t>
      </w:r>
      <w:r w:rsidRPr="001D3ECE">
        <w:t>от 22.08.2004 N 122-ФЗ</w:t>
      </w:r>
      <w:r>
        <w:t>).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t xml:space="preserve">Федеральный закон "Об оружии" от 13 декабря 1996 года N 150-ФЗ (в ред. Федерального закона </w:t>
      </w:r>
      <w:r w:rsidRPr="001D3ECE">
        <w:t>от 29.06.2004 N 58-ФЗ</w:t>
      </w:r>
      <w:r>
        <w:t>).</w:t>
      </w:r>
    </w:p>
    <w:p w:rsidR="004B7F7D" w:rsidRDefault="004B7F7D" w:rsidP="004B7F7D">
      <w:pPr>
        <w:pStyle w:val="af2"/>
        <w:numPr>
          <w:ilvl w:val="0"/>
          <w:numId w:val="3"/>
        </w:numPr>
        <w:ind w:left="0" w:firstLine="709"/>
      </w:pPr>
      <w:r>
        <w:t xml:space="preserve">Указ Президента РФ от 12 февраля 1993 г. N 209 "О милиции общественной безопасности (местной милиции) в Российской Федерации". </w:t>
      </w:r>
    </w:p>
    <w:p w:rsidR="004B7F7D" w:rsidRDefault="004B7F7D" w:rsidP="004B7F7D">
      <w:pPr>
        <w:pStyle w:val="af2"/>
        <w:numPr>
          <w:ilvl w:val="0"/>
          <w:numId w:val="3"/>
        </w:numPr>
        <w:ind w:left="0" w:firstLine="709"/>
      </w:pPr>
      <w:r>
        <w:t xml:space="preserve">Указ Президента Российской Федерации от 19 июля 2004 года N 927. </w:t>
      </w:r>
      <w:r>
        <w:rPr>
          <w:b/>
          <w:bCs/>
        </w:rPr>
        <w:t>"</w:t>
      </w:r>
      <w:r>
        <w:t>Положение о Министерстве внутренних дел Российской Федерации".</w:t>
      </w:r>
    </w:p>
    <w:p w:rsidR="004B7F7D" w:rsidRDefault="004B7F7D" w:rsidP="004B7F7D">
      <w:pPr>
        <w:pStyle w:val="af2"/>
        <w:numPr>
          <w:ilvl w:val="0"/>
          <w:numId w:val="3"/>
        </w:numPr>
        <w:ind w:left="0" w:firstLine="709"/>
      </w:pPr>
      <w:r>
        <w:t xml:space="preserve">Постановление ВС РФ от 23 декабря 1992 г. N 4202-I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 ред. Указа Президента РФ </w:t>
      </w:r>
      <w:r w:rsidRPr="001D3ECE">
        <w:t>от 24.12.93 N 2288</w:t>
      </w:r>
      <w:r>
        <w:t>).</w:t>
      </w:r>
    </w:p>
    <w:p w:rsidR="004B7F7D" w:rsidRDefault="004B7F7D" w:rsidP="004B7F7D">
      <w:pPr>
        <w:pStyle w:val="af2"/>
        <w:numPr>
          <w:ilvl w:val="0"/>
          <w:numId w:val="3"/>
        </w:numPr>
        <w:ind w:left="0" w:firstLine="709"/>
      </w:pPr>
      <w:r>
        <w:t xml:space="preserve">Постановление Правительства РФ от 7 декабря 2000 г. № 925 «О подразделениях криминальной милиции» (в ред. Постановления Правительства от 24 июня 2003 г. N 362). </w:t>
      </w:r>
    </w:p>
    <w:p w:rsidR="004B7F7D" w:rsidRDefault="004B7F7D" w:rsidP="004B7F7D">
      <w:pPr>
        <w:pStyle w:val="af2"/>
        <w:numPr>
          <w:ilvl w:val="0"/>
          <w:numId w:val="3"/>
        </w:numPr>
        <w:ind w:left="0" w:firstLine="709"/>
      </w:pPr>
      <w:r>
        <w:t>Постановление Правительства РФ от 7 декабря 2000 г. № 926 « О подразделениях милиции общественной безопасности ».</w:t>
      </w:r>
      <w:r>
        <w:rPr>
          <w:b/>
          <w:bCs/>
        </w:rPr>
        <w:t xml:space="preserve">  </w:t>
      </w:r>
    </w:p>
    <w:p w:rsidR="004B7F7D" w:rsidRDefault="004B7F7D" w:rsidP="004B7F7D">
      <w:pPr>
        <w:numPr>
          <w:ilvl w:val="0"/>
          <w:numId w:val="3"/>
        </w:numPr>
        <w:ind w:left="0" w:firstLine="709"/>
        <w:rPr>
          <w:color w:val="000000"/>
        </w:rPr>
      </w:pPr>
      <w:r>
        <w:t xml:space="preserve">Постановление Правительства Российской Федерации от 14.08.92 № 589 “Об утверждении Положения о вневедомственной охране при органах внутренних дел Российской Федерации” (в ред. Постановлений Правительства РФ </w:t>
      </w:r>
      <w:r w:rsidRPr="001D3ECE">
        <w:rPr>
          <w:color w:val="000000"/>
        </w:rPr>
        <w:t>от 11.02.2005 N 66</w:t>
      </w:r>
      <w:r>
        <w:rPr>
          <w:color w:val="000000"/>
        </w:rPr>
        <w:t xml:space="preserve">, </w:t>
      </w:r>
      <w:r w:rsidRPr="001D3ECE">
        <w:rPr>
          <w:color w:val="000000"/>
        </w:rPr>
        <w:t>от 04.08.2005 N 489</w:t>
      </w:r>
      <w:r>
        <w:rPr>
          <w:color w:val="000000"/>
        </w:rPr>
        <w:t xml:space="preserve">). </w:t>
      </w:r>
    </w:p>
    <w:p w:rsidR="004B7F7D" w:rsidRDefault="004B7F7D" w:rsidP="004B7F7D">
      <w:pPr>
        <w:numPr>
          <w:ilvl w:val="0"/>
          <w:numId w:val="3"/>
        </w:numPr>
        <w:ind w:left="0" w:firstLine="709"/>
        <w:rPr>
          <w:color w:val="000000"/>
        </w:rPr>
      </w:pPr>
      <w:r>
        <w:rPr>
          <w:color w:val="000000"/>
        </w:rPr>
        <w:t>Приказ МВД РФ от 14 сентября 1993 г. № 420 «О мерах по совершенствованию организации работы городских, районных органов внутренних дел и линейных органов внутренних дел на транспорте».</w:t>
      </w:r>
    </w:p>
    <w:p w:rsidR="004B7F7D" w:rsidRDefault="004B7F7D" w:rsidP="004B7F7D">
      <w:pPr>
        <w:pStyle w:val="24"/>
        <w:numPr>
          <w:ilvl w:val="0"/>
          <w:numId w:val="3"/>
        </w:numPr>
        <w:ind w:left="0" w:firstLine="709"/>
      </w:pPr>
      <w:r>
        <w:t>Приказ МВД РФ от 20 сентября 1994 г. № 260 «О введении в действие Наставления по организации работы городских, районных органов внутренних дел и линейных отделов внутренних дел на транспорте».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rPr>
          <w:color w:val="000000"/>
        </w:rPr>
        <w:t xml:space="preserve">Приказ МВД РФ </w:t>
      </w:r>
      <w:r>
        <w:t xml:space="preserve">от 14 декабря 1999 г. N 1038 «Об утверждении инструкции о порядке применения Положения о службе в органах внутренних дел Российской Федерации». 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rPr>
          <w:color w:val="000000"/>
        </w:rPr>
        <w:t>Приказ МВД РФ</w:t>
      </w:r>
      <w:r>
        <w:t xml:space="preserve"> от 16 сентября 2002 г. N 900 « О мерах по совершенствованию деятельности участковых уполномоченных милиции».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t xml:space="preserve">Приказ МВД России </w:t>
      </w:r>
      <w:r w:rsidRPr="001D3ECE">
        <w:t>от 11 августа 1998 г. N 490</w:t>
      </w:r>
      <w:r>
        <w:t xml:space="preserve"> "Об утверждении нормативных актов о деятельности органов внутренних дел по предупреждению преступлений".</w:t>
      </w:r>
    </w:p>
    <w:p w:rsidR="004B7F7D" w:rsidRDefault="004B7F7D" w:rsidP="004B7F7D">
      <w:pPr>
        <w:numPr>
          <w:ilvl w:val="0"/>
          <w:numId w:val="3"/>
        </w:numPr>
        <w:ind w:left="0" w:firstLine="709"/>
        <w:rPr>
          <w:color w:val="000000"/>
        </w:rPr>
      </w:pPr>
      <w:r>
        <w:rPr>
          <w:color w:val="000000"/>
        </w:rPr>
        <w:t xml:space="preserve">Административная деятельность органов внутренних дел: Учебник. Часть общая /под ред. проф. А.П. Коренева. – М.: «Щит – М»,2001. </w:t>
      </w:r>
    </w:p>
    <w:p w:rsidR="004B7F7D" w:rsidRDefault="004B7F7D" w:rsidP="004B7F7D">
      <w:pPr>
        <w:numPr>
          <w:ilvl w:val="0"/>
          <w:numId w:val="3"/>
        </w:numPr>
        <w:ind w:left="0" w:firstLine="709"/>
        <w:rPr>
          <w:color w:val="000000"/>
        </w:rPr>
      </w:pPr>
      <w:r>
        <w:rPr>
          <w:color w:val="000000"/>
        </w:rPr>
        <w:t>Астафьев Л.В. Расширение прав начальников горрайорганов внутренних дел – объективная необходимость // Вестник МВД России.-1994.- № 1.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t>Братко А. Г. Правоохранительная система (вопросы теории). — М.: Юридич. лит., 1999.</w:t>
      </w:r>
    </w:p>
    <w:p w:rsidR="004B7F7D" w:rsidRDefault="004B7F7D" w:rsidP="004B7F7D">
      <w:pPr>
        <w:numPr>
          <w:ilvl w:val="0"/>
          <w:numId w:val="3"/>
        </w:numPr>
        <w:ind w:left="0" w:firstLine="709"/>
        <w:rPr>
          <w:color w:val="000000"/>
        </w:rPr>
      </w:pPr>
      <w:r>
        <w:rPr>
          <w:color w:val="000000"/>
        </w:rPr>
        <w:t>Игонькина С.И. Милиция в механизме Российского государства: Автореф. дис… канд. юрид. наук. - М.: Академия МВД России, 1996.</w:t>
      </w:r>
    </w:p>
    <w:p w:rsidR="004B7F7D" w:rsidRDefault="004B7F7D" w:rsidP="004B7F7D">
      <w:pPr>
        <w:numPr>
          <w:ilvl w:val="0"/>
          <w:numId w:val="3"/>
        </w:numPr>
        <w:ind w:left="0" w:firstLine="709"/>
      </w:pPr>
      <w:r>
        <w:t xml:space="preserve">Кондрашов Б. П. Российский закон о милиции / Б. П. Кондрашов, </w:t>
      </w:r>
      <w:r>
        <w:br/>
        <w:t>Ю. П. Соловей, В. В. Черников. – М.: Вердикт, 1992.</w:t>
      </w:r>
      <w:bookmarkStart w:id="0" w:name="_GoBack"/>
      <w:bookmarkEnd w:id="0"/>
    </w:p>
    <w:sectPr w:rsidR="004B7F7D" w:rsidSect="004B7F7D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37" w:rsidRDefault="00671A37">
      <w:r>
        <w:separator/>
      </w:r>
    </w:p>
  </w:endnote>
  <w:endnote w:type="continuationSeparator" w:id="0">
    <w:p w:rsidR="00671A37" w:rsidRDefault="0067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7D" w:rsidRDefault="004B7F7D">
    <w:pPr>
      <w:pStyle w:val="aff"/>
      <w:framePr w:wrap="auto" w:vAnchor="text" w:hAnchor="margin" w:xAlign="right" w:y="1"/>
      <w:rPr>
        <w:rStyle w:val="af"/>
      </w:rPr>
    </w:pPr>
  </w:p>
  <w:p w:rsidR="004B7F7D" w:rsidRDefault="004B7F7D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37" w:rsidRDefault="00671A37">
      <w:r>
        <w:separator/>
      </w:r>
    </w:p>
  </w:footnote>
  <w:footnote w:type="continuationSeparator" w:id="0">
    <w:p w:rsidR="00671A37" w:rsidRDefault="00671A37">
      <w:r>
        <w:continuationSeparator/>
      </w:r>
    </w:p>
  </w:footnote>
  <w:footnote w:id="1">
    <w:p w:rsidR="00671A37" w:rsidRDefault="004B7F7D">
      <w:pPr>
        <w:pStyle w:val="HTML"/>
        <w:rPr>
          <w:rFonts w:cs="Times New Roman"/>
        </w:rPr>
      </w:pPr>
      <w:r>
        <w:rPr>
          <w:rStyle w:val="aa"/>
          <w:rFonts w:cs="Times New Roman"/>
        </w:rPr>
        <w:footnoteRef/>
      </w:r>
      <w:r>
        <w:t xml:space="preserve"> Дежурная часть милиции общественной безопасности одновременно является дежурной частью соответствующего органа внутренних дел.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7D" w:rsidRDefault="001D3ECE">
    <w:pPr>
      <w:pStyle w:val="a3"/>
      <w:framePr w:wrap="auto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4B7F7D" w:rsidRDefault="004B7F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02A75"/>
    <w:multiLevelType w:val="hybridMultilevel"/>
    <w:tmpl w:val="03A6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2F2B69"/>
    <w:multiLevelType w:val="hybridMultilevel"/>
    <w:tmpl w:val="0D04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53E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109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F7D"/>
    <w:rsid w:val="001D3ECE"/>
    <w:rsid w:val="004B7F7D"/>
    <w:rsid w:val="00671A37"/>
    <w:rsid w:val="00684ABB"/>
    <w:rsid w:val="00F0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E0CA1E-70C4-45F5-8846-743427E4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jc w:val="center"/>
      <w:outlineLvl w:val="2"/>
    </w:pPr>
    <w:rPr>
      <w:rFonts w:ascii="Arial" w:hAnsi="Arial" w:cs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a6">
    <w:name w:val="Заголовок приложения"/>
    <w:basedOn w:val="a"/>
    <w:next w:val="a"/>
    <w:uiPriority w:val="99"/>
    <w:pPr>
      <w:keepNext/>
      <w:keepLines/>
      <w:pageBreakBefore/>
      <w:suppressAutoHyphens/>
      <w:jc w:val="right"/>
    </w:pPr>
    <w:rPr>
      <w:caps/>
      <w:shadow/>
      <w:color w:val="000000"/>
    </w:rPr>
  </w:style>
  <w:style w:type="paragraph" w:customStyle="1" w:styleId="a7">
    <w:name w:val="Заголовок реферата"/>
    <w:basedOn w:val="a"/>
    <w:next w:val="a"/>
    <w:uiPriority w:val="99"/>
    <w:pPr>
      <w:suppressAutoHyphens/>
      <w:spacing w:before="120"/>
      <w:jc w:val="center"/>
    </w:pPr>
    <w:rPr>
      <w:rFonts w:ascii="Arial" w:hAnsi="Arial" w:cs="Arial"/>
      <w:b/>
      <w:bCs/>
      <w:i/>
      <w:iCs/>
      <w:caps/>
      <w:emboss/>
      <w:color w:val="000000"/>
      <w:sz w:val="32"/>
      <w:szCs w:val="32"/>
    </w:rPr>
  </w:style>
  <w:style w:type="paragraph" w:customStyle="1" w:styleId="a8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jc w:val="center"/>
    </w:pPr>
    <w:rPr>
      <w:rFonts w:ascii="Bookman Old Style" w:hAnsi="Bookman Old Style" w:cs="Bookman Old Style"/>
      <w:b/>
      <w:bCs/>
      <w:i/>
      <w:iCs/>
      <w:imprint/>
      <w:color w:val="000000"/>
    </w:rPr>
  </w:style>
  <w:style w:type="character" w:styleId="a9">
    <w:name w:val="endnote reference"/>
    <w:uiPriority w:val="99"/>
    <w:semiHidden/>
    <w:rPr>
      <w:vertAlign w:val="superscript"/>
    </w:rPr>
  </w:style>
  <w:style w:type="character" w:styleId="aa">
    <w:name w:val="footnote reference"/>
    <w:uiPriority w:val="99"/>
    <w:semiHidden/>
    <w:rPr>
      <w:vertAlign w:val="superscript"/>
    </w:rPr>
  </w:style>
  <w:style w:type="paragraph" w:customStyle="1" w:styleId="ab">
    <w:name w:val="Мой стиль"/>
    <w:uiPriority w:val="99"/>
    <w:pPr>
      <w:spacing w:line="360" w:lineRule="auto"/>
      <w:ind w:firstLine="907"/>
      <w:jc w:val="both"/>
    </w:pPr>
    <w:rPr>
      <w:rFonts w:ascii="Verdana" w:hAnsi="Verdana" w:cs="Verdana"/>
      <w:noProof/>
      <w:sz w:val="24"/>
      <w:szCs w:val="24"/>
    </w:rPr>
  </w:style>
  <w:style w:type="paragraph" w:customStyle="1" w:styleId="ac">
    <w:name w:val="Название приложения"/>
    <w:basedOn w:val="a"/>
    <w:next w:val="a"/>
    <w:uiPriority w:val="99"/>
    <w:pPr>
      <w:keepNext/>
      <w:keepLines/>
      <w:suppressAutoHyphens/>
      <w:jc w:val="center"/>
    </w:pPr>
    <w:rPr>
      <w:shadow/>
      <w:color w:val="000000"/>
    </w:rPr>
  </w:style>
  <w:style w:type="paragraph" w:customStyle="1" w:styleId="ad">
    <w:name w:val="Подпись к таблице"/>
    <w:basedOn w:val="a"/>
    <w:uiPriority w:val="99"/>
    <w:pPr>
      <w:jc w:val="right"/>
    </w:pPr>
  </w:style>
  <w:style w:type="paragraph" w:customStyle="1" w:styleId="ae">
    <w:name w:val="Название таблицы"/>
    <w:basedOn w:val="ad"/>
    <w:next w:val="a"/>
    <w:uiPriority w:val="99"/>
    <w:pPr>
      <w:jc w:val="center"/>
    </w:pPr>
  </w:style>
  <w:style w:type="character" w:styleId="af">
    <w:name w:val="page number"/>
    <w:uiPriority w:val="99"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1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1">
    <w:name w:val="toc 9"/>
    <w:basedOn w:val="a"/>
    <w:next w:val="a"/>
    <w:autoRedefine/>
    <w:uiPriority w:val="99"/>
    <w:semiHidden/>
    <w:pPr>
      <w:ind w:left="2240"/>
    </w:pPr>
  </w:style>
  <w:style w:type="paragraph" w:styleId="af0">
    <w:name w:val="Body Text"/>
    <w:basedOn w:val="a"/>
    <w:link w:val="af1"/>
    <w:uiPriority w:val="99"/>
    <w:pPr>
      <w:ind w:firstLine="0"/>
    </w:pPr>
    <w:rPr>
      <w:b/>
      <w:bCs/>
    </w:rPr>
  </w:style>
  <w:style w:type="character" w:customStyle="1" w:styleId="af1">
    <w:name w:val="Основной текст Знак"/>
    <w:link w:val="af0"/>
    <w:uiPriority w:val="99"/>
    <w:semiHidden/>
    <w:rPr>
      <w:sz w:val="28"/>
      <w:szCs w:val="28"/>
    </w:rPr>
  </w:style>
  <w:style w:type="paragraph" w:styleId="22">
    <w:name w:val="Body Text 2"/>
    <w:basedOn w:val="a"/>
    <w:link w:val="23"/>
    <w:uiPriority w:val="99"/>
    <w:pPr>
      <w:ind w:firstLine="0"/>
    </w:p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af2">
    <w:name w:val="Body Text Indent"/>
    <w:basedOn w:val="a"/>
    <w:link w:val="af3"/>
    <w:uiPriority w:val="99"/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32">
    <w:name w:val="Body Text Indent 3"/>
    <w:basedOn w:val="a"/>
    <w:link w:val="33"/>
    <w:uiPriority w:val="99"/>
    <w:pPr>
      <w:ind w:left="680" w:firstLine="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4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paragraph" w:customStyle="1" w:styleId="af5">
    <w:name w:val="Пример"/>
    <w:basedOn w:val="a"/>
    <w:uiPriority w:val="99"/>
    <w:pPr>
      <w:spacing w:after="120"/>
      <w:ind w:left="284" w:right="4251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f6">
    <w:name w:val="Пример (символ)"/>
    <w:uiPriority w:val="99"/>
    <w:rPr>
      <w:rFonts w:ascii="Courier" w:hAnsi="Courier" w:cs="Courier"/>
      <w:sz w:val="26"/>
      <w:szCs w:val="26"/>
    </w:rPr>
  </w:style>
  <w:style w:type="paragraph" w:styleId="af7">
    <w:name w:val="Plain Text"/>
    <w:basedOn w:val="a"/>
    <w:link w:val="af8"/>
    <w:uiPriority w:val="99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semiHidden/>
    <w:rPr>
      <w:rFonts w:ascii="Courier New" w:hAnsi="Courier New" w:cs="Courier New"/>
      <w:sz w:val="20"/>
      <w:szCs w:val="20"/>
    </w:rPr>
  </w:style>
  <w:style w:type="paragraph" w:styleId="af9">
    <w:name w:val="endnote text"/>
    <w:basedOn w:val="a"/>
    <w:link w:val="afa"/>
    <w:uiPriority w:val="99"/>
    <w:semiHidden/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"/>
    <w:link w:val="afc"/>
    <w:uiPriority w:val="99"/>
    <w:semiHidden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paragraph" w:styleId="afe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semiHidden/>
    <w:rPr>
      <w:sz w:val="28"/>
      <w:szCs w:val="28"/>
    </w:rPr>
  </w:style>
  <w:style w:type="character" w:styleId="aff1">
    <w:name w:val="FollowedHyperlink"/>
    <w:uiPriority w:val="99"/>
    <w:rPr>
      <w:color w:val="800080"/>
      <w:u w:val="single"/>
    </w:rPr>
  </w:style>
  <w:style w:type="paragraph" w:styleId="24">
    <w:name w:val="Body Text Indent 2"/>
    <w:basedOn w:val="a"/>
    <w:link w:val="25"/>
    <w:uiPriority w:val="99"/>
    <w:pPr>
      <w:ind w:firstLine="851"/>
    </w:pPr>
    <w:rPr>
      <w:color w:val="000000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Правовое положение органов внутренних дел районов, городов</vt:lpstr>
    </vt:vector>
  </TitlesOfParts>
  <Company>Дом</Company>
  <LinksUpToDate>false</LinksUpToDate>
  <CharactersWithSpaces>25627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Правовое положение органов внутренних дел районов, городов</dc:title>
  <dc:subject/>
  <dc:creator>Мильберг</dc:creator>
  <cp:keywords/>
  <dc:description/>
  <cp:lastModifiedBy>admin</cp:lastModifiedBy>
  <cp:revision>2</cp:revision>
  <dcterms:created xsi:type="dcterms:W3CDTF">2014-03-06T22:19:00Z</dcterms:created>
  <dcterms:modified xsi:type="dcterms:W3CDTF">2014-03-06T22:19:00Z</dcterms:modified>
</cp:coreProperties>
</file>