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631" w:rsidRDefault="008F7631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Правовое регулирование аудиторской деятельности в РФ</w:t>
      </w:r>
    </w:p>
    <w:p w:rsidR="008F7631" w:rsidRDefault="008F7631">
      <w:pPr>
        <w:ind w:firstLine="567"/>
        <w:jc w:val="center"/>
        <w:rPr>
          <w:b/>
          <w:bCs/>
          <w:sz w:val="24"/>
          <w:szCs w:val="24"/>
        </w:rPr>
      </w:pPr>
    </w:p>
    <w:p w:rsidR="008F7631" w:rsidRDefault="008F7631">
      <w:pPr>
        <w:ind w:firstLine="56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Реферат</w:t>
      </w:r>
    </w:p>
    <w:p w:rsidR="008F7631" w:rsidRDefault="008F7631">
      <w:pPr>
        <w:ind w:firstLine="567"/>
        <w:jc w:val="center"/>
        <w:rPr>
          <w:b/>
          <w:bCs/>
          <w:sz w:val="24"/>
          <w:szCs w:val="24"/>
        </w:rPr>
      </w:pPr>
    </w:p>
    <w:p w:rsidR="008F7631" w:rsidRDefault="008F7631">
      <w:pPr>
        <w:ind w:firstLine="567"/>
        <w:jc w:val="center"/>
        <w:rPr>
          <w:b/>
          <w:bCs/>
          <w:sz w:val="24"/>
          <w:szCs w:val="24"/>
        </w:rPr>
      </w:pPr>
    </w:p>
    <w:p w:rsidR="008F7631" w:rsidRDefault="008F7631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План:</w:t>
      </w:r>
    </w:p>
    <w:p w:rsidR="008F7631" w:rsidRDefault="008F7631">
      <w:pPr>
        <w:ind w:firstLine="567"/>
        <w:jc w:val="center"/>
        <w:rPr>
          <w:b/>
          <w:bCs/>
          <w:sz w:val="24"/>
          <w:szCs w:val="24"/>
        </w:rPr>
      </w:pPr>
    </w:p>
    <w:p w:rsidR="008F7631" w:rsidRDefault="008F7631">
      <w:pPr>
        <w:numPr>
          <w:ilvl w:val="0"/>
          <w:numId w:val="1"/>
        </w:num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Введение.</w:t>
      </w:r>
    </w:p>
    <w:p w:rsidR="008F7631" w:rsidRDefault="008F7631">
      <w:pPr>
        <w:numPr>
          <w:ilvl w:val="12"/>
          <w:numId w:val="0"/>
        </w:numPr>
        <w:ind w:firstLine="567"/>
        <w:jc w:val="center"/>
        <w:rPr>
          <w:b/>
          <w:bCs/>
          <w:sz w:val="24"/>
          <w:szCs w:val="24"/>
        </w:rPr>
      </w:pPr>
    </w:p>
    <w:p w:rsidR="008F7631" w:rsidRDefault="008F7631">
      <w:pPr>
        <w:numPr>
          <w:ilvl w:val="0"/>
          <w:numId w:val="1"/>
        </w:num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Понятие, виды  и  задачи  аудита.</w:t>
      </w:r>
    </w:p>
    <w:p w:rsidR="008F7631" w:rsidRDefault="008F7631">
      <w:pPr>
        <w:ind w:firstLine="567"/>
        <w:rPr>
          <w:b/>
          <w:bCs/>
          <w:sz w:val="24"/>
          <w:szCs w:val="24"/>
        </w:rPr>
      </w:pPr>
    </w:p>
    <w:p w:rsidR="008F7631" w:rsidRDefault="008F7631">
      <w:pPr>
        <w:numPr>
          <w:ilvl w:val="0"/>
          <w:numId w:val="2"/>
        </w:num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Требования,  предъявляемые  к  аудиторам.</w:t>
      </w:r>
    </w:p>
    <w:p w:rsidR="008F7631" w:rsidRDefault="008F7631">
      <w:pPr>
        <w:ind w:firstLine="567"/>
        <w:rPr>
          <w:b/>
          <w:bCs/>
          <w:sz w:val="24"/>
          <w:szCs w:val="24"/>
        </w:rPr>
      </w:pPr>
    </w:p>
    <w:p w:rsidR="008F7631" w:rsidRDefault="008F7631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4. Случаи  обязательного  проведения  аудиторских  проверок  (в  законодательных  актах).</w:t>
      </w:r>
    </w:p>
    <w:p w:rsidR="008F7631" w:rsidRDefault="008F7631">
      <w:pPr>
        <w:numPr>
          <w:ilvl w:val="12"/>
          <w:numId w:val="0"/>
        </w:numPr>
        <w:ind w:firstLine="567"/>
        <w:jc w:val="center"/>
        <w:rPr>
          <w:sz w:val="24"/>
          <w:szCs w:val="24"/>
        </w:rPr>
      </w:pPr>
    </w:p>
    <w:p w:rsidR="008F7631" w:rsidRDefault="008F7631">
      <w:pPr>
        <w:numPr>
          <w:ilvl w:val="0"/>
          <w:numId w:val="3"/>
        </w:num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Правовое  значение  аудиторского  заключения.</w:t>
      </w:r>
    </w:p>
    <w:p w:rsidR="008F7631" w:rsidRDefault="008F7631">
      <w:pPr>
        <w:ind w:firstLine="567"/>
        <w:rPr>
          <w:b/>
          <w:bCs/>
          <w:sz w:val="24"/>
          <w:szCs w:val="24"/>
        </w:rPr>
      </w:pPr>
    </w:p>
    <w:p w:rsidR="008F7631" w:rsidRDefault="008F7631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6. Заключение.</w:t>
      </w:r>
    </w:p>
    <w:p w:rsidR="008F7631" w:rsidRDefault="008F7631">
      <w:pPr>
        <w:ind w:firstLine="567"/>
        <w:rPr>
          <w:b/>
          <w:bCs/>
          <w:sz w:val="24"/>
          <w:szCs w:val="24"/>
        </w:rPr>
      </w:pPr>
    </w:p>
    <w:p w:rsidR="008F7631" w:rsidRDefault="008F7631">
      <w:pPr>
        <w:ind w:firstLine="567"/>
        <w:rPr>
          <w:b/>
          <w:bCs/>
          <w:sz w:val="24"/>
          <w:szCs w:val="24"/>
        </w:rPr>
      </w:pPr>
    </w:p>
    <w:p w:rsidR="008F7631" w:rsidRDefault="008F7631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Введение.</w:t>
      </w:r>
    </w:p>
    <w:p w:rsidR="008F7631" w:rsidRDefault="008F7631">
      <w:pPr>
        <w:ind w:firstLine="567"/>
        <w:rPr>
          <w:b/>
          <w:bCs/>
          <w:sz w:val="24"/>
          <w:szCs w:val="24"/>
        </w:rPr>
      </w:pP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   Истекшее  десятилетие  рыночных  преобразований  в  России  заставило  экономически  активное  население  по - новому  взглянуть  на  многие  проблемы  управления и  контроля. Руководители  различного  уровня,  учётный  персонал  предприятий  и  практикующие  аудиторы  чётко  осознали,  что  необходимы  не  только  изучение  различных  элементов  «передовых  технологий»  западной  экономики (в том  числе  международного  опыта  аудита), но  и  их  адаптация  к  реальным  условиям  нашего  отечественного  рынка. А  поскольку  рынок  России  возрождается  не  на  пустом  месте,  то  нужно  максимально  использовать  наши  собственные  достижения, наш  немалый  опыт  в  области  управления  и  контроля.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 конце  этого  века (как  и  вначале)  В  Росси  вновь  произошёл  крупнейший  в  мире  передел  собственности,  но  национально  ориентированный  капитал. Который  должен  оберегать  аудитор, ещё  очень  слаб  и  хил. Пока  он  страдает  от  провокационно - карательного  характера  налоговой  системы, и  от  явного  криминалитета. Тем  не  менее   именно  национально  ориентированный  капитал  больше  всего  нуждается  в  становлении  сильного  правового  государства,  в  действенных  и  авторитетных  аудиторских услугах.  Ему  нужны  хотя  бы  условные  гарантии  выживаемости.  Новые  приоритеты  в  политике  и  экономике, начавшаяся  приватизация  и  переход  торговых,  строительных  и  бытовых  предприятий,  промышленного  и  агропромышленного  комплекса  к  рынку  ещё  на  рубеже  80-90 -х гг. объективно  вызвали  соответствующую  потребность.   Они  породили  и  развивали, обостряли  спрос  на  аудиторские  услуги.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 нашей  стране  аудит  зародился  в  конце  80-х  годов  и  стал  быстро  развиваться.  Аудитор  превратился  в  весьма  важную  и  престижную  фигуру  на  возрождающемся  рынке  России. Аудиторы  напряжённо  работают,  сами  проводят  к  рынку  через  российскую  правовую  и  учётную  трясину  не  без  оснований  колеблющихся  акционеров,  а  также  более  энергичных  предпринимателей  и  представителей  властных  структур  всех  уровней  управления  страной.</w:t>
      </w:r>
    </w:p>
    <w:p w:rsidR="008F7631" w:rsidRDefault="008F7631">
      <w:pPr>
        <w:ind w:firstLine="567"/>
        <w:jc w:val="both"/>
        <w:rPr>
          <w:sz w:val="24"/>
          <w:szCs w:val="24"/>
        </w:rPr>
      </w:pPr>
    </w:p>
    <w:p w:rsidR="008F7631" w:rsidRDefault="008F7631">
      <w:pPr>
        <w:ind w:firstLine="567"/>
        <w:jc w:val="both"/>
        <w:rPr>
          <w:sz w:val="24"/>
          <w:szCs w:val="24"/>
        </w:rPr>
      </w:pPr>
    </w:p>
    <w:p w:rsidR="008F7631" w:rsidRDefault="008F7631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Понятие, виды  и  задачи  аудита.</w:t>
      </w:r>
    </w:p>
    <w:p w:rsidR="008F7631" w:rsidRDefault="008F7631">
      <w:pPr>
        <w:ind w:firstLine="567"/>
        <w:jc w:val="both"/>
        <w:rPr>
          <w:sz w:val="24"/>
          <w:szCs w:val="24"/>
        </w:rPr>
      </w:pP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 соответствии  с  Указом  Президента № 2263  от  22.12.93.г. «Об  аудиторской  деятельности  в  РФ» (далее - </w:t>
      </w:r>
      <w:r>
        <w:rPr>
          <w:i/>
          <w:iCs/>
          <w:sz w:val="24"/>
          <w:szCs w:val="24"/>
        </w:rPr>
        <w:t>Указ  Президента</w:t>
      </w:r>
      <w:r>
        <w:rPr>
          <w:sz w:val="24"/>
          <w:szCs w:val="24"/>
        </w:rPr>
        <w:t xml:space="preserve">)   и  утверждёнными  им  Временными  правилами  осуществления  аудиторской  деятельности  в  РФ ( далее - </w:t>
      </w:r>
      <w:r>
        <w:rPr>
          <w:i/>
          <w:iCs/>
          <w:sz w:val="24"/>
          <w:szCs w:val="24"/>
        </w:rPr>
        <w:t>Временные  правила</w:t>
      </w:r>
      <w:r>
        <w:rPr>
          <w:sz w:val="24"/>
          <w:szCs w:val="24"/>
        </w:rPr>
        <w:t>), -- «</w:t>
      </w:r>
      <w:r>
        <w:rPr>
          <w:b/>
          <w:bCs/>
          <w:sz w:val="24"/>
          <w:szCs w:val="24"/>
        </w:rPr>
        <w:t>Аудиторская  деятельность</w:t>
      </w:r>
      <w:r>
        <w:rPr>
          <w:sz w:val="24"/>
          <w:szCs w:val="24"/>
        </w:rPr>
        <w:t xml:space="preserve"> – аудит  представляет  собой  предпринимательскую  деятельность  аудиторов (аудиторских  фирм)  по  осуществлению  независимых  вневедомственных  проверок  бухгалтерской (финансовой  отчётности),  платёжно - расчётной  документации,  налоговых  деклараций  и  других  финансовых   обязательств  и  требований  экономических  субъектов, а  также  оказанию  других  аудиторских  услуг».  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Аудиторская  проверка  устанавливает  достоверность  бухгалтерской  (финансовой)  отчётности  экономических  субъектов  и  соответствия  совершённых  ими  финансовых  и  хозяйственных  операций  нормативным  актам, действующим  в  РФ.  Осуществляется  наряду  с  финансовым  контролем  за  деятельностью  экономических  субъектов, который  проводится  специально  уполномоченными  государственными  органами  в  соответствии  с  законодательством  РФ.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Проводится  специально  аттестованными  специалистами - аудиторами, работающими: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---  в  составе </w:t>
      </w:r>
      <w:r>
        <w:rPr>
          <w:b/>
          <w:bCs/>
          <w:sz w:val="24"/>
          <w:szCs w:val="24"/>
        </w:rPr>
        <w:t xml:space="preserve"> аудиторских  фирм</w:t>
      </w:r>
      <w:r>
        <w:rPr>
          <w:sz w:val="24"/>
          <w:szCs w:val="24"/>
        </w:rPr>
        <w:t xml:space="preserve"> (Аудиторские  фирмы – юридические  лица  (  в том  числе  иностранные  и  созданные  совместно  с  иностранными  лицами),  имеющие любую  организационно - правовую  форму, предусмотренную  законодательством (кроме ОАО).  Осуществляют  аудиторскую  деятельность  при  условии,  что  доля  в  уставном  капитале  аттестованных  аудиторов  и (или)  получивших  лицензию  аудиторских фирм  составляет  не  менее  51%);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--- </w:t>
      </w:r>
      <w:r>
        <w:rPr>
          <w:b/>
          <w:bCs/>
          <w:sz w:val="24"/>
          <w:szCs w:val="24"/>
        </w:rPr>
        <w:t>самостоятельно (</w:t>
      </w:r>
      <w:r>
        <w:rPr>
          <w:sz w:val="24"/>
          <w:szCs w:val="24"/>
        </w:rPr>
        <w:t xml:space="preserve"> Аудиторы - физические  лица, имеющие  квалификационный  аттестат  и  зарегистрированные как  предприниматели).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Деятельности  как  самостоятельных  аудиторов  , так  и  аудиторских  фирм, должно  сопутствовать  включение  их  в </w:t>
      </w:r>
      <w:r>
        <w:rPr>
          <w:b/>
          <w:bCs/>
          <w:sz w:val="24"/>
          <w:szCs w:val="24"/>
        </w:rPr>
        <w:t xml:space="preserve"> Государственный  реестр </w:t>
      </w:r>
      <w:r>
        <w:rPr>
          <w:sz w:val="24"/>
          <w:szCs w:val="24"/>
        </w:rPr>
        <w:t xml:space="preserve"> аудиторов  и  аудиторских  фирм. Обязательным  условием  осуществления  аудиторской  деятельности  является  наличие  </w:t>
      </w:r>
      <w:r>
        <w:rPr>
          <w:b/>
          <w:bCs/>
          <w:sz w:val="24"/>
          <w:szCs w:val="24"/>
        </w:rPr>
        <w:t>лицензии</w:t>
      </w:r>
      <w:r>
        <w:rPr>
          <w:sz w:val="24"/>
          <w:szCs w:val="24"/>
        </w:rPr>
        <w:t>,  выданной  в  установленном  законодательством  порядке  на  проведение  определённого  вида  аудита.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Виды  лицензий: -- банковский  аудит;</w:t>
      </w:r>
    </w:p>
    <w:p w:rsidR="008F7631" w:rsidRDefault="008F7631">
      <w:pPr>
        <w:numPr>
          <w:ilvl w:val="0"/>
          <w:numId w:val="4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аудит  бирж;</w:t>
      </w:r>
    </w:p>
    <w:p w:rsidR="008F7631" w:rsidRDefault="008F7631">
      <w:pPr>
        <w:numPr>
          <w:ilvl w:val="0"/>
          <w:numId w:val="4"/>
        </w:numPr>
        <w:ind w:lef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аудит  внебюджетных  фондов;</w:t>
      </w:r>
    </w:p>
    <w:p w:rsidR="008F7631" w:rsidRDefault="008F7631">
      <w:pPr>
        <w:numPr>
          <w:ilvl w:val="0"/>
          <w:numId w:val="4"/>
        </w:numPr>
        <w:ind w:lef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аудит  инвестиционных  институтов;</w:t>
      </w:r>
    </w:p>
    <w:p w:rsidR="008F7631" w:rsidRDefault="008F7631">
      <w:pPr>
        <w:numPr>
          <w:ilvl w:val="0"/>
          <w:numId w:val="4"/>
        </w:numPr>
        <w:ind w:lef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аудит  страховых  организаций;</w:t>
      </w:r>
    </w:p>
    <w:p w:rsidR="008F7631" w:rsidRDefault="008F7631">
      <w:pPr>
        <w:numPr>
          <w:ilvl w:val="0"/>
          <w:numId w:val="4"/>
        </w:numPr>
        <w:ind w:lef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общий  аудит (аудит  иных  экономических  объектов).</w:t>
      </w:r>
    </w:p>
    <w:p w:rsidR="008F7631" w:rsidRDefault="008F7631">
      <w:pPr>
        <w:ind w:firstLine="567"/>
        <w:jc w:val="both"/>
        <w:rPr>
          <w:sz w:val="24"/>
          <w:szCs w:val="24"/>
        </w:rPr>
      </w:pP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Основными  целями  аудиторской  деятельности  являются: А)- </w:t>
      </w:r>
      <w:r>
        <w:rPr>
          <w:b/>
          <w:bCs/>
          <w:sz w:val="24"/>
          <w:szCs w:val="24"/>
        </w:rPr>
        <w:t>установление  достоверности  бу</w:t>
      </w:r>
      <w:r>
        <w:rPr>
          <w:sz w:val="24"/>
          <w:szCs w:val="24"/>
        </w:rPr>
        <w:t>хгалтерской (финансовой)  отчетности  экономических  субъектов. Достоверность --  форма  обнаружения  истины, обоснованная  каким - либо  способом. А  основой  достоверности  бухгалтерской  отчётности  является  отсутствие  существенных  нарушений  установленного  порядка  ведения  бухгалтерского  учёта и  составления  финансовой  отчетности. Подтверждение  аудитором  соответствия  осуществления  данной  финансовой  деятельности  предприятия  установленным  нормам  является  условием  признания  достоверности. В  этом  случае  аудитор  действует  как  в  публичных  интересах, так  и  в  частных  интересах  самого  субъекта,  заинтересованного  в  истинности  своих  представлений о соответствии  действительного  состояния  дел  на  предприятии  изложенному  в  формах  отчётности.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Б)- </w:t>
      </w:r>
      <w:r>
        <w:rPr>
          <w:b/>
          <w:bCs/>
          <w:sz w:val="24"/>
          <w:szCs w:val="24"/>
        </w:rPr>
        <w:t xml:space="preserve">установление  соответствия  </w:t>
      </w:r>
      <w:r>
        <w:rPr>
          <w:sz w:val="24"/>
          <w:szCs w:val="24"/>
        </w:rPr>
        <w:t>совершённых  экономическими  субъектами  финансовых  и  хозяйственных  операций  нормативным  актам, действующим  в  РФ.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Всё,  что  делает  аудитор  в  процессе  проверки,  направлено  в  первую  очередь  на  достижение  главной  цели --- сформировать  мнение  о  проверенных  фактах. По  существу  аудит  состоит  в  том,  чтобы  найти  и  оценить  доказательства, подтверждающие  мнение  аудитора  о  соответствии  фактов  установленным  критериям. «Типы  полученных  доказательств  и  критерии, используемые  при  их  оценке, могут  меняться, но  во  всех  случаях  основой  процесса  аудита  является  их  получение  и  оценка» («Положение  об  основных  концепциях  аудита», с.2). Например, при  финансовом  аудите  доказательствами, показывающими  степень  соответствия  содержащихся  в  финансовом  отчёте  утверждений  общепринятым  принципам  учёта, служат  лежащие  в  его  основе  учётные  данные (такие  документы, как  журналы, главные  книги и др.  и  подтверждающая  их  информация  из  счетов- фактур,  материалов  проверки, а  также  полученная  путём  опросов,  наблюдений,  фактического  осмотра  имущества  и  изучения  переписки  с  заказчиками). Прежде  чем  сделать  вывод  о  том, что  факты  соответствуют  объективным  критериям,  аудитор  должен  не только  собрать,  но  и  оценить  полученные  свидетельства.</w:t>
      </w:r>
    </w:p>
    <w:p w:rsidR="008F7631" w:rsidRDefault="008F7631">
      <w:pPr>
        <w:ind w:left="36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Виды  аудиторов:</w:t>
      </w:r>
      <w:r>
        <w:rPr>
          <w:sz w:val="24"/>
          <w:szCs w:val="24"/>
        </w:rPr>
        <w:t xml:space="preserve">  </w:t>
      </w:r>
    </w:p>
    <w:p w:rsidR="008F7631" w:rsidRDefault="008F7631">
      <w:pPr>
        <w:numPr>
          <w:ilvl w:val="0"/>
          <w:numId w:val="5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Внешние,  или  независимые,</w:t>
      </w:r>
      <w:r>
        <w:rPr>
          <w:sz w:val="24"/>
          <w:szCs w:val="24"/>
        </w:rPr>
        <w:t xml:space="preserve">  аудиторы,  не  принимаемые  на  службу  теми  предприятиями  и  организациями,  которые  подвергаются  аудиту,  а  также  не  имеющие  родственных  связей  с  представителями  её  руководства,  не  участвовавшие (даже  косвенно,  например, как  держатель  акций)  в  её  хозяйственной  жизни,  хотя  получают  вознаграждение  от  клиента за  свою  работу. Независимые  аудиторы  проверяют  финансовый  отчёт  для  удовлетворения  потребностей  инвесторов  и  кредиторов. В  условиях  рынка  такие  аудиторы  чаще  всего  осуществляют аудит  бухгалтерской  отчётности. Результатом  проверки  является  представление  заключения  относительно  правильности  составления  финансовых  отчётов (в  материальном  отношении) в соотношении  с  общепринятыми  принципами  бухгалтерского учёта.</w:t>
      </w:r>
    </w:p>
    <w:p w:rsidR="008F7631" w:rsidRDefault="008F7631">
      <w:pPr>
        <w:numPr>
          <w:ilvl w:val="0"/>
          <w:numId w:val="5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Внутренние  аудиторы</w:t>
      </w:r>
      <w:r>
        <w:rPr>
          <w:sz w:val="24"/>
          <w:szCs w:val="24"/>
        </w:rPr>
        <w:t>,  являющиеся  служащими  тех  хозяйственных  систем,  структурные  организационные  подразделения  которых  они  ревизуют,  но  работающие  в  составе  администрации, т.е.  независимо  от  тех  подразделений  и  тех  видов  деятельности, которые  они проверяют  и  ревизуют. Институт  внутренних  аудиторов  определяет  внутренний  аудит  как  независимую  оценку,  проводимую  внутри  организации. Задача  внутренней  аудиторской  службы  состоит  в  помощи  членам  организации  эффективно  выполнять  свои  должностные обязанности ---  отдел  внутреннего  аудита  является  составной  частью  организации  и  функционирует  в  рамках  политики,  определённой  руководством  и  правлением (советом  директоров).</w:t>
      </w:r>
    </w:p>
    <w:p w:rsidR="008F7631" w:rsidRDefault="008F7631">
      <w:pPr>
        <w:numPr>
          <w:ilvl w:val="0"/>
          <w:numId w:val="5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 перечисленных  видов  аудита, аудиторская  деятельность  подразделяется  на  обязательный  и  инициативный. Но это  мы  рассмотрим  в  п.4 Плана  нашей  работы.</w:t>
      </w:r>
    </w:p>
    <w:p w:rsidR="008F7631" w:rsidRDefault="008F7631">
      <w:pPr>
        <w:ind w:left="36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Независимость </w:t>
      </w:r>
      <w:r>
        <w:rPr>
          <w:sz w:val="24"/>
          <w:szCs w:val="24"/>
        </w:rPr>
        <w:t>(как главный  принцип  аудита)  внутренних  аудиторов  отличается  от  независимости  внешних. Независимость  внутренних  определяется  их  статусом  в  организации, т.е.  их  функцией  и  подчинением,  а  также  объективностью. Для  внешних  же  аудиторов  независимость  определяется  отсутствием  каких - либо  обязательств  или  финансовой  заинтересованности  в  фирме - клиенте, его  руководстве  или  владельцах.</w:t>
      </w:r>
    </w:p>
    <w:p w:rsidR="008F7631" w:rsidRDefault="008F7631">
      <w:pPr>
        <w:ind w:left="360" w:firstLine="567"/>
        <w:jc w:val="both"/>
        <w:rPr>
          <w:sz w:val="24"/>
          <w:szCs w:val="24"/>
        </w:rPr>
      </w:pPr>
    </w:p>
    <w:p w:rsidR="008F7631" w:rsidRDefault="008F7631">
      <w:pPr>
        <w:ind w:left="36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Требования,  предъявляемые  к  аудиторам</w:t>
      </w:r>
      <w:r>
        <w:rPr>
          <w:sz w:val="24"/>
          <w:szCs w:val="24"/>
        </w:rPr>
        <w:t>.</w:t>
      </w:r>
    </w:p>
    <w:p w:rsidR="008F7631" w:rsidRDefault="008F7631">
      <w:pPr>
        <w:ind w:left="360" w:firstLine="567"/>
        <w:jc w:val="both"/>
        <w:rPr>
          <w:sz w:val="24"/>
          <w:szCs w:val="24"/>
        </w:rPr>
      </w:pP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Существует  много  критериев  определения  аудиторской  деятельности  как  профессию. Попробуем  перечислить  основные  требования: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1)- </w:t>
      </w:r>
      <w:r>
        <w:rPr>
          <w:b/>
          <w:bCs/>
          <w:sz w:val="24"/>
          <w:szCs w:val="24"/>
        </w:rPr>
        <w:t xml:space="preserve">независимость </w:t>
      </w:r>
      <w:r>
        <w:rPr>
          <w:sz w:val="24"/>
          <w:szCs w:val="24"/>
        </w:rPr>
        <w:t>(если  при  проверке  аудитору не дали  нужный  документ, он  вправе  отказаться  от  выполнения  своей работы).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2)- наличие </w:t>
      </w:r>
      <w:r>
        <w:rPr>
          <w:b/>
          <w:bCs/>
          <w:sz w:val="24"/>
          <w:szCs w:val="24"/>
        </w:rPr>
        <w:t xml:space="preserve"> лицензии</w:t>
      </w:r>
      <w:r>
        <w:rPr>
          <w:sz w:val="24"/>
          <w:szCs w:val="24"/>
        </w:rPr>
        <w:t xml:space="preserve"> ( общий  аудит --  Мин. Финансов; спец. аудит—банки ( ЦБ), страх. аудит (Рос. Гос.страх). Порядок  лицензирования  аудиторской  деятельности  определён  Постановлением  Правительства  от  06.05.96 г. № 482. Лицензию  при  необходимости (например, после  выдачи  лицензии  выявлены  недостоверные  сведения о  лице, которому  выдана; осуществляется  аудиторская  деятельность, не   предусмотренная  лицензией; при  вступлении  в  силу  приговора  суда; в  случаях  неоднократного  и  неквалифицированного  проведения  проверки) аннулирует  выдавший  её  орган.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3)-</w:t>
      </w:r>
      <w:r>
        <w:rPr>
          <w:b/>
          <w:bCs/>
          <w:sz w:val="24"/>
          <w:szCs w:val="24"/>
        </w:rPr>
        <w:t xml:space="preserve"> профессионализм,  компетенция</w:t>
      </w:r>
      <w:r>
        <w:rPr>
          <w:sz w:val="24"/>
          <w:szCs w:val="24"/>
        </w:rPr>
        <w:t xml:space="preserve"> ( аудитором  может  быть  физическое  лицо,  имеющее  юридическое  либо  экономическое  образование;  а  при  отсутствии  такового ---  наличие  стажа  работы  не  менее  3-х  лет  хозяйственной  деятельности  из  последних  5-ти  лет).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4)- </w:t>
      </w:r>
      <w:r>
        <w:rPr>
          <w:b/>
          <w:bCs/>
          <w:sz w:val="24"/>
          <w:szCs w:val="24"/>
        </w:rPr>
        <w:t>отсутствие  судимостей.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5)-  наличие  квалификационной  </w:t>
      </w:r>
      <w:r>
        <w:rPr>
          <w:b/>
          <w:bCs/>
          <w:sz w:val="24"/>
          <w:szCs w:val="24"/>
        </w:rPr>
        <w:t>аттестации</w:t>
      </w:r>
      <w:r>
        <w:rPr>
          <w:sz w:val="24"/>
          <w:szCs w:val="24"/>
        </w:rPr>
        <w:t xml:space="preserve"> (С  середины  90-х годов  в  России  начата  аттестация  аудиторов. Все  претенденты  на  право  заниматься  аудиторской  деятельностью  уже  подлежат  аттестации,  они  обязаны принимать  участие  в  сдаче  экзаменов  для  получения  соответствующих  прав. Аттестация осуществляется  соответствующими   органами (которые  определены  </w:t>
      </w:r>
      <w:r>
        <w:rPr>
          <w:i/>
          <w:iCs/>
          <w:sz w:val="24"/>
          <w:szCs w:val="24"/>
        </w:rPr>
        <w:t>Указом  Президента  и  Временными  правилами).</w:t>
      </w:r>
      <w:r>
        <w:rPr>
          <w:sz w:val="24"/>
          <w:szCs w:val="24"/>
        </w:rPr>
        <w:t xml:space="preserve"> Порядок  аттестации  на  право  осуществления  аудиторской  деятельности, формирования  аттестационных  комиссий  и  размер  платы  за  проведение  аттестации  утверждаются  Правительством  РФ  по  представлению  Комиссии  по  аудиторской  деятельности  при  Президенте.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К  </w:t>
      </w:r>
      <w:r>
        <w:rPr>
          <w:b/>
          <w:bCs/>
          <w:sz w:val="24"/>
          <w:szCs w:val="24"/>
        </w:rPr>
        <w:t xml:space="preserve">органам,  проводящим  аттестацию  относятся: </w:t>
      </w:r>
      <w:r>
        <w:rPr>
          <w:sz w:val="24"/>
          <w:szCs w:val="24"/>
        </w:rPr>
        <w:t>Центральная  лицензионная  комиссия  Министерства  финансов РФ (ЦАЛАК); ЦАЛАК  Федеральной  службы РФ  по  надзору  за  страховой  деятельностью; ЦАЛАК  Центрального  Банка  России;  Межрегиональные  аттестационно - лицензионные  комиссии,  создаваемые  комиссией  по  аудиторской  деятельности  при  Президенте  РФ  и  полностью  или  частично  наделённые  правами  центральных  комиссий.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Соответствующие  ЦАЛАКи  ведут  реестры  аудиторов  и  аудиторских  фирм. Ведение  единого  Государственного  реестра  организует  комиссия  по  аудиторской  деятельности  при  Президенте  РФ.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6)- </w:t>
      </w:r>
      <w:r>
        <w:rPr>
          <w:b/>
          <w:bCs/>
          <w:sz w:val="24"/>
          <w:szCs w:val="24"/>
        </w:rPr>
        <w:t xml:space="preserve">этический  кодекс  </w:t>
      </w:r>
      <w:r>
        <w:rPr>
          <w:sz w:val="24"/>
          <w:szCs w:val="24"/>
        </w:rPr>
        <w:t>для  обеспечения  стандартов  поведения  и  способы  его  соблюдения. (честность; объективность; профессиональное  внимание;  конфиденциальность  информации,  полученной  в  ходе  аудиторской  проверки) 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7)- аудиторы  и  аудиторские  фирмы  не  могут  заниматься  какой - либо  другой  предпринимательской  деятельностью, кроме  аудиторской  и  связанной  с  ней.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Квалификационный  аттестат  выдаётся  аудитору, прошедшему  аттестацию,  сроком  на  3  года  в  месячный  срок  со  дня  принятия  комиссией  решения  о  его  выдаче. Аттестат  утрачивает  силу, если  лицо,  получившее  его, в  течение  2-х  лет  не  начало  работать  аудитором. Также  аттестат  может  быть  продлён  на  срок  до  3-х  лет  по  заявлению  аудитора  при  отсутствии  претензий  к  нему  и  несущественных  изменениях  законодательства  РФ.</w:t>
      </w:r>
    </w:p>
    <w:p w:rsidR="008F7631" w:rsidRDefault="008F7631">
      <w:pPr>
        <w:ind w:firstLine="567"/>
        <w:jc w:val="both"/>
        <w:rPr>
          <w:sz w:val="24"/>
          <w:szCs w:val="24"/>
        </w:rPr>
      </w:pPr>
    </w:p>
    <w:p w:rsidR="008F7631" w:rsidRDefault="008F7631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>Случаи  обязательных  аудиторских  проверок ( в  законодательных  актах).</w:t>
      </w:r>
    </w:p>
    <w:p w:rsidR="008F7631" w:rsidRDefault="008F7631">
      <w:pPr>
        <w:ind w:firstLine="567"/>
        <w:jc w:val="both"/>
        <w:rPr>
          <w:sz w:val="24"/>
          <w:szCs w:val="24"/>
        </w:rPr>
      </w:pP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Как  упоминается  практически  во  всех  нормативных  актах,  регулирующих  аудиторскую  деятельность  в  России, аудит  подразделяется  на  </w:t>
      </w:r>
      <w:r>
        <w:rPr>
          <w:b/>
          <w:bCs/>
          <w:sz w:val="24"/>
          <w:szCs w:val="24"/>
        </w:rPr>
        <w:t>обязательный  и  инициативный.</w:t>
      </w:r>
      <w:r>
        <w:rPr>
          <w:sz w:val="24"/>
          <w:szCs w:val="24"/>
        </w:rPr>
        <w:t xml:space="preserve"> Например,  во </w:t>
      </w:r>
      <w:r>
        <w:rPr>
          <w:i/>
          <w:iCs/>
          <w:sz w:val="24"/>
          <w:szCs w:val="24"/>
        </w:rPr>
        <w:t xml:space="preserve">Временных  правилах ( См. ВВС 1992 г. № 29, ст.1008) </w:t>
      </w:r>
      <w:r>
        <w:rPr>
          <w:sz w:val="24"/>
          <w:szCs w:val="24"/>
        </w:rPr>
        <w:t>, утверждённых  Указом  Президента, данное  разграничение  было  зафиксировано  следующим  образом: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« Аудиторская проверка  может  быть  обязательной  и  инициативной. Обязательная  аудиторская  проверка  проводится  в  случаях, прямо  установленных  актами  законодательства РФ, инициативная --  по  решению  экономического  субъекта. Обязательная  проверка  может  проводиться  по  поручению  государственных  органов, определённых  настоящими  Временными  правилами.».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Обязательная  аудиторская  проверка: </w:t>
      </w:r>
      <w:r>
        <w:rPr>
          <w:sz w:val="24"/>
          <w:szCs w:val="24"/>
        </w:rPr>
        <w:t>07.12 94 г. в  Постановлении  правительства  РФ № 1355 « Об  основных  критериях (системе  показателей)  деятельности  экономических  субъектов, по  которым  их  бухгалтерская (финансовая)  отчётность  подлежит  обязательной  аудиторской  проверке»  были  определены  4  критерия  обязательности  ежегодного  аудита. Кроме  того, практически  следом (26.12.94г)  был  подписан  и  приказ Минфина РФ № 170 « О положении  о  бухгалтерском  учёте  и  отчётности  в  РФ»  и  в п.82  этого  Положения  указано: « В  случаях,  предусмотренных  законодательством РФ,  организация  публикует  годовую  бухгалтерскую  отчётность  не  позднее  1  июня  следующего за  отчётным года  и  квартальную --  не  позднее  60  дней  по  окончании  отчётного  периода. В состав  публикуемой  бухгалтерской  отчётности  включается  аудиторское  заключение,  подтверждающее  её  достоверность».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Какие  экономические  субъекты  подлежат  обязательной  аудиторской  проверке?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1 критерий: </w:t>
      </w:r>
      <w:r>
        <w:rPr>
          <w:sz w:val="24"/>
          <w:szCs w:val="24"/>
        </w:rPr>
        <w:t xml:space="preserve"> по  организационно - правовой  форме  экономического  субъекта -----  ОАО  вне  зависимости  от  наличия  на  конец  отчётного  года  количества участников (акционеров).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2  критерий:</w:t>
      </w:r>
      <w:r>
        <w:rPr>
          <w:sz w:val="24"/>
          <w:szCs w:val="24"/>
        </w:rPr>
        <w:t xml:space="preserve">  по  виду  деятельности  экономического  субъекта ---  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а)-банки  и  др.  кредитные  учреждения; 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б)-страховые  организации  и  общества  взаимного  страхования; 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в)-товарные  и  фондовые  биржи; 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г)-инвестиционные  и  чековые  инвестиц.  фонды; 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д)-внебюджетные  фонды; 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е)-благотворительные  фонды;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ж)- другие  экономические  субъекты, обязательная  ежегодная  аудиторская  проверка  которых  по  виду  их  деятельности  предусмотрена ФЗ, Указами  Президента РФ  и  Постановлениями  Правительства  РФ.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3  критерий –</w:t>
      </w:r>
      <w:r>
        <w:rPr>
          <w:sz w:val="24"/>
          <w:szCs w:val="24"/>
        </w:rPr>
        <w:t xml:space="preserve"> по  источникам  формирования  уставного  капитала ---  экономические  субъекты,  имеющие  в  их  уставном  капитале (уставном  фонде)  долю,  принадлежащую  иностранным  инвесторам.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4  критерий---  </w:t>
      </w:r>
      <w:r>
        <w:rPr>
          <w:sz w:val="24"/>
          <w:szCs w:val="24"/>
        </w:rPr>
        <w:t>по  финансовым  показателям  деятельности экономических  субъектов (кроме  находящихся  полностью  в  государственной  или  муниципальной  собственности): имеющие  хотя  бы  один  из  следующих  финансовых  показателей  их деятельности ----   ----  объём  выручки  от  реализации  продукции (работ,  услуг)  за  год, превышающий  в  500 000  раз МРОТ;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либо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----   сумма  активов  баланса, превышающая  на  конец  отчётного  года  в  200 000  раз  МРОТ;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Особой  разновидностью  обязательной аудиторской  проверки  является  так  называемая   «принудительная»  проверка,  т.е.  проверка, осуществляемая  по  поручению  правоохранительных органов: органов  дознания  и  следователя (при  наличии  санкции  прокурора), суда,  прокурора,  арбитражного  суда (ст.19  Временных  правил). Это  возможно,  например, в  ситуации  для  разоблачения  лжебанкротств и т.п.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>Инициативная  аудиторская  проверка</w:t>
      </w:r>
      <w:r>
        <w:rPr>
          <w:sz w:val="24"/>
          <w:szCs w:val="24"/>
        </w:rPr>
        <w:t xml:space="preserve"> - проводится  по  решению  самого  экономического  субъекта,  когда  клиенты  аудиторских  фирм, почувствовавшие  насущную  потребность в   аудиторской  проверке, решали  провести  проверку по собственной  инициативе. Причинами  подобных  ситуаций  чаще  всего  являлись  и  по  настоящее  время  являются: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а)- смена  учредителей, руководства  или  главного  бухгалтера;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б)- необходимость  квалифицированных  экономико - правовых  консультаций;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в)- потеря  управления  над  финансами  в  отдельных  компаниях  по  мере  их развития  и  расширения  деятельности, а  также  по  мере  обрастания  филиалами;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г)- тупиковые  ситуации,  когда  компания  платит  в  бюджет   из-за  запутанного  налогового  законодательства  слишком много;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д)- необходимость  обеспечения  эффективной  системы  управления  финансами, финансовой  безопасности  клиента;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е)- боязнь  налоговой  полиции  или   инспекции  либо  потребности  в  защите  своих  интересов  и др.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>Правовое  значение  аудиторского  заключения.</w:t>
      </w:r>
      <w:r>
        <w:rPr>
          <w:sz w:val="24"/>
          <w:szCs w:val="24"/>
        </w:rPr>
        <w:t xml:space="preserve">  </w:t>
      </w:r>
    </w:p>
    <w:p w:rsidR="008F7631" w:rsidRDefault="008F7631">
      <w:pPr>
        <w:ind w:firstLine="567"/>
        <w:jc w:val="both"/>
        <w:rPr>
          <w:sz w:val="24"/>
          <w:szCs w:val="24"/>
        </w:rPr>
      </w:pP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Результатом  аудиторской  проверки  является  заключение  аудитора (аудиторской  фирмы). </w:t>
      </w:r>
      <w:r>
        <w:rPr>
          <w:i/>
          <w:iCs/>
          <w:sz w:val="24"/>
          <w:szCs w:val="24"/>
        </w:rPr>
        <w:t>Временные  правила</w:t>
      </w:r>
      <w:r>
        <w:rPr>
          <w:sz w:val="24"/>
          <w:szCs w:val="24"/>
        </w:rPr>
        <w:t xml:space="preserve">  определили  заключение  аудитора  как  особый  документ,  имеющий  юридическое  значение  для  всех  юридических  и  физических  лиц, органов  государственной  власти  и  управления,  органов  местного  самоуправления   и  судебных  органов; в  случае  поручения  государственных  органов  </w:t>
      </w:r>
      <w:r>
        <w:rPr>
          <w:i/>
          <w:iCs/>
          <w:sz w:val="24"/>
          <w:szCs w:val="24"/>
        </w:rPr>
        <w:t>Временные  правила</w:t>
      </w:r>
      <w:r>
        <w:rPr>
          <w:sz w:val="24"/>
          <w:szCs w:val="24"/>
        </w:rPr>
        <w:t xml:space="preserve">  уравняли  его с  заключением  экспертизы,  назначенной  в  соответствии  с  процессуальным  законодательством РФ.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 1997 г., как мы  уже  отмечали, в соответствии  с  ФЗ № 129- ФЗ от 21.11.96г. «О  бухгалтерском  учёте» --  аудиторское  заключение  включается  в  состав  годовой  бухгалтерской  отчётности  определённых  экономических  субъектов  как  обязательный  элемент  этой  отчётности. В  условиях  России  это  повысило  значение  аудиторского  заключения, выполняющего  роль  важнейшего  средства  передачи  информации. От  аудитора  однозначно  требуется: а)- либо  выразить  мнение  относительно  бухгалтерской  отчётности  в  целом;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б)- либо  заявить, что  составить  такое  мнение  об  отчётности  не  представляется  возможным, и  привести  причину  данного  обстоятельства.</w:t>
      </w:r>
    </w:p>
    <w:p w:rsidR="008F7631" w:rsidRDefault="008F7631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Заключение  состоит  из  3-х  частей: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1)- Вводная  часть (реквизиты  аудитора);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2)- Аналитическая  часть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а)- наименование  экономического  субъекта, период  деятельности,  за  который  проводилась  проверка);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б)- результаты  экспертизы  организации  бухгалтерского  учёта,  составления  соответствующей  отчётности и  состояния  внутреннего  контроля;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в)- факты  выявленных  существенных  нарушений  установленного  порядка  ведения  бухгалтерского  учёта,  а  также  нарушений  законодательства;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3)- Итоговая часть ( Запись  о  подтверждении  достоверности  бухгалтерской  отчётности  экономического  субъекта.  Именно  эту  часть  заключения  экономический  субъект  обязан  предоставлять  заинтересованным  лицам, поскольку  в  ней  в  концентрированном  виде  даётся  оценка  его  хозяйственной  деятельности  и  ведения  финансового  учёта).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Выводы, изложенные  в  итоговой  части  аудиторского  заключения, представляют  публичный  интерес  для  государства  и  частный  для  самого  предприятия,  нуждающегося  в  знании  истинного  положения  финансовых  дел.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Основные  виды  аудитов,  аудиторских  услуг  и  виды  аудиторов, а  также  условия  и  виды  аудиторской  деятельности  достаточно  разнообразны,  а  также  то , что,  обслуживая  очередного  клиента  аудитор  должен  чётко  определить  характер  проводимой  им  работы, и степень  ограничения  собственной  ответственности ----  во  многом  это  определяется  теми  </w:t>
      </w:r>
      <w:r>
        <w:rPr>
          <w:b/>
          <w:bCs/>
          <w:sz w:val="24"/>
          <w:szCs w:val="24"/>
        </w:rPr>
        <w:t>формами</w:t>
      </w:r>
      <w:r>
        <w:rPr>
          <w:sz w:val="24"/>
          <w:szCs w:val="24"/>
        </w:rPr>
        <w:t xml:space="preserve">  аудиторского  заключения, которые  он  сочтёт  уместными  и единственно  верными,  соответствующими  результатам  работы.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Например, фирма  может  просто  оказывать  своим  клиентам  помощь  в  восстановлении  бухгалтерского учёта, но  в  таком  случае  она  не  имеет  права  подвергать  её  аудиту (будет  нарушен  принцип  независимости  аудитора, ибо  он  будет  вынужден  давать  оценку  результатам  своей  собственной  работы). В этом  случае  будут  уместны  весьма  многие  заключительные  процедуры: составление  акта  сдачи - приёма  выполненных  работ и т.д. Но представление  аудиторского  заключения, конечно же  будет  совсем  неуместным. И по </w:t>
      </w:r>
      <w:r>
        <w:rPr>
          <w:i/>
          <w:iCs/>
          <w:sz w:val="24"/>
          <w:szCs w:val="24"/>
        </w:rPr>
        <w:t>Временным  правилам</w:t>
      </w:r>
      <w:r>
        <w:rPr>
          <w:sz w:val="24"/>
          <w:szCs w:val="24"/>
        </w:rPr>
        <w:t xml:space="preserve">  аудиторы  могут  даже  понести  строгую  ответственность  за  представление  аудиторского  заключения  такому  клиенту.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Аудиторское  заключение  составляется  по  одной  из  следующих </w:t>
      </w:r>
      <w:r>
        <w:rPr>
          <w:b/>
          <w:bCs/>
          <w:sz w:val="24"/>
          <w:szCs w:val="24"/>
        </w:rPr>
        <w:t xml:space="preserve"> форм: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1)- </w:t>
      </w:r>
      <w:r>
        <w:rPr>
          <w:sz w:val="24"/>
          <w:szCs w:val="24"/>
          <w:u w:val="single"/>
        </w:rPr>
        <w:t>безусловно  положительное   (</w:t>
      </w:r>
      <w:r>
        <w:rPr>
          <w:sz w:val="24"/>
          <w:szCs w:val="24"/>
        </w:rPr>
        <w:t>мнение  аудиторской  фирмы  о достоверности  бухгалтерской  отчётности  экономического  субъекта  означает, что  эта  отчётность  подготовлена  таким  образом, чтобы  обеспечить  во  всех  существенных  аспектах  отражение  активов  и  пассивов  экономического  субъекта  на  отчётную  дату  и  финансовых результатов  его  деятельности  за  отчётный  период  исходя  из  нормативного  акта, регулирующего  бухгалтерский  учёт  и  отчётность  в  РФ.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2)- </w:t>
      </w:r>
      <w:r>
        <w:rPr>
          <w:sz w:val="24"/>
          <w:szCs w:val="24"/>
          <w:u w:val="single"/>
        </w:rPr>
        <w:t xml:space="preserve">условно  положительное ( </w:t>
      </w:r>
      <w:r>
        <w:rPr>
          <w:sz w:val="24"/>
          <w:szCs w:val="24"/>
        </w:rPr>
        <w:t>мнение  означает,  что  отчётность  во  всех  существенных  аспектах  обеспечивает  отражение, за  исключением  определённых  в  аудиторском  заключении  обстоятельств (например, если  некорректности  в  бухгалтерской  отчетности,  выявленные  аудиторами  в  ходе  проверки, являются  существенными  и  определяющими, но не нарушающими  концепции  действующего  предприятия (не  грозящие  ему  банкротством))).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3)- </w:t>
      </w:r>
      <w:r>
        <w:rPr>
          <w:sz w:val="24"/>
          <w:szCs w:val="24"/>
          <w:u w:val="single"/>
        </w:rPr>
        <w:t xml:space="preserve">отрицательное  заключение </w:t>
      </w:r>
      <w:r>
        <w:rPr>
          <w:sz w:val="24"/>
          <w:szCs w:val="24"/>
        </w:rPr>
        <w:t>( мнение  означает, что  отчётность  во  всех  существенных  аспектах  не  обеспечивает  отражение (например, выявленные  аудиторами  некорректности  в  бухгалтерской  отчётности  являются  в  высшей  степени  существенными  и  определяющими  либо  администрация  предприятия  отказывается  представлять  существенную  часть  первичных  документов, данных  бухгалтерского  учёта  и  других  документов, необходимых  для  подтверждения  бухгалтерской  отчётности)).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4)- </w:t>
      </w:r>
      <w:r>
        <w:rPr>
          <w:sz w:val="24"/>
          <w:szCs w:val="24"/>
          <w:u w:val="single"/>
        </w:rPr>
        <w:t>аудиторское  заключение  с  отказом  выражения  мнения</w:t>
      </w:r>
      <w:r>
        <w:rPr>
          <w:sz w:val="24"/>
          <w:szCs w:val="24"/>
        </w:rPr>
        <w:t xml:space="preserve">  ( аудиторы  не  могут  выразить  и  не  выражают  мнение  о  достоверности  проверенной  отчётности  во  всех  существенных  аспектах ). Отказ  от  выражения  мнения  возникает  в  особых,  строго  регламентируемых  случаях. Как  правило, это  неординарные, из  ряда  вон  выходящие  случаи, с  весьма  трудным  прогнозированием  последствий. Например, потеря  аудитором  независимости, существенные  события  после  даты  баланса  или  неопределённость  ситуации, ограничение  сферы  аудита  экономическим  субъектом  или  обстоятельствами.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Заключение.</w:t>
      </w:r>
    </w:p>
    <w:p w:rsidR="008F7631" w:rsidRDefault="008F7631">
      <w:pPr>
        <w:ind w:firstLine="567"/>
        <w:jc w:val="both"/>
        <w:rPr>
          <w:sz w:val="24"/>
          <w:szCs w:val="24"/>
        </w:rPr>
      </w:pP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После  рассмотренных  нами  вопросов  в  этой  работе,  аудит  можно  охарактеризовать  как  процесс  интеллектуального (исследовательского)  труда  высококвалифицированных  специалистов. В  результате  аудита  снижается  уровень  информационного  шума  в  бухгалтерской  отчётности  проверяемых  экономических  субъектов  и  обретается  некое  новое  знание.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Мы  рассматривали  аудиторскую  деятельность  по  действующим  нормативным  актам (</w:t>
      </w:r>
      <w:r>
        <w:rPr>
          <w:i/>
          <w:iCs/>
          <w:sz w:val="24"/>
          <w:szCs w:val="24"/>
        </w:rPr>
        <w:t>Указ  Президента  и  Временные  правила)</w:t>
      </w:r>
      <w:r>
        <w:rPr>
          <w:sz w:val="24"/>
          <w:szCs w:val="24"/>
        </w:rPr>
        <w:t>. Можно  сделать  вывод,  что  появилась потребность  в  подготовке  и  принятии  Федерального закона «Об  аудиторской  деятельности», который  будет  согласоваться  с  новым  Гражданским  Кодексом  РФ   и  который  избежит  те  недостатки,  что  имеются  во  Временных  правилах  осуществления  аудиторской  деятельности.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Литература.</w:t>
      </w:r>
    </w:p>
    <w:p w:rsidR="008F7631" w:rsidRDefault="008F7631">
      <w:pPr>
        <w:ind w:firstLine="567"/>
        <w:jc w:val="both"/>
        <w:rPr>
          <w:sz w:val="24"/>
          <w:szCs w:val="24"/>
        </w:rPr>
      </w:pPr>
    </w:p>
    <w:p w:rsidR="008F7631" w:rsidRDefault="008F7631">
      <w:pPr>
        <w:numPr>
          <w:ilvl w:val="0"/>
          <w:numId w:val="6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Хозяйственное  право. Учебник  для  вузов. Издательство БЕК, 1994г.</w:t>
      </w:r>
    </w:p>
    <w:p w:rsidR="008F7631" w:rsidRDefault="008F7631">
      <w:pPr>
        <w:numPr>
          <w:ilvl w:val="0"/>
          <w:numId w:val="6"/>
        </w:num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Гражданский  Кодекс РФ.</w:t>
      </w:r>
    </w:p>
    <w:p w:rsidR="008F7631" w:rsidRDefault="008F7631">
      <w:pPr>
        <w:numPr>
          <w:ilvl w:val="0"/>
          <w:numId w:val="6"/>
        </w:num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Указ  Президента РФ от 22.12.93 № 2263. «Об  аудиторской  деятельности  в РФ» ( Вместе  с  «Временными  правилами  аудиторской  деятельности  в РФ»).</w:t>
      </w:r>
    </w:p>
    <w:p w:rsidR="008F7631" w:rsidRDefault="008F7631">
      <w:pPr>
        <w:numPr>
          <w:ilvl w:val="0"/>
          <w:numId w:val="6"/>
        </w:num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Распоряжение  Президента РФ  от 04.02.94.г № 54-рп «Об  организации  работы  комиссии  по  аудиторской  деятельности  при  Президенте РФ».</w:t>
      </w:r>
    </w:p>
    <w:p w:rsidR="008F7631" w:rsidRDefault="008F7631">
      <w:pPr>
        <w:numPr>
          <w:ilvl w:val="0"/>
          <w:numId w:val="6"/>
        </w:num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Постановление  Правительства  РФ от 06.05.94г. № 482 «Об  утверждении  нормативных  документов  по  регулированию  аудиторской  деятельности  в  РФ» ( вместе  с  «Порядком  проведения  аттестации  на  право  осуществления  аудиторской  деятельности», «Порядком  выдачи  лицензии  на  осуществление  аудиторской  деятельности».</w:t>
      </w:r>
    </w:p>
    <w:p w:rsidR="008F7631" w:rsidRDefault="008F7631">
      <w:pPr>
        <w:numPr>
          <w:ilvl w:val="0"/>
          <w:numId w:val="6"/>
        </w:num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Постановление  Правительства РФ от 07.12.94 г. № 1355 «Об основных  критериях (системе  показателей)  деятельности  экономических  субъектов, по  которых  их  бухгалтерская  отчётность  подлежит  обязательной  ежегодной  аудиторской  проверке»  в  редакции  Постановления  Правительства РФ  от 25.04.95г. № 408.</w:t>
      </w:r>
    </w:p>
    <w:p w:rsidR="008F7631" w:rsidRDefault="008F7631">
      <w:pPr>
        <w:numPr>
          <w:ilvl w:val="0"/>
          <w:numId w:val="6"/>
        </w:num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И.В.Дойников « Предпринимательское  право», Изд -во «Брандес», 1997г.</w:t>
      </w:r>
    </w:p>
    <w:p w:rsidR="008F7631" w:rsidRDefault="008F7631">
      <w:pPr>
        <w:numPr>
          <w:ilvl w:val="0"/>
          <w:numId w:val="6"/>
        </w:num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Монтгомери «Аудит», под  ред. проф. Я.В.Соколова, изд-во «ЮНИТИ», 1997г.</w:t>
      </w:r>
    </w:p>
    <w:p w:rsidR="008F7631" w:rsidRDefault="008F7631">
      <w:pPr>
        <w:numPr>
          <w:ilvl w:val="0"/>
          <w:numId w:val="6"/>
        </w:num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А. А. Терехов, «Аудит»- М: Финансы  и  статистика, 1998г.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F7631" w:rsidRDefault="008F7631">
      <w:pPr>
        <w:ind w:firstLine="567"/>
        <w:jc w:val="both"/>
        <w:rPr>
          <w:sz w:val="24"/>
          <w:szCs w:val="24"/>
        </w:rPr>
      </w:pPr>
    </w:p>
    <w:p w:rsidR="008F7631" w:rsidRDefault="008F7631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F7631" w:rsidRDefault="008F7631">
      <w:pPr>
        <w:ind w:firstLine="567"/>
        <w:jc w:val="both"/>
        <w:rPr>
          <w:sz w:val="24"/>
          <w:szCs w:val="24"/>
        </w:rPr>
      </w:pPr>
    </w:p>
    <w:p w:rsidR="008F7631" w:rsidRDefault="008F7631">
      <w:pPr>
        <w:ind w:firstLine="567"/>
        <w:jc w:val="both"/>
        <w:rPr>
          <w:b/>
          <w:bCs/>
          <w:sz w:val="24"/>
          <w:szCs w:val="24"/>
        </w:rPr>
      </w:pPr>
    </w:p>
    <w:p w:rsidR="008F7631" w:rsidRDefault="008F7631">
      <w:pPr>
        <w:ind w:firstLine="567"/>
        <w:jc w:val="both"/>
        <w:rPr>
          <w:sz w:val="24"/>
          <w:szCs w:val="24"/>
        </w:rPr>
      </w:pPr>
    </w:p>
    <w:p w:rsidR="008F7631" w:rsidRDefault="008F76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F7631" w:rsidRDefault="008F7631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8F7631">
      <w:footerReference w:type="default" r:id="rId7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631" w:rsidRDefault="008F7631">
      <w:r>
        <w:separator/>
      </w:r>
    </w:p>
  </w:endnote>
  <w:endnote w:type="continuationSeparator" w:id="0">
    <w:p w:rsidR="008F7631" w:rsidRDefault="008F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31" w:rsidRDefault="007613C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F7631" w:rsidRDefault="008F76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631" w:rsidRDefault="008F7631">
      <w:r>
        <w:separator/>
      </w:r>
    </w:p>
  </w:footnote>
  <w:footnote w:type="continuationSeparator" w:id="0">
    <w:p w:rsidR="008F7631" w:rsidRDefault="008F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1E416C4"/>
    <w:lvl w:ilvl="0">
      <w:numFmt w:val="decimal"/>
      <w:lvlText w:val="*"/>
      <w:lvlJc w:val="left"/>
    </w:lvl>
  </w:abstractNum>
  <w:abstractNum w:abstractNumId="1">
    <w:nsid w:val="26A71EC7"/>
    <w:multiLevelType w:val="singleLevel"/>
    <w:tmpl w:val="D474EA5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36"/>
        <w:szCs w:val="36"/>
        <w:u w:val="none"/>
      </w:rPr>
    </w:lvl>
  </w:abstractNum>
  <w:abstractNum w:abstractNumId="2">
    <w:nsid w:val="449A1071"/>
    <w:multiLevelType w:val="singleLevel"/>
    <w:tmpl w:val="C63686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36"/>
        <w:szCs w:val="36"/>
        <w:u w:val="none"/>
      </w:rPr>
    </w:lvl>
  </w:abstractNum>
  <w:abstractNum w:abstractNumId="3">
    <w:nsid w:val="44D0247C"/>
    <w:multiLevelType w:val="singleLevel"/>
    <w:tmpl w:val="CAD4B6E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36"/>
        <w:szCs w:val="36"/>
        <w:u w:val="none"/>
      </w:rPr>
    </w:lvl>
  </w:abstractNum>
  <w:abstractNum w:abstractNumId="4">
    <w:nsid w:val="61D61370"/>
    <w:multiLevelType w:val="singleLevel"/>
    <w:tmpl w:val="A6E679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358" w:hanging="283"/>
        </w:pPr>
        <w:rPr>
          <w:rFonts w:ascii="Symbol" w:hAnsi="Symbol" w:cs="Symbol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cs="Symbol" w:hint="default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3CD"/>
    <w:rsid w:val="007613CD"/>
    <w:rsid w:val="008F7631"/>
    <w:rsid w:val="00942E52"/>
    <w:rsid w:val="00A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2C1776-E77B-4489-8388-22DF60B1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15983</Words>
  <Characters>9111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Elcom Ltd</Company>
  <LinksUpToDate>false</LinksUpToDate>
  <CharactersWithSpaces>25044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Alexandre Katalov</dc:creator>
  <cp:keywords/>
  <dc:description/>
  <cp:lastModifiedBy>admin</cp:lastModifiedBy>
  <cp:revision>2</cp:revision>
  <dcterms:created xsi:type="dcterms:W3CDTF">2014-01-27T20:01:00Z</dcterms:created>
  <dcterms:modified xsi:type="dcterms:W3CDTF">2014-01-27T20:01:00Z</dcterms:modified>
</cp:coreProperties>
</file>