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C07" w:rsidRDefault="00273969" w:rsidP="00273969">
      <w:pPr>
        <w:spacing w:line="36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Содержание:</w:t>
      </w:r>
    </w:p>
    <w:p w:rsidR="00273969" w:rsidRDefault="00273969" w:rsidP="00273969">
      <w:pPr>
        <w:spacing w:line="360" w:lineRule="auto"/>
        <w:jc w:val="center"/>
        <w:rPr>
          <w:sz w:val="28"/>
          <w:szCs w:val="28"/>
        </w:rPr>
      </w:pPr>
    </w:p>
    <w:p w:rsidR="00273969" w:rsidRDefault="00273969" w:rsidP="00273969">
      <w:p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Введение.                                                                                                                       3</w:t>
      </w:r>
    </w:p>
    <w:p w:rsidR="00273969" w:rsidRDefault="002215AB" w:rsidP="00273969">
      <w:p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1.З</w:t>
      </w:r>
      <w:r w:rsidR="00273969">
        <w:rPr>
          <w:sz w:val="28"/>
          <w:szCs w:val="28"/>
        </w:rPr>
        <w:t xml:space="preserve">аконодательство об охраны труда.  </w:t>
      </w:r>
      <w:r>
        <w:rPr>
          <w:sz w:val="28"/>
          <w:szCs w:val="28"/>
        </w:rPr>
        <w:t xml:space="preserve">                                         </w:t>
      </w:r>
      <w:r w:rsidR="00273969">
        <w:rPr>
          <w:sz w:val="28"/>
          <w:szCs w:val="28"/>
        </w:rPr>
        <w:t xml:space="preserve">                              4</w:t>
      </w:r>
    </w:p>
    <w:p w:rsidR="00273969" w:rsidRDefault="00273969" w:rsidP="00273969">
      <w:p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2.Требования и организация по охране труда.                                  </w:t>
      </w:r>
      <w:r w:rsidR="00ED06D6">
        <w:rPr>
          <w:sz w:val="28"/>
          <w:szCs w:val="28"/>
        </w:rPr>
        <w:t xml:space="preserve">                         6</w:t>
      </w:r>
      <w:r>
        <w:rPr>
          <w:sz w:val="28"/>
          <w:szCs w:val="28"/>
        </w:rPr>
        <w:t xml:space="preserve">                         </w:t>
      </w:r>
    </w:p>
    <w:p w:rsidR="00ED06D6" w:rsidRDefault="00ED06D6" w:rsidP="00273969">
      <w:p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3.Право работника на охрану труда.                                            </w:t>
      </w:r>
      <w:r w:rsidR="00E72D6B">
        <w:rPr>
          <w:sz w:val="28"/>
          <w:szCs w:val="28"/>
        </w:rPr>
        <w:t xml:space="preserve">                               8</w:t>
      </w:r>
    </w:p>
    <w:p w:rsidR="00D57AC5" w:rsidRDefault="00D57AC5" w:rsidP="00D57AC5">
      <w:pPr>
        <w:spacing w:line="360" w:lineRule="auto"/>
        <w:ind w:right="-545"/>
        <w:jc w:val="both"/>
        <w:rPr>
          <w:b/>
          <w:bCs/>
          <w:sz w:val="28"/>
          <w:szCs w:val="28"/>
        </w:rPr>
      </w:pPr>
      <w:r w:rsidRPr="00D57AC5">
        <w:rPr>
          <w:sz w:val="28"/>
          <w:szCs w:val="28"/>
        </w:rPr>
        <w:t>4.Гарантии права работника на охраны труда.</w:t>
      </w:r>
      <w:r>
        <w:rPr>
          <w:sz w:val="28"/>
          <w:szCs w:val="28"/>
        </w:rPr>
        <w:t xml:space="preserve">                                                         10</w:t>
      </w:r>
    </w:p>
    <w:p w:rsidR="009E24EF" w:rsidRDefault="00D57AC5" w:rsidP="00372986">
      <w:pPr>
        <w:spacing w:line="360" w:lineRule="auto"/>
        <w:ind w:right="-545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73969">
        <w:rPr>
          <w:sz w:val="28"/>
          <w:szCs w:val="28"/>
        </w:rPr>
        <w:t>.Особые нормы по охране труда женщин, лиц м</w:t>
      </w:r>
      <w:r w:rsidR="00372986">
        <w:rPr>
          <w:sz w:val="28"/>
          <w:szCs w:val="28"/>
        </w:rPr>
        <w:t>о</w:t>
      </w:r>
      <w:r>
        <w:rPr>
          <w:sz w:val="28"/>
          <w:szCs w:val="28"/>
        </w:rPr>
        <w:t>ложе 18 лет и инвалидов.      1</w:t>
      </w:r>
      <w:r w:rsidR="009E6E0A">
        <w:rPr>
          <w:sz w:val="28"/>
          <w:szCs w:val="28"/>
        </w:rPr>
        <w:t>4</w:t>
      </w:r>
    </w:p>
    <w:p w:rsidR="009E24EF" w:rsidRDefault="009E24EF" w:rsidP="009E24EF">
      <w:pPr>
        <w:spacing w:line="360" w:lineRule="auto"/>
        <w:ind w:left="540" w:right="-545"/>
        <w:jc w:val="both"/>
        <w:rPr>
          <w:sz w:val="28"/>
          <w:szCs w:val="28"/>
        </w:rPr>
      </w:pPr>
      <w:r>
        <w:rPr>
          <w:sz w:val="28"/>
          <w:szCs w:val="28"/>
        </w:rPr>
        <w:t>5.1.Дополнительные гарантии по охраны труда для женщин.                        14</w:t>
      </w:r>
    </w:p>
    <w:p w:rsidR="009E24EF" w:rsidRDefault="009E24EF" w:rsidP="009E24EF">
      <w:pPr>
        <w:spacing w:line="360" w:lineRule="auto"/>
        <w:ind w:left="540" w:right="-545"/>
        <w:jc w:val="both"/>
        <w:rPr>
          <w:sz w:val="28"/>
          <w:szCs w:val="28"/>
        </w:rPr>
      </w:pPr>
      <w:r>
        <w:rPr>
          <w:sz w:val="28"/>
          <w:szCs w:val="28"/>
        </w:rPr>
        <w:t>5.2.Дополнительные гарантии по охраны труда для лиц моложе 18 лет.      16</w:t>
      </w:r>
    </w:p>
    <w:p w:rsidR="00273969" w:rsidRDefault="00633DDA" w:rsidP="009E24EF">
      <w:pPr>
        <w:spacing w:line="360" w:lineRule="auto"/>
        <w:ind w:left="540" w:right="-5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5.3.Дополнительные гарантии по охраны труда инвалидов.        </w:t>
      </w:r>
      <w:r w:rsidR="008E159B">
        <w:rPr>
          <w:sz w:val="28"/>
          <w:szCs w:val="28"/>
        </w:rPr>
        <w:t xml:space="preserve">                   17</w:t>
      </w:r>
      <w:r>
        <w:rPr>
          <w:sz w:val="28"/>
          <w:szCs w:val="28"/>
        </w:rPr>
        <w:t xml:space="preserve">                   </w:t>
      </w:r>
      <w:r w:rsidR="00273969">
        <w:rPr>
          <w:sz w:val="28"/>
          <w:szCs w:val="28"/>
        </w:rPr>
        <w:t xml:space="preserve">     </w:t>
      </w:r>
    </w:p>
    <w:p w:rsidR="00273969" w:rsidRDefault="00273969" w:rsidP="008E159B">
      <w:pPr>
        <w:spacing w:line="360" w:lineRule="auto"/>
        <w:ind w:right="-5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Заключение.                                                                                  </w:t>
      </w:r>
      <w:r w:rsidR="008E159B">
        <w:rPr>
          <w:sz w:val="28"/>
          <w:szCs w:val="28"/>
        </w:rPr>
        <w:t xml:space="preserve">                                18</w:t>
      </w:r>
      <w:r>
        <w:rPr>
          <w:sz w:val="28"/>
          <w:szCs w:val="28"/>
        </w:rPr>
        <w:t xml:space="preserve">       </w:t>
      </w:r>
    </w:p>
    <w:p w:rsidR="003F5EB3" w:rsidRDefault="00273969" w:rsidP="008E159B">
      <w:pPr>
        <w:spacing w:line="360" w:lineRule="auto"/>
        <w:ind w:right="-5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Список использованной литературы.         </w:t>
      </w:r>
      <w:r w:rsidR="008E159B">
        <w:rPr>
          <w:sz w:val="28"/>
          <w:szCs w:val="28"/>
        </w:rPr>
        <w:t xml:space="preserve">                                                                19</w:t>
      </w:r>
    </w:p>
    <w:p w:rsidR="00A6613F" w:rsidRDefault="00A6613F" w:rsidP="00DD1934">
      <w:pPr>
        <w:spacing w:line="360" w:lineRule="auto"/>
        <w:ind w:right="-365"/>
        <w:rPr>
          <w:b/>
          <w:bCs/>
          <w:sz w:val="28"/>
          <w:szCs w:val="28"/>
        </w:rPr>
      </w:pPr>
      <w:r w:rsidRPr="00A6613F">
        <w:rPr>
          <w:b/>
          <w:bCs/>
          <w:sz w:val="28"/>
          <w:szCs w:val="28"/>
        </w:rPr>
        <w:t>Введение.</w:t>
      </w:r>
    </w:p>
    <w:p w:rsidR="00811049" w:rsidRDefault="00811049" w:rsidP="00DD1934">
      <w:p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Под охраной труда следует понимать систему сохранения жизни и здоровья работников в процессе трудовой деятельности, включающую в себя правовые, социально-экономические, санитарно-гигиенические, лечебно-профилактические, реабилитационные и иные мероприятия.</w:t>
      </w:r>
    </w:p>
    <w:p w:rsidR="00811049" w:rsidRDefault="00811049" w:rsidP="00811049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Основной целью законодательства об охране труда является решение следующей триединой задачи:</w:t>
      </w:r>
    </w:p>
    <w:p w:rsidR="00332228" w:rsidRDefault="00D75C73" w:rsidP="00811049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332228">
        <w:rPr>
          <w:sz w:val="28"/>
          <w:szCs w:val="28"/>
        </w:rPr>
        <w:t xml:space="preserve"> </w:t>
      </w:r>
      <w:r>
        <w:rPr>
          <w:sz w:val="28"/>
          <w:szCs w:val="28"/>
        </w:rPr>
        <w:t>защита работника от воздействия вредных</w:t>
      </w:r>
      <w:r w:rsidR="00332228">
        <w:rPr>
          <w:sz w:val="28"/>
          <w:szCs w:val="28"/>
        </w:rPr>
        <w:t xml:space="preserve"> производственных факторов, которые угрожают его здоровью и физической безопасности;</w:t>
      </w:r>
    </w:p>
    <w:p w:rsidR="00332228" w:rsidRDefault="00332228" w:rsidP="00811049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обеспечение компенсаций при несчастных случаях на производстве и профессиональных заболеваниях;</w:t>
      </w:r>
    </w:p>
    <w:p w:rsidR="00332228" w:rsidRDefault="00332228" w:rsidP="00811049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3) проведение медицинской и профессиональной реабилитации пострадавших на производстве.</w:t>
      </w:r>
    </w:p>
    <w:p w:rsidR="00332228" w:rsidRDefault="00332228" w:rsidP="00811049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Целью этой работы является детальное рассмотрение всех пунктов Правового регулирования охраны труда.</w:t>
      </w:r>
    </w:p>
    <w:p w:rsidR="00027A94" w:rsidRDefault="00332228" w:rsidP="00027A9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Также выделили основные задачи в этой контрольной работе:</w:t>
      </w:r>
    </w:p>
    <w:p w:rsidR="00027A94" w:rsidRDefault="00027A94" w:rsidP="00332228">
      <w:pPr>
        <w:numPr>
          <w:ilvl w:val="0"/>
          <w:numId w:val="1"/>
        </w:numPr>
        <w:spacing w:line="360" w:lineRule="auto"/>
        <w:ind w:right="-365"/>
        <w:jc w:val="both"/>
        <w:rPr>
          <w:sz w:val="28"/>
          <w:szCs w:val="28"/>
        </w:rPr>
      </w:pPr>
      <w:r w:rsidRPr="00D57AC5">
        <w:rPr>
          <w:sz w:val="28"/>
          <w:szCs w:val="28"/>
        </w:rPr>
        <w:t xml:space="preserve">Гарантии </w:t>
      </w:r>
      <w:r>
        <w:rPr>
          <w:sz w:val="28"/>
          <w:szCs w:val="28"/>
        </w:rPr>
        <w:t xml:space="preserve">права работника на охраны труда;                                                         </w:t>
      </w:r>
    </w:p>
    <w:p w:rsidR="00332228" w:rsidRDefault="00027A94" w:rsidP="00332228">
      <w:pPr>
        <w:numPr>
          <w:ilvl w:val="0"/>
          <w:numId w:val="1"/>
        </w:num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Особые нормы по охране труда женщин, лиц моложе 18 лет и инвалидов.      </w:t>
      </w:r>
    </w:p>
    <w:p w:rsidR="002215AB" w:rsidRDefault="002215AB" w:rsidP="002215A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Основные положения и направленность правового регулирования охраны труда определены ст. 37 Конституции РФ, устанавливающей, что «каждый имеет право на труд в условиях, отвечающих требованиям безопасности и гигиены». Но, к сожалению многие этого просто не знают, поэтому мы считаем выбранную тему для этой работы – актуальной на сегодняшний день.</w:t>
      </w:r>
    </w:p>
    <w:p w:rsidR="002215AB" w:rsidRDefault="002215AB" w:rsidP="00DD1934">
      <w:pPr>
        <w:spacing w:line="360" w:lineRule="auto"/>
        <w:ind w:right="-365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1.З</w:t>
      </w:r>
      <w:r w:rsidR="00A6613F" w:rsidRPr="00A6613F">
        <w:rPr>
          <w:b/>
          <w:bCs/>
          <w:sz w:val="28"/>
          <w:szCs w:val="28"/>
        </w:rPr>
        <w:t>аконодательство об охраны труда.</w:t>
      </w:r>
    </w:p>
    <w:p w:rsidR="002215AB" w:rsidRDefault="002215AB" w:rsidP="00DD1934">
      <w:p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Трудовой кодекс РФ (разд. Х) содержит ряд норм, регулирующих вопросы охраны труда (гл. 33-36).</w:t>
      </w:r>
    </w:p>
    <w:p w:rsidR="00CA6FC6" w:rsidRDefault="002215AB" w:rsidP="002215A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 законом </w:t>
      </w:r>
      <w:r w:rsidR="00CA6FC6">
        <w:rPr>
          <w:sz w:val="28"/>
          <w:szCs w:val="28"/>
        </w:rPr>
        <w:t>РФ,</w:t>
      </w:r>
      <w:r w:rsidR="00A6613F" w:rsidRPr="00A6613F">
        <w:rPr>
          <w:b/>
          <w:bCs/>
          <w:sz w:val="28"/>
          <w:szCs w:val="28"/>
        </w:rPr>
        <w:t xml:space="preserve"> </w:t>
      </w:r>
      <w:r w:rsidR="00CA6FC6">
        <w:rPr>
          <w:sz w:val="28"/>
          <w:szCs w:val="28"/>
        </w:rPr>
        <w:t>регулирующим вопросы охраны труда, является Федеральный закон «Об основах охраны труда в Российской Федерации» от 17 июля 1999г. № 181-ФЗ (далее – Закон об основах охраны труда).</w:t>
      </w:r>
    </w:p>
    <w:p w:rsidR="00CA6FC6" w:rsidRDefault="00CA6FC6" w:rsidP="002215A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Закон об основах охраны труда устанавливает гарантии осуществления права трудящихся на охрану, обеспечивает единый порядок регулирования отношений в области охраны труда между работодателями и работниками на предприятиях, в учреждениях и организациях всех форм собственности независимо от сферы хозяйственной деятельности и ведомственной подчиненности и направлен на создание условий труда, отвечающих требованиям сохранения жизни и здоровья работников в процессе трудовой деятельности и в связи  службы  ней. При этом в числе основных направлений государственной политики в области охраны труда гарантируется «обеспечение приоритета сохранения жизни и здоровья работников» (ст. 4 Закона об основах охраны труда).</w:t>
      </w:r>
    </w:p>
    <w:p w:rsidR="00481B7C" w:rsidRDefault="00CA6FC6" w:rsidP="002215A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 службы  </w:t>
      </w:r>
      <w:r w:rsidR="00481B7C">
        <w:rPr>
          <w:sz w:val="28"/>
          <w:szCs w:val="28"/>
        </w:rPr>
        <w:t>эти</w:t>
      </w:r>
      <w:r>
        <w:rPr>
          <w:sz w:val="28"/>
          <w:szCs w:val="28"/>
        </w:rPr>
        <w:t xml:space="preserve">м </w:t>
      </w:r>
      <w:r w:rsidR="00481B7C">
        <w:rPr>
          <w:sz w:val="28"/>
          <w:szCs w:val="28"/>
        </w:rPr>
        <w:t>законом издаются законодательные и иные нормативные акты</w:t>
      </w:r>
      <w:r>
        <w:rPr>
          <w:sz w:val="28"/>
          <w:szCs w:val="28"/>
        </w:rPr>
        <w:t xml:space="preserve"> </w:t>
      </w:r>
      <w:r w:rsidR="00481B7C">
        <w:rPr>
          <w:sz w:val="28"/>
          <w:szCs w:val="28"/>
        </w:rPr>
        <w:t>Российской Федерации, а также законы и иные нормативные правовые акты субъектов Российской Федерации. Так, Указом Президента РФ</w:t>
      </w:r>
      <w:r>
        <w:rPr>
          <w:sz w:val="28"/>
          <w:szCs w:val="28"/>
        </w:rPr>
        <w:t xml:space="preserve"> </w:t>
      </w:r>
      <w:r w:rsidR="00481B7C">
        <w:rPr>
          <w:sz w:val="28"/>
          <w:szCs w:val="28"/>
        </w:rPr>
        <w:t>от 20 июля 1994г. утверждено Положение о Федеральной инспекции труда при Министерстве труда Российской Федерации (Рострудинспекции).</w:t>
      </w:r>
    </w:p>
    <w:p w:rsidR="00481B7C" w:rsidRDefault="00481B7C" w:rsidP="002215A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Принят также ряд постановлений Правительства РФ, среди которых – постановление РФ от 6 декабря 1995г. № 68, утвердившее рекомендации по разработке региональных программ первоочередных мер по улучшению условий и охраны труда; постановление Правительства РФ от 11 марта 1999г. № 279, которым утверждено Положение о расследовании и учете несчастных случаев на производстве; постановление Правительства Москвы от 23 декабря 1997г.№ 900, где утверждено Положение о межведомственной комиссии по охраны труда.</w:t>
      </w:r>
    </w:p>
    <w:p w:rsidR="00481B7C" w:rsidRDefault="00481B7C" w:rsidP="002215A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Значительное место в системе российского законодательства занимают нормативные акты. В соответствии  службы  постановлением Правительства РФ </w:t>
      </w:r>
      <w:r w:rsidR="00CB050C">
        <w:rPr>
          <w:sz w:val="28"/>
          <w:szCs w:val="28"/>
        </w:rPr>
        <w:t xml:space="preserve">«О государственных нормативных требованиях по </w:t>
      </w:r>
      <w:r w:rsidR="00DB44AC">
        <w:rPr>
          <w:sz w:val="28"/>
          <w:szCs w:val="28"/>
        </w:rPr>
        <w:t>охраны труда в Российской Федерации» от 12 августа 1994г. № 937 к нормативным актам по охраны труда относятся:</w:t>
      </w:r>
    </w:p>
    <w:p w:rsidR="00941615" w:rsidRDefault="00941615" w:rsidP="00DB44AC">
      <w:pPr>
        <w:numPr>
          <w:ilvl w:val="0"/>
          <w:numId w:val="4"/>
        </w:num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стандарты С</w:t>
      </w:r>
      <w:r w:rsidR="00BA0BB2">
        <w:rPr>
          <w:sz w:val="28"/>
          <w:szCs w:val="28"/>
        </w:rPr>
        <w:t>истемы</w:t>
      </w:r>
      <w:r>
        <w:rPr>
          <w:sz w:val="28"/>
          <w:szCs w:val="28"/>
        </w:rPr>
        <w:t xml:space="preserve"> стандартов безопасности труда (ССБТ), утверждаемые Государственным комитетом РФ по стандартизации и метрологии и Госстроем РФ; отраслевые стандарты (ОСТ) – соответствующими федеральными органами исполнительной власти; стандарты предприятия (СПТ) – предприятиями;</w:t>
      </w:r>
    </w:p>
    <w:p w:rsidR="00941615" w:rsidRDefault="00941615" w:rsidP="00DB44AC">
      <w:pPr>
        <w:numPr>
          <w:ilvl w:val="0"/>
          <w:numId w:val="4"/>
        </w:num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санитарные правила, нормы и гигиенические нормативы, утверждаемые Государственным комитетом санитарно-эпидемиологического надзора Российской Федерации;</w:t>
      </w:r>
    </w:p>
    <w:p w:rsidR="00ED06D6" w:rsidRDefault="00941615" w:rsidP="00DB44AC">
      <w:pPr>
        <w:numPr>
          <w:ilvl w:val="0"/>
          <w:numId w:val="4"/>
        </w:num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правила устройства и безопасной эксплуатации, правила безопасности (пожарной, ядерной, радиационной, лазерной, биологической, технической, взрыв</w:t>
      </w:r>
      <w:r w:rsidR="00ED06D6">
        <w:rPr>
          <w:sz w:val="28"/>
          <w:szCs w:val="28"/>
        </w:rPr>
        <w:t>о-</w:t>
      </w:r>
      <w:r>
        <w:rPr>
          <w:sz w:val="28"/>
          <w:szCs w:val="28"/>
        </w:rPr>
        <w:t xml:space="preserve"> и электоробезопасности</w:t>
      </w:r>
      <w:r w:rsidR="00ED06D6">
        <w:rPr>
          <w:sz w:val="28"/>
          <w:szCs w:val="28"/>
        </w:rPr>
        <w:t>), утверждаемые соответствующими федеральными органами исполнительной власти;</w:t>
      </w:r>
    </w:p>
    <w:p w:rsidR="00ED06D6" w:rsidRDefault="00ED06D6" w:rsidP="00DB44AC">
      <w:pPr>
        <w:numPr>
          <w:ilvl w:val="0"/>
          <w:numId w:val="4"/>
        </w:num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правила по охраны труда в порядке, предусмотренном Положением о порядке разработки и утверждения правил и инструкций по охраны труда;</w:t>
      </w:r>
    </w:p>
    <w:p w:rsidR="00ED06D6" w:rsidRDefault="00ED06D6" w:rsidP="00DB44AC">
      <w:pPr>
        <w:numPr>
          <w:ilvl w:val="0"/>
          <w:numId w:val="4"/>
        </w:numPr>
        <w:spacing w:line="360" w:lineRule="auto"/>
        <w:ind w:right="-365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организационно-методические документы: положения, методические указания, утверждаемые (рекомендации – одобряются) соответствующими федеральными органами исполнительной власти.</w:t>
      </w:r>
    </w:p>
    <w:p w:rsidR="00ED06D6" w:rsidRDefault="00ED06D6" w:rsidP="00ED06D6">
      <w:pPr>
        <w:spacing w:line="360" w:lineRule="auto"/>
        <w:ind w:right="-365" w:firstLine="540"/>
        <w:jc w:val="both"/>
        <w:rPr>
          <w:sz w:val="28"/>
          <w:szCs w:val="28"/>
        </w:rPr>
      </w:pPr>
    </w:p>
    <w:p w:rsidR="00ED06D6" w:rsidRDefault="00ED06D6" w:rsidP="00DD1934">
      <w:pPr>
        <w:spacing w:line="360" w:lineRule="auto"/>
        <w:ind w:right="-36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2.Требования и организация по охране труда.</w:t>
      </w:r>
    </w:p>
    <w:p w:rsidR="00ED06D6" w:rsidRDefault="00ED06D6" w:rsidP="00ED06D6">
      <w:pPr>
        <w:spacing w:line="360" w:lineRule="auto"/>
        <w:ind w:right="-365" w:firstLine="540"/>
        <w:jc w:val="both"/>
        <w:rPr>
          <w:sz w:val="28"/>
          <w:szCs w:val="28"/>
        </w:rPr>
      </w:pPr>
    </w:p>
    <w:p w:rsidR="00D36FC1" w:rsidRDefault="00ED06D6" w:rsidP="00ED06D6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Государство федеральными законами и иными нормативно-правовыми актами Р</w:t>
      </w:r>
      <w:r w:rsidR="00D36FC1">
        <w:rPr>
          <w:sz w:val="28"/>
          <w:szCs w:val="28"/>
        </w:rPr>
        <w:t>Ф</w:t>
      </w:r>
      <w:r>
        <w:rPr>
          <w:sz w:val="28"/>
          <w:szCs w:val="28"/>
        </w:rPr>
        <w:t>,</w:t>
      </w:r>
      <w:r w:rsidR="00D36FC1">
        <w:rPr>
          <w:sz w:val="28"/>
          <w:szCs w:val="28"/>
        </w:rPr>
        <w:t xml:space="preserve"> законодательством субъектов</w:t>
      </w:r>
      <w:r>
        <w:rPr>
          <w:sz w:val="28"/>
          <w:szCs w:val="28"/>
        </w:rPr>
        <w:t xml:space="preserve"> РФ</w:t>
      </w:r>
      <w:r w:rsidR="00D36FC1">
        <w:rPr>
          <w:sz w:val="28"/>
          <w:szCs w:val="28"/>
        </w:rPr>
        <w:t xml:space="preserve"> устанавливает правила, процедуры и критерии, направленные на охраны труда работников в процессе трудовой деятельности. Требования по охраны труда распространяются и обязательны для:</w:t>
      </w:r>
    </w:p>
    <w:p w:rsidR="00D36FC1" w:rsidRDefault="00D36FC1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всех работодателей;</w:t>
      </w:r>
    </w:p>
    <w:p w:rsidR="00D36FC1" w:rsidRDefault="00D36FC1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организаций всех форм собственности и организационных форм;</w:t>
      </w:r>
    </w:p>
    <w:p w:rsidR="00D36FC1" w:rsidRDefault="00D36FC1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всех работников, состоящих  службы  работодателями в трудовых отношениях;</w:t>
      </w:r>
    </w:p>
    <w:p w:rsidR="00D36FC1" w:rsidRDefault="00D36FC1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членов кооперативов, участвующих в совместной производственной и иной хозяйственной деятельности, основанной на их личном трудовом участии;</w:t>
      </w:r>
    </w:p>
    <w:p w:rsidR="002265CF" w:rsidRDefault="00D36FC1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студентов образовательных учреждений высшего профессионального и</w:t>
      </w:r>
      <w:r w:rsidR="00A14D67">
        <w:rPr>
          <w:sz w:val="28"/>
          <w:szCs w:val="28"/>
        </w:rPr>
        <w:t xml:space="preserve"> среднего профессионального образования, учащихся образовательных учреждений начального профессионального, среднего профессионального образования</w:t>
      </w:r>
      <w:r w:rsidR="002265CF">
        <w:rPr>
          <w:sz w:val="28"/>
          <w:szCs w:val="28"/>
        </w:rPr>
        <w:t xml:space="preserve"> и образовательных учреждений среднего (полного) общего, основного общего образования, проходящих производственную практику;</w:t>
      </w:r>
    </w:p>
    <w:p w:rsidR="002265CF" w:rsidRDefault="002265CF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военнослужащих, направляемых на работу в организации;</w:t>
      </w:r>
    </w:p>
    <w:p w:rsidR="002265CF" w:rsidRDefault="002265CF" w:rsidP="00D36FC1">
      <w:pPr>
        <w:numPr>
          <w:ilvl w:val="0"/>
          <w:numId w:val="5"/>
        </w:numPr>
        <w:tabs>
          <w:tab w:val="clear" w:pos="1440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граждан, отбывающих наказание по приговору суда, в период работы в организациях.</w:t>
      </w:r>
    </w:p>
    <w:p w:rsidR="002265CF" w:rsidRDefault="002265CF" w:rsidP="002265CF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граждан Российской Федерации, работающих по найму в других государствах, распространяются законодательство об о т государства работодателя, а на иностранных граждан и лиц без гражданства, работающих в организациях, находящихся под юрисдикцией Российской Федерации, распространяется законодательство об охраны труда Российской Федерации, если иное не предусмотрено международным договором Российской Федерации.</w:t>
      </w:r>
    </w:p>
    <w:p w:rsidR="002265CF" w:rsidRDefault="002265CF" w:rsidP="002265CF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этом если международным договором Российской Федерации установлены иные правила, чем те, которые предусмотрены Законом об основах охраны труда, то применяются правила международного договора.</w:t>
      </w:r>
    </w:p>
    <w:p w:rsidR="00E72D6B" w:rsidRDefault="002265CF" w:rsidP="002265CF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Правительство РФ осуществляет государственное управление охраной труда. По его поручению указанные функции могут осуществлять федеральный орган исполнительной власти по труду (Министерство труда и социального развития </w:t>
      </w:r>
      <w:r w:rsidR="00E72D6B">
        <w:rPr>
          <w:sz w:val="28"/>
          <w:szCs w:val="28"/>
        </w:rPr>
        <w:t>РФ</w:t>
      </w:r>
      <w:r>
        <w:rPr>
          <w:sz w:val="28"/>
          <w:szCs w:val="28"/>
        </w:rPr>
        <w:t>)</w:t>
      </w:r>
      <w:r w:rsidR="00E72D6B">
        <w:rPr>
          <w:sz w:val="28"/>
          <w:szCs w:val="28"/>
        </w:rPr>
        <w:t xml:space="preserve"> и другие федеральные органы исполнительной власти. При этом полномочия распределяются между указанными органами Правительством РФ.</w:t>
      </w:r>
    </w:p>
    <w:p w:rsidR="00E72D6B" w:rsidRDefault="00E72D6B" w:rsidP="002265CF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Отдельные функции нормативного регулирования, а также специальные разрешительные, надзорные и контрольные функции в области охраны труда осуществляют федеральные органы исполнительной власти. При этом они обязаны согласовывать принимаемые ими решения в области охраны труда и координировать свою деятельность с Министерством труда и социального развития РФ.</w:t>
      </w:r>
    </w:p>
    <w:p w:rsidR="00E72D6B" w:rsidRDefault="00E72D6B" w:rsidP="002265CF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территориях субъектов Российской Федерации государственное управление охраной труда осуществляется федеральным органом исполнительной власти и органами исполнительной власти субъектов Российской Федерации в области охраны труда в пределах предоставленных полномочий.</w:t>
      </w:r>
    </w:p>
    <w:p w:rsidR="00E72D6B" w:rsidRDefault="00E72D6B" w:rsidP="00DD1934">
      <w:pPr>
        <w:spacing w:line="360" w:lineRule="auto"/>
        <w:ind w:right="-365"/>
        <w:rPr>
          <w:sz w:val="28"/>
          <w:szCs w:val="28"/>
        </w:rPr>
      </w:pPr>
      <w:r>
        <w:rPr>
          <w:b/>
          <w:bCs/>
          <w:sz w:val="28"/>
          <w:szCs w:val="28"/>
        </w:rPr>
        <w:t>3.Право работника на охраны труда.</w:t>
      </w:r>
    </w:p>
    <w:p w:rsidR="00E72D6B" w:rsidRDefault="00E72D6B" w:rsidP="00E72D6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Право работника на охрану труда включает следующие субъективные права на:</w:t>
      </w:r>
    </w:p>
    <w:p w:rsidR="003F2532" w:rsidRDefault="003F2532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 w:rsidRPr="003F2532">
        <w:rPr>
          <w:sz w:val="28"/>
          <w:szCs w:val="28"/>
        </w:rPr>
        <w:t>рабочее место</w:t>
      </w:r>
      <w:r>
        <w:rPr>
          <w:sz w:val="28"/>
          <w:szCs w:val="28"/>
        </w:rPr>
        <w:t>, соответствующее требованиям охраны труда;</w:t>
      </w:r>
    </w:p>
    <w:p w:rsidR="003F2532" w:rsidRDefault="003F2532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обязательное социальное страхование охраны труда несчастных случаев на производстве и профессионального заболеваний в соответствии  службы  законодательством РФ;</w:t>
      </w:r>
    </w:p>
    <w:p w:rsidR="003F2532" w:rsidRDefault="003F2532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получение достоверной информации охраны труда работодателя, соответствующих государственных органов и общественных организаций об условиях и охраны труда на рабочем месте, о существующем риске повреждения здоровья, а также о мерах по защите охраны труда воздействия вредных или опасных производственных факторов;</w:t>
      </w:r>
    </w:p>
    <w:p w:rsidR="00C21BE0" w:rsidRDefault="00C21BE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отказ охраны труда выполнения работ в случае возникновения опасности для его жизни и здоровья вследствие нарушения требований охраны труда, за исключением случаев, предусмотренных федеральными законами, до устранения такой опасности;</w:t>
      </w:r>
    </w:p>
    <w:p w:rsidR="00010ABA" w:rsidRDefault="00C21BE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средствами индивидуальной и коллективной защиты работников в соответствии </w:t>
      </w:r>
      <w:r w:rsidR="00010ABA">
        <w:rPr>
          <w:sz w:val="28"/>
          <w:szCs w:val="28"/>
        </w:rPr>
        <w:t xml:space="preserve"> службы  требованиями охраны труда за счет средств работодателя;</w:t>
      </w:r>
    </w:p>
    <w:p w:rsidR="00010ABA" w:rsidRDefault="00010ABA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обучение безопасным методам и приемам труда за счет средств работодателя;</w:t>
      </w:r>
    </w:p>
    <w:p w:rsidR="007B5C80" w:rsidRDefault="00010ABA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профессиональную</w:t>
      </w:r>
      <w:r w:rsidR="007B5C80">
        <w:rPr>
          <w:sz w:val="28"/>
          <w:szCs w:val="28"/>
        </w:rPr>
        <w:t xml:space="preserve"> переподготовку за счет средств работодателя в случае ликвидации рабочего места вследствие нарушения требований охраны труда;</w:t>
      </w:r>
    </w:p>
    <w:p w:rsidR="007B5C80" w:rsidRDefault="007B5C8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запрос о проведении проверки условий и охраны труда на его рабочем месте органами государственного надзора и контроля за соблюдением требований охраны труда или органами общественного контроля за соблюдением требований охраны труда;</w:t>
      </w:r>
    </w:p>
    <w:p w:rsidR="007B5C80" w:rsidRDefault="007B5C8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обращение в органы государственной власти Российской Федерации, органы государственной власти субъектов Российской Федерации и органы местного самоуправления, к работодателю, в объединения работодателей, а также в профессиональные союзы, их объединения и иные уполномоченные работниками представительные органы по вопросам охраны труда;</w:t>
      </w:r>
    </w:p>
    <w:p w:rsidR="007B5C80" w:rsidRDefault="007B5C8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личное участие или участие через своих представителей в рассмотрении вопросов, связанных  службы  обеспечением безопасных условий труда на его рабочем месте, и расследовании происшедшего с ним несчастного случая на производстве или его профессионального заболевания;</w:t>
      </w:r>
    </w:p>
    <w:p w:rsidR="007B5C80" w:rsidRDefault="007B5C8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внеочередной медицинский осмотр (обследование) в соответствии  службы  медицинскими рекомендациями  службы  сохранением за ним места работы (должности) и среднего заработка на время прохождения указанного медицинского осмотра;</w:t>
      </w:r>
    </w:p>
    <w:p w:rsidR="007B5C80" w:rsidRDefault="007B5C80" w:rsidP="00E72D6B">
      <w:pPr>
        <w:numPr>
          <w:ilvl w:val="0"/>
          <w:numId w:val="6"/>
        </w:numPr>
        <w:tabs>
          <w:tab w:val="clear" w:pos="1515"/>
          <w:tab w:val="num" w:pos="900"/>
        </w:tabs>
        <w:spacing w:line="360" w:lineRule="auto"/>
        <w:ind w:left="900" w:right="-365"/>
        <w:jc w:val="both"/>
        <w:rPr>
          <w:sz w:val="28"/>
          <w:szCs w:val="28"/>
        </w:rPr>
      </w:pPr>
      <w:r>
        <w:rPr>
          <w:sz w:val="28"/>
          <w:szCs w:val="28"/>
        </w:rPr>
        <w:t>компенсации, установленные законодательством РФ и законодательством субъектов Российской Федерации, коллективным договорам (соглашением), трудовым договором (контрактом), если он занят на тяжелых работах и работах  службы  вредными или опасными условиями труда.</w:t>
      </w:r>
    </w:p>
    <w:p w:rsidR="00372986" w:rsidRDefault="007B5C80" w:rsidP="00DD193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72986">
        <w:rPr>
          <w:b/>
          <w:bCs/>
          <w:sz w:val="28"/>
          <w:szCs w:val="28"/>
        </w:rPr>
        <w:t>4.Гарантии права работника на охраны труда.</w:t>
      </w:r>
    </w:p>
    <w:p w:rsidR="00372986" w:rsidRDefault="00372986" w:rsidP="00372986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Право работника на охраны труда гарантируется законом. Так, ст. 220 ТК РФ содержит следующие положения:</w:t>
      </w:r>
    </w:p>
    <w:p w:rsidR="00372986" w:rsidRDefault="00372986" w:rsidP="00372986">
      <w:pPr>
        <w:numPr>
          <w:ilvl w:val="0"/>
          <w:numId w:val="8"/>
        </w:numPr>
        <w:tabs>
          <w:tab w:val="clear" w:pos="1620"/>
          <w:tab w:val="num" w:pos="36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Государство гарантирует работникам защиту их права на труд в условиях, соответствующих требованиям охраны труда.</w:t>
      </w:r>
    </w:p>
    <w:p w:rsidR="00372986" w:rsidRDefault="00372986" w:rsidP="00372986">
      <w:pPr>
        <w:numPr>
          <w:ilvl w:val="0"/>
          <w:numId w:val="8"/>
        </w:numPr>
        <w:tabs>
          <w:tab w:val="clear" w:pos="1620"/>
          <w:tab w:val="num" w:pos="36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Условия труда, предусмотренные трудовым договором (контрактом), должны соответствовать требованиям охраны труда.</w:t>
      </w:r>
    </w:p>
    <w:p w:rsidR="00372986" w:rsidRDefault="00372986" w:rsidP="00372986">
      <w:pPr>
        <w:numPr>
          <w:ilvl w:val="0"/>
          <w:numId w:val="8"/>
        </w:numPr>
        <w:tabs>
          <w:tab w:val="clear" w:pos="1620"/>
          <w:tab w:val="num" w:pos="36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время приостановления работ органами государственного надзора и контроля за соблюдением требований охраны труда вследствие нарушения требований охраны </w:t>
      </w:r>
      <w:r w:rsidR="00D57AC5">
        <w:rPr>
          <w:sz w:val="28"/>
          <w:szCs w:val="28"/>
        </w:rPr>
        <w:t>труда не по вине работника за ни</w:t>
      </w:r>
      <w:r>
        <w:rPr>
          <w:sz w:val="28"/>
          <w:szCs w:val="28"/>
        </w:rPr>
        <w:t>м сохраняются место работы (должность) и средний заработок.</w:t>
      </w:r>
    </w:p>
    <w:p w:rsidR="00D57AC5" w:rsidRDefault="008B42D0" w:rsidP="00D57AC5">
      <w:pPr>
        <w:numPr>
          <w:ilvl w:val="0"/>
          <w:numId w:val="8"/>
        </w:numPr>
        <w:tabs>
          <w:tab w:val="clear" w:pos="1620"/>
          <w:tab w:val="num" w:pos="36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 w:rsidR="00D57AC5">
        <w:rPr>
          <w:sz w:val="28"/>
          <w:szCs w:val="28"/>
        </w:rPr>
        <w:t>отказе работника охраны труда выполнения работ в случае возникновения опасности для его жизни и здоровья, за исключением случаев, предусмотренных федеральными законами, работодатель обязан предоставить работнику другую работу на время устранения такой опасности.</w:t>
      </w:r>
    </w:p>
    <w:p w:rsidR="00D57AC5" w:rsidRDefault="00D57AC5" w:rsidP="00D57AC5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предоставление другой работы по объективным причинам невозможно, время простоя работника до устранения опасности для его жизни и здоровья оплачивается работодателем в соответствии  службы  законодательством Российской Федерации.</w:t>
      </w:r>
    </w:p>
    <w:p w:rsidR="00423B50" w:rsidRDefault="00D57AC5" w:rsidP="00D57AC5">
      <w:pPr>
        <w:numPr>
          <w:ilvl w:val="0"/>
          <w:numId w:val="8"/>
        </w:numPr>
        <w:tabs>
          <w:tab w:val="clear" w:pos="1620"/>
          <w:tab w:val="left" w:pos="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не обеспечения работника средствами индивидуальной и коллективной защиты (в соответствии  службы  нормами) работодатель не вправе требовать охраны труда работника выполнения </w:t>
      </w:r>
      <w:r w:rsidR="00423B50">
        <w:rPr>
          <w:sz w:val="28"/>
          <w:szCs w:val="28"/>
        </w:rPr>
        <w:t>трудовых обязанностей и должен оплатить возникший по этой причине простой в соответствии  службы  законодательством РФ.</w:t>
      </w:r>
    </w:p>
    <w:p w:rsidR="00423B50" w:rsidRDefault="00423B50" w:rsidP="00D57AC5">
      <w:pPr>
        <w:numPr>
          <w:ilvl w:val="0"/>
          <w:numId w:val="8"/>
        </w:numPr>
        <w:tabs>
          <w:tab w:val="clear" w:pos="1620"/>
          <w:tab w:val="left" w:pos="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B2D23">
        <w:rPr>
          <w:sz w:val="28"/>
          <w:szCs w:val="28"/>
        </w:rPr>
        <w:t>т</w:t>
      </w:r>
      <w:r>
        <w:rPr>
          <w:sz w:val="28"/>
          <w:szCs w:val="28"/>
        </w:rPr>
        <w:t>каз работника охраны труда выполнения работ в случае возникновения опасности</w:t>
      </w:r>
      <w:r w:rsidR="001B2D23">
        <w:rPr>
          <w:sz w:val="28"/>
          <w:szCs w:val="28"/>
        </w:rPr>
        <w:t xml:space="preserve"> для его жизни и здоровья вследствие нарушения требований охраны труда либо охраны труда выполнения тяжелых работ и работ  службы  вредными или опасными условиями труда, не предусмотренных трудовым договором (контрактом), не влечет за собой его привлечения к дисциплинарной ответственности.</w:t>
      </w:r>
    </w:p>
    <w:p w:rsidR="001B2D23" w:rsidRDefault="001B2D23" w:rsidP="00D57AC5">
      <w:pPr>
        <w:numPr>
          <w:ilvl w:val="0"/>
          <w:numId w:val="8"/>
        </w:numPr>
        <w:tabs>
          <w:tab w:val="clear" w:pos="1620"/>
          <w:tab w:val="left" w:pos="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случае причинения вреда жизни и здоровью работника при исполнении им трудовых обязанностей возмещение указанного вреда осуществляется в соответствии  службы  законодательством РФ.</w:t>
      </w:r>
    </w:p>
    <w:p w:rsidR="001B2D23" w:rsidRDefault="001B2D23" w:rsidP="00D57AC5">
      <w:pPr>
        <w:numPr>
          <w:ilvl w:val="0"/>
          <w:numId w:val="8"/>
        </w:numPr>
        <w:tabs>
          <w:tab w:val="clear" w:pos="1620"/>
          <w:tab w:val="left" w:pos="0"/>
        </w:tabs>
        <w:spacing w:line="360" w:lineRule="auto"/>
        <w:ind w:left="0" w:right="-365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целях предупреждения и устранения нарушений законодательства об охраны труда государство обеспечивает организацию и осуществление государственного надзора и контроля за соблюдением требований охраны труда и устанавливает ответственность работодателя и должностных лиц за нарушение указанных требований.</w:t>
      </w:r>
    </w:p>
    <w:p w:rsidR="00497E95" w:rsidRDefault="00497E95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работах  службы  вредными и (или) опасными условиями труда, а также на работах, выполняемых в особых температурных условий или </w:t>
      </w:r>
      <w:r w:rsidR="00B12BFE">
        <w:rPr>
          <w:sz w:val="28"/>
          <w:szCs w:val="28"/>
        </w:rPr>
        <w:t>связанных  службы  загрязнением, работникам выдаются сертифицированные средства индивидуальной защиты, смывающие и обезжиривающие средства в соответствии  службы  нормами, утвержденными в порядке, установленном Правительством РФ.</w:t>
      </w:r>
      <w:r>
        <w:rPr>
          <w:sz w:val="28"/>
          <w:szCs w:val="28"/>
        </w:rPr>
        <w:t xml:space="preserve"> </w:t>
      </w:r>
    </w:p>
    <w:p w:rsidR="00B12BFE" w:rsidRDefault="00B12BFE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Приобретение, хранение, стирка, чистка, ремонт, дезинфекция и обезвреживание средств индивидуальной защиты работников осуществляются за счет средств работодателя.</w:t>
      </w:r>
    </w:p>
    <w:p w:rsidR="003B009D" w:rsidRDefault="00B12BFE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Работодатель обязан обеспечивать хранение, стирку, сушку, дезинфекцию, дегазацию, дезактивацию и ремонт выданных работникам по установ</w:t>
      </w:r>
      <w:r w:rsidR="003B009D">
        <w:rPr>
          <w:sz w:val="28"/>
          <w:szCs w:val="28"/>
        </w:rPr>
        <w:t>ленным нормам специальной одежды, специальной обуви и других средств индивидуальной защиты.</w:t>
      </w:r>
    </w:p>
    <w:p w:rsidR="003B009D" w:rsidRDefault="003B009D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Минтруда РФ от 18 декабря 1998г. № 51 утверждены Правила обеспечения работников специальной одеждой, специальной обувью и другими средствами индивидуальной защиты.</w:t>
      </w:r>
    </w:p>
    <w:p w:rsidR="003B009D" w:rsidRDefault="003B009D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работе  службы  вредными условиями труда работникам выдаются бесплатно по установленным нормам молоко или другие равноценные пищевые продукты.</w:t>
      </w:r>
    </w:p>
    <w:p w:rsidR="003B009D" w:rsidRDefault="003B009D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работах  службы  особо вредными условиями труда предоставляется бесплатно по установленным нормам лечебно-профилактическое питание.</w:t>
      </w:r>
    </w:p>
    <w:p w:rsidR="003B009D" w:rsidRDefault="003B009D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Нормы и условия бесплатной выдачи молока или других равноценных пищевых продуктов, а также лечебно-профилактического питания утверждаются в порядке, установленном Правительством РФ.</w:t>
      </w:r>
    </w:p>
    <w:p w:rsidR="003B009D" w:rsidRDefault="003B009D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санитарно-бытового и лечебно-профилактического обслуживания работников организаций в соответствии  службы  требованиями охраны труда возлагается на работодателя. В этих целях в организации по установленным нормам оборудуются санитарно-бытовые помещения, помещения для приема пищи, помещения для оказания медицинской помощи, комнаты для отдыха в рабочее время и психологической разгрузки; создаются санитарные посты  службы  аптечками, укомплектованными набором лекарственных </w:t>
      </w:r>
      <w:r w:rsidR="00663146">
        <w:rPr>
          <w:sz w:val="28"/>
          <w:szCs w:val="28"/>
        </w:rPr>
        <w:t>средств и препаратов для оказания первой медицинской помощи; устанавливаются аппараты (устройства) для обеспечения работников горячих цехов и участков газированной соленой водой и т.д.</w:t>
      </w:r>
      <w:r>
        <w:rPr>
          <w:sz w:val="28"/>
          <w:szCs w:val="28"/>
        </w:rPr>
        <w:t xml:space="preserve"> </w:t>
      </w:r>
    </w:p>
    <w:p w:rsidR="00C5062F" w:rsidRDefault="00663146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Перевозка в </w:t>
      </w:r>
      <w:r w:rsidR="00C5062F">
        <w:rPr>
          <w:sz w:val="28"/>
          <w:szCs w:val="28"/>
        </w:rPr>
        <w:t>лечебные учреждения или к месту жительства работников, пострадавших охраны труда несчастных случаев на производстве и профессиональных заболеваний, а также по иным медицинским показаниям производится транспортными средствами организации либо за ее счет.</w:t>
      </w:r>
    </w:p>
    <w:p w:rsidR="00C5062F" w:rsidRDefault="00C5062F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отдельных категории работников закреплены дополнительные гарантии по охраны труда.</w:t>
      </w:r>
    </w:p>
    <w:p w:rsidR="00663146" w:rsidRDefault="00C5062F" w:rsidP="00497E95">
      <w:pPr>
        <w:tabs>
          <w:tab w:val="left" w:pos="0"/>
        </w:tabs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Так, в ст. 224 ТК РФ говорится, что в случаях, предусмотренных законами и иными нормативными правовыми актами, работодатель обязан:</w:t>
      </w:r>
    </w:p>
    <w:p w:rsidR="00C5062F" w:rsidRDefault="00C5062F" w:rsidP="00C5062F">
      <w:pPr>
        <w:numPr>
          <w:ilvl w:val="0"/>
          <w:numId w:val="11"/>
        </w:numPr>
        <w:tabs>
          <w:tab w:val="clear" w:pos="1440"/>
        </w:tabs>
        <w:spacing w:line="360" w:lineRule="auto"/>
        <w:ind w:left="540" w:right="-365" w:hanging="540"/>
        <w:jc w:val="both"/>
        <w:rPr>
          <w:sz w:val="28"/>
          <w:szCs w:val="28"/>
        </w:rPr>
      </w:pPr>
      <w:r>
        <w:rPr>
          <w:sz w:val="28"/>
          <w:szCs w:val="28"/>
        </w:rPr>
        <w:t>соблюдать установленные для отдельных категорий работников ограничения на привлечение их к выполнению тяжелых работ и работ  службы  вредными условиями труда, к выполнению работ в ночное время, а также  сверхурочным работам;</w:t>
      </w:r>
    </w:p>
    <w:p w:rsidR="00C5062F" w:rsidRDefault="00C5062F" w:rsidP="00C5062F">
      <w:pPr>
        <w:numPr>
          <w:ilvl w:val="0"/>
          <w:numId w:val="11"/>
        </w:numPr>
        <w:tabs>
          <w:tab w:val="clear" w:pos="1440"/>
        </w:tabs>
        <w:spacing w:line="360" w:lineRule="auto"/>
        <w:ind w:left="540" w:right="-365" w:hanging="540"/>
        <w:jc w:val="both"/>
        <w:rPr>
          <w:sz w:val="28"/>
          <w:szCs w:val="28"/>
        </w:rPr>
      </w:pPr>
      <w:r>
        <w:rPr>
          <w:sz w:val="28"/>
          <w:szCs w:val="28"/>
        </w:rPr>
        <w:t>осуществлять перевод работников, нуждающихся по состоянию здоровья в предоставлении им более легкой работы, на другую работу в соответствии  службы  медицинским заключением  службы  соответствующей оплатой;</w:t>
      </w:r>
    </w:p>
    <w:p w:rsidR="009E6E0A" w:rsidRDefault="00C5062F" w:rsidP="00C5062F">
      <w:pPr>
        <w:numPr>
          <w:ilvl w:val="0"/>
          <w:numId w:val="11"/>
        </w:numPr>
        <w:tabs>
          <w:tab w:val="clear" w:pos="1440"/>
        </w:tabs>
        <w:spacing w:line="360" w:lineRule="auto"/>
        <w:ind w:left="540" w:right="-365" w:hanging="540"/>
        <w:jc w:val="both"/>
        <w:rPr>
          <w:sz w:val="28"/>
          <w:szCs w:val="28"/>
        </w:rPr>
      </w:pPr>
      <w:r>
        <w:rPr>
          <w:sz w:val="28"/>
          <w:szCs w:val="28"/>
        </w:rPr>
        <w:t>устанавливать перерывы</w:t>
      </w:r>
      <w:r w:rsidR="009E6E0A">
        <w:rPr>
          <w:sz w:val="28"/>
          <w:szCs w:val="28"/>
        </w:rPr>
        <w:t xml:space="preserve"> для отдыха, включенные в рабочее время; создавать для инвалидов условия труда в соответствии  службы  индивидуальной программой реабилитации;</w:t>
      </w:r>
    </w:p>
    <w:p w:rsidR="009E6E0A" w:rsidRDefault="009E6E0A" w:rsidP="00C5062F">
      <w:pPr>
        <w:numPr>
          <w:ilvl w:val="0"/>
          <w:numId w:val="11"/>
        </w:numPr>
        <w:tabs>
          <w:tab w:val="clear" w:pos="1440"/>
        </w:tabs>
        <w:spacing w:line="360" w:lineRule="auto"/>
        <w:ind w:left="540" w:right="-365" w:hanging="540"/>
        <w:jc w:val="both"/>
        <w:rPr>
          <w:sz w:val="28"/>
          <w:szCs w:val="28"/>
        </w:rPr>
      </w:pPr>
      <w:r>
        <w:rPr>
          <w:sz w:val="28"/>
          <w:szCs w:val="28"/>
        </w:rPr>
        <w:t>проводить другие мероприятия.</w:t>
      </w:r>
    </w:p>
    <w:p w:rsidR="009E6E0A" w:rsidRDefault="009E6E0A" w:rsidP="009E6E0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Указанные дополнительные гарантии установлены для женщин, лиц  службы  семейными обязанностями, лиц моложе 18 лет, а также инвалидов.</w:t>
      </w:r>
    </w:p>
    <w:p w:rsidR="00372986" w:rsidRPr="00DD1934" w:rsidRDefault="00372986" w:rsidP="00DD1934">
      <w:pPr>
        <w:spacing w:line="360" w:lineRule="auto"/>
        <w:ind w:right="-365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5</w:t>
      </w:r>
      <w:r w:rsidRPr="00372986">
        <w:rPr>
          <w:b/>
          <w:bCs/>
          <w:sz w:val="28"/>
          <w:szCs w:val="28"/>
        </w:rPr>
        <w:t xml:space="preserve">.Особые нормы по охране труда женщин, лиц моложе 18 лет и инвалидов.   </w:t>
      </w:r>
    </w:p>
    <w:p w:rsidR="009E24EF" w:rsidRPr="009E24EF" w:rsidRDefault="009E24EF" w:rsidP="009E24EF">
      <w:pPr>
        <w:spacing w:line="360" w:lineRule="auto"/>
        <w:ind w:right="-365"/>
        <w:jc w:val="both"/>
        <w:rPr>
          <w:b/>
          <w:bCs/>
          <w:sz w:val="28"/>
          <w:szCs w:val="28"/>
        </w:rPr>
      </w:pPr>
      <w:r w:rsidRPr="009E24EF">
        <w:rPr>
          <w:b/>
          <w:bCs/>
          <w:sz w:val="28"/>
          <w:szCs w:val="28"/>
        </w:rPr>
        <w:t>5.1.Дополнительные гарантии  по охраны труда для  женщин.</w:t>
      </w:r>
    </w:p>
    <w:p w:rsidR="009E6E0A" w:rsidRDefault="00372986" w:rsidP="00372986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Законодательством установлены специальные нормы по охране отдельных категорий работников. Так, женщины имеют право на дополнительные гарантии по охраны труда:</w:t>
      </w:r>
    </w:p>
    <w:p w:rsidR="00ED06D6" w:rsidRPr="00ED06D6" w:rsidRDefault="00D56C64" w:rsidP="00D56C64">
      <w:pPr>
        <w:spacing w:line="360" w:lineRule="auto"/>
        <w:ind w:right="-365" w:firstLine="54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1.</w:t>
      </w:r>
      <w:r w:rsidR="001668C7">
        <w:rPr>
          <w:sz w:val="28"/>
          <w:szCs w:val="28"/>
        </w:rPr>
        <w:t xml:space="preserve">Запрещается применение труда женщин на работах, связанных  службы  подъемом </w:t>
      </w:r>
      <w:r>
        <w:rPr>
          <w:sz w:val="28"/>
          <w:szCs w:val="28"/>
        </w:rPr>
        <w:t>и перемещением вручную тяжестей, превышающих предельно допустимые нормы.</w:t>
      </w:r>
    </w:p>
    <w:p w:rsidR="00D56C64" w:rsidRDefault="00D56C64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Перечни производств, работ, профессий и должностей  службы  вредными и (или) опасными условиями труда, на которых ограничивается применение труда женщин, и предельно допустимые нормы нагрузок для женщин при подъеме и перемещении тяжестей вручную утверждаются в порядке, установленном Правительством РФ с учетом мнения Российской трехсторонней комиссии по регулированию социально-трудовых отношений.</w:t>
      </w:r>
    </w:p>
    <w:p w:rsidR="00D56C64" w:rsidRDefault="00D56C64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2.Ограничивается применение труда женщин на тяжелых работах и работах  службы  вредными и (или) опасными условиями труда, а также на подземных работах, за исключением нефизических работ или работ по санитарному и бытовому обслуживанию.</w:t>
      </w:r>
    </w:p>
    <w:p w:rsidR="00D56C64" w:rsidRDefault="00D56C64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3.Беременным женщинам в соответствии  службы  медицинским заключением и по их заявлению снижаются нормы выработки, нормы обслуживания либо эти женщины переводятся на другую работу, исключающую воздействие неблагоприятных производственных факторов, </w:t>
      </w:r>
      <w:r w:rsidR="00FA4F69">
        <w:rPr>
          <w:sz w:val="28"/>
          <w:szCs w:val="28"/>
        </w:rPr>
        <w:t>с</w:t>
      </w:r>
      <w:r>
        <w:rPr>
          <w:sz w:val="28"/>
          <w:szCs w:val="28"/>
        </w:rPr>
        <w:t xml:space="preserve"> сохранением среднего заработка по прежней работе.</w:t>
      </w:r>
    </w:p>
    <w:p w:rsidR="00FA4F69" w:rsidRDefault="00D56C64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решения вопроса о предоставлении беременной женщине другой работы, исключающей воздействие неблагоприятных </w:t>
      </w:r>
      <w:r w:rsidR="00D420A1">
        <w:rPr>
          <w:sz w:val="28"/>
          <w:szCs w:val="28"/>
        </w:rPr>
        <w:t xml:space="preserve">производственных факторов, </w:t>
      </w:r>
      <w:r w:rsidR="00FA4F69">
        <w:rPr>
          <w:sz w:val="28"/>
          <w:szCs w:val="28"/>
        </w:rPr>
        <w:t>она подлежит освобождению от работы с сохранением среднего заработка за все пропущенные вследствие этого рабочие дни за счет средств работодателя.</w:t>
      </w:r>
    </w:p>
    <w:p w:rsidR="00FA4F69" w:rsidRDefault="00FA4F69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прохождении обязательного диспансерного обследования в медицинских учреждениях за беременными женщинами сохраняется средний заработок по месту работы.</w:t>
      </w:r>
    </w:p>
    <w:p w:rsidR="00FA4F69" w:rsidRDefault="00FA4F69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4.Женщины, имеющие детей в возрасте до полутора лет, в случае невозможности выполнения прежней работы переводятся по их заявлению на другую работу с сохранением среднего заработка по прежней работе до достижения ребенком возраста полутора лет.</w:t>
      </w:r>
    </w:p>
    <w:p w:rsidR="00FA4F69" w:rsidRDefault="00FA4F69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5.Женщинам по их заявлению и в соответствии с медицинским заключением предоставляются отпуска по беременности и родам продолжительностью 70 (в случае многоплодной беременности – 84) календарных дней до родов и 70 (в случае осложненных родов – 86, при рождении двух и более – 110) календарных дней после родов с выплатой пособия по государственному социальному страхованию в установленном законом размере.</w:t>
      </w:r>
    </w:p>
    <w:p w:rsidR="00FA4F69" w:rsidRDefault="00E143DB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Отпуск по беременности и родам исчисляется суммарно и предоставляется женщине полностью независимо охраны труда числа дней, фактически использованных ею до родов.</w:t>
      </w:r>
    </w:p>
    <w:p w:rsidR="00E143DB" w:rsidRDefault="00E143DB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6.По заявлению женщины ей предоставляется отпуск по уходу за ребенком до достижения им возраста трех лет. Порядок и сроки выплаты пособия по государственному социальному страхованию в период указанного отпуска определяется федеральным законом.</w:t>
      </w:r>
    </w:p>
    <w:p w:rsidR="00E143DB" w:rsidRDefault="00E143DB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Отпуска по уходу за ребенком могут быть использованы полностью или по частям также отцом ребенка, бабушкой, дедом, другим родственником или опекуном, фактически осуществляющим уход за ребенком.</w:t>
      </w:r>
    </w:p>
    <w:p w:rsidR="00E143DB" w:rsidRDefault="00F17807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заявлению женщины или лиц, указанных в ч.2 ст.256, во время нахождения в отпусках по уходу за ребенком они могут работать на условиях неполного рабочего времени или на дому с сохранением права на получение пособия по государственному социальному страхованию.</w:t>
      </w:r>
    </w:p>
    <w:p w:rsidR="00F17807" w:rsidRDefault="00F17807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период отпуска по уходу за ребенком за работником сохраняется место работы (должность).</w:t>
      </w:r>
    </w:p>
    <w:p w:rsidR="00F17807" w:rsidRDefault="00F17807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Отпуска по уходу за ребенком засчитываются в общий и непрерывный трудовой стаж, а также в стаж работы по специальности (за исключением случаев назначения пенсии на льготных условиях).</w:t>
      </w:r>
    </w:p>
    <w:p w:rsidR="009E24EF" w:rsidRDefault="00F17807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7.Работникам, усыновившим ребенка,</w:t>
      </w:r>
      <w:r w:rsidR="009E24EF">
        <w:rPr>
          <w:sz w:val="28"/>
          <w:szCs w:val="28"/>
        </w:rPr>
        <w:t xml:space="preserve"> предоставляется отпуск на период со дня усыновления и до истечения 70 календарных дней со дня рождения усыновленного ребенка, а при одновременном усыновлении двух и более детей – 110 календарных дней со дня их рождения.</w:t>
      </w:r>
    </w:p>
    <w:p w:rsidR="009E24EF" w:rsidRDefault="009E24EF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 желанию работников, усыновивших ребенка (детей), им предоставляется отпуск по уходу за ребенком до достижения им (ими) возраста трех лет.</w:t>
      </w:r>
    </w:p>
    <w:p w:rsidR="009E24EF" w:rsidRDefault="009E24EF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случае усыновления ребенка (детей) обоим супругам указанные отпуска предоставляются одному из супругов по их усмотрению.</w:t>
      </w:r>
    </w:p>
    <w:p w:rsidR="009E24EF" w:rsidRDefault="009E24EF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Женщинам, усыновившим ребенка, по их желанию вместо отпуска, указанного в ч.1 ст.257, предоставляется отпуск по беременности и родам на период со дня усыновления ребенка и до истечении 70 календарных дней со дня их рождения.</w:t>
      </w:r>
    </w:p>
    <w:p w:rsidR="009E24EF" w:rsidRDefault="009E24EF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Порядок предоставления указанных отпусков, обеспечивающий сохранение тайны усыновления, устанавливается Правительством РФ.</w:t>
      </w:r>
    </w:p>
    <w:p w:rsidR="00633DDA" w:rsidRDefault="00633DDA" w:rsidP="00633DDA">
      <w:pPr>
        <w:spacing w:line="360" w:lineRule="auto"/>
        <w:ind w:right="-365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5.2.Дополнительные гарантии по охраны труда лиц моложе 18 лет.</w:t>
      </w:r>
    </w:p>
    <w:p w:rsid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лиц моложе 18 лет устанавливаются следующие гарантии:</w:t>
      </w:r>
    </w:p>
    <w:p w:rsid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1.Запрещается применение труда лиц в возрасте до18 лет на работах с вредными и (или) опасными условиями труда, на подземных работах, а также на работах, выполнение которых может причинить вред их здоровью и нравственному развитию (игорный бизнес, работа в ночных кабаре и клубах, производство, перевозка и торговля спиртными напитками, табачными изделиями, наркотическими и токсическими препаратами).</w:t>
      </w:r>
    </w:p>
    <w:p w:rsid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2.Запрещаются переноска и передвижение работниками в возрасте до 18 лет тяжестей, превышающих установленные для них предельные нормы.</w:t>
      </w:r>
    </w:p>
    <w:p w:rsid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Перечень работ, на которых запрещается применение труда работников в возрасте до 18 лет, а также предельные нормы тяжестей утверждаются в порядке, установленном Правительством РФ с учетом мнения Российской трехсторонней комиссии по регулированию социально-трудовых отношений.</w:t>
      </w:r>
    </w:p>
    <w:p w:rsid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3.Нормы выработки для лиц моложе 18 лет устанавливаются пропорционально принятой для этих работников сокращенной продолжительности рабочего времени.</w:t>
      </w:r>
    </w:p>
    <w:p w:rsid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4.Для работников в возрасте</w:t>
      </w:r>
      <w:r w:rsidR="008E159B">
        <w:rPr>
          <w:sz w:val="28"/>
          <w:szCs w:val="28"/>
        </w:rPr>
        <w:t xml:space="preserve"> до 18 лет, поступивших на работу после окончания общеобразовательных учреждений и общеобразовательных учреждений начального профессионального образования, а также прошедших профессиональное обучение на производстве, в случаях и порядке, которые установлены законами и иными нормативными правовыми актами, могут утверждаться пониженные нормы выработки.</w:t>
      </w:r>
    </w:p>
    <w:p w:rsidR="008E159B" w:rsidRDefault="008E159B" w:rsidP="008E159B">
      <w:pPr>
        <w:spacing w:line="360" w:lineRule="auto"/>
        <w:ind w:right="-365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5.3.Дополнительные гарантии по охраны труда инвалидов.</w:t>
      </w:r>
    </w:p>
    <w:p w:rsidR="008E159B" w:rsidRDefault="008E159B" w:rsidP="008E159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Инвалидам, занятым в организации, независимо охраны труда организационно-правовых форм и форм собственности создаются необходимые условия труда в соответствии с индивидуальной программой реабилитации.</w:t>
      </w:r>
    </w:p>
    <w:p w:rsidR="008E159B" w:rsidRDefault="008E159B" w:rsidP="008E159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инвалидов II и III степени устанавливается сокращенная продолжительность рабочего времени не более 35 часов в неделю с сохранением полной оплаты труда.</w:t>
      </w:r>
    </w:p>
    <w:p w:rsidR="00027A94" w:rsidRDefault="00027A94" w:rsidP="008E159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этом привлечение инвалидов к сверхурочным работам, работам в выходные дни и ночное время допускается только с их согласия и при условии, если такие работы не запрещены им по состоянию здоровья.</w:t>
      </w:r>
    </w:p>
    <w:p w:rsidR="00027A94" w:rsidRDefault="00027A94" w:rsidP="008E159B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Инвалидам предоставляется ежегодный отпуск не менее 30 календарных дней.</w:t>
      </w:r>
    </w:p>
    <w:p w:rsidR="00027A94" w:rsidRPr="00DD1934" w:rsidRDefault="00027A94" w:rsidP="00DD1934">
      <w:pPr>
        <w:spacing w:line="360" w:lineRule="auto"/>
        <w:ind w:right="-36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Заключение.</w:t>
      </w:r>
    </w:p>
    <w:p w:rsidR="00027A94" w:rsidRDefault="00027A94" w:rsidP="00027A9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Поделав эту работу можно сделать вывод – все работники организации, в том числе ее руководитель, обязаны проходить обучение по охраны труда и проверку знаний требований охраны труда в порядке, установленном Правительством Российской Федерации, только так можно искоренить незаконное использование трудовых ресурсов человека в нашей стране.</w:t>
      </w:r>
    </w:p>
    <w:p w:rsidR="00027A94" w:rsidRDefault="00027A94" w:rsidP="00DD1934">
      <w:pPr>
        <w:spacing w:line="360" w:lineRule="auto"/>
        <w:ind w:right="-365"/>
        <w:rPr>
          <w:sz w:val="28"/>
          <w:szCs w:val="28"/>
        </w:rPr>
      </w:pPr>
      <w:r>
        <w:rPr>
          <w:b/>
          <w:bCs/>
          <w:sz w:val="28"/>
          <w:szCs w:val="28"/>
        </w:rPr>
        <w:t>Список использованной литературы:</w:t>
      </w:r>
    </w:p>
    <w:p w:rsidR="00206FCE" w:rsidRDefault="00027A94" w:rsidP="00027A9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1.Сборник законов Российской Федерации. – М.: «Информэкспо», </w:t>
      </w:r>
      <w:r w:rsidR="00206FCE">
        <w:rPr>
          <w:sz w:val="28"/>
          <w:szCs w:val="28"/>
        </w:rPr>
        <w:t>Воронеж: издательство Борисова, 2002. – 608 с.</w:t>
      </w:r>
    </w:p>
    <w:p w:rsidR="00027A94" w:rsidRPr="00027A94" w:rsidRDefault="00206FCE" w:rsidP="00027A9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97EA4">
        <w:rPr>
          <w:sz w:val="28"/>
          <w:szCs w:val="28"/>
        </w:rPr>
        <w:t xml:space="preserve">Трудовое право в вопросах и ответах: учеб. Пособие. – М.: </w:t>
      </w:r>
      <w:r w:rsidR="00027A94">
        <w:rPr>
          <w:sz w:val="28"/>
          <w:szCs w:val="28"/>
        </w:rPr>
        <w:t xml:space="preserve"> </w:t>
      </w:r>
      <w:r w:rsidR="00E97EA4">
        <w:rPr>
          <w:sz w:val="28"/>
          <w:szCs w:val="28"/>
        </w:rPr>
        <w:t>«Велби», Изд-во Проспект, 2005. – 176с.</w:t>
      </w:r>
    </w:p>
    <w:p w:rsidR="00633DDA" w:rsidRPr="00633DDA" w:rsidRDefault="00633DDA" w:rsidP="00633DDA">
      <w:pPr>
        <w:spacing w:line="360" w:lineRule="auto"/>
        <w:ind w:right="-365" w:firstLine="540"/>
        <w:jc w:val="both"/>
        <w:rPr>
          <w:sz w:val="28"/>
          <w:szCs w:val="28"/>
        </w:rPr>
      </w:pPr>
    </w:p>
    <w:p w:rsidR="009E24EF" w:rsidRDefault="009E24EF" w:rsidP="00D56C64">
      <w:pPr>
        <w:spacing w:line="360" w:lineRule="auto"/>
        <w:ind w:right="-365" w:firstLine="540"/>
        <w:jc w:val="both"/>
        <w:rPr>
          <w:sz w:val="28"/>
          <w:szCs w:val="28"/>
        </w:rPr>
      </w:pPr>
    </w:p>
    <w:p w:rsidR="00F17807" w:rsidRDefault="00F17807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B44AC" w:rsidRDefault="00FA4F69" w:rsidP="00D56C64">
      <w:pPr>
        <w:spacing w:line="360" w:lineRule="auto"/>
        <w:ind w:right="-365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273969" w:rsidRPr="00A6613F" w:rsidRDefault="00481B7C" w:rsidP="002215AB">
      <w:pPr>
        <w:spacing w:line="360" w:lineRule="auto"/>
        <w:ind w:right="-365" w:firstLine="54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 w:rsidR="00CA6FC6">
        <w:rPr>
          <w:sz w:val="28"/>
          <w:szCs w:val="28"/>
        </w:rPr>
        <w:t xml:space="preserve"> </w:t>
      </w:r>
      <w:r w:rsidR="00A6613F" w:rsidRPr="00A6613F">
        <w:rPr>
          <w:b/>
          <w:bCs/>
          <w:sz w:val="28"/>
          <w:szCs w:val="28"/>
        </w:rPr>
        <w:t xml:space="preserve">                               </w:t>
      </w:r>
    </w:p>
    <w:p w:rsidR="00273969" w:rsidRDefault="00273969" w:rsidP="00D008E9">
      <w:pPr>
        <w:jc w:val="center"/>
        <w:rPr>
          <w:sz w:val="28"/>
          <w:szCs w:val="28"/>
        </w:rPr>
      </w:pPr>
    </w:p>
    <w:p w:rsidR="00273969" w:rsidRPr="00273969" w:rsidRDefault="00273969" w:rsidP="00D008E9">
      <w:pPr>
        <w:jc w:val="center"/>
        <w:rPr>
          <w:sz w:val="28"/>
          <w:szCs w:val="28"/>
        </w:rPr>
      </w:pPr>
    </w:p>
    <w:p w:rsidR="00D008E9" w:rsidRPr="00D008E9" w:rsidRDefault="00D008E9">
      <w:pPr>
        <w:rPr>
          <w:sz w:val="28"/>
          <w:szCs w:val="28"/>
        </w:rPr>
      </w:pPr>
      <w:bookmarkStart w:id="0" w:name="_GoBack"/>
      <w:bookmarkEnd w:id="0"/>
    </w:p>
    <w:sectPr w:rsidR="00D008E9" w:rsidRPr="00D008E9" w:rsidSect="00273969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DF4" w:rsidRDefault="00B83DF4">
      <w:r>
        <w:separator/>
      </w:r>
    </w:p>
  </w:endnote>
  <w:endnote w:type="continuationSeparator" w:id="0">
    <w:p w:rsidR="00B83DF4" w:rsidRDefault="00B83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DF4" w:rsidRDefault="00B83DF4">
      <w:r>
        <w:separator/>
      </w:r>
    </w:p>
  </w:footnote>
  <w:footnote w:type="continuationSeparator" w:id="0">
    <w:p w:rsidR="00B83DF4" w:rsidRDefault="00B83D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6FCE" w:rsidRPr="00273969" w:rsidRDefault="008A0FAE" w:rsidP="00273969">
    <w:pPr>
      <w:pStyle w:val="a3"/>
      <w:framePr w:wrap="auto" w:vAnchor="text" w:hAnchor="page" w:x="6382" w:y="73"/>
      <w:rPr>
        <w:rStyle w:val="a5"/>
        <w:sz w:val="24"/>
        <w:szCs w:val="24"/>
      </w:rPr>
    </w:pPr>
    <w:r>
      <w:rPr>
        <w:rStyle w:val="a5"/>
        <w:noProof/>
        <w:sz w:val="24"/>
        <w:szCs w:val="24"/>
      </w:rPr>
      <w:t>2</w:t>
    </w:r>
  </w:p>
  <w:p w:rsidR="00206FCE" w:rsidRDefault="00206FC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64CF0"/>
    <w:multiLevelType w:val="hybridMultilevel"/>
    <w:tmpl w:val="98240876"/>
    <w:lvl w:ilvl="0" w:tplc="3976AD5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1">
    <w:nsid w:val="0F7A00E0"/>
    <w:multiLevelType w:val="multilevel"/>
    <w:tmpl w:val="8FB2221A"/>
    <w:lvl w:ilvl="0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2">
    <w:nsid w:val="20B17116"/>
    <w:multiLevelType w:val="hybridMultilevel"/>
    <w:tmpl w:val="1AC8C31C"/>
    <w:lvl w:ilvl="0" w:tplc="69C88D8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2EC74A94"/>
    <w:multiLevelType w:val="hybridMultilevel"/>
    <w:tmpl w:val="8CD2CB8C"/>
    <w:lvl w:ilvl="0" w:tplc="3976AD5C">
      <w:start w:val="1"/>
      <w:numFmt w:val="bullet"/>
      <w:lvlText w:val="–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4">
    <w:nsid w:val="35C16A5B"/>
    <w:multiLevelType w:val="hybridMultilevel"/>
    <w:tmpl w:val="E17C114C"/>
    <w:lvl w:ilvl="0" w:tplc="0419000F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>
    <w:nsid w:val="3B9C09FB"/>
    <w:multiLevelType w:val="hybridMultilevel"/>
    <w:tmpl w:val="3312A36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3EC00C85"/>
    <w:multiLevelType w:val="hybridMultilevel"/>
    <w:tmpl w:val="FC587E84"/>
    <w:lvl w:ilvl="0" w:tplc="3976AD5C">
      <w:start w:val="1"/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7">
    <w:nsid w:val="4ED45E4F"/>
    <w:multiLevelType w:val="hybridMultilevel"/>
    <w:tmpl w:val="8FB2221A"/>
    <w:lvl w:ilvl="0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8">
    <w:nsid w:val="59EF5C2B"/>
    <w:multiLevelType w:val="hybridMultilevel"/>
    <w:tmpl w:val="6E320C12"/>
    <w:lvl w:ilvl="0" w:tplc="4D0AD92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5FFA50FB"/>
    <w:multiLevelType w:val="multilevel"/>
    <w:tmpl w:val="E17C114C"/>
    <w:lvl w:ilvl="0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0">
    <w:nsid w:val="725B5397"/>
    <w:multiLevelType w:val="hybridMultilevel"/>
    <w:tmpl w:val="F9E2FD48"/>
    <w:lvl w:ilvl="0" w:tplc="3976AD5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11">
    <w:nsid w:val="72C95DFE"/>
    <w:multiLevelType w:val="hybridMultilevel"/>
    <w:tmpl w:val="65F26D16"/>
    <w:lvl w:ilvl="0" w:tplc="0419000F">
      <w:start w:val="1"/>
      <w:numFmt w:val="decimal"/>
      <w:lvlText w:val="%1."/>
      <w:lvlJc w:val="left"/>
      <w:pPr>
        <w:tabs>
          <w:tab w:val="num" w:pos="1485"/>
        </w:tabs>
        <w:ind w:left="148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05"/>
        </w:tabs>
        <w:ind w:left="220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925"/>
        </w:tabs>
        <w:ind w:left="292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45"/>
        </w:tabs>
        <w:ind w:left="364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65"/>
        </w:tabs>
        <w:ind w:left="436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85"/>
        </w:tabs>
        <w:ind w:left="508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05"/>
        </w:tabs>
        <w:ind w:left="580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525"/>
        </w:tabs>
        <w:ind w:left="652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45"/>
        </w:tabs>
        <w:ind w:left="7245" w:hanging="180"/>
      </w:pPr>
    </w:lvl>
  </w:abstractNum>
  <w:abstractNum w:abstractNumId="12">
    <w:nsid w:val="740538E5"/>
    <w:multiLevelType w:val="hybridMultilevel"/>
    <w:tmpl w:val="C29203D0"/>
    <w:lvl w:ilvl="0" w:tplc="041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3">
    <w:nsid w:val="78EE21E8"/>
    <w:multiLevelType w:val="hybridMultilevel"/>
    <w:tmpl w:val="FA204A76"/>
    <w:lvl w:ilvl="0" w:tplc="4D0AD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6"/>
  </w:num>
  <w:num w:numId="5">
    <w:abstractNumId w:val="0"/>
  </w:num>
  <w:num w:numId="6">
    <w:abstractNumId w:val="3"/>
  </w:num>
  <w:num w:numId="7">
    <w:abstractNumId w:val="5"/>
  </w:num>
  <w:num w:numId="8">
    <w:abstractNumId w:val="12"/>
  </w:num>
  <w:num w:numId="9">
    <w:abstractNumId w:val="4"/>
  </w:num>
  <w:num w:numId="10">
    <w:abstractNumId w:val="9"/>
  </w:num>
  <w:num w:numId="11">
    <w:abstractNumId w:val="10"/>
  </w:num>
  <w:num w:numId="12">
    <w:abstractNumId w:val="11"/>
  </w:num>
  <w:num w:numId="13">
    <w:abstractNumId w:val="1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11B7"/>
    <w:rsid w:val="00010ABA"/>
    <w:rsid w:val="00027A94"/>
    <w:rsid w:val="001668C7"/>
    <w:rsid w:val="001911B7"/>
    <w:rsid w:val="001B2D23"/>
    <w:rsid w:val="00206FCE"/>
    <w:rsid w:val="00211C07"/>
    <w:rsid w:val="002215AB"/>
    <w:rsid w:val="002265CF"/>
    <w:rsid w:val="00273969"/>
    <w:rsid w:val="00332228"/>
    <w:rsid w:val="00372986"/>
    <w:rsid w:val="003B009D"/>
    <w:rsid w:val="003F2532"/>
    <w:rsid w:val="003F5EB3"/>
    <w:rsid w:val="00423B50"/>
    <w:rsid w:val="00481B7C"/>
    <w:rsid w:val="00497E95"/>
    <w:rsid w:val="005128EC"/>
    <w:rsid w:val="00633DDA"/>
    <w:rsid w:val="00643875"/>
    <w:rsid w:val="00663146"/>
    <w:rsid w:val="00730CA8"/>
    <w:rsid w:val="007A4073"/>
    <w:rsid w:val="007B5C80"/>
    <w:rsid w:val="00811049"/>
    <w:rsid w:val="008A0FAE"/>
    <w:rsid w:val="008B42D0"/>
    <w:rsid w:val="008E159B"/>
    <w:rsid w:val="00900824"/>
    <w:rsid w:val="00941615"/>
    <w:rsid w:val="009E24EF"/>
    <w:rsid w:val="009E6E0A"/>
    <w:rsid w:val="00A14D67"/>
    <w:rsid w:val="00A6613F"/>
    <w:rsid w:val="00AF041E"/>
    <w:rsid w:val="00B12BFE"/>
    <w:rsid w:val="00B83DF4"/>
    <w:rsid w:val="00BA0BB2"/>
    <w:rsid w:val="00C14A58"/>
    <w:rsid w:val="00C21BE0"/>
    <w:rsid w:val="00C5062F"/>
    <w:rsid w:val="00CA6FC6"/>
    <w:rsid w:val="00CB050C"/>
    <w:rsid w:val="00CB296B"/>
    <w:rsid w:val="00D008E9"/>
    <w:rsid w:val="00D36FC1"/>
    <w:rsid w:val="00D420A1"/>
    <w:rsid w:val="00D56C64"/>
    <w:rsid w:val="00D57AC5"/>
    <w:rsid w:val="00D75C73"/>
    <w:rsid w:val="00DB44AC"/>
    <w:rsid w:val="00DD1934"/>
    <w:rsid w:val="00E143DB"/>
    <w:rsid w:val="00E72D6B"/>
    <w:rsid w:val="00E97EA4"/>
    <w:rsid w:val="00ED06D6"/>
    <w:rsid w:val="00F17807"/>
    <w:rsid w:val="00FA4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D6A762D-BD1D-4DF2-8EFA-7B2027682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1B7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739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  <w:rsid w:val="00273969"/>
  </w:style>
  <w:style w:type="paragraph" w:styleId="a6">
    <w:name w:val="footer"/>
    <w:basedOn w:val="a"/>
    <w:link w:val="a7"/>
    <w:uiPriority w:val="99"/>
    <w:rsid w:val="0027396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0"/>
      <w:szCs w:val="20"/>
    </w:rPr>
  </w:style>
  <w:style w:type="character" w:styleId="a8">
    <w:name w:val="Hyperlink"/>
    <w:uiPriority w:val="99"/>
    <w:rsid w:val="009008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3556</Words>
  <Characters>20270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Содержание:</vt:lpstr>
    </vt:vector>
  </TitlesOfParts>
  <Company/>
  <LinksUpToDate>false</LinksUpToDate>
  <CharactersWithSpaces>23779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Содержание:</dc:title>
  <dc:subject/>
  <dc:creator>Max</dc:creator>
  <cp:keywords/>
  <dc:description/>
  <cp:lastModifiedBy>admin</cp:lastModifiedBy>
  <cp:revision>2</cp:revision>
  <cp:lastPrinted>2006-04-04T19:40:00Z</cp:lastPrinted>
  <dcterms:created xsi:type="dcterms:W3CDTF">2014-02-17T18:46:00Z</dcterms:created>
  <dcterms:modified xsi:type="dcterms:W3CDTF">2014-02-17T18:46:00Z</dcterms:modified>
</cp:coreProperties>
</file>