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DD3" w:rsidRPr="003F0DD3" w:rsidRDefault="003F0DD3" w:rsidP="003F0DD3">
      <w:pPr>
        <w:spacing w:before="120"/>
        <w:jc w:val="center"/>
        <w:rPr>
          <w:b/>
          <w:bCs/>
          <w:sz w:val="32"/>
          <w:szCs w:val="32"/>
        </w:rPr>
      </w:pPr>
      <w:r w:rsidRPr="003F0DD3">
        <w:rPr>
          <w:b/>
          <w:bCs/>
          <w:sz w:val="32"/>
          <w:szCs w:val="32"/>
        </w:rPr>
        <w:t xml:space="preserve">Правовое воспитание и правовое обучение </w:t>
      </w:r>
    </w:p>
    <w:p w:rsidR="003F0DD3" w:rsidRPr="00A16613" w:rsidRDefault="003F0DD3" w:rsidP="003F0DD3">
      <w:pPr>
        <w:spacing w:before="120"/>
        <w:ind w:firstLine="567"/>
        <w:jc w:val="both"/>
      </w:pPr>
      <w:r w:rsidRPr="00A16613">
        <w:t>Правовое воспитание — это целенаправленная деятельность по трансляции (передаче) правовой культуры, правового опыта, правовых идеалов и механизмов разрешения конфликтов в обществе от одного поколения к другому. Правовое воспитание имеет целью развитие правового сознания человека и правовой культуры общества в целом.</w:t>
      </w:r>
    </w:p>
    <w:p w:rsidR="003F0DD3" w:rsidRPr="00A16613" w:rsidRDefault="003F0DD3" w:rsidP="003F0DD3">
      <w:pPr>
        <w:spacing w:before="120"/>
        <w:ind w:firstLine="567"/>
        <w:jc w:val="both"/>
      </w:pPr>
      <w:r w:rsidRPr="00A16613">
        <w:t>Обычно говорят о правовом воспитании в широком и узком смысле. В первом случае речь идет, скорее, не о правовом воспитании, а о правовой социализации человека, когда он «воспитывается» окружающей обстановкой в целом, всей юридической практикой и поведением людей, должностных лиц — представителей государственного аппарата в правовой сфере. При этом у людей, должностных лиц, государственных органов, осуществляющих правовую деятельность (правомерную или неправомерную), нет прямой цели оказать на других правовоспитательное воздействие. Однако такое воздействие на окружающих все-таки оказывается. Что касается правового воспитания в узком смысле, то оно отличается своей целенаправленностью на повышение правовой культуры человека, группы людей и общества в целом.</w:t>
      </w:r>
    </w:p>
    <w:p w:rsidR="003F0DD3" w:rsidRPr="00A16613" w:rsidRDefault="003F0DD3" w:rsidP="003F0DD3">
      <w:pPr>
        <w:spacing w:before="120"/>
        <w:ind w:firstLine="567"/>
        <w:jc w:val="both"/>
      </w:pPr>
      <w:r w:rsidRPr="00A16613">
        <w:t>Правовое воспитание тесно связано с правовым обучением: воспитание не может происходить без обучения, а обучение так или иначе оказывает и воспитательный эффект. Различие здесь можно провести, причем весьма условно, по сфере воздействия: воспитание влияет в основном на эмоционально-волевую, ценностную, мировоззренческую сторону сознания, а обучение — на когнитивно-рациональную, с целью информационно-ознакомительного воздействия на человека. Ценностное, эмоционально-волевое воздействие в свою очередь очень сильно ограничено реальной правовой практикой, поскольку невозможно воспитать у человека уважение к тем ценностям, которые отсутствуют в общественном сознании и деятельности людей, но провозглашаются на словах, в пустых декларациях и демагогических заявлениях (как политическими лидерами перед населением, так и простыми воспитателями и учителями перед детьми и юношеством).</w:t>
      </w:r>
    </w:p>
    <w:p w:rsidR="003F0DD3" w:rsidRPr="00A16613" w:rsidRDefault="003F0DD3" w:rsidP="003F0DD3">
      <w:pPr>
        <w:spacing w:before="120"/>
        <w:ind w:firstLine="567"/>
        <w:jc w:val="both"/>
      </w:pPr>
      <w:r w:rsidRPr="00A16613">
        <w:t>Ценности и идеалы «вырастают» спонтанно, формируются самой жизнью, всеми окружающими обстоятельствами, и роль субъективного фактора, целенаправленной деятельности здесь хоть и важна, но не является ведущей, а тем более единственно необходимой и достаточной. И на роль воспитателя годится далеко не каждый. В общественном масштабе таким воспитателем может стать какой-либо выдающийся человек (А. Д. Сахаров, А. Ф. Кони), который «раскроет» людям глаза на истинное положение дел в области защиты прав человека, противостоянии государственному произволу.</w:t>
      </w:r>
    </w:p>
    <w:p w:rsidR="003F0DD3" w:rsidRDefault="003F0DD3" w:rsidP="003F0DD3">
      <w:pPr>
        <w:spacing w:before="120"/>
        <w:ind w:firstLine="567"/>
        <w:jc w:val="both"/>
      </w:pPr>
      <w:r w:rsidRPr="00A16613">
        <w:t>По этой причине основной упор в деле повышения правовой культуры общества должен быть сделан на правовое обучение, информирование населения о существующих юридических предписаниях. Очень важно ознакомление населения с образцами и идеалами, правовым опытом и традициями тех стран, где уровень правовой защищенности личности, а следовательно, и уровень правовой культуры, выше, чем в России. Тем более важно обучать этому будущих юристов-профессионалов , чтобы основную цель своей деятельности они видели в защите прав и свобод человека от произвола общества и государства, т. е. в защите слабого от сильного, что является одним из центральных постулатов общемировой, общечеловеческой морали, нравственности и культуры в целом.</w:t>
      </w:r>
    </w:p>
    <w:p w:rsidR="00B42C45" w:rsidRDefault="00B42C45">
      <w:bookmarkStart w:id="0" w:name="_GoBack"/>
      <w:bookmarkEnd w:id="0"/>
    </w:p>
    <w:sectPr w:rsidR="00B42C45" w:rsidSect="003F0DD3">
      <w:type w:val="continuous"/>
      <w:pgSz w:w="11906" w:h="8419" w:code="9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DD3"/>
    <w:rsid w:val="00002B5A"/>
    <w:rsid w:val="000F2225"/>
    <w:rsid w:val="0010437E"/>
    <w:rsid w:val="00210FEB"/>
    <w:rsid w:val="00316F32"/>
    <w:rsid w:val="003F0DD3"/>
    <w:rsid w:val="00616072"/>
    <w:rsid w:val="006A5004"/>
    <w:rsid w:val="00710178"/>
    <w:rsid w:val="008B35EE"/>
    <w:rsid w:val="00905CC1"/>
    <w:rsid w:val="00A16613"/>
    <w:rsid w:val="00B42C45"/>
    <w:rsid w:val="00B47B6A"/>
    <w:rsid w:val="00E9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94EF78-26EF-44AD-AF4A-356CC736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er"/>
    <w:basedOn w:val="a"/>
    <w:link w:val="a4"/>
    <w:uiPriority w:val="99"/>
    <w:rsid w:val="003F0DD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F0DD3"/>
  </w:style>
  <w:style w:type="character" w:styleId="a6">
    <w:name w:val="Hyperlink"/>
    <w:uiPriority w:val="99"/>
    <w:rsid w:val="003F0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Правовое воспитание и правовое обучение </vt:lpstr>
    </vt:vector>
  </TitlesOfParts>
  <Company>Home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Правовое воспитание и правовое обучение </dc:title>
  <dc:subject/>
  <dc:creator>User</dc:creator>
  <cp:keywords/>
  <dc:description/>
  <cp:lastModifiedBy>admin</cp:lastModifiedBy>
  <cp:revision>2</cp:revision>
  <dcterms:created xsi:type="dcterms:W3CDTF">2014-02-15T02:27:00Z</dcterms:created>
  <dcterms:modified xsi:type="dcterms:W3CDTF">2014-02-15T02:27:00Z</dcterms:modified>
</cp:coreProperties>
</file>