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E5" w:rsidRDefault="00827DE5" w:rsidP="00912300">
      <w:pPr>
        <w:jc w:val="center"/>
        <w:rPr>
          <w:b/>
        </w:rPr>
      </w:pPr>
    </w:p>
    <w:p w:rsidR="00912300" w:rsidRPr="00A476B2" w:rsidRDefault="00912300" w:rsidP="00912300">
      <w:pPr>
        <w:jc w:val="center"/>
        <w:rPr>
          <w:b/>
        </w:rPr>
      </w:pPr>
      <w:r w:rsidRPr="00A476B2">
        <w:rPr>
          <w:b/>
        </w:rPr>
        <w:t>Федеральное агентство по образованию</w:t>
      </w:r>
    </w:p>
    <w:p w:rsidR="00912300" w:rsidRPr="00A476B2" w:rsidRDefault="00912300" w:rsidP="00912300">
      <w:pPr>
        <w:jc w:val="center"/>
        <w:rPr>
          <w:b/>
        </w:rPr>
      </w:pPr>
      <w:r w:rsidRPr="00A476B2">
        <w:rPr>
          <w:b/>
        </w:rPr>
        <w:t>Белгородский государственный технологический университет</w:t>
      </w:r>
    </w:p>
    <w:p w:rsidR="00912300" w:rsidRPr="00A476B2" w:rsidRDefault="00912300" w:rsidP="00912300">
      <w:pPr>
        <w:jc w:val="center"/>
        <w:rPr>
          <w:b/>
        </w:rPr>
      </w:pPr>
      <w:r w:rsidRPr="00A476B2">
        <w:rPr>
          <w:b/>
        </w:rPr>
        <w:t>им. В.Г.Шухова</w:t>
      </w:r>
    </w:p>
    <w:p w:rsidR="00912300" w:rsidRDefault="00912300" w:rsidP="00912300">
      <w:pPr>
        <w:jc w:val="center"/>
      </w:pPr>
    </w:p>
    <w:p w:rsidR="00912300" w:rsidRDefault="00912300" w:rsidP="00912300">
      <w:pPr>
        <w:jc w:val="center"/>
      </w:pPr>
      <w:r>
        <w:t>Институт экономики и менеджмента</w:t>
      </w:r>
    </w:p>
    <w:p w:rsidR="00912300" w:rsidRPr="00A476B2" w:rsidRDefault="00912300" w:rsidP="00912300">
      <w:pPr>
        <w:jc w:val="center"/>
      </w:pPr>
    </w:p>
    <w:p w:rsidR="00912300" w:rsidRPr="00AC1A97" w:rsidRDefault="00912300" w:rsidP="00912300">
      <w:pPr>
        <w:jc w:val="center"/>
      </w:pPr>
      <w:r>
        <w:t>Кафедра бухгалтерского учета и аудита</w:t>
      </w:r>
    </w:p>
    <w:p w:rsidR="00912300" w:rsidRDefault="00912300" w:rsidP="00912300">
      <w:pPr>
        <w:jc w:val="center"/>
      </w:pPr>
    </w:p>
    <w:p w:rsidR="00912300" w:rsidRDefault="00912300" w:rsidP="00912300">
      <w:pPr>
        <w:jc w:val="center"/>
      </w:pPr>
    </w:p>
    <w:p w:rsidR="00912300" w:rsidRDefault="00912300" w:rsidP="00912300">
      <w:pPr>
        <w:jc w:val="center"/>
      </w:pPr>
    </w:p>
    <w:p w:rsidR="00912300" w:rsidRDefault="00912300" w:rsidP="00912300">
      <w:pPr>
        <w:jc w:val="center"/>
      </w:pPr>
    </w:p>
    <w:p w:rsidR="00912300" w:rsidRDefault="00912300" w:rsidP="00912300">
      <w:pPr>
        <w:jc w:val="center"/>
      </w:pPr>
    </w:p>
    <w:p w:rsidR="00912300" w:rsidRDefault="00912300" w:rsidP="00912300">
      <w:pPr>
        <w:jc w:val="center"/>
      </w:pPr>
    </w:p>
    <w:p w:rsidR="00912300" w:rsidRDefault="00912300" w:rsidP="00310941"/>
    <w:p w:rsidR="00912300" w:rsidRDefault="00912300" w:rsidP="00912300">
      <w:pPr>
        <w:jc w:val="center"/>
      </w:pPr>
    </w:p>
    <w:p w:rsidR="00912300" w:rsidRPr="00912300" w:rsidRDefault="00912300" w:rsidP="00912300">
      <w:pPr>
        <w:spacing w:line="360" w:lineRule="auto"/>
        <w:jc w:val="center"/>
        <w:rPr>
          <w:b/>
          <w:sz w:val="36"/>
          <w:szCs w:val="36"/>
        </w:rPr>
      </w:pPr>
      <w:r w:rsidRPr="00912300">
        <w:rPr>
          <w:b/>
          <w:sz w:val="36"/>
          <w:szCs w:val="36"/>
        </w:rPr>
        <w:t xml:space="preserve">Реферат </w:t>
      </w:r>
    </w:p>
    <w:p w:rsidR="00310941" w:rsidRDefault="00912300" w:rsidP="00912300">
      <w:pPr>
        <w:spacing w:line="360" w:lineRule="auto"/>
        <w:jc w:val="center"/>
        <w:rPr>
          <w:sz w:val="36"/>
          <w:szCs w:val="36"/>
        </w:rPr>
      </w:pPr>
      <w:r w:rsidRPr="00912300">
        <w:rPr>
          <w:sz w:val="36"/>
          <w:szCs w:val="36"/>
        </w:rPr>
        <w:t xml:space="preserve">на Межвузовский конкурс студенческих рефератов </w:t>
      </w:r>
    </w:p>
    <w:p w:rsidR="005F53C5" w:rsidRDefault="00912300" w:rsidP="00912300">
      <w:pPr>
        <w:spacing w:line="360" w:lineRule="auto"/>
        <w:jc w:val="center"/>
        <w:rPr>
          <w:sz w:val="36"/>
          <w:szCs w:val="36"/>
        </w:rPr>
      </w:pPr>
      <w:r w:rsidRPr="00912300">
        <w:rPr>
          <w:sz w:val="36"/>
          <w:szCs w:val="36"/>
        </w:rPr>
        <w:t xml:space="preserve">«Роль бухгалтерского учета, экономического анализа и </w:t>
      </w:r>
    </w:p>
    <w:p w:rsidR="00912300" w:rsidRDefault="00912300" w:rsidP="00912300">
      <w:pPr>
        <w:spacing w:line="360" w:lineRule="auto"/>
        <w:jc w:val="center"/>
        <w:rPr>
          <w:sz w:val="36"/>
          <w:szCs w:val="36"/>
        </w:rPr>
      </w:pPr>
      <w:r w:rsidRPr="00912300">
        <w:rPr>
          <w:sz w:val="36"/>
          <w:szCs w:val="36"/>
        </w:rPr>
        <w:t>аудита в современном мире и вопросы их развития»</w:t>
      </w:r>
    </w:p>
    <w:p w:rsidR="00912300" w:rsidRPr="00912300" w:rsidRDefault="00912300" w:rsidP="00912300">
      <w:pPr>
        <w:spacing w:line="360" w:lineRule="auto"/>
        <w:jc w:val="center"/>
        <w:rPr>
          <w:sz w:val="36"/>
          <w:szCs w:val="36"/>
        </w:rPr>
      </w:pPr>
      <w:r w:rsidRPr="00912300">
        <w:rPr>
          <w:b/>
          <w:sz w:val="36"/>
          <w:szCs w:val="36"/>
        </w:rPr>
        <w:t>на тему:</w:t>
      </w:r>
      <w:r w:rsidR="008D1861">
        <w:rPr>
          <w:b/>
          <w:sz w:val="36"/>
          <w:szCs w:val="36"/>
        </w:rPr>
        <w:t xml:space="preserve"> « Правовой статус</w:t>
      </w:r>
      <w:r>
        <w:rPr>
          <w:b/>
          <w:sz w:val="36"/>
          <w:szCs w:val="36"/>
        </w:rPr>
        <w:t xml:space="preserve"> главного бухгалтера».</w:t>
      </w:r>
    </w:p>
    <w:p w:rsidR="00912300" w:rsidRDefault="00912300" w:rsidP="00912300">
      <w:pPr>
        <w:spacing w:line="360" w:lineRule="auto"/>
        <w:jc w:val="center"/>
      </w:pPr>
    </w:p>
    <w:p w:rsidR="00310941" w:rsidRDefault="00310941" w:rsidP="00912300">
      <w:pPr>
        <w:spacing w:line="360" w:lineRule="auto"/>
        <w:jc w:val="center"/>
      </w:pPr>
    </w:p>
    <w:p w:rsidR="00912300" w:rsidRDefault="00912300" w:rsidP="00912300"/>
    <w:p w:rsidR="00912300" w:rsidRDefault="00912300" w:rsidP="00912300"/>
    <w:p w:rsidR="00912300" w:rsidRDefault="00912300" w:rsidP="00912300">
      <w:pPr>
        <w:spacing w:line="360" w:lineRule="auto"/>
        <w:ind w:left="5897"/>
      </w:pPr>
      <w:r>
        <w:t>Выполни</w:t>
      </w:r>
      <w:r w:rsidR="008D1861">
        <w:t>ла: студентка гр. АБ-3</w:t>
      </w:r>
      <w:r>
        <w:t>1</w:t>
      </w:r>
    </w:p>
    <w:p w:rsidR="00912300" w:rsidRDefault="00912300" w:rsidP="00912300">
      <w:pPr>
        <w:spacing w:line="360" w:lineRule="auto"/>
        <w:ind w:left="5897"/>
      </w:pPr>
      <w:r>
        <w:t xml:space="preserve">                     Агафонова </w:t>
      </w:r>
    </w:p>
    <w:p w:rsidR="00912300" w:rsidRDefault="00912300" w:rsidP="00912300">
      <w:pPr>
        <w:spacing w:line="360" w:lineRule="auto"/>
        <w:ind w:left="5897"/>
      </w:pPr>
      <w:r>
        <w:t xml:space="preserve">                     Мария</w:t>
      </w:r>
    </w:p>
    <w:p w:rsidR="00912300" w:rsidRDefault="00912300" w:rsidP="00912300">
      <w:pPr>
        <w:spacing w:line="360" w:lineRule="auto"/>
        <w:ind w:left="5897"/>
      </w:pPr>
      <w:r>
        <w:t xml:space="preserve">                     Владимировна</w:t>
      </w:r>
    </w:p>
    <w:p w:rsidR="00310941" w:rsidRDefault="00912300" w:rsidP="00912300">
      <w:pPr>
        <w:spacing w:line="360" w:lineRule="auto"/>
        <w:ind w:left="5897"/>
      </w:pPr>
      <w:r>
        <w:t xml:space="preserve">Руководитель: </w:t>
      </w:r>
      <w:r w:rsidR="00310941" w:rsidRPr="00310941">
        <w:t>ст. преп.,</w:t>
      </w:r>
    </w:p>
    <w:p w:rsidR="00912300" w:rsidRDefault="00310941" w:rsidP="00912300">
      <w:pPr>
        <w:spacing w:line="360" w:lineRule="auto"/>
        <w:ind w:left="5897"/>
      </w:pPr>
      <w:r>
        <w:t xml:space="preserve">                          </w:t>
      </w:r>
      <w:r w:rsidR="00912300">
        <w:t>Атабиева</w:t>
      </w:r>
    </w:p>
    <w:p w:rsidR="00912300" w:rsidRDefault="00912300" w:rsidP="00912300">
      <w:pPr>
        <w:spacing w:line="360" w:lineRule="auto"/>
        <w:ind w:left="5897"/>
      </w:pPr>
      <w:r>
        <w:t xml:space="preserve">                          Елена</w:t>
      </w:r>
    </w:p>
    <w:p w:rsidR="00912300" w:rsidRDefault="00912300" w:rsidP="00912300">
      <w:pPr>
        <w:spacing w:line="360" w:lineRule="auto"/>
        <w:ind w:left="5897"/>
      </w:pPr>
      <w:r>
        <w:t xml:space="preserve">                          Леонидовна</w:t>
      </w:r>
    </w:p>
    <w:p w:rsidR="00912300" w:rsidRPr="00741D84" w:rsidRDefault="00912300" w:rsidP="00912300">
      <w:pPr>
        <w:spacing w:line="360" w:lineRule="auto"/>
        <w:ind w:left="5897"/>
      </w:pPr>
      <w:r>
        <w:t xml:space="preserve">                          </w:t>
      </w:r>
    </w:p>
    <w:p w:rsidR="00310941" w:rsidRDefault="00310941" w:rsidP="00912300">
      <w:pPr>
        <w:spacing w:line="360" w:lineRule="auto"/>
      </w:pPr>
    </w:p>
    <w:p w:rsidR="00310941" w:rsidRPr="00741D84" w:rsidRDefault="00310941" w:rsidP="00912300">
      <w:pPr>
        <w:spacing w:line="360" w:lineRule="auto"/>
      </w:pPr>
    </w:p>
    <w:p w:rsidR="00912300" w:rsidRDefault="00912300" w:rsidP="00912300"/>
    <w:p w:rsidR="005F53C5" w:rsidRPr="00741D84" w:rsidRDefault="005F53C5" w:rsidP="00912300"/>
    <w:p w:rsidR="00310941" w:rsidRDefault="00912300" w:rsidP="00912300">
      <w:pPr>
        <w:jc w:val="center"/>
      </w:pPr>
      <w:r>
        <w:t>Белгород 2010</w:t>
      </w:r>
    </w:p>
    <w:p w:rsidR="00CB7FC7" w:rsidRDefault="00CB7FC7" w:rsidP="002B4D31">
      <w:pPr>
        <w:spacing w:line="360" w:lineRule="auto"/>
        <w:jc w:val="center"/>
        <w:rPr>
          <w:sz w:val="40"/>
          <w:szCs w:val="40"/>
        </w:rPr>
      </w:pPr>
      <w:r>
        <w:br w:type="page"/>
      </w:r>
      <w:r w:rsidRPr="00CB7FC7">
        <w:rPr>
          <w:sz w:val="40"/>
          <w:szCs w:val="40"/>
        </w:rPr>
        <w:t>Введение</w:t>
      </w:r>
    </w:p>
    <w:p w:rsidR="00B96B4B" w:rsidRDefault="007B1C58" w:rsidP="00B96B4B">
      <w:pPr>
        <w:spacing w:line="360" w:lineRule="auto"/>
        <w:ind w:firstLine="709"/>
        <w:jc w:val="both"/>
        <w:rPr>
          <w:sz w:val="28"/>
          <w:szCs w:val="28"/>
        </w:rPr>
      </w:pPr>
      <w:r w:rsidRPr="00AE2D5E">
        <w:rPr>
          <w:sz w:val="28"/>
          <w:szCs w:val="28"/>
        </w:rPr>
        <w:t xml:space="preserve">Главный бухгалтер </w:t>
      </w:r>
      <w:r w:rsidR="00B96B4B">
        <w:rPr>
          <w:sz w:val="28"/>
          <w:szCs w:val="28"/>
        </w:rPr>
        <w:t>–</w:t>
      </w:r>
      <w:r w:rsidRPr="00AE2D5E">
        <w:rPr>
          <w:sz w:val="28"/>
          <w:szCs w:val="28"/>
        </w:rPr>
        <w:t xml:space="preserve"> ключевая финансовая персона на предприятии. Главная </w:t>
      </w:r>
      <w:r w:rsidR="00B96B4B" w:rsidRPr="00AE2D5E">
        <w:rPr>
          <w:sz w:val="28"/>
          <w:szCs w:val="28"/>
        </w:rPr>
        <w:t xml:space="preserve">по важности и профессиональной принадлежности </w:t>
      </w:r>
      <w:r w:rsidRPr="00AE2D5E">
        <w:rPr>
          <w:sz w:val="28"/>
          <w:szCs w:val="28"/>
        </w:rPr>
        <w:t>его обязанность</w:t>
      </w:r>
      <w:r w:rsidR="00B96B4B">
        <w:rPr>
          <w:sz w:val="28"/>
          <w:szCs w:val="28"/>
        </w:rPr>
        <w:t xml:space="preserve"> –</w:t>
      </w:r>
      <w:r w:rsidRPr="00AE2D5E">
        <w:rPr>
          <w:sz w:val="28"/>
          <w:szCs w:val="28"/>
        </w:rPr>
        <w:t xml:space="preserve"> это организация, управление и контрол</w:t>
      </w:r>
      <w:r w:rsidR="00B96B4B">
        <w:rPr>
          <w:sz w:val="28"/>
          <w:szCs w:val="28"/>
        </w:rPr>
        <w:t>ь повседневной</w:t>
      </w:r>
      <w:r w:rsidRPr="00AE2D5E">
        <w:rPr>
          <w:sz w:val="28"/>
          <w:szCs w:val="28"/>
        </w:rPr>
        <w:t xml:space="preserve"> учетной работы.</w:t>
      </w:r>
      <w:r w:rsidR="00B96B4B">
        <w:rPr>
          <w:sz w:val="28"/>
          <w:szCs w:val="28"/>
        </w:rPr>
        <w:t xml:space="preserve"> Специфика профессии главного бухгалтера определяет особенности правового статуса человека, находящегося в данной должности. </w:t>
      </w:r>
    </w:p>
    <w:p w:rsidR="00B96B4B" w:rsidRPr="00AE2D5E" w:rsidRDefault="00B96B4B" w:rsidP="00B96B4B">
      <w:pPr>
        <w:spacing w:line="360" w:lineRule="auto"/>
        <w:ind w:firstLine="709"/>
        <w:jc w:val="both"/>
        <w:rPr>
          <w:sz w:val="28"/>
          <w:szCs w:val="28"/>
        </w:rPr>
      </w:pPr>
      <w:r>
        <w:rPr>
          <w:kern w:val="36"/>
          <w:sz w:val="28"/>
          <w:szCs w:val="28"/>
        </w:rPr>
        <w:t>Д</w:t>
      </w:r>
      <w:r w:rsidRPr="00AE2D5E">
        <w:rPr>
          <w:kern w:val="36"/>
          <w:sz w:val="28"/>
          <w:szCs w:val="28"/>
        </w:rPr>
        <w:t xml:space="preserve">анный реферат посвящен </w:t>
      </w:r>
      <w:r>
        <w:rPr>
          <w:kern w:val="36"/>
          <w:sz w:val="28"/>
          <w:szCs w:val="28"/>
        </w:rPr>
        <w:t>п</w:t>
      </w:r>
      <w:r w:rsidRPr="00AE2D5E">
        <w:rPr>
          <w:kern w:val="36"/>
          <w:sz w:val="28"/>
          <w:szCs w:val="28"/>
        </w:rPr>
        <w:t>равам и обязанностям главного бухгалтера, а также мерам возможной ответственности за нарушения, связанные с его профессиональной деятель</w:t>
      </w:r>
      <w:r>
        <w:rPr>
          <w:kern w:val="36"/>
          <w:sz w:val="28"/>
          <w:szCs w:val="28"/>
        </w:rPr>
        <w:t>ностью</w:t>
      </w:r>
      <w:r w:rsidRPr="00AE2D5E">
        <w:rPr>
          <w:kern w:val="36"/>
          <w:sz w:val="28"/>
          <w:szCs w:val="28"/>
        </w:rPr>
        <w:t xml:space="preserve">. </w:t>
      </w:r>
      <w:r w:rsidRPr="00AE2D5E">
        <w:rPr>
          <w:sz w:val="28"/>
          <w:szCs w:val="28"/>
        </w:rPr>
        <w:t xml:space="preserve"> </w:t>
      </w:r>
    </w:p>
    <w:p w:rsidR="00780E96" w:rsidRPr="00AE2D5E" w:rsidRDefault="00B96B4B" w:rsidP="00B96B4B">
      <w:pPr>
        <w:spacing w:line="360" w:lineRule="auto"/>
        <w:ind w:firstLine="709"/>
        <w:jc w:val="both"/>
        <w:rPr>
          <w:sz w:val="28"/>
          <w:szCs w:val="28"/>
        </w:rPr>
      </w:pPr>
      <w:r>
        <w:rPr>
          <w:sz w:val="28"/>
          <w:szCs w:val="28"/>
        </w:rPr>
        <w:t>Каждый бухгалтер должен знать свои права и обязанности</w:t>
      </w:r>
      <w:r w:rsidR="00547CFB">
        <w:rPr>
          <w:sz w:val="28"/>
          <w:szCs w:val="28"/>
        </w:rPr>
        <w:t>, а также меры</w:t>
      </w:r>
      <w:r>
        <w:rPr>
          <w:sz w:val="28"/>
          <w:szCs w:val="28"/>
        </w:rPr>
        <w:t xml:space="preserve"> ответственности</w:t>
      </w:r>
      <w:r w:rsidR="00547CFB">
        <w:rPr>
          <w:sz w:val="28"/>
          <w:szCs w:val="28"/>
        </w:rPr>
        <w:t xml:space="preserve"> за возможные нарушения</w:t>
      </w:r>
      <w:r>
        <w:rPr>
          <w:sz w:val="28"/>
          <w:szCs w:val="28"/>
        </w:rPr>
        <w:t xml:space="preserve">. Это необходимые знания, находящиеся в основе правовой и профессиональной грамотности бухгалтера.  </w:t>
      </w:r>
      <w:r w:rsidR="00BA1CD3" w:rsidRPr="00AE2D5E">
        <w:rPr>
          <w:sz w:val="28"/>
          <w:szCs w:val="28"/>
        </w:rPr>
        <w:t xml:space="preserve">В связи с постоянными изменениями в бухгалтерском и налоговом законодательстве главный бухгалтер всегда находится в зоне риска возможных ошибок, за которые он может быть привлечен к ответственности. </w:t>
      </w:r>
      <w:r w:rsidR="005F53C5" w:rsidRPr="00AE2D5E">
        <w:rPr>
          <w:sz w:val="28"/>
          <w:szCs w:val="28"/>
        </w:rPr>
        <w:t xml:space="preserve">Для каждого главного бухгалтера вопросы его возможного привлечения к ответственности являются злободневными и волнующими. </w:t>
      </w:r>
    </w:p>
    <w:p w:rsidR="009102FC" w:rsidRDefault="009102FC" w:rsidP="00AE2D5E">
      <w:pPr>
        <w:spacing w:line="360" w:lineRule="auto"/>
        <w:ind w:firstLine="709"/>
        <w:jc w:val="both"/>
        <w:rPr>
          <w:sz w:val="28"/>
          <w:szCs w:val="28"/>
        </w:rPr>
      </w:pPr>
      <w:r>
        <w:rPr>
          <w:sz w:val="28"/>
          <w:szCs w:val="28"/>
        </w:rPr>
        <w:t>При написании реферата стояли следующие задачи:</w:t>
      </w:r>
    </w:p>
    <w:p w:rsidR="009102FC" w:rsidRDefault="003B350A" w:rsidP="003B350A">
      <w:pPr>
        <w:spacing w:line="360" w:lineRule="auto"/>
        <w:jc w:val="both"/>
        <w:rPr>
          <w:sz w:val="28"/>
          <w:szCs w:val="28"/>
        </w:rPr>
      </w:pPr>
      <w:r>
        <w:rPr>
          <w:sz w:val="28"/>
          <w:szCs w:val="28"/>
        </w:rPr>
        <w:t xml:space="preserve">-   </w:t>
      </w:r>
      <w:r w:rsidR="009102FC">
        <w:rPr>
          <w:sz w:val="28"/>
          <w:szCs w:val="28"/>
        </w:rPr>
        <w:t>изучить правовой статус главного бухгалтера при нынешнем законодательстве;</w:t>
      </w:r>
    </w:p>
    <w:p w:rsidR="009102FC" w:rsidRDefault="003B350A" w:rsidP="003B350A">
      <w:pPr>
        <w:spacing w:line="360" w:lineRule="auto"/>
        <w:jc w:val="both"/>
        <w:rPr>
          <w:sz w:val="28"/>
          <w:szCs w:val="28"/>
        </w:rPr>
      </w:pPr>
      <w:r>
        <w:rPr>
          <w:sz w:val="28"/>
          <w:szCs w:val="28"/>
        </w:rPr>
        <w:t xml:space="preserve">-   </w:t>
      </w:r>
      <w:r w:rsidR="009102FC">
        <w:rPr>
          <w:sz w:val="28"/>
          <w:szCs w:val="28"/>
        </w:rPr>
        <w:t>уделить особое внимание ответственности главного бухгалтера;</w:t>
      </w:r>
    </w:p>
    <w:p w:rsidR="009102FC" w:rsidRDefault="003B350A" w:rsidP="003B350A">
      <w:pPr>
        <w:spacing w:line="360" w:lineRule="auto"/>
        <w:jc w:val="both"/>
        <w:rPr>
          <w:sz w:val="28"/>
          <w:szCs w:val="28"/>
        </w:rPr>
      </w:pPr>
      <w:r>
        <w:rPr>
          <w:sz w:val="28"/>
          <w:szCs w:val="28"/>
        </w:rPr>
        <w:t xml:space="preserve">-  </w:t>
      </w:r>
      <w:r w:rsidR="009102FC">
        <w:rPr>
          <w:sz w:val="28"/>
          <w:szCs w:val="28"/>
        </w:rPr>
        <w:t>выявить проблемные моменты в положении главных бухгалтеров</w:t>
      </w:r>
      <w:r w:rsidRPr="003B350A">
        <w:rPr>
          <w:sz w:val="28"/>
          <w:szCs w:val="28"/>
        </w:rPr>
        <w:t xml:space="preserve"> </w:t>
      </w:r>
      <w:r>
        <w:rPr>
          <w:sz w:val="28"/>
          <w:szCs w:val="28"/>
        </w:rPr>
        <w:t>в современных условиях</w:t>
      </w:r>
      <w:r w:rsidR="009102FC">
        <w:rPr>
          <w:sz w:val="28"/>
          <w:szCs w:val="28"/>
        </w:rPr>
        <w:t>.</w:t>
      </w:r>
    </w:p>
    <w:p w:rsidR="00547CFB" w:rsidRDefault="00547CFB" w:rsidP="00AE2D5E">
      <w:pPr>
        <w:spacing w:line="360" w:lineRule="auto"/>
        <w:ind w:firstLine="709"/>
        <w:jc w:val="both"/>
        <w:rPr>
          <w:sz w:val="28"/>
          <w:szCs w:val="28"/>
        </w:rPr>
      </w:pPr>
      <w:r>
        <w:rPr>
          <w:sz w:val="28"/>
          <w:szCs w:val="28"/>
        </w:rPr>
        <w:t>При работе над рефератом были изучены и проанализированы законодательные нормативные акты, касающиеся статуса главного бухгалтера, также использовались статьи периодической печати по данной теме.</w:t>
      </w:r>
    </w:p>
    <w:p w:rsidR="00547CFB" w:rsidRDefault="00547CFB" w:rsidP="00AE2D5E">
      <w:pPr>
        <w:spacing w:line="360" w:lineRule="auto"/>
        <w:ind w:firstLine="709"/>
        <w:jc w:val="both"/>
        <w:rPr>
          <w:sz w:val="28"/>
          <w:szCs w:val="28"/>
        </w:rPr>
      </w:pPr>
      <w:r>
        <w:rPr>
          <w:sz w:val="28"/>
          <w:szCs w:val="28"/>
        </w:rPr>
        <w:t>Работа состоит из двух глав. Первая глава освещает полномочия главного бухгалтера, его права и обязанности. Вторая глава содержит информацию о видах ответственности главного бухгалтера, об основаниях привлечения к ней</w:t>
      </w:r>
      <w:r w:rsidR="009102FC">
        <w:rPr>
          <w:sz w:val="28"/>
          <w:szCs w:val="28"/>
        </w:rPr>
        <w:t xml:space="preserve"> и мерах ответственности.</w:t>
      </w:r>
    </w:p>
    <w:p w:rsidR="005F53C5" w:rsidRPr="005F53C5" w:rsidRDefault="00780E96" w:rsidP="00AE2D5E">
      <w:pPr>
        <w:spacing w:line="360" w:lineRule="auto"/>
        <w:ind w:firstLine="709"/>
        <w:jc w:val="both"/>
        <w:rPr>
          <w:sz w:val="28"/>
          <w:szCs w:val="28"/>
        </w:rPr>
      </w:pPr>
      <w:r w:rsidRPr="00780E96">
        <w:rPr>
          <w:sz w:val="28"/>
          <w:szCs w:val="28"/>
        </w:rPr>
        <w:br w:type="page"/>
      </w:r>
      <w:r w:rsidR="008D1861" w:rsidRPr="008D1861">
        <w:rPr>
          <w:sz w:val="40"/>
          <w:szCs w:val="40"/>
        </w:rPr>
        <w:t>Глава 1. Права и обязанности главного бухгалтера</w:t>
      </w:r>
    </w:p>
    <w:p w:rsidR="00BA1CD3" w:rsidRPr="00142242" w:rsidRDefault="00BA1CD3" w:rsidP="00BA1CD3">
      <w:pPr>
        <w:pStyle w:val="a3"/>
        <w:spacing w:before="0" w:after="0" w:line="360" w:lineRule="auto"/>
        <w:ind w:firstLine="709"/>
        <w:jc w:val="both"/>
        <w:rPr>
          <w:sz w:val="28"/>
          <w:szCs w:val="28"/>
        </w:rPr>
      </w:pPr>
      <w:r w:rsidRPr="00BA1CD3">
        <w:rPr>
          <w:sz w:val="28"/>
          <w:szCs w:val="28"/>
        </w:rPr>
        <w:t>Должность главного бухгалтера предприятия представляет собой единство как минимум трех составляющих, предопределяющих круг его прав и обязанностей. Во-первых, практически каждый</w:t>
      </w:r>
      <w:r>
        <w:rPr>
          <w:sz w:val="28"/>
          <w:szCs w:val="28"/>
        </w:rPr>
        <w:t xml:space="preserve"> главный бухгалтер</w:t>
      </w:r>
      <w:r w:rsidRPr="00BA1CD3">
        <w:rPr>
          <w:sz w:val="28"/>
          <w:szCs w:val="28"/>
        </w:rPr>
        <w:t xml:space="preserve"> является наемным работником, т.е. находится в трудовых правоотношениях с работодателем. Данное обстоятельство </w:t>
      </w:r>
      <w:r w:rsidR="00A65934">
        <w:rPr>
          <w:sz w:val="28"/>
          <w:szCs w:val="28"/>
        </w:rPr>
        <w:t>предопределяет то</w:t>
      </w:r>
      <w:r w:rsidRPr="00BA1CD3">
        <w:rPr>
          <w:sz w:val="28"/>
          <w:szCs w:val="28"/>
        </w:rPr>
        <w:t>, что круг прав и обязанностей главного бухгалтера структурно включает в себя трудовые права и обязанности. Во-вторых, главный бухгалтер является не просто работником предприятия, но и должностным лицом. Это обстоятельство накладывает на правоспособность главного бухгалтера определенный отпечаток, превращая его в возможный субъект административной и даже уголовной ответственности. В-третьих, главный бухгалтер является не просто должностным лицом организации, а должностным лицом со специфическими функциями. Фактически он является вторым лицом предприятия по финан</w:t>
      </w:r>
      <w:r w:rsidR="00A65934">
        <w:rPr>
          <w:sz w:val="28"/>
          <w:szCs w:val="28"/>
        </w:rPr>
        <w:t>совым вопросам</w:t>
      </w:r>
      <w:r w:rsidRPr="00BA1CD3">
        <w:rPr>
          <w:sz w:val="28"/>
          <w:szCs w:val="28"/>
        </w:rPr>
        <w:t>, в результате своей деятельности он выполняет публичные функции. Последнее обстоятельство объясняет то, что основной круг прав и обязанностей главного бухгалтера прописан на нормативном уровне.</w:t>
      </w:r>
      <w:r w:rsidR="000363F6" w:rsidRPr="00142242">
        <w:rPr>
          <w:sz w:val="28"/>
          <w:szCs w:val="28"/>
        </w:rPr>
        <w:t>[7]</w:t>
      </w:r>
    </w:p>
    <w:p w:rsidR="006529A8" w:rsidRPr="006529A8" w:rsidRDefault="007C6AE9" w:rsidP="006529A8">
      <w:pPr>
        <w:pStyle w:val="a3"/>
        <w:spacing w:before="0" w:after="0" w:line="360" w:lineRule="auto"/>
        <w:ind w:firstLine="709"/>
        <w:jc w:val="both"/>
        <w:rPr>
          <w:sz w:val="28"/>
          <w:szCs w:val="28"/>
        </w:rPr>
      </w:pPr>
      <w:r w:rsidRPr="006529A8">
        <w:rPr>
          <w:sz w:val="28"/>
          <w:szCs w:val="28"/>
        </w:rPr>
        <w:t>Итак, рассмотрим статус главного бухгалтера. Главный бухгалтер</w:t>
      </w:r>
      <w:r w:rsidR="00E94F7E" w:rsidRPr="006529A8">
        <w:rPr>
          <w:sz w:val="28"/>
          <w:szCs w:val="28"/>
        </w:rPr>
        <w:t xml:space="preserve"> назначается на должность и освобождается от должности руководителем организации. 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Главный бухгалтер обеспечивает соответствие осуществляемых хозяйствен</w:t>
      </w:r>
      <w:r w:rsidRPr="006529A8">
        <w:rPr>
          <w:sz w:val="28"/>
          <w:szCs w:val="28"/>
        </w:rPr>
        <w:t xml:space="preserve">ных </w:t>
      </w:r>
      <w:r w:rsidR="00E94F7E" w:rsidRPr="006529A8">
        <w:rPr>
          <w:sz w:val="28"/>
          <w:szCs w:val="28"/>
        </w:rPr>
        <w:t>операций законодательству</w:t>
      </w:r>
      <w:r w:rsidRPr="006529A8">
        <w:rPr>
          <w:sz w:val="28"/>
          <w:szCs w:val="28"/>
        </w:rPr>
        <w:t xml:space="preserve"> Российской Федерации, контроль </w:t>
      </w:r>
      <w:r w:rsidR="00E94F7E" w:rsidRPr="006529A8">
        <w:rPr>
          <w:sz w:val="28"/>
          <w:szCs w:val="28"/>
        </w:rPr>
        <w:t>за движением имущества и выполнением обязательств.</w:t>
      </w:r>
      <w:r w:rsidRPr="006529A8">
        <w:rPr>
          <w:sz w:val="28"/>
          <w:szCs w:val="28"/>
        </w:rPr>
        <w:t xml:space="preserve"> </w:t>
      </w:r>
      <w:r w:rsidR="00E94F7E" w:rsidRPr="006529A8">
        <w:rPr>
          <w:sz w:val="28"/>
          <w:szCs w:val="28"/>
        </w:rPr>
        <w:t>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w:t>
      </w:r>
      <w:r w:rsidRPr="006529A8">
        <w:rPr>
          <w:sz w:val="28"/>
          <w:szCs w:val="28"/>
        </w:rPr>
        <w:t xml:space="preserve"> </w:t>
      </w:r>
      <w:r w:rsidR="00E94F7E" w:rsidRPr="006529A8">
        <w:rPr>
          <w:sz w:val="28"/>
          <w:szCs w:val="28"/>
        </w:rPr>
        <w:t>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В случае разногласий между руководителем организации и 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операций.</w:t>
      </w:r>
      <w:r w:rsidR="006529A8" w:rsidRPr="006529A8">
        <w:rPr>
          <w:sz w:val="28"/>
          <w:szCs w:val="28"/>
        </w:rPr>
        <w:t>[4, ст.7]</w:t>
      </w:r>
    </w:p>
    <w:p w:rsidR="00D019B9" w:rsidRDefault="00E94F7E" w:rsidP="00A65934">
      <w:pPr>
        <w:spacing w:line="360" w:lineRule="auto"/>
        <w:ind w:firstLine="709"/>
        <w:jc w:val="both"/>
        <w:rPr>
          <w:sz w:val="28"/>
          <w:szCs w:val="28"/>
        </w:rPr>
      </w:pPr>
      <w:r w:rsidRPr="006F3B9D">
        <w:rPr>
          <w:sz w:val="28"/>
          <w:szCs w:val="28"/>
        </w:rPr>
        <w:t>Подчинение главного бухгалтера руководителю организации предопределя</w:t>
      </w:r>
      <w:r w:rsidR="00A65934">
        <w:rPr>
          <w:sz w:val="28"/>
          <w:szCs w:val="28"/>
        </w:rPr>
        <w:t>ет статус бухгалтерии –</w:t>
      </w:r>
      <w:r w:rsidRPr="006F3B9D">
        <w:rPr>
          <w:sz w:val="28"/>
          <w:szCs w:val="28"/>
        </w:rPr>
        <w:t xml:space="preserve"> как самостоятельного структурного подразделения орга</w:t>
      </w:r>
      <w:r w:rsidR="00A65934">
        <w:rPr>
          <w:sz w:val="28"/>
          <w:szCs w:val="28"/>
        </w:rPr>
        <w:t>низации</w:t>
      </w:r>
      <w:r w:rsidRPr="006F3B9D">
        <w:rPr>
          <w:sz w:val="28"/>
          <w:szCs w:val="28"/>
        </w:rPr>
        <w:t>.</w:t>
      </w:r>
      <w:r w:rsidR="006529A8" w:rsidRPr="006F3B9D">
        <w:rPr>
          <w:sz w:val="28"/>
          <w:szCs w:val="28"/>
        </w:rPr>
        <w:t xml:space="preserve"> С главным бухгалтером целесообразно согласовывать назначение, увольнение и перемещение материально ответственных лиц (кассиров, заведующих складами и других).</w:t>
      </w:r>
      <w:r w:rsidR="00D019B9" w:rsidRPr="00D019B9">
        <w:rPr>
          <w:sz w:val="28"/>
          <w:szCs w:val="28"/>
        </w:rPr>
        <w:t xml:space="preserve"> </w:t>
      </w:r>
      <w:r w:rsidR="00D019B9" w:rsidRPr="007C6AE9">
        <w:rPr>
          <w:sz w:val="28"/>
          <w:szCs w:val="28"/>
        </w:rPr>
        <w:t>Главный бухгалтер обладает определенными полномочиями в отношении всех работников организации.</w:t>
      </w:r>
      <w:r w:rsidR="006F3B9D" w:rsidRPr="006F3B9D">
        <w:rPr>
          <w:sz w:val="28"/>
          <w:szCs w:val="28"/>
        </w:rPr>
        <w:t xml:space="preserve"> </w:t>
      </w:r>
      <w:r w:rsidR="006529A8" w:rsidRPr="006F3B9D">
        <w:rPr>
          <w:sz w:val="28"/>
          <w:szCs w:val="28"/>
        </w:rPr>
        <w:t>В</w:t>
      </w:r>
      <w:r w:rsidR="00A65934">
        <w:rPr>
          <w:sz w:val="28"/>
          <w:szCs w:val="28"/>
        </w:rPr>
        <w:t xml:space="preserve"> маленьких</w:t>
      </w:r>
      <w:r w:rsidR="006529A8" w:rsidRPr="006F3B9D">
        <w:rPr>
          <w:sz w:val="28"/>
          <w:szCs w:val="28"/>
        </w:rPr>
        <w:t xml:space="preserve"> организациях</w:t>
      </w:r>
      <w:r w:rsidR="006F3B9D">
        <w:rPr>
          <w:sz w:val="28"/>
          <w:szCs w:val="28"/>
        </w:rPr>
        <w:t>,</w:t>
      </w:r>
      <w:r w:rsidR="00A65934">
        <w:rPr>
          <w:sz w:val="28"/>
          <w:szCs w:val="28"/>
        </w:rPr>
        <w:t xml:space="preserve"> </w:t>
      </w:r>
      <w:r w:rsidR="006529A8" w:rsidRPr="006F3B9D">
        <w:rPr>
          <w:sz w:val="28"/>
          <w:szCs w:val="28"/>
        </w:rPr>
        <w:t xml:space="preserve"> не имеющих в штате кассира</w:t>
      </w:r>
      <w:r w:rsidR="006F3B9D">
        <w:rPr>
          <w:sz w:val="28"/>
          <w:szCs w:val="28"/>
        </w:rPr>
        <w:t>,</w:t>
      </w:r>
      <w:r w:rsidR="006529A8" w:rsidRPr="006F3B9D">
        <w:rPr>
          <w:sz w:val="28"/>
          <w:szCs w:val="28"/>
        </w:rPr>
        <w:t xml:space="preserve"> обязанности кассира могут выполняться главным б</w:t>
      </w:r>
      <w:r w:rsidR="00A65934">
        <w:rPr>
          <w:sz w:val="28"/>
          <w:szCs w:val="28"/>
        </w:rPr>
        <w:t>ухгалтером</w:t>
      </w:r>
      <w:r w:rsidR="006529A8" w:rsidRPr="006F3B9D">
        <w:rPr>
          <w:sz w:val="28"/>
          <w:szCs w:val="28"/>
        </w:rPr>
        <w:t xml:space="preserve"> по письменному распоряжению руководителя организации.</w:t>
      </w:r>
      <w:r w:rsidR="000363F6" w:rsidRPr="000363F6">
        <w:rPr>
          <w:sz w:val="28"/>
          <w:szCs w:val="28"/>
        </w:rPr>
        <w:t xml:space="preserve"> </w:t>
      </w:r>
      <w:r w:rsidR="000363F6" w:rsidRPr="007C6AE9">
        <w:rPr>
          <w:sz w:val="28"/>
          <w:szCs w:val="28"/>
        </w:rPr>
        <w:t>Должностной оклад заработной платы главного бухгалтера устанавливается, как правило, на уровне оклада заместителя руководителя организации.</w:t>
      </w:r>
      <w:r w:rsidR="006F3B9D" w:rsidRPr="006F3B9D">
        <w:rPr>
          <w:sz w:val="28"/>
          <w:szCs w:val="28"/>
        </w:rPr>
        <w:t xml:space="preserve"> </w:t>
      </w:r>
      <w:r w:rsidR="006529A8" w:rsidRPr="006F3B9D">
        <w:rPr>
          <w:sz w:val="28"/>
          <w:szCs w:val="28"/>
        </w:rPr>
        <w:t>При освобождении главного бухгалтера производится сдача дел вновь назначенному главному бух</w:t>
      </w:r>
      <w:r w:rsidR="006F3B9D">
        <w:rPr>
          <w:sz w:val="28"/>
          <w:szCs w:val="28"/>
        </w:rPr>
        <w:t>галтеру</w:t>
      </w:r>
      <w:r w:rsidR="006529A8" w:rsidRPr="006F3B9D">
        <w:rPr>
          <w:sz w:val="28"/>
          <w:szCs w:val="28"/>
        </w:rPr>
        <w:t>, в процессе которой проводится проверка состояния бухгалтерского учета и достоверности отчетных данных с составлением соответствующего акта, утверждаемого руководителем организации.</w:t>
      </w:r>
      <w:r w:rsidR="006F3B9D" w:rsidRPr="006529A8">
        <w:rPr>
          <w:sz w:val="28"/>
          <w:szCs w:val="28"/>
        </w:rPr>
        <w:t>[</w:t>
      </w:r>
      <w:r w:rsidR="000363F6" w:rsidRPr="000363F6">
        <w:rPr>
          <w:sz w:val="28"/>
          <w:szCs w:val="28"/>
        </w:rPr>
        <w:t>8</w:t>
      </w:r>
      <w:r w:rsidR="006F3B9D" w:rsidRPr="006529A8">
        <w:rPr>
          <w:sz w:val="28"/>
          <w:szCs w:val="28"/>
        </w:rPr>
        <w:t>]</w:t>
      </w:r>
    </w:p>
    <w:p w:rsidR="009D1C16" w:rsidRDefault="00D019B9" w:rsidP="009D1C16">
      <w:pPr>
        <w:spacing w:line="360" w:lineRule="auto"/>
        <w:ind w:firstLine="709"/>
        <w:jc w:val="both"/>
        <w:rPr>
          <w:sz w:val="28"/>
          <w:szCs w:val="28"/>
        </w:rPr>
      </w:pPr>
      <w:r>
        <w:rPr>
          <w:sz w:val="28"/>
          <w:szCs w:val="28"/>
        </w:rPr>
        <w:t>Необходимо отметить, что</w:t>
      </w:r>
      <w:r w:rsidR="00A65934">
        <w:rPr>
          <w:sz w:val="28"/>
          <w:szCs w:val="28"/>
        </w:rPr>
        <w:t xml:space="preserve"> роль главного</w:t>
      </w:r>
      <w:r w:rsidRPr="007C6AE9">
        <w:rPr>
          <w:sz w:val="28"/>
          <w:szCs w:val="28"/>
        </w:rPr>
        <w:t xml:space="preserve"> бухгалтер</w:t>
      </w:r>
      <w:r w:rsidR="00A65934">
        <w:rPr>
          <w:sz w:val="28"/>
          <w:szCs w:val="28"/>
        </w:rPr>
        <w:t>а</w:t>
      </w:r>
      <w:r w:rsidRPr="007C6AE9">
        <w:rPr>
          <w:sz w:val="28"/>
          <w:szCs w:val="28"/>
        </w:rPr>
        <w:t xml:space="preserve"> в управлении предпри</w:t>
      </w:r>
      <w:r w:rsidR="00A65934">
        <w:rPr>
          <w:sz w:val="28"/>
          <w:szCs w:val="28"/>
        </w:rPr>
        <w:t>ятием</w:t>
      </w:r>
      <w:r w:rsidRPr="007C6AE9">
        <w:rPr>
          <w:sz w:val="28"/>
          <w:szCs w:val="28"/>
        </w:rPr>
        <w:t xml:space="preserve"> легла в основу некоторых ограничений его прав. </w:t>
      </w:r>
      <w:r>
        <w:rPr>
          <w:sz w:val="28"/>
          <w:szCs w:val="28"/>
        </w:rPr>
        <w:t xml:space="preserve">Так, если </w:t>
      </w:r>
      <w:r w:rsidRPr="007C6AE9">
        <w:rPr>
          <w:sz w:val="28"/>
          <w:szCs w:val="28"/>
        </w:rPr>
        <w:t>по общему пра</w:t>
      </w:r>
      <w:r>
        <w:rPr>
          <w:sz w:val="28"/>
          <w:szCs w:val="28"/>
        </w:rPr>
        <w:t>вилу работодатель обязан заключа</w:t>
      </w:r>
      <w:r w:rsidRPr="007C6AE9">
        <w:rPr>
          <w:sz w:val="28"/>
          <w:szCs w:val="28"/>
        </w:rPr>
        <w:t>ть с работником бессрочный трудо</w:t>
      </w:r>
      <w:r>
        <w:rPr>
          <w:sz w:val="28"/>
          <w:szCs w:val="28"/>
        </w:rPr>
        <w:t>вой договор,</w:t>
      </w:r>
      <w:r w:rsidRPr="007C6AE9">
        <w:rPr>
          <w:sz w:val="28"/>
          <w:szCs w:val="28"/>
        </w:rPr>
        <w:t xml:space="preserve"> </w:t>
      </w:r>
      <w:r>
        <w:rPr>
          <w:sz w:val="28"/>
          <w:szCs w:val="28"/>
        </w:rPr>
        <w:t>с</w:t>
      </w:r>
      <w:r w:rsidRPr="007C6AE9">
        <w:rPr>
          <w:sz w:val="28"/>
          <w:szCs w:val="28"/>
        </w:rPr>
        <w:t>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кодексом и иными федеральными законами</w:t>
      </w:r>
      <w:r>
        <w:rPr>
          <w:sz w:val="28"/>
          <w:szCs w:val="28"/>
        </w:rPr>
        <w:t>, то в</w:t>
      </w:r>
      <w:r w:rsidRPr="007C6AE9">
        <w:rPr>
          <w:sz w:val="28"/>
          <w:szCs w:val="28"/>
        </w:rPr>
        <w:t xml:space="preserve"> отношении главного бухгалтера закон уста</w:t>
      </w:r>
      <w:r w:rsidR="002B4D31">
        <w:rPr>
          <w:sz w:val="28"/>
          <w:szCs w:val="28"/>
        </w:rPr>
        <w:t>навливает именно «иное»</w:t>
      </w:r>
      <w:r w:rsidRPr="007C6AE9">
        <w:rPr>
          <w:sz w:val="28"/>
          <w:szCs w:val="28"/>
        </w:rPr>
        <w:t xml:space="preserve">. </w:t>
      </w:r>
      <w:r w:rsidR="009D1C16">
        <w:rPr>
          <w:sz w:val="28"/>
          <w:szCs w:val="28"/>
        </w:rPr>
        <w:t>С</w:t>
      </w:r>
      <w:r w:rsidRPr="007C6AE9">
        <w:rPr>
          <w:sz w:val="28"/>
          <w:szCs w:val="28"/>
        </w:rPr>
        <w:t>рочный договор может заключаться по инициативе работодателя с руководителями, заместителями руководителей и главными бухгалтерами организаций. Нельзя не отметить, что это обстоятельство может оказаться мощным рычагом воздействия на поведение глав</w:t>
      </w:r>
      <w:r w:rsidR="009D1C16">
        <w:rPr>
          <w:sz w:val="28"/>
          <w:szCs w:val="28"/>
        </w:rPr>
        <w:t>ного бухгалтера. Если</w:t>
      </w:r>
      <w:r w:rsidR="009D1C16" w:rsidRPr="009D1C16">
        <w:rPr>
          <w:sz w:val="28"/>
          <w:szCs w:val="28"/>
        </w:rPr>
        <w:t xml:space="preserve"> </w:t>
      </w:r>
      <w:r w:rsidR="009D1C16">
        <w:rPr>
          <w:sz w:val="28"/>
          <w:szCs w:val="28"/>
        </w:rPr>
        <w:t>п</w:t>
      </w:r>
      <w:r w:rsidR="009D1C16" w:rsidRPr="007C6AE9">
        <w:rPr>
          <w:sz w:val="28"/>
          <w:szCs w:val="28"/>
        </w:rPr>
        <w:t xml:space="preserve">о общему правилу, срок испытания не может превышать </w:t>
      </w:r>
      <w:r w:rsidR="009D1C16">
        <w:rPr>
          <w:sz w:val="28"/>
          <w:szCs w:val="28"/>
        </w:rPr>
        <w:t>трех месяцев, то</w:t>
      </w:r>
      <w:r w:rsidR="009D1C16" w:rsidRPr="007C6AE9">
        <w:rPr>
          <w:sz w:val="28"/>
          <w:szCs w:val="28"/>
        </w:rPr>
        <w:t xml:space="preserve"> в отношении главного</w:t>
      </w:r>
      <w:r w:rsidR="009D1C16">
        <w:rPr>
          <w:sz w:val="28"/>
          <w:szCs w:val="28"/>
        </w:rPr>
        <w:t xml:space="preserve"> бухгалтера он продлен до шести.</w:t>
      </w:r>
      <w:r w:rsidR="002B4D31" w:rsidRPr="006529A8">
        <w:rPr>
          <w:sz w:val="28"/>
          <w:szCs w:val="28"/>
        </w:rPr>
        <w:t>[</w:t>
      </w:r>
      <w:r w:rsidR="009D1C16">
        <w:rPr>
          <w:sz w:val="28"/>
          <w:szCs w:val="28"/>
        </w:rPr>
        <w:t>2,</w:t>
      </w:r>
      <w:r w:rsidR="009D1C16" w:rsidRPr="007C6AE9">
        <w:rPr>
          <w:sz w:val="28"/>
          <w:szCs w:val="28"/>
        </w:rPr>
        <w:t>ст.</w:t>
      </w:r>
      <w:r w:rsidR="009D1C16">
        <w:rPr>
          <w:sz w:val="28"/>
          <w:szCs w:val="28"/>
        </w:rPr>
        <w:t xml:space="preserve"> 58,</w:t>
      </w:r>
      <w:r w:rsidR="009D1C16" w:rsidRPr="007C6AE9">
        <w:rPr>
          <w:sz w:val="28"/>
          <w:szCs w:val="28"/>
        </w:rPr>
        <w:t xml:space="preserve"> 59</w:t>
      </w:r>
      <w:r w:rsidR="009D1C16">
        <w:rPr>
          <w:sz w:val="28"/>
          <w:szCs w:val="28"/>
        </w:rPr>
        <w:t>,70</w:t>
      </w:r>
      <w:r w:rsidR="009D1C16" w:rsidRPr="006529A8">
        <w:rPr>
          <w:sz w:val="28"/>
          <w:szCs w:val="28"/>
        </w:rPr>
        <w:t>]</w:t>
      </w:r>
      <w:r w:rsidR="009D1C16" w:rsidRPr="009D1C16">
        <w:rPr>
          <w:sz w:val="28"/>
          <w:szCs w:val="28"/>
        </w:rPr>
        <w:t xml:space="preserve"> </w:t>
      </w:r>
    </w:p>
    <w:p w:rsidR="009D1C16" w:rsidRDefault="00D019B9" w:rsidP="009D1C16">
      <w:pPr>
        <w:spacing w:line="360" w:lineRule="auto"/>
        <w:ind w:firstLine="709"/>
        <w:jc w:val="both"/>
        <w:rPr>
          <w:sz w:val="28"/>
          <w:szCs w:val="28"/>
        </w:rPr>
      </w:pPr>
      <w:r w:rsidRPr="007C6AE9">
        <w:rPr>
          <w:sz w:val="28"/>
          <w:szCs w:val="28"/>
        </w:rPr>
        <w:t>Права главного бухгал</w:t>
      </w:r>
      <w:r w:rsidR="002B4D31">
        <w:rPr>
          <w:sz w:val="28"/>
          <w:szCs w:val="28"/>
        </w:rPr>
        <w:t>тера несут в себе некую печать «обязанности»</w:t>
      </w:r>
      <w:r w:rsidRPr="007C6AE9">
        <w:rPr>
          <w:sz w:val="28"/>
          <w:szCs w:val="28"/>
        </w:rPr>
        <w:t>. К примеру, право главного бухгалтера не принимать к бухгалтерскому учету документы по операциям, противоречащим законодательству, является при ближайшем рассмотрении его обязанностью по обеспечению соответствия осуществляемых хозяйственных операций законодательству РФ</w:t>
      </w:r>
      <w:r w:rsidR="009D1C16">
        <w:rPr>
          <w:sz w:val="28"/>
          <w:szCs w:val="28"/>
        </w:rPr>
        <w:t>.</w:t>
      </w:r>
      <w:r w:rsidRPr="007C6AE9">
        <w:rPr>
          <w:sz w:val="28"/>
          <w:szCs w:val="28"/>
        </w:rPr>
        <w:t xml:space="preserve"> Это же можно сказать и о других его правах. Таким образом, круг прав главного бухгалтера, изначально определяемый кругом его обязанностей, является лишь условием, обеспечивающим возможность для выполнения им последних.</w:t>
      </w:r>
    </w:p>
    <w:p w:rsidR="002B4D31" w:rsidRDefault="00E94F7E" w:rsidP="002B4D31">
      <w:pPr>
        <w:spacing w:line="360" w:lineRule="auto"/>
        <w:ind w:firstLine="709"/>
        <w:jc w:val="both"/>
        <w:rPr>
          <w:sz w:val="28"/>
          <w:szCs w:val="28"/>
        </w:rPr>
      </w:pPr>
      <w:r w:rsidRPr="007C6AE9">
        <w:rPr>
          <w:sz w:val="28"/>
          <w:szCs w:val="28"/>
        </w:rPr>
        <w:t>В соответствии с тарифно-кв</w:t>
      </w:r>
      <w:r w:rsidR="009D1C16">
        <w:rPr>
          <w:sz w:val="28"/>
          <w:szCs w:val="28"/>
        </w:rPr>
        <w:t xml:space="preserve">алификационными </w:t>
      </w:r>
      <w:r w:rsidRPr="007C6AE9">
        <w:rPr>
          <w:sz w:val="28"/>
          <w:szCs w:val="28"/>
        </w:rPr>
        <w:t>требования</w:t>
      </w:r>
      <w:r w:rsidR="009D1C16">
        <w:rPr>
          <w:sz w:val="28"/>
          <w:szCs w:val="28"/>
        </w:rPr>
        <w:t>ми</w:t>
      </w:r>
      <w:r w:rsidRPr="007C6AE9">
        <w:rPr>
          <w:sz w:val="28"/>
          <w:szCs w:val="28"/>
        </w:rPr>
        <w:t xml:space="preserve"> в должностные обязанности главного бухгалтера входят:</w:t>
      </w:r>
      <w:r w:rsidR="009D1C16">
        <w:rPr>
          <w:sz w:val="28"/>
          <w:szCs w:val="28"/>
        </w:rPr>
        <w:t xml:space="preserve"> </w:t>
      </w:r>
      <w:r w:rsidRPr="007C6AE9">
        <w:rPr>
          <w:sz w:val="28"/>
          <w:szCs w:val="28"/>
        </w:rPr>
        <w:t>осуществление организации бухгалтерского учета хозяйственно-финансовой деятельности организации и контроль за экономным использованием материальных, трудовых и финансовых ресурсов, сохранностью собственности организации;</w:t>
      </w:r>
      <w:r w:rsidR="009D1C16">
        <w:rPr>
          <w:sz w:val="28"/>
          <w:szCs w:val="28"/>
        </w:rPr>
        <w:t xml:space="preserve"> </w:t>
      </w:r>
      <w:r w:rsidRPr="007C6AE9">
        <w:rPr>
          <w:sz w:val="28"/>
          <w:szCs w:val="28"/>
        </w:rPr>
        <w:t>обеспечение рациональной организации учета и отчетности в организации и в ее подразделениях на основе максимальной централизации и механизации учетно-вычислительных работ, прогрессивных форм и методов бухгалтерского учета и контроля;</w:t>
      </w:r>
      <w:r w:rsidR="009D1C16">
        <w:rPr>
          <w:sz w:val="28"/>
          <w:szCs w:val="28"/>
        </w:rPr>
        <w:t xml:space="preserve"> </w:t>
      </w:r>
      <w:r w:rsidRPr="007C6AE9">
        <w:rPr>
          <w:sz w:val="28"/>
          <w:szCs w:val="28"/>
        </w:rPr>
        <w:t>руководство разработкой и осуществлением мероприятий, направленных на соблюдение государственной и финансовой дисциплины;</w:t>
      </w:r>
      <w:r w:rsidR="009D1C16">
        <w:rPr>
          <w:sz w:val="28"/>
          <w:szCs w:val="28"/>
        </w:rPr>
        <w:t xml:space="preserve"> </w:t>
      </w:r>
      <w:r w:rsidRPr="007C6AE9">
        <w:rPr>
          <w:sz w:val="28"/>
          <w:szCs w:val="28"/>
        </w:rPr>
        <w:t>организация учета поступающих денежных средств, товарно-материальных ценностей и основных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работ (услуг), результатов хозяйственно-финансовой деятельности организации, а также финансовых, расчетных и кредитных операций;</w:t>
      </w:r>
      <w:r w:rsidR="00A65934">
        <w:rPr>
          <w:sz w:val="28"/>
          <w:szCs w:val="28"/>
        </w:rPr>
        <w:t xml:space="preserve"> обеспечение контроля за </w:t>
      </w:r>
      <w:r w:rsidRPr="007C6AE9">
        <w:rPr>
          <w:sz w:val="28"/>
          <w:szCs w:val="28"/>
        </w:rPr>
        <w:t>законностью, своевременностью и правильностью оформления документов, составлением экономически обоснованных отчетных калькуляций себестоимости продукции, работ (услуг)</w:t>
      </w:r>
      <w:r w:rsidR="00A65934">
        <w:rPr>
          <w:sz w:val="28"/>
          <w:szCs w:val="28"/>
        </w:rPr>
        <w:t xml:space="preserve">, </w:t>
      </w:r>
      <w:r w:rsidRPr="007C6AE9">
        <w:rPr>
          <w:sz w:val="28"/>
          <w:szCs w:val="28"/>
        </w:rPr>
        <w:t xml:space="preserve">расчетами по заработной </w:t>
      </w:r>
      <w:r w:rsidR="00A65934">
        <w:rPr>
          <w:sz w:val="28"/>
          <w:szCs w:val="28"/>
        </w:rPr>
        <w:t>плате с работниками организации,</w:t>
      </w:r>
      <w:r w:rsidRPr="007C6AE9">
        <w:rPr>
          <w:sz w:val="28"/>
          <w:szCs w:val="28"/>
        </w:rPr>
        <w:t xml:space="preserve"> правильным начислением и перечислением платежей в государственный бюджет, взносов на государственное социальное страхование, средств на финансирование капитальных вложений</w:t>
      </w:r>
      <w:r w:rsidR="00A65934">
        <w:rPr>
          <w:sz w:val="28"/>
          <w:szCs w:val="28"/>
        </w:rPr>
        <w:t xml:space="preserve">, </w:t>
      </w:r>
      <w:r w:rsidRPr="007C6AE9">
        <w:rPr>
          <w:sz w:val="28"/>
          <w:szCs w:val="28"/>
        </w:rPr>
        <w:t>погашением в установленные сроки задолженностей банкам по ссудам;</w:t>
      </w:r>
      <w:r w:rsidR="00A65934">
        <w:rPr>
          <w:sz w:val="28"/>
          <w:szCs w:val="28"/>
        </w:rPr>
        <w:t xml:space="preserve"> </w:t>
      </w:r>
      <w:r w:rsidRPr="007C6AE9">
        <w:rPr>
          <w:sz w:val="28"/>
          <w:szCs w:val="28"/>
        </w:rPr>
        <w:t>участие в проведении экономического анализа хозяйственно-финансовой деятельности по данным бухгалтерского учета и отчетности в целях выявления внутрихозяйственных резервов, устранения потерь и непроизводительных затрат;</w:t>
      </w:r>
      <w:r w:rsidR="00A65934">
        <w:rPr>
          <w:sz w:val="28"/>
          <w:szCs w:val="28"/>
        </w:rPr>
        <w:t xml:space="preserve"> </w:t>
      </w:r>
      <w:r w:rsidRPr="007C6AE9">
        <w:rPr>
          <w:sz w:val="28"/>
          <w:szCs w:val="28"/>
        </w:rPr>
        <w:t>принятие мер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w:t>
      </w:r>
      <w:r w:rsidR="00A65934">
        <w:rPr>
          <w:sz w:val="28"/>
          <w:szCs w:val="28"/>
        </w:rPr>
        <w:t xml:space="preserve"> </w:t>
      </w:r>
      <w:r w:rsidRPr="007C6AE9">
        <w:rPr>
          <w:sz w:val="28"/>
          <w:szCs w:val="28"/>
        </w:rPr>
        <w:t>участие в оформлении документов по недостачам и хищениям денежных средств и товарно-материальных ценностей, контролю передачи в необходимых случаях этих документов в следственные и судебные органы;</w:t>
      </w:r>
      <w:r w:rsidR="00A65934">
        <w:rPr>
          <w:sz w:val="28"/>
          <w:szCs w:val="28"/>
        </w:rPr>
        <w:t xml:space="preserve"> </w:t>
      </w:r>
      <w:r w:rsidRPr="007C6AE9">
        <w:rPr>
          <w:sz w:val="28"/>
          <w:szCs w:val="28"/>
        </w:rPr>
        <w:t>ведение работ по обеспечению строгого соблюдения штатной, финансовой и кассовой дисциплины, смет административно-хозяйственных и других расходов, законности списания с бухгалтерских балансов недостач, дебиторской задолженности и других потерь, сохранности бухгалтерских документов, а также оформлению и сдаче их в установленном порядке в архив;</w:t>
      </w:r>
      <w:r w:rsidR="00A65934">
        <w:rPr>
          <w:sz w:val="28"/>
          <w:szCs w:val="28"/>
        </w:rPr>
        <w:t xml:space="preserve"> </w:t>
      </w:r>
      <w:r w:rsidRPr="007C6AE9">
        <w:rPr>
          <w:sz w:val="28"/>
          <w:szCs w:val="28"/>
        </w:rPr>
        <w:t>участие в работе по совершенствованию и расширению сферы действия внутрихозяйственного расчета, разработке рациональной плановой и учетной документации, организации внедрения средств механизации учетно-вычислительных работ;</w:t>
      </w:r>
      <w:r w:rsidR="00A65934">
        <w:rPr>
          <w:sz w:val="28"/>
          <w:szCs w:val="28"/>
        </w:rPr>
        <w:t xml:space="preserve"> </w:t>
      </w:r>
      <w:r w:rsidRPr="007C6AE9">
        <w:rPr>
          <w:sz w:val="28"/>
          <w:szCs w:val="28"/>
        </w:rPr>
        <w:t>руководство работниками бухгалтерии орга</w:t>
      </w:r>
      <w:r w:rsidR="00A65934">
        <w:rPr>
          <w:sz w:val="28"/>
          <w:szCs w:val="28"/>
        </w:rPr>
        <w:t>низации;</w:t>
      </w:r>
      <w:r w:rsidR="00A65934" w:rsidRPr="00A65934">
        <w:rPr>
          <w:sz w:val="28"/>
          <w:szCs w:val="28"/>
        </w:rPr>
        <w:t xml:space="preserve"> </w:t>
      </w:r>
      <w:r w:rsidR="00A65934">
        <w:rPr>
          <w:sz w:val="28"/>
          <w:szCs w:val="28"/>
        </w:rPr>
        <w:t>а также другие обязанности</w:t>
      </w:r>
      <w:r w:rsidR="002D41E5">
        <w:rPr>
          <w:sz w:val="28"/>
          <w:szCs w:val="28"/>
        </w:rPr>
        <w:t>;</w:t>
      </w:r>
      <w:r w:rsidR="002D41E5" w:rsidRPr="002D41E5">
        <w:rPr>
          <w:rFonts w:ascii="Arial" w:hAnsi="Arial" w:cs="Arial"/>
          <w:color w:val="000000"/>
          <w:sz w:val="23"/>
          <w:szCs w:val="23"/>
        </w:rPr>
        <w:t xml:space="preserve"> </w:t>
      </w:r>
      <w:r w:rsidR="002D41E5" w:rsidRPr="002D41E5">
        <w:rPr>
          <w:color w:val="000000"/>
          <w:sz w:val="28"/>
          <w:szCs w:val="28"/>
        </w:rPr>
        <w:t>исполнение</w:t>
      </w:r>
      <w:r w:rsidR="002D41E5">
        <w:rPr>
          <w:color w:val="000000"/>
          <w:sz w:val="28"/>
          <w:szCs w:val="28"/>
        </w:rPr>
        <w:t xml:space="preserve"> обязанностей</w:t>
      </w:r>
      <w:r w:rsidR="002D41E5" w:rsidRPr="002D41E5">
        <w:rPr>
          <w:color w:val="000000"/>
          <w:sz w:val="28"/>
          <w:szCs w:val="28"/>
        </w:rPr>
        <w:t xml:space="preserve"> законного представителя налогоплательщика</w:t>
      </w:r>
      <w:r w:rsidR="002D41E5">
        <w:rPr>
          <w:color w:val="000000"/>
          <w:sz w:val="28"/>
          <w:szCs w:val="28"/>
        </w:rPr>
        <w:t>; другие обязанности</w:t>
      </w:r>
      <w:r w:rsidR="00A65934">
        <w:rPr>
          <w:sz w:val="28"/>
          <w:szCs w:val="28"/>
        </w:rPr>
        <w:t>.</w:t>
      </w:r>
      <w:r w:rsidR="000363F6" w:rsidRPr="000363F6">
        <w:rPr>
          <w:sz w:val="28"/>
          <w:szCs w:val="28"/>
        </w:rPr>
        <w:t>[7]</w:t>
      </w:r>
    </w:p>
    <w:p w:rsidR="00E94F7E" w:rsidRPr="007C6AE9" w:rsidRDefault="00142242" w:rsidP="002B4D31">
      <w:pPr>
        <w:spacing w:line="360" w:lineRule="auto"/>
        <w:ind w:firstLine="709"/>
        <w:jc w:val="both"/>
        <w:rPr>
          <w:sz w:val="28"/>
          <w:szCs w:val="28"/>
        </w:rPr>
      </w:pPr>
      <w:r>
        <w:rPr>
          <w:sz w:val="28"/>
          <w:szCs w:val="28"/>
        </w:rPr>
        <w:t xml:space="preserve"> Главный бухгалтер должен знать</w:t>
      </w:r>
      <w:r w:rsidRPr="00142242">
        <w:rPr>
          <w:sz w:val="28"/>
          <w:szCs w:val="28"/>
        </w:rPr>
        <w:t xml:space="preserve"> отраслевое законодательство</w:t>
      </w:r>
      <w:r>
        <w:rPr>
          <w:sz w:val="28"/>
          <w:szCs w:val="28"/>
        </w:rPr>
        <w:t xml:space="preserve">, законодательно закрепленные требования к ведению бухгалтерского учета и составлению отчетности, </w:t>
      </w:r>
      <w:r w:rsidR="00E94F7E" w:rsidRPr="007C6AE9">
        <w:rPr>
          <w:sz w:val="28"/>
          <w:szCs w:val="28"/>
        </w:rPr>
        <w:t>структуру органи</w:t>
      </w:r>
      <w:r>
        <w:rPr>
          <w:sz w:val="28"/>
          <w:szCs w:val="28"/>
        </w:rPr>
        <w:t xml:space="preserve">зации и перспективы ее развития, </w:t>
      </w:r>
      <w:r w:rsidR="00E94F7E" w:rsidRPr="007C6AE9">
        <w:rPr>
          <w:sz w:val="28"/>
          <w:szCs w:val="28"/>
        </w:rPr>
        <w:t>положения и инструкции по организации бухгалтерского учета в организации, правила его веде</w:t>
      </w:r>
      <w:r>
        <w:rPr>
          <w:sz w:val="28"/>
          <w:szCs w:val="28"/>
        </w:rPr>
        <w:t>ния, требования контролирующих организаций</w:t>
      </w:r>
      <w:r w:rsidR="002B4D31">
        <w:rPr>
          <w:sz w:val="28"/>
          <w:szCs w:val="28"/>
        </w:rPr>
        <w:t xml:space="preserve">, методы учета и экономического анализа, </w:t>
      </w:r>
      <w:r w:rsidR="002B4D31" w:rsidRPr="007C6AE9">
        <w:rPr>
          <w:sz w:val="28"/>
          <w:szCs w:val="28"/>
        </w:rPr>
        <w:t>средства вычислительной техники и возможности их применения для механизации учетно-вычислительных работ</w:t>
      </w:r>
      <w:r w:rsidR="002B4D31">
        <w:rPr>
          <w:sz w:val="28"/>
          <w:szCs w:val="28"/>
        </w:rPr>
        <w:t xml:space="preserve">, </w:t>
      </w:r>
      <w:r w:rsidR="002B4D31" w:rsidRPr="007C6AE9">
        <w:rPr>
          <w:sz w:val="28"/>
          <w:szCs w:val="28"/>
        </w:rPr>
        <w:t>передовой опыт совершенствования хозяйственной и финансовой деятельности организации</w:t>
      </w:r>
      <w:r w:rsidR="002B4D31">
        <w:rPr>
          <w:sz w:val="28"/>
          <w:szCs w:val="28"/>
        </w:rPr>
        <w:t xml:space="preserve">, </w:t>
      </w:r>
      <w:r w:rsidR="002B4D31" w:rsidRPr="007C6AE9">
        <w:rPr>
          <w:sz w:val="28"/>
          <w:szCs w:val="28"/>
        </w:rPr>
        <w:t>экономику, организацию п</w:t>
      </w:r>
      <w:r w:rsidR="002B4D31">
        <w:rPr>
          <w:sz w:val="28"/>
          <w:szCs w:val="28"/>
        </w:rPr>
        <w:t>роизводства, труда и управления,</w:t>
      </w:r>
      <w:r w:rsidR="002B4D31" w:rsidRPr="007C6AE9">
        <w:rPr>
          <w:sz w:val="28"/>
          <w:szCs w:val="28"/>
        </w:rPr>
        <w:t xml:space="preserve"> гражданское право, трудовое, финансовое и хозяйственное законодательство</w:t>
      </w:r>
      <w:r w:rsidR="002B4D31">
        <w:rPr>
          <w:sz w:val="28"/>
          <w:szCs w:val="28"/>
        </w:rPr>
        <w:t xml:space="preserve">, </w:t>
      </w:r>
      <w:r w:rsidR="002B4D31" w:rsidRPr="007C6AE9">
        <w:rPr>
          <w:sz w:val="28"/>
          <w:szCs w:val="28"/>
        </w:rPr>
        <w:t>законодательство о труде и охране труда Рос</w:t>
      </w:r>
      <w:r w:rsidR="002B4D31">
        <w:rPr>
          <w:sz w:val="28"/>
          <w:szCs w:val="28"/>
        </w:rPr>
        <w:t>сийской Федерации,</w:t>
      </w:r>
      <w:r w:rsidR="002B4D31" w:rsidRPr="007C6AE9">
        <w:rPr>
          <w:sz w:val="28"/>
          <w:szCs w:val="28"/>
        </w:rPr>
        <w:t xml:space="preserve"> правила и нормы охраны труда, техники безопасности, производственной санитарии и противопожарной </w:t>
      </w:r>
      <w:r w:rsidR="002B4D31">
        <w:rPr>
          <w:sz w:val="28"/>
          <w:szCs w:val="28"/>
        </w:rPr>
        <w:t>защиты и т.д.</w:t>
      </w:r>
      <w:r w:rsidR="002B4D31" w:rsidRPr="002B4D31">
        <w:rPr>
          <w:sz w:val="28"/>
          <w:szCs w:val="28"/>
        </w:rPr>
        <w:t xml:space="preserve"> </w:t>
      </w:r>
      <w:r w:rsidR="002B4D31" w:rsidRPr="000363F6">
        <w:rPr>
          <w:sz w:val="28"/>
          <w:szCs w:val="28"/>
        </w:rPr>
        <w:t>[7]</w:t>
      </w:r>
    </w:p>
    <w:p w:rsidR="005F53C5" w:rsidRPr="00BA1CD3" w:rsidRDefault="008D1861" w:rsidP="004E3AC2">
      <w:pPr>
        <w:spacing w:line="360" w:lineRule="auto"/>
        <w:jc w:val="center"/>
      </w:pPr>
      <w:r w:rsidRPr="007C6AE9">
        <w:rPr>
          <w:sz w:val="28"/>
          <w:szCs w:val="28"/>
        </w:rPr>
        <w:br w:type="page"/>
      </w:r>
      <w:r w:rsidRPr="008D1861">
        <w:rPr>
          <w:sz w:val="40"/>
          <w:szCs w:val="40"/>
        </w:rPr>
        <w:t>Глава 2. Ответственность главного бухгалтера</w:t>
      </w:r>
    </w:p>
    <w:p w:rsidR="008D1861" w:rsidRDefault="008D1861" w:rsidP="004E3AC2">
      <w:pPr>
        <w:spacing w:line="360" w:lineRule="auto"/>
        <w:ind w:firstLine="709"/>
        <w:jc w:val="center"/>
        <w:rPr>
          <w:sz w:val="36"/>
          <w:szCs w:val="36"/>
        </w:rPr>
      </w:pPr>
      <w:r w:rsidRPr="008D1861">
        <w:rPr>
          <w:sz w:val="36"/>
          <w:szCs w:val="36"/>
        </w:rPr>
        <w:t>2.1.Дисциплинарная и материальная ответственность</w:t>
      </w:r>
    </w:p>
    <w:p w:rsidR="004E3AC2" w:rsidRDefault="004E3AC2" w:rsidP="004E3AC2">
      <w:pPr>
        <w:spacing w:line="360" w:lineRule="auto"/>
        <w:ind w:firstLine="709"/>
        <w:jc w:val="both"/>
        <w:rPr>
          <w:sz w:val="28"/>
          <w:szCs w:val="28"/>
        </w:rPr>
      </w:pPr>
      <w:r w:rsidRPr="007C6AE9">
        <w:rPr>
          <w:sz w:val="28"/>
          <w:szCs w:val="28"/>
        </w:rPr>
        <w:t>Главный бухгалтер руководствуется законодательством</w:t>
      </w:r>
      <w:r>
        <w:rPr>
          <w:sz w:val="28"/>
          <w:szCs w:val="28"/>
        </w:rPr>
        <w:t xml:space="preserve"> и должностными инструкциями</w:t>
      </w:r>
      <w:r w:rsidRPr="007C6AE9">
        <w:rPr>
          <w:sz w:val="28"/>
          <w:szCs w:val="28"/>
        </w:rPr>
        <w:t xml:space="preserve"> и несет ответственность за </w:t>
      </w:r>
      <w:r>
        <w:rPr>
          <w:sz w:val="28"/>
          <w:szCs w:val="28"/>
        </w:rPr>
        <w:t xml:space="preserve">соблюдение содержащихся в законодательстве </w:t>
      </w:r>
      <w:r w:rsidRPr="007C6AE9">
        <w:rPr>
          <w:sz w:val="28"/>
          <w:szCs w:val="28"/>
        </w:rPr>
        <w:t>требований</w:t>
      </w:r>
      <w:r>
        <w:rPr>
          <w:sz w:val="28"/>
          <w:szCs w:val="28"/>
        </w:rPr>
        <w:t xml:space="preserve"> </w:t>
      </w:r>
      <w:r w:rsidRPr="007C6AE9">
        <w:rPr>
          <w:sz w:val="28"/>
          <w:szCs w:val="28"/>
        </w:rPr>
        <w:t xml:space="preserve">и правил </w:t>
      </w:r>
      <w:r w:rsidRPr="006529A8">
        <w:rPr>
          <w:sz w:val="28"/>
          <w:szCs w:val="28"/>
        </w:rPr>
        <w:t>ведения бухгалтерского учета</w:t>
      </w:r>
      <w:r>
        <w:rPr>
          <w:sz w:val="28"/>
          <w:szCs w:val="28"/>
        </w:rPr>
        <w:t xml:space="preserve"> перед государственными структурами, а также ответственность за качественное и добросовестное выполнение своих обязанностей перед работодателем</w:t>
      </w:r>
      <w:r w:rsidRPr="006529A8">
        <w:rPr>
          <w:sz w:val="28"/>
          <w:szCs w:val="28"/>
        </w:rPr>
        <w:t>.</w:t>
      </w:r>
    </w:p>
    <w:p w:rsidR="004E3AC2" w:rsidRDefault="004E3AC2" w:rsidP="004E3AC2">
      <w:pPr>
        <w:spacing w:line="360" w:lineRule="auto"/>
        <w:ind w:firstLine="709"/>
        <w:jc w:val="both"/>
        <w:outlineLvl w:val="0"/>
        <w:rPr>
          <w:color w:val="000000"/>
          <w:kern w:val="36"/>
          <w:sz w:val="28"/>
          <w:szCs w:val="28"/>
        </w:rPr>
      </w:pPr>
      <w:r w:rsidRPr="004E3AC2">
        <w:rPr>
          <w:color w:val="000000"/>
          <w:kern w:val="36"/>
          <w:sz w:val="28"/>
          <w:szCs w:val="28"/>
        </w:rPr>
        <w:t>Главный бухгалтер, находясь с работодателем в трудовых отноше</w:t>
      </w:r>
      <w:r>
        <w:rPr>
          <w:color w:val="000000"/>
          <w:kern w:val="36"/>
          <w:sz w:val="28"/>
          <w:szCs w:val="28"/>
        </w:rPr>
        <w:t>ниях,</w:t>
      </w:r>
      <w:r w:rsidRPr="004E3AC2">
        <w:rPr>
          <w:color w:val="000000"/>
          <w:kern w:val="36"/>
          <w:sz w:val="28"/>
          <w:szCs w:val="28"/>
        </w:rPr>
        <w:t xml:space="preserve"> может быть привлечен к дисциплинарной ответственности, которая налагается непосредственно работодателем за неисполнение или ненадлежащее исполнение трудовых обязанностей. </w:t>
      </w:r>
      <w:r>
        <w:rPr>
          <w:color w:val="000000"/>
          <w:kern w:val="36"/>
          <w:sz w:val="28"/>
          <w:szCs w:val="28"/>
        </w:rPr>
        <w:t>У</w:t>
      </w:r>
      <w:r w:rsidRPr="004E3AC2">
        <w:rPr>
          <w:color w:val="000000"/>
          <w:kern w:val="36"/>
          <w:sz w:val="28"/>
          <w:szCs w:val="28"/>
        </w:rPr>
        <w:t>становлен открытый перечень дисциплинарных взысканий. К ним, в частности, относятся</w:t>
      </w:r>
      <w:r>
        <w:rPr>
          <w:color w:val="000000"/>
          <w:kern w:val="36"/>
          <w:sz w:val="28"/>
          <w:szCs w:val="28"/>
        </w:rPr>
        <w:t xml:space="preserve">: </w:t>
      </w:r>
      <w:r w:rsidRPr="004E3AC2">
        <w:rPr>
          <w:color w:val="000000"/>
          <w:kern w:val="36"/>
          <w:sz w:val="28"/>
          <w:szCs w:val="28"/>
        </w:rPr>
        <w:t>замечание</w:t>
      </w:r>
      <w:r>
        <w:rPr>
          <w:color w:val="000000"/>
          <w:kern w:val="36"/>
          <w:sz w:val="28"/>
          <w:szCs w:val="28"/>
        </w:rPr>
        <w:t>,</w:t>
      </w:r>
      <w:r>
        <w:rPr>
          <w:b/>
          <w:bCs/>
          <w:color w:val="000000"/>
          <w:kern w:val="36"/>
          <w:sz w:val="28"/>
          <w:szCs w:val="28"/>
        </w:rPr>
        <w:t xml:space="preserve"> </w:t>
      </w:r>
      <w:r w:rsidRPr="004E3AC2">
        <w:rPr>
          <w:color w:val="000000"/>
          <w:kern w:val="36"/>
          <w:sz w:val="28"/>
          <w:szCs w:val="28"/>
        </w:rPr>
        <w:t>выговор</w:t>
      </w:r>
      <w:r>
        <w:rPr>
          <w:color w:val="000000"/>
          <w:kern w:val="36"/>
          <w:sz w:val="28"/>
          <w:szCs w:val="28"/>
        </w:rPr>
        <w:t>,</w:t>
      </w:r>
      <w:r>
        <w:rPr>
          <w:b/>
          <w:bCs/>
          <w:color w:val="000000"/>
          <w:kern w:val="36"/>
          <w:sz w:val="28"/>
          <w:szCs w:val="28"/>
        </w:rPr>
        <w:t xml:space="preserve"> </w:t>
      </w:r>
      <w:r w:rsidRPr="004E3AC2">
        <w:rPr>
          <w:color w:val="000000"/>
          <w:kern w:val="36"/>
          <w:sz w:val="28"/>
          <w:szCs w:val="28"/>
        </w:rPr>
        <w:t>увольнение по соответствующим основаниям.</w:t>
      </w:r>
      <w:r w:rsidR="00DA51D9" w:rsidRPr="00DA51D9">
        <w:rPr>
          <w:color w:val="000000"/>
          <w:kern w:val="36"/>
          <w:sz w:val="28"/>
          <w:szCs w:val="28"/>
        </w:rPr>
        <w:t>[2, ст.192]</w:t>
      </w:r>
    </w:p>
    <w:p w:rsidR="00DA51D9" w:rsidRPr="00DA51D9" w:rsidRDefault="00DA51D9" w:rsidP="004E3AC2">
      <w:pPr>
        <w:spacing w:line="360" w:lineRule="auto"/>
        <w:ind w:firstLine="709"/>
        <w:jc w:val="both"/>
        <w:outlineLvl w:val="0"/>
        <w:rPr>
          <w:color w:val="000000"/>
          <w:kern w:val="36"/>
          <w:sz w:val="28"/>
          <w:szCs w:val="28"/>
        </w:rPr>
      </w:pPr>
      <w:r>
        <w:rPr>
          <w:color w:val="000000"/>
          <w:kern w:val="36"/>
          <w:sz w:val="28"/>
          <w:szCs w:val="28"/>
        </w:rPr>
        <w:t>Основанием расторжения трудового договора по инициативе работодателя может служить принятие главным бухгалтером необоснованного решения, повлекшего за собой нарушение сохранности имущества, неправомерное его использование или иной ущерб имуществу организации.</w:t>
      </w:r>
      <w:r w:rsidRPr="00DA51D9">
        <w:rPr>
          <w:color w:val="000000"/>
          <w:kern w:val="36"/>
          <w:sz w:val="28"/>
          <w:szCs w:val="28"/>
        </w:rPr>
        <w:t>[</w:t>
      </w:r>
      <w:r>
        <w:rPr>
          <w:color w:val="000000"/>
          <w:kern w:val="36"/>
          <w:sz w:val="28"/>
          <w:szCs w:val="28"/>
        </w:rPr>
        <w:t>2, ст.81</w:t>
      </w:r>
      <w:r w:rsidRPr="00DA51D9">
        <w:rPr>
          <w:color w:val="000000"/>
          <w:kern w:val="36"/>
          <w:sz w:val="28"/>
          <w:szCs w:val="28"/>
        </w:rPr>
        <w:t>]</w:t>
      </w:r>
      <w:r>
        <w:rPr>
          <w:color w:val="000000"/>
          <w:kern w:val="36"/>
          <w:sz w:val="28"/>
          <w:szCs w:val="28"/>
        </w:rPr>
        <w:t xml:space="preserve"> В данном случае недостаточно уличить бухгалтера в совершении ошибки, нужно доказать наличие причинно-следственной связи между принятием необоснованного решения и наступлением неблагоприятных последствий.</w:t>
      </w:r>
      <w:r w:rsidRPr="00DA51D9">
        <w:rPr>
          <w:color w:val="000000"/>
          <w:kern w:val="36"/>
          <w:sz w:val="28"/>
          <w:szCs w:val="28"/>
        </w:rPr>
        <w:t>[</w:t>
      </w:r>
      <w:r>
        <w:rPr>
          <w:color w:val="000000"/>
          <w:kern w:val="36"/>
          <w:sz w:val="28"/>
          <w:szCs w:val="28"/>
        </w:rPr>
        <w:t>5</w:t>
      </w:r>
      <w:r w:rsidRPr="00DA51D9">
        <w:rPr>
          <w:color w:val="000000"/>
          <w:kern w:val="36"/>
          <w:sz w:val="28"/>
          <w:szCs w:val="28"/>
        </w:rPr>
        <w:t>]</w:t>
      </w:r>
    </w:p>
    <w:p w:rsidR="006A0D00" w:rsidRDefault="009D1C16" w:rsidP="006A0D00">
      <w:pPr>
        <w:spacing w:line="360" w:lineRule="auto"/>
        <w:ind w:firstLine="709"/>
        <w:jc w:val="both"/>
        <w:rPr>
          <w:sz w:val="28"/>
          <w:szCs w:val="28"/>
        </w:rPr>
      </w:pPr>
      <w:r w:rsidRPr="007C6AE9">
        <w:rPr>
          <w:sz w:val="28"/>
          <w:szCs w:val="28"/>
        </w:rPr>
        <w:t>Трудовой договор с главным бухгалтером может быть расторгнут работодателем в случае смены соб</w:t>
      </w:r>
      <w:r w:rsidR="00E36DF0">
        <w:rPr>
          <w:sz w:val="28"/>
          <w:szCs w:val="28"/>
        </w:rPr>
        <w:t>ственника имущества организации,</w:t>
      </w:r>
      <w:r w:rsidR="00E36DF0" w:rsidRPr="00E36DF0">
        <w:rPr>
          <w:sz w:val="28"/>
          <w:szCs w:val="28"/>
        </w:rPr>
        <w:t xml:space="preserve"> </w:t>
      </w:r>
      <w:r w:rsidR="00E36DF0" w:rsidRPr="007C6AE9">
        <w:rPr>
          <w:sz w:val="28"/>
          <w:szCs w:val="28"/>
        </w:rPr>
        <w:t>новый собственник может уволить главного бухгалтера в течение трех месяцев</w:t>
      </w:r>
      <w:r w:rsidR="00E36DF0">
        <w:rPr>
          <w:sz w:val="28"/>
          <w:szCs w:val="28"/>
        </w:rPr>
        <w:t>.</w:t>
      </w:r>
      <w:r w:rsidR="00E36DF0" w:rsidRPr="00DA51D9">
        <w:rPr>
          <w:color w:val="000000"/>
          <w:kern w:val="36"/>
          <w:sz w:val="28"/>
          <w:szCs w:val="28"/>
        </w:rPr>
        <w:t>[</w:t>
      </w:r>
      <w:r w:rsidR="00E36DF0">
        <w:rPr>
          <w:color w:val="000000"/>
          <w:kern w:val="36"/>
          <w:sz w:val="28"/>
          <w:szCs w:val="28"/>
        </w:rPr>
        <w:t>2, ст.81, 75</w:t>
      </w:r>
      <w:r w:rsidR="00E36DF0" w:rsidRPr="00DA51D9">
        <w:rPr>
          <w:color w:val="000000"/>
          <w:kern w:val="36"/>
          <w:sz w:val="28"/>
          <w:szCs w:val="28"/>
        </w:rPr>
        <w:t>]</w:t>
      </w:r>
      <w:r w:rsidR="00E36DF0">
        <w:rPr>
          <w:color w:val="000000"/>
          <w:kern w:val="36"/>
          <w:sz w:val="28"/>
          <w:szCs w:val="28"/>
        </w:rPr>
        <w:t xml:space="preserve"> </w:t>
      </w:r>
      <w:r w:rsidR="00E36DF0">
        <w:rPr>
          <w:sz w:val="28"/>
          <w:szCs w:val="28"/>
        </w:rPr>
        <w:t>Спорное</w:t>
      </w:r>
      <w:r w:rsidRPr="007C6AE9">
        <w:rPr>
          <w:sz w:val="28"/>
          <w:szCs w:val="28"/>
        </w:rPr>
        <w:t xml:space="preserve"> основание. В качестве заслуживающей внимания причины для увольнения главного бухгалтера законодатель видит то обстоятельство, что на данной должности находит</w:t>
      </w:r>
      <w:r w:rsidR="00E36DF0">
        <w:rPr>
          <w:sz w:val="28"/>
          <w:szCs w:val="28"/>
        </w:rPr>
        <w:t>ся не «</w:t>
      </w:r>
      <w:r w:rsidRPr="007C6AE9">
        <w:rPr>
          <w:sz w:val="28"/>
          <w:szCs w:val="28"/>
        </w:rPr>
        <w:t>ставленник собст</w:t>
      </w:r>
      <w:r w:rsidR="00E36DF0">
        <w:rPr>
          <w:sz w:val="28"/>
          <w:szCs w:val="28"/>
        </w:rPr>
        <w:t>венника имущества».</w:t>
      </w:r>
      <w:r w:rsidR="006A0D00" w:rsidRPr="006A0D00">
        <w:rPr>
          <w:sz w:val="28"/>
          <w:szCs w:val="28"/>
        </w:rPr>
        <w:t xml:space="preserve"> </w:t>
      </w:r>
      <w:r w:rsidR="006A0D00">
        <w:rPr>
          <w:sz w:val="28"/>
          <w:szCs w:val="28"/>
        </w:rPr>
        <w:t>Обратим</w:t>
      </w:r>
      <w:r w:rsidR="006A0D00" w:rsidRPr="007C6AE9">
        <w:rPr>
          <w:sz w:val="28"/>
          <w:szCs w:val="28"/>
        </w:rPr>
        <w:t xml:space="preserve"> внимание на то, что в данном случае речь не идет о низком профессионализме главного бухгалтера или ошибках, допущенных им при прежнем собственнике.</w:t>
      </w:r>
      <w:r w:rsidR="006A0D00" w:rsidRPr="00DA51D9">
        <w:rPr>
          <w:color w:val="000000"/>
          <w:kern w:val="36"/>
          <w:sz w:val="28"/>
          <w:szCs w:val="28"/>
        </w:rPr>
        <w:t>[</w:t>
      </w:r>
      <w:r w:rsidR="00E36DF0">
        <w:rPr>
          <w:color w:val="000000"/>
          <w:kern w:val="36"/>
          <w:sz w:val="28"/>
          <w:szCs w:val="28"/>
        </w:rPr>
        <w:t>5</w:t>
      </w:r>
      <w:r w:rsidR="00E36DF0" w:rsidRPr="00DA51D9">
        <w:rPr>
          <w:color w:val="000000"/>
          <w:kern w:val="36"/>
          <w:sz w:val="28"/>
          <w:szCs w:val="28"/>
        </w:rPr>
        <w:t>]</w:t>
      </w:r>
      <w:r w:rsidR="006A0D00">
        <w:rPr>
          <w:color w:val="000000"/>
          <w:kern w:val="36"/>
          <w:sz w:val="28"/>
          <w:szCs w:val="28"/>
        </w:rPr>
        <w:t xml:space="preserve"> </w:t>
      </w:r>
      <w:r w:rsidR="00E36DF0">
        <w:rPr>
          <w:sz w:val="28"/>
          <w:szCs w:val="28"/>
        </w:rPr>
        <w:t>У</w:t>
      </w:r>
      <w:r w:rsidRPr="007C6AE9">
        <w:rPr>
          <w:sz w:val="28"/>
          <w:szCs w:val="28"/>
        </w:rPr>
        <w:t>волен</w:t>
      </w:r>
      <w:r w:rsidR="00E36DF0">
        <w:rPr>
          <w:sz w:val="28"/>
          <w:szCs w:val="28"/>
        </w:rPr>
        <w:t>ному</w:t>
      </w:r>
      <w:r w:rsidRPr="007C6AE9">
        <w:rPr>
          <w:sz w:val="28"/>
          <w:szCs w:val="28"/>
        </w:rPr>
        <w:t xml:space="preserve"> специали</w:t>
      </w:r>
      <w:r w:rsidR="00E36DF0">
        <w:rPr>
          <w:sz w:val="28"/>
          <w:szCs w:val="28"/>
        </w:rPr>
        <w:t>сту производится</w:t>
      </w:r>
      <w:r w:rsidRPr="007C6AE9">
        <w:rPr>
          <w:sz w:val="28"/>
          <w:szCs w:val="28"/>
        </w:rPr>
        <w:t xml:space="preserve"> вы</w:t>
      </w:r>
      <w:r w:rsidR="00E36DF0">
        <w:rPr>
          <w:sz w:val="28"/>
          <w:szCs w:val="28"/>
        </w:rPr>
        <w:t>плата</w:t>
      </w:r>
      <w:r w:rsidRPr="007C6AE9">
        <w:rPr>
          <w:sz w:val="28"/>
          <w:szCs w:val="28"/>
        </w:rPr>
        <w:t xml:space="preserve"> новым собственником компенсации в размере не менее трех средних месячных заработ</w:t>
      </w:r>
      <w:r w:rsidR="00E36DF0">
        <w:rPr>
          <w:sz w:val="28"/>
          <w:szCs w:val="28"/>
        </w:rPr>
        <w:t>ков</w:t>
      </w:r>
      <w:r w:rsidRPr="007C6AE9">
        <w:rPr>
          <w:sz w:val="28"/>
          <w:szCs w:val="28"/>
        </w:rPr>
        <w:t>.</w:t>
      </w:r>
      <w:r w:rsidR="00E36DF0" w:rsidRPr="00DA51D9">
        <w:rPr>
          <w:color w:val="000000"/>
          <w:kern w:val="36"/>
          <w:sz w:val="28"/>
          <w:szCs w:val="28"/>
        </w:rPr>
        <w:t>[</w:t>
      </w:r>
      <w:r w:rsidR="00E36DF0">
        <w:rPr>
          <w:color w:val="000000"/>
          <w:kern w:val="36"/>
          <w:sz w:val="28"/>
          <w:szCs w:val="28"/>
        </w:rPr>
        <w:t>2, ст.181</w:t>
      </w:r>
      <w:r w:rsidR="00E36DF0" w:rsidRPr="00DA51D9">
        <w:rPr>
          <w:color w:val="000000"/>
          <w:kern w:val="36"/>
          <w:sz w:val="28"/>
          <w:szCs w:val="28"/>
        </w:rPr>
        <w:t>]</w:t>
      </w:r>
      <w:r w:rsidR="00E36DF0">
        <w:rPr>
          <w:color w:val="000000"/>
          <w:kern w:val="36"/>
          <w:sz w:val="28"/>
          <w:szCs w:val="28"/>
        </w:rPr>
        <w:t xml:space="preserve"> </w:t>
      </w:r>
      <w:r w:rsidR="006A0D00" w:rsidRPr="005F53C5">
        <w:rPr>
          <w:sz w:val="28"/>
          <w:szCs w:val="28"/>
        </w:rPr>
        <w:t>При установлении в предусмотренном законом порядке факта совершения хищения, взяточничества и иных корыстных правонарушений главный бухгалтер может быть уволен по основанию утраты к нему доверия и в том случае, когда указанные действия не связаны с его работой.</w:t>
      </w:r>
      <w:r w:rsidR="006A0D00" w:rsidRPr="00DA51D9">
        <w:rPr>
          <w:color w:val="000000"/>
          <w:kern w:val="36"/>
          <w:sz w:val="28"/>
          <w:szCs w:val="28"/>
        </w:rPr>
        <w:t>[</w:t>
      </w:r>
      <w:r w:rsidR="006A0D00">
        <w:rPr>
          <w:color w:val="000000"/>
          <w:kern w:val="36"/>
          <w:sz w:val="28"/>
          <w:szCs w:val="28"/>
        </w:rPr>
        <w:t>6</w:t>
      </w:r>
      <w:r w:rsidR="006A0D00" w:rsidRPr="00DA51D9">
        <w:rPr>
          <w:color w:val="000000"/>
          <w:kern w:val="36"/>
          <w:sz w:val="28"/>
          <w:szCs w:val="28"/>
        </w:rPr>
        <w:t>]</w:t>
      </w:r>
    </w:p>
    <w:p w:rsidR="000914F0" w:rsidRDefault="00E36DF0" w:rsidP="000914F0">
      <w:pPr>
        <w:spacing w:line="360" w:lineRule="auto"/>
        <w:ind w:firstLine="709"/>
        <w:jc w:val="both"/>
        <w:rPr>
          <w:sz w:val="28"/>
          <w:szCs w:val="28"/>
        </w:rPr>
      </w:pPr>
      <w:r>
        <w:rPr>
          <w:color w:val="000000"/>
          <w:kern w:val="36"/>
          <w:sz w:val="28"/>
          <w:szCs w:val="28"/>
        </w:rPr>
        <w:t xml:space="preserve">Для получения полной картины правового положения главного бухгалтера в области трудовых отношений нужно добавить возможность </w:t>
      </w:r>
      <w:r w:rsidRPr="00E36DF0">
        <w:rPr>
          <w:sz w:val="28"/>
          <w:szCs w:val="28"/>
        </w:rPr>
        <w:t>возложе</w:t>
      </w:r>
      <w:r>
        <w:rPr>
          <w:sz w:val="28"/>
          <w:szCs w:val="28"/>
        </w:rPr>
        <w:t>ния на  него</w:t>
      </w:r>
      <w:r w:rsidRPr="00E36DF0">
        <w:rPr>
          <w:sz w:val="28"/>
          <w:szCs w:val="28"/>
        </w:rPr>
        <w:t xml:space="preserve"> полной материальной ответственности</w:t>
      </w:r>
      <w:r w:rsidR="006A0D00">
        <w:rPr>
          <w:sz w:val="28"/>
          <w:szCs w:val="28"/>
        </w:rPr>
        <w:t>.</w:t>
      </w:r>
      <w:r w:rsidR="000914F0">
        <w:rPr>
          <w:sz w:val="28"/>
          <w:szCs w:val="28"/>
        </w:rPr>
        <w:t xml:space="preserve"> </w:t>
      </w:r>
      <w:r w:rsidR="006A0D00" w:rsidRPr="005F53C5">
        <w:rPr>
          <w:sz w:val="28"/>
          <w:szCs w:val="28"/>
        </w:rPr>
        <w:t>Трудовым договором, заключаемым с главным бухгалтером, может быть установлена материальная ответственность в полном размере причиненного работодателю ущерба.</w:t>
      </w:r>
      <w:r w:rsidR="006A0D00">
        <w:rPr>
          <w:sz w:val="28"/>
          <w:szCs w:val="28"/>
        </w:rPr>
        <w:t xml:space="preserve"> </w:t>
      </w:r>
      <w:r w:rsidR="006A0D00" w:rsidRPr="005F53C5">
        <w:rPr>
          <w:sz w:val="28"/>
          <w:szCs w:val="28"/>
        </w:rPr>
        <w:t>Если трудовым договором</w:t>
      </w:r>
      <w:r w:rsidR="000914F0">
        <w:rPr>
          <w:sz w:val="28"/>
          <w:szCs w:val="28"/>
        </w:rPr>
        <w:t xml:space="preserve"> этого не предусмотрено</w:t>
      </w:r>
      <w:r w:rsidR="006A0D00" w:rsidRPr="005F53C5">
        <w:rPr>
          <w:sz w:val="28"/>
          <w:szCs w:val="28"/>
        </w:rPr>
        <w:t>, то при отсутствии иных оснований, дающих право на привлечение этого лица к такой ответственности, он может нести ответственность лишь в пределах своего среднего мес</w:t>
      </w:r>
      <w:r w:rsidR="006A0D00">
        <w:rPr>
          <w:sz w:val="28"/>
          <w:szCs w:val="28"/>
        </w:rPr>
        <w:t>ячного заработка</w:t>
      </w:r>
      <w:r w:rsidR="006A0D00" w:rsidRPr="005F53C5">
        <w:rPr>
          <w:sz w:val="28"/>
          <w:szCs w:val="28"/>
        </w:rPr>
        <w:t>.</w:t>
      </w:r>
      <w:r w:rsidR="006A0D00" w:rsidRPr="00DA51D9">
        <w:rPr>
          <w:color w:val="000000"/>
          <w:kern w:val="36"/>
          <w:sz w:val="28"/>
          <w:szCs w:val="28"/>
        </w:rPr>
        <w:t>[</w:t>
      </w:r>
      <w:r w:rsidR="006A0D00">
        <w:rPr>
          <w:color w:val="000000"/>
          <w:kern w:val="36"/>
          <w:sz w:val="28"/>
          <w:szCs w:val="28"/>
        </w:rPr>
        <w:t>2, ст.241</w:t>
      </w:r>
      <w:r w:rsidR="006A0D00" w:rsidRPr="00DA51D9">
        <w:rPr>
          <w:color w:val="000000"/>
          <w:kern w:val="36"/>
          <w:sz w:val="28"/>
          <w:szCs w:val="28"/>
        </w:rPr>
        <w:t>]</w:t>
      </w:r>
      <w:r w:rsidR="000914F0">
        <w:rPr>
          <w:sz w:val="28"/>
          <w:szCs w:val="28"/>
        </w:rPr>
        <w:t xml:space="preserve"> </w:t>
      </w:r>
      <w:r w:rsidR="006A0D00" w:rsidRPr="005F53C5">
        <w:rPr>
          <w:sz w:val="28"/>
          <w:szCs w:val="28"/>
        </w:rPr>
        <w:t>Материальная ответственность может быть, в частности, возложена за неправильные действия работника, приведшие к уплате штрафных санкций, пеней за несвоевременную и неправильную уплату налогов и прочих обязательных платежей, необеспечение сохранности первичных документов и т.п.</w:t>
      </w:r>
      <w:r w:rsidR="006A0D00">
        <w:rPr>
          <w:sz w:val="28"/>
          <w:szCs w:val="28"/>
        </w:rPr>
        <w:t xml:space="preserve"> Е</w:t>
      </w:r>
      <w:r w:rsidR="006A0D00" w:rsidRPr="005F53C5">
        <w:rPr>
          <w:sz w:val="28"/>
          <w:szCs w:val="28"/>
        </w:rPr>
        <w:t>сли сумма ущерба будет составлять свыше среднемесячного заработка главного бухгалтера, то взыскание ущерба может быть произведено только в судебном порядке, где работодатель обязан будет доказать, что ущерб причинен именно неправильными действиями гла</w:t>
      </w:r>
      <w:r w:rsidR="006A0D00">
        <w:rPr>
          <w:sz w:val="28"/>
          <w:szCs w:val="28"/>
        </w:rPr>
        <w:t>вного бухгалтера</w:t>
      </w:r>
      <w:r w:rsidR="006A0D00" w:rsidRPr="005F53C5">
        <w:rPr>
          <w:sz w:val="28"/>
          <w:szCs w:val="28"/>
        </w:rPr>
        <w:t>.</w:t>
      </w:r>
      <w:r w:rsidR="000914F0">
        <w:rPr>
          <w:sz w:val="28"/>
          <w:szCs w:val="28"/>
        </w:rPr>
        <w:t xml:space="preserve"> </w:t>
      </w:r>
      <w:r w:rsidR="006A0D00" w:rsidRPr="005F53C5">
        <w:rPr>
          <w:sz w:val="28"/>
          <w:szCs w:val="28"/>
        </w:rPr>
        <w:t>Если все же главный бухгалтер привлечен к полной материальной ответственности, то удержания из заработной платы могут производиться в размере не свыше 20% заработной платы, причитающейся работнику (при удержаниях на основании распоряжения работодателя), или не свыше 50% (при удержаниях на основании исполнител</w:t>
      </w:r>
      <w:r w:rsidR="000914F0">
        <w:rPr>
          <w:sz w:val="28"/>
          <w:szCs w:val="28"/>
        </w:rPr>
        <w:t>ьного документа)</w:t>
      </w:r>
      <w:r w:rsidR="006A0D00" w:rsidRPr="005F53C5">
        <w:rPr>
          <w:sz w:val="28"/>
          <w:szCs w:val="28"/>
        </w:rPr>
        <w:t>.</w:t>
      </w:r>
      <w:r w:rsidR="000914F0" w:rsidRPr="00DA51D9">
        <w:rPr>
          <w:color w:val="000000"/>
          <w:kern w:val="36"/>
          <w:sz w:val="28"/>
          <w:szCs w:val="28"/>
        </w:rPr>
        <w:t>[</w:t>
      </w:r>
      <w:r w:rsidR="000914F0">
        <w:rPr>
          <w:color w:val="000000"/>
          <w:kern w:val="36"/>
          <w:sz w:val="28"/>
          <w:szCs w:val="28"/>
        </w:rPr>
        <w:t>6</w:t>
      </w:r>
      <w:r w:rsidR="000914F0" w:rsidRPr="00DA51D9">
        <w:rPr>
          <w:color w:val="000000"/>
          <w:kern w:val="36"/>
          <w:sz w:val="28"/>
          <w:szCs w:val="28"/>
        </w:rPr>
        <w:t>]</w:t>
      </w:r>
    </w:p>
    <w:p w:rsidR="006A0D00" w:rsidRPr="000914F0" w:rsidRDefault="006A0D00" w:rsidP="000914F0">
      <w:pPr>
        <w:spacing w:line="360" w:lineRule="auto"/>
        <w:ind w:firstLine="709"/>
        <w:jc w:val="both"/>
        <w:rPr>
          <w:sz w:val="28"/>
          <w:szCs w:val="28"/>
        </w:rPr>
      </w:pPr>
      <w:r>
        <w:rPr>
          <w:sz w:val="28"/>
          <w:szCs w:val="28"/>
        </w:rPr>
        <w:t xml:space="preserve">Таким образом, </w:t>
      </w:r>
      <w:r w:rsidRPr="007C6AE9">
        <w:rPr>
          <w:sz w:val="28"/>
          <w:szCs w:val="28"/>
        </w:rPr>
        <w:t>бухгалтерское законодательство обеспечивает главному бухгалтеру возможность для выполнения возложенных на него обязанностей. Однако, учитывая</w:t>
      </w:r>
      <w:r w:rsidR="000914F0">
        <w:rPr>
          <w:sz w:val="28"/>
          <w:szCs w:val="28"/>
        </w:rPr>
        <w:t xml:space="preserve"> все</w:t>
      </w:r>
      <w:r w:rsidRPr="007C6AE9">
        <w:rPr>
          <w:sz w:val="28"/>
          <w:szCs w:val="28"/>
        </w:rPr>
        <w:t xml:space="preserve"> сказанное выше, представляется весьма проблематичной принципиальность главного бухгалтера в споре с руководителем. </w:t>
      </w:r>
    </w:p>
    <w:p w:rsidR="008D1861" w:rsidRDefault="008D1861" w:rsidP="009D1C16">
      <w:pPr>
        <w:spacing w:line="360" w:lineRule="auto"/>
        <w:ind w:firstLine="709"/>
        <w:jc w:val="center"/>
        <w:rPr>
          <w:sz w:val="36"/>
          <w:szCs w:val="36"/>
        </w:rPr>
      </w:pPr>
      <w:r w:rsidRPr="002B4D31">
        <w:rPr>
          <w:sz w:val="36"/>
          <w:szCs w:val="36"/>
        </w:rPr>
        <w:br w:type="page"/>
      </w:r>
      <w:r w:rsidRPr="008D1861">
        <w:rPr>
          <w:sz w:val="36"/>
          <w:szCs w:val="36"/>
        </w:rPr>
        <w:t>2.2.Административная ответственность</w:t>
      </w:r>
    </w:p>
    <w:p w:rsidR="00E960D9" w:rsidRDefault="00E960D9" w:rsidP="00E960D9">
      <w:pPr>
        <w:spacing w:line="360" w:lineRule="auto"/>
        <w:ind w:firstLine="709"/>
        <w:jc w:val="both"/>
        <w:rPr>
          <w:color w:val="000000"/>
          <w:kern w:val="36"/>
          <w:sz w:val="28"/>
          <w:szCs w:val="28"/>
        </w:rPr>
      </w:pPr>
      <w:r w:rsidRPr="005F53C5">
        <w:rPr>
          <w:sz w:val="28"/>
          <w:szCs w:val="28"/>
        </w:rPr>
        <w:t>По общему правилу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w:t>
      </w:r>
      <w:r>
        <w:rPr>
          <w:sz w:val="28"/>
          <w:szCs w:val="28"/>
        </w:rPr>
        <w:t>ность</w:t>
      </w:r>
      <w:r w:rsidRPr="005F53C5">
        <w:rPr>
          <w:sz w:val="28"/>
          <w:szCs w:val="28"/>
        </w:rPr>
        <w:t>.</w:t>
      </w:r>
      <w:r w:rsidRPr="00DA51D9">
        <w:rPr>
          <w:color w:val="000000"/>
          <w:kern w:val="36"/>
          <w:sz w:val="28"/>
          <w:szCs w:val="28"/>
        </w:rPr>
        <w:t>[</w:t>
      </w:r>
      <w:r>
        <w:rPr>
          <w:color w:val="000000"/>
          <w:kern w:val="36"/>
          <w:sz w:val="28"/>
          <w:szCs w:val="28"/>
        </w:rPr>
        <w:t>1, ст.2</w:t>
      </w:r>
      <w:r w:rsidRPr="00DA51D9">
        <w:rPr>
          <w:color w:val="000000"/>
          <w:kern w:val="36"/>
          <w:sz w:val="28"/>
          <w:szCs w:val="28"/>
        </w:rPr>
        <w:t>]</w:t>
      </w:r>
      <w:r>
        <w:rPr>
          <w:sz w:val="28"/>
          <w:szCs w:val="28"/>
        </w:rPr>
        <w:t xml:space="preserve"> Г</w:t>
      </w:r>
      <w:r w:rsidRPr="005F53C5">
        <w:rPr>
          <w:sz w:val="28"/>
          <w:szCs w:val="28"/>
        </w:rPr>
        <w:t>лавному бухгалтеру следует, помимо норм КоАП РФ, также учитывать нормы и региональных кодексов об административных правонарушениях, которыми может быть установлена административная ответственность за нарушения в сфере финансов.</w:t>
      </w:r>
      <w:r w:rsidRPr="00DA51D9">
        <w:rPr>
          <w:color w:val="000000"/>
          <w:kern w:val="36"/>
          <w:sz w:val="28"/>
          <w:szCs w:val="28"/>
        </w:rPr>
        <w:t>[</w:t>
      </w:r>
      <w:r>
        <w:rPr>
          <w:color w:val="000000"/>
          <w:kern w:val="36"/>
          <w:sz w:val="28"/>
          <w:szCs w:val="28"/>
        </w:rPr>
        <w:t>7</w:t>
      </w:r>
      <w:r w:rsidRPr="00DA51D9">
        <w:rPr>
          <w:color w:val="000000"/>
          <w:kern w:val="36"/>
          <w:sz w:val="28"/>
          <w:szCs w:val="28"/>
        </w:rPr>
        <w:t>]</w:t>
      </w:r>
    </w:p>
    <w:p w:rsidR="00D87DB3" w:rsidRPr="005F53C5" w:rsidRDefault="00D87DB3" w:rsidP="00E960D9">
      <w:pPr>
        <w:spacing w:line="360" w:lineRule="auto"/>
        <w:ind w:firstLine="709"/>
        <w:jc w:val="both"/>
        <w:rPr>
          <w:sz w:val="28"/>
          <w:szCs w:val="28"/>
        </w:rPr>
      </w:pPr>
      <w:r>
        <w:rPr>
          <w:color w:val="000000"/>
          <w:kern w:val="36"/>
          <w:sz w:val="28"/>
          <w:szCs w:val="28"/>
        </w:rPr>
        <w:t>К главному бухгалтеру административная ответственность может применяться лишь за совершение проступка, прямо предусмотренного в административном законодательстве, и только за те административные правонарушения, в отношении которых установлена его вина.</w:t>
      </w:r>
      <w:r w:rsidRPr="00D87DB3">
        <w:rPr>
          <w:sz w:val="28"/>
          <w:szCs w:val="28"/>
        </w:rPr>
        <w:t xml:space="preserve"> </w:t>
      </w:r>
      <w:r w:rsidRPr="00DA51D9">
        <w:rPr>
          <w:color w:val="000000"/>
          <w:kern w:val="36"/>
          <w:sz w:val="28"/>
          <w:szCs w:val="28"/>
        </w:rPr>
        <w:t>[</w:t>
      </w:r>
      <w:r>
        <w:rPr>
          <w:color w:val="000000"/>
          <w:kern w:val="36"/>
          <w:sz w:val="28"/>
          <w:szCs w:val="28"/>
        </w:rPr>
        <w:t>5</w:t>
      </w:r>
      <w:r w:rsidRPr="00DA51D9">
        <w:rPr>
          <w:color w:val="000000"/>
          <w:kern w:val="36"/>
          <w:sz w:val="28"/>
          <w:szCs w:val="28"/>
        </w:rPr>
        <w:t>]</w:t>
      </w:r>
    </w:p>
    <w:p w:rsidR="00E960D9" w:rsidRPr="005F53C5" w:rsidRDefault="00E960D9" w:rsidP="00E960D9">
      <w:pPr>
        <w:spacing w:line="360" w:lineRule="auto"/>
        <w:ind w:firstLine="709"/>
        <w:jc w:val="both"/>
        <w:rPr>
          <w:sz w:val="28"/>
          <w:szCs w:val="28"/>
        </w:rPr>
      </w:pPr>
      <w:r w:rsidRPr="005F53C5">
        <w:rPr>
          <w:sz w:val="28"/>
          <w:szCs w:val="28"/>
        </w:rPr>
        <w:t>Сре</w:t>
      </w:r>
      <w:r>
        <w:rPr>
          <w:sz w:val="28"/>
          <w:szCs w:val="28"/>
        </w:rPr>
        <w:t>ди нарушений,</w:t>
      </w:r>
      <w:r w:rsidRPr="005F53C5">
        <w:rPr>
          <w:sz w:val="28"/>
          <w:szCs w:val="28"/>
        </w:rPr>
        <w:t xml:space="preserve"> которые может совершить главный бухгалтер, прежде всего, следует выделить правонарушения в</w:t>
      </w:r>
      <w:r>
        <w:rPr>
          <w:sz w:val="28"/>
          <w:szCs w:val="28"/>
        </w:rPr>
        <w:t xml:space="preserve"> области налогов и сборов</w:t>
      </w:r>
      <w:r w:rsidRPr="005F53C5">
        <w:rPr>
          <w:sz w:val="28"/>
          <w:szCs w:val="28"/>
        </w:rPr>
        <w:t>:</w:t>
      </w:r>
    </w:p>
    <w:p w:rsidR="00E960D9" w:rsidRPr="005F53C5" w:rsidRDefault="00E960D9" w:rsidP="00E960D9">
      <w:pPr>
        <w:spacing w:line="360" w:lineRule="auto"/>
        <w:jc w:val="both"/>
        <w:rPr>
          <w:sz w:val="28"/>
          <w:szCs w:val="28"/>
        </w:rPr>
      </w:pPr>
      <w:r w:rsidRPr="005F53C5">
        <w:rPr>
          <w:sz w:val="28"/>
          <w:szCs w:val="28"/>
        </w:rPr>
        <w:t>- нарушение установленного срока подачи заявления о постановке на учет в налоговом органе или органе государственного внебюджетного фонда влечет наложение административного штрафа в размере от 500 до 1000 руб.;</w:t>
      </w:r>
    </w:p>
    <w:p w:rsidR="00E960D9" w:rsidRPr="005F53C5" w:rsidRDefault="00E960D9" w:rsidP="00E960D9">
      <w:pPr>
        <w:spacing w:line="360" w:lineRule="auto"/>
        <w:jc w:val="both"/>
        <w:rPr>
          <w:sz w:val="28"/>
          <w:szCs w:val="28"/>
        </w:rPr>
      </w:pPr>
      <w:r w:rsidRPr="005F53C5">
        <w:rPr>
          <w:sz w:val="28"/>
          <w:szCs w:val="28"/>
        </w:rPr>
        <w:t>- нарушение установленного срока представления в налоговый орган или орган государственного внебюджетного фонда информации об открытии или о закрытии счета в банке или иной кредитной организации влечет наложение административного штрафа в размере от 1000 до 2000 руб.;</w:t>
      </w:r>
    </w:p>
    <w:p w:rsidR="00E960D9" w:rsidRPr="005F53C5" w:rsidRDefault="00E960D9" w:rsidP="00E960D9">
      <w:pPr>
        <w:spacing w:line="360" w:lineRule="auto"/>
        <w:jc w:val="both"/>
        <w:rPr>
          <w:sz w:val="28"/>
          <w:szCs w:val="28"/>
        </w:rPr>
      </w:pPr>
      <w:r w:rsidRPr="005F53C5">
        <w:rPr>
          <w:sz w:val="28"/>
          <w:szCs w:val="28"/>
        </w:rPr>
        <w:t>- нарушение установленных законодательством о налогах и сборах сроков представления налоговой декларации в налоговый орган по месту учета влечет наложение административного штрафа в размере от 300 до 500 руб.;</w:t>
      </w:r>
    </w:p>
    <w:p w:rsidR="00E960D9" w:rsidRPr="005F53C5" w:rsidRDefault="00E960D9" w:rsidP="00E960D9">
      <w:pPr>
        <w:spacing w:line="360" w:lineRule="auto"/>
        <w:jc w:val="both"/>
        <w:rPr>
          <w:sz w:val="28"/>
          <w:szCs w:val="28"/>
        </w:rPr>
      </w:pPr>
      <w:r w:rsidRPr="005F53C5">
        <w:rPr>
          <w:sz w:val="28"/>
          <w:szCs w:val="28"/>
        </w:rPr>
        <w:t>- непредставление в установленный законодательством о налогах и сборах срок либо отказ от представления в налоговые органы, таможенные органы и органы государственного внебюджетного фонда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влечет наложение административного штрафа от 300 до 500 руб.;</w:t>
      </w:r>
    </w:p>
    <w:p w:rsidR="00E960D9" w:rsidRPr="005F53C5" w:rsidRDefault="00E960D9" w:rsidP="00E960D9">
      <w:pPr>
        <w:spacing w:line="360" w:lineRule="auto"/>
        <w:jc w:val="both"/>
        <w:rPr>
          <w:sz w:val="28"/>
          <w:szCs w:val="28"/>
        </w:rPr>
      </w:pPr>
      <w:r w:rsidRPr="005F53C5">
        <w:rPr>
          <w:sz w:val="28"/>
          <w:szCs w:val="28"/>
        </w:rPr>
        <w:t>- грубое нарушение правил ведения бухгалтерского учета и представления бухгалтерской отчетности, а также нарушение порядка и сроков хранения учетных документов влечет наложение административного штрафа в размере от 2000 до 3000 руб. (при этом под грубым нарушением правил ведения бухгалтерского учета и представления бухгалтерской отчетности понимается: искажение сумм начисленных налогов и сборов не менее чем на 10%; искажение любой статьи (строки) формы бухгалтерской отчетности не менее чем на 10%).</w:t>
      </w:r>
      <w:r>
        <w:rPr>
          <w:sz w:val="28"/>
          <w:szCs w:val="28"/>
        </w:rPr>
        <w:t xml:space="preserve"> </w:t>
      </w:r>
      <w:r w:rsidRPr="00DA51D9">
        <w:rPr>
          <w:color w:val="000000"/>
          <w:kern w:val="36"/>
          <w:sz w:val="28"/>
          <w:szCs w:val="28"/>
        </w:rPr>
        <w:t>[</w:t>
      </w:r>
      <w:r>
        <w:rPr>
          <w:color w:val="000000"/>
          <w:kern w:val="36"/>
          <w:sz w:val="28"/>
          <w:szCs w:val="28"/>
        </w:rPr>
        <w:t>1, ст.15</w:t>
      </w:r>
      <w:r w:rsidRPr="00DA51D9">
        <w:rPr>
          <w:color w:val="000000"/>
          <w:kern w:val="36"/>
          <w:sz w:val="28"/>
          <w:szCs w:val="28"/>
        </w:rPr>
        <w:t>]</w:t>
      </w:r>
    </w:p>
    <w:p w:rsidR="00E960D9" w:rsidRPr="005F53C5" w:rsidRDefault="00E960D9" w:rsidP="00E960D9">
      <w:pPr>
        <w:spacing w:line="360" w:lineRule="auto"/>
        <w:ind w:firstLine="709"/>
        <w:jc w:val="both"/>
        <w:rPr>
          <w:sz w:val="28"/>
          <w:szCs w:val="28"/>
        </w:rPr>
      </w:pPr>
      <w:r w:rsidRPr="005F53C5">
        <w:rPr>
          <w:sz w:val="28"/>
          <w:szCs w:val="28"/>
        </w:rPr>
        <w:t>Среди других административных правонарушений, которые чаще встречаются на практике и могут быть совершены в результате действий (бездействия) главного бухгалтера, необходимо выделить следующие составы нарушений:</w:t>
      </w:r>
    </w:p>
    <w:p w:rsidR="00E960D9" w:rsidRPr="005F53C5" w:rsidRDefault="00E960D9" w:rsidP="00E960D9">
      <w:pPr>
        <w:spacing w:line="360" w:lineRule="auto"/>
        <w:jc w:val="both"/>
        <w:rPr>
          <w:sz w:val="28"/>
          <w:szCs w:val="28"/>
        </w:rPr>
      </w:pPr>
      <w:r w:rsidRPr="005F53C5">
        <w:rPr>
          <w:sz w:val="28"/>
          <w:szCs w:val="28"/>
        </w:rPr>
        <w:t>-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влечет наложение административного штрафа в размере от 4000 до 5000 руб.;</w:t>
      </w:r>
    </w:p>
    <w:p w:rsidR="00E960D9" w:rsidRPr="005F53C5" w:rsidRDefault="00E960D9" w:rsidP="00E960D9">
      <w:pPr>
        <w:spacing w:line="360" w:lineRule="auto"/>
        <w:jc w:val="both"/>
        <w:rPr>
          <w:sz w:val="28"/>
          <w:szCs w:val="28"/>
        </w:rPr>
      </w:pPr>
      <w:r w:rsidRPr="005F53C5">
        <w:rPr>
          <w:sz w:val="28"/>
          <w:szCs w:val="28"/>
        </w:rPr>
        <w:t>- нарушение установленного срока подачи заявления о постановке на учет в налоговом органе или органе государственного внебюджетного фонда влечет наложение административного штрафа в размере от 500 до 1000 руб.;</w:t>
      </w:r>
    </w:p>
    <w:p w:rsidR="00E960D9" w:rsidRPr="005F53C5" w:rsidRDefault="00E960D9" w:rsidP="00E960D9">
      <w:pPr>
        <w:spacing w:line="360" w:lineRule="auto"/>
        <w:jc w:val="both"/>
        <w:rPr>
          <w:sz w:val="28"/>
          <w:szCs w:val="28"/>
        </w:rPr>
      </w:pPr>
      <w:r w:rsidRPr="005F53C5">
        <w:rPr>
          <w:sz w:val="28"/>
          <w:szCs w:val="28"/>
        </w:rPr>
        <w:t>- нарушение установленного срока подачи заявления о постановке на учет в налоговом органе или органе государственного внебюджетного фонда, сопряженное с ведением деятельности без постановки на учет в налоговом органе или органе государственного внебюджетного фонда, влечет наложение административного штрафа в размере от 2000 до 3000 руб.;</w:t>
      </w:r>
    </w:p>
    <w:p w:rsidR="00E960D9" w:rsidRPr="005F53C5" w:rsidRDefault="00E960D9" w:rsidP="00E960D9">
      <w:pPr>
        <w:spacing w:line="360" w:lineRule="auto"/>
        <w:jc w:val="both"/>
        <w:rPr>
          <w:sz w:val="28"/>
          <w:szCs w:val="28"/>
        </w:rPr>
      </w:pPr>
      <w:r w:rsidRPr="005F53C5">
        <w:rPr>
          <w:sz w:val="28"/>
          <w:szCs w:val="28"/>
        </w:rPr>
        <w:t>- нарушение установленного порядка открытия счетов (вкладов) в банках, расположенных за пределами территории Российской Федерации, влечет наложение административного штрафа от 5000 до 10 000 руб.;</w:t>
      </w:r>
    </w:p>
    <w:p w:rsidR="00E960D9" w:rsidRPr="005F53C5" w:rsidRDefault="00E960D9" w:rsidP="00E960D9">
      <w:pPr>
        <w:spacing w:line="360" w:lineRule="auto"/>
        <w:jc w:val="both"/>
        <w:rPr>
          <w:sz w:val="28"/>
          <w:szCs w:val="28"/>
        </w:rPr>
      </w:pPr>
      <w:r w:rsidRPr="005F53C5">
        <w:rPr>
          <w:sz w:val="28"/>
          <w:szCs w:val="28"/>
        </w:rPr>
        <w:t>- несоблюдение установленных порядка или сроков представления форм учета и отчетности по валютным операциям, нарушение установленного порядка использования специального счета и (или) резервирования, нарушение установленных единых правил оформления паспортов сделок либо нарушение установленных сроков хранения учетных и отчетных документов или паспортов сделок влекут наложение административного штрафа в размере от 4000 до 5000 руб.;</w:t>
      </w:r>
    </w:p>
    <w:p w:rsidR="00E960D9" w:rsidRPr="005F53C5" w:rsidRDefault="00E960D9" w:rsidP="00E960D9">
      <w:pPr>
        <w:spacing w:line="360" w:lineRule="auto"/>
        <w:jc w:val="both"/>
        <w:rPr>
          <w:sz w:val="28"/>
          <w:szCs w:val="28"/>
        </w:rPr>
      </w:pPr>
      <w:r w:rsidRPr="005F53C5">
        <w:rPr>
          <w:sz w:val="28"/>
          <w:szCs w:val="28"/>
        </w:rPr>
        <w:t>- нарушение установленного порядка ввоза и пересылки в Российскую Федерацию и вывоза и пересылки из Российской Федерации валюты Российской Федерации и внутренних ценных бумаг в документарной форме влечет наложение административного штрафа от 1000 до 2000 руб.;</w:t>
      </w:r>
    </w:p>
    <w:p w:rsidR="00E960D9" w:rsidRPr="005F53C5" w:rsidRDefault="00E960D9" w:rsidP="00E960D9">
      <w:pPr>
        <w:spacing w:line="360" w:lineRule="auto"/>
        <w:jc w:val="both"/>
        <w:rPr>
          <w:sz w:val="28"/>
          <w:szCs w:val="28"/>
        </w:rPr>
      </w:pPr>
      <w:r w:rsidRPr="005F53C5">
        <w:rPr>
          <w:sz w:val="28"/>
          <w:szCs w:val="28"/>
        </w:rPr>
        <w:t>- неисполнение организацией, осуществляющей операции с денежными средствами или иным имуществом, законодательства о противодействии легализации (отмыванию) доходов, полученных преступным путем, и финансированию терроризма в части фиксирования, хранения и представления информации об операциях, подлежащих обязательному контролю, а также в части организации внутреннего контроля влечет наложение административного штрафа в размере от 10 000 до 20 000 руб.;</w:t>
      </w:r>
    </w:p>
    <w:p w:rsidR="00E960D9" w:rsidRDefault="00E960D9" w:rsidP="00E960D9">
      <w:pPr>
        <w:spacing w:line="360" w:lineRule="auto"/>
        <w:jc w:val="both"/>
        <w:rPr>
          <w:color w:val="000000"/>
          <w:kern w:val="36"/>
          <w:sz w:val="28"/>
          <w:szCs w:val="28"/>
        </w:rPr>
      </w:pPr>
      <w:r w:rsidRPr="005F53C5">
        <w:rPr>
          <w:sz w:val="28"/>
          <w:szCs w:val="28"/>
        </w:rPr>
        <w:t>- нарушение порядка представления статистической информации, необходимой для проведения государственных статистических наблюдений, а также представление недостоверной статистической информации влечет наложение административного штрафа в размере от 3000 до 5000 руб.</w:t>
      </w:r>
      <w:r w:rsidRPr="00E960D9">
        <w:rPr>
          <w:color w:val="000000"/>
          <w:kern w:val="36"/>
          <w:sz w:val="28"/>
          <w:szCs w:val="28"/>
        </w:rPr>
        <w:t xml:space="preserve"> </w:t>
      </w:r>
      <w:r w:rsidRPr="00DA51D9">
        <w:rPr>
          <w:color w:val="000000"/>
          <w:kern w:val="36"/>
          <w:sz w:val="28"/>
          <w:szCs w:val="28"/>
        </w:rPr>
        <w:t>[</w:t>
      </w:r>
      <w:r>
        <w:rPr>
          <w:color w:val="000000"/>
          <w:kern w:val="36"/>
          <w:sz w:val="28"/>
          <w:szCs w:val="28"/>
        </w:rPr>
        <w:t>1, ст.15, 13</w:t>
      </w:r>
      <w:r w:rsidRPr="00DA51D9">
        <w:rPr>
          <w:color w:val="000000"/>
          <w:kern w:val="36"/>
          <w:sz w:val="28"/>
          <w:szCs w:val="28"/>
        </w:rPr>
        <w:t>]</w:t>
      </w:r>
    </w:p>
    <w:p w:rsidR="00E960D9" w:rsidRPr="005F53C5" w:rsidRDefault="00D87DB3" w:rsidP="00E960D9">
      <w:pPr>
        <w:spacing w:line="360" w:lineRule="auto"/>
        <w:ind w:firstLine="709"/>
        <w:jc w:val="both"/>
        <w:rPr>
          <w:sz w:val="28"/>
          <w:szCs w:val="28"/>
        </w:rPr>
      </w:pPr>
      <w:r>
        <w:rPr>
          <w:color w:val="000000"/>
          <w:kern w:val="36"/>
          <w:sz w:val="28"/>
          <w:szCs w:val="28"/>
        </w:rPr>
        <w:t>Общий срок давности для привлечения должностного лица к административной ответственности составляет два месяца со дня совершения правонарушения. По отдельным правонарушениям, среди которых нарушения налогового, таможенного и валютного законодательства, установлен специальный срок давности – один год.</w:t>
      </w:r>
      <w:r w:rsidRPr="00D87DB3">
        <w:rPr>
          <w:color w:val="000000"/>
          <w:kern w:val="36"/>
          <w:sz w:val="28"/>
          <w:szCs w:val="28"/>
        </w:rPr>
        <w:t xml:space="preserve"> </w:t>
      </w:r>
      <w:r w:rsidRPr="00DA51D9">
        <w:rPr>
          <w:color w:val="000000"/>
          <w:kern w:val="36"/>
          <w:sz w:val="28"/>
          <w:szCs w:val="28"/>
        </w:rPr>
        <w:t>[</w:t>
      </w:r>
      <w:r>
        <w:rPr>
          <w:color w:val="000000"/>
          <w:kern w:val="36"/>
          <w:sz w:val="28"/>
          <w:szCs w:val="28"/>
        </w:rPr>
        <w:t>5</w:t>
      </w:r>
      <w:r w:rsidRPr="00DA51D9">
        <w:rPr>
          <w:color w:val="000000"/>
          <w:kern w:val="36"/>
          <w:sz w:val="28"/>
          <w:szCs w:val="28"/>
        </w:rPr>
        <w:t>]</w:t>
      </w:r>
    </w:p>
    <w:p w:rsidR="008D1861" w:rsidRDefault="008D1861" w:rsidP="008D1861">
      <w:pPr>
        <w:spacing w:line="360" w:lineRule="auto"/>
        <w:ind w:firstLine="709"/>
        <w:jc w:val="center"/>
        <w:rPr>
          <w:sz w:val="36"/>
          <w:szCs w:val="36"/>
        </w:rPr>
      </w:pPr>
      <w:r>
        <w:rPr>
          <w:sz w:val="36"/>
          <w:szCs w:val="36"/>
        </w:rPr>
        <w:br w:type="page"/>
      </w:r>
      <w:r w:rsidRPr="008D1861">
        <w:rPr>
          <w:sz w:val="36"/>
          <w:szCs w:val="36"/>
        </w:rPr>
        <w:t>2.3.Налоговая ответственность</w:t>
      </w:r>
    </w:p>
    <w:p w:rsidR="000B1234" w:rsidRPr="00F76511" w:rsidRDefault="000B1234" w:rsidP="00F76511">
      <w:pPr>
        <w:spacing w:line="360" w:lineRule="auto"/>
        <w:ind w:firstLine="709"/>
        <w:jc w:val="both"/>
        <w:rPr>
          <w:color w:val="000000"/>
          <w:kern w:val="36"/>
          <w:sz w:val="28"/>
          <w:szCs w:val="28"/>
        </w:rPr>
      </w:pPr>
      <w:r>
        <w:rPr>
          <w:sz w:val="28"/>
          <w:szCs w:val="28"/>
        </w:rPr>
        <w:t>К налоговой ответственности может быть привлечено лицо, совершившее налоговое правонарушение. Налоговым правонарушением признается виновно совершенное нарушение законодательства о налогах и сборах, действие или бездействие лица, за которое налоговым законодательством предусмотрена ответственность. Привлечение лица к налоговой ответственности не освобождает его от обязанности уплатить причитающиеся суммы налога.</w:t>
      </w:r>
      <w:r w:rsidRPr="000B1234">
        <w:rPr>
          <w:color w:val="000000"/>
          <w:kern w:val="36"/>
          <w:sz w:val="28"/>
          <w:szCs w:val="28"/>
        </w:rPr>
        <w:t xml:space="preserve"> </w:t>
      </w:r>
      <w:r>
        <w:rPr>
          <w:color w:val="000000"/>
          <w:kern w:val="36"/>
          <w:sz w:val="28"/>
          <w:szCs w:val="28"/>
        </w:rPr>
        <w:t>Налоговый кодекс не предусматривает налоговой ответственности главного бухгалтера</w:t>
      </w:r>
      <w:r w:rsidR="002B61F9">
        <w:rPr>
          <w:color w:val="000000"/>
          <w:kern w:val="36"/>
          <w:sz w:val="28"/>
          <w:szCs w:val="28"/>
        </w:rPr>
        <w:t xml:space="preserve"> за правонарушения, допущенные организацией в сфере налогов и сборов. Санкции предъявляются организации, кто из сотрудников виновен в ошибках, обнаруженных в учете, занижении базы налогообложения или неуплате налога, значения не имеет.</w:t>
      </w:r>
      <w:r w:rsidR="002B61F9" w:rsidRPr="002B61F9">
        <w:rPr>
          <w:color w:val="000000"/>
          <w:kern w:val="36"/>
          <w:sz w:val="28"/>
          <w:szCs w:val="28"/>
        </w:rPr>
        <w:t xml:space="preserve"> </w:t>
      </w:r>
      <w:r w:rsidR="002B61F9" w:rsidRPr="00DA51D9">
        <w:rPr>
          <w:color w:val="000000"/>
          <w:kern w:val="36"/>
          <w:sz w:val="28"/>
          <w:szCs w:val="28"/>
        </w:rPr>
        <w:t>[</w:t>
      </w:r>
      <w:r w:rsidR="002B61F9">
        <w:rPr>
          <w:color w:val="000000"/>
          <w:kern w:val="36"/>
          <w:sz w:val="28"/>
          <w:szCs w:val="28"/>
        </w:rPr>
        <w:t>5</w:t>
      </w:r>
      <w:r w:rsidR="002B61F9" w:rsidRPr="00DA51D9">
        <w:rPr>
          <w:color w:val="000000"/>
          <w:kern w:val="36"/>
          <w:sz w:val="28"/>
          <w:szCs w:val="28"/>
        </w:rPr>
        <w:t>]</w:t>
      </w:r>
    </w:p>
    <w:p w:rsidR="002D41E5" w:rsidRPr="00F76511" w:rsidRDefault="002B61F9" w:rsidP="00F76511">
      <w:pPr>
        <w:spacing w:line="360" w:lineRule="auto"/>
        <w:ind w:firstLine="709"/>
        <w:jc w:val="both"/>
        <w:rPr>
          <w:sz w:val="28"/>
          <w:szCs w:val="28"/>
        </w:rPr>
      </w:pPr>
      <w:r>
        <w:rPr>
          <w:sz w:val="28"/>
          <w:szCs w:val="28"/>
        </w:rPr>
        <w:t xml:space="preserve">Но есть налоговая ответственность, касающаяся конкретно главного бухгалтера. </w:t>
      </w:r>
      <w:r w:rsidR="000B1234" w:rsidRPr="005F53C5">
        <w:rPr>
          <w:sz w:val="28"/>
          <w:szCs w:val="28"/>
        </w:rPr>
        <w:t>Статья 128 НК РФ предусматривает ответственность свидетеля. Исходя из положений ст. 90 НК РФ, следует, что главный бухгалтер может быть допрошен уполномоченным лицом в качестве свидетеля, следовательно, ему необходимо учитывать положения об ответственности свидетеля.</w:t>
      </w:r>
      <w:r w:rsidR="000B1234">
        <w:rPr>
          <w:sz w:val="28"/>
          <w:szCs w:val="28"/>
        </w:rPr>
        <w:t xml:space="preserve"> </w:t>
      </w:r>
      <w:r w:rsidR="002D41E5" w:rsidRPr="00D87DB3">
        <w:rPr>
          <w:color w:val="000000"/>
          <w:sz w:val="28"/>
          <w:szCs w:val="28"/>
        </w:rPr>
        <w:t>Главный бухгалтер предприятия может быть наказан за неявку либо уклонение от явки без уважительных причин по делу о налоговом правонарушении в качестве свидетеля штрафом в размере 1000 рублей, а также за неправомерный отказ от дачи показаний (за дачу заведомо ложных показаний) штрафом в размере 3000 рублей</w:t>
      </w:r>
      <w:r w:rsidR="000B1234">
        <w:rPr>
          <w:color w:val="000000"/>
          <w:sz w:val="28"/>
          <w:szCs w:val="28"/>
        </w:rPr>
        <w:t>.</w:t>
      </w:r>
      <w:r w:rsidR="002D41E5" w:rsidRPr="00D87DB3">
        <w:rPr>
          <w:color w:val="000000"/>
          <w:sz w:val="28"/>
          <w:szCs w:val="28"/>
        </w:rPr>
        <w:t xml:space="preserve"> Привлекаемый в качестве эксперта или специалиста при проведении налоговой проверки главный бухгалтер на основании статьи 129 НК РФ может быть наказан за отказ от участия в проведении налоговой проверки штрафом в размере 500 рублей, а за дачу заведомо ложного заключения – в размере 1000 рублей.</w:t>
      </w:r>
      <w:r w:rsidR="000B1234" w:rsidRPr="000B1234">
        <w:rPr>
          <w:color w:val="000000"/>
          <w:kern w:val="36"/>
          <w:sz w:val="28"/>
          <w:szCs w:val="28"/>
        </w:rPr>
        <w:t xml:space="preserve"> </w:t>
      </w:r>
      <w:r w:rsidR="000B1234" w:rsidRPr="00DA51D9">
        <w:rPr>
          <w:color w:val="000000"/>
          <w:kern w:val="36"/>
          <w:sz w:val="28"/>
          <w:szCs w:val="28"/>
        </w:rPr>
        <w:t>[</w:t>
      </w:r>
      <w:r w:rsidR="000B1234">
        <w:rPr>
          <w:color w:val="000000"/>
          <w:kern w:val="36"/>
          <w:sz w:val="28"/>
          <w:szCs w:val="28"/>
        </w:rPr>
        <w:t>6</w:t>
      </w:r>
      <w:r w:rsidR="000B1234" w:rsidRPr="00DA51D9">
        <w:rPr>
          <w:color w:val="000000"/>
          <w:kern w:val="36"/>
          <w:sz w:val="28"/>
          <w:szCs w:val="28"/>
        </w:rPr>
        <w:t>]</w:t>
      </w:r>
    </w:p>
    <w:p w:rsidR="00F76511" w:rsidRDefault="002B61F9" w:rsidP="00F76511">
      <w:pPr>
        <w:shd w:val="clear" w:color="auto" w:fill="FFFFFF"/>
        <w:spacing w:line="360" w:lineRule="auto"/>
        <w:ind w:firstLine="709"/>
        <w:jc w:val="both"/>
        <w:rPr>
          <w:color w:val="000000"/>
          <w:kern w:val="36"/>
          <w:sz w:val="28"/>
          <w:szCs w:val="28"/>
        </w:rPr>
      </w:pPr>
      <w:r>
        <w:rPr>
          <w:color w:val="000000"/>
          <w:kern w:val="36"/>
          <w:sz w:val="28"/>
          <w:szCs w:val="28"/>
        </w:rPr>
        <w:t>Срок давности привлечения лица к налоговой ответственности равен трем годам. В течение этого срока налоговым органом может быть вынесено решение о привлечении к ответственности лица, совершившего налоговое правонарушение. Для случаев неуплаты налога срок давности исчисляется со дня, следующего за днем окончания налогового периода, по итогам которого выявлена неуплата или неполная уплата сумм налога.</w:t>
      </w:r>
      <w:r w:rsidR="00F76511" w:rsidRPr="00F76511">
        <w:rPr>
          <w:color w:val="000000"/>
          <w:kern w:val="36"/>
          <w:sz w:val="28"/>
          <w:szCs w:val="28"/>
        </w:rPr>
        <w:t xml:space="preserve"> </w:t>
      </w:r>
      <w:r w:rsidR="00F76511" w:rsidRPr="00DA51D9">
        <w:rPr>
          <w:color w:val="000000"/>
          <w:kern w:val="36"/>
          <w:sz w:val="28"/>
          <w:szCs w:val="28"/>
        </w:rPr>
        <w:t>[</w:t>
      </w:r>
      <w:r w:rsidR="00F76511">
        <w:rPr>
          <w:color w:val="000000"/>
          <w:kern w:val="36"/>
          <w:sz w:val="28"/>
          <w:szCs w:val="28"/>
        </w:rPr>
        <w:t>5</w:t>
      </w:r>
      <w:r w:rsidR="00F76511" w:rsidRPr="00DA51D9">
        <w:rPr>
          <w:color w:val="000000"/>
          <w:kern w:val="36"/>
          <w:sz w:val="28"/>
          <w:szCs w:val="28"/>
        </w:rPr>
        <w:t>]</w:t>
      </w:r>
    </w:p>
    <w:p w:rsidR="005F53C5" w:rsidRPr="00F76511" w:rsidRDefault="008D1861" w:rsidP="00F76511">
      <w:pPr>
        <w:shd w:val="clear" w:color="auto" w:fill="FFFFFF"/>
        <w:spacing w:line="360" w:lineRule="auto"/>
        <w:jc w:val="center"/>
        <w:rPr>
          <w:color w:val="000000"/>
          <w:sz w:val="28"/>
          <w:szCs w:val="28"/>
        </w:rPr>
      </w:pPr>
      <w:r w:rsidRPr="008D1861">
        <w:rPr>
          <w:sz w:val="36"/>
          <w:szCs w:val="36"/>
        </w:rPr>
        <w:t>2.4.Уголовная ответственность</w:t>
      </w:r>
    </w:p>
    <w:p w:rsidR="00F76511" w:rsidRDefault="005F53C5" w:rsidP="00F76511">
      <w:pPr>
        <w:spacing w:line="360" w:lineRule="auto"/>
        <w:ind w:firstLine="709"/>
        <w:jc w:val="both"/>
        <w:rPr>
          <w:sz w:val="28"/>
          <w:szCs w:val="28"/>
        </w:rPr>
      </w:pPr>
      <w:r w:rsidRPr="005F53C5">
        <w:rPr>
          <w:sz w:val="28"/>
          <w:szCs w:val="28"/>
        </w:rPr>
        <w:t>Когда речь идет об уголовной ответственности, подразумевается, что лицо, подлежащее привлечению к ответственности, совершило преступление, т.е. виновно совершенное общественно опасное деяние, запрещенное УК РФ под угро</w:t>
      </w:r>
      <w:r w:rsidR="00F76511">
        <w:rPr>
          <w:sz w:val="28"/>
          <w:szCs w:val="28"/>
        </w:rPr>
        <w:t>зой наказания</w:t>
      </w:r>
      <w:r w:rsidRPr="005F53C5">
        <w:rPr>
          <w:sz w:val="28"/>
          <w:szCs w:val="28"/>
        </w:rPr>
        <w:t>.</w:t>
      </w:r>
      <w:r w:rsidR="00F76511" w:rsidRPr="00F76511">
        <w:rPr>
          <w:color w:val="000000"/>
          <w:kern w:val="36"/>
          <w:sz w:val="28"/>
          <w:szCs w:val="28"/>
        </w:rPr>
        <w:t xml:space="preserve"> </w:t>
      </w:r>
      <w:r w:rsidR="00F76511" w:rsidRPr="00DA51D9">
        <w:rPr>
          <w:color w:val="000000"/>
          <w:kern w:val="36"/>
          <w:sz w:val="28"/>
          <w:szCs w:val="28"/>
        </w:rPr>
        <w:t>[</w:t>
      </w:r>
      <w:r w:rsidR="00F76511">
        <w:rPr>
          <w:color w:val="000000"/>
          <w:kern w:val="36"/>
          <w:sz w:val="28"/>
          <w:szCs w:val="28"/>
        </w:rPr>
        <w:t>3, ст.14</w:t>
      </w:r>
      <w:r w:rsidR="00F76511" w:rsidRPr="00DA51D9">
        <w:rPr>
          <w:color w:val="000000"/>
          <w:kern w:val="36"/>
          <w:sz w:val="28"/>
          <w:szCs w:val="28"/>
        </w:rPr>
        <w:t>]</w:t>
      </w:r>
      <w:r w:rsidR="00F76511">
        <w:rPr>
          <w:sz w:val="28"/>
          <w:szCs w:val="28"/>
        </w:rPr>
        <w:t xml:space="preserve"> </w:t>
      </w:r>
      <w:r w:rsidRPr="005F53C5">
        <w:rPr>
          <w:sz w:val="28"/>
          <w:szCs w:val="28"/>
        </w:rPr>
        <w:t xml:space="preserve">Уголовная ответственность является наиболее серьезным по своим последствиям видом юридической ответственности. </w:t>
      </w:r>
    </w:p>
    <w:p w:rsidR="005F53C5" w:rsidRPr="005F53C5" w:rsidRDefault="005F53C5" w:rsidP="00F76511">
      <w:pPr>
        <w:spacing w:line="360" w:lineRule="auto"/>
        <w:ind w:firstLine="709"/>
        <w:jc w:val="both"/>
        <w:rPr>
          <w:sz w:val="28"/>
          <w:szCs w:val="28"/>
        </w:rPr>
      </w:pPr>
      <w:r w:rsidRPr="005F53C5">
        <w:rPr>
          <w:sz w:val="28"/>
          <w:szCs w:val="28"/>
        </w:rPr>
        <w:t>Главный бухгалтер в силу занимаемой должности может стать субъектом ответственности по статьям УК РФ, связанным с экономическими отношениями: при этом одни статьи УК РФ (ст. ст. 195, 199) в своей описательной части (диспозиции) содержат упоминание о неправомерных действиях в отношении бухгалтерских или иных учетных документов; другие же правонарушения, несмотря на отсутствие бухгалтерской терминологии в соответствующих нормах УК РФ, не могут не затрагивать компетенции бухгалтерских работников (ст. ст. 171 - 174, 176, 177, 185, 193, 194, 196 и 197 УК РФ).</w:t>
      </w:r>
      <w:r w:rsidR="00F76511" w:rsidRPr="00F76511">
        <w:rPr>
          <w:color w:val="000000"/>
          <w:kern w:val="36"/>
          <w:sz w:val="28"/>
          <w:szCs w:val="28"/>
        </w:rPr>
        <w:t xml:space="preserve"> </w:t>
      </w:r>
      <w:r w:rsidRPr="005F53C5">
        <w:rPr>
          <w:sz w:val="28"/>
          <w:szCs w:val="28"/>
        </w:rPr>
        <w:t xml:space="preserve">При этом часть преступлений главный бухгалтер может совершить как лично (ст. 199 УК РФ), так и по предварительному сговору, например с другими работниками бухгалтерии или руководителем организации (ст. ст. 174, 194 УК РФ), а часть преступлений </w:t>
      </w:r>
      <w:r w:rsidR="00F76511">
        <w:rPr>
          <w:sz w:val="28"/>
          <w:szCs w:val="28"/>
        </w:rPr>
        <w:t>–</w:t>
      </w:r>
      <w:r w:rsidRPr="005F53C5">
        <w:rPr>
          <w:sz w:val="28"/>
          <w:szCs w:val="28"/>
        </w:rPr>
        <w:t xml:space="preserve"> только в качестве соучастника, т.е. не являться непосредственным исполнителем (ст. ст. 176, 177, 195 УК РФ).</w:t>
      </w:r>
      <w:r w:rsidR="00F76511" w:rsidRPr="00F76511">
        <w:rPr>
          <w:color w:val="000000"/>
          <w:kern w:val="36"/>
          <w:sz w:val="28"/>
          <w:szCs w:val="28"/>
        </w:rPr>
        <w:t xml:space="preserve"> </w:t>
      </w:r>
      <w:r w:rsidR="00F76511" w:rsidRPr="00DA51D9">
        <w:rPr>
          <w:color w:val="000000"/>
          <w:kern w:val="36"/>
          <w:sz w:val="28"/>
          <w:szCs w:val="28"/>
        </w:rPr>
        <w:t>[</w:t>
      </w:r>
      <w:r w:rsidR="00F76511">
        <w:rPr>
          <w:color w:val="000000"/>
          <w:kern w:val="36"/>
          <w:sz w:val="28"/>
          <w:szCs w:val="28"/>
        </w:rPr>
        <w:t>6</w:t>
      </w:r>
      <w:r w:rsidR="00F76511" w:rsidRPr="00DA51D9">
        <w:rPr>
          <w:color w:val="000000"/>
          <w:kern w:val="36"/>
          <w:sz w:val="28"/>
          <w:szCs w:val="28"/>
        </w:rPr>
        <w:t>]</w:t>
      </w:r>
    </w:p>
    <w:p w:rsidR="005F53C5" w:rsidRPr="005F53C5" w:rsidRDefault="005F53C5" w:rsidP="00C02DD4">
      <w:pPr>
        <w:spacing w:line="360" w:lineRule="auto"/>
        <w:ind w:firstLine="709"/>
        <w:jc w:val="both"/>
        <w:rPr>
          <w:sz w:val="28"/>
          <w:szCs w:val="28"/>
        </w:rPr>
      </w:pPr>
      <w:r w:rsidRPr="005F53C5">
        <w:rPr>
          <w:sz w:val="28"/>
          <w:szCs w:val="28"/>
        </w:rPr>
        <w:t>Представляется, что основным преступлением, которое может совершить главный бухгалтер, является уклонение от уплаты налогов и (или) сборов с организации (ст. 199 УК РФ). Объективная сторона данного преступления - умышленные деяния, направленные на их неуплату в крупном или особо крупном размере и повлекшие полное или частичное непоступление соответствующих налогов и сборов в бюджетную систему Российской Федерации.</w:t>
      </w:r>
      <w:r w:rsidR="00C02DD4">
        <w:rPr>
          <w:sz w:val="28"/>
          <w:szCs w:val="28"/>
        </w:rPr>
        <w:t xml:space="preserve"> </w:t>
      </w:r>
      <w:r w:rsidRPr="005F53C5">
        <w:rPr>
          <w:sz w:val="28"/>
          <w:szCs w:val="28"/>
        </w:rPr>
        <w:t>Лицо, организовавшее совершение преступления, предусмотренного ст. 199 УК РФ, либо склонившее к его совершению руководителя организации-налогоплательщика или иных сотрудников этой организации, а равно содействовавшее совершению преступления советами, указаниями и т.п., несет ответственность в зависимости от содеянного им как организатор, подстрекатель либо пособник по соответствующей части ст. 33 УК РФ и соответствующей части ст. 199 УК РФ.</w:t>
      </w:r>
      <w:r w:rsidR="00C02DD4">
        <w:rPr>
          <w:sz w:val="28"/>
          <w:szCs w:val="28"/>
        </w:rPr>
        <w:t xml:space="preserve"> </w:t>
      </w:r>
      <w:r w:rsidRPr="005F53C5">
        <w:rPr>
          <w:sz w:val="28"/>
          <w:szCs w:val="28"/>
        </w:rPr>
        <w:t>Уклонение от уплаты налогов и (или) сборов возможно только с прямым умыслом в целях полной или частичной их неуплаты.</w:t>
      </w:r>
      <w:r w:rsidR="00C02DD4" w:rsidRPr="00C02DD4">
        <w:rPr>
          <w:color w:val="000000"/>
          <w:kern w:val="36"/>
          <w:sz w:val="28"/>
          <w:szCs w:val="28"/>
        </w:rPr>
        <w:t xml:space="preserve"> </w:t>
      </w:r>
      <w:r w:rsidR="00C02DD4" w:rsidRPr="00DA51D9">
        <w:rPr>
          <w:color w:val="000000"/>
          <w:kern w:val="36"/>
          <w:sz w:val="28"/>
          <w:szCs w:val="28"/>
        </w:rPr>
        <w:t>[</w:t>
      </w:r>
      <w:r w:rsidR="00C02DD4">
        <w:rPr>
          <w:color w:val="000000"/>
          <w:kern w:val="36"/>
          <w:sz w:val="28"/>
          <w:szCs w:val="28"/>
        </w:rPr>
        <w:t>6</w:t>
      </w:r>
      <w:r w:rsidR="00C02DD4" w:rsidRPr="00DA51D9">
        <w:rPr>
          <w:color w:val="000000"/>
          <w:kern w:val="36"/>
          <w:sz w:val="28"/>
          <w:szCs w:val="28"/>
        </w:rPr>
        <w:t>]</w:t>
      </w:r>
    </w:p>
    <w:p w:rsidR="005F53C5" w:rsidRPr="005F53C5" w:rsidRDefault="005F53C5" w:rsidP="005F53C5">
      <w:pPr>
        <w:spacing w:line="360" w:lineRule="auto"/>
        <w:ind w:firstLine="709"/>
        <w:jc w:val="both"/>
        <w:rPr>
          <w:sz w:val="28"/>
          <w:szCs w:val="28"/>
        </w:rPr>
      </w:pPr>
      <w:r w:rsidRPr="005F53C5">
        <w:rPr>
          <w:sz w:val="28"/>
          <w:szCs w:val="28"/>
        </w:rPr>
        <w:t>В тех случаях, когда главный бухгалтер в целях уклонения от уплаты налогов и (или) сборов осуществляет подделку официальных документов организации, предоставляющих права или освобождающих от обязанностей, а также штампов, печатей, бланков, содеянное им при наличии к тому оснований влечет уголовную ответственность по совокупности преступлений, предусмотренных ст. 198 или ст. ст. 199 и 327 УК РФ.</w:t>
      </w:r>
      <w:r w:rsidR="00C02DD4" w:rsidRPr="00C02DD4">
        <w:rPr>
          <w:color w:val="000000"/>
          <w:kern w:val="36"/>
          <w:sz w:val="28"/>
          <w:szCs w:val="28"/>
        </w:rPr>
        <w:t xml:space="preserve"> </w:t>
      </w:r>
      <w:r w:rsidR="00C02DD4" w:rsidRPr="00DA51D9">
        <w:rPr>
          <w:color w:val="000000"/>
          <w:kern w:val="36"/>
          <w:sz w:val="28"/>
          <w:szCs w:val="28"/>
        </w:rPr>
        <w:t>[</w:t>
      </w:r>
      <w:r w:rsidR="00C02DD4">
        <w:rPr>
          <w:color w:val="000000"/>
          <w:kern w:val="36"/>
          <w:sz w:val="28"/>
          <w:szCs w:val="28"/>
        </w:rPr>
        <w:t>6</w:t>
      </w:r>
      <w:r w:rsidR="00C02DD4" w:rsidRPr="00DA51D9">
        <w:rPr>
          <w:color w:val="000000"/>
          <w:kern w:val="36"/>
          <w:sz w:val="28"/>
          <w:szCs w:val="28"/>
        </w:rPr>
        <w:t>]</w:t>
      </w:r>
    </w:p>
    <w:p w:rsidR="005F53C5" w:rsidRPr="005F53C5" w:rsidRDefault="005F53C5" w:rsidP="00C02DD4">
      <w:pPr>
        <w:spacing w:line="360" w:lineRule="auto"/>
        <w:ind w:firstLine="709"/>
        <w:jc w:val="both"/>
        <w:rPr>
          <w:sz w:val="28"/>
          <w:szCs w:val="28"/>
        </w:rPr>
      </w:pPr>
      <w:r w:rsidRPr="005F53C5">
        <w:rPr>
          <w:sz w:val="28"/>
          <w:szCs w:val="28"/>
        </w:rPr>
        <w:t>Перечень возможных составов преступлений, в которых главный бухгалтер играет не последнюю роль, может быть продолжен. Так, из числа других ситуаций, грозящих главному бухгалтеру привлечением к уголовной ответственности, следует выделить ст. 160 "Присвоение или растрата" (хищение чужого имущества, вверенного виновному) УК РФ, ст. 312 "Незаконные действия в отношении имущества, подвергнутого описи или аресту либо подлежащего конфискации" УК РФ, упоминавшуюся уже ст. 327 "Подделка, изготовление или сбыт поддельных документов, государственных наград, штампов, печатей, бланков" УК РФ, а также ст. 146 "Нарушение авторских и смежных прав" УК РФ.</w:t>
      </w:r>
      <w:r w:rsidR="00C02DD4">
        <w:rPr>
          <w:sz w:val="28"/>
          <w:szCs w:val="28"/>
        </w:rPr>
        <w:t xml:space="preserve"> </w:t>
      </w:r>
      <w:r w:rsidRPr="005F53C5">
        <w:rPr>
          <w:sz w:val="28"/>
          <w:szCs w:val="28"/>
        </w:rPr>
        <w:t>При этом главный бухгалтер, работающий в коммерческой организации, также может быть привлечен за злоупотребление полномочиями и коммерческий подкуп (ст. ст. 201 и 204 УК РФ)</w:t>
      </w:r>
      <w:r w:rsidR="00760495">
        <w:rPr>
          <w:sz w:val="28"/>
          <w:szCs w:val="28"/>
        </w:rPr>
        <w:t xml:space="preserve"> и др</w:t>
      </w:r>
      <w:r w:rsidRPr="005F53C5">
        <w:rPr>
          <w:sz w:val="28"/>
          <w:szCs w:val="28"/>
        </w:rPr>
        <w:t>.</w:t>
      </w:r>
      <w:r w:rsidR="00C02DD4" w:rsidRPr="00C02DD4">
        <w:rPr>
          <w:color w:val="000000"/>
          <w:kern w:val="36"/>
          <w:sz w:val="28"/>
          <w:szCs w:val="28"/>
        </w:rPr>
        <w:t xml:space="preserve"> </w:t>
      </w:r>
      <w:r w:rsidR="00C02DD4" w:rsidRPr="00DA51D9">
        <w:rPr>
          <w:color w:val="000000"/>
          <w:kern w:val="36"/>
          <w:sz w:val="28"/>
          <w:szCs w:val="28"/>
        </w:rPr>
        <w:t>[</w:t>
      </w:r>
      <w:r w:rsidR="00C02DD4">
        <w:rPr>
          <w:color w:val="000000"/>
          <w:kern w:val="36"/>
          <w:sz w:val="28"/>
          <w:szCs w:val="28"/>
        </w:rPr>
        <w:t>6</w:t>
      </w:r>
      <w:r w:rsidR="00C02DD4" w:rsidRPr="00DA51D9">
        <w:rPr>
          <w:color w:val="000000"/>
          <w:kern w:val="36"/>
          <w:sz w:val="28"/>
          <w:szCs w:val="28"/>
        </w:rPr>
        <w:t>]</w:t>
      </w:r>
    </w:p>
    <w:p w:rsidR="005F53C5" w:rsidRPr="005F53C5" w:rsidRDefault="005F53C5" w:rsidP="00C02DD4">
      <w:pPr>
        <w:spacing w:line="360" w:lineRule="auto"/>
        <w:ind w:firstLine="709"/>
        <w:jc w:val="both"/>
        <w:rPr>
          <w:sz w:val="28"/>
          <w:szCs w:val="28"/>
        </w:rPr>
      </w:pPr>
      <w:r w:rsidRPr="005F53C5">
        <w:rPr>
          <w:sz w:val="28"/>
          <w:szCs w:val="28"/>
        </w:rPr>
        <w:t>В большинстве случаев для того, чтобы привлечь главного бухгалтера к уголовной ответственности, необходимо доказать, что он действовал с прямым умыслом, направленным на достижение преступного результата. В то же время если главный бухгалтер, например, не уплатил налог по неосторожности, то привлечь его к уголовной ответственности нельзя (см. Постановление КС РФ от 27.05.2003 N 9-П).</w:t>
      </w:r>
      <w:r w:rsidR="00C02DD4">
        <w:rPr>
          <w:sz w:val="28"/>
          <w:szCs w:val="28"/>
        </w:rPr>
        <w:t xml:space="preserve"> </w:t>
      </w:r>
      <w:r w:rsidRPr="005F53C5">
        <w:rPr>
          <w:sz w:val="28"/>
          <w:szCs w:val="28"/>
        </w:rPr>
        <w:t>При этом неосторожность может быть в виде небрежности и легкомыслия.</w:t>
      </w:r>
    </w:p>
    <w:p w:rsidR="005F53C5" w:rsidRPr="005F53C5" w:rsidRDefault="005F53C5" w:rsidP="005F53C5">
      <w:pPr>
        <w:spacing w:line="360" w:lineRule="auto"/>
        <w:ind w:firstLine="709"/>
        <w:jc w:val="both"/>
        <w:rPr>
          <w:sz w:val="28"/>
          <w:szCs w:val="28"/>
        </w:rPr>
      </w:pPr>
      <w:r w:rsidRPr="005F53C5">
        <w:rPr>
          <w:sz w:val="28"/>
          <w:szCs w:val="28"/>
        </w:rPr>
        <w:t>Уголовное дело в отношении главного бухгалтера подлежит прекращению, если тот докажет, что в спорный отчетный или налоговый период болел или отсутствовал (в таком случае подлежит ответственности иное лицо, которое виновно в совершении преступления, например руководитель организации).</w:t>
      </w:r>
      <w:r w:rsidR="00C02DD4" w:rsidRPr="00C02DD4">
        <w:rPr>
          <w:color w:val="000000"/>
          <w:kern w:val="36"/>
          <w:sz w:val="28"/>
          <w:szCs w:val="28"/>
        </w:rPr>
        <w:t xml:space="preserve"> </w:t>
      </w:r>
      <w:r w:rsidR="00C02DD4" w:rsidRPr="00DA51D9">
        <w:rPr>
          <w:color w:val="000000"/>
          <w:kern w:val="36"/>
          <w:sz w:val="28"/>
          <w:szCs w:val="28"/>
        </w:rPr>
        <w:t>[</w:t>
      </w:r>
      <w:r w:rsidR="00C02DD4">
        <w:rPr>
          <w:color w:val="000000"/>
          <w:kern w:val="36"/>
          <w:sz w:val="28"/>
          <w:szCs w:val="28"/>
        </w:rPr>
        <w:t>7</w:t>
      </w:r>
      <w:r w:rsidR="00C02DD4" w:rsidRPr="00DA51D9">
        <w:rPr>
          <w:color w:val="000000"/>
          <w:kern w:val="36"/>
          <w:sz w:val="28"/>
          <w:szCs w:val="28"/>
        </w:rPr>
        <w:t>]</w:t>
      </w:r>
    </w:p>
    <w:p w:rsidR="00C02DD4" w:rsidRPr="00760495" w:rsidRDefault="00C02DD4" w:rsidP="00760495">
      <w:pPr>
        <w:spacing w:line="360" w:lineRule="auto"/>
        <w:ind w:firstLine="709"/>
        <w:jc w:val="both"/>
        <w:rPr>
          <w:color w:val="000000"/>
          <w:kern w:val="36"/>
          <w:sz w:val="28"/>
          <w:szCs w:val="28"/>
        </w:rPr>
      </w:pPr>
      <w:r>
        <w:rPr>
          <w:sz w:val="28"/>
          <w:szCs w:val="28"/>
        </w:rPr>
        <w:t xml:space="preserve">Обратим внимание на довольно распространенную ситуацию, когда в отсутствие директора его подпись на важных документах без соответствующих полномочий воспроизводит главный бухгалтер. Если милиция установит данный факт, против последнего может быть возбуждено уголовное дело по ст. 327 УК РФ. Для наступления уголовной ответственности необходимо, чтобы документ с поддельной подписью по своему характеру предоставлял права и освобождал от обязанностей. </w:t>
      </w:r>
      <w:r w:rsidRPr="00DA51D9">
        <w:rPr>
          <w:color w:val="000000"/>
          <w:kern w:val="36"/>
          <w:sz w:val="28"/>
          <w:szCs w:val="28"/>
        </w:rPr>
        <w:t>[</w:t>
      </w:r>
      <w:r>
        <w:rPr>
          <w:color w:val="000000"/>
          <w:kern w:val="36"/>
          <w:sz w:val="28"/>
          <w:szCs w:val="28"/>
        </w:rPr>
        <w:t>5</w:t>
      </w:r>
      <w:r w:rsidRPr="00DA51D9">
        <w:rPr>
          <w:color w:val="000000"/>
          <w:kern w:val="36"/>
          <w:sz w:val="28"/>
          <w:szCs w:val="28"/>
        </w:rPr>
        <w:t>]</w:t>
      </w:r>
    </w:p>
    <w:p w:rsidR="005F53C5" w:rsidRPr="005F53C5" w:rsidRDefault="005F53C5" w:rsidP="005F53C5">
      <w:pPr>
        <w:spacing w:line="360" w:lineRule="auto"/>
        <w:ind w:firstLine="709"/>
        <w:jc w:val="both"/>
        <w:rPr>
          <w:sz w:val="28"/>
          <w:szCs w:val="28"/>
        </w:rPr>
      </w:pPr>
      <w:r w:rsidRPr="005F53C5">
        <w:rPr>
          <w:sz w:val="28"/>
          <w:szCs w:val="28"/>
        </w:rPr>
        <w:t>Сроки давности привлечения к уголовной ответственности установлены в ст. 78 УК РФ:</w:t>
      </w:r>
    </w:p>
    <w:p w:rsidR="005F53C5" w:rsidRPr="005F53C5" w:rsidRDefault="005F53C5" w:rsidP="00C02DD4">
      <w:pPr>
        <w:spacing w:line="360" w:lineRule="auto"/>
        <w:jc w:val="both"/>
        <w:rPr>
          <w:sz w:val="28"/>
          <w:szCs w:val="28"/>
        </w:rPr>
      </w:pPr>
      <w:r w:rsidRPr="005F53C5">
        <w:rPr>
          <w:sz w:val="28"/>
          <w:szCs w:val="28"/>
        </w:rPr>
        <w:t>- два года после совершения преступления небольшой тяжести;</w:t>
      </w:r>
    </w:p>
    <w:p w:rsidR="005F53C5" w:rsidRPr="005F53C5" w:rsidRDefault="005F53C5" w:rsidP="00C02DD4">
      <w:pPr>
        <w:spacing w:line="360" w:lineRule="auto"/>
        <w:jc w:val="both"/>
        <w:rPr>
          <w:sz w:val="28"/>
          <w:szCs w:val="28"/>
        </w:rPr>
      </w:pPr>
      <w:r w:rsidRPr="005F53C5">
        <w:rPr>
          <w:sz w:val="28"/>
          <w:szCs w:val="28"/>
        </w:rPr>
        <w:t>- шесть лет после совершения преступления средней тяжести;</w:t>
      </w:r>
    </w:p>
    <w:p w:rsidR="005F53C5" w:rsidRPr="005F53C5" w:rsidRDefault="005F53C5" w:rsidP="00C02DD4">
      <w:pPr>
        <w:spacing w:line="360" w:lineRule="auto"/>
        <w:jc w:val="both"/>
        <w:rPr>
          <w:sz w:val="28"/>
          <w:szCs w:val="28"/>
        </w:rPr>
      </w:pPr>
      <w:r w:rsidRPr="005F53C5">
        <w:rPr>
          <w:sz w:val="28"/>
          <w:szCs w:val="28"/>
        </w:rPr>
        <w:t>- десять лет после совершения тяжкого преступления;</w:t>
      </w:r>
    </w:p>
    <w:p w:rsidR="005F53C5" w:rsidRPr="005F53C5" w:rsidRDefault="005F53C5" w:rsidP="00C02DD4">
      <w:pPr>
        <w:spacing w:line="360" w:lineRule="auto"/>
        <w:jc w:val="both"/>
        <w:rPr>
          <w:sz w:val="28"/>
          <w:szCs w:val="28"/>
        </w:rPr>
      </w:pPr>
      <w:r w:rsidRPr="005F53C5">
        <w:rPr>
          <w:sz w:val="28"/>
          <w:szCs w:val="28"/>
        </w:rPr>
        <w:t>- пятнадцать лет после совершени</w:t>
      </w:r>
      <w:r w:rsidR="00C02DD4">
        <w:rPr>
          <w:sz w:val="28"/>
          <w:szCs w:val="28"/>
        </w:rPr>
        <w:t>я особо тяжкого преступления</w:t>
      </w:r>
      <w:r w:rsidRPr="005F53C5">
        <w:rPr>
          <w:sz w:val="28"/>
          <w:szCs w:val="28"/>
        </w:rPr>
        <w:t>.</w:t>
      </w:r>
      <w:r w:rsidR="00C02DD4" w:rsidRPr="00C02DD4">
        <w:rPr>
          <w:color w:val="000000"/>
          <w:kern w:val="36"/>
          <w:sz w:val="28"/>
          <w:szCs w:val="28"/>
        </w:rPr>
        <w:t xml:space="preserve"> </w:t>
      </w:r>
      <w:r w:rsidR="00C02DD4" w:rsidRPr="00DA51D9">
        <w:rPr>
          <w:color w:val="000000"/>
          <w:kern w:val="36"/>
          <w:sz w:val="28"/>
          <w:szCs w:val="28"/>
        </w:rPr>
        <w:t>[</w:t>
      </w:r>
      <w:r w:rsidR="00C02DD4">
        <w:rPr>
          <w:color w:val="000000"/>
          <w:kern w:val="36"/>
          <w:sz w:val="28"/>
          <w:szCs w:val="28"/>
        </w:rPr>
        <w:t>6</w:t>
      </w:r>
      <w:r w:rsidR="00C02DD4" w:rsidRPr="00DA51D9">
        <w:rPr>
          <w:color w:val="000000"/>
          <w:kern w:val="36"/>
          <w:sz w:val="28"/>
          <w:szCs w:val="28"/>
        </w:rPr>
        <w:t>]</w:t>
      </w:r>
    </w:p>
    <w:p w:rsidR="00CB7FC7" w:rsidRDefault="00CB7FC7" w:rsidP="00C02DD4">
      <w:pPr>
        <w:spacing w:line="360" w:lineRule="auto"/>
        <w:jc w:val="center"/>
        <w:rPr>
          <w:sz w:val="40"/>
          <w:szCs w:val="40"/>
        </w:rPr>
      </w:pPr>
      <w:r>
        <w:rPr>
          <w:sz w:val="40"/>
          <w:szCs w:val="40"/>
        </w:rPr>
        <w:br w:type="page"/>
        <w:t>Заключение</w:t>
      </w:r>
    </w:p>
    <w:p w:rsidR="000248A7" w:rsidRDefault="00B97DD9" w:rsidP="000248A7">
      <w:pPr>
        <w:spacing w:line="360" w:lineRule="auto"/>
        <w:ind w:firstLine="709"/>
        <w:jc w:val="both"/>
        <w:rPr>
          <w:color w:val="000000"/>
          <w:kern w:val="36"/>
          <w:sz w:val="28"/>
          <w:szCs w:val="28"/>
        </w:rPr>
      </w:pPr>
      <w:r>
        <w:rPr>
          <w:color w:val="000000"/>
          <w:kern w:val="36"/>
          <w:sz w:val="28"/>
          <w:szCs w:val="28"/>
        </w:rPr>
        <w:t>М</w:t>
      </w:r>
      <w:r w:rsidRPr="00E94F7E">
        <w:rPr>
          <w:color w:val="000000"/>
          <w:kern w:val="36"/>
          <w:sz w:val="28"/>
          <w:szCs w:val="28"/>
        </w:rPr>
        <w:t>есто, которое занимает сегодня в структуре управления каждого экономического субъекта главный бухгалтер, не могло не сказаться на круге его прав и обязанностей, на его ответственности за принимаемые решения.</w:t>
      </w:r>
      <w:r w:rsidR="000248A7">
        <w:rPr>
          <w:color w:val="000000"/>
          <w:kern w:val="36"/>
          <w:sz w:val="28"/>
          <w:szCs w:val="28"/>
        </w:rPr>
        <w:t xml:space="preserve"> </w:t>
      </w:r>
    </w:p>
    <w:p w:rsidR="000248A7" w:rsidRPr="00AE2D5E" w:rsidRDefault="000248A7" w:rsidP="000248A7">
      <w:pPr>
        <w:spacing w:line="360" w:lineRule="auto"/>
        <w:ind w:firstLine="709"/>
        <w:jc w:val="both"/>
        <w:rPr>
          <w:sz w:val="28"/>
          <w:szCs w:val="28"/>
        </w:rPr>
      </w:pPr>
      <w:r>
        <w:rPr>
          <w:sz w:val="28"/>
          <w:szCs w:val="28"/>
        </w:rPr>
        <w:t>В работе были рассмотрены права, обязанности главного бухгалтера,</w:t>
      </w:r>
      <w:r w:rsidRPr="00AE2D5E">
        <w:rPr>
          <w:sz w:val="28"/>
          <w:szCs w:val="28"/>
        </w:rPr>
        <w:t xml:space="preserve"> виды ответственности</w:t>
      </w:r>
      <w:r>
        <w:rPr>
          <w:sz w:val="28"/>
          <w:szCs w:val="28"/>
        </w:rPr>
        <w:t xml:space="preserve"> главного бухгалтера</w:t>
      </w:r>
      <w:r w:rsidRPr="00AE2D5E">
        <w:rPr>
          <w:sz w:val="28"/>
          <w:szCs w:val="28"/>
        </w:rPr>
        <w:t xml:space="preserve"> и соответствующие им меры.</w:t>
      </w:r>
      <w:r w:rsidRPr="00E94F7E">
        <w:rPr>
          <w:color w:val="000000"/>
          <w:kern w:val="36"/>
          <w:sz w:val="28"/>
          <w:szCs w:val="28"/>
        </w:rPr>
        <w:t xml:space="preserve"> </w:t>
      </w:r>
    </w:p>
    <w:p w:rsidR="000248A7" w:rsidRDefault="000248A7" w:rsidP="000248A7">
      <w:pPr>
        <w:spacing w:line="360" w:lineRule="auto"/>
        <w:ind w:firstLine="709"/>
        <w:jc w:val="both"/>
        <w:rPr>
          <w:sz w:val="28"/>
          <w:szCs w:val="28"/>
        </w:rPr>
      </w:pPr>
      <w:r>
        <w:rPr>
          <w:color w:val="000000"/>
          <w:kern w:val="36"/>
          <w:sz w:val="28"/>
          <w:szCs w:val="28"/>
        </w:rPr>
        <w:t>От главного бухгалтера требуется максимальная внимательность.</w:t>
      </w:r>
      <w:r w:rsidR="00B97DD9">
        <w:rPr>
          <w:sz w:val="28"/>
          <w:szCs w:val="28"/>
        </w:rPr>
        <w:t xml:space="preserve"> </w:t>
      </w:r>
      <w:r w:rsidR="00B97DD9">
        <w:rPr>
          <w:color w:val="000000"/>
          <w:kern w:val="36"/>
          <w:sz w:val="28"/>
          <w:szCs w:val="28"/>
        </w:rPr>
        <w:t>О</w:t>
      </w:r>
      <w:r w:rsidR="00B97DD9" w:rsidRPr="00E94F7E">
        <w:rPr>
          <w:color w:val="000000"/>
          <w:kern w:val="36"/>
          <w:sz w:val="28"/>
          <w:szCs w:val="28"/>
        </w:rPr>
        <w:t>т</w:t>
      </w:r>
      <w:r>
        <w:rPr>
          <w:color w:val="000000"/>
          <w:kern w:val="36"/>
          <w:sz w:val="28"/>
          <w:szCs w:val="28"/>
        </w:rPr>
        <w:t xml:space="preserve"> его</w:t>
      </w:r>
      <w:r w:rsidR="00B97DD9" w:rsidRPr="00E94F7E">
        <w:rPr>
          <w:color w:val="000000"/>
          <w:kern w:val="36"/>
          <w:sz w:val="28"/>
          <w:szCs w:val="28"/>
        </w:rPr>
        <w:t xml:space="preserve"> </w:t>
      </w:r>
      <w:r w:rsidR="00A2696A">
        <w:rPr>
          <w:color w:val="000000"/>
          <w:kern w:val="36"/>
          <w:sz w:val="28"/>
          <w:szCs w:val="28"/>
        </w:rPr>
        <w:t xml:space="preserve">компетенции и </w:t>
      </w:r>
      <w:r w:rsidR="00B97DD9" w:rsidRPr="00E94F7E">
        <w:rPr>
          <w:color w:val="000000"/>
          <w:kern w:val="36"/>
          <w:sz w:val="28"/>
          <w:szCs w:val="28"/>
        </w:rPr>
        <w:t>квалификац</w:t>
      </w:r>
      <w:r>
        <w:rPr>
          <w:color w:val="000000"/>
          <w:kern w:val="36"/>
          <w:sz w:val="28"/>
          <w:szCs w:val="28"/>
        </w:rPr>
        <w:t>ии</w:t>
      </w:r>
      <w:r w:rsidR="00B97DD9" w:rsidRPr="00E94F7E">
        <w:rPr>
          <w:color w:val="000000"/>
          <w:kern w:val="36"/>
          <w:sz w:val="28"/>
          <w:szCs w:val="28"/>
        </w:rPr>
        <w:t xml:space="preserve">, его способности живо откликаться на изменения законодательства зависит финансовое благополучие каждого предприятия. </w:t>
      </w:r>
      <w:r>
        <w:rPr>
          <w:color w:val="000000"/>
          <w:kern w:val="36"/>
          <w:sz w:val="28"/>
          <w:szCs w:val="28"/>
        </w:rPr>
        <w:t>Действующее законодательство наделяет главного бухгалтера широкими полномочиями, и ответственность аналогична.</w:t>
      </w:r>
      <w:r>
        <w:rPr>
          <w:sz w:val="28"/>
          <w:szCs w:val="28"/>
        </w:rPr>
        <w:t xml:space="preserve"> </w:t>
      </w:r>
      <w:r w:rsidR="00B97DD9" w:rsidRPr="00AE2D5E">
        <w:rPr>
          <w:sz w:val="28"/>
          <w:szCs w:val="28"/>
        </w:rPr>
        <w:t xml:space="preserve">За нарушение действующего законодательства, главный бухгалтер может быть привлечен к дисциплинарной, </w:t>
      </w:r>
      <w:r w:rsidRPr="00AE2D5E">
        <w:rPr>
          <w:sz w:val="28"/>
          <w:szCs w:val="28"/>
        </w:rPr>
        <w:t xml:space="preserve">материальной, </w:t>
      </w:r>
      <w:r w:rsidR="00B97DD9" w:rsidRPr="00AE2D5E">
        <w:rPr>
          <w:sz w:val="28"/>
          <w:szCs w:val="28"/>
        </w:rPr>
        <w:t>административной</w:t>
      </w:r>
      <w:r>
        <w:rPr>
          <w:sz w:val="28"/>
          <w:szCs w:val="28"/>
        </w:rPr>
        <w:t>,</w:t>
      </w:r>
      <w:r w:rsidRPr="000248A7">
        <w:rPr>
          <w:sz w:val="28"/>
          <w:szCs w:val="28"/>
        </w:rPr>
        <w:t xml:space="preserve"> </w:t>
      </w:r>
      <w:r w:rsidRPr="00AE2D5E">
        <w:rPr>
          <w:sz w:val="28"/>
          <w:szCs w:val="28"/>
        </w:rPr>
        <w:t>налоговой</w:t>
      </w:r>
      <w:r w:rsidR="00B97DD9" w:rsidRPr="00AE2D5E">
        <w:rPr>
          <w:sz w:val="28"/>
          <w:szCs w:val="28"/>
        </w:rPr>
        <w:t>, и уголовной ответ</w:t>
      </w:r>
      <w:r>
        <w:rPr>
          <w:sz w:val="28"/>
          <w:szCs w:val="28"/>
        </w:rPr>
        <w:t xml:space="preserve">ственности. </w:t>
      </w:r>
    </w:p>
    <w:p w:rsidR="00A2696A" w:rsidRDefault="00A2696A" w:rsidP="00A2696A">
      <w:pPr>
        <w:spacing w:line="360" w:lineRule="auto"/>
        <w:ind w:firstLine="709"/>
        <w:jc w:val="both"/>
        <w:rPr>
          <w:sz w:val="28"/>
          <w:szCs w:val="28"/>
        </w:rPr>
      </w:pPr>
      <w:r>
        <w:rPr>
          <w:sz w:val="28"/>
          <w:szCs w:val="28"/>
        </w:rPr>
        <w:t>При выполнении работы был изучен правовой статус главного бухгалтера при нынешнем законодательстве, уделено особое внимание ответственности главного бухгалтера, выявлены острые моменты в законодательном регулировании профессиональной деятельности главных бухгалтеров.</w:t>
      </w:r>
    </w:p>
    <w:p w:rsidR="00A2696A" w:rsidRDefault="007F31C3" w:rsidP="00A2696A">
      <w:pPr>
        <w:spacing w:line="360" w:lineRule="auto"/>
        <w:ind w:firstLine="709"/>
        <w:jc w:val="both"/>
        <w:rPr>
          <w:sz w:val="28"/>
          <w:szCs w:val="28"/>
        </w:rPr>
      </w:pPr>
      <w:r>
        <w:rPr>
          <w:sz w:val="28"/>
          <w:szCs w:val="28"/>
        </w:rPr>
        <w:t>Изучение необходимой информации при</w:t>
      </w:r>
      <w:r w:rsidR="00A2696A">
        <w:rPr>
          <w:sz w:val="28"/>
          <w:szCs w:val="28"/>
        </w:rPr>
        <w:t xml:space="preserve"> подготовке данного реферата</w:t>
      </w:r>
      <w:r>
        <w:rPr>
          <w:sz w:val="28"/>
          <w:szCs w:val="28"/>
        </w:rPr>
        <w:t xml:space="preserve"> и ее анализ позволили сделать вывод о том, что должность главного бухгалтера требует от специалиста, претендующего на нее, не только профессиональных знаний и навыков, но и высокого уровня правовой грамотности и юридической просвещенности. Они являются важными элементами</w:t>
      </w:r>
      <w:r w:rsidR="00635CB2">
        <w:rPr>
          <w:sz w:val="28"/>
          <w:szCs w:val="28"/>
        </w:rPr>
        <w:t xml:space="preserve"> обязательной подготовки к деятельности в бухгалтерской сфере, им следует уделять внимание.</w:t>
      </w:r>
      <w:r>
        <w:rPr>
          <w:sz w:val="28"/>
          <w:szCs w:val="28"/>
        </w:rPr>
        <w:t xml:space="preserve"> </w:t>
      </w:r>
    </w:p>
    <w:p w:rsidR="00A2696A" w:rsidRDefault="00A2696A" w:rsidP="000248A7">
      <w:pPr>
        <w:spacing w:line="360" w:lineRule="auto"/>
        <w:ind w:firstLine="709"/>
        <w:jc w:val="both"/>
        <w:rPr>
          <w:sz w:val="28"/>
          <w:szCs w:val="28"/>
        </w:rPr>
      </w:pPr>
    </w:p>
    <w:p w:rsidR="000248A7" w:rsidRDefault="000248A7" w:rsidP="000248A7">
      <w:pPr>
        <w:spacing w:line="360" w:lineRule="auto"/>
        <w:ind w:firstLine="709"/>
        <w:jc w:val="both"/>
        <w:rPr>
          <w:sz w:val="28"/>
          <w:szCs w:val="28"/>
        </w:rPr>
      </w:pPr>
    </w:p>
    <w:p w:rsidR="00912300" w:rsidRDefault="00912300" w:rsidP="00635CB2">
      <w:pPr>
        <w:spacing w:line="360" w:lineRule="auto"/>
        <w:jc w:val="both"/>
        <w:rPr>
          <w:sz w:val="40"/>
          <w:szCs w:val="40"/>
        </w:rPr>
      </w:pPr>
    </w:p>
    <w:p w:rsidR="00635CB2" w:rsidRDefault="00635CB2" w:rsidP="00635CB2">
      <w:pPr>
        <w:spacing w:line="360" w:lineRule="auto"/>
        <w:jc w:val="both"/>
        <w:rPr>
          <w:sz w:val="40"/>
          <w:szCs w:val="40"/>
        </w:rPr>
      </w:pPr>
    </w:p>
    <w:p w:rsidR="00635CB2" w:rsidRPr="00CB7FC7" w:rsidRDefault="00635CB2" w:rsidP="00635CB2">
      <w:pPr>
        <w:spacing w:line="360" w:lineRule="auto"/>
        <w:jc w:val="both"/>
        <w:rPr>
          <w:sz w:val="40"/>
          <w:szCs w:val="40"/>
        </w:rPr>
      </w:pPr>
    </w:p>
    <w:p w:rsidR="00126885" w:rsidRPr="00126885" w:rsidRDefault="00310941" w:rsidP="00126885">
      <w:pPr>
        <w:autoSpaceDE w:val="0"/>
        <w:autoSpaceDN w:val="0"/>
        <w:adjustRightInd w:val="0"/>
        <w:spacing w:line="360" w:lineRule="auto"/>
        <w:ind w:firstLine="709"/>
        <w:jc w:val="center"/>
        <w:rPr>
          <w:rFonts w:cs="Calibri"/>
          <w:sz w:val="40"/>
          <w:szCs w:val="40"/>
        </w:rPr>
      </w:pPr>
      <w:r w:rsidRPr="00CB7FC7">
        <w:rPr>
          <w:sz w:val="40"/>
          <w:szCs w:val="40"/>
        </w:rPr>
        <w:t>Список источников информации</w:t>
      </w:r>
    </w:p>
    <w:p w:rsidR="00490DF5" w:rsidRDefault="00126885" w:rsidP="00490DF5">
      <w:pPr>
        <w:numPr>
          <w:ilvl w:val="0"/>
          <w:numId w:val="1"/>
        </w:numPr>
        <w:spacing w:line="360" w:lineRule="auto"/>
        <w:ind w:left="0" w:firstLine="0"/>
        <w:jc w:val="both"/>
        <w:rPr>
          <w:sz w:val="28"/>
          <w:szCs w:val="28"/>
        </w:rPr>
      </w:pPr>
      <w:r w:rsidRPr="00126885">
        <w:rPr>
          <w:sz w:val="28"/>
          <w:szCs w:val="28"/>
        </w:rPr>
        <w:t>Кодекс Российской Федерации об административных правонарушениях, утвержденный Федеральным законом от 30.12.2001 N 195-ФЗ (принят ГД ФС РФ 20.12.2001)</w:t>
      </w:r>
      <w:r>
        <w:rPr>
          <w:sz w:val="28"/>
          <w:szCs w:val="28"/>
        </w:rPr>
        <w:t>.</w:t>
      </w:r>
    </w:p>
    <w:p w:rsidR="00126885" w:rsidRPr="00126885" w:rsidRDefault="00126885" w:rsidP="00126885">
      <w:pPr>
        <w:numPr>
          <w:ilvl w:val="0"/>
          <w:numId w:val="1"/>
        </w:numPr>
        <w:spacing w:line="360" w:lineRule="auto"/>
        <w:ind w:left="0" w:firstLine="0"/>
        <w:jc w:val="both"/>
        <w:rPr>
          <w:sz w:val="28"/>
          <w:szCs w:val="28"/>
        </w:rPr>
      </w:pPr>
      <w:r w:rsidRPr="00126885">
        <w:rPr>
          <w:sz w:val="28"/>
          <w:szCs w:val="28"/>
        </w:rPr>
        <w:t>Трудовой кодекс Российской Федерации, утвержденный Федеральным законом от 30.12.2001 N 197-ФЗ</w:t>
      </w:r>
      <w:r>
        <w:rPr>
          <w:sz w:val="28"/>
          <w:szCs w:val="28"/>
        </w:rPr>
        <w:t xml:space="preserve"> </w:t>
      </w:r>
      <w:r w:rsidRPr="00126885">
        <w:rPr>
          <w:rStyle w:val="a4"/>
          <w:b w:val="0"/>
          <w:sz w:val="28"/>
          <w:szCs w:val="28"/>
        </w:rPr>
        <w:t>(принят ГД ФС РФ 21.12.2001)</w:t>
      </w:r>
      <w:r>
        <w:rPr>
          <w:rStyle w:val="a4"/>
          <w:b w:val="0"/>
          <w:sz w:val="28"/>
          <w:szCs w:val="28"/>
        </w:rPr>
        <w:t>.</w:t>
      </w:r>
    </w:p>
    <w:p w:rsidR="00126885" w:rsidRPr="00126885" w:rsidRDefault="00126885" w:rsidP="005F53C5">
      <w:pPr>
        <w:numPr>
          <w:ilvl w:val="0"/>
          <w:numId w:val="1"/>
        </w:numPr>
        <w:spacing w:line="360" w:lineRule="auto"/>
        <w:ind w:left="0" w:firstLine="0"/>
        <w:jc w:val="both"/>
        <w:rPr>
          <w:sz w:val="28"/>
          <w:szCs w:val="28"/>
        </w:rPr>
      </w:pPr>
      <w:r w:rsidRPr="00126885">
        <w:rPr>
          <w:sz w:val="28"/>
          <w:szCs w:val="28"/>
        </w:rPr>
        <w:t>У</w:t>
      </w:r>
      <w:r>
        <w:rPr>
          <w:sz w:val="28"/>
          <w:szCs w:val="28"/>
        </w:rPr>
        <w:t xml:space="preserve">головный кодекс </w:t>
      </w:r>
      <w:r w:rsidR="00894148" w:rsidRPr="00126885">
        <w:rPr>
          <w:sz w:val="28"/>
          <w:szCs w:val="28"/>
        </w:rPr>
        <w:t xml:space="preserve">Российской Федерации, утвержденный Федеральным законом </w:t>
      </w:r>
      <w:r>
        <w:rPr>
          <w:sz w:val="28"/>
          <w:szCs w:val="28"/>
        </w:rPr>
        <w:t xml:space="preserve"> </w:t>
      </w:r>
      <w:r w:rsidRPr="00126885">
        <w:rPr>
          <w:sz w:val="28"/>
          <w:szCs w:val="28"/>
        </w:rPr>
        <w:t>от 13.06.1996 N 63-ФЗ</w:t>
      </w:r>
      <w:r>
        <w:rPr>
          <w:sz w:val="28"/>
          <w:szCs w:val="28"/>
        </w:rPr>
        <w:t xml:space="preserve"> </w:t>
      </w:r>
      <w:r w:rsidRPr="00126885">
        <w:rPr>
          <w:sz w:val="28"/>
          <w:szCs w:val="28"/>
        </w:rPr>
        <w:t>(принят ГД ФС РФ 24.05.1996)</w:t>
      </w:r>
      <w:r w:rsidR="00894148">
        <w:rPr>
          <w:sz w:val="28"/>
          <w:szCs w:val="28"/>
        </w:rPr>
        <w:t>.</w:t>
      </w:r>
    </w:p>
    <w:p w:rsidR="00310941" w:rsidRPr="005F53C5" w:rsidRDefault="00310941" w:rsidP="00310941">
      <w:pPr>
        <w:numPr>
          <w:ilvl w:val="0"/>
          <w:numId w:val="1"/>
        </w:numPr>
        <w:spacing w:line="360" w:lineRule="auto"/>
        <w:ind w:left="0" w:firstLine="0"/>
        <w:jc w:val="both"/>
        <w:rPr>
          <w:sz w:val="28"/>
          <w:szCs w:val="28"/>
        </w:rPr>
      </w:pPr>
      <w:r w:rsidRPr="005F53C5">
        <w:rPr>
          <w:sz w:val="28"/>
          <w:szCs w:val="28"/>
        </w:rPr>
        <w:t>Федеральный закон от 21.11.1996 №129-ФЗ (ред. От 03.11.2006) «О бухгалтерском учете» (принят ГД ФС РФ 23.02.1996).</w:t>
      </w:r>
    </w:p>
    <w:p w:rsidR="00490DF5" w:rsidRPr="005F53C5" w:rsidRDefault="00490DF5" w:rsidP="00490DF5">
      <w:pPr>
        <w:numPr>
          <w:ilvl w:val="0"/>
          <w:numId w:val="1"/>
        </w:numPr>
        <w:spacing w:line="360" w:lineRule="auto"/>
        <w:ind w:left="0" w:firstLine="0"/>
        <w:jc w:val="both"/>
        <w:rPr>
          <w:sz w:val="28"/>
          <w:szCs w:val="28"/>
        </w:rPr>
      </w:pPr>
      <w:r>
        <w:rPr>
          <w:sz w:val="28"/>
          <w:szCs w:val="28"/>
        </w:rPr>
        <w:t>Башкатова Л.И.,</w:t>
      </w:r>
      <w:r w:rsidRPr="005F53C5">
        <w:rPr>
          <w:sz w:val="28"/>
          <w:szCs w:val="28"/>
        </w:rPr>
        <w:t xml:space="preserve"> Ответственность главного бухгалтера</w:t>
      </w:r>
      <w:r>
        <w:rPr>
          <w:sz w:val="28"/>
          <w:szCs w:val="28"/>
        </w:rPr>
        <w:t>./</w:t>
      </w:r>
      <w:r w:rsidRPr="005F53C5">
        <w:rPr>
          <w:sz w:val="28"/>
          <w:szCs w:val="28"/>
        </w:rPr>
        <w:t xml:space="preserve"> </w:t>
      </w:r>
      <w:r>
        <w:rPr>
          <w:sz w:val="28"/>
          <w:szCs w:val="28"/>
        </w:rPr>
        <w:t>Башкатова Л.И.// Бухгалтерский учет. – 2010. – №8. – с.104-111.</w:t>
      </w:r>
    </w:p>
    <w:p w:rsidR="005F53C5" w:rsidRDefault="005F53C5" w:rsidP="005F53C5">
      <w:pPr>
        <w:numPr>
          <w:ilvl w:val="0"/>
          <w:numId w:val="1"/>
        </w:numPr>
        <w:spacing w:line="360" w:lineRule="auto"/>
        <w:ind w:left="0" w:firstLine="0"/>
        <w:jc w:val="both"/>
        <w:rPr>
          <w:sz w:val="28"/>
          <w:szCs w:val="28"/>
        </w:rPr>
      </w:pPr>
      <w:r w:rsidRPr="005F53C5">
        <w:rPr>
          <w:sz w:val="28"/>
          <w:szCs w:val="28"/>
        </w:rPr>
        <w:t>Лермонтов Ю.М., Ответственность главного бухгалтера: когда, за что и на сколь</w:t>
      </w:r>
      <w:r>
        <w:rPr>
          <w:sz w:val="28"/>
          <w:szCs w:val="28"/>
        </w:rPr>
        <w:t>ко.</w:t>
      </w:r>
      <w:r w:rsidR="000A701E">
        <w:rPr>
          <w:sz w:val="28"/>
          <w:szCs w:val="28"/>
        </w:rPr>
        <w:t>/ Лермонтов Ю.М.</w:t>
      </w:r>
      <w:r w:rsidRPr="005F53C5">
        <w:rPr>
          <w:sz w:val="28"/>
          <w:szCs w:val="28"/>
        </w:rPr>
        <w:t xml:space="preserve">// Бухгалтер и закон. – 2008. </w:t>
      </w:r>
      <w:r>
        <w:rPr>
          <w:sz w:val="28"/>
          <w:szCs w:val="28"/>
        </w:rPr>
        <w:t>–</w:t>
      </w:r>
      <w:r w:rsidRPr="005F53C5">
        <w:rPr>
          <w:sz w:val="28"/>
          <w:szCs w:val="28"/>
        </w:rPr>
        <w:t xml:space="preserve"> №12</w:t>
      </w:r>
      <w:r>
        <w:rPr>
          <w:sz w:val="28"/>
          <w:szCs w:val="28"/>
        </w:rPr>
        <w:t>.</w:t>
      </w:r>
    </w:p>
    <w:p w:rsidR="000363F6" w:rsidRDefault="000363F6" w:rsidP="000363F6">
      <w:pPr>
        <w:numPr>
          <w:ilvl w:val="0"/>
          <w:numId w:val="1"/>
        </w:numPr>
        <w:spacing w:line="360" w:lineRule="auto"/>
        <w:ind w:left="0" w:firstLine="0"/>
        <w:jc w:val="both"/>
        <w:rPr>
          <w:sz w:val="28"/>
          <w:szCs w:val="28"/>
        </w:rPr>
      </w:pPr>
      <w:r>
        <w:rPr>
          <w:sz w:val="28"/>
          <w:szCs w:val="28"/>
        </w:rPr>
        <w:t>Права, обязанности и ответственность главного бухгалтера (электронный ресурс). – http://</w:t>
      </w:r>
      <w:r w:rsidRPr="00B96DEA">
        <w:rPr>
          <w:rStyle w:val="HTML"/>
          <w:i w:val="0"/>
          <w:sz w:val="28"/>
          <w:szCs w:val="28"/>
        </w:rPr>
        <w:t>www.glavbuh.net</w:t>
      </w:r>
    </w:p>
    <w:p w:rsidR="005F53C5" w:rsidRDefault="000A701E" w:rsidP="000A701E">
      <w:pPr>
        <w:numPr>
          <w:ilvl w:val="0"/>
          <w:numId w:val="1"/>
        </w:numPr>
        <w:spacing w:line="360" w:lineRule="auto"/>
        <w:ind w:left="0" w:firstLine="0"/>
        <w:jc w:val="both"/>
        <w:rPr>
          <w:sz w:val="28"/>
          <w:szCs w:val="28"/>
        </w:rPr>
      </w:pPr>
      <w:r>
        <w:rPr>
          <w:sz w:val="28"/>
          <w:szCs w:val="28"/>
        </w:rPr>
        <w:t>Фомичева Л.П., Главный бухгалтер меняет место работы./</w:t>
      </w:r>
      <w:r w:rsidRPr="000A701E">
        <w:rPr>
          <w:sz w:val="28"/>
          <w:szCs w:val="28"/>
        </w:rPr>
        <w:t xml:space="preserve"> </w:t>
      </w:r>
      <w:r>
        <w:rPr>
          <w:sz w:val="28"/>
          <w:szCs w:val="28"/>
        </w:rPr>
        <w:t xml:space="preserve">Фомичева Л.П.// Консультант бухгалтера. – 2010. – №5. – с.10-22. </w:t>
      </w:r>
    </w:p>
    <w:p w:rsidR="000363F6" w:rsidRDefault="000A701E" w:rsidP="000363F6">
      <w:pPr>
        <w:numPr>
          <w:ilvl w:val="0"/>
          <w:numId w:val="1"/>
        </w:numPr>
        <w:spacing w:line="360" w:lineRule="auto"/>
        <w:ind w:left="0" w:firstLine="0"/>
        <w:jc w:val="both"/>
        <w:rPr>
          <w:sz w:val="28"/>
          <w:szCs w:val="28"/>
        </w:rPr>
      </w:pPr>
      <w:r>
        <w:rPr>
          <w:sz w:val="28"/>
          <w:szCs w:val="28"/>
        </w:rPr>
        <w:t xml:space="preserve">Якубова О.Н., </w:t>
      </w:r>
      <w:r w:rsidRPr="005F53C5">
        <w:rPr>
          <w:sz w:val="28"/>
          <w:szCs w:val="28"/>
        </w:rPr>
        <w:t>Ответственность главного бухгалтера</w:t>
      </w:r>
      <w:r>
        <w:rPr>
          <w:sz w:val="28"/>
          <w:szCs w:val="28"/>
        </w:rPr>
        <w:t>./</w:t>
      </w:r>
      <w:r w:rsidRPr="000A701E">
        <w:rPr>
          <w:sz w:val="28"/>
          <w:szCs w:val="28"/>
        </w:rPr>
        <w:t xml:space="preserve"> </w:t>
      </w:r>
      <w:r>
        <w:rPr>
          <w:sz w:val="28"/>
          <w:szCs w:val="28"/>
        </w:rPr>
        <w:t>Якубова О.Н.//</w:t>
      </w:r>
      <w:r w:rsidRPr="000A701E">
        <w:rPr>
          <w:sz w:val="28"/>
          <w:szCs w:val="28"/>
        </w:rPr>
        <w:t xml:space="preserve"> </w:t>
      </w:r>
      <w:r>
        <w:rPr>
          <w:sz w:val="28"/>
          <w:szCs w:val="28"/>
        </w:rPr>
        <w:t>Консультант бухгалтера. – 2009. – №5. – с.50-55.</w:t>
      </w:r>
    </w:p>
    <w:p w:rsidR="00126885" w:rsidRDefault="00126885" w:rsidP="00126885">
      <w:pPr>
        <w:spacing w:line="360" w:lineRule="auto"/>
        <w:jc w:val="both"/>
        <w:rPr>
          <w:sz w:val="28"/>
          <w:szCs w:val="28"/>
        </w:rPr>
      </w:pPr>
    </w:p>
    <w:p w:rsidR="000363F6" w:rsidRPr="00B96DEA" w:rsidRDefault="000363F6">
      <w:pPr>
        <w:rPr>
          <w:rStyle w:val="HTML"/>
          <w:i w:val="0"/>
          <w:sz w:val="28"/>
          <w:szCs w:val="28"/>
        </w:rPr>
      </w:pPr>
      <w:bookmarkStart w:id="0" w:name="_GoBack"/>
      <w:bookmarkEnd w:id="0"/>
    </w:p>
    <w:sectPr w:rsidR="000363F6" w:rsidRPr="00B96DEA" w:rsidSect="006F3B9D">
      <w:footerReference w:type="even" r:id="rId7"/>
      <w:footerReference w:type="default" r:id="rId8"/>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59F" w:rsidRDefault="00F3659F">
      <w:r>
        <w:separator/>
      </w:r>
    </w:p>
  </w:endnote>
  <w:endnote w:type="continuationSeparator" w:id="0">
    <w:p w:rsidR="00F3659F" w:rsidRDefault="00F3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D4" w:rsidRDefault="00C02DD4" w:rsidP="00183E9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02DD4" w:rsidRDefault="00C02DD4" w:rsidP="0089414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D4" w:rsidRDefault="00C02DD4" w:rsidP="00183E9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27DE5">
      <w:rPr>
        <w:rStyle w:val="a6"/>
        <w:noProof/>
      </w:rPr>
      <w:t>3</w:t>
    </w:r>
    <w:r>
      <w:rPr>
        <w:rStyle w:val="a6"/>
      </w:rPr>
      <w:fldChar w:fldCharType="end"/>
    </w:r>
  </w:p>
  <w:p w:rsidR="00C02DD4" w:rsidRDefault="00C02DD4" w:rsidP="0089414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59F" w:rsidRDefault="00F3659F">
      <w:r>
        <w:separator/>
      </w:r>
    </w:p>
  </w:footnote>
  <w:footnote w:type="continuationSeparator" w:id="0">
    <w:p w:rsidR="00F3659F" w:rsidRDefault="00F36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788A"/>
    <w:multiLevelType w:val="multilevel"/>
    <w:tmpl w:val="2EA8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3E298D"/>
    <w:multiLevelType w:val="multilevel"/>
    <w:tmpl w:val="8B68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52DA8"/>
    <w:multiLevelType w:val="multilevel"/>
    <w:tmpl w:val="6696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5220"/>
    <w:multiLevelType w:val="multilevel"/>
    <w:tmpl w:val="D97E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272F3"/>
    <w:multiLevelType w:val="multilevel"/>
    <w:tmpl w:val="246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1F2FFB"/>
    <w:multiLevelType w:val="hybridMultilevel"/>
    <w:tmpl w:val="1BB8DB78"/>
    <w:lvl w:ilvl="0" w:tplc="7FCA0DA0">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5C09F4"/>
    <w:multiLevelType w:val="multilevel"/>
    <w:tmpl w:val="F74A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29347B"/>
    <w:multiLevelType w:val="multilevel"/>
    <w:tmpl w:val="28C6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E816A8"/>
    <w:multiLevelType w:val="multilevel"/>
    <w:tmpl w:val="B91E6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9B30D0"/>
    <w:multiLevelType w:val="hybridMultilevel"/>
    <w:tmpl w:val="931C3F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6E90B30"/>
    <w:multiLevelType w:val="multilevel"/>
    <w:tmpl w:val="C2B8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541B9A"/>
    <w:multiLevelType w:val="multilevel"/>
    <w:tmpl w:val="308C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7F12E0"/>
    <w:multiLevelType w:val="hybridMultilevel"/>
    <w:tmpl w:val="978A066E"/>
    <w:lvl w:ilvl="0" w:tplc="1DA835D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7D44FA6"/>
    <w:multiLevelType w:val="multilevel"/>
    <w:tmpl w:val="A836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A987CB0"/>
    <w:multiLevelType w:val="multilevel"/>
    <w:tmpl w:val="87E2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8"/>
  </w:num>
  <w:num w:numId="5">
    <w:abstractNumId w:val="10"/>
  </w:num>
  <w:num w:numId="6">
    <w:abstractNumId w:val="0"/>
  </w:num>
  <w:num w:numId="7">
    <w:abstractNumId w:val="3"/>
  </w:num>
  <w:num w:numId="8">
    <w:abstractNumId w:val="4"/>
  </w:num>
  <w:num w:numId="9">
    <w:abstractNumId w:val="14"/>
  </w:num>
  <w:num w:numId="10">
    <w:abstractNumId w:val="2"/>
  </w:num>
  <w:num w:numId="11">
    <w:abstractNumId w:val="1"/>
  </w:num>
  <w:num w:numId="12">
    <w:abstractNumId w:val="11"/>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300"/>
    <w:rsid w:val="000248A7"/>
    <w:rsid w:val="000363F6"/>
    <w:rsid w:val="00045D18"/>
    <w:rsid w:val="000670E7"/>
    <w:rsid w:val="000914F0"/>
    <w:rsid w:val="000A701E"/>
    <w:rsid w:val="000B0A90"/>
    <w:rsid w:val="000B1234"/>
    <w:rsid w:val="000B3829"/>
    <w:rsid w:val="000F702F"/>
    <w:rsid w:val="000F787F"/>
    <w:rsid w:val="0010411E"/>
    <w:rsid w:val="001100CF"/>
    <w:rsid w:val="001205A7"/>
    <w:rsid w:val="00126885"/>
    <w:rsid w:val="00142242"/>
    <w:rsid w:val="00144F94"/>
    <w:rsid w:val="00183E9D"/>
    <w:rsid w:val="001A2C5E"/>
    <w:rsid w:val="001A7FE3"/>
    <w:rsid w:val="001B1D71"/>
    <w:rsid w:val="001C3554"/>
    <w:rsid w:val="001C663B"/>
    <w:rsid w:val="00227006"/>
    <w:rsid w:val="0027312D"/>
    <w:rsid w:val="00286079"/>
    <w:rsid w:val="002B4D31"/>
    <w:rsid w:val="002B61F9"/>
    <w:rsid w:val="002B79F8"/>
    <w:rsid w:val="002C09C2"/>
    <w:rsid w:val="002D41E5"/>
    <w:rsid w:val="002D70A7"/>
    <w:rsid w:val="00310941"/>
    <w:rsid w:val="00312C26"/>
    <w:rsid w:val="0032256F"/>
    <w:rsid w:val="00327142"/>
    <w:rsid w:val="00356CA0"/>
    <w:rsid w:val="00360872"/>
    <w:rsid w:val="00380C1E"/>
    <w:rsid w:val="003810C2"/>
    <w:rsid w:val="003B350A"/>
    <w:rsid w:val="004277FD"/>
    <w:rsid w:val="004308B0"/>
    <w:rsid w:val="00434356"/>
    <w:rsid w:val="004908B5"/>
    <w:rsid w:val="00490DF5"/>
    <w:rsid w:val="004D6A94"/>
    <w:rsid w:val="004E3AC2"/>
    <w:rsid w:val="004E6E50"/>
    <w:rsid w:val="0050691B"/>
    <w:rsid w:val="005202B5"/>
    <w:rsid w:val="00547CFB"/>
    <w:rsid w:val="00565D25"/>
    <w:rsid w:val="00566BD7"/>
    <w:rsid w:val="005929D8"/>
    <w:rsid w:val="005C0979"/>
    <w:rsid w:val="005F53C5"/>
    <w:rsid w:val="00607912"/>
    <w:rsid w:val="00635CB2"/>
    <w:rsid w:val="006529A8"/>
    <w:rsid w:val="00670871"/>
    <w:rsid w:val="00695BEB"/>
    <w:rsid w:val="006A0D00"/>
    <w:rsid w:val="006C7CBD"/>
    <w:rsid w:val="006D5FB9"/>
    <w:rsid w:val="006F3B9D"/>
    <w:rsid w:val="00754E72"/>
    <w:rsid w:val="00760495"/>
    <w:rsid w:val="00780E96"/>
    <w:rsid w:val="007B1C58"/>
    <w:rsid w:val="007C6AE9"/>
    <w:rsid w:val="007D2160"/>
    <w:rsid w:val="007F31C3"/>
    <w:rsid w:val="00800F1A"/>
    <w:rsid w:val="00827DE5"/>
    <w:rsid w:val="0087028B"/>
    <w:rsid w:val="00894148"/>
    <w:rsid w:val="00894A3C"/>
    <w:rsid w:val="008B65F5"/>
    <w:rsid w:val="008D1861"/>
    <w:rsid w:val="009102FC"/>
    <w:rsid w:val="00912300"/>
    <w:rsid w:val="00962B1F"/>
    <w:rsid w:val="0097792E"/>
    <w:rsid w:val="009847ED"/>
    <w:rsid w:val="009D1C16"/>
    <w:rsid w:val="00A2696A"/>
    <w:rsid w:val="00A362AB"/>
    <w:rsid w:val="00A65934"/>
    <w:rsid w:val="00A72EA5"/>
    <w:rsid w:val="00AE2D5E"/>
    <w:rsid w:val="00B30513"/>
    <w:rsid w:val="00B42505"/>
    <w:rsid w:val="00B96B4B"/>
    <w:rsid w:val="00B97DD9"/>
    <w:rsid w:val="00BA1CD3"/>
    <w:rsid w:val="00BA7100"/>
    <w:rsid w:val="00BB247C"/>
    <w:rsid w:val="00C02DD4"/>
    <w:rsid w:val="00CA3301"/>
    <w:rsid w:val="00CA5A00"/>
    <w:rsid w:val="00CB7FC7"/>
    <w:rsid w:val="00CC4CC9"/>
    <w:rsid w:val="00CF2766"/>
    <w:rsid w:val="00D019B9"/>
    <w:rsid w:val="00D140E0"/>
    <w:rsid w:val="00D5245F"/>
    <w:rsid w:val="00D87D56"/>
    <w:rsid w:val="00D87DB3"/>
    <w:rsid w:val="00DA51D9"/>
    <w:rsid w:val="00E36DF0"/>
    <w:rsid w:val="00E57369"/>
    <w:rsid w:val="00E6532A"/>
    <w:rsid w:val="00E8111C"/>
    <w:rsid w:val="00E94E10"/>
    <w:rsid w:val="00E94F7E"/>
    <w:rsid w:val="00E960D9"/>
    <w:rsid w:val="00EA0E68"/>
    <w:rsid w:val="00EE1323"/>
    <w:rsid w:val="00F3659F"/>
    <w:rsid w:val="00F4262D"/>
    <w:rsid w:val="00F76511"/>
    <w:rsid w:val="00FC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82F5D-AFC9-4E8F-98EF-22550E55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300"/>
    <w:rPr>
      <w:sz w:val="24"/>
      <w:szCs w:val="24"/>
    </w:rPr>
  </w:style>
  <w:style w:type="paragraph" w:styleId="1">
    <w:name w:val="heading 1"/>
    <w:basedOn w:val="a"/>
    <w:next w:val="a"/>
    <w:qFormat/>
    <w:rsid w:val="00126885"/>
    <w:pPr>
      <w:keepNext/>
      <w:spacing w:before="240" w:after="60"/>
      <w:outlineLvl w:val="0"/>
    </w:pPr>
    <w:rPr>
      <w:rFonts w:ascii="Arial" w:hAnsi="Arial" w:cs="Arial"/>
      <w:b/>
      <w:bCs/>
      <w:kern w:val="32"/>
      <w:sz w:val="32"/>
      <w:szCs w:val="32"/>
    </w:rPr>
  </w:style>
  <w:style w:type="paragraph" w:styleId="2">
    <w:name w:val="heading 2"/>
    <w:basedOn w:val="a"/>
    <w:qFormat/>
    <w:rsid w:val="001205A7"/>
    <w:pPr>
      <w:spacing w:before="300" w:after="300"/>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3C5"/>
    <w:pPr>
      <w:autoSpaceDE w:val="0"/>
      <w:autoSpaceDN w:val="0"/>
      <w:adjustRightInd w:val="0"/>
      <w:ind w:firstLine="720"/>
    </w:pPr>
    <w:rPr>
      <w:sz w:val="28"/>
      <w:szCs w:val="28"/>
    </w:rPr>
  </w:style>
  <w:style w:type="paragraph" w:customStyle="1" w:styleId="ConsPlusNonformat">
    <w:name w:val="ConsPlusNonformat"/>
    <w:rsid w:val="005F53C5"/>
    <w:pPr>
      <w:autoSpaceDE w:val="0"/>
      <w:autoSpaceDN w:val="0"/>
      <w:adjustRightInd w:val="0"/>
    </w:pPr>
    <w:rPr>
      <w:rFonts w:ascii="Courier New" w:hAnsi="Courier New" w:cs="Courier New"/>
    </w:rPr>
  </w:style>
  <w:style w:type="paragraph" w:customStyle="1" w:styleId="ConsPlusTitle">
    <w:name w:val="ConsPlusTitle"/>
    <w:rsid w:val="005F53C5"/>
    <w:pPr>
      <w:autoSpaceDE w:val="0"/>
      <w:autoSpaceDN w:val="0"/>
      <w:adjustRightInd w:val="0"/>
    </w:pPr>
    <w:rPr>
      <w:rFonts w:ascii="Arial" w:hAnsi="Arial" w:cs="Arial"/>
      <w:b/>
      <w:bCs/>
    </w:rPr>
  </w:style>
  <w:style w:type="paragraph" w:styleId="a3">
    <w:name w:val="Normal (Web)"/>
    <w:basedOn w:val="a"/>
    <w:rsid w:val="001205A7"/>
    <w:pPr>
      <w:spacing w:before="150" w:after="150"/>
    </w:pPr>
  </w:style>
  <w:style w:type="character" w:styleId="a4">
    <w:name w:val="Strong"/>
    <w:basedOn w:val="a0"/>
    <w:qFormat/>
    <w:rsid w:val="001205A7"/>
    <w:rPr>
      <w:b/>
      <w:bCs/>
    </w:rPr>
  </w:style>
  <w:style w:type="paragraph" w:styleId="a5">
    <w:name w:val="footer"/>
    <w:basedOn w:val="a"/>
    <w:rsid w:val="00894148"/>
    <w:pPr>
      <w:tabs>
        <w:tab w:val="center" w:pos="4677"/>
        <w:tab w:val="right" w:pos="9355"/>
      </w:tabs>
    </w:pPr>
  </w:style>
  <w:style w:type="character" w:styleId="a6">
    <w:name w:val="page number"/>
    <w:basedOn w:val="a0"/>
    <w:rsid w:val="00894148"/>
  </w:style>
  <w:style w:type="character" w:styleId="a7">
    <w:name w:val="Hyperlink"/>
    <w:basedOn w:val="a0"/>
    <w:rsid w:val="00E94F7E"/>
    <w:rPr>
      <w:color w:val="0000FF"/>
      <w:u w:val="single"/>
    </w:rPr>
  </w:style>
  <w:style w:type="character" w:styleId="HTML">
    <w:name w:val="HTML Cite"/>
    <w:basedOn w:val="a0"/>
    <w:rsid w:val="000363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5125">
      <w:bodyDiv w:val="1"/>
      <w:marLeft w:val="0"/>
      <w:marRight w:val="0"/>
      <w:marTop w:val="0"/>
      <w:marBottom w:val="0"/>
      <w:divBdr>
        <w:top w:val="none" w:sz="0" w:space="0" w:color="auto"/>
        <w:left w:val="none" w:sz="0" w:space="0" w:color="auto"/>
        <w:bottom w:val="none" w:sz="0" w:space="0" w:color="auto"/>
        <w:right w:val="none" w:sz="0" w:space="0" w:color="auto"/>
      </w:divBdr>
      <w:divsChild>
        <w:div w:id="155927887">
          <w:marLeft w:val="0"/>
          <w:marRight w:val="0"/>
          <w:marTop w:val="0"/>
          <w:marBottom w:val="0"/>
          <w:divBdr>
            <w:top w:val="none" w:sz="0" w:space="0" w:color="auto"/>
            <w:left w:val="none" w:sz="0" w:space="0" w:color="auto"/>
            <w:bottom w:val="none" w:sz="0" w:space="0" w:color="auto"/>
            <w:right w:val="none" w:sz="0" w:space="0" w:color="auto"/>
          </w:divBdr>
          <w:divsChild>
            <w:div w:id="494801461">
              <w:marLeft w:val="0"/>
              <w:marRight w:val="0"/>
              <w:marTop w:val="0"/>
              <w:marBottom w:val="0"/>
              <w:divBdr>
                <w:top w:val="none" w:sz="0" w:space="0" w:color="auto"/>
                <w:left w:val="none" w:sz="0" w:space="0" w:color="auto"/>
                <w:bottom w:val="none" w:sz="0" w:space="0" w:color="auto"/>
                <w:right w:val="none" w:sz="0" w:space="0" w:color="auto"/>
              </w:divBdr>
              <w:divsChild>
                <w:div w:id="1168519926">
                  <w:marLeft w:val="-4950"/>
                  <w:marRight w:val="0"/>
                  <w:marTop w:val="0"/>
                  <w:marBottom w:val="0"/>
                  <w:divBdr>
                    <w:top w:val="none" w:sz="0" w:space="0" w:color="auto"/>
                    <w:left w:val="none" w:sz="0" w:space="0" w:color="auto"/>
                    <w:bottom w:val="none" w:sz="0" w:space="0" w:color="auto"/>
                    <w:right w:val="none" w:sz="0" w:space="0" w:color="auto"/>
                  </w:divBdr>
                  <w:divsChild>
                    <w:div w:id="89289279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53339">
      <w:bodyDiv w:val="1"/>
      <w:marLeft w:val="0"/>
      <w:marRight w:val="0"/>
      <w:marTop w:val="0"/>
      <w:marBottom w:val="0"/>
      <w:divBdr>
        <w:top w:val="none" w:sz="0" w:space="0" w:color="auto"/>
        <w:left w:val="none" w:sz="0" w:space="0" w:color="auto"/>
        <w:bottom w:val="none" w:sz="0" w:space="0" w:color="auto"/>
        <w:right w:val="none" w:sz="0" w:space="0" w:color="auto"/>
      </w:divBdr>
      <w:divsChild>
        <w:div w:id="440105283">
          <w:marLeft w:val="0"/>
          <w:marRight w:val="0"/>
          <w:marTop w:val="0"/>
          <w:marBottom w:val="0"/>
          <w:divBdr>
            <w:top w:val="none" w:sz="0" w:space="0" w:color="auto"/>
            <w:left w:val="none" w:sz="0" w:space="0" w:color="auto"/>
            <w:bottom w:val="none" w:sz="0" w:space="0" w:color="auto"/>
            <w:right w:val="none" w:sz="0" w:space="0" w:color="auto"/>
          </w:divBdr>
          <w:divsChild>
            <w:div w:id="1040281098">
              <w:marLeft w:val="0"/>
              <w:marRight w:val="0"/>
              <w:marTop w:val="0"/>
              <w:marBottom w:val="0"/>
              <w:divBdr>
                <w:top w:val="none" w:sz="0" w:space="0" w:color="auto"/>
                <w:left w:val="none" w:sz="0" w:space="0" w:color="auto"/>
                <w:bottom w:val="none" w:sz="0" w:space="0" w:color="auto"/>
                <w:right w:val="none" w:sz="0" w:space="0" w:color="auto"/>
              </w:divBdr>
              <w:divsChild>
                <w:div w:id="426001027">
                  <w:marLeft w:val="-4950"/>
                  <w:marRight w:val="0"/>
                  <w:marTop w:val="0"/>
                  <w:marBottom w:val="0"/>
                  <w:divBdr>
                    <w:top w:val="none" w:sz="0" w:space="0" w:color="auto"/>
                    <w:left w:val="none" w:sz="0" w:space="0" w:color="auto"/>
                    <w:bottom w:val="none" w:sz="0" w:space="0" w:color="auto"/>
                    <w:right w:val="none" w:sz="0" w:space="0" w:color="auto"/>
                  </w:divBdr>
                  <w:divsChild>
                    <w:div w:id="1881014703">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18981">
      <w:bodyDiv w:val="1"/>
      <w:marLeft w:val="0"/>
      <w:marRight w:val="0"/>
      <w:marTop w:val="0"/>
      <w:marBottom w:val="0"/>
      <w:divBdr>
        <w:top w:val="none" w:sz="0" w:space="0" w:color="auto"/>
        <w:left w:val="none" w:sz="0" w:space="0" w:color="auto"/>
        <w:bottom w:val="none" w:sz="0" w:space="0" w:color="auto"/>
        <w:right w:val="none" w:sz="0" w:space="0" w:color="auto"/>
      </w:divBdr>
      <w:divsChild>
        <w:div w:id="481894190">
          <w:marLeft w:val="0"/>
          <w:marRight w:val="0"/>
          <w:marTop w:val="0"/>
          <w:marBottom w:val="0"/>
          <w:divBdr>
            <w:top w:val="none" w:sz="0" w:space="0" w:color="auto"/>
            <w:left w:val="none" w:sz="0" w:space="0" w:color="auto"/>
            <w:bottom w:val="none" w:sz="0" w:space="0" w:color="auto"/>
            <w:right w:val="none" w:sz="0" w:space="0" w:color="auto"/>
          </w:divBdr>
          <w:divsChild>
            <w:div w:id="696583879">
              <w:marLeft w:val="0"/>
              <w:marRight w:val="0"/>
              <w:marTop w:val="0"/>
              <w:marBottom w:val="0"/>
              <w:divBdr>
                <w:top w:val="none" w:sz="0" w:space="0" w:color="auto"/>
                <w:left w:val="none" w:sz="0" w:space="0" w:color="auto"/>
                <w:bottom w:val="none" w:sz="0" w:space="0" w:color="auto"/>
                <w:right w:val="none" w:sz="0" w:space="0" w:color="auto"/>
              </w:divBdr>
              <w:divsChild>
                <w:div w:id="143591552">
                  <w:marLeft w:val="0"/>
                  <w:marRight w:val="0"/>
                  <w:marTop w:val="0"/>
                  <w:marBottom w:val="0"/>
                  <w:divBdr>
                    <w:top w:val="none" w:sz="0" w:space="0" w:color="auto"/>
                    <w:left w:val="none" w:sz="0" w:space="0" w:color="auto"/>
                    <w:bottom w:val="none" w:sz="0" w:space="0" w:color="auto"/>
                    <w:right w:val="none" w:sz="0" w:space="0" w:color="auto"/>
                  </w:divBdr>
                  <w:divsChild>
                    <w:div w:id="832840163">
                      <w:marLeft w:val="0"/>
                      <w:marRight w:val="0"/>
                      <w:marTop w:val="0"/>
                      <w:marBottom w:val="0"/>
                      <w:divBdr>
                        <w:top w:val="none" w:sz="0" w:space="0" w:color="auto"/>
                        <w:left w:val="none" w:sz="0" w:space="0" w:color="auto"/>
                        <w:bottom w:val="none" w:sz="0" w:space="0" w:color="auto"/>
                        <w:right w:val="none" w:sz="0" w:space="0" w:color="auto"/>
                      </w:divBdr>
                      <w:divsChild>
                        <w:div w:id="9215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69555">
      <w:bodyDiv w:val="1"/>
      <w:marLeft w:val="0"/>
      <w:marRight w:val="0"/>
      <w:marTop w:val="0"/>
      <w:marBottom w:val="0"/>
      <w:divBdr>
        <w:top w:val="none" w:sz="0" w:space="0" w:color="auto"/>
        <w:left w:val="none" w:sz="0" w:space="0" w:color="auto"/>
        <w:bottom w:val="none" w:sz="0" w:space="0" w:color="auto"/>
        <w:right w:val="none" w:sz="0" w:space="0" w:color="auto"/>
      </w:divBdr>
      <w:divsChild>
        <w:div w:id="1480657642">
          <w:marLeft w:val="0"/>
          <w:marRight w:val="0"/>
          <w:marTop w:val="0"/>
          <w:marBottom w:val="0"/>
          <w:divBdr>
            <w:top w:val="none" w:sz="0" w:space="0" w:color="auto"/>
            <w:left w:val="none" w:sz="0" w:space="0" w:color="auto"/>
            <w:bottom w:val="none" w:sz="0" w:space="0" w:color="auto"/>
            <w:right w:val="none" w:sz="0" w:space="0" w:color="auto"/>
          </w:divBdr>
          <w:divsChild>
            <w:div w:id="1401636738">
              <w:marLeft w:val="0"/>
              <w:marRight w:val="0"/>
              <w:marTop w:val="0"/>
              <w:marBottom w:val="0"/>
              <w:divBdr>
                <w:top w:val="none" w:sz="0" w:space="0" w:color="auto"/>
                <w:left w:val="none" w:sz="0" w:space="0" w:color="auto"/>
                <w:bottom w:val="none" w:sz="0" w:space="0" w:color="auto"/>
                <w:right w:val="none" w:sz="0" w:space="0" w:color="auto"/>
              </w:divBdr>
              <w:divsChild>
                <w:div w:id="1220823958">
                  <w:marLeft w:val="0"/>
                  <w:marRight w:val="0"/>
                  <w:marTop w:val="0"/>
                  <w:marBottom w:val="0"/>
                  <w:divBdr>
                    <w:top w:val="none" w:sz="0" w:space="0" w:color="auto"/>
                    <w:left w:val="none" w:sz="0" w:space="0" w:color="auto"/>
                    <w:bottom w:val="none" w:sz="0" w:space="0" w:color="auto"/>
                    <w:right w:val="none" w:sz="0" w:space="0" w:color="auto"/>
                  </w:divBdr>
                  <w:divsChild>
                    <w:div w:id="335689320">
                      <w:marLeft w:val="0"/>
                      <w:marRight w:val="0"/>
                      <w:marTop w:val="0"/>
                      <w:marBottom w:val="0"/>
                      <w:divBdr>
                        <w:top w:val="none" w:sz="0" w:space="0" w:color="auto"/>
                        <w:left w:val="none" w:sz="0" w:space="0" w:color="auto"/>
                        <w:bottom w:val="none" w:sz="0" w:space="0" w:color="auto"/>
                        <w:right w:val="none" w:sz="0" w:space="0" w:color="auto"/>
                      </w:divBdr>
                      <w:divsChild>
                        <w:div w:id="84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409228">
      <w:bodyDiv w:val="1"/>
      <w:marLeft w:val="0"/>
      <w:marRight w:val="0"/>
      <w:marTop w:val="0"/>
      <w:marBottom w:val="0"/>
      <w:divBdr>
        <w:top w:val="none" w:sz="0" w:space="0" w:color="auto"/>
        <w:left w:val="none" w:sz="0" w:space="0" w:color="auto"/>
        <w:bottom w:val="none" w:sz="0" w:space="0" w:color="auto"/>
        <w:right w:val="none" w:sz="0" w:space="0" w:color="auto"/>
      </w:divBdr>
      <w:divsChild>
        <w:div w:id="2088527564">
          <w:marLeft w:val="0"/>
          <w:marRight w:val="0"/>
          <w:marTop w:val="0"/>
          <w:marBottom w:val="0"/>
          <w:divBdr>
            <w:top w:val="none" w:sz="0" w:space="0" w:color="auto"/>
            <w:left w:val="none" w:sz="0" w:space="0" w:color="auto"/>
            <w:bottom w:val="none" w:sz="0" w:space="0" w:color="auto"/>
            <w:right w:val="none" w:sz="0" w:space="0" w:color="auto"/>
          </w:divBdr>
          <w:divsChild>
            <w:div w:id="969214626">
              <w:marLeft w:val="0"/>
              <w:marRight w:val="0"/>
              <w:marTop w:val="0"/>
              <w:marBottom w:val="0"/>
              <w:divBdr>
                <w:top w:val="none" w:sz="0" w:space="0" w:color="auto"/>
                <w:left w:val="none" w:sz="0" w:space="0" w:color="auto"/>
                <w:bottom w:val="none" w:sz="0" w:space="0" w:color="auto"/>
                <w:right w:val="none" w:sz="0" w:space="0" w:color="auto"/>
              </w:divBdr>
              <w:divsChild>
                <w:div w:id="1346441612">
                  <w:marLeft w:val="0"/>
                  <w:marRight w:val="0"/>
                  <w:marTop w:val="0"/>
                  <w:marBottom w:val="0"/>
                  <w:divBdr>
                    <w:top w:val="none" w:sz="0" w:space="0" w:color="auto"/>
                    <w:left w:val="none" w:sz="0" w:space="0" w:color="auto"/>
                    <w:bottom w:val="none" w:sz="0" w:space="0" w:color="auto"/>
                    <w:right w:val="none" w:sz="0" w:space="0" w:color="auto"/>
                  </w:divBdr>
                  <w:divsChild>
                    <w:div w:id="1886403060">
                      <w:marLeft w:val="0"/>
                      <w:marRight w:val="0"/>
                      <w:marTop w:val="0"/>
                      <w:marBottom w:val="0"/>
                      <w:divBdr>
                        <w:top w:val="none" w:sz="0" w:space="0" w:color="auto"/>
                        <w:left w:val="none" w:sz="0" w:space="0" w:color="auto"/>
                        <w:bottom w:val="none" w:sz="0" w:space="0" w:color="auto"/>
                        <w:right w:val="none" w:sz="0" w:space="0" w:color="auto"/>
                      </w:divBdr>
                      <w:divsChild>
                        <w:div w:id="16153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856529">
      <w:bodyDiv w:val="1"/>
      <w:marLeft w:val="0"/>
      <w:marRight w:val="0"/>
      <w:marTop w:val="0"/>
      <w:marBottom w:val="0"/>
      <w:divBdr>
        <w:top w:val="none" w:sz="0" w:space="0" w:color="auto"/>
        <w:left w:val="none" w:sz="0" w:space="0" w:color="auto"/>
        <w:bottom w:val="none" w:sz="0" w:space="0" w:color="auto"/>
        <w:right w:val="none" w:sz="0" w:space="0" w:color="auto"/>
      </w:divBdr>
      <w:divsChild>
        <w:div w:id="431433009">
          <w:marLeft w:val="0"/>
          <w:marRight w:val="0"/>
          <w:marTop w:val="0"/>
          <w:marBottom w:val="0"/>
          <w:divBdr>
            <w:top w:val="none" w:sz="0" w:space="0" w:color="auto"/>
            <w:left w:val="none" w:sz="0" w:space="0" w:color="auto"/>
            <w:bottom w:val="none" w:sz="0" w:space="0" w:color="auto"/>
            <w:right w:val="none" w:sz="0" w:space="0" w:color="auto"/>
          </w:divBdr>
          <w:divsChild>
            <w:div w:id="1501919768">
              <w:marLeft w:val="0"/>
              <w:marRight w:val="0"/>
              <w:marTop w:val="0"/>
              <w:marBottom w:val="0"/>
              <w:divBdr>
                <w:top w:val="none" w:sz="0" w:space="0" w:color="auto"/>
                <w:left w:val="none" w:sz="0" w:space="0" w:color="auto"/>
                <w:bottom w:val="none" w:sz="0" w:space="0" w:color="auto"/>
                <w:right w:val="none" w:sz="0" w:space="0" w:color="auto"/>
              </w:divBdr>
              <w:divsChild>
                <w:div w:id="291710097">
                  <w:marLeft w:val="0"/>
                  <w:marRight w:val="0"/>
                  <w:marTop w:val="0"/>
                  <w:marBottom w:val="0"/>
                  <w:divBdr>
                    <w:top w:val="none" w:sz="0" w:space="0" w:color="auto"/>
                    <w:left w:val="none" w:sz="0" w:space="0" w:color="auto"/>
                    <w:bottom w:val="none" w:sz="0" w:space="0" w:color="auto"/>
                    <w:right w:val="none" w:sz="0" w:space="0" w:color="auto"/>
                  </w:divBdr>
                  <w:divsChild>
                    <w:div w:id="423494897">
                      <w:marLeft w:val="0"/>
                      <w:marRight w:val="0"/>
                      <w:marTop w:val="0"/>
                      <w:marBottom w:val="0"/>
                      <w:divBdr>
                        <w:top w:val="none" w:sz="0" w:space="0" w:color="auto"/>
                        <w:left w:val="none" w:sz="0" w:space="0" w:color="auto"/>
                        <w:bottom w:val="none" w:sz="0" w:space="0" w:color="auto"/>
                        <w:right w:val="none" w:sz="0" w:space="0" w:color="auto"/>
                      </w:divBdr>
                      <w:divsChild>
                        <w:div w:id="6381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4893">
      <w:bodyDiv w:val="1"/>
      <w:marLeft w:val="0"/>
      <w:marRight w:val="0"/>
      <w:marTop w:val="0"/>
      <w:marBottom w:val="0"/>
      <w:divBdr>
        <w:top w:val="none" w:sz="0" w:space="0" w:color="auto"/>
        <w:left w:val="none" w:sz="0" w:space="0" w:color="auto"/>
        <w:bottom w:val="none" w:sz="0" w:space="0" w:color="auto"/>
        <w:right w:val="none" w:sz="0" w:space="0" w:color="auto"/>
      </w:divBdr>
      <w:divsChild>
        <w:div w:id="1271470368">
          <w:marLeft w:val="0"/>
          <w:marRight w:val="0"/>
          <w:marTop w:val="0"/>
          <w:marBottom w:val="0"/>
          <w:divBdr>
            <w:top w:val="none" w:sz="0" w:space="0" w:color="auto"/>
            <w:left w:val="none" w:sz="0" w:space="0" w:color="auto"/>
            <w:bottom w:val="none" w:sz="0" w:space="0" w:color="auto"/>
            <w:right w:val="none" w:sz="0" w:space="0" w:color="auto"/>
          </w:divBdr>
          <w:divsChild>
            <w:div w:id="270861334">
              <w:marLeft w:val="0"/>
              <w:marRight w:val="0"/>
              <w:marTop w:val="0"/>
              <w:marBottom w:val="0"/>
              <w:divBdr>
                <w:top w:val="none" w:sz="0" w:space="0" w:color="auto"/>
                <w:left w:val="none" w:sz="0" w:space="0" w:color="auto"/>
                <w:bottom w:val="none" w:sz="0" w:space="0" w:color="auto"/>
                <w:right w:val="none" w:sz="0" w:space="0" w:color="auto"/>
              </w:divBdr>
              <w:divsChild>
                <w:div w:id="440298624">
                  <w:marLeft w:val="-4950"/>
                  <w:marRight w:val="0"/>
                  <w:marTop w:val="0"/>
                  <w:marBottom w:val="0"/>
                  <w:divBdr>
                    <w:top w:val="none" w:sz="0" w:space="0" w:color="auto"/>
                    <w:left w:val="none" w:sz="0" w:space="0" w:color="auto"/>
                    <w:bottom w:val="none" w:sz="0" w:space="0" w:color="auto"/>
                    <w:right w:val="none" w:sz="0" w:space="0" w:color="auto"/>
                  </w:divBdr>
                  <w:divsChild>
                    <w:div w:id="150551616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31596">
      <w:bodyDiv w:val="1"/>
      <w:marLeft w:val="0"/>
      <w:marRight w:val="0"/>
      <w:marTop w:val="0"/>
      <w:marBottom w:val="0"/>
      <w:divBdr>
        <w:top w:val="none" w:sz="0" w:space="0" w:color="auto"/>
        <w:left w:val="none" w:sz="0" w:space="0" w:color="auto"/>
        <w:bottom w:val="none" w:sz="0" w:space="0" w:color="auto"/>
        <w:right w:val="none" w:sz="0" w:space="0" w:color="auto"/>
      </w:divBdr>
      <w:divsChild>
        <w:div w:id="105858850">
          <w:marLeft w:val="0"/>
          <w:marRight w:val="0"/>
          <w:marTop w:val="0"/>
          <w:marBottom w:val="0"/>
          <w:divBdr>
            <w:top w:val="none" w:sz="0" w:space="0" w:color="auto"/>
            <w:left w:val="none" w:sz="0" w:space="0" w:color="auto"/>
            <w:bottom w:val="none" w:sz="0" w:space="0" w:color="auto"/>
            <w:right w:val="none" w:sz="0" w:space="0" w:color="auto"/>
          </w:divBdr>
          <w:divsChild>
            <w:div w:id="1835029083">
              <w:marLeft w:val="0"/>
              <w:marRight w:val="0"/>
              <w:marTop w:val="0"/>
              <w:marBottom w:val="0"/>
              <w:divBdr>
                <w:top w:val="none" w:sz="0" w:space="0" w:color="auto"/>
                <w:left w:val="none" w:sz="0" w:space="0" w:color="auto"/>
                <w:bottom w:val="none" w:sz="0" w:space="0" w:color="auto"/>
                <w:right w:val="none" w:sz="0" w:space="0" w:color="auto"/>
              </w:divBdr>
              <w:divsChild>
                <w:div w:id="2146194998">
                  <w:marLeft w:val="0"/>
                  <w:marRight w:val="0"/>
                  <w:marTop w:val="0"/>
                  <w:marBottom w:val="0"/>
                  <w:divBdr>
                    <w:top w:val="none" w:sz="0" w:space="0" w:color="auto"/>
                    <w:left w:val="none" w:sz="0" w:space="0" w:color="auto"/>
                    <w:bottom w:val="none" w:sz="0" w:space="0" w:color="auto"/>
                    <w:right w:val="none" w:sz="0" w:space="0" w:color="auto"/>
                  </w:divBdr>
                  <w:divsChild>
                    <w:div w:id="1201481617">
                      <w:marLeft w:val="0"/>
                      <w:marRight w:val="0"/>
                      <w:marTop w:val="0"/>
                      <w:marBottom w:val="0"/>
                      <w:divBdr>
                        <w:top w:val="none" w:sz="0" w:space="0" w:color="auto"/>
                        <w:left w:val="none" w:sz="0" w:space="0" w:color="auto"/>
                        <w:bottom w:val="none" w:sz="0" w:space="0" w:color="auto"/>
                        <w:right w:val="none" w:sz="0" w:space="0" w:color="auto"/>
                      </w:divBdr>
                      <w:divsChild>
                        <w:div w:id="17009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4604</Words>
  <Characters>26247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cp:lastModifiedBy>admin</cp:lastModifiedBy>
  <cp:revision>2</cp:revision>
  <dcterms:created xsi:type="dcterms:W3CDTF">2014-04-06T08:06:00Z</dcterms:created>
  <dcterms:modified xsi:type="dcterms:W3CDTF">2014-04-06T08:06:00Z</dcterms:modified>
</cp:coreProperties>
</file>