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1E" w:rsidRDefault="00DF691E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54263B" w:rsidP="0054263B">
      <w:pPr>
        <w:spacing w:line="360" w:lineRule="auto"/>
        <w:ind w:firstLine="36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                                           </w:t>
      </w:r>
      <w:r w:rsidR="00683F0C" w:rsidRPr="00C93068">
        <w:rPr>
          <w:sz w:val="28"/>
          <w:szCs w:val="28"/>
        </w:rPr>
        <w:t>СОДЕРЖАНИЕ                                                      Стр.</w:t>
      </w: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ВВЕДЕНИЕ……………………………………………………………………</w:t>
      </w:r>
      <w:r w:rsidR="0054263B" w:rsidRPr="00C93068">
        <w:rPr>
          <w:sz w:val="28"/>
          <w:szCs w:val="28"/>
        </w:rPr>
        <w:t>….</w:t>
      </w:r>
      <w:r w:rsidRPr="00C93068">
        <w:rPr>
          <w:sz w:val="28"/>
          <w:szCs w:val="28"/>
        </w:rPr>
        <w:t>2</w:t>
      </w:r>
    </w:p>
    <w:p w:rsidR="00683F0C" w:rsidRPr="00C93068" w:rsidRDefault="00683F0C" w:rsidP="0054263B">
      <w:pPr>
        <w:numPr>
          <w:ilvl w:val="0"/>
          <w:numId w:val="9"/>
        </w:numPr>
        <w:spacing w:line="360" w:lineRule="auto"/>
        <w:ind w:left="525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ПРАВОВЫЕ АСПЕКТЫ ДЕЯТЕЛЬНОСТИ ГОСУДАРСТВЕННЫХ И МУНИЦИПАЛЬНЫХ ПРЕДПРИЯТИЙ</w:t>
      </w:r>
    </w:p>
    <w:p w:rsidR="00683F0C" w:rsidRPr="00C93068" w:rsidRDefault="00683F0C" w:rsidP="0054263B">
      <w:pPr>
        <w:spacing w:line="360" w:lineRule="auto"/>
        <w:ind w:left="525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1.1 Государственные и муниципальные предприятия в РФ………………</w:t>
      </w:r>
      <w:r w:rsidR="0054263B" w:rsidRPr="00C93068">
        <w:rPr>
          <w:sz w:val="28"/>
          <w:szCs w:val="28"/>
        </w:rPr>
        <w:t>....</w:t>
      </w:r>
      <w:r w:rsidRPr="00C93068">
        <w:rPr>
          <w:sz w:val="28"/>
          <w:szCs w:val="28"/>
        </w:rPr>
        <w:t>3</w:t>
      </w:r>
    </w:p>
    <w:p w:rsidR="00683F0C" w:rsidRPr="00C93068" w:rsidRDefault="00683F0C" w:rsidP="0054263B">
      <w:pPr>
        <w:numPr>
          <w:ilvl w:val="0"/>
          <w:numId w:val="9"/>
        </w:numPr>
        <w:spacing w:line="360" w:lineRule="auto"/>
        <w:ind w:left="525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ОЦЕНКА ДЕЯТЕЛЬНОСТИ ГОСУДАРСТВЕННЫХ И МУНИЦИПАЛЬНЫХ ПРЕДПРИЯТИЙ</w:t>
      </w:r>
    </w:p>
    <w:p w:rsidR="00683F0C" w:rsidRPr="00C93068" w:rsidRDefault="00683F0C" w:rsidP="0054263B">
      <w:pPr>
        <w:spacing w:line="360" w:lineRule="auto"/>
        <w:ind w:left="525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2.1 Современное состояние государственных и муниципальных предприятий</w:t>
      </w:r>
      <w:r w:rsidR="0054263B" w:rsidRPr="00C93068">
        <w:rPr>
          <w:sz w:val="28"/>
          <w:szCs w:val="28"/>
        </w:rPr>
        <w:t>……………………………………………………………………..5</w:t>
      </w:r>
    </w:p>
    <w:p w:rsidR="00683F0C" w:rsidRPr="00C93068" w:rsidRDefault="00683F0C" w:rsidP="0054263B">
      <w:pPr>
        <w:spacing w:line="360" w:lineRule="auto"/>
        <w:ind w:left="525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2.2 Тенденции развития государственных и муниципальных предприятий</w:t>
      </w:r>
      <w:r w:rsidR="0054263B" w:rsidRPr="00C93068">
        <w:rPr>
          <w:sz w:val="28"/>
          <w:szCs w:val="28"/>
        </w:rPr>
        <w:t>…………………………………………………………………….8</w:t>
      </w:r>
    </w:p>
    <w:p w:rsidR="00683F0C" w:rsidRPr="00C93068" w:rsidRDefault="00C94C8D" w:rsidP="00C94C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3F0C" w:rsidRPr="00C93068">
        <w:rPr>
          <w:sz w:val="28"/>
          <w:szCs w:val="28"/>
        </w:rPr>
        <w:t>ЗАКЛЮЧЕНИЕ</w:t>
      </w:r>
      <w:r w:rsidR="0054263B" w:rsidRPr="00C93068">
        <w:rPr>
          <w:sz w:val="28"/>
          <w:szCs w:val="28"/>
        </w:rPr>
        <w:t>………………………………………………………………..10</w:t>
      </w:r>
    </w:p>
    <w:p w:rsidR="00683F0C" w:rsidRPr="00C93068" w:rsidRDefault="00C94C8D" w:rsidP="00C94C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3F0C" w:rsidRPr="00C93068">
        <w:rPr>
          <w:sz w:val="28"/>
          <w:szCs w:val="28"/>
        </w:rPr>
        <w:t>ЛИТЕРАТУРА</w:t>
      </w:r>
    </w:p>
    <w:p w:rsidR="00683F0C" w:rsidRPr="00C93068" w:rsidRDefault="00683F0C" w:rsidP="0054263B">
      <w:pPr>
        <w:spacing w:line="360" w:lineRule="auto"/>
        <w:ind w:left="525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54263B">
      <w:pPr>
        <w:spacing w:line="360" w:lineRule="auto"/>
        <w:ind w:firstLine="360"/>
        <w:jc w:val="both"/>
        <w:rPr>
          <w:sz w:val="28"/>
          <w:szCs w:val="28"/>
        </w:rPr>
      </w:pPr>
    </w:p>
    <w:p w:rsidR="00683F0C" w:rsidRPr="00C93068" w:rsidRDefault="00683F0C" w:rsidP="00C93068">
      <w:pPr>
        <w:spacing w:line="360" w:lineRule="auto"/>
        <w:ind w:firstLine="360"/>
        <w:jc w:val="center"/>
        <w:rPr>
          <w:sz w:val="28"/>
          <w:szCs w:val="28"/>
        </w:rPr>
      </w:pPr>
      <w:r w:rsidRPr="00C93068">
        <w:rPr>
          <w:sz w:val="28"/>
          <w:szCs w:val="28"/>
        </w:rPr>
        <w:t>ВВЕДЕНИЕ</w:t>
      </w:r>
    </w:p>
    <w:p w:rsidR="00683F0C" w:rsidRPr="00C93068" w:rsidRDefault="00D82F7D" w:rsidP="0054263B">
      <w:pPr>
        <w:spacing w:line="360" w:lineRule="auto"/>
        <w:ind w:firstLine="36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В современной России одним из самых важных факторов, определяющих ее устойчивое экономическое развитие, является эффективное управление государственным и муниципальным имуществом. </w:t>
      </w:r>
    </w:p>
    <w:p w:rsidR="00D82F7D" w:rsidRPr="00C93068" w:rsidRDefault="00D82F7D" w:rsidP="0054263B">
      <w:pPr>
        <w:spacing w:line="360" w:lineRule="auto"/>
        <w:ind w:firstLine="36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Ни для кого не секрет, что после проведения приватизационной кампании в РФ большинство предприятий перешло от государства в частные руки. Вследствие этого удельный вес государства, государственных отраслей в экономике заметно снизился. Однако, несмотря на это обстоятельство, в распоряжении государства и муниципальных образований как субъектов гражданского права осталась значительный объем имущества и прав в отношении него. При этом преимущественной формой распоряжения этим имуществом была выбрана деятельность государственных и муниципальных унитарных предприятий, которые были призваны обеспечить потребность государства в наиболее значимых товарах и услугах, поскольку для введения их в имущественный  оборот требуется государственная воля и государственная ответственность перед потребителями. </w:t>
      </w:r>
    </w:p>
    <w:p w:rsidR="00D82F7D" w:rsidRPr="00C93068" w:rsidRDefault="005D2AAE" w:rsidP="0054263B">
      <w:pPr>
        <w:spacing w:line="360" w:lineRule="auto"/>
        <w:ind w:left="72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Поэтому, цель данной работы – изучение деятельности государственных и муниципальных предприятий.</w:t>
      </w:r>
    </w:p>
    <w:p w:rsidR="005D2AAE" w:rsidRPr="00C93068" w:rsidRDefault="005D2AAE" w:rsidP="0054263B">
      <w:pPr>
        <w:spacing w:line="360" w:lineRule="auto"/>
        <w:ind w:left="72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Задачи работы:</w:t>
      </w:r>
    </w:p>
    <w:p w:rsidR="005D2AAE" w:rsidRPr="00C93068" w:rsidRDefault="005D2AAE" w:rsidP="0054263B">
      <w:pPr>
        <w:spacing w:line="360" w:lineRule="auto"/>
        <w:ind w:left="72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1.Выяснить правовые аспекты деятельности государственных и муниципальных предприятий</w:t>
      </w:r>
    </w:p>
    <w:p w:rsidR="005D2AAE" w:rsidRPr="00C93068" w:rsidRDefault="005D2AAE" w:rsidP="0054263B">
      <w:pPr>
        <w:spacing w:line="360" w:lineRule="auto"/>
        <w:ind w:left="72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2. Дать оценку их современного состояния</w:t>
      </w:r>
    </w:p>
    <w:p w:rsidR="005D2AAE" w:rsidRPr="00C93068" w:rsidRDefault="005D2AAE" w:rsidP="0054263B">
      <w:pPr>
        <w:spacing w:line="360" w:lineRule="auto"/>
        <w:ind w:left="720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3.Определить перспективы развития государственных и муниципальных предприятий.</w:t>
      </w:r>
    </w:p>
    <w:p w:rsidR="005D2AAE" w:rsidRPr="00C93068" w:rsidRDefault="005D2AAE" w:rsidP="00C93068">
      <w:pPr>
        <w:spacing w:line="360" w:lineRule="auto"/>
        <w:ind w:left="525"/>
        <w:jc w:val="center"/>
        <w:rPr>
          <w:sz w:val="28"/>
          <w:szCs w:val="28"/>
        </w:rPr>
      </w:pPr>
      <w:r w:rsidRPr="00C93068">
        <w:rPr>
          <w:sz w:val="28"/>
          <w:szCs w:val="28"/>
        </w:rPr>
        <w:br w:type="page"/>
        <w:t>1. ПРАВОВЫЕ АСПЕКТЫ ДЕЯТЕЛЬНОСТИ ГОСУДАРСТВЕННЫХ И МУНИЦИПАЛЬНЫХ ПРЕДПРИЯТИЙ</w:t>
      </w:r>
    </w:p>
    <w:p w:rsidR="005D2AAE" w:rsidRDefault="005D2AAE" w:rsidP="00C93068">
      <w:pPr>
        <w:spacing w:line="360" w:lineRule="auto"/>
        <w:ind w:left="720"/>
        <w:jc w:val="center"/>
        <w:rPr>
          <w:sz w:val="28"/>
          <w:szCs w:val="28"/>
        </w:rPr>
      </w:pPr>
      <w:r w:rsidRPr="00C93068">
        <w:rPr>
          <w:sz w:val="28"/>
          <w:szCs w:val="28"/>
        </w:rPr>
        <w:t>1.1 Государственные и муниципальные предприятия в РФ</w:t>
      </w:r>
    </w:p>
    <w:p w:rsidR="00C93068" w:rsidRPr="00C93068" w:rsidRDefault="00C93068" w:rsidP="00C93068">
      <w:pPr>
        <w:spacing w:line="360" w:lineRule="auto"/>
        <w:ind w:left="720"/>
        <w:jc w:val="center"/>
        <w:rPr>
          <w:sz w:val="28"/>
          <w:szCs w:val="28"/>
        </w:rPr>
      </w:pPr>
    </w:p>
    <w:p w:rsidR="000338C9" w:rsidRPr="00C93068" w:rsidRDefault="00C93068" w:rsidP="0054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2F7D" w:rsidRPr="00C93068">
        <w:rPr>
          <w:sz w:val="28"/>
          <w:szCs w:val="28"/>
        </w:rPr>
        <w:t xml:space="preserve">Государственные и муниципальные предприятия по гражданскому законодательству относятся к унитарным предприятиям. </w:t>
      </w:r>
    </w:p>
    <w:p w:rsidR="005D2AAE" w:rsidRPr="00C93068" w:rsidRDefault="00C93068" w:rsidP="0054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2F7D" w:rsidRPr="00C93068">
        <w:rPr>
          <w:sz w:val="28"/>
          <w:szCs w:val="28"/>
        </w:rPr>
        <w:t>Унитарным предприятием признается коммерческая организация, не наделенная правом собственности на закрепленное за ним собственником имущество. Важным является положение, что имущество унитарного предприятия является неделимым и не может быть распределено по видам (долям, паям), в том числе между его работниками</w:t>
      </w:r>
      <w:r w:rsidR="0054263B" w:rsidRPr="00C93068">
        <w:rPr>
          <w:sz w:val="28"/>
          <w:szCs w:val="28"/>
        </w:rPr>
        <w:t xml:space="preserve"> [1, стр. 18]</w:t>
      </w:r>
      <w:r w:rsidR="00D82F7D" w:rsidRPr="00C93068">
        <w:rPr>
          <w:sz w:val="28"/>
          <w:szCs w:val="28"/>
        </w:rPr>
        <w:t>.</w:t>
      </w:r>
    </w:p>
    <w:p w:rsidR="00B01F8B" w:rsidRPr="00C93068" w:rsidRDefault="00C93068" w:rsidP="0054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2F7D" w:rsidRPr="00C93068">
        <w:rPr>
          <w:sz w:val="28"/>
          <w:szCs w:val="28"/>
        </w:rPr>
        <w:t>Имущество государственного или муниципального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управления.</w:t>
      </w:r>
    </w:p>
    <w:p w:rsidR="00B01F8B" w:rsidRPr="00C93068" w:rsidRDefault="00C93068" w:rsidP="0054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2F7D" w:rsidRPr="00C93068">
        <w:rPr>
          <w:sz w:val="28"/>
          <w:szCs w:val="28"/>
        </w:rPr>
        <w:t>В Российской Федерации в соответствии с первой частью ГК РФ создаются и действуют два типа унитарных предприятий:</w:t>
      </w:r>
    </w:p>
    <w:p w:rsidR="00B01F8B" w:rsidRPr="00C93068" w:rsidRDefault="00D82F7D" w:rsidP="0054263B">
      <w:pPr>
        <w:spacing w:line="360" w:lineRule="auto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1) основанное на праве хозяйственного ведения имуществом, которое создается по решению уполномоченного на то государственного органа или органа местного самоуправления;</w:t>
      </w:r>
    </w:p>
    <w:p w:rsidR="00B01F8B" w:rsidRPr="00C93068" w:rsidRDefault="00D82F7D" w:rsidP="0054263B">
      <w:pPr>
        <w:spacing w:line="360" w:lineRule="auto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2) основанное на праве оперативного управления имуществом, которое создается по решению Правительства РФ на базе имущества, находящегося в федеральной собственности. Такое предприятие считается федеральным казенным предприятием.</w:t>
      </w:r>
    </w:p>
    <w:p w:rsidR="00B01F8B" w:rsidRPr="00C93068" w:rsidRDefault="00D82F7D" w:rsidP="0054263B">
      <w:pPr>
        <w:spacing w:line="360" w:lineRule="auto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Первые имеют более широкий круг имущественных прав, чем вторые:</w:t>
      </w:r>
      <w:r w:rsidRPr="00C93068">
        <w:rPr>
          <w:sz w:val="28"/>
          <w:szCs w:val="28"/>
        </w:rPr>
        <w:br/>
        <w:t>- у них создается уставный фонд;</w:t>
      </w:r>
    </w:p>
    <w:p w:rsidR="00B01F8B" w:rsidRPr="00C93068" w:rsidRDefault="00D82F7D" w:rsidP="0054263B">
      <w:pPr>
        <w:spacing w:line="360" w:lineRule="auto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-они имеют возможность создавать дочерние предприятия;</w:t>
      </w:r>
      <w:r w:rsidRPr="00C93068">
        <w:rPr>
          <w:sz w:val="28"/>
          <w:szCs w:val="28"/>
        </w:rPr>
        <w:br/>
        <w:t>- собственник имущества данных предприятий, как правило, не отвечает по обязательствам предприятий.</w:t>
      </w:r>
    </w:p>
    <w:p w:rsidR="005D2AAE" w:rsidRPr="00C93068" w:rsidRDefault="00C93068" w:rsidP="0054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2F7D" w:rsidRPr="00C93068">
        <w:rPr>
          <w:sz w:val="28"/>
          <w:szCs w:val="28"/>
        </w:rPr>
        <w:t>Таким образом, главной отличительной особенностью государственных и муниципальных предприятий является то, что они обладают закрепленным за ними имуществом на праве хозяйственного ведения, т.е. владеют, пользуются и распоряжаются имуществом в ограниченных ГК РФ пределах.</w:t>
      </w:r>
      <w:r w:rsidR="00D82F7D" w:rsidRPr="00C93068">
        <w:rPr>
          <w:sz w:val="28"/>
          <w:szCs w:val="28"/>
        </w:rPr>
        <w:br/>
      </w:r>
    </w:p>
    <w:p w:rsidR="005D2AAE" w:rsidRPr="00C93068" w:rsidRDefault="005D2AAE" w:rsidP="009107EA">
      <w:pPr>
        <w:spacing w:line="360" w:lineRule="auto"/>
        <w:jc w:val="center"/>
        <w:rPr>
          <w:sz w:val="28"/>
          <w:szCs w:val="28"/>
        </w:rPr>
      </w:pPr>
      <w:r w:rsidRPr="00C93068">
        <w:rPr>
          <w:sz w:val="28"/>
          <w:szCs w:val="28"/>
        </w:rPr>
        <w:br w:type="page"/>
        <w:t>2. ОЦЕНКА ДЕЯТЕЛЬНОСТИ ГОСУДАРСТВЕННЫХ И МУНИЦИПАЛЬНЫХ ПРЕДПРИЯТИЙ</w:t>
      </w:r>
    </w:p>
    <w:p w:rsidR="005D2AAE" w:rsidRPr="00C93068" w:rsidRDefault="005D2AAE" w:rsidP="009107EA">
      <w:pPr>
        <w:spacing w:line="360" w:lineRule="auto"/>
        <w:ind w:left="525"/>
        <w:jc w:val="center"/>
        <w:rPr>
          <w:sz w:val="28"/>
          <w:szCs w:val="28"/>
        </w:rPr>
      </w:pPr>
      <w:r w:rsidRPr="00C93068">
        <w:rPr>
          <w:sz w:val="28"/>
          <w:szCs w:val="28"/>
        </w:rPr>
        <w:t>2.1 Современное состояние государственных и муниципальных предприятий</w:t>
      </w:r>
    </w:p>
    <w:p w:rsidR="003A5914" w:rsidRPr="00C93068" w:rsidRDefault="003A5914" w:rsidP="0054263B">
      <w:pPr>
        <w:pStyle w:val="ConsNormal"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>Государственные предприятия представлены во множестве отраслей промышленности, в непроизводственной сфере, в строительстве, в сельском и лесном хозяйстве. Более 50% всех унитарных предприятий осуществляют свою деятельность в следующих отраслях:</w:t>
      </w:r>
      <w:r w:rsidR="00B01F8B" w:rsidRPr="00C93068">
        <w:rPr>
          <w:rFonts w:ascii="Times New Roman" w:hAnsi="Times New Roman" w:cs="Times New Roman"/>
          <w:sz w:val="28"/>
          <w:szCs w:val="28"/>
        </w:rPr>
        <w:t xml:space="preserve"> а</w:t>
      </w:r>
      <w:r w:rsidRPr="00C93068">
        <w:rPr>
          <w:rFonts w:ascii="Times New Roman" w:hAnsi="Times New Roman" w:cs="Times New Roman"/>
          <w:sz w:val="28"/>
          <w:szCs w:val="28"/>
        </w:rPr>
        <w:t>гропромышленный комплекс</w:t>
      </w:r>
      <w:r w:rsidR="00B01F8B" w:rsidRPr="00C93068">
        <w:rPr>
          <w:rFonts w:ascii="Times New Roman" w:hAnsi="Times New Roman" w:cs="Times New Roman"/>
          <w:sz w:val="28"/>
          <w:szCs w:val="28"/>
        </w:rPr>
        <w:t>, т</w:t>
      </w:r>
      <w:r w:rsidRPr="00C93068">
        <w:rPr>
          <w:rFonts w:ascii="Times New Roman" w:hAnsi="Times New Roman" w:cs="Times New Roman"/>
          <w:sz w:val="28"/>
          <w:szCs w:val="28"/>
        </w:rPr>
        <w:t>ранспорт</w:t>
      </w:r>
      <w:r w:rsidR="00B01F8B" w:rsidRPr="00C93068">
        <w:rPr>
          <w:rFonts w:ascii="Times New Roman" w:hAnsi="Times New Roman" w:cs="Times New Roman"/>
          <w:sz w:val="28"/>
          <w:szCs w:val="28"/>
        </w:rPr>
        <w:t>, н</w:t>
      </w:r>
      <w:r w:rsidRPr="00C93068">
        <w:rPr>
          <w:rFonts w:ascii="Times New Roman" w:hAnsi="Times New Roman" w:cs="Times New Roman"/>
          <w:sz w:val="28"/>
          <w:szCs w:val="28"/>
        </w:rPr>
        <w:t>аука и социальная сфера</w:t>
      </w:r>
      <w:r w:rsidR="00B01F8B" w:rsidRPr="00C93068">
        <w:rPr>
          <w:rFonts w:ascii="Times New Roman" w:hAnsi="Times New Roman" w:cs="Times New Roman"/>
          <w:sz w:val="28"/>
          <w:szCs w:val="28"/>
        </w:rPr>
        <w:t>, о</w:t>
      </w:r>
      <w:r w:rsidRPr="00C93068">
        <w:rPr>
          <w:rFonts w:ascii="Times New Roman" w:hAnsi="Times New Roman" w:cs="Times New Roman"/>
          <w:sz w:val="28"/>
          <w:szCs w:val="28"/>
        </w:rPr>
        <w:t>боронно-промышленный комплекс</w:t>
      </w:r>
      <w:r w:rsidR="00B01F8B" w:rsidRPr="00C93068">
        <w:rPr>
          <w:rFonts w:ascii="Times New Roman" w:hAnsi="Times New Roman" w:cs="Times New Roman"/>
          <w:sz w:val="28"/>
          <w:szCs w:val="28"/>
        </w:rPr>
        <w:t>, г</w:t>
      </w:r>
      <w:r w:rsidRPr="00C93068">
        <w:rPr>
          <w:rFonts w:ascii="Times New Roman" w:hAnsi="Times New Roman" w:cs="Times New Roman"/>
          <w:sz w:val="28"/>
          <w:szCs w:val="28"/>
        </w:rPr>
        <w:t>ражданская промышленность</w:t>
      </w:r>
      <w:r w:rsidR="00B01F8B" w:rsidRPr="00C93068">
        <w:rPr>
          <w:rFonts w:ascii="Times New Roman" w:hAnsi="Times New Roman" w:cs="Times New Roman"/>
          <w:sz w:val="28"/>
          <w:szCs w:val="28"/>
        </w:rPr>
        <w:t>, с</w:t>
      </w:r>
      <w:r w:rsidRPr="00C93068">
        <w:rPr>
          <w:rFonts w:ascii="Times New Roman" w:hAnsi="Times New Roman" w:cs="Times New Roman"/>
          <w:sz w:val="28"/>
          <w:szCs w:val="28"/>
        </w:rPr>
        <w:t>троительство</w:t>
      </w:r>
      <w:r w:rsidR="00B01F8B" w:rsidRPr="00C93068">
        <w:rPr>
          <w:rFonts w:ascii="Times New Roman" w:hAnsi="Times New Roman" w:cs="Times New Roman"/>
          <w:sz w:val="28"/>
          <w:szCs w:val="28"/>
        </w:rPr>
        <w:t>, в</w:t>
      </w:r>
      <w:r w:rsidRPr="00C93068">
        <w:rPr>
          <w:rFonts w:ascii="Times New Roman" w:hAnsi="Times New Roman" w:cs="Times New Roman"/>
          <w:sz w:val="28"/>
          <w:szCs w:val="28"/>
        </w:rPr>
        <w:t>одное, лесное хозяйство и недропользование</w:t>
      </w:r>
      <w:r w:rsidR="00B01F8B" w:rsidRPr="00C93068">
        <w:rPr>
          <w:rFonts w:ascii="Times New Roman" w:hAnsi="Times New Roman" w:cs="Times New Roman"/>
          <w:sz w:val="28"/>
          <w:szCs w:val="28"/>
        </w:rPr>
        <w:t>, т</w:t>
      </w:r>
      <w:r w:rsidRPr="00C93068">
        <w:rPr>
          <w:rFonts w:ascii="Times New Roman" w:hAnsi="Times New Roman" w:cs="Times New Roman"/>
          <w:sz w:val="28"/>
          <w:szCs w:val="28"/>
        </w:rPr>
        <w:t>опливная промышленность</w:t>
      </w:r>
      <w:r w:rsidR="00B01F8B" w:rsidRPr="00C93068">
        <w:rPr>
          <w:rFonts w:ascii="Times New Roman" w:hAnsi="Times New Roman" w:cs="Times New Roman"/>
          <w:sz w:val="28"/>
          <w:szCs w:val="28"/>
        </w:rPr>
        <w:t>, а</w:t>
      </w:r>
      <w:r w:rsidRPr="00C93068">
        <w:rPr>
          <w:rFonts w:ascii="Times New Roman" w:hAnsi="Times New Roman" w:cs="Times New Roman"/>
          <w:sz w:val="28"/>
          <w:szCs w:val="28"/>
        </w:rPr>
        <w:t>томная промышленность</w:t>
      </w:r>
      <w:r w:rsidR="00B01F8B" w:rsidRPr="00C93068">
        <w:rPr>
          <w:rFonts w:ascii="Times New Roman" w:hAnsi="Times New Roman" w:cs="Times New Roman"/>
          <w:sz w:val="28"/>
          <w:szCs w:val="28"/>
        </w:rPr>
        <w:t>, с</w:t>
      </w:r>
      <w:r w:rsidRPr="00C93068">
        <w:rPr>
          <w:rFonts w:ascii="Times New Roman" w:hAnsi="Times New Roman" w:cs="Times New Roman"/>
          <w:sz w:val="28"/>
          <w:szCs w:val="28"/>
        </w:rPr>
        <w:t>вязь</w:t>
      </w:r>
      <w:r w:rsidR="00B01F8B" w:rsidRPr="00C93068">
        <w:rPr>
          <w:rFonts w:ascii="Times New Roman" w:hAnsi="Times New Roman" w:cs="Times New Roman"/>
          <w:sz w:val="28"/>
          <w:szCs w:val="28"/>
        </w:rPr>
        <w:t>, у</w:t>
      </w:r>
      <w:r w:rsidRPr="00C93068">
        <w:rPr>
          <w:rFonts w:ascii="Times New Roman" w:hAnsi="Times New Roman" w:cs="Times New Roman"/>
          <w:sz w:val="28"/>
          <w:szCs w:val="28"/>
        </w:rPr>
        <w:t>гольная промышленность</w:t>
      </w:r>
      <w:r w:rsidR="00B01F8B" w:rsidRPr="00C93068">
        <w:rPr>
          <w:rFonts w:ascii="Times New Roman" w:hAnsi="Times New Roman" w:cs="Times New Roman"/>
          <w:sz w:val="28"/>
          <w:szCs w:val="28"/>
        </w:rPr>
        <w:t>, н</w:t>
      </w:r>
      <w:r w:rsidRPr="00C93068">
        <w:rPr>
          <w:rFonts w:ascii="Times New Roman" w:hAnsi="Times New Roman" w:cs="Times New Roman"/>
          <w:sz w:val="28"/>
          <w:szCs w:val="28"/>
        </w:rPr>
        <w:t>ефтяная промышленность</w:t>
      </w:r>
      <w:r w:rsidR="00B01F8B" w:rsidRPr="00C93068">
        <w:rPr>
          <w:rFonts w:ascii="Times New Roman" w:hAnsi="Times New Roman" w:cs="Times New Roman"/>
          <w:sz w:val="28"/>
          <w:szCs w:val="28"/>
        </w:rPr>
        <w:t>, э</w:t>
      </w:r>
      <w:r w:rsidRPr="00C93068">
        <w:rPr>
          <w:rFonts w:ascii="Times New Roman" w:hAnsi="Times New Roman" w:cs="Times New Roman"/>
          <w:sz w:val="28"/>
          <w:szCs w:val="28"/>
        </w:rPr>
        <w:t>лектроэнергетика</w:t>
      </w:r>
      <w:r w:rsidR="00B01F8B" w:rsidRPr="00C93068">
        <w:rPr>
          <w:rFonts w:ascii="Times New Roman" w:hAnsi="Times New Roman" w:cs="Times New Roman"/>
          <w:sz w:val="28"/>
          <w:szCs w:val="28"/>
        </w:rPr>
        <w:t>, г</w:t>
      </w:r>
      <w:r w:rsidRPr="00C93068">
        <w:rPr>
          <w:rFonts w:ascii="Times New Roman" w:hAnsi="Times New Roman" w:cs="Times New Roman"/>
          <w:sz w:val="28"/>
          <w:szCs w:val="28"/>
        </w:rPr>
        <w:t>азовая промышленность</w:t>
      </w:r>
      <w:r w:rsidR="0054263B" w:rsidRPr="00C93068">
        <w:rPr>
          <w:rFonts w:ascii="Times New Roman" w:hAnsi="Times New Roman" w:cs="Times New Roman"/>
          <w:sz w:val="28"/>
          <w:szCs w:val="28"/>
        </w:rPr>
        <w:t xml:space="preserve"> [3]</w:t>
      </w:r>
      <w:r w:rsidR="00B01F8B" w:rsidRPr="00C93068">
        <w:rPr>
          <w:rFonts w:ascii="Times New Roman" w:hAnsi="Times New Roman" w:cs="Times New Roman"/>
          <w:sz w:val="28"/>
          <w:szCs w:val="28"/>
        </w:rPr>
        <w:t>.</w:t>
      </w:r>
    </w:p>
    <w:p w:rsidR="00591024" w:rsidRPr="00C93068" w:rsidRDefault="009107EA" w:rsidP="0054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1024" w:rsidRPr="00C93068">
        <w:rPr>
          <w:sz w:val="28"/>
          <w:szCs w:val="28"/>
        </w:rPr>
        <w:t>Количество унитарных предприятий, основанных на праве хозяйственного</w:t>
      </w:r>
      <w:r w:rsidR="005D2AAE" w:rsidRPr="00C93068">
        <w:rPr>
          <w:sz w:val="28"/>
          <w:szCs w:val="28"/>
        </w:rPr>
        <w:t xml:space="preserve"> у</w:t>
      </w:r>
      <w:r w:rsidR="00591024" w:rsidRPr="00C93068">
        <w:rPr>
          <w:sz w:val="28"/>
          <w:szCs w:val="28"/>
        </w:rPr>
        <w:t>правления в 2008 году насчитывалось 70125.</w:t>
      </w:r>
    </w:p>
    <w:p w:rsidR="00591024" w:rsidRPr="00C93068" w:rsidRDefault="009107EA" w:rsidP="0054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1024" w:rsidRPr="00C93068">
        <w:rPr>
          <w:sz w:val="28"/>
          <w:szCs w:val="28"/>
        </w:rPr>
        <w:t>Унитарные предприятия, основанные на праве оперативного управления 59.</w:t>
      </w:r>
    </w:p>
    <w:p w:rsidR="00591024" w:rsidRPr="00C93068" w:rsidRDefault="009107EA" w:rsidP="0054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1024" w:rsidRPr="00C93068">
        <w:rPr>
          <w:sz w:val="28"/>
          <w:szCs w:val="28"/>
        </w:rPr>
        <w:t>Дочерние унитарные предприятия</w:t>
      </w:r>
      <w:r w:rsidR="005D2AAE" w:rsidRPr="00C93068">
        <w:rPr>
          <w:sz w:val="28"/>
          <w:szCs w:val="28"/>
        </w:rPr>
        <w:t xml:space="preserve"> - </w:t>
      </w:r>
      <w:r w:rsidR="00591024" w:rsidRPr="00C93068">
        <w:rPr>
          <w:sz w:val="28"/>
          <w:szCs w:val="28"/>
        </w:rPr>
        <w:t xml:space="preserve"> 4500.</w:t>
      </w:r>
    </w:p>
    <w:p w:rsidR="00591024" w:rsidRPr="00C93068" w:rsidRDefault="009107EA" w:rsidP="0054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15C" w:rsidRPr="00C93068">
        <w:rPr>
          <w:sz w:val="28"/>
          <w:szCs w:val="28"/>
        </w:rPr>
        <w:t xml:space="preserve">Учреждения </w:t>
      </w:r>
      <w:r w:rsidR="0054263B" w:rsidRPr="00C93068">
        <w:rPr>
          <w:sz w:val="28"/>
          <w:szCs w:val="28"/>
        </w:rPr>
        <w:t>–</w:t>
      </w:r>
      <w:r w:rsidR="005D2AAE" w:rsidRPr="00C93068">
        <w:rPr>
          <w:sz w:val="28"/>
          <w:szCs w:val="28"/>
        </w:rPr>
        <w:t xml:space="preserve"> 235</w:t>
      </w:r>
      <w:r w:rsidR="00EE015C" w:rsidRPr="00C93068">
        <w:rPr>
          <w:sz w:val="28"/>
          <w:szCs w:val="28"/>
        </w:rPr>
        <w:t>300</w:t>
      </w:r>
      <w:r w:rsidR="0054263B" w:rsidRPr="00C93068">
        <w:rPr>
          <w:sz w:val="28"/>
          <w:szCs w:val="28"/>
        </w:rPr>
        <w:t xml:space="preserve"> </w:t>
      </w:r>
      <w:r w:rsidR="0054263B" w:rsidRPr="00C93068">
        <w:rPr>
          <w:sz w:val="28"/>
          <w:szCs w:val="28"/>
          <w:lang w:val="en-US"/>
        </w:rPr>
        <w:t>[</w:t>
      </w:r>
      <w:r w:rsidR="0054263B" w:rsidRPr="00C93068">
        <w:rPr>
          <w:sz w:val="28"/>
          <w:szCs w:val="28"/>
        </w:rPr>
        <w:t>2</w:t>
      </w:r>
      <w:r w:rsidR="0054263B" w:rsidRPr="00C93068">
        <w:rPr>
          <w:sz w:val="28"/>
          <w:szCs w:val="28"/>
          <w:lang w:val="en-US"/>
        </w:rPr>
        <w:t>]</w:t>
      </w:r>
      <w:r w:rsidR="00EE015C" w:rsidRPr="00C93068">
        <w:rPr>
          <w:sz w:val="28"/>
          <w:szCs w:val="28"/>
        </w:rPr>
        <w:t>.</w:t>
      </w:r>
      <w:r w:rsidR="00591024" w:rsidRPr="00C93068">
        <w:rPr>
          <w:sz w:val="28"/>
          <w:szCs w:val="28"/>
        </w:rPr>
        <w:t xml:space="preserve"> </w:t>
      </w:r>
    </w:p>
    <w:p w:rsidR="003A5914" w:rsidRPr="00C93068" w:rsidRDefault="003A5914" w:rsidP="0054263B">
      <w:pPr>
        <w:spacing w:line="360" w:lineRule="auto"/>
        <w:ind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Присутствие унитарных предприятий на рынке признается необходимым в случае так называемых «провалов рынка». Другая причина – необходимость государственного регулирования в стратегически важных секторах экономики. Традиционно государственные и муниципальные предприятия предоставляют следующие виды услуг: водоснабжение и водоотведение, утилизация отходов, производство электроэнергии, дорожное строительство, общественный транспорт, аэропорты, военные объекты и т.д. Однако, ГУПы и МУПы часто осуществляют свою деятельность в сферах, где отсутствуют какие либо стратегические интересы или «провалы рынка». Многие региональные и местные администрации учредили унитарные предприятия в абсолютно коммерческих секторах экономики: строительство, торговля, сельское хозяйство и т.д.</w:t>
      </w:r>
      <w:r w:rsidR="0054263B" w:rsidRPr="00C93068">
        <w:rPr>
          <w:sz w:val="28"/>
          <w:szCs w:val="28"/>
        </w:rPr>
        <w:t xml:space="preserve"> [7, стр. 37].</w:t>
      </w:r>
      <w:r w:rsidRPr="00C93068">
        <w:rPr>
          <w:sz w:val="28"/>
          <w:szCs w:val="28"/>
        </w:rPr>
        <w:t xml:space="preserve"> </w:t>
      </w:r>
    </w:p>
    <w:p w:rsidR="003A5914" w:rsidRPr="00C93068" w:rsidRDefault="003A5914" w:rsidP="0054263B">
      <w:pPr>
        <w:spacing w:line="360" w:lineRule="auto"/>
        <w:ind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При таком положении дел это может привести к снижению активности в экономике в целом. Во-первых, в тех секторах экономики, где можно обойтись без участия государства, будет снижаться конкурентоспособность предприятий и их количество вследствие «выдавливания» с рынка негосударственных компаний. Либо государственные предприятия будут убыточными вследствие неадекватного и несвоевременного реагирования на рыночные изменения. Во-вторых, чрезмерное присутствие государства будет создавать ненужный контроль деятельности сектора в целом, что может отпугнуть потенциальных инвесторов.</w:t>
      </w:r>
    </w:p>
    <w:p w:rsidR="003A5914" w:rsidRPr="00C93068" w:rsidRDefault="003A5914" w:rsidP="0054263B">
      <w:pPr>
        <w:spacing w:line="360" w:lineRule="auto"/>
        <w:ind w:right="-5"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Также важной проблемой унитарных предприятий является неэффективное управление. Собственно, можно выделить два основных блока в системе управления унитарными предприятиями:</w:t>
      </w:r>
    </w:p>
    <w:p w:rsidR="003A5914" w:rsidRPr="00C93068" w:rsidRDefault="003A5914" w:rsidP="0054263B">
      <w:pPr>
        <w:spacing w:line="360" w:lineRule="auto"/>
        <w:ind w:right="-5"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1) деятельность руководства ГУП в рамках предоставленных ему собственником правомочий по управлению предприятием; </w:t>
      </w:r>
    </w:p>
    <w:p w:rsidR="003A5914" w:rsidRPr="00C93068" w:rsidRDefault="003A5914" w:rsidP="0054263B">
      <w:pPr>
        <w:spacing w:line="360" w:lineRule="auto"/>
        <w:ind w:right="-5"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2) деятельность уполномоченных государственных органов по управлению ГУП</w:t>
      </w:r>
      <w:r w:rsidR="0054263B" w:rsidRPr="00C93068">
        <w:rPr>
          <w:sz w:val="28"/>
          <w:szCs w:val="28"/>
        </w:rPr>
        <w:t xml:space="preserve"> </w:t>
      </w:r>
      <w:r w:rsidR="0054263B" w:rsidRPr="00C93068">
        <w:rPr>
          <w:sz w:val="28"/>
          <w:szCs w:val="28"/>
          <w:lang w:val="en-US"/>
        </w:rPr>
        <w:t>[6</w:t>
      </w:r>
      <w:r w:rsidR="0054263B" w:rsidRPr="00C93068">
        <w:rPr>
          <w:sz w:val="28"/>
          <w:szCs w:val="28"/>
        </w:rPr>
        <w:t>, стр. 101</w:t>
      </w:r>
      <w:r w:rsidR="0054263B" w:rsidRPr="00C93068">
        <w:rPr>
          <w:sz w:val="28"/>
          <w:szCs w:val="28"/>
          <w:lang w:val="en-US"/>
        </w:rPr>
        <w:t>]</w:t>
      </w:r>
      <w:r w:rsidRPr="00C93068">
        <w:rPr>
          <w:sz w:val="28"/>
          <w:szCs w:val="28"/>
        </w:rPr>
        <w:t>.</w:t>
      </w:r>
    </w:p>
    <w:p w:rsidR="003A5914" w:rsidRPr="00C93068" w:rsidRDefault="003A5914" w:rsidP="0054263B">
      <w:pPr>
        <w:spacing w:line="360" w:lineRule="auto"/>
        <w:ind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Оба этих направления испытывают серьезные недостатки, которые во многом и способствуют неэффективному управлению ГУП. В первом случае руководитель (директор), в соответствии с Уставом  предприятия и заключенным с ним контрактом (если он заключен), принимает на себя определенные функции и обязательства. Однако, руководитель предприятия не несет никакой материальной ответственности за не обеспечение выполнения одного или нескольких взятых на себя обязательств. Даже при полном провале деятельности и банкротстве ему грозит административное взыскание, а самое большое – увольнение. Экономический риск, как мощный фактор мотивации предпринимательской и управленческой деятельности, в данном случае отсутствует. </w:t>
      </w:r>
    </w:p>
    <w:p w:rsidR="00D1328A" w:rsidRPr="00C93068" w:rsidRDefault="003A5914" w:rsidP="0054263B">
      <w:pPr>
        <w:spacing w:line="360" w:lineRule="auto"/>
        <w:ind w:right="-5"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Во многом неэффективность системы управления ГУП, и, как следствие, их убыточность связана с неудовлетворительной деятельностью уполномоченных государственных органов по управлению ГУП. Функцию собственника от имени государства выполняют Министерство имущественных отношений, а также отраслевые министерства и ведомства. Эти органы, а вернее их руководители, не несут никаких материальных издержек за недобросовестное выполнение своих функций и нанесение прямого ущерба, поскольку средства на  содержание аппарата выделяются из бюджета сполна. В большинстве  случаев чиновники не в состоянии осуществлять эффективный контроль над руководителями предприятий. </w:t>
      </w:r>
    </w:p>
    <w:p w:rsidR="003A5914" w:rsidRPr="00C93068" w:rsidRDefault="003A5914" w:rsidP="0054263B">
      <w:pPr>
        <w:spacing w:line="360" w:lineRule="auto"/>
        <w:ind w:right="-5"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Еще одной основной проблемой унитарных предприятий является отсутствие надлежащего контроля над ними, что позволяет руководству компаний преследовать свои собственные интересы при проведении финансовой политики. Это ведет к таким негативным явлениям как увод активов, декапитализация, неадекватная инвестиционная политика, что в свою очередь обусловливает низкую эффективность, тяжелое финансовое положение или даже банкротство предприятия. </w:t>
      </w:r>
    </w:p>
    <w:p w:rsidR="003A5914" w:rsidRPr="00C93068" w:rsidRDefault="003A5914" w:rsidP="0054263B">
      <w:pPr>
        <w:spacing w:line="360" w:lineRule="auto"/>
        <w:ind w:firstLine="567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Последней проблемой унитарных предприятий является неэффективное распределение функций, полномочий и обязанностей. Так, например, в действующей редакции закон «О государственных и муниципальных унитарных предприятиях» позволяет создавать унитарные предприятия, основанные на праве оперативного управления (казенные предприятия) субъектам Российской Федерации и муниципальным образованием</w:t>
      </w:r>
      <w:r w:rsidR="0054263B" w:rsidRPr="00C93068">
        <w:rPr>
          <w:sz w:val="28"/>
          <w:szCs w:val="28"/>
        </w:rPr>
        <w:t xml:space="preserve"> [4, стр. 89]</w:t>
      </w:r>
      <w:r w:rsidRPr="00C93068">
        <w:rPr>
          <w:sz w:val="28"/>
          <w:szCs w:val="28"/>
        </w:rPr>
        <w:t>. Однако, подобная норма может привести к несбалансированности бюджетов, указанных публично-правовых образований, поскольку на них возлагается субсидиарная ответственность по обязательствам данного  вида коммерческих организаций.</w:t>
      </w:r>
    </w:p>
    <w:p w:rsidR="005D2AAE" w:rsidRPr="00C93068" w:rsidRDefault="00D1328A" w:rsidP="0054263B">
      <w:pPr>
        <w:spacing w:line="360" w:lineRule="auto"/>
        <w:ind w:left="525"/>
        <w:jc w:val="both"/>
        <w:rPr>
          <w:sz w:val="28"/>
          <w:szCs w:val="28"/>
        </w:rPr>
      </w:pPr>
      <w:r w:rsidRPr="00C93068">
        <w:rPr>
          <w:sz w:val="28"/>
          <w:szCs w:val="28"/>
        </w:rPr>
        <w:br w:type="page"/>
      </w:r>
      <w:r w:rsidR="005D2AAE" w:rsidRPr="00C93068">
        <w:rPr>
          <w:sz w:val="28"/>
          <w:szCs w:val="28"/>
        </w:rPr>
        <w:t>2.2 Тенденции развития государственных и муниципальных предприятий</w:t>
      </w:r>
    </w:p>
    <w:p w:rsidR="00003004" w:rsidRPr="00C93068" w:rsidRDefault="005D2AAE" w:rsidP="0054263B">
      <w:pPr>
        <w:pStyle w:val="gztintro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 xml:space="preserve">В 2009 году </w:t>
      </w:r>
      <w:r w:rsidR="00003004" w:rsidRPr="00C93068">
        <w:rPr>
          <w:rFonts w:ascii="Times New Roman" w:hAnsi="Times New Roman" w:cs="Times New Roman"/>
          <w:sz w:val="28"/>
          <w:szCs w:val="28"/>
        </w:rPr>
        <w:t xml:space="preserve">Федеральная антимонопольная служба </w:t>
      </w:r>
      <w:r w:rsidRPr="00C93068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003004" w:rsidRPr="00C93068">
        <w:rPr>
          <w:rFonts w:ascii="Times New Roman" w:hAnsi="Times New Roman" w:cs="Times New Roman"/>
          <w:sz w:val="28"/>
          <w:szCs w:val="28"/>
        </w:rPr>
        <w:t xml:space="preserve">ликвидировать государственные и муниципальные унитарные предприятия. По мнению ведомства, ГУПы и МУПы взяли слишком большую власть и уже пытаются оказывать давление на рынок. </w:t>
      </w:r>
    </w:p>
    <w:p w:rsidR="00003004" w:rsidRPr="00C93068" w:rsidRDefault="00003004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 xml:space="preserve">Федеральная антимонопольная служба предлагает упразднить все </w:t>
      </w:r>
      <w:r w:rsidR="005D2AAE" w:rsidRPr="00C93068">
        <w:rPr>
          <w:rFonts w:ascii="Times New Roman" w:hAnsi="Times New Roman" w:cs="Times New Roman"/>
          <w:sz w:val="28"/>
          <w:szCs w:val="28"/>
        </w:rPr>
        <w:t>г</w:t>
      </w:r>
      <w:r w:rsidRPr="00C93068">
        <w:rPr>
          <w:rFonts w:ascii="Times New Roman" w:hAnsi="Times New Roman" w:cs="Times New Roman"/>
          <w:sz w:val="28"/>
          <w:szCs w:val="28"/>
        </w:rPr>
        <w:t>осударственные и муниципальные унитарные предприятия</w:t>
      </w:r>
      <w:r w:rsidRPr="00C93068">
        <w:rPr>
          <w:rStyle w:val="sbr"/>
          <w:rFonts w:ascii="Times New Roman" w:hAnsi="Times New Roman" w:cs="Times New Roman"/>
          <w:sz w:val="28"/>
          <w:szCs w:val="28"/>
        </w:rPr>
        <w:t xml:space="preserve"> </w:t>
      </w:r>
      <w:r w:rsidRPr="00C93068">
        <w:rPr>
          <w:rStyle w:val="br"/>
          <w:rFonts w:ascii="Times New Roman" w:hAnsi="Times New Roman" w:cs="Times New Roman"/>
          <w:sz w:val="28"/>
          <w:szCs w:val="28"/>
        </w:rPr>
        <w:t>(</w:t>
      </w:r>
      <w:r w:rsidRPr="00C93068">
        <w:rPr>
          <w:rFonts w:ascii="Times New Roman" w:hAnsi="Times New Roman" w:cs="Times New Roman"/>
          <w:sz w:val="28"/>
          <w:szCs w:val="28"/>
        </w:rPr>
        <w:t>ГУП и МУП), за исключением созданных в стратегически важных отраслях. ФАС напомнила, что сокращение ГУПов и МУПов предусматривалось административной реформой.</w:t>
      </w:r>
      <w:r w:rsidRPr="00C93068">
        <w:rPr>
          <w:rStyle w:val="sla"/>
          <w:rFonts w:ascii="Times New Roman" w:hAnsi="Times New Roman" w:cs="Times New Roman"/>
          <w:sz w:val="28"/>
          <w:szCs w:val="28"/>
        </w:rPr>
        <w:t xml:space="preserve"> </w:t>
      </w:r>
      <w:r w:rsidR="005D2AAE" w:rsidRPr="00C93068">
        <w:rPr>
          <w:rStyle w:val="sla"/>
          <w:rFonts w:ascii="Times New Roman" w:hAnsi="Times New Roman" w:cs="Times New Roman"/>
          <w:sz w:val="28"/>
          <w:szCs w:val="28"/>
        </w:rPr>
        <w:t xml:space="preserve"> </w:t>
      </w:r>
      <w:r w:rsidRPr="00C93068">
        <w:rPr>
          <w:rFonts w:ascii="Times New Roman" w:hAnsi="Times New Roman" w:cs="Times New Roman"/>
          <w:sz w:val="28"/>
          <w:szCs w:val="28"/>
        </w:rPr>
        <w:t>Вместо этого наблюдается засилье этих организаций на рынке, рост платных услуг, форсированная передача им государственного и муниципального имущества и препятствование предпринимателям в приватизации имущества, находящегося в аренде более 3 лет</w:t>
      </w:r>
      <w:r w:rsidR="005D2AAE" w:rsidRPr="00C93068">
        <w:rPr>
          <w:rFonts w:ascii="Times New Roman" w:hAnsi="Times New Roman" w:cs="Times New Roman"/>
          <w:sz w:val="28"/>
          <w:szCs w:val="28"/>
        </w:rPr>
        <w:t>.</w:t>
      </w:r>
    </w:p>
    <w:p w:rsidR="00003004" w:rsidRPr="00C93068" w:rsidRDefault="00003004" w:rsidP="0054263B">
      <w:pPr>
        <w:pStyle w:val="gztintro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>Унитарные предприятия, по данным ФАС, получают незаконные преференции и зачастую являются инструментами вывода бюджетных средств из-под государственного контроля.</w:t>
      </w:r>
    </w:p>
    <w:p w:rsidR="00D2788A" w:rsidRPr="00C93068" w:rsidRDefault="00003004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 xml:space="preserve">Более того, по оценке антимонопольного ведомства, ГУПы и МУПы стремятся подменить собой деятельность частных коммерческих структур, пытаются участвовать в переделе рынка. </w:t>
      </w:r>
    </w:p>
    <w:p w:rsidR="00D2788A" w:rsidRPr="00C93068" w:rsidRDefault="00D2788A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 xml:space="preserve">ФАС </w:t>
      </w:r>
      <w:r w:rsidR="00003004" w:rsidRPr="00C93068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Pr="00C93068">
        <w:rPr>
          <w:rFonts w:ascii="Times New Roman" w:hAnsi="Times New Roman" w:cs="Times New Roman"/>
          <w:sz w:val="28"/>
          <w:szCs w:val="28"/>
        </w:rPr>
        <w:t>а</w:t>
      </w:r>
      <w:r w:rsidR="00003004" w:rsidRPr="00C93068">
        <w:rPr>
          <w:rFonts w:ascii="Times New Roman" w:hAnsi="Times New Roman" w:cs="Times New Roman"/>
          <w:sz w:val="28"/>
          <w:szCs w:val="28"/>
        </w:rPr>
        <w:t xml:space="preserve"> многоплановый анализ </w:t>
      </w:r>
      <w:r w:rsidRPr="00C93068">
        <w:rPr>
          <w:rFonts w:ascii="Times New Roman" w:hAnsi="Times New Roman" w:cs="Times New Roman"/>
          <w:sz w:val="28"/>
          <w:szCs w:val="28"/>
        </w:rPr>
        <w:t>и выяснила</w:t>
      </w:r>
      <w:r w:rsidR="00003004" w:rsidRPr="00C93068">
        <w:rPr>
          <w:rFonts w:ascii="Times New Roman" w:hAnsi="Times New Roman" w:cs="Times New Roman"/>
          <w:sz w:val="28"/>
          <w:szCs w:val="28"/>
        </w:rPr>
        <w:t>, что де-факто ГУПы и МУПы являются коммерческими структурами</w:t>
      </w:r>
      <w:r w:rsidRPr="00C93068">
        <w:rPr>
          <w:rFonts w:ascii="Times New Roman" w:hAnsi="Times New Roman" w:cs="Times New Roman"/>
          <w:sz w:val="28"/>
          <w:szCs w:val="28"/>
        </w:rPr>
        <w:t>.</w:t>
      </w:r>
      <w:r w:rsidR="00003004" w:rsidRPr="00C93068">
        <w:rPr>
          <w:rFonts w:ascii="Times New Roman" w:hAnsi="Times New Roman" w:cs="Times New Roman"/>
          <w:sz w:val="28"/>
          <w:szCs w:val="28"/>
        </w:rPr>
        <w:t xml:space="preserve"> Таким образом, как унитарные предприятия они абсолютно избыточны и должны быть либо переведены на формат акционерных обществ</w:t>
      </w:r>
      <w:r w:rsidR="00003004" w:rsidRPr="00C93068">
        <w:rPr>
          <w:rStyle w:val="sbr"/>
          <w:rFonts w:ascii="Times New Roman" w:hAnsi="Times New Roman" w:cs="Times New Roman"/>
          <w:sz w:val="28"/>
          <w:szCs w:val="28"/>
        </w:rPr>
        <w:t xml:space="preserve"> </w:t>
      </w:r>
      <w:r w:rsidR="00003004" w:rsidRPr="00C93068">
        <w:rPr>
          <w:rStyle w:val="br"/>
          <w:rFonts w:ascii="Times New Roman" w:hAnsi="Times New Roman" w:cs="Times New Roman"/>
          <w:sz w:val="28"/>
          <w:szCs w:val="28"/>
        </w:rPr>
        <w:t>(</w:t>
      </w:r>
      <w:r w:rsidR="00003004" w:rsidRPr="00C93068">
        <w:rPr>
          <w:rFonts w:ascii="Times New Roman" w:hAnsi="Times New Roman" w:cs="Times New Roman"/>
          <w:sz w:val="28"/>
          <w:szCs w:val="28"/>
        </w:rPr>
        <w:t xml:space="preserve">то есть стать коммерческими де-юре), либо, в некоторых случаях, стать госучреждениями с жесткой сметой и отчетностью, так как основная проблема унитарных предприятий – это именно непрозрачность расходования средств и получения доходов. </w:t>
      </w:r>
    </w:p>
    <w:p w:rsidR="00D2788A" w:rsidRPr="00C93068" w:rsidRDefault="00003004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>По мнению экспертов рынка, основная проблема унитарных предприятий – прежде всего дефицит квалифицированных кадров.</w:t>
      </w:r>
      <w:r w:rsidRPr="00C93068">
        <w:rPr>
          <w:rStyle w:val="sla"/>
          <w:rFonts w:ascii="Times New Roman" w:hAnsi="Times New Roman" w:cs="Times New Roman"/>
          <w:sz w:val="28"/>
          <w:szCs w:val="28"/>
        </w:rPr>
        <w:t xml:space="preserve"> </w:t>
      </w:r>
      <w:r w:rsidRPr="00C93068">
        <w:rPr>
          <w:rStyle w:val="la"/>
          <w:rFonts w:ascii="Times New Roman" w:hAnsi="Times New Roman" w:cs="Times New Roman"/>
          <w:sz w:val="28"/>
          <w:szCs w:val="28"/>
        </w:rPr>
        <w:t>«</w:t>
      </w:r>
      <w:r w:rsidRPr="00C93068">
        <w:rPr>
          <w:rFonts w:ascii="Times New Roman" w:hAnsi="Times New Roman" w:cs="Times New Roman"/>
          <w:sz w:val="28"/>
          <w:szCs w:val="28"/>
        </w:rPr>
        <w:t>Наиболее профессиональные кадры задействованы в частном секторе, где выше оплата</w:t>
      </w:r>
      <w:r w:rsidR="00D2788A" w:rsidRPr="00C93068">
        <w:rPr>
          <w:rFonts w:ascii="Times New Roman" w:hAnsi="Times New Roman" w:cs="Times New Roman"/>
          <w:sz w:val="28"/>
          <w:szCs w:val="28"/>
        </w:rPr>
        <w:t>.</w:t>
      </w:r>
      <w:r w:rsidRPr="00C93068">
        <w:rPr>
          <w:rFonts w:ascii="Times New Roman" w:hAnsi="Times New Roman" w:cs="Times New Roman"/>
          <w:sz w:val="28"/>
          <w:szCs w:val="28"/>
        </w:rPr>
        <w:t xml:space="preserve"> А у людей, занятых на госслужбе, основных мотиваций две: лень</w:t>
      </w:r>
      <w:r w:rsidRPr="00C93068">
        <w:rPr>
          <w:rStyle w:val="sbr"/>
          <w:rFonts w:ascii="Times New Roman" w:hAnsi="Times New Roman" w:cs="Times New Roman"/>
          <w:sz w:val="28"/>
          <w:szCs w:val="28"/>
        </w:rPr>
        <w:t xml:space="preserve"> </w:t>
      </w:r>
      <w:r w:rsidRPr="00C93068">
        <w:rPr>
          <w:rStyle w:val="br"/>
          <w:rFonts w:ascii="Times New Roman" w:hAnsi="Times New Roman" w:cs="Times New Roman"/>
          <w:sz w:val="28"/>
          <w:szCs w:val="28"/>
        </w:rPr>
        <w:t>(</w:t>
      </w:r>
      <w:r w:rsidRPr="00C93068">
        <w:rPr>
          <w:rFonts w:ascii="Times New Roman" w:hAnsi="Times New Roman" w:cs="Times New Roman"/>
          <w:sz w:val="28"/>
          <w:szCs w:val="28"/>
        </w:rPr>
        <w:t xml:space="preserve">деньги небольшие, но делать ничего особо не приходится) и попытка получения выгоды путем использования возможностей унитарного предприятия». </w:t>
      </w:r>
    </w:p>
    <w:p w:rsidR="00003004" w:rsidRPr="00C93068" w:rsidRDefault="00003004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>Все эксперты сходятся в том, что ГУПы и МУПы действительно себя изжили. Однако ликвидировать их будет весьма непросто.</w:t>
      </w:r>
      <w:r w:rsidRPr="00C93068">
        <w:rPr>
          <w:rStyle w:val="sla"/>
          <w:rFonts w:ascii="Times New Roman" w:hAnsi="Times New Roman" w:cs="Times New Roman"/>
          <w:sz w:val="28"/>
          <w:szCs w:val="28"/>
        </w:rPr>
        <w:t xml:space="preserve"> </w:t>
      </w:r>
      <w:r w:rsidRPr="00C93068">
        <w:rPr>
          <w:rFonts w:ascii="Times New Roman" w:hAnsi="Times New Roman" w:cs="Times New Roman"/>
          <w:sz w:val="28"/>
          <w:szCs w:val="28"/>
        </w:rPr>
        <w:t>Легко будет упразднить унитарные предприятия, которые и без того фактически не функционируют либо за которыми не стоят чьи-то серьезные интересы</w:t>
      </w:r>
      <w:r w:rsidR="00D2788A" w:rsidRPr="00C93068">
        <w:rPr>
          <w:rFonts w:ascii="Times New Roman" w:hAnsi="Times New Roman" w:cs="Times New Roman"/>
          <w:sz w:val="28"/>
          <w:szCs w:val="28"/>
        </w:rPr>
        <w:t xml:space="preserve">. </w:t>
      </w:r>
      <w:r w:rsidRPr="00C93068">
        <w:rPr>
          <w:rFonts w:ascii="Times New Roman" w:hAnsi="Times New Roman" w:cs="Times New Roman"/>
          <w:sz w:val="28"/>
          <w:szCs w:val="28"/>
        </w:rPr>
        <w:t>Однако, как только будут затронуты действующие предприятия, выяснится, что у нас большинство отраслей стратегические</w:t>
      </w:r>
      <w:r w:rsidR="00D2788A" w:rsidRPr="00C93068">
        <w:rPr>
          <w:rFonts w:ascii="Times New Roman" w:hAnsi="Times New Roman" w:cs="Times New Roman"/>
          <w:sz w:val="28"/>
          <w:szCs w:val="28"/>
        </w:rPr>
        <w:t>.</w:t>
      </w:r>
    </w:p>
    <w:p w:rsidR="009E21B5" w:rsidRPr="00C93068" w:rsidRDefault="009E21B5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 xml:space="preserve">Таким образом, вопрос о деятельности государственных и муниципальных предприятий остаётся открытым. </w:t>
      </w: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Pr="00C93068" w:rsidRDefault="00A05FE2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FE2" w:rsidRDefault="00A05FE2" w:rsidP="009107EA">
      <w:pPr>
        <w:pStyle w:val="mb1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>ЗАКЛЮЧЕНИЕ</w:t>
      </w:r>
    </w:p>
    <w:p w:rsidR="009107EA" w:rsidRPr="00C93068" w:rsidRDefault="009107EA" w:rsidP="009107EA">
      <w:pPr>
        <w:pStyle w:val="mb12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089" w:rsidRPr="00C93068" w:rsidRDefault="009107EA" w:rsidP="0054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089" w:rsidRPr="00C93068">
        <w:rPr>
          <w:sz w:val="28"/>
          <w:szCs w:val="28"/>
        </w:rPr>
        <w:t>Таким образом, главной отличительной особенностью государственных и муниципальных предприятий является то, что они обладают закрепленным за ними имуществом на праве хозяйственного ведения, т.е. владеют, пользуются и распоряжаются имуществом в ограниченных ГК РФ пределах.</w:t>
      </w:r>
    </w:p>
    <w:p w:rsidR="009C6089" w:rsidRPr="00C93068" w:rsidRDefault="009C6089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>Государственные предприятия представлены во множестве отраслей промышленности, в непроизводственной сфере, в строительстве, в сельском и лесном хозяйстве. Более 50% всех унитарных предприятий осуществляют свою деятельность в следующих отраслях: агропромышленный комплекс, транспорт, наука и социальная сфера, оборонно-промышленный комплекс, гражданская промышленность, строительство, водное, лесное хозяйство и недропользование, топливная промышленность, атомная промышленность, связь, угольная промышленность, нефтяная промышленность, электроэнергетика, газовая промышленность.</w:t>
      </w:r>
    </w:p>
    <w:p w:rsidR="004E24B1" w:rsidRPr="00C93068" w:rsidRDefault="009C6089" w:rsidP="0054263B">
      <w:pPr>
        <w:pStyle w:val="mb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68">
        <w:rPr>
          <w:rFonts w:ascii="Times New Roman" w:hAnsi="Times New Roman" w:cs="Times New Roman"/>
          <w:sz w:val="28"/>
          <w:szCs w:val="28"/>
        </w:rPr>
        <w:t>Все эксперты сходятся в том, что ГУПы и МУПы действительно себя изжили. Однако ликвидировать их будет весьма непросто.</w:t>
      </w:r>
      <w:r w:rsidRPr="00C93068">
        <w:rPr>
          <w:rStyle w:val="sla"/>
          <w:rFonts w:ascii="Times New Roman" w:hAnsi="Times New Roman" w:cs="Times New Roman"/>
          <w:sz w:val="28"/>
          <w:szCs w:val="28"/>
        </w:rPr>
        <w:t xml:space="preserve"> </w:t>
      </w:r>
      <w:r w:rsidRPr="00C93068">
        <w:rPr>
          <w:rFonts w:ascii="Times New Roman" w:hAnsi="Times New Roman" w:cs="Times New Roman"/>
          <w:sz w:val="28"/>
          <w:szCs w:val="28"/>
        </w:rPr>
        <w:t>Легко будет упразднить унитарные предприятия, которые и без того фактически не функционируют либо за которыми не стоят чьи-то серьезные интересы.</w:t>
      </w:r>
      <w:r w:rsidR="009107EA">
        <w:rPr>
          <w:rFonts w:ascii="Times New Roman" w:hAnsi="Times New Roman" w:cs="Times New Roman"/>
          <w:sz w:val="28"/>
          <w:szCs w:val="28"/>
        </w:rPr>
        <w:t xml:space="preserve"> Но следует помнить о стратегической роли данных предприятий.</w:t>
      </w:r>
    </w:p>
    <w:p w:rsidR="004E24B1" w:rsidRPr="00C93068" w:rsidRDefault="004E24B1" w:rsidP="009107EA">
      <w:pPr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  <w:r w:rsidRPr="00C93068">
        <w:rPr>
          <w:sz w:val="28"/>
          <w:szCs w:val="28"/>
        </w:rPr>
        <w:br w:type="page"/>
        <w:t>ЛИТЕРАТУРА</w:t>
      </w:r>
    </w:p>
    <w:p w:rsidR="004E24B1" w:rsidRPr="00C93068" w:rsidRDefault="004E24B1" w:rsidP="009107EA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153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Богданов, В.Н. Государственные и муниципальные предприятия РФ / В.Н. Богданов. – СПб.: Питер, 2007. – 323 </w:t>
      </w:r>
      <w:r w:rsidRPr="00C93068">
        <w:rPr>
          <w:sz w:val="28"/>
          <w:szCs w:val="28"/>
          <w:lang w:val="en-US"/>
        </w:rPr>
        <w:t>c</w:t>
      </w:r>
      <w:r w:rsidRPr="00C93068">
        <w:rPr>
          <w:sz w:val="28"/>
          <w:szCs w:val="28"/>
        </w:rPr>
        <w:t>.</w:t>
      </w:r>
    </w:p>
    <w:p w:rsidR="004E24B1" w:rsidRPr="00C93068" w:rsidRDefault="004E24B1" w:rsidP="009107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153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Инвестиционная активность в РФ [электрон. ресурс] / 2008. – Режим доступа: http://www.moneytimes.ru/articles</w:t>
      </w:r>
    </w:p>
    <w:p w:rsidR="004E24B1" w:rsidRPr="00C93068" w:rsidRDefault="004E24B1" w:rsidP="009107EA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360" w:lineRule="auto"/>
        <w:ind w:hanging="153"/>
        <w:jc w:val="both"/>
        <w:rPr>
          <w:sz w:val="28"/>
          <w:szCs w:val="28"/>
        </w:rPr>
      </w:pPr>
      <w:r w:rsidRPr="00C93068">
        <w:rPr>
          <w:bCs/>
          <w:sz w:val="28"/>
          <w:szCs w:val="28"/>
        </w:rPr>
        <w:t xml:space="preserve">Крупные и средних организации по секторам экономики в I полугодии 2009 года / Министерство экономического развития РФ, 2009. – Режим доступа: </w:t>
      </w:r>
      <w:r w:rsidRPr="00C93068">
        <w:rPr>
          <w:bCs/>
          <w:sz w:val="28"/>
          <w:szCs w:val="28"/>
          <w:lang w:val="en-US"/>
        </w:rPr>
        <w:t>www</w:t>
      </w:r>
      <w:r w:rsidRPr="00C93068">
        <w:rPr>
          <w:bCs/>
          <w:sz w:val="28"/>
          <w:szCs w:val="28"/>
        </w:rPr>
        <w:t>.</w:t>
      </w:r>
      <w:r w:rsidRPr="00C93068">
        <w:rPr>
          <w:bCs/>
          <w:sz w:val="28"/>
          <w:szCs w:val="28"/>
          <w:lang w:val="en-US"/>
        </w:rPr>
        <w:t>economy</w:t>
      </w:r>
      <w:r w:rsidRPr="00C93068">
        <w:rPr>
          <w:bCs/>
          <w:sz w:val="28"/>
          <w:szCs w:val="28"/>
        </w:rPr>
        <w:t>.</w:t>
      </w:r>
      <w:r w:rsidRPr="00C93068">
        <w:rPr>
          <w:bCs/>
          <w:sz w:val="28"/>
          <w:szCs w:val="28"/>
          <w:lang w:val="en-US"/>
        </w:rPr>
        <w:t>gov</w:t>
      </w:r>
      <w:r w:rsidRPr="00C93068">
        <w:rPr>
          <w:bCs/>
          <w:sz w:val="28"/>
          <w:szCs w:val="28"/>
        </w:rPr>
        <w:t>.</w:t>
      </w:r>
      <w:r w:rsidRPr="00C93068">
        <w:rPr>
          <w:bCs/>
          <w:sz w:val="28"/>
          <w:szCs w:val="28"/>
          <w:lang w:val="en-US"/>
        </w:rPr>
        <w:t>ru</w:t>
      </w:r>
    </w:p>
    <w:p w:rsidR="004E24B1" w:rsidRPr="00C93068" w:rsidRDefault="004E24B1" w:rsidP="009107EA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153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Не</w:t>
      </w:r>
      <w:r w:rsidR="00CA2448" w:rsidRPr="00C93068">
        <w:rPr>
          <w:sz w:val="28"/>
          <w:szCs w:val="28"/>
        </w:rPr>
        <w:t>рин</w:t>
      </w:r>
      <w:r w:rsidRPr="00C93068">
        <w:rPr>
          <w:sz w:val="28"/>
          <w:szCs w:val="28"/>
        </w:rPr>
        <w:t xml:space="preserve">, А.С.  </w:t>
      </w:r>
      <w:r w:rsidR="00CA2448" w:rsidRPr="00C93068">
        <w:rPr>
          <w:sz w:val="28"/>
          <w:szCs w:val="28"/>
        </w:rPr>
        <w:t>Предприятия России</w:t>
      </w:r>
      <w:r w:rsidRPr="00C93068">
        <w:rPr>
          <w:sz w:val="28"/>
          <w:szCs w:val="28"/>
        </w:rPr>
        <w:t xml:space="preserve"> / А.С</w:t>
      </w:r>
      <w:r w:rsidR="00CA2448" w:rsidRPr="00C93068">
        <w:rPr>
          <w:sz w:val="28"/>
          <w:szCs w:val="28"/>
        </w:rPr>
        <w:t>.</w:t>
      </w:r>
      <w:r w:rsidRPr="00C93068">
        <w:rPr>
          <w:sz w:val="28"/>
          <w:szCs w:val="28"/>
        </w:rPr>
        <w:t xml:space="preserve"> Н</w:t>
      </w:r>
      <w:r w:rsidR="00CA2448" w:rsidRPr="00C93068">
        <w:rPr>
          <w:sz w:val="28"/>
          <w:szCs w:val="28"/>
        </w:rPr>
        <w:t>ерин – М.: Дашков и ко, 2007. – 1</w:t>
      </w:r>
      <w:r w:rsidRPr="00C93068">
        <w:rPr>
          <w:sz w:val="28"/>
          <w:szCs w:val="28"/>
        </w:rPr>
        <w:t xml:space="preserve">72 </w:t>
      </w:r>
      <w:r w:rsidRPr="00C93068">
        <w:rPr>
          <w:sz w:val="28"/>
          <w:szCs w:val="28"/>
          <w:lang w:val="en-US"/>
        </w:rPr>
        <w:t>c</w:t>
      </w:r>
      <w:r w:rsidRPr="00C93068">
        <w:rPr>
          <w:sz w:val="28"/>
          <w:szCs w:val="28"/>
        </w:rPr>
        <w:t>.</w:t>
      </w:r>
    </w:p>
    <w:p w:rsidR="004E24B1" w:rsidRPr="00C93068" w:rsidRDefault="004E24B1" w:rsidP="009107EA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153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Разанов, В.П. Проблемы </w:t>
      </w:r>
      <w:r w:rsidR="00CA2448" w:rsidRPr="00C93068">
        <w:rPr>
          <w:sz w:val="28"/>
          <w:szCs w:val="28"/>
        </w:rPr>
        <w:t>предпринимательства в</w:t>
      </w:r>
      <w:r w:rsidRPr="00C93068">
        <w:rPr>
          <w:sz w:val="28"/>
          <w:szCs w:val="28"/>
        </w:rPr>
        <w:t xml:space="preserve"> России / В.П. Разанов. – М.: Академия, 2008. – 173 </w:t>
      </w:r>
      <w:r w:rsidRPr="00C93068">
        <w:rPr>
          <w:sz w:val="28"/>
          <w:szCs w:val="28"/>
          <w:lang w:val="en-US"/>
        </w:rPr>
        <w:t>c</w:t>
      </w:r>
      <w:r w:rsidRPr="00C93068">
        <w:rPr>
          <w:sz w:val="28"/>
          <w:szCs w:val="28"/>
        </w:rPr>
        <w:t>.</w:t>
      </w:r>
    </w:p>
    <w:p w:rsidR="004E24B1" w:rsidRPr="00C93068" w:rsidRDefault="004E24B1" w:rsidP="009107EA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153"/>
        <w:jc w:val="both"/>
        <w:rPr>
          <w:sz w:val="28"/>
          <w:szCs w:val="28"/>
        </w:rPr>
      </w:pPr>
      <w:r w:rsidRPr="00C93068">
        <w:rPr>
          <w:sz w:val="28"/>
          <w:szCs w:val="28"/>
        </w:rPr>
        <w:t xml:space="preserve">Туровский, Р.Ф. </w:t>
      </w:r>
      <w:r w:rsidR="00CA2448" w:rsidRPr="00C93068">
        <w:rPr>
          <w:sz w:val="28"/>
          <w:szCs w:val="28"/>
        </w:rPr>
        <w:t>Финансовые</w:t>
      </w:r>
      <w:r w:rsidRPr="00C93068">
        <w:rPr>
          <w:sz w:val="28"/>
          <w:szCs w:val="28"/>
        </w:rPr>
        <w:t xml:space="preserve"> стратегии крупного и малого бизнеса / Р.Ф. Туровский, Четверикова А.С. – М.: Финансы и статистика, 2009. – 460 </w:t>
      </w:r>
      <w:r w:rsidRPr="00C93068">
        <w:rPr>
          <w:sz w:val="28"/>
          <w:szCs w:val="28"/>
          <w:lang w:val="en-US"/>
        </w:rPr>
        <w:t>c</w:t>
      </w:r>
      <w:r w:rsidRPr="00C93068">
        <w:rPr>
          <w:sz w:val="28"/>
          <w:szCs w:val="28"/>
        </w:rPr>
        <w:t>.</w:t>
      </w:r>
    </w:p>
    <w:p w:rsidR="004E24B1" w:rsidRPr="00C93068" w:rsidRDefault="00CA2448" w:rsidP="009107EA">
      <w:pPr>
        <w:numPr>
          <w:ilvl w:val="0"/>
          <w:numId w:val="12"/>
        </w:numPr>
        <w:tabs>
          <w:tab w:val="clear" w:pos="720"/>
          <w:tab w:val="num" w:pos="284"/>
        </w:tabs>
        <w:spacing w:line="360" w:lineRule="auto"/>
        <w:ind w:hanging="153"/>
        <w:jc w:val="both"/>
        <w:rPr>
          <w:sz w:val="28"/>
          <w:szCs w:val="28"/>
        </w:rPr>
      </w:pPr>
      <w:r w:rsidRPr="00C93068">
        <w:rPr>
          <w:sz w:val="28"/>
          <w:szCs w:val="28"/>
        </w:rPr>
        <w:t>Яр</w:t>
      </w:r>
      <w:r w:rsidR="004E24B1" w:rsidRPr="00C93068">
        <w:rPr>
          <w:sz w:val="28"/>
          <w:szCs w:val="28"/>
        </w:rPr>
        <w:t>ковский. К.</w:t>
      </w:r>
      <w:r w:rsidRPr="00C93068">
        <w:rPr>
          <w:sz w:val="28"/>
          <w:szCs w:val="28"/>
        </w:rPr>
        <w:t>И.</w:t>
      </w:r>
      <w:r w:rsidR="004E24B1" w:rsidRPr="00C93068">
        <w:rPr>
          <w:sz w:val="28"/>
          <w:szCs w:val="28"/>
        </w:rPr>
        <w:t xml:space="preserve"> Организация </w:t>
      </w:r>
      <w:r w:rsidRPr="00C93068">
        <w:rPr>
          <w:sz w:val="28"/>
          <w:szCs w:val="28"/>
        </w:rPr>
        <w:t>предпринимательской деятельности / К. Яр</w:t>
      </w:r>
      <w:r w:rsidR="004E24B1" w:rsidRPr="00C93068">
        <w:rPr>
          <w:sz w:val="28"/>
          <w:szCs w:val="28"/>
        </w:rPr>
        <w:t xml:space="preserve">ковский. – СПб.: Питер, 2007. – 211 </w:t>
      </w:r>
      <w:r w:rsidR="004E24B1" w:rsidRPr="00C93068">
        <w:rPr>
          <w:sz w:val="28"/>
          <w:szCs w:val="28"/>
          <w:lang w:val="en-US"/>
        </w:rPr>
        <w:t>c</w:t>
      </w:r>
      <w:r w:rsidR="004E24B1" w:rsidRPr="00C93068">
        <w:rPr>
          <w:sz w:val="28"/>
          <w:szCs w:val="28"/>
        </w:rPr>
        <w:t>.</w:t>
      </w:r>
    </w:p>
    <w:p w:rsidR="00A05FE2" w:rsidRPr="00C93068" w:rsidRDefault="00A05FE2" w:rsidP="009107EA">
      <w:pPr>
        <w:pStyle w:val="mb12"/>
        <w:tabs>
          <w:tab w:val="num" w:pos="284"/>
        </w:tabs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5FE2" w:rsidRPr="00C93068" w:rsidSect="0054263B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EC" w:rsidRDefault="00062AEC" w:rsidP="0054263B">
      <w:r>
        <w:separator/>
      </w:r>
    </w:p>
  </w:endnote>
  <w:endnote w:type="continuationSeparator" w:id="0">
    <w:p w:rsidR="00062AEC" w:rsidRDefault="00062AEC" w:rsidP="0054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68" w:rsidRDefault="00C9306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91E">
      <w:rPr>
        <w:noProof/>
      </w:rPr>
      <w:t>1</w:t>
    </w:r>
    <w:r>
      <w:fldChar w:fldCharType="end"/>
    </w:r>
  </w:p>
  <w:p w:rsidR="00C93068" w:rsidRDefault="00C930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EC" w:rsidRDefault="00062AEC" w:rsidP="0054263B">
      <w:r>
        <w:separator/>
      </w:r>
    </w:p>
  </w:footnote>
  <w:footnote w:type="continuationSeparator" w:id="0">
    <w:p w:rsidR="00062AEC" w:rsidRDefault="00062AEC" w:rsidP="0054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F2519"/>
    <w:multiLevelType w:val="hybridMultilevel"/>
    <w:tmpl w:val="17B00BB0"/>
    <w:lvl w:ilvl="0" w:tplc="D0FE4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E1E3D"/>
    <w:multiLevelType w:val="hybridMultilevel"/>
    <w:tmpl w:val="7422A41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4A6D04"/>
    <w:multiLevelType w:val="hybridMultilevel"/>
    <w:tmpl w:val="FF2E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61A9"/>
    <w:multiLevelType w:val="hybridMultilevel"/>
    <w:tmpl w:val="D0947B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686146B"/>
    <w:multiLevelType w:val="hybridMultilevel"/>
    <w:tmpl w:val="A4ACC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D2237"/>
    <w:multiLevelType w:val="hybridMultilevel"/>
    <w:tmpl w:val="D0C0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B3857"/>
    <w:multiLevelType w:val="hybridMultilevel"/>
    <w:tmpl w:val="3AB2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92DC9"/>
    <w:multiLevelType w:val="hybridMultilevel"/>
    <w:tmpl w:val="D816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50231"/>
    <w:multiLevelType w:val="hybridMultilevel"/>
    <w:tmpl w:val="09D0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C4D09"/>
    <w:multiLevelType w:val="hybridMultilevel"/>
    <w:tmpl w:val="44D4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1D7FCC"/>
    <w:multiLevelType w:val="multilevel"/>
    <w:tmpl w:val="01A8E75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8C81EDB"/>
    <w:multiLevelType w:val="hybridMultilevel"/>
    <w:tmpl w:val="17B00BB0"/>
    <w:lvl w:ilvl="0" w:tplc="D0FE4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914"/>
    <w:rsid w:val="00003004"/>
    <w:rsid w:val="000338C9"/>
    <w:rsid w:val="000346C9"/>
    <w:rsid w:val="00062AEC"/>
    <w:rsid w:val="0038579B"/>
    <w:rsid w:val="003A5914"/>
    <w:rsid w:val="004E24B1"/>
    <w:rsid w:val="0054263B"/>
    <w:rsid w:val="00591024"/>
    <w:rsid w:val="005D2AAE"/>
    <w:rsid w:val="00683F0C"/>
    <w:rsid w:val="009107EA"/>
    <w:rsid w:val="009C6089"/>
    <w:rsid w:val="009E21B5"/>
    <w:rsid w:val="00A05FE2"/>
    <w:rsid w:val="00B01F8B"/>
    <w:rsid w:val="00B54C22"/>
    <w:rsid w:val="00C10635"/>
    <w:rsid w:val="00C93068"/>
    <w:rsid w:val="00C94C8D"/>
    <w:rsid w:val="00CA2448"/>
    <w:rsid w:val="00D1328A"/>
    <w:rsid w:val="00D2788A"/>
    <w:rsid w:val="00D82F7D"/>
    <w:rsid w:val="00DF691E"/>
    <w:rsid w:val="00E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5E1A4-89A2-4C48-A8FA-F685135C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14"/>
    <w:rPr>
      <w:sz w:val="24"/>
      <w:szCs w:val="24"/>
    </w:rPr>
  </w:style>
  <w:style w:type="paragraph" w:styleId="2">
    <w:name w:val="heading 2"/>
    <w:basedOn w:val="a"/>
    <w:next w:val="a"/>
    <w:qFormat/>
    <w:rsid w:val="003A5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5914"/>
    <w:rPr>
      <w:strike w:val="0"/>
      <w:dstrike w:val="0"/>
      <w:color w:val="007AC1"/>
      <w:u w:val="none"/>
      <w:effect w:val="none"/>
    </w:rPr>
  </w:style>
  <w:style w:type="paragraph" w:customStyle="1" w:styleId="ConsNormal">
    <w:name w:val="ConsNormal"/>
    <w:rsid w:val="003A591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2"/>
    <w:basedOn w:val="a"/>
    <w:rsid w:val="003A5914"/>
    <w:pPr>
      <w:jc w:val="both"/>
    </w:pPr>
    <w:rPr>
      <w:lang w:eastAsia="en-US"/>
    </w:rPr>
  </w:style>
  <w:style w:type="paragraph" w:customStyle="1" w:styleId="ConsTitle">
    <w:name w:val="ConsTitle"/>
    <w:rsid w:val="003A591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4">
    <w:name w:val="Table Grid"/>
    <w:basedOn w:val="a1"/>
    <w:rsid w:val="003A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">
    <w:name w:val="textcen"/>
    <w:basedOn w:val="a"/>
    <w:rsid w:val="00591024"/>
    <w:pPr>
      <w:spacing w:before="100" w:beforeAutospacing="1" w:after="100" w:afterAutospacing="1"/>
    </w:pPr>
  </w:style>
  <w:style w:type="paragraph" w:customStyle="1" w:styleId="mb12">
    <w:name w:val="mb12"/>
    <w:basedOn w:val="a"/>
    <w:rsid w:val="00003004"/>
    <w:pPr>
      <w:spacing w:after="288"/>
    </w:pPr>
    <w:rPr>
      <w:rFonts w:ascii="Arial" w:hAnsi="Arial" w:cs="Arial"/>
      <w:sz w:val="19"/>
      <w:szCs w:val="19"/>
    </w:rPr>
  </w:style>
  <w:style w:type="character" w:customStyle="1" w:styleId="la">
    <w:name w:val="la"/>
    <w:basedOn w:val="a0"/>
    <w:rsid w:val="00003004"/>
    <w:rPr>
      <w:rFonts w:ascii="Arial" w:hAnsi="Arial" w:cs="Arial" w:hint="default"/>
    </w:rPr>
  </w:style>
  <w:style w:type="character" w:customStyle="1" w:styleId="sla">
    <w:name w:val="sla"/>
    <w:basedOn w:val="a0"/>
    <w:rsid w:val="00003004"/>
    <w:rPr>
      <w:rFonts w:ascii="Arial" w:hAnsi="Arial" w:cs="Arial" w:hint="default"/>
    </w:rPr>
  </w:style>
  <w:style w:type="character" w:customStyle="1" w:styleId="br">
    <w:name w:val="br"/>
    <w:basedOn w:val="a0"/>
    <w:rsid w:val="00003004"/>
    <w:rPr>
      <w:rFonts w:ascii="Arial" w:hAnsi="Arial" w:cs="Arial" w:hint="default"/>
    </w:rPr>
  </w:style>
  <w:style w:type="character" w:customStyle="1" w:styleId="sbr">
    <w:name w:val="sbr"/>
    <w:basedOn w:val="a0"/>
    <w:rsid w:val="00003004"/>
    <w:rPr>
      <w:rFonts w:ascii="Arial" w:hAnsi="Arial" w:cs="Arial" w:hint="default"/>
    </w:rPr>
  </w:style>
  <w:style w:type="paragraph" w:customStyle="1" w:styleId="gztintro2">
    <w:name w:val="gzt_intro2"/>
    <w:basedOn w:val="a"/>
    <w:rsid w:val="00003004"/>
    <w:pPr>
      <w:ind w:left="-2448"/>
    </w:pPr>
    <w:rPr>
      <w:rFonts w:ascii="Arial" w:hAnsi="Arial" w:cs="Arial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5426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54263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4263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426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86134">
      <w:bodyDiv w:val="1"/>
      <w:marLeft w:val="240"/>
      <w:marRight w:val="24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04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7669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>BIBIM</Company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lyudasan</dc:creator>
  <cp:keywords/>
  <dc:description/>
  <cp:lastModifiedBy>Irina</cp:lastModifiedBy>
  <cp:revision>2</cp:revision>
  <dcterms:created xsi:type="dcterms:W3CDTF">2014-10-31T18:56:00Z</dcterms:created>
  <dcterms:modified xsi:type="dcterms:W3CDTF">2014-10-31T18:56:00Z</dcterms:modified>
</cp:coreProperties>
</file>