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56AEF" w:rsidRPr="009D1045" w:rsidRDefault="00756AEF" w:rsidP="00756AEF">
      <w:pPr>
        <w:spacing w:before="120"/>
        <w:jc w:val="center"/>
        <w:rPr>
          <w:b/>
          <w:bCs/>
          <w:sz w:val="32"/>
          <w:szCs w:val="32"/>
        </w:rPr>
      </w:pPr>
      <w:r w:rsidRPr="009D1045">
        <w:rPr>
          <w:b/>
          <w:bCs/>
          <w:sz w:val="32"/>
          <w:szCs w:val="32"/>
        </w:rPr>
        <w:t>Правовые основы деятельности субъектов Российской Федерации</w:t>
      </w:r>
    </w:p>
    <w:p w:rsidR="00756AEF" w:rsidRPr="0062463D" w:rsidRDefault="00756AEF" w:rsidP="00756AEF">
      <w:pPr>
        <w:spacing w:before="120"/>
        <w:ind w:firstLine="567"/>
        <w:jc w:val="both"/>
        <w:rPr>
          <w:sz w:val="28"/>
          <w:szCs w:val="28"/>
        </w:rPr>
      </w:pPr>
      <w:r w:rsidRPr="0062463D">
        <w:rPr>
          <w:sz w:val="28"/>
          <w:szCs w:val="28"/>
        </w:rPr>
        <w:t>Уткин Э. А. Денисов А. Ф.</w:t>
      </w:r>
    </w:p>
    <w:p w:rsidR="00756AEF" w:rsidRPr="009D1045" w:rsidRDefault="00756AEF" w:rsidP="00756AEF">
      <w:pPr>
        <w:spacing w:before="120"/>
        <w:jc w:val="center"/>
        <w:rPr>
          <w:b/>
          <w:bCs/>
          <w:sz w:val="28"/>
          <w:szCs w:val="28"/>
        </w:rPr>
      </w:pPr>
      <w:r w:rsidRPr="009D1045">
        <w:rPr>
          <w:b/>
          <w:bCs/>
          <w:sz w:val="28"/>
          <w:szCs w:val="28"/>
        </w:rPr>
        <w:t>Полномочия субъектов Федерации</w:t>
      </w:r>
    </w:p>
    <w:p w:rsidR="00756AEF" w:rsidRPr="0062463D" w:rsidRDefault="00756AEF" w:rsidP="00756AEF">
      <w:pPr>
        <w:spacing w:before="120"/>
        <w:ind w:firstLine="567"/>
        <w:jc w:val="both"/>
        <w:rPr>
          <w:sz w:val="24"/>
          <w:szCs w:val="24"/>
        </w:rPr>
      </w:pPr>
      <w:r w:rsidRPr="0062463D">
        <w:rPr>
          <w:sz w:val="24"/>
          <w:szCs w:val="24"/>
        </w:rPr>
        <w:t>В конституции Российской Федерации четко выделяются вопросы, относящиеся к исключительной компетенции Российской Федерации, и вопросы, находящиеся в совместном ведении Федерации и субъектов Федерации.</w:t>
      </w:r>
    </w:p>
    <w:p w:rsidR="00756AEF" w:rsidRPr="0062463D" w:rsidRDefault="00756AEF" w:rsidP="00756AEF">
      <w:pPr>
        <w:spacing w:before="120"/>
        <w:ind w:firstLine="567"/>
        <w:jc w:val="both"/>
        <w:rPr>
          <w:sz w:val="24"/>
          <w:szCs w:val="24"/>
        </w:rPr>
      </w:pPr>
      <w:r w:rsidRPr="0062463D">
        <w:rPr>
          <w:sz w:val="24"/>
          <w:szCs w:val="24"/>
        </w:rPr>
        <w:t>В ведении Российской Федерации, согласно статье 71 Конституции, находятся:</w:t>
      </w:r>
    </w:p>
    <w:p w:rsidR="00756AEF" w:rsidRPr="0062463D" w:rsidRDefault="00756AEF" w:rsidP="00756AEF">
      <w:pPr>
        <w:spacing w:before="120"/>
        <w:ind w:firstLine="567"/>
        <w:jc w:val="both"/>
        <w:rPr>
          <w:sz w:val="24"/>
          <w:szCs w:val="24"/>
        </w:rPr>
      </w:pPr>
      <w:r w:rsidRPr="0062463D">
        <w:rPr>
          <w:sz w:val="24"/>
          <w:szCs w:val="24"/>
        </w:rPr>
        <w:t>а) принятие и изменение Конституции Российской Федерации и федеральных законов, контроль за их соблюдением;</w:t>
      </w:r>
    </w:p>
    <w:p w:rsidR="00756AEF" w:rsidRPr="0062463D" w:rsidRDefault="00756AEF" w:rsidP="00756AEF">
      <w:pPr>
        <w:spacing w:before="120"/>
        <w:ind w:firstLine="567"/>
        <w:jc w:val="both"/>
        <w:rPr>
          <w:sz w:val="24"/>
          <w:szCs w:val="24"/>
        </w:rPr>
      </w:pPr>
      <w:r w:rsidRPr="0062463D">
        <w:rPr>
          <w:sz w:val="24"/>
          <w:szCs w:val="24"/>
        </w:rPr>
        <w:t>б) федеративное устройство и территория Российской Федерации;</w:t>
      </w:r>
    </w:p>
    <w:p w:rsidR="00756AEF" w:rsidRPr="0062463D" w:rsidRDefault="00756AEF" w:rsidP="00756AEF">
      <w:pPr>
        <w:spacing w:before="120"/>
        <w:ind w:firstLine="567"/>
        <w:jc w:val="both"/>
        <w:rPr>
          <w:sz w:val="24"/>
          <w:szCs w:val="24"/>
        </w:rPr>
      </w:pPr>
      <w:r w:rsidRPr="0062463D">
        <w:rPr>
          <w:sz w:val="24"/>
          <w:szCs w:val="24"/>
        </w:rPr>
        <w:t>в) регулирование и защита прав и свобод человека и гражданина; гражданство в Российской Федерации; регулирование и защита прав национальных меньшинств;</w:t>
      </w:r>
    </w:p>
    <w:p w:rsidR="00756AEF" w:rsidRPr="0062463D" w:rsidRDefault="00756AEF" w:rsidP="00756AEF">
      <w:pPr>
        <w:spacing w:before="120"/>
        <w:ind w:firstLine="567"/>
        <w:jc w:val="both"/>
        <w:rPr>
          <w:sz w:val="24"/>
          <w:szCs w:val="24"/>
        </w:rPr>
      </w:pPr>
      <w:r w:rsidRPr="0062463D">
        <w:rPr>
          <w:sz w:val="24"/>
          <w:szCs w:val="24"/>
        </w:rPr>
        <w:t>г) установление системы федеральных органов законодательной, исполнительной и судебной власти, порядка их организации и деятельности; формирование федеральных органов государственной власти;</w:t>
      </w:r>
    </w:p>
    <w:p w:rsidR="00756AEF" w:rsidRPr="0062463D" w:rsidRDefault="00756AEF" w:rsidP="00756AEF">
      <w:pPr>
        <w:spacing w:before="120"/>
        <w:ind w:firstLine="567"/>
        <w:jc w:val="both"/>
        <w:rPr>
          <w:sz w:val="24"/>
          <w:szCs w:val="24"/>
        </w:rPr>
      </w:pPr>
      <w:r w:rsidRPr="0062463D">
        <w:rPr>
          <w:sz w:val="24"/>
          <w:szCs w:val="24"/>
        </w:rPr>
        <w:t>д) федеральная государственная собственность и управление ею;</w:t>
      </w:r>
    </w:p>
    <w:p w:rsidR="00756AEF" w:rsidRPr="0062463D" w:rsidRDefault="00756AEF" w:rsidP="00756AEF">
      <w:pPr>
        <w:spacing w:before="120"/>
        <w:ind w:firstLine="567"/>
        <w:jc w:val="both"/>
        <w:rPr>
          <w:sz w:val="24"/>
          <w:szCs w:val="24"/>
        </w:rPr>
      </w:pPr>
      <w:r w:rsidRPr="0062463D">
        <w:rPr>
          <w:sz w:val="24"/>
          <w:szCs w:val="24"/>
        </w:rPr>
        <w:t>е) установление основ федеральной политики и федеральные программы в области государственного, экономического, экологического, социального, культурного и национального развития Российской Федерации;</w:t>
      </w:r>
    </w:p>
    <w:p w:rsidR="00756AEF" w:rsidRPr="0062463D" w:rsidRDefault="00756AEF" w:rsidP="00756AEF">
      <w:pPr>
        <w:spacing w:before="120"/>
        <w:ind w:firstLine="567"/>
        <w:jc w:val="both"/>
        <w:rPr>
          <w:sz w:val="24"/>
          <w:szCs w:val="24"/>
        </w:rPr>
      </w:pPr>
      <w:r w:rsidRPr="0062463D">
        <w:rPr>
          <w:sz w:val="24"/>
          <w:szCs w:val="24"/>
        </w:rPr>
        <w:t>ж) установление правовых основ единого рынка; финансовое, валютное, кредитное, таможенное регулирование, денежная эмиссия, основы ценовой политики; федеральные экономические службы, включая федеральные банки;</w:t>
      </w:r>
    </w:p>
    <w:p w:rsidR="00756AEF" w:rsidRPr="0062463D" w:rsidRDefault="00756AEF" w:rsidP="00756AEF">
      <w:pPr>
        <w:spacing w:before="120"/>
        <w:ind w:firstLine="567"/>
        <w:jc w:val="both"/>
        <w:rPr>
          <w:sz w:val="24"/>
          <w:szCs w:val="24"/>
        </w:rPr>
      </w:pPr>
      <w:r w:rsidRPr="0062463D">
        <w:rPr>
          <w:sz w:val="24"/>
          <w:szCs w:val="24"/>
        </w:rPr>
        <w:t>з) федеральный бюджет; федеральные налоги и сборы; федеральные фонды регионального развития;</w:t>
      </w:r>
    </w:p>
    <w:p w:rsidR="00756AEF" w:rsidRPr="0062463D" w:rsidRDefault="00756AEF" w:rsidP="00756AEF">
      <w:pPr>
        <w:spacing w:before="120"/>
        <w:ind w:firstLine="567"/>
        <w:jc w:val="both"/>
        <w:rPr>
          <w:sz w:val="24"/>
          <w:szCs w:val="24"/>
        </w:rPr>
      </w:pPr>
      <w:r w:rsidRPr="0062463D">
        <w:rPr>
          <w:sz w:val="24"/>
          <w:szCs w:val="24"/>
        </w:rPr>
        <w:t>и) федеральные энергетические системы, ядерная энергетика, расщепляющиеся материалы; федеральные транспорт, пути сообщения, информация и связь; деятельность в космосе;</w:t>
      </w:r>
    </w:p>
    <w:p w:rsidR="00756AEF" w:rsidRPr="0062463D" w:rsidRDefault="00756AEF" w:rsidP="00756AEF">
      <w:pPr>
        <w:spacing w:before="120"/>
        <w:ind w:firstLine="567"/>
        <w:jc w:val="both"/>
        <w:rPr>
          <w:sz w:val="24"/>
          <w:szCs w:val="24"/>
        </w:rPr>
      </w:pPr>
      <w:r w:rsidRPr="0062463D">
        <w:rPr>
          <w:sz w:val="24"/>
          <w:szCs w:val="24"/>
        </w:rPr>
        <w:t>к) внешняя политика и международные отношения Российской Федерации, международные договоры Российской Федерации; вопросы войны и мира;</w:t>
      </w:r>
    </w:p>
    <w:p w:rsidR="00756AEF" w:rsidRPr="0062463D" w:rsidRDefault="00756AEF" w:rsidP="00756AEF">
      <w:pPr>
        <w:spacing w:before="120"/>
        <w:ind w:firstLine="567"/>
        <w:jc w:val="both"/>
        <w:rPr>
          <w:sz w:val="24"/>
          <w:szCs w:val="24"/>
        </w:rPr>
      </w:pPr>
      <w:r w:rsidRPr="0062463D">
        <w:rPr>
          <w:sz w:val="24"/>
          <w:szCs w:val="24"/>
        </w:rPr>
        <w:t>л) внешнеэкономические отношения Российской Федерации;</w:t>
      </w:r>
    </w:p>
    <w:p w:rsidR="00756AEF" w:rsidRPr="0062463D" w:rsidRDefault="00756AEF" w:rsidP="00756AEF">
      <w:pPr>
        <w:spacing w:before="120"/>
        <w:ind w:firstLine="567"/>
        <w:jc w:val="both"/>
        <w:rPr>
          <w:sz w:val="24"/>
          <w:szCs w:val="24"/>
        </w:rPr>
      </w:pPr>
      <w:r w:rsidRPr="0062463D">
        <w:rPr>
          <w:sz w:val="24"/>
          <w:szCs w:val="24"/>
        </w:rPr>
        <w:t>м) оборона и безопасность; оборонное производство; определение порядка продажи и покупки оружия, боеприпасов, военной техники и другого военного имущества; производство ядовитых веществ, наркотических средств и порядок их использования;</w:t>
      </w:r>
    </w:p>
    <w:p w:rsidR="00756AEF" w:rsidRPr="0062463D" w:rsidRDefault="00756AEF" w:rsidP="00756AEF">
      <w:pPr>
        <w:spacing w:before="120"/>
        <w:ind w:firstLine="567"/>
        <w:jc w:val="both"/>
        <w:rPr>
          <w:sz w:val="24"/>
          <w:szCs w:val="24"/>
        </w:rPr>
      </w:pPr>
      <w:r w:rsidRPr="0062463D">
        <w:rPr>
          <w:sz w:val="24"/>
          <w:szCs w:val="24"/>
        </w:rPr>
        <w:t>н) определение статуса и защита государственной границы, территориального моря, воздушного пространства, исключительной экономической зоны и континентального шельфа Российской Федерации;</w:t>
      </w:r>
    </w:p>
    <w:p w:rsidR="00756AEF" w:rsidRPr="0062463D" w:rsidRDefault="00756AEF" w:rsidP="00756AEF">
      <w:pPr>
        <w:spacing w:before="120"/>
        <w:ind w:firstLine="567"/>
        <w:jc w:val="both"/>
        <w:rPr>
          <w:sz w:val="24"/>
          <w:szCs w:val="24"/>
        </w:rPr>
      </w:pPr>
      <w:r w:rsidRPr="0062463D">
        <w:rPr>
          <w:sz w:val="24"/>
          <w:szCs w:val="24"/>
        </w:rPr>
        <w:t>о) судоустройство; прокуратура; уголовное, уголовно-процессуальное и уголовно-исполнительное законодательство; амнистия и помилование; гражданское, гражданско-процессуальное и арбитражно-процессуальное законодательство; правовое регулирование интеллектуальной собственности;</w:t>
      </w:r>
    </w:p>
    <w:p w:rsidR="00756AEF" w:rsidRPr="0062463D" w:rsidRDefault="00756AEF" w:rsidP="00756AEF">
      <w:pPr>
        <w:spacing w:before="120"/>
        <w:ind w:firstLine="567"/>
        <w:jc w:val="both"/>
        <w:rPr>
          <w:sz w:val="24"/>
          <w:szCs w:val="24"/>
        </w:rPr>
      </w:pPr>
      <w:r w:rsidRPr="0062463D">
        <w:rPr>
          <w:sz w:val="24"/>
          <w:szCs w:val="24"/>
        </w:rPr>
        <w:t>п) федеральное коллизионное право;</w:t>
      </w:r>
    </w:p>
    <w:p w:rsidR="00756AEF" w:rsidRPr="0062463D" w:rsidRDefault="00756AEF" w:rsidP="00756AEF">
      <w:pPr>
        <w:spacing w:before="120"/>
        <w:ind w:firstLine="567"/>
        <w:jc w:val="both"/>
        <w:rPr>
          <w:sz w:val="24"/>
          <w:szCs w:val="24"/>
        </w:rPr>
      </w:pPr>
      <w:r w:rsidRPr="0062463D">
        <w:rPr>
          <w:sz w:val="24"/>
          <w:szCs w:val="24"/>
        </w:rPr>
        <w:t>р) метеорологическая служба, стандарты, эталоны, метрическая система и исчисление времени; геодезия и картография; наименования географических объектов; официальный статистический и бухгалтерский учет;</w:t>
      </w:r>
    </w:p>
    <w:p w:rsidR="00756AEF" w:rsidRPr="0062463D" w:rsidRDefault="00756AEF" w:rsidP="00756AEF">
      <w:pPr>
        <w:spacing w:before="120"/>
        <w:ind w:firstLine="567"/>
        <w:jc w:val="both"/>
        <w:rPr>
          <w:sz w:val="24"/>
          <w:szCs w:val="24"/>
        </w:rPr>
      </w:pPr>
      <w:r w:rsidRPr="0062463D">
        <w:rPr>
          <w:sz w:val="24"/>
          <w:szCs w:val="24"/>
        </w:rPr>
        <w:t>с) государственные награды и почетные звания Российской Федерации;</w:t>
      </w:r>
    </w:p>
    <w:p w:rsidR="00756AEF" w:rsidRPr="0062463D" w:rsidRDefault="00756AEF" w:rsidP="00756AEF">
      <w:pPr>
        <w:spacing w:before="120"/>
        <w:ind w:firstLine="567"/>
        <w:jc w:val="both"/>
        <w:rPr>
          <w:sz w:val="24"/>
          <w:szCs w:val="24"/>
        </w:rPr>
      </w:pPr>
      <w:r w:rsidRPr="0062463D">
        <w:rPr>
          <w:sz w:val="24"/>
          <w:szCs w:val="24"/>
        </w:rPr>
        <w:t>т) федеральная государственная служба.</w:t>
      </w:r>
    </w:p>
    <w:p w:rsidR="00756AEF" w:rsidRPr="0062463D" w:rsidRDefault="00756AEF" w:rsidP="00756AEF">
      <w:pPr>
        <w:spacing w:before="120"/>
        <w:ind w:firstLine="567"/>
        <w:jc w:val="both"/>
        <w:rPr>
          <w:sz w:val="24"/>
          <w:szCs w:val="24"/>
        </w:rPr>
      </w:pPr>
      <w:r w:rsidRPr="0062463D">
        <w:rPr>
          <w:sz w:val="24"/>
          <w:szCs w:val="24"/>
        </w:rPr>
        <w:t>К ведению Российской федерации отнесены те полномочия, которые необходимы и вместе с тем достаточны для защиты суверенитета и верховенства Российской Федерации, обеспечения целостности и неприкосновенности ее территории. К совместному ведению Российской Федерации и ее субъектов отнесено все то, что, по мнению разработчиков Конституции, не может решаться только Федерацией без участия ее субъектов. Федеральные государственные органы самостоятельно определяют свои полномочия по предметам совместного ведения, тем самым они определяют сферу, отнесенную к ведению субъектов Федерации.</w:t>
      </w:r>
    </w:p>
    <w:p w:rsidR="00756AEF" w:rsidRPr="0062463D" w:rsidRDefault="00756AEF" w:rsidP="00756AEF">
      <w:pPr>
        <w:spacing w:before="120"/>
        <w:ind w:firstLine="567"/>
        <w:jc w:val="both"/>
        <w:rPr>
          <w:sz w:val="24"/>
          <w:szCs w:val="24"/>
        </w:rPr>
      </w:pPr>
      <w:r w:rsidRPr="0062463D">
        <w:rPr>
          <w:sz w:val="24"/>
          <w:szCs w:val="24"/>
        </w:rPr>
        <w:t>Согласно Конституции к вопросам совместного ведения относятся:</w:t>
      </w:r>
    </w:p>
    <w:p w:rsidR="00756AEF" w:rsidRPr="0062463D" w:rsidRDefault="00756AEF" w:rsidP="00756AEF">
      <w:pPr>
        <w:spacing w:before="120"/>
        <w:ind w:firstLine="567"/>
        <w:jc w:val="both"/>
        <w:rPr>
          <w:sz w:val="24"/>
          <w:szCs w:val="24"/>
        </w:rPr>
      </w:pPr>
      <w:r w:rsidRPr="0062463D">
        <w:rPr>
          <w:sz w:val="24"/>
          <w:szCs w:val="24"/>
        </w:rPr>
        <w:t>— обеспечение соответствия конституций и законов республик, уставов, законов и иных нормативных правовых актов краев, областей, городов федерального значения, автономной области, автономных округов Конституции Российской Федерации и федеральным законам;</w:t>
      </w:r>
    </w:p>
    <w:p w:rsidR="00756AEF" w:rsidRPr="0062463D" w:rsidRDefault="00756AEF" w:rsidP="00756AEF">
      <w:pPr>
        <w:spacing w:before="120"/>
        <w:ind w:firstLine="567"/>
        <w:jc w:val="both"/>
        <w:rPr>
          <w:sz w:val="24"/>
          <w:szCs w:val="24"/>
        </w:rPr>
      </w:pPr>
      <w:r w:rsidRPr="0062463D">
        <w:rPr>
          <w:sz w:val="24"/>
          <w:szCs w:val="24"/>
        </w:rPr>
        <w:t>— защита прав и свобод человека и гражданина; защита прав национальных меньшинств;</w:t>
      </w:r>
    </w:p>
    <w:p w:rsidR="00756AEF" w:rsidRPr="0062463D" w:rsidRDefault="00756AEF" w:rsidP="00756AEF">
      <w:pPr>
        <w:spacing w:before="120"/>
        <w:ind w:firstLine="567"/>
        <w:jc w:val="both"/>
        <w:rPr>
          <w:sz w:val="24"/>
          <w:szCs w:val="24"/>
        </w:rPr>
      </w:pPr>
      <w:r w:rsidRPr="0062463D">
        <w:rPr>
          <w:sz w:val="24"/>
          <w:szCs w:val="24"/>
        </w:rPr>
        <w:t>— обеспечение законности, правопорядка, общественной безопасности; режим пограничных зон;</w:t>
      </w:r>
    </w:p>
    <w:p w:rsidR="00756AEF" w:rsidRPr="0062463D" w:rsidRDefault="00756AEF" w:rsidP="00756AEF">
      <w:pPr>
        <w:spacing w:before="120"/>
        <w:ind w:firstLine="567"/>
        <w:jc w:val="both"/>
        <w:rPr>
          <w:sz w:val="24"/>
          <w:szCs w:val="24"/>
        </w:rPr>
      </w:pPr>
      <w:r w:rsidRPr="0062463D">
        <w:rPr>
          <w:sz w:val="24"/>
          <w:szCs w:val="24"/>
        </w:rPr>
        <w:t>— вопросы владения, пользования и распоряжения землей, недрами, водными и другими природными ресурсами;</w:t>
      </w:r>
    </w:p>
    <w:p w:rsidR="00756AEF" w:rsidRPr="0062463D" w:rsidRDefault="00756AEF" w:rsidP="00756AEF">
      <w:pPr>
        <w:spacing w:before="120"/>
        <w:ind w:firstLine="567"/>
        <w:jc w:val="both"/>
        <w:rPr>
          <w:sz w:val="24"/>
          <w:szCs w:val="24"/>
        </w:rPr>
      </w:pPr>
      <w:r w:rsidRPr="0062463D">
        <w:rPr>
          <w:sz w:val="24"/>
          <w:szCs w:val="24"/>
        </w:rPr>
        <w:t>— разграничение государственной собственности;</w:t>
      </w:r>
    </w:p>
    <w:p w:rsidR="00756AEF" w:rsidRPr="0062463D" w:rsidRDefault="00756AEF" w:rsidP="00756AEF">
      <w:pPr>
        <w:spacing w:before="120"/>
        <w:ind w:firstLine="567"/>
        <w:jc w:val="both"/>
        <w:rPr>
          <w:sz w:val="24"/>
          <w:szCs w:val="24"/>
        </w:rPr>
      </w:pPr>
      <w:r w:rsidRPr="0062463D">
        <w:rPr>
          <w:sz w:val="24"/>
          <w:szCs w:val="24"/>
        </w:rPr>
        <w:t>— природопользование; охрана окружающей среды и обеспечение экологической безопасности; особо охраняемые природные территории; охрана памятников истории и культуры;</w:t>
      </w:r>
    </w:p>
    <w:p w:rsidR="00756AEF" w:rsidRPr="0062463D" w:rsidRDefault="00756AEF" w:rsidP="00756AEF">
      <w:pPr>
        <w:spacing w:before="120"/>
        <w:ind w:firstLine="567"/>
        <w:jc w:val="both"/>
        <w:rPr>
          <w:sz w:val="24"/>
          <w:szCs w:val="24"/>
        </w:rPr>
      </w:pPr>
      <w:r w:rsidRPr="0062463D">
        <w:rPr>
          <w:sz w:val="24"/>
          <w:szCs w:val="24"/>
        </w:rPr>
        <w:t>— общие вопросы воспитания, образования, науки, культуры, физической культуры и спорта;</w:t>
      </w:r>
    </w:p>
    <w:p w:rsidR="00756AEF" w:rsidRPr="0062463D" w:rsidRDefault="00756AEF" w:rsidP="00756AEF">
      <w:pPr>
        <w:spacing w:before="120"/>
        <w:ind w:firstLine="567"/>
        <w:jc w:val="both"/>
        <w:rPr>
          <w:sz w:val="24"/>
          <w:szCs w:val="24"/>
        </w:rPr>
      </w:pPr>
      <w:r w:rsidRPr="0062463D">
        <w:rPr>
          <w:sz w:val="24"/>
          <w:szCs w:val="24"/>
        </w:rPr>
        <w:t>— координация вопросов здравоохранения; защита семьи, материнства, отцовства и детства; социальная защита, включая социальное обеспечение;</w:t>
      </w:r>
    </w:p>
    <w:p w:rsidR="00756AEF" w:rsidRPr="0062463D" w:rsidRDefault="00756AEF" w:rsidP="00756AEF">
      <w:pPr>
        <w:spacing w:before="120"/>
        <w:ind w:firstLine="567"/>
        <w:jc w:val="both"/>
        <w:rPr>
          <w:sz w:val="24"/>
          <w:szCs w:val="24"/>
        </w:rPr>
      </w:pPr>
      <w:r w:rsidRPr="0062463D">
        <w:rPr>
          <w:sz w:val="24"/>
          <w:szCs w:val="24"/>
        </w:rPr>
        <w:t>— осуществление мер по борьбе с катастрофами, стихийными бедствиями, эпидемиями, ликвидация их последствий;</w:t>
      </w:r>
    </w:p>
    <w:p w:rsidR="00756AEF" w:rsidRPr="0062463D" w:rsidRDefault="00756AEF" w:rsidP="00756AEF">
      <w:pPr>
        <w:spacing w:before="120"/>
        <w:ind w:firstLine="567"/>
        <w:jc w:val="both"/>
        <w:rPr>
          <w:sz w:val="24"/>
          <w:szCs w:val="24"/>
        </w:rPr>
      </w:pPr>
      <w:r w:rsidRPr="0062463D">
        <w:rPr>
          <w:sz w:val="24"/>
          <w:szCs w:val="24"/>
        </w:rPr>
        <w:t>— установление общих принципов налогообложения и сборов в Российской Федерации;</w:t>
      </w:r>
    </w:p>
    <w:p w:rsidR="00756AEF" w:rsidRPr="0062463D" w:rsidRDefault="00756AEF" w:rsidP="00756AEF">
      <w:pPr>
        <w:spacing w:before="120"/>
        <w:ind w:firstLine="567"/>
        <w:jc w:val="both"/>
        <w:rPr>
          <w:sz w:val="24"/>
          <w:szCs w:val="24"/>
        </w:rPr>
      </w:pPr>
      <w:r w:rsidRPr="0062463D">
        <w:rPr>
          <w:sz w:val="24"/>
          <w:szCs w:val="24"/>
        </w:rPr>
        <w:t>— административное, административно-процессуальное, трудовое, семейное, жилищное, земельное, водное, лесное законодательство, законодательство о недрах, об охране окружающей среды;</w:t>
      </w:r>
    </w:p>
    <w:p w:rsidR="00756AEF" w:rsidRPr="0062463D" w:rsidRDefault="00756AEF" w:rsidP="00756AEF">
      <w:pPr>
        <w:spacing w:before="120"/>
        <w:ind w:firstLine="567"/>
        <w:jc w:val="both"/>
        <w:rPr>
          <w:sz w:val="24"/>
          <w:szCs w:val="24"/>
        </w:rPr>
      </w:pPr>
      <w:r w:rsidRPr="0062463D">
        <w:rPr>
          <w:sz w:val="24"/>
          <w:szCs w:val="24"/>
        </w:rPr>
        <w:t>— кадры судебных и правоохранительных органов; адвокатура, нотариат;</w:t>
      </w:r>
    </w:p>
    <w:p w:rsidR="00756AEF" w:rsidRPr="0062463D" w:rsidRDefault="00756AEF" w:rsidP="00756AEF">
      <w:pPr>
        <w:spacing w:before="120"/>
        <w:ind w:firstLine="567"/>
        <w:jc w:val="both"/>
        <w:rPr>
          <w:sz w:val="24"/>
          <w:szCs w:val="24"/>
        </w:rPr>
      </w:pPr>
      <w:r w:rsidRPr="0062463D">
        <w:rPr>
          <w:sz w:val="24"/>
          <w:szCs w:val="24"/>
        </w:rPr>
        <w:t>— защита исконной среды обитания и традиционного образа жизни малочисленных этнических общностей;</w:t>
      </w:r>
    </w:p>
    <w:p w:rsidR="00756AEF" w:rsidRPr="0062463D" w:rsidRDefault="00756AEF" w:rsidP="00756AEF">
      <w:pPr>
        <w:spacing w:before="120"/>
        <w:ind w:firstLine="567"/>
        <w:jc w:val="both"/>
        <w:rPr>
          <w:sz w:val="24"/>
          <w:szCs w:val="24"/>
        </w:rPr>
      </w:pPr>
      <w:r w:rsidRPr="0062463D">
        <w:rPr>
          <w:sz w:val="24"/>
          <w:szCs w:val="24"/>
        </w:rPr>
        <w:t>— установление общих принципов организации системы органов государственной власти и местного самоуправления;</w:t>
      </w:r>
    </w:p>
    <w:p w:rsidR="00756AEF" w:rsidRPr="0062463D" w:rsidRDefault="00756AEF" w:rsidP="00756AEF">
      <w:pPr>
        <w:spacing w:before="120"/>
        <w:ind w:firstLine="567"/>
        <w:jc w:val="both"/>
        <w:rPr>
          <w:sz w:val="24"/>
          <w:szCs w:val="24"/>
        </w:rPr>
      </w:pPr>
      <w:r w:rsidRPr="0062463D">
        <w:rPr>
          <w:sz w:val="24"/>
          <w:szCs w:val="24"/>
        </w:rPr>
        <w:t>— координация международных и внешнеэкономических связей субъектов Российской Федерации, выполнение международных договоров Российской Федерации.</w:t>
      </w:r>
    </w:p>
    <w:p w:rsidR="00756AEF" w:rsidRPr="0062463D" w:rsidRDefault="00756AEF" w:rsidP="00756AEF">
      <w:pPr>
        <w:spacing w:before="120"/>
        <w:ind w:firstLine="567"/>
        <w:jc w:val="both"/>
        <w:rPr>
          <w:sz w:val="24"/>
          <w:szCs w:val="24"/>
        </w:rPr>
      </w:pPr>
      <w:r w:rsidRPr="0062463D">
        <w:rPr>
          <w:sz w:val="24"/>
          <w:szCs w:val="24"/>
        </w:rPr>
        <w:t>Статьей 73 Конституции устанавливается, что вне пределов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субъекты Российской Федерации обладают всей полнотой государственной власти.</w:t>
      </w:r>
    </w:p>
    <w:p w:rsidR="00756AEF" w:rsidRPr="0062463D" w:rsidRDefault="00756AEF" w:rsidP="00756AEF">
      <w:pPr>
        <w:spacing w:before="120"/>
        <w:ind w:firstLine="567"/>
        <w:jc w:val="both"/>
        <w:rPr>
          <w:sz w:val="24"/>
          <w:szCs w:val="24"/>
        </w:rPr>
      </w:pPr>
      <w:r w:rsidRPr="0062463D">
        <w:rPr>
          <w:sz w:val="24"/>
          <w:szCs w:val="24"/>
        </w:rPr>
        <w:t>Это означает, что в сферу ведения субъекта Федерации входит все то, что не отнесено к ведению Федерации, а также к полномочиям Федерации по предметам совместного ведения Российской Федерации и субъектов Российской Федерации. Разнообразие деятельности субъектов Федерации настолько велико, что перечислить все вопросы, которыми они должны заниматься и за что они ответственны, практически невозможно. Приведение в Конституции списка вопросов, отнесенных к исключительному ведению субъектов Федерации, вынудило бы регионы ограничивать круг вопросов, которыми им нужно заниматься.</w:t>
      </w:r>
    </w:p>
    <w:p w:rsidR="00756AEF" w:rsidRPr="0062463D" w:rsidRDefault="00756AEF" w:rsidP="00756AEF">
      <w:pPr>
        <w:spacing w:before="120"/>
        <w:ind w:firstLine="567"/>
        <w:jc w:val="both"/>
        <w:rPr>
          <w:sz w:val="24"/>
          <w:szCs w:val="24"/>
        </w:rPr>
      </w:pPr>
      <w:r w:rsidRPr="0062463D">
        <w:rPr>
          <w:sz w:val="24"/>
          <w:szCs w:val="24"/>
        </w:rPr>
        <w:t>По мнению экспертов, такой подход позволяет с необходимой для практической деятельности всех государственных органов — федеральных и субъектов Федерации — точностью определять пределы полномочий субъектов Российской Федерации. Естественно, при этом не исключается возможность возникновения споров по вопросам определения предметов ведения Федерации и ее субъектов. Эти споры должны разрешаться при помощи согласительных процедур, наличие которых предусмотрено в ст. 85 Конституции. В соответствии с п. 3 ст. 125 Конституции споры о компетенции между органами государственной власти Российской Федерации и органами государственной власти субъектов Федерации вправе решать Конституционный Суд Российской Федерации.</w:t>
      </w:r>
    </w:p>
    <w:p w:rsidR="00756AEF" w:rsidRPr="0062463D" w:rsidRDefault="00756AEF" w:rsidP="00756AEF">
      <w:pPr>
        <w:spacing w:before="120"/>
        <w:ind w:firstLine="567"/>
        <w:jc w:val="both"/>
        <w:rPr>
          <w:sz w:val="24"/>
          <w:szCs w:val="24"/>
        </w:rPr>
      </w:pPr>
      <w:r w:rsidRPr="0062463D">
        <w:rPr>
          <w:sz w:val="24"/>
          <w:szCs w:val="24"/>
        </w:rPr>
        <w:t>По предметам ведения Российской Федерации принимаются федеральные конституционные законы и федеральные законы, имеющие прямое действие на всей территории Российской Федерации. Прямое действие федеральных законов не исключает принятия подзаконных актов по данному кругу вопросов (акты Правительства Российской Федерации, федеральных министерств и ведомств). Однако подзаконные акты не могут выходить за рамки установленных федеральными законами норм. Прямое действие норм федеральных законов порождает соответствующие им юридические последствия и в том случае, если подзаконные нормы не установлены.</w:t>
      </w:r>
    </w:p>
    <w:p w:rsidR="00756AEF" w:rsidRPr="0062463D" w:rsidRDefault="00756AEF" w:rsidP="00756AEF">
      <w:pPr>
        <w:spacing w:before="120"/>
        <w:ind w:firstLine="567"/>
        <w:jc w:val="both"/>
        <w:rPr>
          <w:sz w:val="24"/>
          <w:szCs w:val="24"/>
        </w:rPr>
      </w:pPr>
      <w:r w:rsidRPr="0062463D">
        <w:rPr>
          <w:sz w:val="24"/>
          <w:szCs w:val="24"/>
        </w:rPr>
        <w:t>В ст. 76 Конституции устанавливается, что по предметам совместного ведения Российской Федерации и ее субъектов издаются федеральные законы и принимаемые в соответствии с ними законы и иные нормативные правовые акты субъектов Федерации. Важно подчеркнуть формулировку “принимаемые в соответствии с ними”, поскольку только при соблюдении этого условия законы или иные акты регионов будут иметь юридическую силу и могут применяться судами и иными органами, организациями и гражданами.</w:t>
      </w:r>
    </w:p>
    <w:p w:rsidR="00756AEF" w:rsidRPr="0062463D" w:rsidRDefault="00756AEF" w:rsidP="00756AEF">
      <w:pPr>
        <w:spacing w:before="120"/>
        <w:ind w:firstLine="567"/>
        <w:jc w:val="both"/>
        <w:rPr>
          <w:sz w:val="24"/>
          <w:szCs w:val="24"/>
        </w:rPr>
      </w:pPr>
      <w:r w:rsidRPr="0062463D">
        <w:rPr>
          <w:sz w:val="24"/>
          <w:szCs w:val="24"/>
        </w:rPr>
        <w:t>Вне пределов ведения Российской Федерации, совместного ведения Российской Федерации и субъектов Российской Федерации республики, края, области, города федерального значения, автономная область и автономные округа осуществляют собственное правовое регулирование, включая принятие законов и иных нормативных правовых актов. По предметам ведения Российской Федерации, предусмотренным ст. 71 Конституции, издаются только федеральные законы, поэтому собственное правовое регулирование субъектами Федерации исключается. По предметам совместного ведения уточнение пределов собственного регулирования субъектов Федерации практически возможно только при издании отраслевых и иных законов Российской Федерации и комплексных массивов правового регулирования.</w:t>
      </w:r>
    </w:p>
    <w:p w:rsidR="00756AEF" w:rsidRPr="0062463D" w:rsidRDefault="00756AEF" w:rsidP="00756AEF">
      <w:pPr>
        <w:spacing w:before="120"/>
        <w:ind w:firstLine="567"/>
        <w:jc w:val="both"/>
        <w:rPr>
          <w:sz w:val="24"/>
          <w:szCs w:val="24"/>
        </w:rPr>
      </w:pPr>
      <w:r w:rsidRPr="0062463D">
        <w:rPr>
          <w:sz w:val="24"/>
          <w:szCs w:val="24"/>
        </w:rPr>
        <w:t>Любой акт субъекта Федерации, в том числе и закон республики в составе Российской Федерации, противоречащий федеральному закону, изданному по предметам исключительного ведения Российской Федерации и ее совместного ведения с субъектами Федерации, не подлежит применению, так как, согласно Конституции, действует федеральный закон. Приоритет федерального законодательства относится также и ко всем иным нормативным правовым актам, изданным в Российской Федерации (Правительства, федеральных министерств и иных ведомств).</w:t>
      </w:r>
    </w:p>
    <w:p w:rsidR="00756AEF" w:rsidRPr="0062463D" w:rsidRDefault="00756AEF" w:rsidP="00756AEF">
      <w:pPr>
        <w:spacing w:before="120"/>
        <w:ind w:firstLine="567"/>
        <w:jc w:val="both"/>
        <w:rPr>
          <w:sz w:val="24"/>
          <w:szCs w:val="24"/>
        </w:rPr>
      </w:pPr>
      <w:r w:rsidRPr="0062463D">
        <w:rPr>
          <w:sz w:val="24"/>
          <w:szCs w:val="24"/>
        </w:rPr>
        <w:t>Законодательно установленные функции субъектов Федерации реализуются через специально создаваемые органы, которые в своей совокупности формируют систему региональных органов власти.</w:t>
      </w:r>
    </w:p>
    <w:p w:rsidR="00756AEF" w:rsidRPr="009D1045" w:rsidRDefault="00756AEF" w:rsidP="00756AEF">
      <w:pPr>
        <w:spacing w:before="120"/>
        <w:jc w:val="center"/>
        <w:rPr>
          <w:b/>
          <w:bCs/>
          <w:sz w:val="28"/>
          <w:szCs w:val="28"/>
        </w:rPr>
      </w:pPr>
      <w:r w:rsidRPr="009D1045">
        <w:rPr>
          <w:b/>
          <w:bCs/>
          <w:sz w:val="28"/>
          <w:szCs w:val="28"/>
        </w:rPr>
        <w:t>Система региональных органов власти</w:t>
      </w:r>
    </w:p>
    <w:p w:rsidR="00756AEF" w:rsidRPr="0062463D" w:rsidRDefault="00756AEF" w:rsidP="00756AEF">
      <w:pPr>
        <w:spacing w:before="120"/>
        <w:ind w:firstLine="567"/>
        <w:jc w:val="both"/>
        <w:rPr>
          <w:sz w:val="24"/>
          <w:szCs w:val="24"/>
        </w:rPr>
      </w:pPr>
      <w:r w:rsidRPr="0062463D">
        <w:rPr>
          <w:sz w:val="24"/>
          <w:szCs w:val="24"/>
        </w:rPr>
        <w:t>Применение того или иного типа организации органов управления регионом зависит от множества факторов: численности населения региона, его правового статуса, исторических, национальных, культурных традиций, от размеров и географических особенностей территории, от объема и сложности решаемых вопросов, от социальной, политической, экономической ситуации в регионе и др.</w:t>
      </w:r>
    </w:p>
    <w:p w:rsidR="00756AEF" w:rsidRPr="0062463D" w:rsidRDefault="00756AEF" w:rsidP="00756AEF">
      <w:pPr>
        <w:spacing w:before="120"/>
        <w:ind w:firstLine="567"/>
        <w:jc w:val="both"/>
        <w:rPr>
          <w:sz w:val="24"/>
          <w:szCs w:val="24"/>
        </w:rPr>
      </w:pPr>
      <w:r w:rsidRPr="0062463D">
        <w:rPr>
          <w:sz w:val="24"/>
          <w:szCs w:val="24"/>
        </w:rPr>
        <w:t>В общем виде по выполняемым функциям (представление интересов населения и их воплощение в жизнь) органы регионального управления могут быть разделены на исполнительные и представительные.</w:t>
      </w:r>
    </w:p>
    <w:p w:rsidR="00756AEF" w:rsidRPr="0062463D" w:rsidRDefault="00756AEF" w:rsidP="00756AEF">
      <w:pPr>
        <w:spacing w:before="120"/>
        <w:ind w:firstLine="567"/>
        <w:jc w:val="both"/>
        <w:rPr>
          <w:sz w:val="24"/>
          <w:szCs w:val="24"/>
        </w:rPr>
      </w:pPr>
      <w:r w:rsidRPr="0062463D">
        <w:rPr>
          <w:sz w:val="24"/>
          <w:szCs w:val="24"/>
        </w:rPr>
        <w:t>Система органов государственной власти республик, краев, областей, городов федерального значения, автономной области, автономных округов устанавливается субъектами Российской Федерации самостоятельно в соответствии с основами конституционного строя Российской Федерации и общими принципами организации представительных и исполнительных органов государственной власти, установленными федеральным законом.</w:t>
      </w:r>
    </w:p>
    <w:p w:rsidR="00756AEF" w:rsidRPr="0062463D" w:rsidRDefault="00756AEF" w:rsidP="00756AEF">
      <w:pPr>
        <w:spacing w:before="120"/>
        <w:ind w:firstLine="567"/>
        <w:jc w:val="both"/>
        <w:rPr>
          <w:sz w:val="24"/>
          <w:szCs w:val="24"/>
        </w:rPr>
      </w:pPr>
      <w:r w:rsidRPr="0062463D">
        <w:rPr>
          <w:sz w:val="24"/>
          <w:szCs w:val="24"/>
        </w:rPr>
        <w:t>Субъекты Федерации не могут формировать систему государственных органов таким образом, чтобы какой-либо из основополагающих принципов конституционного строя был нарушен. В противном случае возможно опротестование в Конституционном Суде Российской Федерации.</w:t>
      </w:r>
    </w:p>
    <w:p w:rsidR="00756AEF" w:rsidRPr="0062463D" w:rsidRDefault="00756AEF" w:rsidP="00756AEF">
      <w:pPr>
        <w:spacing w:before="120"/>
        <w:ind w:firstLine="567"/>
        <w:jc w:val="both"/>
        <w:rPr>
          <w:sz w:val="24"/>
          <w:szCs w:val="24"/>
        </w:rPr>
      </w:pPr>
      <w:r w:rsidRPr="0062463D">
        <w:rPr>
          <w:sz w:val="24"/>
          <w:szCs w:val="24"/>
        </w:rPr>
        <w:t>В пределах ведения Российской Федерации и полномочий Российской Федерации по предметам совместного ведения Российской Федерации и субъектов Российской Федерации федеральные органы исполнительной власти и органы исполнительной власти субъектов Российской Федерации образуют единую систему исполнительной власти в Российской Федерации.</w:t>
      </w:r>
    </w:p>
    <w:p w:rsidR="00756AEF" w:rsidRPr="0062463D" w:rsidRDefault="00756AEF" w:rsidP="00756AEF">
      <w:pPr>
        <w:spacing w:before="120"/>
        <w:ind w:firstLine="567"/>
        <w:jc w:val="both"/>
        <w:rPr>
          <w:sz w:val="24"/>
          <w:szCs w:val="24"/>
        </w:rPr>
      </w:pPr>
      <w:r w:rsidRPr="0062463D">
        <w:rPr>
          <w:sz w:val="24"/>
          <w:szCs w:val="24"/>
        </w:rPr>
        <w:t>Система представительных и исполнительных органов государственной власти субъектов Российской Федерации, их полномочия, устанавливаются ими самостоятельно в соответствии с основами конституционного строя Российской Федерации и Федеральным законом “Об общих принципах организации законодательных (представительных) органов государственной власти субъектов Российской Федерации”.</w:t>
      </w:r>
    </w:p>
    <w:p w:rsidR="00756AEF" w:rsidRPr="0062463D" w:rsidRDefault="00756AEF" w:rsidP="00756AEF">
      <w:pPr>
        <w:spacing w:before="120"/>
        <w:ind w:firstLine="567"/>
        <w:jc w:val="both"/>
        <w:rPr>
          <w:sz w:val="24"/>
          <w:szCs w:val="24"/>
        </w:rPr>
      </w:pPr>
      <w:r w:rsidRPr="0062463D">
        <w:rPr>
          <w:sz w:val="24"/>
          <w:szCs w:val="24"/>
        </w:rPr>
        <w:t>Образование, формирование и деятельность законодательных и исполнительных органов государственной власти субъектов Федерации регулируются Конституцией Российской Федерации, федеральными законами, а также конституцией, уставом субъекта Федерации, законами и иными региональными нормативными правовыми актами.</w:t>
      </w:r>
    </w:p>
    <w:p w:rsidR="00756AEF" w:rsidRPr="0062463D" w:rsidRDefault="00756AEF" w:rsidP="00756AEF">
      <w:pPr>
        <w:spacing w:before="120"/>
        <w:ind w:firstLine="567"/>
        <w:jc w:val="both"/>
        <w:rPr>
          <w:sz w:val="24"/>
          <w:szCs w:val="24"/>
        </w:rPr>
      </w:pPr>
      <w:r w:rsidRPr="0062463D">
        <w:rPr>
          <w:sz w:val="24"/>
          <w:szCs w:val="24"/>
        </w:rPr>
        <w:t>В соответствии с Конституцией Российской Федерации деятельность органов государственной власти субъекта Российской Федерации осуществляется в соответствии со следующими принципами:</w:t>
      </w:r>
    </w:p>
    <w:p w:rsidR="00756AEF" w:rsidRPr="0062463D" w:rsidRDefault="00756AEF" w:rsidP="00756AEF">
      <w:pPr>
        <w:spacing w:before="120"/>
        <w:ind w:firstLine="567"/>
        <w:jc w:val="both"/>
        <w:rPr>
          <w:sz w:val="24"/>
          <w:szCs w:val="24"/>
        </w:rPr>
      </w:pPr>
      <w:r w:rsidRPr="0062463D">
        <w:rPr>
          <w:sz w:val="24"/>
          <w:szCs w:val="24"/>
        </w:rPr>
        <w:t>— государственная и территориальная целостность Российской Федерации;</w:t>
      </w:r>
    </w:p>
    <w:p w:rsidR="00756AEF" w:rsidRPr="0062463D" w:rsidRDefault="00756AEF" w:rsidP="00756AEF">
      <w:pPr>
        <w:spacing w:before="120"/>
        <w:ind w:firstLine="567"/>
        <w:jc w:val="both"/>
        <w:rPr>
          <w:sz w:val="24"/>
          <w:szCs w:val="24"/>
        </w:rPr>
      </w:pPr>
      <w:r w:rsidRPr="0062463D">
        <w:rPr>
          <w:sz w:val="24"/>
          <w:szCs w:val="24"/>
        </w:rPr>
        <w:t>— распространение суверенитета Российской Федерации на всю ее территорию;</w:t>
      </w:r>
    </w:p>
    <w:p w:rsidR="00756AEF" w:rsidRPr="0062463D" w:rsidRDefault="00756AEF" w:rsidP="00756AEF">
      <w:pPr>
        <w:spacing w:before="120"/>
        <w:ind w:firstLine="567"/>
        <w:jc w:val="both"/>
        <w:rPr>
          <w:sz w:val="24"/>
          <w:szCs w:val="24"/>
        </w:rPr>
      </w:pPr>
      <w:r w:rsidRPr="0062463D">
        <w:rPr>
          <w:sz w:val="24"/>
          <w:szCs w:val="24"/>
        </w:rPr>
        <w:t>— верховенство Конституции Российской Федерации и федеральных законов на всей территории Российской Федерации;</w:t>
      </w:r>
    </w:p>
    <w:p w:rsidR="00756AEF" w:rsidRPr="0062463D" w:rsidRDefault="00756AEF" w:rsidP="00756AEF">
      <w:pPr>
        <w:spacing w:before="120"/>
        <w:ind w:firstLine="567"/>
        <w:jc w:val="both"/>
        <w:rPr>
          <w:sz w:val="24"/>
          <w:szCs w:val="24"/>
        </w:rPr>
      </w:pPr>
      <w:r w:rsidRPr="0062463D">
        <w:rPr>
          <w:sz w:val="24"/>
          <w:szCs w:val="24"/>
        </w:rPr>
        <w:t>— единство системы государственной власти;</w:t>
      </w:r>
    </w:p>
    <w:p w:rsidR="00756AEF" w:rsidRPr="0062463D" w:rsidRDefault="00756AEF" w:rsidP="00756AEF">
      <w:pPr>
        <w:spacing w:before="120"/>
        <w:ind w:firstLine="567"/>
        <w:jc w:val="both"/>
        <w:rPr>
          <w:sz w:val="24"/>
          <w:szCs w:val="24"/>
        </w:rPr>
      </w:pPr>
      <w:r w:rsidRPr="0062463D">
        <w:rPr>
          <w:sz w:val="24"/>
          <w:szCs w:val="24"/>
        </w:rPr>
        <w:t>— разделение государственной власти на законодательную, исполнительную и судебную в целях обеспечения сбалансированности полномочий и исключения сосредоточения всех полномочий или большей их части в ведении одного органа государственной власти либо должностного лица;</w:t>
      </w:r>
    </w:p>
    <w:p w:rsidR="00756AEF" w:rsidRPr="0062463D" w:rsidRDefault="00756AEF" w:rsidP="00756AEF">
      <w:pPr>
        <w:spacing w:before="120"/>
        <w:ind w:firstLine="567"/>
        <w:jc w:val="both"/>
        <w:rPr>
          <w:sz w:val="24"/>
          <w:szCs w:val="24"/>
        </w:rPr>
      </w:pPr>
      <w:r w:rsidRPr="0062463D">
        <w:rPr>
          <w:sz w:val="24"/>
          <w:szCs w:val="24"/>
        </w:rPr>
        <w:t>— разграничение предметов ведения и полномочий между органами государственной власти Российской Федерации и органами государственной власти субъектов Российской Федерации;</w:t>
      </w:r>
    </w:p>
    <w:p w:rsidR="00756AEF" w:rsidRPr="0062463D" w:rsidRDefault="00756AEF" w:rsidP="00756AEF">
      <w:pPr>
        <w:spacing w:before="120"/>
        <w:ind w:firstLine="567"/>
        <w:jc w:val="both"/>
        <w:rPr>
          <w:sz w:val="24"/>
          <w:szCs w:val="24"/>
        </w:rPr>
      </w:pPr>
      <w:r w:rsidRPr="0062463D">
        <w:rPr>
          <w:sz w:val="24"/>
          <w:szCs w:val="24"/>
        </w:rPr>
        <w:t>— самостоятельное осуществление органами государственной власти субъектов Российской Федерации принадлежащих им полномочий;</w:t>
      </w:r>
    </w:p>
    <w:p w:rsidR="00756AEF" w:rsidRPr="0062463D" w:rsidRDefault="00756AEF" w:rsidP="00756AEF">
      <w:pPr>
        <w:spacing w:before="120"/>
        <w:ind w:firstLine="567"/>
        <w:jc w:val="both"/>
        <w:rPr>
          <w:sz w:val="24"/>
          <w:szCs w:val="24"/>
        </w:rPr>
      </w:pPr>
      <w:r w:rsidRPr="0062463D">
        <w:rPr>
          <w:sz w:val="24"/>
          <w:szCs w:val="24"/>
        </w:rPr>
        <w:t>— самостоятельное осуществление своих полномочий органами местного самоуправления.</w:t>
      </w:r>
    </w:p>
    <w:p w:rsidR="00756AEF" w:rsidRPr="0062463D" w:rsidRDefault="00756AEF" w:rsidP="00756AEF">
      <w:pPr>
        <w:spacing w:before="120"/>
        <w:ind w:firstLine="567"/>
        <w:jc w:val="both"/>
        <w:rPr>
          <w:sz w:val="24"/>
          <w:szCs w:val="24"/>
        </w:rPr>
      </w:pPr>
      <w:r w:rsidRPr="0062463D">
        <w:rPr>
          <w:sz w:val="24"/>
          <w:szCs w:val="24"/>
        </w:rPr>
        <w:t>Систему органов государственной власти субъекта Федерации составляют: законодательный (представительный) орган; высший исполнительный орган; иные органы государственной власти, образуемые в соответствии с уставом (конституцией) субъекта Российской Федерации. Уставом (конституцией) субъекта Федерации может быть установлена должность высшего должностного лица субъекта Федерации.</w:t>
      </w:r>
    </w:p>
    <w:p w:rsidR="00756AEF" w:rsidRPr="0062463D" w:rsidRDefault="00756AEF" w:rsidP="00756AEF">
      <w:pPr>
        <w:spacing w:before="120"/>
        <w:ind w:firstLine="567"/>
        <w:jc w:val="both"/>
        <w:rPr>
          <w:sz w:val="24"/>
          <w:szCs w:val="24"/>
        </w:rPr>
      </w:pPr>
      <w:r w:rsidRPr="0062463D">
        <w:rPr>
          <w:sz w:val="24"/>
          <w:szCs w:val="24"/>
        </w:rPr>
        <w:t>Федеральные органы исполнительной власти осуществляют свои полномочия на территории субъекта Российской Федерации непосредственно или через создаваемые ими территориальные органы. Положения об указанных территориальных органах утверждаются соответствующими федеральными органами исполнительной власти.</w:t>
      </w:r>
    </w:p>
    <w:p w:rsidR="00756AEF" w:rsidRPr="0062463D" w:rsidRDefault="00756AEF" w:rsidP="00756AEF">
      <w:pPr>
        <w:spacing w:before="120"/>
        <w:ind w:firstLine="567"/>
        <w:jc w:val="both"/>
        <w:rPr>
          <w:sz w:val="24"/>
          <w:szCs w:val="24"/>
        </w:rPr>
      </w:pPr>
      <w:r w:rsidRPr="0062463D">
        <w:rPr>
          <w:sz w:val="24"/>
          <w:szCs w:val="24"/>
        </w:rPr>
        <w:t>Органы государственной власти субъектов Федерации несут ответственность за нарушение федерального законодательства, а также обеспечивают соответствие федеральному законодательству принимаемых или принятых ими конституций, уставов, законов и иных нормативных правовых актов и осуществляемой ими деятельности.</w:t>
      </w:r>
    </w:p>
    <w:p w:rsidR="00756AEF" w:rsidRPr="0062463D" w:rsidRDefault="00756AEF" w:rsidP="00756AEF">
      <w:pPr>
        <w:spacing w:before="120"/>
        <w:ind w:firstLine="567"/>
        <w:jc w:val="both"/>
        <w:rPr>
          <w:sz w:val="24"/>
          <w:szCs w:val="24"/>
        </w:rPr>
      </w:pPr>
      <w:r w:rsidRPr="0062463D">
        <w:rPr>
          <w:sz w:val="24"/>
          <w:szCs w:val="24"/>
        </w:rPr>
        <w:t>В случае принятия регионами нормативных правовых актов, противоречащих Конституции Российской Федерации, федеральным конституционным законам и федеральным законам и повлекших за собой массовые и грубые нарушения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органы государственной власти субъектов Федерации несут ответственность в соответствии с Конституцией Российской Федерации и Федеральным законом “Об общих принципах организации законодательных (представительных) органов государственной власти субъектов Российской Федерации”.</w:t>
      </w:r>
    </w:p>
    <w:p w:rsidR="00756AEF" w:rsidRPr="009D1045" w:rsidRDefault="00756AEF" w:rsidP="00756AEF">
      <w:pPr>
        <w:spacing w:before="120"/>
        <w:jc w:val="center"/>
        <w:rPr>
          <w:b/>
          <w:bCs/>
          <w:sz w:val="28"/>
          <w:szCs w:val="28"/>
        </w:rPr>
      </w:pPr>
      <w:r w:rsidRPr="009D1045">
        <w:rPr>
          <w:b/>
          <w:bCs/>
          <w:sz w:val="28"/>
          <w:szCs w:val="28"/>
        </w:rPr>
        <w:t>Законодательный орган власти</w:t>
      </w:r>
    </w:p>
    <w:p w:rsidR="00756AEF" w:rsidRPr="0062463D" w:rsidRDefault="00756AEF" w:rsidP="00756AEF">
      <w:pPr>
        <w:spacing w:before="120"/>
        <w:ind w:firstLine="567"/>
        <w:jc w:val="both"/>
        <w:rPr>
          <w:sz w:val="24"/>
          <w:szCs w:val="24"/>
        </w:rPr>
      </w:pPr>
      <w:r w:rsidRPr="0062463D">
        <w:rPr>
          <w:sz w:val="24"/>
          <w:szCs w:val="24"/>
        </w:rPr>
        <w:t>Законодательный орган является постоянно действующим высшим и единственным органом законодательной власти субъекта Федерации. Его наименование и структура устанавливаются конституцией (уставом) субъекта Федерации с учетом исторических, национальных и иных традиций. Число депутатов представительного органа власти устанавливается уставом субъекта Федерации.</w:t>
      </w:r>
    </w:p>
    <w:p w:rsidR="00756AEF" w:rsidRPr="0062463D" w:rsidRDefault="00756AEF" w:rsidP="00756AEF">
      <w:pPr>
        <w:spacing w:before="120"/>
        <w:ind w:firstLine="567"/>
        <w:jc w:val="both"/>
        <w:rPr>
          <w:sz w:val="24"/>
          <w:szCs w:val="24"/>
        </w:rPr>
      </w:pPr>
      <w:r w:rsidRPr="0062463D">
        <w:rPr>
          <w:sz w:val="24"/>
          <w:szCs w:val="24"/>
        </w:rPr>
        <w:t>Срок полномочий депутатов одного созыва устанавливается уставом субъекта Федерации и не может превышать пять лет. Число депутатов, работающих на профессиональной постоянной основе, устанавливается представительным органом государственной власти субъекта Федерации самостоятельно.</w:t>
      </w:r>
    </w:p>
    <w:p w:rsidR="00756AEF" w:rsidRPr="0062463D" w:rsidRDefault="00756AEF" w:rsidP="00756AEF">
      <w:pPr>
        <w:spacing w:before="120"/>
        <w:ind w:firstLine="567"/>
        <w:jc w:val="both"/>
        <w:rPr>
          <w:sz w:val="24"/>
          <w:szCs w:val="24"/>
        </w:rPr>
      </w:pPr>
      <w:r w:rsidRPr="0062463D">
        <w:rPr>
          <w:sz w:val="24"/>
          <w:szCs w:val="24"/>
        </w:rPr>
        <w:t>Большинство законодательных органов субъектов Федерации избираются сроком на 4—5 лет. Численный состав определяется по-разному. Так, Государственный Совет Татарстана состоит из 250 депутатов; Народное Собрание Дагестана — из 121 депутата; Верховный Хурал (Парламент) Тувы — из 32 депутатов.</w:t>
      </w:r>
    </w:p>
    <w:p w:rsidR="00756AEF" w:rsidRPr="0062463D" w:rsidRDefault="00756AEF" w:rsidP="00756AEF">
      <w:pPr>
        <w:spacing w:before="120"/>
        <w:ind w:firstLine="567"/>
        <w:jc w:val="both"/>
        <w:rPr>
          <w:sz w:val="24"/>
          <w:szCs w:val="24"/>
        </w:rPr>
      </w:pPr>
      <w:r w:rsidRPr="0062463D">
        <w:rPr>
          <w:sz w:val="24"/>
          <w:szCs w:val="24"/>
        </w:rPr>
        <w:t>Представительный орган государственной власти субъекта Федерации обладает правами юридического лица, имеет гербовую печать, самостоятельно решает вопросы организационного, правового, информационного, материально-технического и финансового обеспечения своей деятельности.</w:t>
      </w:r>
    </w:p>
    <w:p w:rsidR="00756AEF" w:rsidRPr="0062463D" w:rsidRDefault="00756AEF" w:rsidP="00756AEF">
      <w:pPr>
        <w:spacing w:before="120"/>
        <w:ind w:firstLine="567"/>
        <w:jc w:val="both"/>
        <w:rPr>
          <w:sz w:val="24"/>
          <w:szCs w:val="24"/>
        </w:rPr>
      </w:pPr>
      <w:r w:rsidRPr="0062463D">
        <w:rPr>
          <w:sz w:val="24"/>
          <w:szCs w:val="24"/>
        </w:rPr>
        <w:t>Расходы на обеспечение деятельности представительного органа власти утверждаются самим представительным органом государственной власти субъекта Федерации и предусматриваются отдельной строкой в бюджете субъекта Федерации.</w:t>
      </w:r>
    </w:p>
    <w:p w:rsidR="00756AEF" w:rsidRPr="0062463D" w:rsidRDefault="00756AEF" w:rsidP="00756AEF">
      <w:pPr>
        <w:spacing w:before="120"/>
        <w:ind w:firstLine="567"/>
        <w:jc w:val="both"/>
        <w:rPr>
          <w:sz w:val="24"/>
          <w:szCs w:val="24"/>
        </w:rPr>
      </w:pPr>
      <w:r w:rsidRPr="0062463D">
        <w:rPr>
          <w:sz w:val="24"/>
          <w:szCs w:val="24"/>
        </w:rPr>
        <w:t>Представительный орган государственной власти является правомочным, если в его состав избрано не менее двух третей от установленного числа депутатов. Правомочность заседания представительного органа государственной власти субъекта Федерации определяется его регламентом или иным актом, принятым данным органом и устанавливающим порядок его деятельности. Заседания являются открытыми, за исключением случаев, установленных федеральными законами, уставом субъекта Федерации, законами субъекта Федерации, а также регламентом или иным актом, принятым данным органом и устанавливающим порядок его деятельности.</w:t>
      </w:r>
    </w:p>
    <w:p w:rsidR="00756AEF" w:rsidRPr="0062463D" w:rsidRDefault="00756AEF" w:rsidP="00756AEF">
      <w:pPr>
        <w:spacing w:before="120"/>
        <w:ind w:firstLine="567"/>
        <w:jc w:val="both"/>
        <w:rPr>
          <w:sz w:val="24"/>
          <w:szCs w:val="24"/>
        </w:rPr>
      </w:pPr>
      <w:r w:rsidRPr="0062463D">
        <w:rPr>
          <w:sz w:val="24"/>
          <w:szCs w:val="24"/>
        </w:rPr>
        <w:t>Законодательный орган государственной власти субъекта Федерации принимает устав (конституцию) субъекта Федерации и поправки к нему, если иное не установлено конституцией субъекта Федерации, осуществляет законодательное регулирование в пределах полномочий субъекта Российской Федерации:</w:t>
      </w:r>
    </w:p>
    <w:p w:rsidR="00756AEF" w:rsidRPr="0062463D" w:rsidRDefault="00756AEF" w:rsidP="00756AEF">
      <w:pPr>
        <w:spacing w:before="120"/>
        <w:ind w:firstLine="567"/>
        <w:jc w:val="both"/>
        <w:rPr>
          <w:sz w:val="24"/>
          <w:szCs w:val="24"/>
        </w:rPr>
      </w:pPr>
      <w:r w:rsidRPr="0062463D">
        <w:rPr>
          <w:sz w:val="24"/>
          <w:szCs w:val="24"/>
        </w:rPr>
        <w:t>— утверждает бюджет субъекта Федерации и отчет о его исполнении, представленные высшим должностным лицом субъекта Федерации, а в случае, если указанная должность не установлена, то руководителем высшего исполнительного органа государственной власти;</w:t>
      </w:r>
    </w:p>
    <w:p w:rsidR="00756AEF" w:rsidRPr="0062463D" w:rsidRDefault="00756AEF" w:rsidP="00756AEF">
      <w:pPr>
        <w:spacing w:before="120"/>
        <w:ind w:firstLine="567"/>
        <w:jc w:val="both"/>
        <w:rPr>
          <w:sz w:val="24"/>
          <w:szCs w:val="24"/>
        </w:rPr>
      </w:pPr>
      <w:r w:rsidRPr="0062463D">
        <w:rPr>
          <w:sz w:val="24"/>
          <w:szCs w:val="24"/>
        </w:rPr>
        <w:t>— устанавливает в соответствии с уставом субъекта Федерации основы организации и деятельности законодательного органа государственной власти;</w:t>
      </w:r>
    </w:p>
    <w:p w:rsidR="00756AEF" w:rsidRPr="0062463D" w:rsidRDefault="00756AEF" w:rsidP="00756AEF">
      <w:pPr>
        <w:spacing w:before="120"/>
        <w:ind w:firstLine="567"/>
        <w:jc w:val="both"/>
        <w:rPr>
          <w:sz w:val="24"/>
          <w:szCs w:val="24"/>
        </w:rPr>
      </w:pPr>
      <w:r w:rsidRPr="0062463D">
        <w:rPr>
          <w:sz w:val="24"/>
          <w:szCs w:val="24"/>
        </w:rPr>
        <w:t>— устанавливается порядок проведения выборов в органы местного самоуправления на территории субъекта Федерации, в пределах своих полномочий и определяет порядок деятельности органов местного самоуправления;</w:t>
      </w:r>
    </w:p>
    <w:p w:rsidR="00756AEF" w:rsidRPr="0062463D" w:rsidRDefault="00756AEF" w:rsidP="00756AEF">
      <w:pPr>
        <w:spacing w:before="120"/>
        <w:ind w:firstLine="567"/>
        <w:jc w:val="both"/>
        <w:rPr>
          <w:sz w:val="24"/>
          <w:szCs w:val="24"/>
        </w:rPr>
      </w:pPr>
      <w:r w:rsidRPr="0062463D">
        <w:rPr>
          <w:sz w:val="24"/>
          <w:szCs w:val="24"/>
        </w:rPr>
        <w:t>— утверждает программы социально-экономического развития региона;</w:t>
      </w:r>
    </w:p>
    <w:p w:rsidR="00756AEF" w:rsidRPr="0062463D" w:rsidRDefault="00756AEF" w:rsidP="00756AEF">
      <w:pPr>
        <w:spacing w:before="120"/>
        <w:ind w:firstLine="567"/>
        <w:jc w:val="both"/>
        <w:rPr>
          <w:sz w:val="24"/>
          <w:szCs w:val="24"/>
        </w:rPr>
      </w:pPr>
      <w:r w:rsidRPr="0062463D">
        <w:rPr>
          <w:sz w:val="24"/>
          <w:szCs w:val="24"/>
        </w:rPr>
        <w:t>— устанавливает налоги и сборы, установление которых отнесено федеральным законом к ведению региона, а также порядок их взимания;</w:t>
      </w:r>
    </w:p>
    <w:p w:rsidR="00756AEF" w:rsidRPr="0062463D" w:rsidRDefault="00756AEF" w:rsidP="00756AEF">
      <w:pPr>
        <w:spacing w:before="120"/>
        <w:ind w:firstLine="567"/>
        <w:jc w:val="both"/>
        <w:rPr>
          <w:sz w:val="24"/>
          <w:szCs w:val="24"/>
        </w:rPr>
      </w:pPr>
      <w:r w:rsidRPr="0062463D">
        <w:rPr>
          <w:sz w:val="24"/>
          <w:szCs w:val="24"/>
        </w:rPr>
        <w:t>— устанавливает порядок образования и деятельности внебюджетных и валютных фондов субъекта Федерации, утверждает отчеты о расходовании средств этих фондов;</w:t>
      </w:r>
    </w:p>
    <w:p w:rsidR="00756AEF" w:rsidRPr="0062463D" w:rsidRDefault="00756AEF" w:rsidP="00756AEF">
      <w:pPr>
        <w:spacing w:before="120"/>
        <w:ind w:firstLine="567"/>
        <w:jc w:val="both"/>
        <w:rPr>
          <w:sz w:val="24"/>
          <w:szCs w:val="24"/>
        </w:rPr>
      </w:pPr>
      <w:r w:rsidRPr="0062463D">
        <w:rPr>
          <w:sz w:val="24"/>
          <w:szCs w:val="24"/>
        </w:rPr>
        <w:t>— устанавливает порядок управления и распоряжения региональной собственностью, в том числе долями (паями, акциями) субъекта Федерации в капиталах хозяйственных обществ, товариществ и предприятий иных организационно-правовых форм;</w:t>
      </w:r>
    </w:p>
    <w:p w:rsidR="00756AEF" w:rsidRPr="0062463D" w:rsidRDefault="00756AEF" w:rsidP="00756AEF">
      <w:pPr>
        <w:spacing w:before="120"/>
        <w:ind w:firstLine="567"/>
        <w:jc w:val="both"/>
        <w:rPr>
          <w:sz w:val="24"/>
          <w:szCs w:val="24"/>
        </w:rPr>
      </w:pPr>
      <w:r w:rsidRPr="0062463D">
        <w:rPr>
          <w:sz w:val="24"/>
          <w:szCs w:val="24"/>
        </w:rPr>
        <w:t>— утверждает заключение и расторжение договоров субъекта Федерации;</w:t>
      </w:r>
    </w:p>
    <w:p w:rsidR="00756AEF" w:rsidRPr="0062463D" w:rsidRDefault="00756AEF" w:rsidP="00756AEF">
      <w:pPr>
        <w:spacing w:before="120"/>
        <w:ind w:firstLine="567"/>
        <w:jc w:val="both"/>
        <w:rPr>
          <w:sz w:val="24"/>
          <w:szCs w:val="24"/>
        </w:rPr>
      </w:pPr>
      <w:r w:rsidRPr="0062463D">
        <w:rPr>
          <w:sz w:val="24"/>
          <w:szCs w:val="24"/>
        </w:rPr>
        <w:t>— устанавливает порядок назначения и проведения референдума;</w:t>
      </w:r>
    </w:p>
    <w:p w:rsidR="00756AEF" w:rsidRPr="0062463D" w:rsidRDefault="00756AEF" w:rsidP="00756AEF">
      <w:pPr>
        <w:spacing w:before="120"/>
        <w:ind w:firstLine="567"/>
        <w:jc w:val="both"/>
        <w:rPr>
          <w:sz w:val="24"/>
          <w:szCs w:val="24"/>
        </w:rPr>
      </w:pPr>
      <w:r w:rsidRPr="0062463D">
        <w:rPr>
          <w:sz w:val="24"/>
          <w:szCs w:val="24"/>
        </w:rPr>
        <w:t>— устанавливает порядок проведения выборов в представительный орган государственной власти, а также выборов высшего должностного лица субъекта Федерации;</w:t>
      </w:r>
    </w:p>
    <w:p w:rsidR="00756AEF" w:rsidRPr="0062463D" w:rsidRDefault="00756AEF" w:rsidP="00756AEF">
      <w:pPr>
        <w:spacing w:before="120"/>
        <w:ind w:firstLine="567"/>
        <w:jc w:val="both"/>
        <w:rPr>
          <w:sz w:val="24"/>
          <w:szCs w:val="24"/>
        </w:rPr>
      </w:pPr>
      <w:r w:rsidRPr="0062463D">
        <w:rPr>
          <w:sz w:val="24"/>
          <w:szCs w:val="24"/>
        </w:rPr>
        <w:t>— устанавливает административно-территориальное устройство региона и порядок его изменения;</w:t>
      </w:r>
    </w:p>
    <w:p w:rsidR="00756AEF" w:rsidRPr="0062463D" w:rsidRDefault="00756AEF" w:rsidP="00756AEF">
      <w:pPr>
        <w:spacing w:before="120"/>
        <w:ind w:firstLine="567"/>
        <w:jc w:val="both"/>
        <w:rPr>
          <w:sz w:val="24"/>
          <w:szCs w:val="24"/>
        </w:rPr>
      </w:pPr>
      <w:r w:rsidRPr="0062463D">
        <w:rPr>
          <w:sz w:val="24"/>
          <w:szCs w:val="24"/>
        </w:rPr>
        <w:t>— утверждает схему управления субъектом Федерации, определяет структуру высшего исполнительного органа государственной власти;</w:t>
      </w:r>
    </w:p>
    <w:p w:rsidR="00756AEF" w:rsidRPr="0062463D" w:rsidRDefault="00756AEF" w:rsidP="00756AEF">
      <w:pPr>
        <w:spacing w:before="120"/>
        <w:ind w:firstLine="567"/>
        <w:jc w:val="both"/>
        <w:rPr>
          <w:sz w:val="24"/>
          <w:szCs w:val="24"/>
        </w:rPr>
      </w:pPr>
      <w:r w:rsidRPr="0062463D">
        <w:rPr>
          <w:sz w:val="24"/>
          <w:szCs w:val="24"/>
        </w:rPr>
        <w:t>— регулирует иные вопросы, относящиеся в соответствии с федеральным и региональным законодательством к ведению и полномочиям субъекта Федерации.</w:t>
      </w:r>
    </w:p>
    <w:p w:rsidR="00756AEF" w:rsidRPr="0062463D" w:rsidRDefault="00756AEF" w:rsidP="00756AEF">
      <w:pPr>
        <w:spacing w:before="120"/>
        <w:ind w:firstLine="567"/>
        <w:jc w:val="both"/>
        <w:rPr>
          <w:sz w:val="24"/>
          <w:szCs w:val="24"/>
        </w:rPr>
      </w:pPr>
      <w:r w:rsidRPr="0062463D">
        <w:rPr>
          <w:sz w:val="24"/>
          <w:szCs w:val="24"/>
        </w:rPr>
        <w:t>Постановлениями законодательный орган государственной власти субъекта Федерации:</w:t>
      </w:r>
    </w:p>
    <w:p w:rsidR="00756AEF" w:rsidRPr="0062463D" w:rsidRDefault="00756AEF" w:rsidP="00756AEF">
      <w:pPr>
        <w:spacing w:before="120"/>
        <w:ind w:firstLine="567"/>
        <w:jc w:val="both"/>
        <w:rPr>
          <w:sz w:val="24"/>
          <w:szCs w:val="24"/>
        </w:rPr>
      </w:pPr>
      <w:r w:rsidRPr="0062463D">
        <w:rPr>
          <w:sz w:val="24"/>
          <w:szCs w:val="24"/>
        </w:rPr>
        <w:t>— определяет порядок своей деятельности;</w:t>
      </w:r>
    </w:p>
    <w:p w:rsidR="00756AEF" w:rsidRPr="0062463D" w:rsidRDefault="00756AEF" w:rsidP="00756AEF">
      <w:pPr>
        <w:spacing w:before="120"/>
        <w:ind w:firstLine="567"/>
        <w:jc w:val="both"/>
        <w:rPr>
          <w:sz w:val="24"/>
          <w:szCs w:val="24"/>
        </w:rPr>
      </w:pPr>
      <w:r w:rsidRPr="0062463D">
        <w:rPr>
          <w:sz w:val="24"/>
          <w:szCs w:val="24"/>
        </w:rPr>
        <w:t>— назначает на должность и освобождает от должности отдельные должностные лица субъекта Федерации, а также оформляет согласие на их назначение на должность, если такой порядок назначения предусмотрен федеральным и региональным законодательством;</w:t>
      </w:r>
    </w:p>
    <w:p w:rsidR="00756AEF" w:rsidRPr="0062463D" w:rsidRDefault="00756AEF" w:rsidP="00756AEF">
      <w:pPr>
        <w:spacing w:before="120"/>
        <w:ind w:firstLine="567"/>
        <w:jc w:val="both"/>
        <w:rPr>
          <w:sz w:val="24"/>
          <w:szCs w:val="24"/>
        </w:rPr>
      </w:pPr>
      <w:r w:rsidRPr="0062463D">
        <w:rPr>
          <w:sz w:val="24"/>
          <w:szCs w:val="24"/>
        </w:rPr>
        <w:t>— назначает дату выборов в законодательный орган, а также дату выборов высшего должностного лица региона;</w:t>
      </w:r>
    </w:p>
    <w:p w:rsidR="00756AEF" w:rsidRPr="0062463D" w:rsidRDefault="00756AEF" w:rsidP="00756AEF">
      <w:pPr>
        <w:spacing w:before="120"/>
        <w:ind w:firstLine="567"/>
        <w:jc w:val="both"/>
        <w:rPr>
          <w:sz w:val="24"/>
          <w:szCs w:val="24"/>
        </w:rPr>
      </w:pPr>
      <w:r w:rsidRPr="0062463D">
        <w:rPr>
          <w:sz w:val="24"/>
          <w:szCs w:val="24"/>
        </w:rPr>
        <w:t>— назначает референдум субъекта Федерации в случаях, предусмотренных региональным законодательством;</w:t>
      </w:r>
    </w:p>
    <w:p w:rsidR="00756AEF" w:rsidRPr="0062463D" w:rsidRDefault="00756AEF" w:rsidP="00756AEF">
      <w:pPr>
        <w:spacing w:before="120"/>
        <w:ind w:firstLine="567"/>
        <w:jc w:val="both"/>
        <w:rPr>
          <w:sz w:val="24"/>
          <w:szCs w:val="24"/>
        </w:rPr>
      </w:pPr>
      <w:r w:rsidRPr="0062463D">
        <w:rPr>
          <w:sz w:val="24"/>
          <w:szCs w:val="24"/>
        </w:rPr>
        <w:t>— оформляет решение о недоверии или доверии высшему должностному лицу субъекта Федерации (руководителю высшего исполнительного органа государственной власти субъекта Российской Федерации), а также решение о недоверии или доверии руководителям органов исполнительной власти субъекта Российской Федерации, в назначении которых на должность законодательный орган принимал участие в соответствии с уставом региона;</w:t>
      </w:r>
    </w:p>
    <w:p w:rsidR="00756AEF" w:rsidRPr="0062463D" w:rsidRDefault="00756AEF" w:rsidP="00756AEF">
      <w:pPr>
        <w:spacing w:before="120"/>
        <w:ind w:firstLine="567"/>
        <w:jc w:val="both"/>
        <w:rPr>
          <w:sz w:val="24"/>
          <w:szCs w:val="24"/>
        </w:rPr>
      </w:pPr>
      <w:r w:rsidRPr="0062463D">
        <w:rPr>
          <w:sz w:val="24"/>
          <w:szCs w:val="24"/>
        </w:rPr>
        <w:t>— утверждает соглашение об изменении границ субъектов Федерации;</w:t>
      </w:r>
    </w:p>
    <w:p w:rsidR="00756AEF" w:rsidRPr="0062463D" w:rsidRDefault="00756AEF" w:rsidP="00756AEF">
      <w:pPr>
        <w:spacing w:before="120"/>
        <w:ind w:firstLine="567"/>
        <w:jc w:val="both"/>
        <w:rPr>
          <w:sz w:val="24"/>
          <w:szCs w:val="24"/>
        </w:rPr>
      </w:pPr>
      <w:r w:rsidRPr="0062463D">
        <w:rPr>
          <w:sz w:val="24"/>
          <w:szCs w:val="24"/>
        </w:rPr>
        <w:t>— назначает на должность судьи уставного (конституционного) суда региона;</w:t>
      </w:r>
    </w:p>
    <w:p w:rsidR="00756AEF" w:rsidRPr="0062463D" w:rsidRDefault="00756AEF" w:rsidP="00756AEF">
      <w:pPr>
        <w:spacing w:before="120"/>
        <w:ind w:firstLine="567"/>
        <w:jc w:val="both"/>
        <w:rPr>
          <w:sz w:val="24"/>
          <w:szCs w:val="24"/>
        </w:rPr>
      </w:pPr>
      <w:r w:rsidRPr="0062463D">
        <w:rPr>
          <w:sz w:val="24"/>
          <w:szCs w:val="24"/>
        </w:rPr>
        <w:t>— оформляет иные решения по вопросам, отнесенным федеральным и региональным законодательством к ведению законодательного органа государственной власти субъекта Федерации.</w:t>
      </w:r>
    </w:p>
    <w:p w:rsidR="00756AEF" w:rsidRPr="0062463D" w:rsidRDefault="00756AEF" w:rsidP="00756AEF">
      <w:pPr>
        <w:spacing w:before="120"/>
        <w:ind w:firstLine="567"/>
        <w:jc w:val="both"/>
        <w:rPr>
          <w:sz w:val="24"/>
          <w:szCs w:val="24"/>
        </w:rPr>
      </w:pPr>
      <w:r w:rsidRPr="0062463D">
        <w:rPr>
          <w:sz w:val="24"/>
          <w:szCs w:val="24"/>
        </w:rPr>
        <w:t>Право законодательной инициативы в представительном органе государственной власти субъекта Федерации принадлежит депутатам, высшему должностному лицу региона, представительным органам местного самоуправления. Уставом субъекта Федерации право законодательной инициативы может быть предоставлено иным органам, общественным объединениям, а также гражданам, проживающим на территории данного региона.</w:t>
      </w:r>
    </w:p>
    <w:p w:rsidR="00756AEF" w:rsidRPr="0062463D" w:rsidRDefault="00756AEF" w:rsidP="00756AEF">
      <w:pPr>
        <w:spacing w:before="120"/>
        <w:ind w:firstLine="567"/>
        <w:jc w:val="both"/>
        <w:rPr>
          <w:sz w:val="24"/>
          <w:szCs w:val="24"/>
        </w:rPr>
      </w:pPr>
      <w:r w:rsidRPr="0062463D">
        <w:rPr>
          <w:sz w:val="24"/>
          <w:szCs w:val="24"/>
        </w:rPr>
        <w:t>Законопроекты о введении или об отмене налогов, освобождении от их уплаты, изменении финансовых обязательств субъекта Федерации, другие законопроекты, предусматривающие расходы, покрываемые за счет средств регионального бюджета, рассматриваются представительным органом власти по представлению высшего должностного лица субъекта Федерации (руководителя высшего исполнительного органа) либо при наличии заключения указанного лица. Данное заключение представляется в законодательный орган государственной власти субъекта Федерации в срок, который устанавливается уставом субъекта Федерации и не может быть менее четырнадцати календарных дней.</w:t>
      </w:r>
    </w:p>
    <w:p w:rsidR="00756AEF" w:rsidRPr="0062463D" w:rsidRDefault="00756AEF" w:rsidP="00756AEF">
      <w:pPr>
        <w:spacing w:before="120"/>
        <w:ind w:firstLine="567"/>
        <w:jc w:val="both"/>
        <w:rPr>
          <w:sz w:val="24"/>
          <w:szCs w:val="24"/>
        </w:rPr>
      </w:pPr>
      <w:r w:rsidRPr="0062463D">
        <w:rPr>
          <w:sz w:val="24"/>
          <w:szCs w:val="24"/>
        </w:rPr>
        <w:t>Проект закона субъекта Федерации рассматривается законодательным органом государственной власти субъекта Федерации не менее чем в двух чтениях. Решение о принятии либо отклонении проекта закона, а также о принятии закона оформляется постановлением законодательного органа государственной власти субъекта Федерации.</w:t>
      </w:r>
    </w:p>
    <w:p w:rsidR="00756AEF" w:rsidRPr="0062463D" w:rsidRDefault="00756AEF" w:rsidP="00756AEF">
      <w:pPr>
        <w:spacing w:before="120"/>
        <w:ind w:firstLine="567"/>
        <w:jc w:val="both"/>
        <w:rPr>
          <w:sz w:val="24"/>
          <w:szCs w:val="24"/>
        </w:rPr>
      </w:pPr>
      <w:r w:rsidRPr="0062463D">
        <w:rPr>
          <w:sz w:val="24"/>
          <w:szCs w:val="24"/>
        </w:rPr>
        <w:t>Законы субъекта Федерации, принятые законодательным органом, направляются для обнародования высшему должностному лицу субъекта Федерации в срок, который устанавливается региональным законодательством. Высшее должностное лицо обязано обнародовать закон субъекта Федерации, удостоверив обнародование закона путем его подписания или издания специального акта, либо отклонить закон в срок, который устанавливается региональным законодательством и не должен превышать четырнадцать календарных дней с момента поступления указанного закона.</w:t>
      </w:r>
    </w:p>
    <w:p w:rsidR="00756AEF" w:rsidRPr="0062463D" w:rsidRDefault="00756AEF" w:rsidP="00756AEF">
      <w:pPr>
        <w:spacing w:before="120"/>
        <w:ind w:firstLine="567"/>
        <w:jc w:val="both"/>
        <w:rPr>
          <w:sz w:val="24"/>
          <w:szCs w:val="24"/>
        </w:rPr>
      </w:pPr>
      <w:r w:rsidRPr="0062463D">
        <w:rPr>
          <w:sz w:val="24"/>
          <w:szCs w:val="24"/>
        </w:rPr>
        <w:t>В случае отклонения высшим должностным лицом субъекта Федерации представленного закона указанный закон может быть одобрен в ранее принятой редакции большинством не менее двух третей голосов от установленного числа депутатов. Закон субъекта Федерации, одобренный в ранее принятой редакции, не может быть повторно отклонен высшим должностным лицом субъекта Федерации.</w:t>
      </w:r>
    </w:p>
    <w:p w:rsidR="00756AEF" w:rsidRPr="0062463D" w:rsidRDefault="00756AEF" w:rsidP="00756AEF">
      <w:pPr>
        <w:spacing w:before="120"/>
        <w:ind w:firstLine="567"/>
        <w:jc w:val="both"/>
        <w:rPr>
          <w:sz w:val="24"/>
          <w:szCs w:val="24"/>
        </w:rPr>
      </w:pPr>
      <w:r w:rsidRPr="0062463D">
        <w:rPr>
          <w:sz w:val="24"/>
          <w:szCs w:val="24"/>
        </w:rPr>
        <w:t>Случаи и порядок досрочного прекращения полномочий законодательного органа государственной власти субъекта Федерации установлены Федеральным законом “Об общих принципах организации законодательных (представительных) органов государственной власти субъектов Российской Федерации”.</w:t>
      </w:r>
    </w:p>
    <w:p w:rsidR="00756AEF" w:rsidRPr="0062463D" w:rsidRDefault="00756AEF" w:rsidP="00756AEF">
      <w:pPr>
        <w:spacing w:before="120"/>
        <w:ind w:firstLine="567"/>
        <w:jc w:val="both"/>
        <w:rPr>
          <w:sz w:val="24"/>
          <w:szCs w:val="24"/>
        </w:rPr>
      </w:pPr>
      <w:r w:rsidRPr="0062463D">
        <w:rPr>
          <w:sz w:val="24"/>
          <w:szCs w:val="24"/>
        </w:rPr>
        <w:t>Решения представительного органа власти принимаются в коллегиальном порядке, однако разнообразие вопросов, решаемых данным органом, обычно создает необходимость выделения в его составе специализированных структурных подразделений. Среди получивших наибольшее распространение структурных единиц представительного органа следует отметить комитеты и комиссии по определенным направлениям деятельности, группы (фракции) депутатов, сформированные по территориальному или партийному признаку.</w:t>
      </w:r>
    </w:p>
    <w:p w:rsidR="00756AEF" w:rsidRPr="0062463D" w:rsidRDefault="00756AEF" w:rsidP="00756AEF">
      <w:pPr>
        <w:spacing w:before="120"/>
        <w:ind w:firstLine="567"/>
        <w:jc w:val="both"/>
        <w:rPr>
          <w:sz w:val="24"/>
          <w:szCs w:val="24"/>
        </w:rPr>
      </w:pPr>
      <w:r w:rsidRPr="0062463D">
        <w:rPr>
          <w:sz w:val="24"/>
          <w:szCs w:val="24"/>
        </w:rPr>
        <w:t>Комитеты формируются для работы по долгосрочным направлениям деятельности представительного органа власти региона и имеют постоянный административный аппарат. Направления работы комитетов обычно не зависят от социально-политической конъюнктуры и остаются неизменными на протяжении длительного времени. В качестве примера можно привести бюджетный комитет, налоговый комитет, комитет по земельным отношениям и т.п. Комиссии обычно формируются на временной основе для решения определенных вопросов (например, для подготовки законопроекта, выработки стратегии, проведения согласительных процедур). Постоянный штат служащих в комиссиях не создается. После выполнения задач, поставленных перед комиссией, они расформируются.</w:t>
      </w:r>
    </w:p>
    <w:p w:rsidR="00756AEF" w:rsidRPr="0062463D" w:rsidRDefault="00756AEF" w:rsidP="00756AEF">
      <w:pPr>
        <w:spacing w:before="120"/>
        <w:ind w:firstLine="567"/>
        <w:jc w:val="both"/>
        <w:rPr>
          <w:sz w:val="24"/>
          <w:szCs w:val="24"/>
        </w:rPr>
      </w:pPr>
      <w:r w:rsidRPr="0062463D">
        <w:rPr>
          <w:sz w:val="24"/>
          <w:szCs w:val="24"/>
        </w:rPr>
        <w:t>Территориальные группы создаются для согласованного выражения интересов населения отдельных территорий внутри субъекта Федерации. Фракции представляют интересы политических объединений, от которых были избраны соответствующие депутаты.</w:t>
      </w:r>
    </w:p>
    <w:p w:rsidR="00756AEF" w:rsidRDefault="00756AEF" w:rsidP="00756AEF">
      <w:pPr>
        <w:spacing w:before="120"/>
        <w:ind w:firstLine="567"/>
        <w:jc w:val="both"/>
        <w:rPr>
          <w:sz w:val="24"/>
          <w:szCs w:val="24"/>
        </w:rPr>
      </w:pPr>
      <w:r w:rsidRPr="0062463D">
        <w:rPr>
          <w:sz w:val="24"/>
          <w:szCs w:val="24"/>
        </w:rPr>
        <w:t>Отдельные вопросы оперативного управления более эффективно решаются на основе руководства одного лица или небольшой группы лиц, при котором конкретные сферы деятельности управляются специалистами в соответствующих областях, несущих персональную ответственность за результаты своей деятельности. Такое оперативное управление часто необходимо не только исполнительным органам власти, но и представительным. Депутатским комитетам, комиссиям, группам, фракциям может передаваться право самостоятельного решения определенного круга вопросов, не относящихся к исключительной компетенции представительного органа. Подобный подход позволяет организовать работу более оперативно и эффективно, так как позволяет депутатам специализироваться на тех вопросах, которыми они владеют лучше всего.</w:t>
      </w:r>
    </w:p>
    <w:p w:rsidR="00B42C45" w:rsidRDefault="00B42C45">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6AEF"/>
    <w:rsid w:val="00002B5A"/>
    <w:rsid w:val="0010437E"/>
    <w:rsid w:val="00316F32"/>
    <w:rsid w:val="005B52EC"/>
    <w:rsid w:val="00616072"/>
    <w:rsid w:val="0062463D"/>
    <w:rsid w:val="00641A3B"/>
    <w:rsid w:val="006A5004"/>
    <w:rsid w:val="00710178"/>
    <w:rsid w:val="00756AEF"/>
    <w:rsid w:val="0081563E"/>
    <w:rsid w:val="008B35EE"/>
    <w:rsid w:val="00905CC1"/>
    <w:rsid w:val="009D1045"/>
    <w:rsid w:val="00B42C45"/>
    <w:rsid w:val="00B47B6A"/>
    <w:rsid w:val="00F522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421D49E-6AD3-4992-BFA6-88B924871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6AE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756AE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3691</Words>
  <Characters>21043</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Правовые основы деятельности субъектов Российской Федерации</vt:lpstr>
    </vt:vector>
  </TitlesOfParts>
  <Company>Home</Company>
  <LinksUpToDate>false</LinksUpToDate>
  <CharactersWithSpaces>24685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Правовые основы деятельности субъектов Российской Федерации</dc:title>
  <dc:subject/>
  <dc:creator>User</dc:creator>
  <cp:keywords/>
  <dc:description/>
  <cp:lastModifiedBy>admin</cp:lastModifiedBy>
  <cp:revision>2</cp:revision>
  <dcterms:created xsi:type="dcterms:W3CDTF">2014-02-14T21:27:00Z</dcterms:created>
  <dcterms:modified xsi:type="dcterms:W3CDTF">2014-02-14T21:27:00Z</dcterms:modified>
</cp:coreProperties>
</file>