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  <w:bookmarkStart w:id="0" w:name="_Toc168418136"/>
      <w:r w:rsidRPr="00BB79F8">
        <w:rPr>
          <w:color w:val="000000"/>
          <w:sz w:val="28"/>
          <w:szCs w:val="28"/>
        </w:rPr>
        <w:t>БЕЛОРУССКИЙ ГОСУДАРСТВЕННЫЙ УНИВЕРСИТЕТ ИНФОРМАТИКИ И РАДИОЭЛЕКТРОНИКИ</w:t>
      </w: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КАФЕДРА МЕНЕДЖМЕНТА</w:t>
      </w: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РЕФЕРАТ</w:t>
      </w: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НА ТЕМУ:</w:t>
      </w: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«</w:t>
      </w:r>
      <w:r w:rsidRPr="00BB79F8">
        <w:rPr>
          <w:b/>
          <w:color w:val="000000"/>
          <w:sz w:val="28"/>
          <w:szCs w:val="28"/>
        </w:rPr>
        <w:t>ПРЕДЛОЖЕНИЯ ПО СОВЕРШЕНСТВОВАНИЮ СИСТЕМ ОПЛАТЫ ТРУДА И МАТЕРИАЛЬНОГО СТИМУЛИРОВАНИЯ</w:t>
      </w:r>
      <w:r w:rsidRPr="00BB79F8">
        <w:rPr>
          <w:color w:val="000000"/>
          <w:sz w:val="28"/>
          <w:szCs w:val="28"/>
        </w:rPr>
        <w:t>»</w:t>
      </w: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both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</w:p>
    <w:p w:rsidR="00BC03EA" w:rsidRPr="00BB79F8" w:rsidRDefault="00BC03EA" w:rsidP="00ED5FB0">
      <w:pPr>
        <w:spacing w:line="360" w:lineRule="auto"/>
        <w:jc w:val="center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МИНСК, 2009</w:t>
      </w:r>
    </w:p>
    <w:bookmarkEnd w:id="0"/>
    <w:p w:rsidR="00002A70" w:rsidRPr="00BB79F8" w:rsidRDefault="00F428C6" w:rsidP="00ED5FB0">
      <w:pPr>
        <w:pStyle w:val="10"/>
        <w:keepNext w:val="0"/>
        <w:numPr>
          <w:ilvl w:val="0"/>
          <w:numId w:val="0"/>
        </w:numPr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9F8">
        <w:rPr>
          <w:rFonts w:ascii="Times New Roman" w:hAnsi="Times New Roman" w:cs="Times New Roman"/>
          <w:color w:val="000000"/>
          <w:sz w:val="28"/>
        </w:rPr>
        <w:br w:type="page"/>
      </w:r>
      <w:bookmarkStart w:id="1" w:name="_Toc168418137"/>
      <w:r w:rsidR="00002A70" w:rsidRPr="00BB79F8">
        <w:rPr>
          <w:rFonts w:ascii="Times New Roman" w:hAnsi="Times New Roman" w:cs="Times New Roman"/>
          <w:color w:val="000000"/>
          <w:sz w:val="28"/>
          <w:szCs w:val="28"/>
        </w:rPr>
        <w:t>Система оплаты труда с использованием балльных оценок</w:t>
      </w:r>
      <w:bookmarkEnd w:id="1"/>
      <w:r w:rsidR="00BB79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Toc168418138"/>
      <w:r w:rsidR="00002A70" w:rsidRPr="00BB79F8">
        <w:rPr>
          <w:rFonts w:ascii="Times New Roman" w:hAnsi="Times New Roman" w:cs="Times New Roman"/>
          <w:color w:val="000000"/>
          <w:sz w:val="28"/>
          <w:szCs w:val="28"/>
        </w:rPr>
        <w:t xml:space="preserve">трудового </w:t>
      </w:r>
      <w:r w:rsidR="00845FC8" w:rsidRPr="00BB79F8">
        <w:rPr>
          <w:rFonts w:ascii="Times New Roman" w:hAnsi="Times New Roman" w:cs="Times New Roman"/>
          <w:color w:val="000000"/>
          <w:sz w:val="28"/>
          <w:szCs w:val="28"/>
        </w:rPr>
        <w:t>вклада</w:t>
      </w:r>
      <w:bookmarkEnd w:id="2"/>
    </w:p>
    <w:p w:rsidR="00002A70" w:rsidRPr="00BB79F8" w:rsidRDefault="00002A70" w:rsidP="00BB79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Предлагаемая система оплаты труда предполагает оценку основных факторов, которыми можно охарактеризовать как любого работника, так и выполняемую им работу. Основными факторами, характеризующими работника</w:t>
      </w:r>
      <w:r w:rsidR="00ED5FB0">
        <w:rPr>
          <w:color w:val="000000"/>
          <w:sz w:val="28"/>
          <w:szCs w:val="28"/>
        </w:rPr>
        <w:t>,</w:t>
      </w:r>
      <w:r w:rsidRPr="00BB79F8">
        <w:rPr>
          <w:color w:val="000000"/>
          <w:sz w:val="28"/>
          <w:szCs w:val="28"/>
        </w:rPr>
        <w:t xml:space="preserve"> являются его профессионально-квалификационный уровень (ПК) и деловые качества (Д), а факторами, определяющими работу, – сложность (С) и достигнутый результат (Р).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Система оплаты труда на основе балльных оценок основана на том, что заработная плата работнику начисляется в зависимости от обобщающей оценки трудового вклада каждого работника, которые он получает в течение месяца. Обобщающая оценка трудового вклада работника определяется по формуле 1:</w:t>
      </w:r>
    </w:p>
    <w:p w:rsidR="00ED5FB0" w:rsidRDefault="00ED5FB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К</w:t>
      </w:r>
      <w:r w:rsidRPr="00BB79F8">
        <w:rPr>
          <w:color w:val="000000"/>
          <w:sz w:val="28"/>
          <w:szCs w:val="28"/>
          <w:vertAlign w:val="subscript"/>
        </w:rPr>
        <w:t xml:space="preserve">об </w:t>
      </w:r>
      <w:r w:rsidRPr="00BB79F8">
        <w:rPr>
          <w:color w:val="000000"/>
          <w:sz w:val="28"/>
          <w:szCs w:val="28"/>
        </w:rPr>
        <w:t>= ПК + Д + С + Р.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(1)</w:t>
      </w:r>
    </w:p>
    <w:p w:rsidR="00ED5FB0" w:rsidRDefault="00ED5FB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Оценка профессионально-квалификационного уровня рабочих, специалистов и руководителей производится на основе действующей тарифной системы. Тарифные коэффициенты действующей Единой тарифной сетки работников Республики Беларусь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количественно равны баллам для оценки профессионально-квалификационного уровня. Каждый фактор обобщающей оценки представляет набор признаков, присущих для каждого вида трудовой деятельности и достаточно полно выражающих трудовой вклад работника.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Соединение признаков в оценке каждого фактора производится с учетом их удельной значимости, выраженной в долях единицы.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Факторы обобщающей оценки имеют различную степень постоянства. Факторы, характеризующие профессионально-квалификационный уровень, деловые качества и сложность выполняемых функций могут быть приняты одинаковыми на длительный период (год и более), а оценка результатов труда должна корректироваться каждый месяц по результатам работы за предыдущий период.</w:t>
      </w:r>
    </w:p>
    <w:p w:rsid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Следует определить и то, что профессионально-квалификационный уровень определяется одинаково по одному и тому же набору признаков как для рабочих, так и для специалистов и руководителей. Остальные три фактора имеют различный набор признаков для рабочих, специалистов и руководителей.</w:t>
      </w:r>
    </w:p>
    <w:p w:rsidR="003C26EB" w:rsidRPr="00BB79F8" w:rsidRDefault="003C26EB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В рамках каждой категории работников наборы признаков деловых качеств принимаются одинаковыми для всех работников независимо от их профессиональной группы, и они являются едиными для рабочих всех специальностей, специалистов и руководителей.</w:t>
      </w:r>
    </w:p>
    <w:p w:rsidR="003C26EB" w:rsidRPr="00BB79F8" w:rsidRDefault="003C26EB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Предлагаемый метод позволяет сопоставить и построить единый ряд оценок от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рабочего низшего разряда до руководителя предприятия.</w:t>
      </w:r>
    </w:p>
    <w:p w:rsidR="00ED5FB0" w:rsidRDefault="00ED5FB0" w:rsidP="00BB79F8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168418139"/>
    </w:p>
    <w:p w:rsidR="00002A70" w:rsidRPr="00BB79F8" w:rsidRDefault="00002A70" w:rsidP="00BB79F8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9F8">
        <w:rPr>
          <w:rFonts w:ascii="Times New Roman" w:hAnsi="Times New Roman" w:cs="Times New Roman"/>
          <w:color w:val="000000"/>
          <w:sz w:val="28"/>
          <w:szCs w:val="28"/>
        </w:rPr>
        <w:t>Оценка профессионально-квалификационного уровня работников</w:t>
      </w:r>
      <w:bookmarkEnd w:id="3"/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Балльная оценка, определяющая профессионально-квалификационный уровень каждого работника, равна тарифному коэффициенту соответствующего разряда действующей тарифной сетки на предприятии (</w:t>
      </w:r>
      <w:r w:rsidR="00063D95" w:rsidRPr="00BB79F8">
        <w:rPr>
          <w:color w:val="000000"/>
          <w:sz w:val="28"/>
          <w:szCs w:val="28"/>
        </w:rPr>
        <w:t>табл.</w:t>
      </w:r>
      <w:r w:rsidR="00290C74" w:rsidRPr="00BB79F8">
        <w:rPr>
          <w:color w:val="000000"/>
          <w:sz w:val="28"/>
          <w:szCs w:val="28"/>
        </w:rPr>
        <w:t xml:space="preserve"> </w:t>
      </w:r>
      <w:r w:rsidR="00C90BDE" w:rsidRPr="00BB79F8">
        <w:rPr>
          <w:color w:val="000000"/>
          <w:sz w:val="28"/>
          <w:szCs w:val="28"/>
        </w:rPr>
        <w:t>1</w:t>
      </w:r>
      <w:r w:rsidRPr="00BB79F8">
        <w:rPr>
          <w:color w:val="000000"/>
          <w:sz w:val="28"/>
          <w:szCs w:val="28"/>
        </w:rPr>
        <w:t>).</w:t>
      </w:r>
    </w:p>
    <w:p w:rsidR="00BF3313" w:rsidRPr="00BB79F8" w:rsidRDefault="00BF3313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Таблица</w:t>
      </w:r>
      <w:r w:rsidR="00290C74" w:rsidRPr="00BB79F8">
        <w:rPr>
          <w:color w:val="000000"/>
          <w:sz w:val="28"/>
          <w:szCs w:val="28"/>
        </w:rPr>
        <w:t xml:space="preserve"> </w:t>
      </w:r>
      <w:r w:rsidR="00C90BDE" w:rsidRPr="00BB79F8">
        <w:rPr>
          <w:color w:val="000000"/>
          <w:sz w:val="28"/>
          <w:szCs w:val="28"/>
        </w:rPr>
        <w:t>1</w:t>
      </w:r>
      <w:r w:rsidR="00ED5FB0">
        <w:rPr>
          <w:color w:val="000000"/>
          <w:sz w:val="28"/>
          <w:szCs w:val="28"/>
        </w:rPr>
        <w:t xml:space="preserve">. </w:t>
      </w:r>
      <w:r w:rsidRPr="00BB79F8">
        <w:rPr>
          <w:color w:val="000000"/>
          <w:sz w:val="28"/>
          <w:szCs w:val="28"/>
        </w:rPr>
        <w:t>Балльные оценки профессионально-квалификационного уровня работников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20"/>
        <w:gridCol w:w="1672"/>
        <w:gridCol w:w="1428"/>
        <w:gridCol w:w="1672"/>
        <w:gridCol w:w="1428"/>
        <w:gridCol w:w="1669"/>
      </w:tblGrid>
      <w:tr w:rsidR="00002A70" w:rsidRPr="00FE1321" w:rsidTr="00FE1321">
        <w:trPr>
          <w:cantSplit/>
        </w:trPr>
        <w:tc>
          <w:tcPr>
            <w:tcW w:w="71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Разряд</w:t>
            </w:r>
          </w:p>
        </w:tc>
        <w:tc>
          <w:tcPr>
            <w:tcW w:w="9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Балльная оценка</w:t>
            </w:r>
          </w:p>
        </w:tc>
        <w:tc>
          <w:tcPr>
            <w:tcW w:w="77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Разряд</w:t>
            </w:r>
          </w:p>
        </w:tc>
        <w:tc>
          <w:tcPr>
            <w:tcW w:w="9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Балльная оценка</w:t>
            </w:r>
          </w:p>
        </w:tc>
        <w:tc>
          <w:tcPr>
            <w:tcW w:w="77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Разряд</w:t>
            </w:r>
          </w:p>
        </w:tc>
        <w:tc>
          <w:tcPr>
            <w:tcW w:w="90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Балльная оценка</w:t>
            </w:r>
          </w:p>
        </w:tc>
      </w:tr>
      <w:tr w:rsidR="00002A70" w:rsidRPr="00FE1321" w:rsidTr="00FE1321">
        <w:trPr>
          <w:cantSplit/>
        </w:trPr>
        <w:tc>
          <w:tcPr>
            <w:tcW w:w="71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9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7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9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2,32</w:t>
            </w:r>
          </w:p>
        </w:tc>
        <w:tc>
          <w:tcPr>
            <w:tcW w:w="77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90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3,98</w:t>
            </w:r>
          </w:p>
        </w:tc>
      </w:tr>
      <w:tr w:rsidR="00002A70" w:rsidRPr="00FE1321" w:rsidTr="00FE1321">
        <w:trPr>
          <w:cantSplit/>
        </w:trPr>
        <w:tc>
          <w:tcPr>
            <w:tcW w:w="71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1,16</w:t>
            </w:r>
          </w:p>
        </w:tc>
        <w:tc>
          <w:tcPr>
            <w:tcW w:w="77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9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2,48</w:t>
            </w:r>
          </w:p>
        </w:tc>
        <w:tc>
          <w:tcPr>
            <w:tcW w:w="77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90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4,26</w:t>
            </w:r>
          </w:p>
        </w:tc>
      </w:tr>
      <w:tr w:rsidR="00002A70" w:rsidRPr="00FE1321" w:rsidTr="00FE1321">
        <w:trPr>
          <w:cantSplit/>
        </w:trPr>
        <w:tc>
          <w:tcPr>
            <w:tcW w:w="71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9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1,35</w:t>
            </w:r>
          </w:p>
        </w:tc>
        <w:tc>
          <w:tcPr>
            <w:tcW w:w="77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9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2,65</w:t>
            </w:r>
          </w:p>
        </w:tc>
        <w:tc>
          <w:tcPr>
            <w:tcW w:w="77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90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4,56</w:t>
            </w:r>
          </w:p>
        </w:tc>
      </w:tr>
      <w:tr w:rsidR="00002A70" w:rsidRPr="00FE1321" w:rsidTr="00FE1321">
        <w:trPr>
          <w:cantSplit/>
        </w:trPr>
        <w:tc>
          <w:tcPr>
            <w:tcW w:w="71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9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1,57</w:t>
            </w:r>
          </w:p>
        </w:tc>
        <w:tc>
          <w:tcPr>
            <w:tcW w:w="77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9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2,84</w:t>
            </w:r>
          </w:p>
        </w:tc>
        <w:tc>
          <w:tcPr>
            <w:tcW w:w="77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90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4,88</w:t>
            </w:r>
          </w:p>
        </w:tc>
      </w:tr>
      <w:tr w:rsidR="00002A70" w:rsidRPr="00FE1321" w:rsidTr="00FE1321">
        <w:trPr>
          <w:cantSplit/>
        </w:trPr>
        <w:tc>
          <w:tcPr>
            <w:tcW w:w="71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9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1,73</w:t>
            </w:r>
          </w:p>
        </w:tc>
        <w:tc>
          <w:tcPr>
            <w:tcW w:w="77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9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3,04</w:t>
            </w:r>
          </w:p>
        </w:tc>
        <w:tc>
          <w:tcPr>
            <w:tcW w:w="77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90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5,22</w:t>
            </w:r>
          </w:p>
        </w:tc>
      </w:tr>
      <w:tr w:rsidR="00002A70" w:rsidRPr="00FE1321" w:rsidTr="00FE1321">
        <w:trPr>
          <w:cantSplit/>
        </w:trPr>
        <w:tc>
          <w:tcPr>
            <w:tcW w:w="71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9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1,90</w:t>
            </w:r>
          </w:p>
        </w:tc>
        <w:tc>
          <w:tcPr>
            <w:tcW w:w="77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9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3,25</w:t>
            </w:r>
          </w:p>
        </w:tc>
        <w:tc>
          <w:tcPr>
            <w:tcW w:w="77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90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5,59</w:t>
            </w:r>
          </w:p>
        </w:tc>
      </w:tr>
      <w:tr w:rsidR="00002A70" w:rsidRPr="00FE1321" w:rsidTr="00FE1321">
        <w:trPr>
          <w:cantSplit/>
        </w:trPr>
        <w:tc>
          <w:tcPr>
            <w:tcW w:w="71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9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2,03</w:t>
            </w:r>
          </w:p>
        </w:tc>
        <w:tc>
          <w:tcPr>
            <w:tcW w:w="77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9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3,48</w:t>
            </w:r>
          </w:p>
        </w:tc>
        <w:tc>
          <w:tcPr>
            <w:tcW w:w="77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90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6,0</w:t>
            </w:r>
          </w:p>
        </w:tc>
      </w:tr>
    </w:tbl>
    <w:p w:rsidR="00002A70" w:rsidRPr="00ED5FB0" w:rsidRDefault="00ED5FB0" w:rsidP="00ED5FB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Cs w:val="28"/>
        </w:rPr>
        <w:br w:type="page"/>
      </w:r>
      <w:bookmarkStart w:id="4" w:name="_Toc168418140"/>
      <w:r w:rsidR="00002A70" w:rsidRPr="00ED5FB0">
        <w:rPr>
          <w:b/>
          <w:sz w:val="28"/>
          <w:szCs w:val="28"/>
        </w:rPr>
        <w:t>Оценка деловых качеств, сложности выполняемых функций и</w:t>
      </w:r>
      <w:r w:rsidR="00BB79F8" w:rsidRPr="00ED5FB0">
        <w:rPr>
          <w:b/>
          <w:sz w:val="28"/>
          <w:szCs w:val="28"/>
        </w:rPr>
        <w:t xml:space="preserve"> </w:t>
      </w:r>
      <w:r w:rsidR="00002A70" w:rsidRPr="00ED5FB0">
        <w:rPr>
          <w:b/>
          <w:sz w:val="28"/>
          <w:szCs w:val="28"/>
        </w:rPr>
        <w:t>результатов труда рабочих</w:t>
      </w:r>
      <w:bookmarkEnd w:id="4"/>
    </w:p>
    <w:p w:rsidR="00002A70" w:rsidRPr="00BB79F8" w:rsidRDefault="00002A70" w:rsidP="00BB79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Оценка деловых качеств рабочих осуществляется по признакам, которые могут существенно влиять на индивидуальную производительность труда, морально-психологический климат в коллективе, а, следовательно, и на весь трудовой процесс и его результаты.</w:t>
      </w:r>
    </w:p>
    <w:p w:rsid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Каждый признак деловых качеств имеет четыре уровня и оценивается как низкий, средний, выше среднего и высокий.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При оценке по десятибалльной системе уровню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н</w:t>
      </w:r>
      <w:r w:rsidRPr="00BB79F8">
        <w:rPr>
          <w:color w:val="000000"/>
          <w:sz w:val="28"/>
          <w:szCs w:val="28"/>
        </w:rPr>
        <w:t>изкий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 xml:space="preserve">можно присвоить 2 балла,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с</w:t>
      </w:r>
      <w:r w:rsidRPr="00BB79F8">
        <w:rPr>
          <w:color w:val="000000"/>
          <w:sz w:val="28"/>
          <w:szCs w:val="28"/>
        </w:rPr>
        <w:t>редний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 xml:space="preserve">– 5 баллов,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в</w:t>
      </w:r>
      <w:r w:rsidRPr="00BB79F8">
        <w:rPr>
          <w:color w:val="000000"/>
          <w:sz w:val="28"/>
          <w:szCs w:val="28"/>
        </w:rPr>
        <w:t>ыше среднего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 xml:space="preserve">– 8 баллов и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в</w:t>
      </w:r>
      <w:r w:rsidRPr="00BB79F8">
        <w:rPr>
          <w:color w:val="000000"/>
          <w:sz w:val="28"/>
          <w:szCs w:val="28"/>
        </w:rPr>
        <w:t>ысокий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– 10 баллов. Оценка от 2 до 10 баллов устанавливается работнику по каждому признаку в соответствии с характеристиками уровней оценок</w:t>
      </w:r>
      <w:r w:rsidR="00290C74" w:rsidRPr="00BB79F8">
        <w:rPr>
          <w:color w:val="000000"/>
          <w:sz w:val="28"/>
          <w:szCs w:val="28"/>
        </w:rPr>
        <w:t>.</w:t>
      </w:r>
    </w:p>
    <w:p w:rsidR="00290C74" w:rsidRPr="00BB79F8" w:rsidRDefault="00290C74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В табл</w:t>
      </w:r>
      <w:r w:rsidR="00BA1E5B" w:rsidRPr="00BB79F8">
        <w:rPr>
          <w:color w:val="000000"/>
          <w:sz w:val="28"/>
          <w:szCs w:val="28"/>
        </w:rPr>
        <w:t xml:space="preserve">. </w:t>
      </w:r>
      <w:r w:rsidR="00C90BDE" w:rsidRPr="00BB79F8">
        <w:rPr>
          <w:color w:val="000000"/>
          <w:sz w:val="28"/>
          <w:szCs w:val="28"/>
        </w:rPr>
        <w:t>2</w:t>
      </w:r>
      <w:r w:rsidRPr="00BB79F8">
        <w:rPr>
          <w:color w:val="000000"/>
          <w:sz w:val="28"/>
          <w:szCs w:val="28"/>
        </w:rPr>
        <w:t xml:space="preserve"> представлена балльная оценка признаков, определяющих деловые качества рабочих.</w:t>
      </w:r>
    </w:p>
    <w:p w:rsidR="00BA1E5B" w:rsidRPr="00BB79F8" w:rsidRDefault="00BA1E5B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Таблица </w:t>
      </w:r>
      <w:r w:rsidR="00C90BDE" w:rsidRPr="00BB79F8">
        <w:rPr>
          <w:color w:val="000000"/>
          <w:sz w:val="28"/>
          <w:szCs w:val="28"/>
        </w:rPr>
        <w:t>2</w:t>
      </w:r>
      <w:r w:rsidR="00ED5FB0">
        <w:rPr>
          <w:color w:val="000000"/>
          <w:sz w:val="28"/>
          <w:szCs w:val="28"/>
        </w:rPr>
        <w:t xml:space="preserve">. </w:t>
      </w:r>
      <w:r w:rsidRPr="00BB79F8">
        <w:rPr>
          <w:color w:val="000000"/>
          <w:sz w:val="28"/>
          <w:szCs w:val="28"/>
        </w:rPr>
        <w:t>Балльная оценка признаков, определяющих деловые качества рабочих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64"/>
        <w:gridCol w:w="1843"/>
        <w:gridCol w:w="1266"/>
        <w:gridCol w:w="1266"/>
        <w:gridCol w:w="1266"/>
        <w:gridCol w:w="1264"/>
      </w:tblGrid>
      <w:tr w:rsidR="00002A70" w:rsidRPr="00FE1321" w:rsidTr="00FE1321">
        <w:trPr>
          <w:cantSplit/>
          <w:trHeight w:val="414"/>
        </w:trPr>
        <w:tc>
          <w:tcPr>
            <w:tcW w:w="1193" w:type="pct"/>
            <w:vMerge w:val="restar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Наименование признаков</w:t>
            </w:r>
          </w:p>
        </w:tc>
        <w:tc>
          <w:tcPr>
            <w:tcW w:w="1016" w:type="pct"/>
            <w:vMerge w:val="restar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Удельная значимость в данном наборе (в долях единицы)</w:t>
            </w:r>
          </w:p>
        </w:tc>
        <w:tc>
          <w:tcPr>
            <w:tcW w:w="2791" w:type="pct"/>
            <w:gridSpan w:val="4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Оценка уровней признаков, баллы</w:t>
            </w:r>
          </w:p>
        </w:tc>
      </w:tr>
      <w:tr w:rsidR="00002A70" w:rsidRPr="00FE1321" w:rsidTr="00FE1321">
        <w:trPr>
          <w:cantSplit/>
          <w:trHeight w:val="1014"/>
        </w:trPr>
        <w:tc>
          <w:tcPr>
            <w:tcW w:w="1193" w:type="pct"/>
            <w:vMerge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69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10</w:t>
            </w:r>
          </w:p>
        </w:tc>
      </w:tr>
      <w:tr w:rsidR="00002A70" w:rsidRPr="00FE1321" w:rsidTr="00FE1321">
        <w:trPr>
          <w:cantSplit/>
          <w:trHeight w:val="322"/>
        </w:trPr>
        <w:tc>
          <w:tcPr>
            <w:tcW w:w="119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1. Изобретательность и инициатива</w:t>
            </w:r>
          </w:p>
        </w:tc>
        <w:tc>
          <w:tcPr>
            <w:tcW w:w="1016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0,25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0,50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1,25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2,00</w:t>
            </w:r>
          </w:p>
        </w:tc>
        <w:tc>
          <w:tcPr>
            <w:tcW w:w="69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2,50</w:t>
            </w:r>
          </w:p>
        </w:tc>
      </w:tr>
      <w:tr w:rsidR="00002A70" w:rsidRPr="00FE1321" w:rsidTr="00FE1321">
        <w:trPr>
          <w:cantSplit/>
          <w:trHeight w:val="653"/>
        </w:trPr>
        <w:tc>
          <w:tcPr>
            <w:tcW w:w="119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2. Профессиональная компетентность</w:t>
            </w:r>
          </w:p>
        </w:tc>
        <w:tc>
          <w:tcPr>
            <w:tcW w:w="1016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0,15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0,30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0,75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1,20</w:t>
            </w:r>
          </w:p>
        </w:tc>
        <w:tc>
          <w:tcPr>
            <w:tcW w:w="69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1,50</w:t>
            </w:r>
          </w:p>
        </w:tc>
      </w:tr>
      <w:tr w:rsidR="00002A70" w:rsidRPr="00FE1321" w:rsidTr="00FE1321">
        <w:trPr>
          <w:cantSplit/>
          <w:trHeight w:val="1076"/>
        </w:trPr>
        <w:tc>
          <w:tcPr>
            <w:tcW w:w="119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3. Чувство ответственности за качественное выполнение работ</w:t>
            </w:r>
          </w:p>
        </w:tc>
        <w:tc>
          <w:tcPr>
            <w:tcW w:w="1016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0,18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0,36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0,90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1,44</w:t>
            </w:r>
          </w:p>
        </w:tc>
        <w:tc>
          <w:tcPr>
            <w:tcW w:w="69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1,80</w:t>
            </w:r>
          </w:p>
        </w:tc>
      </w:tr>
      <w:tr w:rsidR="00002A70" w:rsidRPr="00FE1321" w:rsidTr="00FE1321">
        <w:trPr>
          <w:cantSplit/>
          <w:trHeight w:val="677"/>
        </w:trPr>
        <w:tc>
          <w:tcPr>
            <w:tcW w:w="119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4. Стремление к сотрудничеству в коллективе</w:t>
            </w:r>
          </w:p>
        </w:tc>
        <w:tc>
          <w:tcPr>
            <w:tcW w:w="1016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0,15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0,30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0,75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1,20</w:t>
            </w:r>
          </w:p>
        </w:tc>
        <w:tc>
          <w:tcPr>
            <w:tcW w:w="69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1,50</w:t>
            </w:r>
          </w:p>
        </w:tc>
      </w:tr>
      <w:tr w:rsidR="00002A70" w:rsidRPr="00FE1321" w:rsidTr="00FE1321">
        <w:trPr>
          <w:cantSplit/>
          <w:trHeight w:val="1312"/>
        </w:trPr>
        <w:tc>
          <w:tcPr>
            <w:tcW w:w="119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5. Восприимчивость к применению новых методов работы и принятию неординарных решений</w:t>
            </w:r>
          </w:p>
        </w:tc>
        <w:tc>
          <w:tcPr>
            <w:tcW w:w="1016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0,16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0,32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0,80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1,28</w:t>
            </w:r>
          </w:p>
        </w:tc>
        <w:tc>
          <w:tcPr>
            <w:tcW w:w="69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1,60</w:t>
            </w:r>
          </w:p>
        </w:tc>
      </w:tr>
      <w:tr w:rsidR="00002A70" w:rsidRPr="00FE1321" w:rsidTr="00FE1321">
        <w:trPr>
          <w:cantSplit/>
          <w:trHeight w:val="671"/>
        </w:trPr>
        <w:tc>
          <w:tcPr>
            <w:tcW w:w="119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6. Способность контролировать свои эмоции</w:t>
            </w:r>
          </w:p>
        </w:tc>
        <w:tc>
          <w:tcPr>
            <w:tcW w:w="1016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0,11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0,22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0,55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0,88</w:t>
            </w:r>
          </w:p>
        </w:tc>
        <w:tc>
          <w:tcPr>
            <w:tcW w:w="69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0,11</w:t>
            </w:r>
          </w:p>
        </w:tc>
      </w:tr>
    </w:tbl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Оценка производится следующим образом. К примеру, если рабочий содействует рационализации, то получает 2 балла, если имеет одно рационализаторское предложение – 5 баллов, имеет два рационализаторских предложения – 8 баллов, если более двух предложений – 10 баллов.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Однако следует отметить, что диапазон баллов разных признаков при оценке деловых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 xml:space="preserve">качеств различен в силу того, что они имеют разную значимость в данном наборе. Например, изобретательность и инициатива имеет большее значение при оценке деловых качеств, чем способность контролировать свои эмоции. Таким образом, проставляются оценки по всем признакам </w:t>
      </w:r>
      <w:r w:rsidR="00C814F9" w:rsidRPr="00BB79F8">
        <w:rPr>
          <w:color w:val="000000"/>
          <w:sz w:val="28"/>
          <w:szCs w:val="28"/>
        </w:rPr>
        <w:t>с учетом их значимости</w:t>
      </w:r>
      <w:r w:rsidRPr="00BB79F8">
        <w:rPr>
          <w:color w:val="000000"/>
          <w:sz w:val="28"/>
          <w:szCs w:val="28"/>
        </w:rPr>
        <w:t xml:space="preserve"> в данном наборе.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Пример. Расчет оценки деловых качеств для рабочих </w:t>
      </w:r>
      <w:r w:rsidR="00290C74" w:rsidRPr="00BB79F8">
        <w:rPr>
          <w:color w:val="000000"/>
          <w:sz w:val="28"/>
          <w:szCs w:val="28"/>
        </w:rPr>
        <w:t>представлен в табл</w:t>
      </w:r>
      <w:r w:rsidR="00356403" w:rsidRPr="00BB79F8">
        <w:rPr>
          <w:color w:val="000000"/>
          <w:sz w:val="28"/>
          <w:szCs w:val="28"/>
        </w:rPr>
        <w:t>.</w:t>
      </w:r>
      <w:r w:rsidR="00290C74" w:rsidRPr="00BB79F8">
        <w:rPr>
          <w:color w:val="000000"/>
          <w:sz w:val="28"/>
          <w:szCs w:val="28"/>
        </w:rPr>
        <w:t xml:space="preserve"> </w:t>
      </w:r>
      <w:r w:rsidR="00C90BDE" w:rsidRPr="00BB79F8">
        <w:rPr>
          <w:color w:val="000000"/>
          <w:sz w:val="28"/>
          <w:szCs w:val="28"/>
        </w:rPr>
        <w:t>3</w:t>
      </w:r>
      <w:r w:rsidR="00BA1E5B" w:rsidRPr="00BB79F8">
        <w:rPr>
          <w:color w:val="000000"/>
          <w:sz w:val="28"/>
          <w:szCs w:val="28"/>
        </w:rPr>
        <w:t>.</w:t>
      </w:r>
    </w:p>
    <w:p w:rsidR="00F428C6" w:rsidRPr="00BB79F8" w:rsidRDefault="00F428C6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0C74" w:rsidRPr="00BB79F8" w:rsidRDefault="00290C74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Таблица </w:t>
      </w:r>
      <w:r w:rsidR="00C90BDE" w:rsidRPr="00BB79F8">
        <w:rPr>
          <w:color w:val="000000"/>
          <w:sz w:val="28"/>
          <w:szCs w:val="28"/>
        </w:rPr>
        <w:t>3</w:t>
      </w:r>
      <w:r w:rsidR="00ED5FB0">
        <w:rPr>
          <w:color w:val="000000"/>
          <w:sz w:val="28"/>
          <w:szCs w:val="28"/>
        </w:rPr>
        <w:t xml:space="preserve">. </w:t>
      </w:r>
      <w:r w:rsidRPr="00BB79F8">
        <w:rPr>
          <w:color w:val="000000"/>
          <w:sz w:val="28"/>
          <w:szCs w:val="28"/>
        </w:rPr>
        <w:t>Расчет оценки деловых качеств рабочих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89"/>
        <w:gridCol w:w="1894"/>
        <w:gridCol w:w="1894"/>
        <w:gridCol w:w="1892"/>
      </w:tblGrid>
      <w:tr w:rsidR="00002A70" w:rsidRPr="00FE1321" w:rsidTr="00FE1321">
        <w:trPr>
          <w:cantSplit/>
          <w:trHeight w:val="641"/>
        </w:trPr>
        <w:tc>
          <w:tcPr>
            <w:tcW w:w="186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Наименование признаков</w:t>
            </w:r>
          </w:p>
        </w:tc>
        <w:tc>
          <w:tcPr>
            <w:tcW w:w="1044" w:type="pct"/>
            <w:shd w:val="clear" w:color="auto" w:fill="auto"/>
          </w:tcPr>
          <w:p w:rsidR="00002A70" w:rsidRPr="00FE1321" w:rsidRDefault="00C814F9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Рабочий 1</w:t>
            </w:r>
          </w:p>
        </w:tc>
        <w:tc>
          <w:tcPr>
            <w:tcW w:w="1044" w:type="pct"/>
            <w:shd w:val="clear" w:color="auto" w:fill="auto"/>
          </w:tcPr>
          <w:p w:rsidR="00002A70" w:rsidRPr="00FE1321" w:rsidRDefault="00C814F9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Рабочий 2</w:t>
            </w:r>
          </w:p>
        </w:tc>
        <w:tc>
          <w:tcPr>
            <w:tcW w:w="1043" w:type="pct"/>
            <w:shd w:val="clear" w:color="auto" w:fill="auto"/>
          </w:tcPr>
          <w:p w:rsidR="00002A70" w:rsidRPr="00FE1321" w:rsidRDefault="00C814F9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Рабочий 3</w:t>
            </w:r>
          </w:p>
        </w:tc>
      </w:tr>
      <w:tr w:rsidR="006466A3" w:rsidRPr="00FE1321" w:rsidTr="00FE1321">
        <w:trPr>
          <w:cantSplit/>
        </w:trPr>
        <w:tc>
          <w:tcPr>
            <w:tcW w:w="1868" w:type="pct"/>
            <w:shd w:val="clear" w:color="auto" w:fill="auto"/>
          </w:tcPr>
          <w:p w:rsidR="006466A3" w:rsidRPr="00FE1321" w:rsidRDefault="006466A3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Изобретательность и инициатива</w:t>
            </w:r>
          </w:p>
        </w:tc>
        <w:tc>
          <w:tcPr>
            <w:tcW w:w="1044" w:type="pct"/>
            <w:shd w:val="clear" w:color="auto" w:fill="auto"/>
          </w:tcPr>
          <w:p w:rsidR="006466A3" w:rsidRPr="00FE1321" w:rsidRDefault="006466A3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2,00</w:t>
            </w:r>
          </w:p>
        </w:tc>
        <w:tc>
          <w:tcPr>
            <w:tcW w:w="1044" w:type="pct"/>
            <w:shd w:val="clear" w:color="auto" w:fill="auto"/>
          </w:tcPr>
          <w:p w:rsidR="006466A3" w:rsidRPr="00FE1321" w:rsidRDefault="006466A3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0,50</w:t>
            </w:r>
          </w:p>
        </w:tc>
        <w:tc>
          <w:tcPr>
            <w:tcW w:w="1043" w:type="pct"/>
            <w:shd w:val="clear" w:color="auto" w:fill="auto"/>
          </w:tcPr>
          <w:p w:rsidR="006466A3" w:rsidRPr="00FE1321" w:rsidRDefault="006466A3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1,25</w:t>
            </w:r>
          </w:p>
        </w:tc>
      </w:tr>
      <w:tr w:rsidR="00BA1E5B" w:rsidRPr="00FE1321" w:rsidTr="00FE1321">
        <w:trPr>
          <w:cantSplit/>
        </w:trPr>
        <w:tc>
          <w:tcPr>
            <w:tcW w:w="1868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Профессиональная компетентность</w:t>
            </w:r>
          </w:p>
        </w:tc>
        <w:tc>
          <w:tcPr>
            <w:tcW w:w="1044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0,75</w:t>
            </w:r>
          </w:p>
        </w:tc>
        <w:tc>
          <w:tcPr>
            <w:tcW w:w="1044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0,30</w:t>
            </w:r>
          </w:p>
        </w:tc>
        <w:tc>
          <w:tcPr>
            <w:tcW w:w="1043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0,30</w:t>
            </w:r>
          </w:p>
        </w:tc>
      </w:tr>
      <w:tr w:rsidR="00BA1E5B" w:rsidRPr="00FE1321" w:rsidTr="00FE1321">
        <w:trPr>
          <w:cantSplit/>
        </w:trPr>
        <w:tc>
          <w:tcPr>
            <w:tcW w:w="1868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Чувство ответственности за качественное выполнение работ</w:t>
            </w:r>
          </w:p>
        </w:tc>
        <w:tc>
          <w:tcPr>
            <w:tcW w:w="1044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1,44</w:t>
            </w:r>
          </w:p>
        </w:tc>
        <w:tc>
          <w:tcPr>
            <w:tcW w:w="1044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0,36</w:t>
            </w:r>
          </w:p>
        </w:tc>
        <w:tc>
          <w:tcPr>
            <w:tcW w:w="1043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0,90</w:t>
            </w:r>
          </w:p>
        </w:tc>
      </w:tr>
      <w:tr w:rsidR="00BA1E5B" w:rsidRPr="00FE1321" w:rsidTr="00FE1321">
        <w:trPr>
          <w:cantSplit/>
        </w:trPr>
        <w:tc>
          <w:tcPr>
            <w:tcW w:w="1868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Стремление к сотрудничеству в коллективе</w:t>
            </w:r>
          </w:p>
        </w:tc>
        <w:tc>
          <w:tcPr>
            <w:tcW w:w="1044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0,75</w:t>
            </w:r>
          </w:p>
        </w:tc>
        <w:tc>
          <w:tcPr>
            <w:tcW w:w="1044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0,75</w:t>
            </w:r>
          </w:p>
        </w:tc>
        <w:tc>
          <w:tcPr>
            <w:tcW w:w="1043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1,20</w:t>
            </w:r>
          </w:p>
        </w:tc>
      </w:tr>
      <w:tr w:rsidR="00BA1E5B" w:rsidRPr="00FE1321" w:rsidTr="00FE1321">
        <w:trPr>
          <w:cantSplit/>
        </w:trPr>
        <w:tc>
          <w:tcPr>
            <w:tcW w:w="1868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Восприимчивость к применению новых методов работы и принятию неординарных решений</w:t>
            </w:r>
          </w:p>
        </w:tc>
        <w:tc>
          <w:tcPr>
            <w:tcW w:w="1044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0,80</w:t>
            </w:r>
          </w:p>
        </w:tc>
        <w:tc>
          <w:tcPr>
            <w:tcW w:w="1044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0,80</w:t>
            </w:r>
          </w:p>
        </w:tc>
        <w:tc>
          <w:tcPr>
            <w:tcW w:w="1043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0,80</w:t>
            </w:r>
          </w:p>
        </w:tc>
      </w:tr>
      <w:tr w:rsidR="00BA1E5B" w:rsidRPr="00FE1321" w:rsidTr="00FE1321">
        <w:trPr>
          <w:cantSplit/>
        </w:trPr>
        <w:tc>
          <w:tcPr>
            <w:tcW w:w="1868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Способность контролировать свои эмоции</w:t>
            </w:r>
          </w:p>
        </w:tc>
        <w:tc>
          <w:tcPr>
            <w:tcW w:w="1044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0,88</w:t>
            </w:r>
          </w:p>
        </w:tc>
        <w:tc>
          <w:tcPr>
            <w:tcW w:w="1044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0,55</w:t>
            </w:r>
          </w:p>
        </w:tc>
        <w:tc>
          <w:tcPr>
            <w:tcW w:w="1043" w:type="pct"/>
            <w:shd w:val="clear" w:color="auto" w:fill="auto"/>
          </w:tcPr>
          <w:p w:rsidR="00BA1E5B" w:rsidRPr="00FE1321" w:rsidRDefault="00BA1E5B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0,22</w:t>
            </w:r>
          </w:p>
        </w:tc>
      </w:tr>
    </w:tbl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8F5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Оценка всей совокупности деловых качеств производится путем суммирования оценок признаков и сумма их составляет общую оценку деловых качеств:</w:t>
      </w:r>
    </w:p>
    <w:p w:rsidR="00002A70" w:rsidRPr="00BB79F8" w:rsidRDefault="00C814F9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Рабочий 1</w:t>
      </w:r>
      <w:r w:rsidR="00002A70" w:rsidRPr="00BB79F8">
        <w:rPr>
          <w:color w:val="000000"/>
          <w:sz w:val="28"/>
          <w:szCs w:val="28"/>
        </w:rPr>
        <w:t>: Д=2,00+0,75+1,44+0,75+0,80+0,88=6,62 балла</w:t>
      </w:r>
      <w:r w:rsidR="00CA58F5" w:rsidRPr="00BB79F8">
        <w:rPr>
          <w:color w:val="000000"/>
          <w:sz w:val="28"/>
          <w:szCs w:val="28"/>
        </w:rPr>
        <w:t>.</w:t>
      </w:r>
    </w:p>
    <w:p w:rsidR="00002A70" w:rsidRPr="00BB79F8" w:rsidRDefault="00C814F9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Рабочий 2</w:t>
      </w:r>
      <w:r w:rsidR="00002A70" w:rsidRPr="00BB79F8">
        <w:rPr>
          <w:color w:val="000000"/>
          <w:sz w:val="28"/>
          <w:szCs w:val="28"/>
        </w:rPr>
        <w:t>: Д=0,50+0,30+0,36+0,75+0,80+0,55=3,26 балла</w:t>
      </w:r>
      <w:r w:rsidR="00CA58F5" w:rsidRPr="00BB79F8">
        <w:rPr>
          <w:color w:val="000000"/>
          <w:sz w:val="28"/>
          <w:szCs w:val="28"/>
        </w:rPr>
        <w:t>.</w:t>
      </w:r>
    </w:p>
    <w:p w:rsidR="00002A70" w:rsidRPr="00BB79F8" w:rsidRDefault="00C814F9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Рабочий 3</w:t>
      </w:r>
      <w:r w:rsidR="00002A70" w:rsidRPr="00BB79F8">
        <w:rPr>
          <w:color w:val="000000"/>
          <w:sz w:val="28"/>
          <w:szCs w:val="28"/>
        </w:rPr>
        <w:t>: Д=1,25+0,30+0,90+0,20+0,80+0,22=3,67 балла.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Оценка сложности выполняемых функций производится по признакам: разнообразие работ, самостоятельность выполняемых работ, руководство звеном или бригадой, дополнительная ответственность. Каждый признак сложности выполнения функций имеет четыре уровня и оценивается также, как и при оценке деловых качеств: низкий уровень – 2 балла, средний – 5, выше среднего – 8, и высокий – 10 баллов (</w:t>
      </w:r>
      <w:r w:rsidR="00063D95" w:rsidRPr="00BB79F8">
        <w:rPr>
          <w:color w:val="000000"/>
          <w:sz w:val="28"/>
          <w:szCs w:val="28"/>
        </w:rPr>
        <w:t>табл.</w:t>
      </w:r>
      <w:r w:rsidR="00290C74" w:rsidRPr="00BB79F8">
        <w:rPr>
          <w:color w:val="000000"/>
          <w:sz w:val="28"/>
          <w:szCs w:val="28"/>
        </w:rPr>
        <w:t xml:space="preserve"> </w:t>
      </w:r>
      <w:r w:rsidR="00C90BDE" w:rsidRPr="00BB79F8">
        <w:rPr>
          <w:color w:val="000000"/>
          <w:sz w:val="28"/>
          <w:szCs w:val="28"/>
        </w:rPr>
        <w:t>4</w:t>
      </w:r>
      <w:r w:rsidRPr="00BB79F8">
        <w:rPr>
          <w:color w:val="000000"/>
          <w:sz w:val="28"/>
          <w:szCs w:val="28"/>
        </w:rPr>
        <w:t>).</w:t>
      </w:r>
    </w:p>
    <w:p w:rsidR="00CA58F5" w:rsidRPr="00BB79F8" w:rsidRDefault="00CA58F5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Таблица </w:t>
      </w:r>
      <w:r w:rsidR="00C90BDE" w:rsidRPr="00BB79F8">
        <w:rPr>
          <w:color w:val="000000"/>
          <w:sz w:val="28"/>
          <w:szCs w:val="28"/>
        </w:rPr>
        <w:t>4</w:t>
      </w:r>
      <w:r w:rsidR="00ED5FB0">
        <w:rPr>
          <w:color w:val="000000"/>
          <w:sz w:val="28"/>
          <w:szCs w:val="28"/>
        </w:rPr>
        <w:t xml:space="preserve">. </w:t>
      </w:r>
      <w:r w:rsidRPr="00BB79F8">
        <w:rPr>
          <w:color w:val="000000"/>
          <w:sz w:val="28"/>
          <w:szCs w:val="28"/>
        </w:rPr>
        <w:t>Бальная оценка признаков, определяющих сложность выполняемых функций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64"/>
        <w:gridCol w:w="1843"/>
        <w:gridCol w:w="1266"/>
        <w:gridCol w:w="1266"/>
        <w:gridCol w:w="1266"/>
        <w:gridCol w:w="1264"/>
      </w:tblGrid>
      <w:tr w:rsidR="00002A70" w:rsidRPr="00FE1321" w:rsidTr="00FE1321">
        <w:trPr>
          <w:cantSplit/>
          <w:trHeight w:val="1465"/>
        </w:trPr>
        <w:tc>
          <w:tcPr>
            <w:tcW w:w="1193" w:type="pct"/>
            <w:vMerge w:val="restar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Наименование признаков</w:t>
            </w:r>
          </w:p>
        </w:tc>
        <w:tc>
          <w:tcPr>
            <w:tcW w:w="1016" w:type="pct"/>
            <w:vMerge w:val="restar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Удельная значимость в данном наборе (в долях единицы)</w:t>
            </w:r>
          </w:p>
        </w:tc>
        <w:tc>
          <w:tcPr>
            <w:tcW w:w="2791" w:type="pct"/>
            <w:gridSpan w:val="4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Оценка уровней признаков с учетом их удельной значимости, баллы</w:t>
            </w:r>
          </w:p>
        </w:tc>
      </w:tr>
      <w:tr w:rsidR="00002A70" w:rsidRPr="00FE1321" w:rsidTr="00FE1321">
        <w:trPr>
          <w:cantSplit/>
          <w:trHeight w:val="146"/>
        </w:trPr>
        <w:tc>
          <w:tcPr>
            <w:tcW w:w="1193" w:type="pct"/>
            <w:vMerge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16" w:type="pct"/>
            <w:vMerge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69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10</w:t>
            </w:r>
          </w:p>
        </w:tc>
      </w:tr>
      <w:tr w:rsidR="00002A70" w:rsidRPr="00FE1321" w:rsidTr="00FE1321">
        <w:trPr>
          <w:cantSplit/>
          <w:trHeight w:val="445"/>
        </w:trPr>
        <w:tc>
          <w:tcPr>
            <w:tcW w:w="119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1. Разнообразие работ</w:t>
            </w:r>
          </w:p>
        </w:tc>
        <w:tc>
          <w:tcPr>
            <w:tcW w:w="1016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0,45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0,90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2,25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3,60</w:t>
            </w:r>
          </w:p>
        </w:tc>
        <w:tc>
          <w:tcPr>
            <w:tcW w:w="69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4,50</w:t>
            </w:r>
          </w:p>
        </w:tc>
      </w:tr>
      <w:tr w:rsidR="00002A70" w:rsidRPr="00FE1321" w:rsidTr="00FE1321">
        <w:trPr>
          <w:cantSplit/>
          <w:trHeight w:val="702"/>
        </w:trPr>
        <w:tc>
          <w:tcPr>
            <w:tcW w:w="119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2. Самостоятельность выполнения работ</w:t>
            </w:r>
          </w:p>
        </w:tc>
        <w:tc>
          <w:tcPr>
            <w:tcW w:w="1016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0,18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0,36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0,90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1,44</w:t>
            </w:r>
          </w:p>
        </w:tc>
        <w:tc>
          <w:tcPr>
            <w:tcW w:w="69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1,80</w:t>
            </w:r>
          </w:p>
        </w:tc>
      </w:tr>
      <w:tr w:rsidR="00002A70" w:rsidRPr="00FE1321" w:rsidTr="00FE1321">
        <w:trPr>
          <w:cantSplit/>
          <w:trHeight w:val="727"/>
        </w:trPr>
        <w:tc>
          <w:tcPr>
            <w:tcW w:w="119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3. Руководство звеном или бригадой</w:t>
            </w:r>
          </w:p>
        </w:tc>
        <w:tc>
          <w:tcPr>
            <w:tcW w:w="1016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0,22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0,44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1,10</w:t>
            </w:r>
          </w:p>
        </w:tc>
        <w:tc>
          <w:tcPr>
            <w:tcW w:w="69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1,76</w:t>
            </w:r>
          </w:p>
        </w:tc>
        <w:tc>
          <w:tcPr>
            <w:tcW w:w="69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2,20</w:t>
            </w:r>
          </w:p>
        </w:tc>
      </w:tr>
      <w:tr w:rsidR="00B72651" w:rsidRPr="00FE1321" w:rsidTr="00FE1321">
        <w:trPr>
          <w:cantSplit/>
          <w:trHeight w:val="727"/>
        </w:trPr>
        <w:tc>
          <w:tcPr>
            <w:tcW w:w="1193" w:type="pct"/>
            <w:shd w:val="clear" w:color="auto" w:fill="auto"/>
          </w:tcPr>
          <w:p w:rsidR="00B72651" w:rsidRPr="00FE1321" w:rsidRDefault="00B72651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4. Дополнительная ответственность в технологическом процессе</w:t>
            </w:r>
          </w:p>
        </w:tc>
        <w:tc>
          <w:tcPr>
            <w:tcW w:w="1016" w:type="pct"/>
            <w:shd w:val="clear" w:color="auto" w:fill="auto"/>
          </w:tcPr>
          <w:p w:rsidR="00B72651" w:rsidRPr="00FE1321" w:rsidRDefault="00B72651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0,15</w:t>
            </w:r>
          </w:p>
        </w:tc>
        <w:tc>
          <w:tcPr>
            <w:tcW w:w="698" w:type="pct"/>
            <w:shd w:val="clear" w:color="auto" w:fill="auto"/>
          </w:tcPr>
          <w:p w:rsidR="00B72651" w:rsidRPr="00FE1321" w:rsidRDefault="00B72651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0,30</w:t>
            </w:r>
          </w:p>
        </w:tc>
        <w:tc>
          <w:tcPr>
            <w:tcW w:w="698" w:type="pct"/>
            <w:shd w:val="clear" w:color="auto" w:fill="auto"/>
          </w:tcPr>
          <w:p w:rsidR="00B72651" w:rsidRPr="00FE1321" w:rsidRDefault="00B72651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0,75</w:t>
            </w:r>
          </w:p>
        </w:tc>
        <w:tc>
          <w:tcPr>
            <w:tcW w:w="698" w:type="pct"/>
            <w:shd w:val="clear" w:color="auto" w:fill="auto"/>
          </w:tcPr>
          <w:p w:rsidR="00B72651" w:rsidRPr="00FE1321" w:rsidRDefault="00B72651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1,20</w:t>
            </w:r>
          </w:p>
        </w:tc>
        <w:tc>
          <w:tcPr>
            <w:tcW w:w="697" w:type="pct"/>
            <w:shd w:val="clear" w:color="auto" w:fill="auto"/>
          </w:tcPr>
          <w:p w:rsidR="00B72651" w:rsidRPr="00FE1321" w:rsidRDefault="00B72651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1,50</w:t>
            </w:r>
          </w:p>
        </w:tc>
      </w:tr>
    </w:tbl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Характеристика уровней, например, может быть такой: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i/>
          <w:color w:val="000000"/>
          <w:sz w:val="28"/>
          <w:szCs w:val="28"/>
        </w:rPr>
        <w:t>Разнообразие работ</w:t>
      </w:r>
      <w:r w:rsidRPr="00BB79F8">
        <w:rPr>
          <w:color w:val="000000"/>
          <w:sz w:val="28"/>
          <w:szCs w:val="28"/>
        </w:rPr>
        <w:t>: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i/>
          <w:color w:val="000000"/>
          <w:sz w:val="28"/>
          <w:szCs w:val="28"/>
        </w:rPr>
        <w:t>Низкий уровень</w:t>
      </w:r>
      <w:r w:rsidRPr="00BB79F8">
        <w:rPr>
          <w:color w:val="000000"/>
          <w:sz w:val="28"/>
          <w:szCs w:val="28"/>
        </w:rPr>
        <w:t>. Владеет одной смежной профессией, тесно связанной с ходом технологического процесса (2 балла).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i/>
          <w:color w:val="000000"/>
          <w:sz w:val="28"/>
          <w:szCs w:val="28"/>
        </w:rPr>
        <w:t>Средний.</w:t>
      </w:r>
      <w:r w:rsidRPr="00BB79F8">
        <w:rPr>
          <w:color w:val="000000"/>
          <w:sz w:val="28"/>
          <w:szCs w:val="28"/>
        </w:rPr>
        <w:t xml:space="preserve"> Владеет двумя смежными профессиями (5 баллов).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i/>
          <w:color w:val="000000"/>
          <w:sz w:val="28"/>
          <w:szCs w:val="28"/>
        </w:rPr>
        <w:t>Выше среднего</w:t>
      </w:r>
      <w:r w:rsidRPr="00BB79F8">
        <w:rPr>
          <w:color w:val="000000"/>
          <w:sz w:val="28"/>
          <w:szCs w:val="28"/>
        </w:rPr>
        <w:t>. Владеет одной смежной профессией и одной не смежной профессией, которая необходима на предприятии (8 баллов).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i/>
          <w:color w:val="000000"/>
          <w:sz w:val="28"/>
          <w:szCs w:val="28"/>
        </w:rPr>
        <w:t>Высокий.</w:t>
      </w:r>
      <w:r w:rsidR="00E14A50" w:rsidRPr="00BB79F8">
        <w:rPr>
          <w:color w:val="000000"/>
          <w:sz w:val="28"/>
          <w:szCs w:val="28"/>
        </w:rPr>
        <w:t xml:space="preserve"> Владеет более</w:t>
      </w:r>
      <w:r w:rsidRPr="00BB79F8">
        <w:rPr>
          <w:color w:val="000000"/>
          <w:sz w:val="28"/>
          <w:szCs w:val="28"/>
        </w:rPr>
        <w:t xml:space="preserve"> чем двумя смежными профессиями и двумя не смежными профессиями (10 баллов).</w:t>
      </w:r>
    </w:p>
    <w:p w:rsidR="00002A70" w:rsidRPr="00BB79F8" w:rsidRDefault="00880AF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О</w:t>
      </w:r>
      <w:r w:rsidR="00002A70" w:rsidRPr="00BB79F8">
        <w:rPr>
          <w:color w:val="000000"/>
          <w:sz w:val="28"/>
          <w:szCs w:val="28"/>
        </w:rPr>
        <w:t>ценка результатов труда проводится по признакам: объем выполненных работ, занятость полезной работой, качество выполненных работ и соблюдение сроков их выполнения.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Результаты труда работников характеризуются различными показателями, и в целях сопоставимости оценок признаков, принимаются самые общие признаки. Показатели результативности труда, их уровень конкретизируются в структурн</w:t>
      </w:r>
      <w:r w:rsidR="00880AF0" w:rsidRPr="00BB79F8">
        <w:rPr>
          <w:color w:val="000000"/>
          <w:sz w:val="28"/>
          <w:szCs w:val="28"/>
        </w:rPr>
        <w:t>ых</w:t>
      </w:r>
      <w:r w:rsidRPr="00BB79F8">
        <w:rPr>
          <w:color w:val="000000"/>
          <w:sz w:val="28"/>
          <w:szCs w:val="28"/>
        </w:rPr>
        <w:t xml:space="preserve"> подразделени</w:t>
      </w:r>
      <w:r w:rsidR="00880AF0" w:rsidRPr="00BB79F8">
        <w:rPr>
          <w:color w:val="000000"/>
          <w:sz w:val="28"/>
          <w:szCs w:val="28"/>
        </w:rPr>
        <w:t>ях</w:t>
      </w:r>
      <w:r w:rsidRPr="00BB79F8">
        <w:rPr>
          <w:color w:val="000000"/>
          <w:sz w:val="28"/>
          <w:szCs w:val="28"/>
        </w:rPr>
        <w:t>. Каждый признак имеет 4 уровня, аналогично с оценкой характеристик деловых качеств и сложности выполнения работ (табл</w:t>
      </w:r>
      <w:r w:rsidR="00785979" w:rsidRPr="00BB79F8">
        <w:rPr>
          <w:color w:val="000000"/>
          <w:sz w:val="28"/>
          <w:szCs w:val="28"/>
        </w:rPr>
        <w:t>.</w:t>
      </w:r>
      <w:r w:rsidR="00290C74" w:rsidRPr="00BB79F8">
        <w:rPr>
          <w:color w:val="000000"/>
          <w:sz w:val="28"/>
          <w:szCs w:val="28"/>
        </w:rPr>
        <w:t xml:space="preserve"> </w:t>
      </w:r>
      <w:r w:rsidR="00C90BDE" w:rsidRPr="00BB79F8">
        <w:rPr>
          <w:color w:val="000000"/>
          <w:sz w:val="28"/>
          <w:szCs w:val="28"/>
        </w:rPr>
        <w:t>5</w:t>
      </w:r>
      <w:r w:rsidRPr="00BB79F8">
        <w:rPr>
          <w:color w:val="000000"/>
          <w:sz w:val="28"/>
          <w:szCs w:val="28"/>
        </w:rPr>
        <w:t>).</w:t>
      </w:r>
    </w:p>
    <w:p w:rsidR="00ED5FB0" w:rsidRDefault="00ED5FB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Таблица </w:t>
      </w:r>
      <w:r w:rsidR="00C90BDE" w:rsidRPr="00BB79F8">
        <w:rPr>
          <w:color w:val="000000"/>
          <w:sz w:val="28"/>
          <w:szCs w:val="28"/>
        </w:rPr>
        <w:t>5</w:t>
      </w:r>
      <w:r w:rsidR="00ED5FB0">
        <w:rPr>
          <w:color w:val="000000"/>
          <w:sz w:val="28"/>
          <w:szCs w:val="28"/>
        </w:rPr>
        <w:t xml:space="preserve">. </w:t>
      </w:r>
      <w:r w:rsidRPr="00BB79F8">
        <w:rPr>
          <w:color w:val="000000"/>
          <w:sz w:val="28"/>
          <w:szCs w:val="28"/>
        </w:rPr>
        <w:t>Балльная оценка признаков, определяющих результативность труда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30"/>
        <w:gridCol w:w="1493"/>
        <w:gridCol w:w="739"/>
        <w:gridCol w:w="1025"/>
        <w:gridCol w:w="1025"/>
        <w:gridCol w:w="1025"/>
        <w:gridCol w:w="1025"/>
        <w:gridCol w:w="1027"/>
      </w:tblGrid>
      <w:tr w:rsidR="00002A70" w:rsidRPr="00FE1321" w:rsidTr="00FE1321">
        <w:trPr>
          <w:cantSplit/>
          <w:trHeight w:val="1559"/>
        </w:trPr>
        <w:tc>
          <w:tcPr>
            <w:tcW w:w="995" w:type="pct"/>
            <w:vMerge w:val="restar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Наименование признаков</w:t>
            </w:r>
          </w:p>
        </w:tc>
        <w:tc>
          <w:tcPr>
            <w:tcW w:w="812" w:type="pct"/>
            <w:vMerge w:val="restar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Удельная значимость в данном наборе (в долях единицы)</w:t>
            </w:r>
          </w:p>
        </w:tc>
        <w:tc>
          <w:tcPr>
            <w:tcW w:w="3193" w:type="pct"/>
            <w:gridSpan w:val="6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Оценка уровней признаков с учетом их удельной значимости, баллы</w:t>
            </w:r>
          </w:p>
        </w:tc>
      </w:tr>
      <w:tr w:rsidR="00002A70" w:rsidRPr="00FE1321" w:rsidTr="00FE1321">
        <w:trPr>
          <w:cantSplit/>
        </w:trPr>
        <w:tc>
          <w:tcPr>
            <w:tcW w:w="995" w:type="pct"/>
            <w:vMerge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12" w:type="pct"/>
            <w:vMerge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02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-1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56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10</w:t>
            </w:r>
          </w:p>
        </w:tc>
      </w:tr>
      <w:tr w:rsidR="00002A70" w:rsidRPr="00FE1321" w:rsidTr="00FE1321">
        <w:trPr>
          <w:cantSplit/>
        </w:trPr>
        <w:tc>
          <w:tcPr>
            <w:tcW w:w="99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1. Объем выполненных работ</w:t>
            </w:r>
          </w:p>
        </w:tc>
        <w:tc>
          <w:tcPr>
            <w:tcW w:w="812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0,32</w:t>
            </w:r>
          </w:p>
        </w:tc>
        <w:tc>
          <w:tcPr>
            <w:tcW w:w="402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-0,32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0,32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0,96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1,92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2,56</w:t>
            </w:r>
          </w:p>
        </w:tc>
        <w:tc>
          <w:tcPr>
            <w:tcW w:w="56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3,20</w:t>
            </w:r>
          </w:p>
        </w:tc>
      </w:tr>
      <w:tr w:rsidR="00002A70" w:rsidRPr="00FE1321" w:rsidTr="00FE1321">
        <w:trPr>
          <w:cantSplit/>
        </w:trPr>
        <w:tc>
          <w:tcPr>
            <w:tcW w:w="99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2. Занятость полезной работой</w:t>
            </w:r>
          </w:p>
        </w:tc>
        <w:tc>
          <w:tcPr>
            <w:tcW w:w="812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0,21</w:t>
            </w:r>
          </w:p>
        </w:tc>
        <w:tc>
          <w:tcPr>
            <w:tcW w:w="402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-0,21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0,21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0,63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1,26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1,68</w:t>
            </w:r>
          </w:p>
        </w:tc>
        <w:tc>
          <w:tcPr>
            <w:tcW w:w="56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2,10</w:t>
            </w:r>
          </w:p>
        </w:tc>
      </w:tr>
      <w:tr w:rsidR="00002A70" w:rsidRPr="00FE1321" w:rsidTr="00FE1321">
        <w:trPr>
          <w:cantSplit/>
        </w:trPr>
        <w:tc>
          <w:tcPr>
            <w:tcW w:w="99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3. Качество выполненных работ</w:t>
            </w:r>
          </w:p>
        </w:tc>
        <w:tc>
          <w:tcPr>
            <w:tcW w:w="812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0,37</w:t>
            </w:r>
          </w:p>
        </w:tc>
        <w:tc>
          <w:tcPr>
            <w:tcW w:w="402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-0,37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0,37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1,11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2,22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2,96</w:t>
            </w:r>
          </w:p>
        </w:tc>
        <w:tc>
          <w:tcPr>
            <w:tcW w:w="56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3,70</w:t>
            </w:r>
          </w:p>
        </w:tc>
      </w:tr>
      <w:tr w:rsidR="00002A70" w:rsidRPr="00FE1321" w:rsidTr="00FE1321">
        <w:trPr>
          <w:cantSplit/>
        </w:trPr>
        <w:tc>
          <w:tcPr>
            <w:tcW w:w="99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4. Соблюдение сроков выполнения работ</w:t>
            </w:r>
          </w:p>
        </w:tc>
        <w:tc>
          <w:tcPr>
            <w:tcW w:w="812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0,10</w:t>
            </w:r>
          </w:p>
        </w:tc>
        <w:tc>
          <w:tcPr>
            <w:tcW w:w="402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-0,10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0,10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0,30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0,60</w:t>
            </w:r>
          </w:p>
        </w:tc>
        <w:tc>
          <w:tcPr>
            <w:tcW w:w="55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0,80</w:t>
            </w:r>
          </w:p>
        </w:tc>
        <w:tc>
          <w:tcPr>
            <w:tcW w:w="56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1,00</w:t>
            </w:r>
          </w:p>
        </w:tc>
      </w:tr>
    </w:tbl>
    <w:p w:rsidR="00880AF0" w:rsidRPr="00BB79F8" w:rsidRDefault="00880AF0" w:rsidP="00BB79F8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002A70" w:rsidP="00BB79F8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Характеристика уровней может быть такой:</w:t>
      </w:r>
    </w:p>
    <w:p w:rsidR="00785979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Объем выполненных работ характеризуется уровнем выполнения норм труда, при этом за 10</w:t>
      </w:r>
      <w:r w:rsidR="00BB79F8" w:rsidRPr="00BB79F8">
        <w:rPr>
          <w:color w:val="000000"/>
          <w:sz w:val="28"/>
          <w:szCs w:val="28"/>
        </w:rPr>
        <w:t>0</w:t>
      </w:r>
      <w:r w:rsidR="00BB79F8">
        <w:rPr>
          <w:color w:val="000000"/>
          <w:sz w:val="28"/>
          <w:szCs w:val="28"/>
        </w:rPr>
        <w:t>%</w:t>
      </w:r>
      <w:r w:rsidRPr="00BB79F8">
        <w:rPr>
          <w:color w:val="000000"/>
          <w:sz w:val="28"/>
          <w:szCs w:val="28"/>
        </w:rPr>
        <w:t xml:space="preserve"> принимается средний уровень выполнения норм сложившийся на предприятии за прошедший месяц и для каждого исполнителя определяется по формуле </w:t>
      </w:r>
      <w:r w:rsidR="00880AF0" w:rsidRPr="00BB79F8">
        <w:rPr>
          <w:color w:val="000000"/>
          <w:sz w:val="28"/>
          <w:szCs w:val="28"/>
        </w:rPr>
        <w:t>2</w:t>
      </w:r>
      <w:r w:rsidRPr="00BB79F8">
        <w:rPr>
          <w:color w:val="000000"/>
          <w:sz w:val="28"/>
          <w:szCs w:val="28"/>
        </w:rPr>
        <w:t>:</w:t>
      </w:r>
    </w:p>
    <w:p w:rsidR="00ED5FB0" w:rsidRDefault="00ED5FB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D147B7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45pt">
            <v:imagedata r:id="rId7" o:title=""/>
          </v:shape>
        </w:pict>
      </w:r>
      <w:r w:rsidR="00002A70" w:rsidRPr="00BB79F8">
        <w:rPr>
          <w:color w:val="000000"/>
          <w:sz w:val="28"/>
          <w:szCs w:val="28"/>
        </w:rPr>
        <w:t>,</w:t>
      </w:r>
      <w:r w:rsidR="00BB79F8">
        <w:rPr>
          <w:color w:val="000000"/>
          <w:sz w:val="28"/>
          <w:szCs w:val="28"/>
        </w:rPr>
        <w:t xml:space="preserve"> </w:t>
      </w:r>
      <w:r w:rsidR="00002A70" w:rsidRPr="00BB79F8">
        <w:rPr>
          <w:color w:val="000000"/>
          <w:sz w:val="28"/>
          <w:szCs w:val="28"/>
        </w:rPr>
        <w:t>(</w:t>
      </w:r>
      <w:r w:rsidR="00880AF0" w:rsidRPr="00BB79F8">
        <w:rPr>
          <w:color w:val="000000"/>
          <w:sz w:val="28"/>
          <w:szCs w:val="28"/>
        </w:rPr>
        <w:t>2</w:t>
      </w:r>
      <w:r w:rsidR="00002A70" w:rsidRPr="00BB79F8">
        <w:rPr>
          <w:color w:val="000000"/>
          <w:sz w:val="28"/>
          <w:szCs w:val="28"/>
        </w:rPr>
        <w:t>)</w:t>
      </w:r>
    </w:p>
    <w:p w:rsidR="00ED5FB0" w:rsidRDefault="00ED5FB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где У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– уровень выполнения норм исполнителем</w:t>
      </w:r>
      <w:r w:rsidR="00BB79F8" w:rsidRPr="00BB79F8">
        <w:rPr>
          <w:color w:val="000000"/>
          <w:sz w:val="28"/>
          <w:szCs w:val="28"/>
        </w:rPr>
        <w:t>,</w:t>
      </w:r>
      <w:r w:rsidR="00BB79F8">
        <w:rPr>
          <w:color w:val="000000"/>
          <w:sz w:val="28"/>
          <w:szCs w:val="28"/>
        </w:rPr>
        <w:t xml:space="preserve"> %</w:t>
      </w:r>
      <w:r w:rsidRPr="00BB79F8">
        <w:rPr>
          <w:color w:val="000000"/>
          <w:sz w:val="28"/>
          <w:szCs w:val="28"/>
        </w:rPr>
        <w:t>;</w:t>
      </w:r>
    </w:p>
    <w:p w:rsid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Т</w:t>
      </w:r>
      <w:r w:rsidRPr="00BB79F8">
        <w:rPr>
          <w:color w:val="000000"/>
          <w:sz w:val="28"/>
          <w:szCs w:val="28"/>
          <w:vertAlign w:val="subscript"/>
        </w:rPr>
        <w:t>н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–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нормативное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время (затраты труда);</w:t>
      </w:r>
    </w:p>
    <w:p w:rsid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Т</w:t>
      </w:r>
      <w:r w:rsidRPr="00BB79F8">
        <w:rPr>
          <w:color w:val="000000"/>
          <w:sz w:val="28"/>
          <w:szCs w:val="28"/>
          <w:vertAlign w:val="subscript"/>
        </w:rPr>
        <w:t>ф</w:t>
      </w:r>
      <w:r w:rsidRPr="00BB79F8">
        <w:rPr>
          <w:color w:val="000000"/>
          <w:sz w:val="28"/>
          <w:szCs w:val="28"/>
        </w:rPr>
        <w:t xml:space="preserve"> – фактически отработанное время;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У</w:t>
      </w:r>
      <w:r w:rsidRPr="00BB79F8">
        <w:rPr>
          <w:color w:val="000000"/>
          <w:sz w:val="28"/>
          <w:szCs w:val="28"/>
          <w:vertAlign w:val="subscript"/>
        </w:rPr>
        <w:t>ср</w:t>
      </w:r>
      <w:r w:rsidR="00785979" w:rsidRPr="00BB79F8">
        <w:rPr>
          <w:color w:val="000000"/>
          <w:sz w:val="28"/>
          <w:szCs w:val="28"/>
          <w:vertAlign w:val="subscript"/>
        </w:rPr>
        <w:t xml:space="preserve"> </w:t>
      </w:r>
      <w:r w:rsidRPr="00BB79F8">
        <w:rPr>
          <w:color w:val="000000"/>
          <w:sz w:val="28"/>
          <w:szCs w:val="28"/>
        </w:rPr>
        <w:t>– средний уровень выполнения норм труда на предприятии за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прошедший месяц</w:t>
      </w:r>
      <w:r w:rsidR="00BB79F8" w:rsidRPr="00BB79F8">
        <w:rPr>
          <w:color w:val="000000"/>
          <w:sz w:val="28"/>
          <w:szCs w:val="28"/>
        </w:rPr>
        <w:t>,</w:t>
      </w:r>
      <w:r w:rsidR="00BB79F8">
        <w:rPr>
          <w:color w:val="000000"/>
          <w:sz w:val="28"/>
          <w:szCs w:val="28"/>
        </w:rPr>
        <w:t xml:space="preserve"> %</w:t>
      </w:r>
      <w:r w:rsidRPr="00BB79F8">
        <w:rPr>
          <w:color w:val="000000"/>
          <w:sz w:val="28"/>
          <w:szCs w:val="28"/>
        </w:rPr>
        <w:t>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Оценка результативности труда по рассматриваемому признаку принимается:</w:t>
      </w:r>
    </w:p>
    <w:p w:rsidR="00002A70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при уровне выполнения норм:</w:t>
      </w:r>
    </w:p>
    <w:p w:rsidR="00ED5FB0" w:rsidRPr="00BB79F8" w:rsidRDefault="00ED5FB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20"/>
        <w:gridCol w:w="4649"/>
      </w:tblGrid>
      <w:tr w:rsidR="00002A70" w:rsidRPr="00FE1321" w:rsidTr="00FE1321">
        <w:trPr>
          <w:cantSplit/>
          <w:trHeight w:val="175"/>
        </w:trPr>
        <w:tc>
          <w:tcPr>
            <w:tcW w:w="243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до 10</w:t>
            </w:r>
            <w:r w:rsidR="00BB79F8" w:rsidRPr="00FE1321">
              <w:rPr>
                <w:color w:val="000000"/>
                <w:sz w:val="20"/>
                <w:szCs w:val="28"/>
              </w:rPr>
              <w:t>0%</w:t>
            </w:r>
          </w:p>
        </w:tc>
        <w:tc>
          <w:tcPr>
            <w:tcW w:w="256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– -1</w:t>
            </w:r>
            <w:r w:rsidR="00BB79F8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балл;</w:t>
            </w:r>
          </w:p>
        </w:tc>
      </w:tr>
      <w:tr w:rsidR="00002A70" w:rsidRPr="00FE1321" w:rsidTr="00FE1321">
        <w:trPr>
          <w:cantSplit/>
          <w:trHeight w:val="163"/>
        </w:trPr>
        <w:tc>
          <w:tcPr>
            <w:tcW w:w="243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101</w:t>
            </w:r>
            <w:r w:rsidR="00BB79F8" w:rsidRPr="00FE1321">
              <w:rPr>
                <w:color w:val="000000"/>
                <w:sz w:val="20"/>
                <w:szCs w:val="28"/>
              </w:rPr>
              <w:t>–1</w:t>
            </w:r>
            <w:r w:rsidRPr="00FE1321">
              <w:rPr>
                <w:color w:val="000000"/>
                <w:sz w:val="20"/>
                <w:szCs w:val="28"/>
              </w:rPr>
              <w:t>1</w:t>
            </w:r>
            <w:r w:rsidR="00BB79F8" w:rsidRPr="00FE1321">
              <w:rPr>
                <w:color w:val="000000"/>
                <w:sz w:val="20"/>
                <w:szCs w:val="28"/>
              </w:rPr>
              <w:t>0%</w:t>
            </w:r>
          </w:p>
        </w:tc>
        <w:tc>
          <w:tcPr>
            <w:tcW w:w="256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– 1 балл;</w:t>
            </w:r>
          </w:p>
        </w:tc>
      </w:tr>
      <w:tr w:rsidR="00002A70" w:rsidRPr="00FE1321" w:rsidTr="00FE1321">
        <w:trPr>
          <w:cantSplit/>
          <w:trHeight w:val="163"/>
        </w:trPr>
        <w:tc>
          <w:tcPr>
            <w:tcW w:w="243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10</w:t>
            </w:r>
            <w:r w:rsidR="00BB79F8" w:rsidRPr="00FE1321">
              <w:rPr>
                <w:color w:val="000000"/>
                <w:sz w:val="20"/>
                <w:szCs w:val="28"/>
              </w:rPr>
              <w:t>0%</w:t>
            </w:r>
          </w:p>
        </w:tc>
        <w:tc>
          <w:tcPr>
            <w:tcW w:w="256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– 3 балла;</w:t>
            </w:r>
          </w:p>
        </w:tc>
      </w:tr>
      <w:tr w:rsidR="00002A70" w:rsidRPr="00FE1321" w:rsidTr="00FE1321">
        <w:trPr>
          <w:cantSplit/>
          <w:trHeight w:val="175"/>
        </w:trPr>
        <w:tc>
          <w:tcPr>
            <w:tcW w:w="243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111</w:t>
            </w:r>
            <w:r w:rsidR="00BB79F8" w:rsidRPr="00FE1321">
              <w:rPr>
                <w:color w:val="000000"/>
                <w:sz w:val="20"/>
                <w:szCs w:val="28"/>
              </w:rPr>
              <w:t>–1</w:t>
            </w:r>
            <w:r w:rsidRPr="00FE1321">
              <w:rPr>
                <w:color w:val="000000"/>
                <w:sz w:val="20"/>
                <w:szCs w:val="28"/>
              </w:rPr>
              <w:t>1</w:t>
            </w:r>
            <w:r w:rsidR="00BB79F8" w:rsidRPr="00FE1321">
              <w:rPr>
                <w:color w:val="000000"/>
                <w:sz w:val="20"/>
                <w:szCs w:val="28"/>
              </w:rPr>
              <w:t>5%</w:t>
            </w:r>
          </w:p>
        </w:tc>
        <w:tc>
          <w:tcPr>
            <w:tcW w:w="2563" w:type="pct"/>
            <w:vMerge w:val="restar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–</w:t>
            </w:r>
            <w:r w:rsidR="00BB79F8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6 баллов;</w:t>
            </w:r>
          </w:p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– 8 баллов;</w:t>
            </w:r>
          </w:p>
        </w:tc>
      </w:tr>
      <w:tr w:rsidR="00002A70" w:rsidRPr="00FE1321" w:rsidTr="00FE1321">
        <w:trPr>
          <w:cantSplit/>
          <w:trHeight w:val="175"/>
        </w:trPr>
        <w:tc>
          <w:tcPr>
            <w:tcW w:w="243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116</w:t>
            </w:r>
            <w:r w:rsidR="00BB79F8" w:rsidRPr="00FE1321">
              <w:rPr>
                <w:color w:val="000000"/>
                <w:sz w:val="20"/>
                <w:szCs w:val="28"/>
              </w:rPr>
              <w:t>–1</w:t>
            </w:r>
            <w:r w:rsidRPr="00FE1321">
              <w:rPr>
                <w:color w:val="000000"/>
                <w:sz w:val="20"/>
                <w:szCs w:val="28"/>
              </w:rPr>
              <w:t>2</w:t>
            </w:r>
            <w:r w:rsidR="00BB79F8" w:rsidRPr="00FE1321">
              <w:rPr>
                <w:color w:val="000000"/>
                <w:sz w:val="20"/>
                <w:szCs w:val="28"/>
              </w:rPr>
              <w:t>5%</w:t>
            </w:r>
          </w:p>
        </w:tc>
        <w:tc>
          <w:tcPr>
            <w:tcW w:w="2563" w:type="pct"/>
            <w:vMerge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02A70" w:rsidRPr="00FE1321" w:rsidTr="00FE1321">
        <w:trPr>
          <w:cantSplit/>
          <w:trHeight w:val="175"/>
        </w:trPr>
        <w:tc>
          <w:tcPr>
            <w:tcW w:w="2437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свыше 12</w:t>
            </w:r>
            <w:r w:rsidR="00BB79F8" w:rsidRPr="00FE1321">
              <w:rPr>
                <w:color w:val="000000"/>
                <w:sz w:val="20"/>
                <w:szCs w:val="28"/>
              </w:rPr>
              <w:t>5%</w:t>
            </w:r>
          </w:p>
        </w:tc>
        <w:tc>
          <w:tcPr>
            <w:tcW w:w="256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– 10 баллов.</w:t>
            </w:r>
          </w:p>
        </w:tc>
      </w:tr>
    </w:tbl>
    <w:p w:rsidR="00ED5FB0" w:rsidRDefault="00ED5FB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5FB0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Признак занятости полезной работой характеризуется коэффициентом занятости полезным трудом, который рассчитывается по формуле </w:t>
      </w:r>
      <w:r w:rsidR="00880AF0" w:rsidRPr="00BB79F8">
        <w:rPr>
          <w:color w:val="000000"/>
          <w:sz w:val="28"/>
          <w:szCs w:val="28"/>
        </w:rPr>
        <w:t>3</w:t>
      </w:r>
      <w:r w:rsidRPr="00BB79F8">
        <w:rPr>
          <w:color w:val="000000"/>
          <w:sz w:val="28"/>
          <w:szCs w:val="28"/>
        </w:rPr>
        <w:t>:</w:t>
      </w:r>
    </w:p>
    <w:p w:rsidR="00002A70" w:rsidRPr="00BB79F8" w:rsidRDefault="00ED5FB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147B7">
        <w:rPr>
          <w:color w:val="000000"/>
          <w:position w:val="-24"/>
          <w:sz w:val="28"/>
          <w:szCs w:val="28"/>
        </w:rPr>
        <w:pict>
          <v:shape id="_x0000_i1026" type="#_x0000_t75" style="width:69pt;height:42pt">
            <v:imagedata r:id="rId8" o:title=""/>
          </v:shape>
        </w:pict>
      </w:r>
      <w:r w:rsidR="00002A70" w:rsidRPr="00BB79F8">
        <w:rPr>
          <w:color w:val="000000"/>
          <w:sz w:val="28"/>
          <w:szCs w:val="28"/>
        </w:rPr>
        <w:t>,</w:t>
      </w:r>
      <w:r w:rsidR="00BB79F8">
        <w:rPr>
          <w:color w:val="000000"/>
          <w:sz w:val="28"/>
          <w:szCs w:val="28"/>
        </w:rPr>
        <w:t xml:space="preserve"> </w:t>
      </w:r>
      <w:r w:rsidR="00002A70" w:rsidRPr="00BB79F8">
        <w:rPr>
          <w:color w:val="000000"/>
          <w:sz w:val="28"/>
          <w:szCs w:val="28"/>
        </w:rPr>
        <w:t>(</w:t>
      </w:r>
      <w:r w:rsidR="00880AF0" w:rsidRPr="00BB79F8">
        <w:rPr>
          <w:color w:val="000000"/>
          <w:sz w:val="28"/>
          <w:szCs w:val="28"/>
        </w:rPr>
        <w:t>3</w:t>
      </w:r>
      <w:r w:rsidR="00002A70" w:rsidRPr="00BB79F8">
        <w:rPr>
          <w:color w:val="000000"/>
          <w:sz w:val="28"/>
          <w:szCs w:val="28"/>
        </w:rPr>
        <w:t>)</w:t>
      </w:r>
    </w:p>
    <w:p w:rsidR="00ED5FB0" w:rsidRDefault="00ED5FB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где Т</w:t>
      </w:r>
      <w:r w:rsidRPr="00BB79F8">
        <w:rPr>
          <w:color w:val="000000"/>
          <w:sz w:val="28"/>
          <w:szCs w:val="28"/>
          <w:vertAlign w:val="subscript"/>
        </w:rPr>
        <w:t>з.ф</w:t>
      </w:r>
      <w:r w:rsidRPr="00BB79F8">
        <w:rPr>
          <w:color w:val="000000"/>
          <w:sz w:val="28"/>
          <w:szCs w:val="28"/>
        </w:rPr>
        <w:t>. – фактическое время занятости в процентах к длительности смены;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80 – условный уровень отсчета в процентах.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Фактическое время занятости определяется с помощью фотографии рабочего дня методом моментных наблюдений с интервалом обхода рабочих мест 3</w:t>
      </w:r>
      <w:r w:rsidR="00BB79F8">
        <w:rPr>
          <w:color w:val="000000"/>
          <w:sz w:val="28"/>
          <w:szCs w:val="28"/>
        </w:rPr>
        <w:t>–</w:t>
      </w:r>
      <w:r w:rsidR="00BB79F8" w:rsidRPr="00BB79F8">
        <w:rPr>
          <w:color w:val="000000"/>
          <w:sz w:val="28"/>
          <w:szCs w:val="28"/>
        </w:rPr>
        <w:t>5</w:t>
      </w:r>
      <w:r w:rsidRPr="00BB79F8">
        <w:rPr>
          <w:color w:val="000000"/>
          <w:sz w:val="28"/>
          <w:szCs w:val="28"/>
        </w:rPr>
        <w:t xml:space="preserve"> минут.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Занятость полезной работой оценивается: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При Кз=1,0 – -1 балл;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Кз=1,1 – 1 балл;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Кз=1,2 – 3 балла;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Кз=1,3 – 6 баллов;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Кз=1,4 – 8 баллов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и 10 баллов при Кз=1,5.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Комплексная оценка трудового вклада рабочих достигается на основе всех рассмотренных факторов оценки: профессионально-квалификационный уровень, деловые качества работников, сложность выполняемых функций и результатов труда с учетом коэффициентов их значимости в оценке трудового вклада рабочего в конечные результаты работы предприятия, которые приведены в</w:t>
      </w:r>
      <w:r w:rsidR="00880AF0" w:rsidRPr="00BB79F8">
        <w:rPr>
          <w:color w:val="000000"/>
          <w:sz w:val="28"/>
          <w:szCs w:val="28"/>
        </w:rPr>
        <w:t>о втором</w:t>
      </w:r>
      <w:r w:rsidRPr="00BB79F8">
        <w:rPr>
          <w:color w:val="000000"/>
          <w:sz w:val="28"/>
          <w:szCs w:val="28"/>
        </w:rPr>
        <w:t xml:space="preserve"> столбце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табл</w:t>
      </w:r>
      <w:r w:rsidR="00E07EB3" w:rsidRPr="00BB79F8">
        <w:rPr>
          <w:color w:val="000000"/>
          <w:sz w:val="28"/>
          <w:szCs w:val="28"/>
        </w:rPr>
        <w:t>.</w:t>
      </w:r>
      <w:r w:rsidR="00356403" w:rsidRPr="00BB79F8">
        <w:rPr>
          <w:color w:val="000000"/>
          <w:sz w:val="28"/>
          <w:szCs w:val="28"/>
        </w:rPr>
        <w:t xml:space="preserve"> </w:t>
      </w:r>
      <w:r w:rsidR="00880AF0" w:rsidRPr="00BB79F8">
        <w:rPr>
          <w:color w:val="000000"/>
          <w:sz w:val="28"/>
          <w:szCs w:val="28"/>
        </w:rPr>
        <w:t>6</w:t>
      </w:r>
      <w:r w:rsidRPr="00BB79F8">
        <w:rPr>
          <w:color w:val="000000"/>
          <w:sz w:val="28"/>
          <w:szCs w:val="28"/>
        </w:rPr>
        <w:t>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Пример расчета комплексной оценки </w:t>
      </w:r>
      <w:r w:rsidR="009F4E8D" w:rsidRPr="00BB79F8">
        <w:rPr>
          <w:color w:val="000000"/>
          <w:sz w:val="28"/>
          <w:szCs w:val="28"/>
        </w:rPr>
        <w:t>рабочего</w:t>
      </w:r>
      <w:r w:rsidRPr="00BB79F8">
        <w:rPr>
          <w:color w:val="000000"/>
          <w:sz w:val="28"/>
          <w:szCs w:val="28"/>
        </w:rPr>
        <w:t xml:space="preserve"> 5 разряда в конечные результаты работы предприятия: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К</w:t>
      </w:r>
      <w:r w:rsidRPr="00BB79F8">
        <w:rPr>
          <w:color w:val="000000"/>
          <w:sz w:val="28"/>
          <w:szCs w:val="28"/>
          <w:vertAlign w:val="subscript"/>
        </w:rPr>
        <w:t>к.о</w:t>
      </w:r>
      <w:r w:rsidRPr="00BB79F8">
        <w:rPr>
          <w:i/>
          <w:color w:val="000000"/>
          <w:sz w:val="28"/>
          <w:szCs w:val="28"/>
        </w:rPr>
        <w:t>.</w:t>
      </w:r>
      <w:r w:rsidRPr="00BB79F8">
        <w:rPr>
          <w:color w:val="000000"/>
          <w:sz w:val="28"/>
          <w:szCs w:val="28"/>
        </w:rPr>
        <w:t>= П</w:t>
      </w:r>
      <w:r w:rsidR="00BB79F8" w:rsidRPr="00BB79F8">
        <w:rPr>
          <w:color w:val="000000"/>
          <w:sz w:val="28"/>
          <w:szCs w:val="28"/>
        </w:rPr>
        <w:t>К</w:t>
      </w:r>
      <w:r w:rsidR="00BB79F8">
        <w:rPr>
          <w:color w:val="000000"/>
          <w:sz w:val="28"/>
          <w:szCs w:val="28"/>
        </w:rPr>
        <w:t xml:space="preserve"> </w:t>
      </w:r>
      <w:r w:rsidR="00BB79F8" w:rsidRPr="00BB79F8">
        <w:rPr>
          <w:color w:val="000000"/>
          <w:sz w:val="28"/>
          <w:szCs w:val="28"/>
        </w:rPr>
        <w:t>(1,</w:t>
      </w:r>
      <w:r w:rsidRPr="00BB79F8">
        <w:rPr>
          <w:color w:val="000000"/>
          <w:sz w:val="28"/>
          <w:szCs w:val="28"/>
        </w:rPr>
        <w:t>73)</w:t>
      </w:r>
      <w:r w:rsidR="007A1C92" w:rsidRPr="00BB79F8">
        <w:rPr>
          <w:color w:val="000000"/>
          <w:sz w:val="28"/>
          <w:szCs w:val="28"/>
        </w:rPr>
        <w:t>·</w:t>
      </w:r>
      <w:r w:rsidRPr="00BB79F8">
        <w:rPr>
          <w:color w:val="000000"/>
          <w:sz w:val="28"/>
          <w:szCs w:val="28"/>
        </w:rPr>
        <w:t>0,40+</w:t>
      </w:r>
      <w:r w:rsidR="00BB79F8" w:rsidRPr="00BB79F8">
        <w:rPr>
          <w:color w:val="000000"/>
          <w:sz w:val="28"/>
          <w:szCs w:val="28"/>
        </w:rPr>
        <w:t>Д</w:t>
      </w:r>
      <w:r w:rsidR="00BB79F8">
        <w:rPr>
          <w:color w:val="000000"/>
          <w:sz w:val="28"/>
          <w:szCs w:val="28"/>
        </w:rPr>
        <w:t xml:space="preserve"> </w:t>
      </w:r>
      <w:r w:rsidR="00BB79F8" w:rsidRPr="00BB79F8">
        <w:rPr>
          <w:color w:val="000000"/>
          <w:sz w:val="28"/>
          <w:szCs w:val="28"/>
        </w:rPr>
        <w:t>(1,</w:t>
      </w:r>
      <w:r w:rsidRPr="00BB79F8">
        <w:rPr>
          <w:color w:val="000000"/>
          <w:sz w:val="28"/>
          <w:szCs w:val="28"/>
        </w:rPr>
        <w:t>25+0,75+0,44+0,75+0,32+0,88)</w:t>
      </w:r>
      <w:r w:rsidR="007A1C92" w:rsidRPr="00BB79F8">
        <w:rPr>
          <w:color w:val="000000"/>
          <w:sz w:val="28"/>
          <w:szCs w:val="28"/>
        </w:rPr>
        <w:t>·</w:t>
      </w:r>
      <w:r w:rsidRPr="00BB79F8">
        <w:rPr>
          <w:color w:val="000000"/>
          <w:sz w:val="28"/>
          <w:szCs w:val="28"/>
        </w:rPr>
        <w:t>0,10+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+</w:t>
      </w:r>
      <w:r w:rsidR="00BB79F8" w:rsidRPr="00BB79F8">
        <w:rPr>
          <w:color w:val="000000"/>
          <w:sz w:val="28"/>
          <w:szCs w:val="28"/>
        </w:rPr>
        <w:t>С</w:t>
      </w:r>
      <w:r w:rsidR="00BB79F8">
        <w:rPr>
          <w:color w:val="000000"/>
          <w:sz w:val="28"/>
          <w:szCs w:val="28"/>
        </w:rPr>
        <w:t xml:space="preserve"> </w:t>
      </w:r>
      <w:r w:rsidR="00BB79F8" w:rsidRPr="00BB79F8">
        <w:rPr>
          <w:color w:val="000000"/>
          <w:sz w:val="28"/>
          <w:szCs w:val="28"/>
        </w:rPr>
        <w:t>(2,</w:t>
      </w:r>
      <w:r w:rsidRPr="00BB79F8">
        <w:rPr>
          <w:color w:val="000000"/>
          <w:sz w:val="28"/>
          <w:szCs w:val="28"/>
        </w:rPr>
        <w:t>25+1,44+1,76+0,75)</w:t>
      </w:r>
      <w:r w:rsidR="007A1C92" w:rsidRPr="00BB79F8">
        <w:rPr>
          <w:color w:val="000000"/>
          <w:sz w:val="28"/>
          <w:szCs w:val="28"/>
        </w:rPr>
        <w:t>·</w:t>
      </w:r>
      <w:r w:rsidRPr="00BB79F8">
        <w:rPr>
          <w:color w:val="000000"/>
          <w:sz w:val="28"/>
          <w:szCs w:val="28"/>
        </w:rPr>
        <w:t>0,20+</w:t>
      </w:r>
      <w:r w:rsidR="00BB79F8" w:rsidRPr="00BB79F8">
        <w:rPr>
          <w:color w:val="000000"/>
          <w:sz w:val="28"/>
          <w:szCs w:val="28"/>
        </w:rPr>
        <w:t>Р</w:t>
      </w:r>
      <w:r w:rsidR="00BB79F8">
        <w:rPr>
          <w:color w:val="000000"/>
          <w:sz w:val="28"/>
          <w:szCs w:val="28"/>
        </w:rPr>
        <w:t xml:space="preserve"> </w:t>
      </w:r>
      <w:r w:rsidR="00BB79F8" w:rsidRPr="00BB79F8">
        <w:rPr>
          <w:color w:val="000000"/>
          <w:sz w:val="28"/>
          <w:szCs w:val="28"/>
        </w:rPr>
        <w:t>(0,</w:t>
      </w:r>
      <w:r w:rsidRPr="00BB79F8">
        <w:rPr>
          <w:color w:val="000000"/>
          <w:sz w:val="28"/>
          <w:szCs w:val="28"/>
        </w:rPr>
        <w:t>32+0,21+2,22+0,30)</w:t>
      </w:r>
      <w:r w:rsidR="007A1C92" w:rsidRPr="00BB79F8">
        <w:rPr>
          <w:color w:val="000000"/>
          <w:sz w:val="28"/>
          <w:szCs w:val="28"/>
        </w:rPr>
        <w:t>·</w:t>
      </w:r>
      <w:r w:rsidRPr="00BB79F8">
        <w:rPr>
          <w:color w:val="000000"/>
          <w:sz w:val="28"/>
          <w:szCs w:val="28"/>
        </w:rPr>
        <w:t>0,30=3,386 баллов.</w:t>
      </w:r>
    </w:p>
    <w:p w:rsidR="00002A70" w:rsidRPr="00BB79F8" w:rsidRDefault="00ED5FB0" w:rsidP="00BB79F8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5" w:name="_Toc168418141"/>
      <w:r>
        <w:rPr>
          <w:rFonts w:ascii="Times New Roman" w:hAnsi="Times New Roman" w:cs="Times New Roman"/>
          <w:color w:val="000000"/>
          <w:sz w:val="28"/>
        </w:rPr>
        <w:br w:type="page"/>
      </w:r>
      <w:r w:rsidR="00002A70" w:rsidRPr="00BB79F8">
        <w:rPr>
          <w:rFonts w:ascii="Times New Roman" w:hAnsi="Times New Roman" w:cs="Times New Roman"/>
          <w:color w:val="000000"/>
          <w:sz w:val="28"/>
        </w:rPr>
        <w:t>Оценка деловых качеств, сложности выполняемых функций и результатов труда специалистов и руководителей</w:t>
      </w:r>
      <w:bookmarkEnd w:id="5"/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Оценка деловых качеств специалистов и руководителей проводится исходя из содержания фактически выполняемых ими функций.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В качестве признаков деловых качеств для специалистов и руководителей выделяются:</w:t>
      </w:r>
      <w:r w:rsidR="002075E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компетентность, способность четко организовать и планировать свой труд, ответственность за выполняемую работу, самостоятель</w:t>
      </w:r>
      <w:r w:rsidR="002075E8" w:rsidRPr="00BB79F8">
        <w:rPr>
          <w:color w:val="000000"/>
          <w:sz w:val="28"/>
          <w:szCs w:val="28"/>
        </w:rPr>
        <w:t xml:space="preserve">ность и инициатива, </w:t>
      </w:r>
      <w:r w:rsidRPr="00BB79F8">
        <w:rPr>
          <w:color w:val="000000"/>
          <w:sz w:val="28"/>
          <w:szCs w:val="28"/>
        </w:rPr>
        <w:t>способность осваивать поставленные задачи и использовать новые методы в работе, способность поддерживать контакты с другими работниками.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Оценка сложности выполняемых функций специалистами и руководителями проводится по следующим признакам: характер работ, составляющих содержание труда, разнообразие</w:t>
      </w:r>
      <w:r w:rsidR="002075E8" w:rsidRPr="00BB79F8">
        <w:rPr>
          <w:color w:val="000000"/>
          <w:sz w:val="28"/>
          <w:szCs w:val="28"/>
        </w:rPr>
        <w:t xml:space="preserve"> и</w:t>
      </w:r>
      <w:r w:rsidRPr="00BB79F8">
        <w:rPr>
          <w:color w:val="000000"/>
          <w:sz w:val="28"/>
          <w:szCs w:val="28"/>
        </w:rPr>
        <w:t xml:space="preserve"> комплексность работ, самостоятельность выполнение работ, масштаб и сложность руководства, дополнительная ответственность.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При оценке используется единая для всех функциональных групп работников удельная значимость признаков.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Разнообразие, комплексность работ определяет их сложность в зависимости от повторяемости и взаимосвязи, учитывает разнородность состава и содержание работы.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Самостоятельность выполнения работ зависит от того, в какой мере некоторая работа выполняется без непосредственного руководства со стороны других лиц.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Масштаб и сложность руководства характеризуется ответственностью за планирование, организацию и координацию работы подчиненных. Сложность зависит от числа подчиненных исполнителей, масштаба и количества руководимых подразделений, их функций и профессионального состава работников.</w:t>
      </w:r>
    </w:p>
    <w:p w:rsid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С помощью дополнительной ответственности имеется возможность учесть материальную и моральную ответственность (обеспечение безопасности работ), а также административно-организационная ответственность.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При оценке результатов труда специалистов учитывается объем выполненной работы, а также творческая активность работников. При определении качества результатов учитывается прогрессивность разрабатываемых технологических процессов, обоснованность норм времени, расхода сырья и материалов, безошибочность и аккуратность в работе, соответствие выполняемых заданий</w:t>
      </w:r>
      <w:r w:rsidR="00BB79F8">
        <w:rPr>
          <w:color w:val="000000"/>
          <w:sz w:val="28"/>
          <w:szCs w:val="28"/>
        </w:rPr>
        <w:t xml:space="preserve"> </w:t>
      </w:r>
      <w:r w:rsidR="002075E8" w:rsidRPr="00BB79F8">
        <w:rPr>
          <w:color w:val="000000"/>
          <w:sz w:val="28"/>
          <w:szCs w:val="28"/>
        </w:rPr>
        <w:t xml:space="preserve">должностным требованиям </w:t>
      </w:r>
      <w:r w:rsidR="00BB79F8">
        <w:rPr>
          <w:color w:val="000000"/>
          <w:sz w:val="28"/>
          <w:szCs w:val="28"/>
        </w:rPr>
        <w:t>и т.п.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При оценке результатов труда руководителей учитывается специфика работы линейных руководителей основного и вспомогательного производства и руководителей функциональных подразделений. Для каждой группы работников принимаются свои наборы признаков для оценки результатов труда.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Оценка результатов труда линейных руководителей основного и вспомогательного производств включает количественные и качественные признаки, а также показатели ритмичности работы их подразделений.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Для оценки результатов труда функциональных руководителей учитываются показатели, четко отражающие специфику деятельности каждого подразделения. Эти показатели разрабатываются для всех функциональных подразделений.</w:t>
      </w:r>
    </w:p>
    <w:p w:rsidR="00ED5FB0" w:rsidRDefault="00ED5FB0" w:rsidP="00BB79F8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</w:rPr>
      </w:pPr>
      <w:bookmarkStart w:id="6" w:name="_Toc168418142"/>
    </w:p>
    <w:p w:rsidR="00002A70" w:rsidRPr="00BB79F8" w:rsidRDefault="00002A70" w:rsidP="00BB79F8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BB79F8">
        <w:rPr>
          <w:rFonts w:ascii="Times New Roman" w:hAnsi="Times New Roman" w:cs="Times New Roman"/>
          <w:iCs/>
          <w:color w:val="000000"/>
          <w:sz w:val="28"/>
        </w:rPr>
        <w:t>Распределение фонда заработной платы</w:t>
      </w:r>
      <w:bookmarkEnd w:id="6"/>
    </w:p>
    <w:p w:rsidR="00880AF0" w:rsidRPr="00BB79F8" w:rsidRDefault="00880AF0" w:rsidP="00BB79F8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Предлагаемая система оплаты труда основывается на следующих условиях:</w:t>
      </w:r>
    </w:p>
    <w:p w:rsidR="00BB79F8" w:rsidRDefault="00002A70" w:rsidP="00BB79F8">
      <w:pPr>
        <w:numPr>
          <w:ilvl w:val="0"/>
          <w:numId w:val="1"/>
        </w:numPr>
        <w:tabs>
          <w:tab w:val="clear" w:pos="142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Каждое структурное подразделение имеет базовый фонд заработной платы (ФЗП), который определяется по индивидуальному нормативу от объема реализации продукции за предыдущий месяц</w:t>
      </w:r>
      <w:r w:rsidR="00356403" w:rsidRPr="00BB79F8">
        <w:rPr>
          <w:color w:val="000000"/>
          <w:sz w:val="28"/>
          <w:szCs w:val="28"/>
        </w:rPr>
        <w:t>.</w:t>
      </w:r>
    </w:p>
    <w:p w:rsidR="00BB79F8" w:rsidRDefault="00002A70" w:rsidP="00BB79F8">
      <w:pPr>
        <w:numPr>
          <w:ilvl w:val="0"/>
          <w:numId w:val="1"/>
        </w:numPr>
        <w:tabs>
          <w:tab w:val="clear" w:pos="142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Этот фонд заработной платы производственных подразделений зависит от объема реализации выпущенной ими продукции, а функциональных отделов – от объема реализации продукции предприятием.</w:t>
      </w:r>
    </w:p>
    <w:p w:rsidR="00002A70" w:rsidRPr="00BB79F8" w:rsidRDefault="00002A70" w:rsidP="00BB79F8">
      <w:pPr>
        <w:numPr>
          <w:ilvl w:val="0"/>
          <w:numId w:val="1"/>
        </w:numPr>
        <w:tabs>
          <w:tab w:val="clear" w:pos="1428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Базовый фонд заработной платы производственных подразделений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может быть увеличен при повышении рентабельности продукции, а отделов за оплаченные работы и услуги.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До начала распределения ФЗП в подразделении (цехе, участке </w:t>
      </w:r>
      <w:r w:rsidR="00BB79F8">
        <w:rPr>
          <w:color w:val="000000"/>
          <w:sz w:val="28"/>
          <w:szCs w:val="28"/>
        </w:rPr>
        <w:t>и т.д.</w:t>
      </w:r>
      <w:r w:rsidRPr="00BB79F8">
        <w:rPr>
          <w:color w:val="000000"/>
          <w:sz w:val="28"/>
          <w:szCs w:val="28"/>
        </w:rPr>
        <w:t>) из общей суммы вычитается выплаты, которые не подлежат распределению. Это компенсационные выплаты за работу в вечерние и ночные часы и за работу в тяжелых, вредных и особо тяжелых и особо вредных условиях труда.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Произведение комплексной оценки трудового вклада в баллах на отработанное время равно общему количеству баллов, заработанных каждым работником в данном месяце.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Ц</w:t>
      </w:r>
      <w:r w:rsidRPr="00BB79F8">
        <w:rPr>
          <w:color w:val="000000"/>
          <w:sz w:val="28"/>
          <w:szCs w:val="28"/>
        </w:rPr>
        <w:t>ена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одного балла – это частное от деления ФЗП, подлежащего распределению, на сумму баллов, заработанных всем коллективом подразделе</w:t>
      </w:r>
      <w:r w:rsidR="00063D95" w:rsidRPr="00BB79F8">
        <w:rPr>
          <w:color w:val="000000"/>
          <w:sz w:val="28"/>
          <w:szCs w:val="28"/>
        </w:rPr>
        <w:t>ния. Заработная плата работника –</w:t>
      </w:r>
      <w:r w:rsidRPr="00BB79F8">
        <w:rPr>
          <w:color w:val="000000"/>
          <w:sz w:val="28"/>
          <w:szCs w:val="28"/>
        </w:rPr>
        <w:t xml:space="preserve"> произведение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ц</w:t>
      </w:r>
      <w:r w:rsidRPr="00BB79F8">
        <w:rPr>
          <w:color w:val="000000"/>
          <w:sz w:val="28"/>
          <w:szCs w:val="28"/>
        </w:rPr>
        <w:t>ены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одного балла на количество заработанных им баллов в месяце. К полученной сумме прибавляются индивидуальные компенсационные выплаты.</w:t>
      </w:r>
    </w:p>
    <w:p w:rsidR="00880AF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Пример распределения ФЗП по производственному подразделению приведен в табл</w:t>
      </w:r>
      <w:r w:rsidR="00356403" w:rsidRPr="00BB79F8">
        <w:rPr>
          <w:color w:val="000000"/>
          <w:sz w:val="28"/>
          <w:szCs w:val="28"/>
        </w:rPr>
        <w:t>.</w:t>
      </w:r>
      <w:r w:rsidRPr="00BB79F8">
        <w:rPr>
          <w:color w:val="000000"/>
          <w:sz w:val="28"/>
          <w:szCs w:val="28"/>
        </w:rPr>
        <w:t xml:space="preserve"> </w:t>
      </w:r>
      <w:r w:rsidR="00C90BDE" w:rsidRPr="00BB79F8">
        <w:rPr>
          <w:color w:val="000000"/>
          <w:sz w:val="28"/>
          <w:szCs w:val="28"/>
        </w:rPr>
        <w:t>6</w:t>
      </w:r>
      <w:r w:rsidR="00880AF0" w:rsidRPr="00BB79F8">
        <w:rPr>
          <w:color w:val="000000"/>
          <w:sz w:val="28"/>
          <w:szCs w:val="28"/>
        </w:rPr>
        <w:t>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ФЗП, заработанный бригад</w:t>
      </w:r>
      <w:r w:rsidR="00880AF0" w:rsidRPr="00BB79F8">
        <w:rPr>
          <w:color w:val="000000"/>
          <w:sz w:val="28"/>
          <w:szCs w:val="28"/>
        </w:rPr>
        <w:t>ой</w:t>
      </w:r>
      <w:r w:rsidR="002D55CF" w:rsidRPr="00BB79F8">
        <w:rPr>
          <w:color w:val="000000"/>
          <w:sz w:val="28"/>
          <w:szCs w:val="28"/>
        </w:rPr>
        <w:t>,</w:t>
      </w:r>
      <w:r w:rsidRPr="00BB79F8">
        <w:rPr>
          <w:color w:val="000000"/>
          <w:sz w:val="28"/>
          <w:szCs w:val="28"/>
        </w:rPr>
        <w:t xml:space="preserve"> составил 5</w:t>
      </w:r>
      <w:r w:rsidR="007A1C92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000</w:t>
      </w:r>
      <w:r w:rsidR="007A1C92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000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>р</w:t>
      </w:r>
      <w:r w:rsidRPr="00BB79F8">
        <w:rPr>
          <w:color w:val="000000"/>
          <w:sz w:val="28"/>
          <w:szCs w:val="28"/>
        </w:rPr>
        <w:t xml:space="preserve">. Доплаты за работу в вечернее и ночное время </w:t>
      </w:r>
      <w:r w:rsidR="00880AF0" w:rsidRPr="00BB79F8">
        <w:rPr>
          <w:color w:val="000000"/>
          <w:sz w:val="28"/>
          <w:szCs w:val="28"/>
        </w:rPr>
        <w:t>–</w:t>
      </w:r>
      <w:r w:rsidRPr="00BB79F8">
        <w:rPr>
          <w:color w:val="000000"/>
          <w:sz w:val="28"/>
          <w:szCs w:val="28"/>
        </w:rPr>
        <w:t xml:space="preserve"> 697</w:t>
      </w:r>
      <w:r w:rsidR="007A1C92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100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>р</w:t>
      </w:r>
      <w:r w:rsidRPr="00BB79F8">
        <w:rPr>
          <w:color w:val="000000"/>
          <w:sz w:val="28"/>
          <w:szCs w:val="28"/>
        </w:rPr>
        <w:t>., за работу в тяжелых и вред</w:t>
      </w:r>
      <w:r w:rsidR="00880AF0" w:rsidRPr="00BB79F8">
        <w:rPr>
          <w:color w:val="000000"/>
          <w:sz w:val="28"/>
          <w:szCs w:val="28"/>
        </w:rPr>
        <w:t>ных условиях – 574</w:t>
      </w:r>
      <w:r w:rsidR="007A1C92" w:rsidRPr="00BB79F8">
        <w:rPr>
          <w:color w:val="000000"/>
          <w:sz w:val="28"/>
          <w:szCs w:val="28"/>
        </w:rPr>
        <w:t xml:space="preserve"> </w:t>
      </w:r>
      <w:r w:rsidR="00880AF0" w:rsidRPr="00BB79F8">
        <w:rPr>
          <w:color w:val="000000"/>
          <w:sz w:val="28"/>
          <w:szCs w:val="28"/>
        </w:rPr>
        <w:t>210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>р</w:t>
      </w:r>
      <w:r w:rsidR="00880AF0" w:rsidRPr="00BB79F8">
        <w:rPr>
          <w:color w:val="000000"/>
          <w:sz w:val="28"/>
          <w:szCs w:val="28"/>
        </w:rPr>
        <w:t>.</w:t>
      </w:r>
      <w:r w:rsidRPr="00BB79F8">
        <w:rPr>
          <w:color w:val="000000"/>
          <w:sz w:val="28"/>
          <w:szCs w:val="28"/>
        </w:rPr>
        <w:t xml:space="preserve"> ФЗП, подлежащий распределению в соответствии с комплексной оценкой трудового вклада членов бригады, равен 3</w:t>
      </w:r>
      <w:r w:rsidR="007A1C92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728</w:t>
      </w:r>
      <w:r w:rsidR="007A1C92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690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>р</w:t>
      </w:r>
      <w:r w:rsidRPr="00BB79F8">
        <w:rPr>
          <w:color w:val="000000"/>
          <w:sz w:val="28"/>
          <w:szCs w:val="28"/>
        </w:rPr>
        <w:t>.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(5</w:t>
      </w:r>
      <w:r w:rsidR="007A1C92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000</w:t>
      </w:r>
      <w:r w:rsidR="007A1C92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000 – 697</w:t>
      </w:r>
      <w:r w:rsidR="007A1C92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100 – 5</w:t>
      </w:r>
      <w:r w:rsidR="007A1C92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740</w:t>
      </w:r>
      <w:r w:rsidR="007A1C92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210). Общее количество баллов, заработанных бри</w:t>
      </w:r>
      <w:r w:rsidR="00880AF0" w:rsidRPr="00BB79F8">
        <w:rPr>
          <w:color w:val="000000"/>
          <w:sz w:val="28"/>
          <w:szCs w:val="28"/>
        </w:rPr>
        <w:t>гадой – 3796,012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>р</w:t>
      </w:r>
      <w:r w:rsidR="00880AF0" w:rsidRPr="00BB79F8">
        <w:rPr>
          <w:color w:val="000000"/>
          <w:sz w:val="28"/>
          <w:szCs w:val="28"/>
        </w:rPr>
        <w:t xml:space="preserve">.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Ц</w:t>
      </w:r>
      <w:r w:rsidRPr="00BB79F8">
        <w:rPr>
          <w:color w:val="000000"/>
          <w:sz w:val="28"/>
          <w:szCs w:val="28"/>
        </w:rPr>
        <w:t>ена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одного балла составит 982,265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>р</w:t>
      </w:r>
      <w:r w:rsidRPr="00BB79F8">
        <w:rPr>
          <w:color w:val="000000"/>
          <w:sz w:val="28"/>
          <w:szCs w:val="28"/>
        </w:rPr>
        <w:t>.</w:t>
      </w:r>
      <w:r w:rsidR="002075E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 xml:space="preserve">Умножив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ц</w:t>
      </w:r>
      <w:r w:rsidRPr="00BB79F8">
        <w:rPr>
          <w:color w:val="000000"/>
          <w:sz w:val="28"/>
          <w:szCs w:val="28"/>
        </w:rPr>
        <w:t>ену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одного балла на количество баллов, заработанных работников, получается его фактическая заработная плата по комплексной оценке.</w:t>
      </w:r>
    </w:p>
    <w:p w:rsidR="00ED5FB0" w:rsidRDefault="00ED5FB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ED5FB0" w:rsidSect="00BB79F8">
          <w:headerReference w:type="even" r:id="rId9"/>
          <w:headerReference w:type="default" r:id="rId10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Таблица </w:t>
      </w:r>
      <w:r w:rsidR="00C90BDE" w:rsidRPr="00BB79F8">
        <w:rPr>
          <w:color w:val="000000"/>
          <w:sz w:val="28"/>
          <w:szCs w:val="28"/>
        </w:rPr>
        <w:t>6</w:t>
      </w:r>
      <w:r w:rsidR="00ED5FB0">
        <w:rPr>
          <w:color w:val="000000"/>
          <w:sz w:val="28"/>
          <w:szCs w:val="28"/>
        </w:rPr>
        <w:t xml:space="preserve">. </w:t>
      </w:r>
      <w:r w:rsidRPr="00BB79F8">
        <w:rPr>
          <w:color w:val="000000"/>
          <w:sz w:val="28"/>
          <w:szCs w:val="28"/>
        </w:rPr>
        <w:t>Распред</w:t>
      </w:r>
      <w:r w:rsidR="002D55CF" w:rsidRPr="00BB79F8">
        <w:rPr>
          <w:color w:val="000000"/>
          <w:sz w:val="28"/>
          <w:szCs w:val="28"/>
        </w:rPr>
        <w:t>еление фонда заработной платы</w:t>
      </w:r>
    </w:p>
    <w:tbl>
      <w:tblPr>
        <w:tblW w:w="12720" w:type="dxa"/>
        <w:tblInd w:w="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30"/>
        <w:gridCol w:w="789"/>
        <w:gridCol w:w="1346"/>
        <w:gridCol w:w="1222"/>
        <w:gridCol w:w="1217"/>
        <w:gridCol w:w="1177"/>
        <w:gridCol w:w="1336"/>
        <w:gridCol w:w="1196"/>
        <w:gridCol w:w="1916"/>
        <w:gridCol w:w="1791"/>
      </w:tblGrid>
      <w:tr w:rsidR="00ED5FB0" w:rsidRPr="00FE1321" w:rsidTr="00FE1321">
        <w:trPr>
          <w:cantSplit/>
          <w:trHeight w:val="563"/>
        </w:trPr>
        <w:tc>
          <w:tcPr>
            <w:tcW w:w="278" w:type="pct"/>
            <w:vMerge w:val="restart"/>
            <w:shd w:val="clear" w:color="auto" w:fill="auto"/>
          </w:tcPr>
          <w:p w:rsidR="00002A70" w:rsidRPr="00FE1321" w:rsidRDefault="00C814F9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№ п</w:t>
            </w:r>
            <w:r w:rsidR="00620734" w:rsidRPr="00FE1321">
              <w:rPr>
                <w:color w:val="000000"/>
                <w:sz w:val="20"/>
                <w:szCs w:val="28"/>
              </w:rPr>
              <w:t xml:space="preserve">. </w:t>
            </w:r>
            <w:r w:rsidRPr="00FE1321">
              <w:rPr>
                <w:color w:val="000000"/>
                <w:sz w:val="20"/>
                <w:szCs w:val="28"/>
              </w:rPr>
              <w:t>/</w:t>
            </w:r>
            <w:r w:rsidR="00620734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п</w:t>
            </w:r>
            <w:r w:rsidR="00620734" w:rsidRPr="00FE1321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310" w:type="pct"/>
            <w:vMerge w:val="restar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Разряд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Комплексная оценка трудового вклада, баллов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Отработано часов в месяц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Количество баллов</w:t>
            </w:r>
          </w:p>
        </w:tc>
        <w:tc>
          <w:tcPr>
            <w:tcW w:w="465" w:type="pct"/>
            <w:vMerge w:val="restart"/>
            <w:shd w:val="clear" w:color="auto" w:fill="auto"/>
          </w:tcPr>
          <w:p w:rsidR="00002A70" w:rsidRPr="00FE1321" w:rsidRDefault="00BB79F8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«</w:t>
            </w:r>
            <w:r w:rsidR="00002A70" w:rsidRPr="00FE1321">
              <w:rPr>
                <w:color w:val="000000"/>
                <w:sz w:val="20"/>
                <w:szCs w:val="28"/>
              </w:rPr>
              <w:t>Цена</w:t>
            </w:r>
            <w:r w:rsidRPr="00FE1321">
              <w:rPr>
                <w:color w:val="000000"/>
                <w:sz w:val="20"/>
                <w:szCs w:val="28"/>
              </w:rPr>
              <w:t>»</w:t>
            </w:r>
            <w:r w:rsidR="00ED5FB0" w:rsidRPr="00FE1321">
              <w:rPr>
                <w:color w:val="000000"/>
                <w:sz w:val="20"/>
                <w:szCs w:val="28"/>
              </w:rPr>
              <w:t xml:space="preserve"> </w:t>
            </w:r>
            <w:r w:rsidR="00002A70" w:rsidRPr="00FE1321">
              <w:rPr>
                <w:color w:val="000000"/>
                <w:sz w:val="20"/>
                <w:szCs w:val="28"/>
              </w:rPr>
              <w:t>одного</w:t>
            </w:r>
            <w:r w:rsidR="00ED5FB0" w:rsidRPr="00FE1321">
              <w:rPr>
                <w:color w:val="000000"/>
                <w:sz w:val="20"/>
                <w:szCs w:val="28"/>
              </w:rPr>
              <w:t xml:space="preserve"> </w:t>
            </w:r>
            <w:r w:rsidR="00002A70" w:rsidRPr="00FE1321">
              <w:rPr>
                <w:color w:val="000000"/>
                <w:sz w:val="20"/>
                <w:szCs w:val="28"/>
              </w:rPr>
              <w:t>балла, р.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Заработная</w:t>
            </w:r>
            <w:r w:rsidR="00ED5FB0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плата по</w:t>
            </w:r>
            <w:r w:rsidR="00ED5FB0" w:rsidRPr="00FE1321">
              <w:rPr>
                <w:color w:val="000000"/>
                <w:sz w:val="20"/>
                <w:szCs w:val="28"/>
              </w:rPr>
              <w:t xml:space="preserve"> комплексной </w:t>
            </w:r>
            <w:r w:rsidRPr="00FE1321">
              <w:rPr>
                <w:color w:val="000000"/>
                <w:sz w:val="20"/>
                <w:szCs w:val="28"/>
              </w:rPr>
              <w:t>оценке, р.</w:t>
            </w:r>
          </w:p>
        </w:tc>
        <w:tc>
          <w:tcPr>
            <w:tcW w:w="1227" w:type="pct"/>
            <w:gridSpan w:val="2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Доплаты за часы работы, р.</w:t>
            </w:r>
          </w:p>
        </w:tc>
        <w:tc>
          <w:tcPr>
            <w:tcW w:w="706" w:type="pct"/>
            <w:vMerge w:val="restar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Итого заработная плата, р.</w:t>
            </w:r>
          </w:p>
        </w:tc>
      </w:tr>
      <w:tr w:rsidR="00ED5FB0" w:rsidRPr="00FE1321" w:rsidTr="00FE1321">
        <w:trPr>
          <w:cantSplit/>
          <w:trHeight w:val="528"/>
        </w:trPr>
        <w:tc>
          <w:tcPr>
            <w:tcW w:w="278" w:type="pct"/>
            <w:vMerge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25" w:type="pct"/>
            <w:vMerge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72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в ночное время</w:t>
            </w:r>
          </w:p>
        </w:tc>
        <w:tc>
          <w:tcPr>
            <w:tcW w:w="75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во вредных условиях</w:t>
            </w:r>
          </w:p>
        </w:tc>
        <w:tc>
          <w:tcPr>
            <w:tcW w:w="706" w:type="pct"/>
            <w:vMerge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D5FB0" w:rsidRPr="00FE1321" w:rsidTr="00FE1321">
        <w:trPr>
          <w:cantSplit/>
          <w:trHeight w:val="563"/>
        </w:trPr>
        <w:tc>
          <w:tcPr>
            <w:tcW w:w="278" w:type="pct"/>
            <w:shd w:val="clear" w:color="auto" w:fill="auto"/>
          </w:tcPr>
          <w:p w:rsidR="00002A70" w:rsidRPr="00FE1321" w:rsidRDefault="00C814F9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29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3,386</w:t>
            </w:r>
          </w:p>
        </w:tc>
        <w:tc>
          <w:tcPr>
            <w:tcW w:w="48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168</w:t>
            </w:r>
          </w:p>
        </w:tc>
        <w:tc>
          <w:tcPr>
            <w:tcW w:w="47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568,848</w:t>
            </w:r>
          </w:p>
        </w:tc>
        <w:tc>
          <w:tcPr>
            <w:tcW w:w="46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982,265</w:t>
            </w:r>
          </w:p>
        </w:tc>
        <w:tc>
          <w:tcPr>
            <w:tcW w:w="52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558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760</w:t>
            </w:r>
          </w:p>
        </w:tc>
        <w:tc>
          <w:tcPr>
            <w:tcW w:w="472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92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400</w:t>
            </w:r>
          </w:p>
        </w:tc>
        <w:tc>
          <w:tcPr>
            <w:tcW w:w="75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76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440</w:t>
            </w:r>
          </w:p>
        </w:tc>
        <w:tc>
          <w:tcPr>
            <w:tcW w:w="706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727</w:t>
            </w:r>
            <w:r w:rsidR="007A1C92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600</w:t>
            </w:r>
          </w:p>
        </w:tc>
      </w:tr>
      <w:tr w:rsidR="00ED5FB0" w:rsidRPr="00FE1321" w:rsidTr="00FE1321">
        <w:trPr>
          <w:cantSplit/>
          <w:trHeight w:val="563"/>
        </w:trPr>
        <w:tc>
          <w:tcPr>
            <w:tcW w:w="278" w:type="pct"/>
            <w:shd w:val="clear" w:color="auto" w:fill="auto"/>
          </w:tcPr>
          <w:p w:rsidR="00002A70" w:rsidRPr="00FE1321" w:rsidRDefault="00C814F9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29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2,990</w:t>
            </w:r>
          </w:p>
        </w:tc>
        <w:tc>
          <w:tcPr>
            <w:tcW w:w="48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168</w:t>
            </w:r>
          </w:p>
        </w:tc>
        <w:tc>
          <w:tcPr>
            <w:tcW w:w="47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502,320</w:t>
            </w:r>
          </w:p>
        </w:tc>
        <w:tc>
          <w:tcPr>
            <w:tcW w:w="46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982,265</w:t>
            </w:r>
          </w:p>
        </w:tc>
        <w:tc>
          <w:tcPr>
            <w:tcW w:w="52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493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411</w:t>
            </w:r>
          </w:p>
        </w:tc>
        <w:tc>
          <w:tcPr>
            <w:tcW w:w="472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92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400</w:t>
            </w:r>
          </w:p>
        </w:tc>
        <w:tc>
          <w:tcPr>
            <w:tcW w:w="75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76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440</w:t>
            </w:r>
          </w:p>
        </w:tc>
        <w:tc>
          <w:tcPr>
            <w:tcW w:w="706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662</w:t>
            </w:r>
            <w:r w:rsidR="007A1C92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251</w:t>
            </w:r>
          </w:p>
        </w:tc>
      </w:tr>
      <w:tr w:rsidR="00ED5FB0" w:rsidRPr="00FE1321" w:rsidTr="00FE1321">
        <w:trPr>
          <w:cantSplit/>
          <w:trHeight w:val="528"/>
        </w:trPr>
        <w:tc>
          <w:tcPr>
            <w:tcW w:w="278" w:type="pct"/>
            <w:shd w:val="clear" w:color="auto" w:fill="auto"/>
          </w:tcPr>
          <w:p w:rsidR="00002A70" w:rsidRPr="00FE1321" w:rsidRDefault="00C814F9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29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4,178</w:t>
            </w:r>
          </w:p>
        </w:tc>
        <w:tc>
          <w:tcPr>
            <w:tcW w:w="48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154</w:t>
            </w:r>
          </w:p>
        </w:tc>
        <w:tc>
          <w:tcPr>
            <w:tcW w:w="47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643,412</w:t>
            </w:r>
          </w:p>
        </w:tc>
        <w:tc>
          <w:tcPr>
            <w:tcW w:w="46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982,265</w:t>
            </w:r>
          </w:p>
        </w:tc>
        <w:tc>
          <w:tcPr>
            <w:tcW w:w="52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632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001</w:t>
            </w:r>
          </w:p>
        </w:tc>
        <w:tc>
          <w:tcPr>
            <w:tcW w:w="472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87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700</w:t>
            </w:r>
          </w:p>
        </w:tc>
        <w:tc>
          <w:tcPr>
            <w:tcW w:w="75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70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070</w:t>
            </w:r>
          </w:p>
        </w:tc>
        <w:tc>
          <w:tcPr>
            <w:tcW w:w="706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789</w:t>
            </w:r>
            <w:r w:rsidR="007A1C92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771</w:t>
            </w:r>
          </w:p>
        </w:tc>
      </w:tr>
      <w:tr w:rsidR="00ED5FB0" w:rsidRPr="00FE1321" w:rsidTr="00FE1321">
        <w:trPr>
          <w:cantSplit/>
          <w:trHeight w:val="563"/>
        </w:trPr>
        <w:tc>
          <w:tcPr>
            <w:tcW w:w="278" w:type="pct"/>
            <w:shd w:val="clear" w:color="auto" w:fill="auto"/>
          </w:tcPr>
          <w:p w:rsidR="00002A70" w:rsidRPr="00FE1321" w:rsidRDefault="00C814F9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529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2,053</w:t>
            </w:r>
          </w:p>
        </w:tc>
        <w:tc>
          <w:tcPr>
            <w:tcW w:w="48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160</w:t>
            </w:r>
          </w:p>
        </w:tc>
        <w:tc>
          <w:tcPr>
            <w:tcW w:w="47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404,800</w:t>
            </w:r>
          </w:p>
        </w:tc>
        <w:tc>
          <w:tcPr>
            <w:tcW w:w="46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982,265</w:t>
            </w:r>
          </w:p>
        </w:tc>
        <w:tc>
          <w:tcPr>
            <w:tcW w:w="52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397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621</w:t>
            </w:r>
          </w:p>
        </w:tc>
        <w:tc>
          <w:tcPr>
            <w:tcW w:w="472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88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75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72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800</w:t>
            </w:r>
          </w:p>
        </w:tc>
        <w:tc>
          <w:tcPr>
            <w:tcW w:w="706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558</w:t>
            </w:r>
            <w:r w:rsidR="007A1C92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421</w:t>
            </w:r>
          </w:p>
        </w:tc>
      </w:tr>
      <w:tr w:rsidR="00ED5FB0" w:rsidRPr="00FE1321" w:rsidTr="00FE1321">
        <w:trPr>
          <w:cantSplit/>
          <w:trHeight w:val="528"/>
        </w:trPr>
        <w:tc>
          <w:tcPr>
            <w:tcW w:w="278" w:type="pct"/>
            <w:shd w:val="clear" w:color="auto" w:fill="auto"/>
          </w:tcPr>
          <w:p w:rsidR="00002A70" w:rsidRPr="00FE1321" w:rsidRDefault="00C814F9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529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3,131</w:t>
            </w:r>
          </w:p>
        </w:tc>
        <w:tc>
          <w:tcPr>
            <w:tcW w:w="48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160</w:t>
            </w:r>
          </w:p>
        </w:tc>
        <w:tc>
          <w:tcPr>
            <w:tcW w:w="47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500,960</w:t>
            </w:r>
          </w:p>
        </w:tc>
        <w:tc>
          <w:tcPr>
            <w:tcW w:w="46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982,265</w:t>
            </w:r>
          </w:p>
        </w:tc>
        <w:tc>
          <w:tcPr>
            <w:tcW w:w="52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492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076</w:t>
            </w:r>
          </w:p>
        </w:tc>
        <w:tc>
          <w:tcPr>
            <w:tcW w:w="472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88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75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72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800</w:t>
            </w:r>
          </w:p>
        </w:tc>
        <w:tc>
          <w:tcPr>
            <w:tcW w:w="706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652</w:t>
            </w:r>
            <w:r w:rsidR="007A1C92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876</w:t>
            </w:r>
          </w:p>
        </w:tc>
      </w:tr>
      <w:tr w:rsidR="00ED5FB0" w:rsidRPr="00FE1321" w:rsidTr="00FE1321">
        <w:trPr>
          <w:cantSplit/>
          <w:trHeight w:val="563"/>
        </w:trPr>
        <w:tc>
          <w:tcPr>
            <w:tcW w:w="278" w:type="pct"/>
            <w:shd w:val="clear" w:color="auto" w:fill="auto"/>
          </w:tcPr>
          <w:p w:rsidR="00002A70" w:rsidRPr="00FE1321" w:rsidRDefault="00C814F9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2,216</w:t>
            </w:r>
          </w:p>
        </w:tc>
        <w:tc>
          <w:tcPr>
            <w:tcW w:w="48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146</w:t>
            </w:r>
          </w:p>
        </w:tc>
        <w:tc>
          <w:tcPr>
            <w:tcW w:w="47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323,536</w:t>
            </w:r>
          </w:p>
        </w:tc>
        <w:tc>
          <w:tcPr>
            <w:tcW w:w="46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982,265</w:t>
            </w:r>
          </w:p>
        </w:tc>
        <w:tc>
          <w:tcPr>
            <w:tcW w:w="52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317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798</w:t>
            </w:r>
          </w:p>
        </w:tc>
        <w:tc>
          <w:tcPr>
            <w:tcW w:w="472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80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75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66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430</w:t>
            </w:r>
          </w:p>
        </w:tc>
        <w:tc>
          <w:tcPr>
            <w:tcW w:w="706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464</w:t>
            </w:r>
            <w:r w:rsidR="007A1C92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528</w:t>
            </w:r>
          </w:p>
        </w:tc>
      </w:tr>
      <w:tr w:rsidR="00ED5FB0" w:rsidRPr="00FE1321" w:rsidTr="00FE1321">
        <w:trPr>
          <w:cantSplit/>
          <w:trHeight w:val="563"/>
        </w:trPr>
        <w:tc>
          <w:tcPr>
            <w:tcW w:w="278" w:type="pct"/>
            <w:shd w:val="clear" w:color="auto" w:fill="auto"/>
          </w:tcPr>
          <w:p w:rsidR="00002A70" w:rsidRPr="00FE1321" w:rsidRDefault="00C814F9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2,116</w:t>
            </w:r>
          </w:p>
        </w:tc>
        <w:tc>
          <w:tcPr>
            <w:tcW w:w="48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146</w:t>
            </w:r>
          </w:p>
        </w:tc>
        <w:tc>
          <w:tcPr>
            <w:tcW w:w="47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308,936</w:t>
            </w:r>
          </w:p>
        </w:tc>
        <w:tc>
          <w:tcPr>
            <w:tcW w:w="46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982,265</w:t>
            </w:r>
          </w:p>
        </w:tc>
        <w:tc>
          <w:tcPr>
            <w:tcW w:w="52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303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457</w:t>
            </w:r>
          </w:p>
        </w:tc>
        <w:tc>
          <w:tcPr>
            <w:tcW w:w="472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80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75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66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430</w:t>
            </w:r>
          </w:p>
        </w:tc>
        <w:tc>
          <w:tcPr>
            <w:tcW w:w="706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450</w:t>
            </w:r>
            <w:r w:rsidR="007A1C92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187</w:t>
            </w:r>
          </w:p>
        </w:tc>
      </w:tr>
      <w:tr w:rsidR="00ED5FB0" w:rsidRPr="00FE1321" w:rsidTr="00FE1321">
        <w:trPr>
          <w:cantSplit/>
          <w:trHeight w:val="528"/>
        </w:trPr>
        <w:tc>
          <w:tcPr>
            <w:tcW w:w="278" w:type="pct"/>
            <w:shd w:val="clear" w:color="auto" w:fill="auto"/>
          </w:tcPr>
          <w:p w:rsidR="00002A70" w:rsidRPr="00FE1321" w:rsidRDefault="00C814F9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31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29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3,395</w:t>
            </w:r>
          </w:p>
        </w:tc>
        <w:tc>
          <w:tcPr>
            <w:tcW w:w="48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160</w:t>
            </w:r>
          </w:p>
        </w:tc>
        <w:tc>
          <w:tcPr>
            <w:tcW w:w="47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543,200</w:t>
            </w:r>
          </w:p>
        </w:tc>
        <w:tc>
          <w:tcPr>
            <w:tcW w:w="46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982,265</w:t>
            </w:r>
          </w:p>
        </w:tc>
        <w:tc>
          <w:tcPr>
            <w:tcW w:w="52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533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566</w:t>
            </w:r>
          </w:p>
        </w:tc>
        <w:tc>
          <w:tcPr>
            <w:tcW w:w="472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88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75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72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800</w:t>
            </w:r>
          </w:p>
        </w:tc>
        <w:tc>
          <w:tcPr>
            <w:tcW w:w="706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694</w:t>
            </w:r>
            <w:r w:rsidR="007A1C92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366</w:t>
            </w:r>
          </w:p>
        </w:tc>
      </w:tr>
      <w:tr w:rsidR="00ED5FB0" w:rsidRPr="00FE1321" w:rsidTr="00FE1321">
        <w:trPr>
          <w:cantSplit/>
          <w:trHeight w:val="528"/>
        </w:trPr>
        <w:tc>
          <w:tcPr>
            <w:tcW w:w="27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310" w:type="pct"/>
            <w:shd w:val="clear" w:color="auto" w:fill="auto"/>
          </w:tcPr>
          <w:p w:rsidR="00002A70" w:rsidRPr="00FE1321" w:rsidRDefault="00094EA1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29" w:type="pct"/>
            <w:shd w:val="clear" w:color="auto" w:fill="auto"/>
          </w:tcPr>
          <w:p w:rsidR="00002A70" w:rsidRPr="00FE1321" w:rsidRDefault="00094EA1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002A70" w:rsidRPr="00FE1321" w:rsidRDefault="00094EA1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78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3796,012</w:t>
            </w:r>
          </w:p>
        </w:tc>
        <w:tc>
          <w:tcPr>
            <w:tcW w:w="465" w:type="pct"/>
            <w:shd w:val="clear" w:color="auto" w:fill="auto"/>
          </w:tcPr>
          <w:p w:rsidR="00002A70" w:rsidRPr="00FE1321" w:rsidRDefault="00094EA1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728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690</w:t>
            </w:r>
          </w:p>
        </w:tc>
        <w:tc>
          <w:tcPr>
            <w:tcW w:w="472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697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755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574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210</w:t>
            </w:r>
          </w:p>
        </w:tc>
        <w:tc>
          <w:tcPr>
            <w:tcW w:w="706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  <w:r w:rsidR="00071E93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</w:tr>
    </w:tbl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5FB0" w:rsidRDefault="00ED5FB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5FB0" w:rsidRDefault="00ED5FB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ED5FB0" w:rsidSect="00ED5FB0">
          <w:pgSz w:w="16838" w:h="11906" w:orient="landscape"/>
          <w:pgMar w:top="1701" w:right="1134" w:bottom="851" w:left="1134" w:header="720" w:footer="720" w:gutter="0"/>
          <w:cols w:space="708"/>
          <w:titlePg/>
          <w:docGrid w:linePitch="360"/>
        </w:sect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Предлагаемый вариант систем организации оплаты труда жестко увязывает размер заработной платы с результатами хозяйственной деятельности предприятия и с реальными поступлениями средств за реализованную продукцию, а также позволяет оперативно управлять размером заработной платы с учетом вклада каждого структурного подразделения и каждого отдельно работника в результаты деятельности предприятия.</w:t>
      </w:r>
    </w:p>
    <w:p w:rsidR="00ED5FB0" w:rsidRDefault="00ED5FB0" w:rsidP="00BB79F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7" w:name="_Toc168418143"/>
    </w:p>
    <w:p w:rsidR="00002A70" w:rsidRPr="00BB79F8" w:rsidRDefault="00002A70" w:rsidP="00BB79F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BB79F8">
        <w:rPr>
          <w:rFonts w:ascii="Times New Roman" w:hAnsi="Times New Roman" w:cs="Times New Roman"/>
          <w:i w:val="0"/>
          <w:color w:val="000000"/>
        </w:rPr>
        <w:t>Система оплаты труда с использованием диапазонов соотношений</w:t>
      </w:r>
      <w:r w:rsidR="00F36EE9" w:rsidRPr="00BB79F8">
        <w:rPr>
          <w:rFonts w:ascii="Times New Roman" w:hAnsi="Times New Roman" w:cs="Times New Roman"/>
          <w:i w:val="0"/>
          <w:color w:val="000000"/>
        </w:rPr>
        <w:t xml:space="preserve"> </w:t>
      </w:r>
      <w:r w:rsidRPr="00BB79F8">
        <w:rPr>
          <w:rFonts w:ascii="Times New Roman" w:hAnsi="Times New Roman" w:cs="Times New Roman"/>
          <w:i w:val="0"/>
          <w:color w:val="000000"/>
        </w:rPr>
        <w:t>в оплате труда различного качества</w:t>
      </w:r>
      <w:bookmarkEnd w:id="7"/>
    </w:p>
    <w:p w:rsidR="00E700D8" w:rsidRPr="00BB79F8" w:rsidRDefault="00E700D8" w:rsidP="00BB79F8">
      <w:pPr>
        <w:spacing w:line="360" w:lineRule="auto"/>
        <w:ind w:firstLine="709"/>
        <w:jc w:val="both"/>
        <w:rPr>
          <w:color w:val="000000"/>
          <w:sz w:val="28"/>
        </w:r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В основе предлагаемой системы оплаты труда лежат соотношения в оплате труда разного качества в зависимости от квалификационных групп работников, разрядов рабочих, профессий</w:t>
      </w:r>
      <w:r w:rsidR="00FC649E" w:rsidRPr="00BB79F8">
        <w:rPr>
          <w:color w:val="000000"/>
          <w:sz w:val="28"/>
          <w:szCs w:val="28"/>
        </w:rPr>
        <w:t xml:space="preserve">, должностей </w:t>
      </w:r>
      <w:r w:rsidR="00BB79F8">
        <w:rPr>
          <w:color w:val="000000"/>
          <w:sz w:val="28"/>
          <w:szCs w:val="28"/>
        </w:rPr>
        <w:t xml:space="preserve">и т.п. </w:t>
      </w:r>
      <w:r w:rsidRPr="00BB79F8">
        <w:rPr>
          <w:color w:val="000000"/>
          <w:sz w:val="28"/>
          <w:szCs w:val="28"/>
        </w:rPr>
        <w:t>Для этого разрабатывается сетка соотношений в оплате труда разного качества, которая является основой данной модели организации оплаты труда. Самым ответственным и трудоемким является процесс по разработке этой сетки, т</w:t>
      </w:r>
      <w:r w:rsidR="00BB79F8">
        <w:rPr>
          <w:color w:val="000000"/>
          <w:sz w:val="28"/>
          <w:szCs w:val="28"/>
        </w:rPr>
        <w:t>. </w:t>
      </w:r>
      <w:r w:rsidR="00BB79F8" w:rsidRPr="00BB79F8">
        <w:rPr>
          <w:color w:val="000000"/>
          <w:sz w:val="28"/>
          <w:szCs w:val="28"/>
        </w:rPr>
        <w:t>к</w:t>
      </w:r>
      <w:r w:rsidRPr="00BB79F8">
        <w:rPr>
          <w:color w:val="000000"/>
          <w:sz w:val="28"/>
          <w:szCs w:val="28"/>
        </w:rPr>
        <w:t>. от этого во многом будет зависеть эффективность внедряемой системы, восприимчивость ее к качеству, количеству и результатам труда работников.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Разработка сетки включает решение следующих задач:</w:t>
      </w:r>
    </w:p>
    <w:p w:rsidR="00002A70" w:rsidRPr="00BB79F8" w:rsidRDefault="00002A70" w:rsidP="00BB79F8">
      <w:pPr>
        <w:numPr>
          <w:ilvl w:val="0"/>
          <w:numId w:val="2"/>
        </w:numPr>
        <w:tabs>
          <w:tab w:val="clear" w:pos="170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Для начала необходимо выделить наиболее обобщающие и характерные для предприятия категории работников. Например, можно выделить следующие категории: рабочие; техники и служащие; специалисты; руководители производственных подразделений, служб и отделов и их заместители; заместители руководителя предприятия, директор.</w:t>
      </w:r>
    </w:p>
    <w:p w:rsidR="00002A70" w:rsidRPr="00BB79F8" w:rsidRDefault="00002A70" w:rsidP="00BB79F8">
      <w:pPr>
        <w:numPr>
          <w:ilvl w:val="0"/>
          <w:numId w:val="2"/>
        </w:numPr>
        <w:tabs>
          <w:tab w:val="clear" w:pos="170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Далее необходимо определить количество квалификационных групп работников и размеры соответствующих им соотношений в оплате труда разного качества.</w:t>
      </w:r>
    </w:p>
    <w:p w:rsid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Соотношения в оплате труда разного качества учитывает коэффициент К</w:t>
      </w:r>
      <w:r w:rsidRPr="00BB79F8">
        <w:rPr>
          <w:color w:val="000000"/>
          <w:sz w:val="28"/>
          <w:szCs w:val="28"/>
          <w:vertAlign w:val="subscript"/>
          <w:lang w:val="en-US"/>
        </w:rPr>
        <w:t>i</w:t>
      </w:r>
      <w:r w:rsidRPr="00BB79F8">
        <w:rPr>
          <w:color w:val="000000"/>
          <w:sz w:val="28"/>
          <w:szCs w:val="28"/>
        </w:rPr>
        <w:t xml:space="preserve">, показывающий, во сколько раз заработная плата </w:t>
      </w:r>
      <w:r w:rsidRPr="00BB79F8">
        <w:rPr>
          <w:color w:val="000000"/>
          <w:sz w:val="28"/>
          <w:szCs w:val="28"/>
          <w:lang w:val="en-US"/>
        </w:rPr>
        <w:t>i</w:t>
      </w:r>
      <w:r w:rsidR="00BB79F8">
        <w:rPr>
          <w:color w:val="000000"/>
          <w:sz w:val="28"/>
          <w:szCs w:val="28"/>
        </w:rPr>
        <w:t>-</w:t>
      </w:r>
      <w:r w:rsidR="00BB79F8" w:rsidRPr="00BB79F8">
        <w:rPr>
          <w:color w:val="000000"/>
          <w:sz w:val="28"/>
          <w:szCs w:val="28"/>
        </w:rPr>
        <w:t>г</w:t>
      </w:r>
      <w:r w:rsidRPr="00BB79F8">
        <w:rPr>
          <w:color w:val="000000"/>
          <w:sz w:val="28"/>
          <w:szCs w:val="28"/>
        </w:rPr>
        <w:t>о работника выше минимальной. Причем соотношения К</w:t>
      </w:r>
      <w:r w:rsidRPr="00BB79F8">
        <w:rPr>
          <w:color w:val="000000"/>
          <w:sz w:val="28"/>
          <w:szCs w:val="28"/>
          <w:vertAlign w:val="subscript"/>
          <w:lang w:val="en-US"/>
        </w:rPr>
        <w:t>i</w:t>
      </w:r>
      <w:r w:rsidRPr="00BB79F8">
        <w:rPr>
          <w:color w:val="000000"/>
          <w:sz w:val="28"/>
          <w:szCs w:val="28"/>
        </w:rPr>
        <w:t xml:space="preserve"> не должны быть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т</w:t>
      </w:r>
      <w:r w:rsidRPr="00BB79F8">
        <w:rPr>
          <w:color w:val="000000"/>
          <w:sz w:val="28"/>
          <w:szCs w:val="28"/>
        </w:rPr>
        <w:t>очечными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>.</w:t>
      </w:r>
      <w:r w:rsidRPr="00BB79F8">
        <w:rPr>
          <w:color w:val="000000"/>
          <w:sz w:val="28"/>
          <w:szCs w:val="28"/>
        </w:rPr>
        <w:t xml:space="preserve"> Их следует устанавливать в виде достаточно больших диапазонов, т</w:t>
      </w:r>
      <w:r w:rsidR="00BB79F8">
        <w:rPr>
          <w:color w:val="000000"/>
          <w:sz w:val="28"/>
          <w:szCs w:val="28"/>
        </w:rPr>
        <w:t>. </w:t>
      </w:r>
      <w:r w:rsidR="00BB79F8" w:rsidRPr="00BB79F8">
        <w:rPr>
          <w:color w:val="000000"/>
          <w:sz w:val="28"/>
          <w:szCs w:val="28"/>
        </w:rPr>
        <w:t>к</w:t>
      </w:r>
      <w:r w:rsidRPr="00BB79F8">
        <w:rPr>
          <w:color w:val="000000"/>
          <w:sz w:val="28"/>
          <w:szCs w:val="28"/>
        </w:rPr>
        <w:t>. это позволит более активно стимулировать творческий, эффективный труд, ответственное отношение работников к своим обязанностям на производстве. Диапазоны соотношений позволяют учесть не только квалификацию работников, их потенциальные возможности, но и оценить реальный трудовой вклад работника.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Количество групп в предлагаемой системе равно восьми плюс исходная квалификационная группа (И), в которую входят самые низко квалифицированные работники предприятия.</w:t>
      </w:r>
    </w:p>
    <w:p w:rsidR="00002A70" w:rsidRPr="00BB79F8" w:rsidRDefault="00002A70" w:rsidP="00BB79F8">
      <w:pPr>
        <w:numPr>
          <w:ilvl w:val="0"/>
          <w:numId w:val="2"/>
        </w:numPr>
        <w:tabs>
          <w:tab w:val="clear" w:pos="170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Также необходимо обосновать требования и критерии для отнесения конкретных категорий работников к соответствующим квалификационным группам и размерам диапазонов соотношений в оплате труда разного качества, например, квалификационные требования, профессиональные знания, навыки, должно</w:t>
      </w:r>
      <w:r w:rsidR="00A21F0D" w:rsidRPr="00BB79F8">
        <w:rPr>
          <w:color w:val="000000"/>
          <w:sz w:val="28"/>
          <w:szCs w:val="28"/>
        </w:rPr>
        <w:t xml:space="preserve">стные обязанности </w:t>
      </w:r>
      <w:r w:rsidR="00BB79F8">
        <w:rPr>
          <w:color w:val="000000"/>
          <w:sz w:val="28"/>
          <w:szCs w:val="28"/>
        </w:rPr>
        <w:t>и т.п.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Таким образом, на предприятии при внедрении такой системы оплаты труда возможно использование варианта сетки соотношений в оплате труда разного качества, представленного в табл</w:t>
      </w:r>
      <w:r w:rsidR="006D3C4E" w:rsidRPr="00BB79F8">
        <w:rPr>
          <w:color w:val="000000"/>
          <w:sz w:val="28"/>
          <w:szCs w:val="28"/>
        </w:rPr>
        <w:t>.</w:t>
      </w:r>
      <w:r w:rsidRPr="00BB79F8">
        <w:rPr>
          <w:color w:val="000000"/>
          <w:sz w:val="28"/>
          <w:szCs w:val="28"/>
        </w:rPr>
        <w:t xml:space="preserve"> </w:t>
      </w:r>
      <w:r w:rsidR="00C90BDE" w:rsidRPr="00BB79F8">
        <w:rPr>
          <w:color w:val="000000"/>
          <w:sz w:val="28"/>
          <w:szCs w:val="28"/>
        </w:rPr>
        <w:t>7</w:t>
      </w:r>
      <w:r w:rsidRPr="00BB79F8">
        <w:rPr>
          <w:color w:val="000000"/>
          <w:sz w:val="28"/>
          <w:szCs w:val="28"/>
        </w:rPr>
        <w:t>.</w:t>
      </w:r>
    </w:p>
    <w:p w:rsidR="006D3C4E" w:rsidRPr="00BB79F8" w:rsidRDefault="006D3C4E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Таблица </w:t>
      </w:r>
      <w:r w:rsidR="00C90BDE" w:rsidRPr="00BB79F8">
        <w:rPr>
          <w:color w:val="000000"/>
          <w:sz w:val="28"/>
          <w:szCs w:val="28"/>
        </w:rPr>
        <w:t>7</w:t>
      </w:r>
      <w:r w:rsidR="00ED5FB0">
        <w:rPr>
          <w:color w:val="000000"/>
          <w:sz w:val="28"/>
          <w:szCs w:val="28"/>
        </w:rPr>
        <w:t xml:space="preserve">. </w:t>
      </w:r>
      <w:r w:rsidRPr="00BB79F8">
        <w:rPr>
          <w:color w:val="000000"/>
          <w:sz w:val="28"/>
          <w:szCs w:val="28"/>
        </w:rPr>
        <w:t>Вариант сетки соотношений в оплате труда разного качества работников различных квалификационных групп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14"/>
        <w:gridCol w:w="803"/>
        <w:gridCol w:w="803"/>
        <w:gridCol w:w="804"/>
        <w:gridCol w:w="804"/>
        <w:gridCol w:w="804"/>
        <w:gridCol w:w="805"/>
        <w:gridCol w:w="805"/>
        <w:gridCol w:w="805"/>
        <w:gridCol w:w="822"/>
      </w:tblGrid>
      <w:tr w:rsidR="00002A70" w:rsidRPr="00FE1321" w:rsidTr="00FE1321">
        <w:trPr>
          <w:cantSplit/>
        </w:trPr>
        <w:tc>
          <w:tcPr>
            <w:tcW w:w="1000" w:type="pct"/>
            <w:vMerge w:val="restar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Основная категория работников</w:t>
            </w:r>
          </w:p>
        </w:tc>
        <w:tc>
          <w:tcPr>
            <w:tcW w:w="4000" w:type="pct"/>
            <w:gridSpan w:val="9"/>
            <w:shd w:val="clear" w:color="auto" w:fill="auto"/>
          </w:tcPr>
          <w:p w:rsidR="00002A70" w:rsidRPr="00FE1321" w:rsidRDefault="00AA3A12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Диапазоны</w:t>
            </w:r>
            <w:r w:rsidR="00002A70" w:rsidRPr="00FE1321">
              <w:rPr>
                <w:color w:val="000000"/>
                <w:sz w:val="20"/>
                <w:szCs w:val="28"/>
              </w:rPr>
              <w:t xml:space="preserve"> соотношений в оплате труда разного качества работников различных квалификационных групп</w:t>
            </w:r>
          </w:p>
        </w:tc>
      </w:tr>
      <w:tr w:rsidR="00002A70" w:rsidRPr="00FE1321" w:rsidTr="00FE1321">
        <w:trPr>
          <w:cantSplit/>
        </w:trPr>
        <w:tc>
          <w:tcPr>
            <w:tcW w:w="1000" w:type="pct"/>
            <w:vMerge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И*</w:t>
            </w: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E1321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E1321">
              <w:rPr>
                <w:color w:val="000000"/>
                <w:sz w:val="20"/>
                <w:szCs w:val="28"/>
                <w:lang w:val="en-US"/>
              </w:rPr>
              <w:t>II</w:t>
            </w: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E1321">
              <w:rPr>
                <w:color w:val="000000"/>
                <w:sz w:val="20"/>
                <w:szCs w:val="28"/>
                <w:lang w:val="en-US"/>
              </w:rPr>
              <w:t>III</w:t>
            </w: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E1321">
              <w:rPr>
                <w:color w:val="000000"/>
                <w:sz w:val="20"/>
                <w:szCs w:val="28"/>
                <w:lang w:val="en-US"/>
              </w:rPr>
              <w:t>IV</w:t>
            </w:r>
          </w:p>
        </w:tc>
        <w:tc>
          <w:tcPr>
            <w:tcW w:w="444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E1321">
              <w:rPr>
                <w:color w:val="000000"/>
                <w:sz w:val="20"/>
                <w:szCs w:val="28"/>
                <w:lang w:val="en-US"/>
              </w:rPr>
              <w:t>V</w:t>
            </w:r>
          </w:p>
        </w:tc>
        <w:tc>
          <w:tcPr>
            <w:tcW w:w="444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E1321">
              <w:rPr>
                <w:color w:val="000000"/>
                <w:sz w:val="20"/>
                <w:szCs w:val="28"/>
                <w:lang w:val="en-US"/>
              </w:rPr>
              <w:t>VI</w:t>
            </w:r>
          </w:p>
        </w:tc>
        <w:tc>
          <w:tcPr>
            <w:tcW w:w="444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E1321">
              <w:rPr>
                <w:color w:val="000000"/>
                <w:sz w:val="20"/>
                <w:szCs w:val="28"/>
                <w:lang w:val="en-US"/>
              </w:rPr>
              <w:t>VII</w:t>
            </w:r>
          </w:p>
        </w:tc>
        <w:tc>
          <w:tcPr>
            <w:tcW w:w="45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E1321">
              <w:rPr>
                <w:color w:val="000000"/>
                <w:sz w:val="20"/>
                <w:szCs w:val="28"/>
                <w:lang w:val="en-US"/>
              </w:rPr>
              <w:t>VIII</w:t>
            </w:r>
          </w:p>
        </w:tc>
      </w:tr>
      <w:tr w:rsidR="00002A70" w:rsidRPr="00FE1321" w:rsidTr="00FE1321">
        <w:trPr>
          <w:cantSplit/>
        </w:trPr>
        <w:tc>
          <w:tcPr>
            <w:tcW w:w="100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Рабочие</w:t>
            </w: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0,6</w:t>
            </w:r>
            <w:r w:rsidR="00BB79F8" w:rsidRPr="00FE1321">
              <w:rPr>
                <w:color w:val="000000"/>
                <w:sz w:val="20"/>
                <w:szCs w:val="28"/>
              </w:rPr>
              <w:t>–1</w:t>
            </w:r>
            <w:r w:rsidRPr="00FE1321">
              <w:rPr>
                <w:color w:val="000000"/>
                <w:sz w:val="20"/>
                <w:szCs w:val="28"/>
              </w:rPr>
              <w:t>,3</w:t>
            </w: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1,0</w:t>
            </w:r>
            <w:r w:rsidR="00BB79F8" w:rsidRPr="00FE1321">
              <w:rPr>
                <w:color w:val="000000"/>
                <w:sz w:val="20"/>
                <w:szCs w:val="28"/>
              </w:rPr>
              <w:t>–1</w:t>
            </w:r>
            <w:r w:rsidRPr="00FE1321">
              <w:rPr>
                <w:color w:val="000000"/>
                <w:sz w:val="20"/>
                <w:szCs w:val="28"/>
              </w:rPr>
              <w:t>,7</w:t>
            </w: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1,3</w:t>
            </w:r>
            <w:r w:rsidR="00BB79F8" w:rsidRPr="00FE1321">
              <w:rPr>
                <w:color w:val="000000"/>
                <w:sz w:val="20"/>
                <w:szCs w:val="28"/>
              </w:rPr>
              <w:t>–2</w:t>
            </w:r>
            <w:r w:rsidRPr="00FE1321">
              <w:rPr>
                <w:color w:val="000000"/>
                <w:sz w:val="20"/>
                <w:szCs w:val="28"/>
              </w:rPr>
              <w:t>,2</w:t>
            </w: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1,8</w:t>
            </w:r>
            <w:r w:rsidR="00BB79F8" w:rsidRPr="00FE1321">
              <w:rPr>
                <w:color w:val="000000"/>
                <w:sz w:val="20"/>
                <w:szCs w:val="28"/>
              </w:rPr>
              <w:t>–2</w:t>
            </w:r>
            <w:r w:rsidRPr="00FE1321">
              <w:rPr>
                <w:color w:val="000000"/>
                <w:sz w:val="20"/>
                <w:szCs w:val="28"/>
              </w:rPr>
              <w:t>,8</w:t>
            </w: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02A70" w:rsidRPr="00FE1321" w:rsidTr="00FE1321">
        <w:trPr>
          <w:cantSplit/>
        </w:trPr>
        <w:tc>
          <w:tcPr>
            <w:tcW w:w="100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Техники и служащие</w:t>
            </w: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1,0</w:t>
            </w:r>
            <w:r w:rsidR="00BB79F8" w:rsidRPr="00FE1321">
              <w:rPr>
                <w:color w:val="000000"/>
                <w:sz w:val="20"/>
                <w:szCs w:val="28"/>
              </w:rPr>
              <w:t>–1</w:t>
            </w:r>
            <w:r w:rsidRPr="00FE1321">
              <w:rPr>
                <w:color w:val="000000"/>
                <w:sz w:val="20"/>
                <w:szCs w:val="28"/>
              </w:rPr>
              <w:t>,7</w:t>
            </w: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1,3</w:t>
            </w:r>
            <w:r w:rsidR="00BB79F8" w:rsidRPr="00FE1321">
              <w:rPr>
                <w:color w:val="000000"/>
                <w:sz w:val="20"/>
                <w:szCs w:val="28"/>
              </w:rPr>
              <w:t>–2</w:t>
            </w:r>
            <w:r w:rsidRPr="00FE1321">
              <w:rPr>
                <w:color w:val="000000"/>
                <w:sz w:val="20"/>
                <w:szCs w:val="28"/>
              </w:rPr>
              <w:t>,2</w:t>
            </w: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02A70" w:rsidRPr="00FE1321" w:rsidTr="00FE1321">
        <w:trPr>
          <w:cantSplit/>
        </w:trPr>
        <w:tc>
          <w:tcPr>
            <w:tcW w:w="100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Специалисты</w:t>
            </w: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1,3</w:t>
            </w:r>
            <w:r w:rsidR="00BB79F8" w:rsidRPr="00FE1321">
              <w:rPr>
                <w:color w:val="000000"/>
                <w:sz w:val="20"/>
                <w:szCs w:val="28"/>
              </w:rPr>
              <w:t>–2</w:t>
            </w:r>
            <w:r w:rsidRPr="00FE1321">
              <w:rPr>
                <w:color w:val="000000"/>
                <w:sz w:val="20"/>
                <w:szCs w:val="28"/>
              </w:rPr>
              <w:t>,2</w:t>
            </w: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1,8</w:t>
            </w:r>
            <w:r w:rsidR="00BB79F8" w:rsidRPr="00FE1321">
              <w:rPr>
                <w:color w:val="000000"/>
                <w:sz w:val="20"/>
                <w:szCs w:val="28"/>
              </w:rPr>
              <w:t>–2</w:t>
            </w:r>
            <w:r w:rsidRPr="00FE1321">
              <w:rPr>
                <w:color w:val="000000"/>
                <w:sz w:val="20"/>
                <w:szCs w:val="28"/>
              </w:rPr>
              <w:t>,8</w:t>
            </w: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2,3</w:t>
            </w:r>
            <w:r w:rsidR="00BB79F8" w:rsidRPr="00FE1321">
              <w:rPr>
                <w:color w:val="000000"/>
                <w:sz w:val="20"/>
                <w:szCs w:val="28"/>
              </w:rPr>
              <w:t>–3</w:t>
            </w:r>
            <w:r w:rsidRPr="00FE1321">
              <w:rPr>
                <w:color w:val="000000"/>
                <w:sz w:val="20"/>
                <w:szCs w:val="28"/>
              </w:rPr>
              <w:t>,4</w:t>
            </w:r>
          </w:p>
        </w:tc>
        <w:tc>
          <w:tcPr>
            <w:tcW w:w="444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02A70" w:rsidRPr="00FE1321" w:rsidTr="00FE1321">
        <w:trPr>
          <w:cantSplit/>
        </w:trPr>
        <w:tc>
          <w:tcPr>
            <w:tcW w:w="100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Руководители и заместители производственных подразделений, служб и отделов</w:t>
            </w: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1,8</w:t>
            </w:r>
            <w:r w:rsidR="00BB79F8" w:rsidRPr="00FE1321">
              <w:rPr>
                <w:color w:val="000000"/>
                <w:sz w:val="20"/>
                <w:szCs w:val="28"/>
              </w:rPr>
              <w:t>–2</w:t>
            </w:r>
            <w:r w:rsidRPr="00FE1321">
              <w:rPr>
                <w:color w:val="000000"/>
                <w:sz w:val="20"/>
                <w:szCs w:val="28"/>
              </w:rPr>
              <w:t>,8</w:t>
            </w: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2,3</w:t>
            </w:r>
            <w:r w:rsidR="00BB79F8" w:rsidRPr="00FE1321">
              <w:rPr>
                <w:color w:val="000000"/>
                <w:sz w:val="20"/>
                <w:szCs w:val="28"/>
              </w:rPr>
              <w:t>–3</w:t>
            </w:r>
            <w:r w:rsidRPr="00FE1321">
              <w:rPr>
                <w:color w:val="000000"/>
                <w:sz w:val="20"/>
                <w:szCs w:val="28"/>
              </w:rPr>
              <w:t>,4</w:t>
            </w:r>
          </w:p>
        </w:tc>
        <w:tc>
          <w:tcPr>
            <w:tcW w:w="444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2,8</w:t>
            </w:r>
            <w:r w:rsidR="00BB79F8" w:rsidRPr="00FE1321">
              <w:rPr>
                <w:color w:val="000000"/>
                <w:sz w:val="20"/>
                <w:szCs w:val="28"/>
              </w:rPr>
              <w:t>–4</w:t>
            </w:r>
            <w:r w:rsidRPr="00FE1321">
              <w:rPr>
                <w:color w:val="000000"/>
                <w:sz w:val="20"/>
                <w:szCs w:val="28"/>
              </w:rPr>
              <w:t>,1</w:t>
            </w:r>
          </w:p>
        </w:tc>
        <w:tc>
          <w:tcPr>
            <w:tcW w:w="444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02A70" w:rsidRPr="00FE1321" w:rsidTr="00FE1321">
        <w:trPr>
          <w:cantSplit/>
        </w:trPr>
        <w:tc>
          <w:tcPr>
            <w:tcW w:w="1000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Директор, главный инженер, заместитель директора</w:t>
            </w: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3,5</w:t>
            </w:r>
            <w:r w:rsidR="00BB79F8" w:rsidRPr="00FE1321">
              <w:rPr>
                <w:color w:val="000000"/>
                <w:sz w:val="20"/>
                <w:szCs w:val="28"/>
              </w:rPr>
              <w:t>–4</w:t>
            </w:r>
            <w:r w:rsidRPr="00FE1321">
              <w:rPr>
                <w:color w:val="000000"/>
                <w:sz w:val="20"/>
                <w:szCs w:val="28"/>
              </w:rPr>
              <w:t>,2</w:t>
            </w:r>
          </w:p>
        </w:tc>
        <w:tc>
          <w:tcPr>
            <w:tcW w:w="444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3,8</w:t>
            </w:r>
            <w:r w:rsidR="00BB79F8" w:rsidRPr="00FE1321">
              <w:rPr>
                <w:color w:val="000000"/>
                <w:sz w:val="20"/>
                <w:szCs w:val="28"/>
              </w:rPr>
              <w:t>–4</w:t>
            </w:r>
            <w:r w:rsidRPr="00FE1321">
              <w:rPr>
                <w:color w:val="000000"/>
                <w:sz w:val="20"/>
                <w:szCs w:val="28"/>
              </w:rPr>
              <w:t>,7</w:t>
            </w:r>
          </w:p>
        </w:tc>
        <w:tc>
          <w:tcPr>
            <w:tcW w:w="453" w:type="pct"/>
            <w:shd w:val="clear" w:color="auto" w:fill="auto"/>
          </w:tcPr>
          <w:p w:rsidR="00002A70" w:rsidRPr="00FE1321" w:rsidRDefault="00002A70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4,3</w:t>
            </w:r>
            <w:r w:rsidR="00BB79F8" w:rsidRPr="00FE1321">
              <w:rPr>
                <w:color w:val="000000"/>
                <w:sz w:val="20"/>
                <w:szCs w:val="28"/>
              </w:rPr>
              <w:t>–5</w:t>
            </w:r>
            <w:r w:rsidRPr="00FE1321">
              <w:rPr>
                <w:color w:val="000000"/>
                <w:sz w:val="20"/>
                <w:szCs w:val="28"/>
              </w:rPr>
              <w:t>,0</w:t>
            </w:r>
          </w:p>
        </w:tc>
      </w:tr>
    </w:tbl>
    <w:p w:rsidR="00A21F0D" w:rsidRPr="00BB79F8" w:rsidRDefault="00A21F0D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При разработке данной сетки особенно важным является выбор крайних соотношений сетки, определяющих разрыв между минимальной и максимальной заработной платы на предприятии, а также размер диапазонов заработной платы разных квалификационных групп работников.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В предлагаемой модели соотношение между крайними размерами заработной платы работников (рабочего низкой квалификации и руководителя предприятия) составляет 1:5, хотя подходы к установлению этих соотношений могут быть разными. На это оказывают влияние местные условия и особенности конкретного предприятия.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В предложенной сетке разрыв между крайними значениями соотношений в оплате труда (И и </w:t>
      </w:r>
      <w:r w:rsidRPr="00BB79F8">
        <w:rPr>
          <w:color w:val="000000"/>
          <w:sz w:val="28"/>
          <w:szCs w:val="28"/>
          <w:lang w:val="en-US"/>
        </w:rPr>
        <w:t>VIII</w:t>
      </w:r>
      <w:r w:rsidRPr="00BB79F8">
        <w:rPr>
          <w:color w:val="000000"/>
          <w:sz w:val="28"/>
          <w:szCs w:val="28"/>
        </w:rPr>
        <w:t xml:space="preserve"> квалификационными группами работников) составляет по нижним пределам диапазонов 7,2 (4,3:0,6), а по верхним пределам 3,8 (5,0:1,3). Разрыв между крайними значениями соотношений зависит от многих факторов. К ним относятся особенности трудового коллектива, специфика предприятия, объем выпускаемой продукции, от уровня механизации и автоматизации производства, количества выделяемых категорий работников </w:t>
      </w:r>
      <w:r w:rsidR="00BB79F8">
        <w:rPr>
          <w:color w:val="000000"/>
          <w:sz w:val="28"/>
          <w:szCs w:val="28"/>
        </w:rPr>
        <w:t>и т.п.</w:t>
      </w:r>
    </w:p>
    <w:p w:rsid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Необходимо заметить, что чрезмерно большой разрыв соотношений в оплате труда разных квалификационных групп работников может привести к необоснованно высокой дифференциации в размерах их заработной платы. Заниженный уровень соотношений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не позволит в полной мере стимулировать заинтересованность работников в высокопроизводительном труде.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В предлагаемой сетке соотношений оплаты труда разного качества размеры диапазонов колеблются в пределах от 120 до 1</w:t>
      </w:r>
      <w:r w:rsidR="00BB79F8" w:rsidRPr="00BB79F8">
        <w:rPr>
          <w:color w:val="000000"/>
          <w:sz w:val="28"/>
          <w:szCs w:val="28"/>
        </w:rPr>
        <w:t>8</w:t>
      </w:r>
      <w:r w:rsidR="00BB79F8">
        <w:rPr>
          <w:color w:val="000000"/>
          <w:sz w:val="28"/>
          <w:szCs w:val="28"/>
        </w:rPr>
        <w:t>%</w:t>
      </w:r>
      <w:r w:rsidRPr="00BB79F8">
        <w:rPr>
          <w:color w:val="000000"/>
          <w:sz w:val="28"/>
          <w:szCs w:val="28"/>
        </w:rPr>
        <w:t>, причем, чем выше соотношение К, тем меньше размер диапазона (</w:t>
      </w:r>
      <w:r w:rsidR="00A21F0D" w:rsidRPr="00BB79F8">
        <w:rPr>
          <w:color w:val="000000"/>
          <w:sz w:val="28"/>
          <w:szCs w:val="28"/>
        </w:rPr>
        <w:t xml:space="preserve">табл. </w:t>
      </w:r>
      <w:r w:rsidR="00C90BDE" w:rsidRPr="00BB79F8">
        <w:rPr>
          <w:color w:val="000000"/>
          <w:sz w:val="28"/>
          <w:szCs w:val="28"/>
        </w:rPr>
        <w:t>8</w:t>
      </w:r>
      <w:r w:rsidRPr="00BB79F8">
        <w:rPr>
          <w:color w:val="000000"/>
          <w:sz w:val="28"/>
          <w:szCs w:val="28"/>
        </w:rPr>
        <w:t>).</w:t>
      </w:r>
    </w:p>
    <w:p w:rsidR="00A21F0D" w:rsidRPr="00BB79F8" w:rsidRDefault="00A21F0D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18AD" w:rsidRPr="00BB79F8" w:rsidRDefault="00FF18AD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Таблица </w:t>
      </w:r>
      <w:r w:rsidR="00C90BDE" w:rsidRPr="00BB79F8">
        <w:rPr>
          <w:color w:val="000000"/>
          <w:sz w:val="28"/>
          <w:szCs w:val="28"/>
        </w:rPr>
        <w:t>8</w:t>
      </w:r>
      <w:r w:rsidR="00ED5FB0">
        <w:rPr>
          <w:color w:val="000000"/>
          <w:sz w:val="28"/>
          <w:szCs w:val="28"/>
        </w:rPr>
        <w:t xml:space="preserve">. </w:t>
      </w:r>
      <w:r w:rsidRPr="00BB79F8">
        <w:rPr>
          <w:color w:val="000000"/>
          <w:sz w:val="28"/>
          <w:szCs w:val="28"/>
        </w:rPr>
        <w:t>Размеры диапазонов соотношений в оплате труда разного качества для различных квалификационных групп работников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21"/>
        <w:gridCol w:w="2929"/>
        <w:gridCol w:w="3219"/>
      </w:tblGrid>
      <w:tr w:rsidR="00FF18AD" w:rsidRPr="00FE1321" w:rsidTr="00FE1321">
        <w:trPr>
          <w:cantSplit/>
        </w:trPr>
        <w:tc>
          <w:tcPr>
            <w:tcW w:w="1610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Квалификационная группа</w:t>
            </w:r>
          </w:p>
        </w:tc>
        <w:tc>
          <w:tcPr>
            <w:tcW w:w="1615" w:type="pct"/>
            <w:shd w:val="clear" w:color="auto" w:fill="auto"/>
          </w:tcPr>
          <w:p w:rsidR="00FF18AD" w:rsidRPr="00FE1321" w:rsidRDefault="00AA3A12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Диапазоны</w:t>
            </w:r>
            <w:r w:rsidR="00BB79F8" w:rsidRPr="00FE1321">
              <w:rPr>
                <w:color w:val="000000"/>
                <w:sz w:val="20"/>
                <w:szCs w:val="28"/>
              </w:rPr>
              <w:t xml:space="preserve"> </w:t>
            </w:r>
            <w:r w:rsidR="00FF18AD" w:rsidRPr="00FE1321">
              <w:rPr>
                <w:color w:val="000000"/>
                <w:sz w:val="20"/>
                <w:szCs w:val="28"/>
              </w:rPr>
              <w:t>соотношений в оплате труда разного качества</w:t>
            </w:r>
          </w:p>
        </w:tc>
        <w:tc>
          <w:tcPr>
            <w:tcW w:w="1775" w:type="pct"/>
            <w:shd w:val="clear" w:color="auto" w:fill="auto"/>
          </w:tcPr>
          <w:p w:rsidR="00FF18AD" w:rsidRPr="00FE1321" w:rsidRDefault="00AA3A12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Размеры диапазонов</w:t>
            </w:r>
            <w:r w:rsidR="00BB79F8" w:rsidRPr="00FE1321">
              <w:rPr>
                <w:color w:val="000000"/>
                <w:sz w:val="20"/>
                <w:szCs w:val="28"/>
              </w:rPr>
              <w:t>, %</w:t>
            </w:r>
          </w:p>
        </w:tc>
      </w:tr>
      <w:tr w:rsidR="00FF18AD" w:rsidRPr="00FE1321" w:rsidTr="00FE1321">
        <w:trPr>
          <w:cantSplit/>
        </w:trPr>
        <w:tc>
          <w:tcPr>
            <w:tcW w:w="1610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И</w:t>
            </w:r>
          </w:p>
        </w:tc>
        <w:tc>
          <w:tcPr>
            <w:tcW w:w="1615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0,6</w:t>
            </w:r>
            <w:r w:rsidR="00BB79F8" w:rsidRPr="00FE1321">
              <w:rPr>
                <w:color w:val="000000"/>
                <w:sz w:val="20"/>
                <w:szCs w:val="28"/>
              </w:rPr>
              <w:t>–1</w:t>
            </w:r>
            <w:r w:rsidRPr="00FE1321">
              <w:rPr>
                <w:color w:val="000000"/>
                <w:sz w:val="20"/>
                <w:szCs w:val="28"/>
              </w:rPr>
              <w:t>,3</w:t>
            </w:r>
          </w:p>
        </w:tc>
        <w:tc>
          <w:tcPr>
            <w:tcW w:w="1775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120,0</w:t>
            </w:r>
          </w:p>
        </w:tc>
      </w:tr>
      <w:tr w:rsidR="00FF18AD" w:rsidRPr="00FE1321" w:rsidTr="00FE1321">
        <w:trPr>
          <w:cantSplit/>
        </w:trPr>
        <w:tc>
          <w:tcPr>
            <w:tcW w:w="1610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E1321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1615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1,0</w:t>
            </w:r>
            <w:r w:rsidR="00BB79F8" w:rsidRPr="00FE1321">
              <w:rPr>
                <w:color w:val="000000"/>
                <w:sz w:val="20"/>
                <w:szCs w:val="28"/>
              </w:rPr>
              <w:t>–1</w:t>
            </w:r>
            <w:r w:rsidRPr="00FE1321">
              <w:rPr>
                <w:color w:val="000000"/>
                <w:sz w:val="20"/>
                <w:szCs w:val="28"/>
              </w:rPr>
              <w:t>,7</w:t>
            </w:r>
          </w:p>
        </w:tc>
        <w:tc>
          <w:tcPr>
            <w:tcW w:w="1775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75,0</w:t>
            </w:r>
          </w:p>
        </w:tc>
      </w:tr>
      <w:tr w:rsidR="00FF18AD" w:rsidRPr="00FE1321" w:rsidTr="00FE1321">
        <w:trPr>
          <w:cantSplit/>
        </w:trPr>
        <w:tc>
          <w:tcPr>
            <w:tcW w:w="1610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E1321">
              <w:rPr>
                <w:color w:val="000000"/>
                <w:sz w:val="20"/>
                <w:szCs w:val="28"/>
                <w:lang w:val="en-US"/>
              </w:rPr>
              <w:t>II</w:t>
            </w:r>
          </w:p>
        </w:tc>
        <w:tc>
          <w:tcPr>
            <w:tcW w:w="1615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1,3</w:t>
            </w:r>
            <w:r w:rsidR="00BB79F8" w:rsidRPr="00FE1321">
              <w:rPr>
                <w:color w:val="000000"/>
                <w:sz w:val="20"/>
                <w:szCs w:val="28"/>
              </w:rPr>
              <w:t>–2</w:t>
            </w:r>
            <w:r w:rsidRPr="00FE1321">
              <w:rPr>
                <w:color w:val="000000"/>
                <w:sz w:val="20"/>
                <w:szCs w:val="28"/>
              </w:rPr>
              <w:t>,2</w:t>
            </w:r>
          </w:p>
        </w:tc>
        <w:tc>
          <w:tcPr>
            <w:tcW w:w="1775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68,0</w:t>
            </w:r>
          </w:p>
        </w:tc>
      </w:tr>
      <w:tr w:rsidR="00FF18AD" w:rsidRPr="00FE1321" w:rsidTr="00FE1321">
        <w:trPr>
          <w:cantSplit/>
        </w:trPr>
        <w:tc>
          <w:tcPr>
            <w:tcW w:w="1610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E1321">
              <w:rPr>
                <w:color w:val="000000"/>
                <w:sz w:val="20"/>
                <w:szCs w:val="28"/>
                <w:lang w:val="en-US"/>
              </w:rPr>
              <w:t>III</w:t>
            </w:r>
          </w:p>
        </w:tc>
        <w:tc>
          <w:tcPr>
            <w:tcW w:w="1615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1,8</w:t>
            </w:r>
            <w:r w:rsidR="00BB79F8" w:rsidRPr="00FE1321">
              <w:rPr>
                <w:color w:val="000000"/>
                <w:sz w:val="20"/>
                <w:szCs w:val="28"/>
              </w:rPr>
              <w:t>–2</w:t>
            </w:r>
            <w:r w:rsidRPr="00FE1321">
              <w:rPr>
                <w:color w:val="000000"/>
                <w:sz w:val="20"/>
                <w:szCs w:val="28"/>
              </w:rPr>
              <w:t>,8</w:t>
            </w:r>
          </w:p>
        </w:tc>
        <w:tc>
          <w:tcPr>
            <w:tcW w:w="1775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57,0</w:t>
            </w:r>
          </w:p>
        </w:tc>
      </w:tr>
      <w:tr w:rsidR="00FF18AD" w:rsidRPr="00FE1321" w:rsidTr="00FE1321">
        <w:trPr>
          <w:cantSplit/>
        </w:trPr>
        <w:tc>
          <w:tcPr>
            <w:tcW w:w="1610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E1321">
              <w:rPr>
                <w:color w:val="000000"/>
                <w:sz w:val="20"/>
                <w:szCs w:val="28"/>
                <w:lang w:val="en-US"/>
              </w:rPr>
              <w:t>IV</w:t>
            </w:r>
          </w:p>
        </w:tc>
        <w:tc>
          <w:tcPr>
            <w:tcW w:w="1615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2,3</w:t>
            </w:r>
            <w:r w:rsidR="00BB79F8" w:rsidRPr="00FE1321">
              <w:rPr>
                <w:color w:val="000000"/>
                <w:sz w:val="20"/>
                <w:szCs w:val="28"/>
              </w:rPr>
              <w:t>–3</w:t>
            </w:r>
            <w:r w:rsidRPr="00FE1321">
              <w:rPr>
                <w:color w:val="000000"/>
                <w:sz w:val="20"/>
                <w:szCs w:val="28"/>
              </w:rPr>
              <w:t>,4</w:t>
            </w:r>
          </w:p>
        </w:tc>
        <w:tc>
          <w:tcPr>
            <w:tcW w:w="1775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50,0</w:t>
            </w:r>
          </w:p>
        </w:tc>
      </w:tr>
      <w:tr w:rsidR="00FF18AD" w:rsidRPr="00FE1321" w:rsidTr="00FE1321">
        <w:trPr>
          <w:cantSplit/>
        </w:trPr>
        <w:tc>
          <w:tcPr>
            <w:tcW w:w="1610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E1321">
              <w:rPr>
                <w:color w:val="000000"/>
                <w:sz w:val="20"/>
                <w:szCs w:val="28"/>
                <w:lang w:val="en-US"/>
              </w:rPr>
              <w:t>V</w:t>
            </w:r>
          </w:p>
        </w:tc>
        <w:tc>
          <w:tcPr>
            <w:tcW w:w="1615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2,8</w:t>
            </w:r>
            <w:r w:rsidR="00BB79F8" w:rsidRPr="00FE1321">
              <w:rPr>
                <w:color w:val="000000"/>
                <w:sz w:val="20"/>
                <w:szCs w:val="28"/>
              </w:rPr>
              <w:t>–4</w:t>
            </w:r>
            <w:r w:rsidRPr="00FE1321">
              <w:rPr>
                <w:color w:val="000000"/>
                <w:sz w:val="20"/>
                <w:szCs w:val="28"/>
              </w:rPr>
              <w:t>,1</w:t>
            </w:r>
          </w:p>
        </w:tc>
        <w:tc>
          <w:tcPr>
            <w:tcW w:w="1775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43,0</w:t>
            </w:r>
          </w:p>
        </w:tc>
      </w:tr>
      <w:tr w:rsidR="00FF18AD" w:rsidRPr="00FE1321" w:rsidTr="00FE1321">
        <w:trPr>
          <w:cantSplit/>
        </w:trPr>
        <w:tc>
          <w:tcPr>
            <w:tcW w:w="1610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E1321">
              <w:rPr>
                <w:color w:val="000000"/>
                <w:sz w:val="20"/>
                <w:szCs w:val="28"/>
                <w:lang w:val="en-US"/>
              </w:rPr>
              <w:t>VI</w:t>
            </w:r>
          </w:p>
        </w:tc>
        <w:tc>
          <w:tcPr>
            <w:tcW w:w="1615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3,5</w:t>
            </w:r>
            <w:r w:rsidR="00BB79F8" w:rsidRPr="00FE1321">
              <w:rPr>
                <w:color w:val="000000"/>
                <w:sz w:val="20"/>
                <w:szCs w:val="28"/>
              </w:rPr>
              <w:t>–4</w:t>
            </w:r>
            <w:r w:rsidRPr="00FE1321">
              <w:rPr>
                <w:color w:val="000000"/>
                <w:sz w:val="20"/>
                <w:szCs w:val="28"/>
              </w:rPr>
              <w:t>,2</w:t>
            </w:r>
          </w:p>
        </w:tc>
        <w:tc>
          <w:tcPr>
            <w:tcW w:w="1775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23,0</w:t>
            </w:r>
          </w:p>
        </w:tc>
      </w:tr>
      <w:tr w:rsidR="00FF18AD" w:rsidRPr="00FE1321" w:rsidTr="00FE1321">
        <w:trPr>
          <w:cantSplit/>
        </w:trPr>
        <w:tc>
          <w:tcPr>
            <w:tcW w:w="1610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E1321">
              <w:rPr>
                <w:color w:val="000000"/>
                <w:sz w:val="20"/>
                <w:szCs w:val="28"/>
                <w:lang w:val="en-US"/>
              </w:rPr>
              <w:t>VII</w:t>
            </w:r>
          </w:p>
        </w:tc>
        <w:tc>
          <w:tcPr>
            <w:tcW w:w="1615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3,8</w:t>
            </w:r>
            <w:r w:rsidR="00BB79F8" w:rsidRPr="00FE1321">
              <w:rPr>
                <w:color w:val="000000"/>
                <w:sz w:val="20"/>
                <w:szCs w:val="28"/>
              </w:rPr>
              <w:t>–4</w:t>
            </w:r>
            <w:r w:rsidRPr="00FE1321">
              <w:rPr>
                <w:color w:val="000000"/>
                <w:sz w:val="20"/>
                <w:szCs w:val="28"/>
              </w:rPr>
              <w:t>,7</w:t>
            </w:r>
          </w:p>
        </w:tc>
        <w:tc>
          <w:tcPr>
            <w:tcW w:w="1775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22,0</w:t>
            </w:r>
          </w:p>
        </w:tc>
      </w:tr>
      <w:tr w:rsidR="00FF18AD" w:rsidRPr="00FE1321" w:rsidTr="00FE1321">
        <w:trPr>
          <w:cantSplit/>
        </w:trPr>
        <w:tc>
          <w:tcPr>
            <w:tcW w:w="1610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E1321">
              <w:rPr>
                <w:color w:val="000000"/>
                <w:sz w:val="20"/>
                <w:szCs w:val="28"/>
                <w:lang w:val="en-US"/>
              </w:rPr>
              <w:t>VIII</w:t>
            </w:r>
          </w:p>
        </w:tc>
        <w:tc>
          <w:tcPr>
            <w:tcW w:w="1615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4,3</w:t>
            </w:r>
            <w:r w:rsidR="00BB79F8" w:rsidRPr="00FE1321">
              <w:rPr>
                <w:color w:val="000000"/>
                <w:sz w:val="20"/>
                <w:szCs w:val="28"/>
              </w:rPr>
              <w:t>–5</w:t>
            </w:r>
            <w:r w:rsidRPr="00FE1321">
              <w:rPr>
                <w:color w:val="000000"/>
                <w:sz w:val="20"/>
                <w:szCs w:val="28"/>
              </w:rPr>
              <w:t>,0</w:t>
            </w:r>
          </w:p>
        </w:tc>
        <w:tc>
          <w:tcPr>
            <w:tcW w:w="1775" w:type="pct"/>
            <w:shd w:val="clear" w:color="auto" w:fill="auto"/>
          </w:tcPr>
          <w:p w:rsidR="00FF18AD" w:rsidRPr="00FE1321" w:rsidRDefault="00FF18A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18,0</w:t>
            </w:r>
          </w:p>
        </w:tc>
      </w:tr>
    </w:tbl>
    <w:p w:rsidR="00A21F0D" w:rsidRPr="00BB79F8" w:rsidRDefault="00A21F0D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Это объясняется тем, что высокий для всех групп диапазон, например, на уровне 7</w:t>
      </w:r>
      <w:r w:rsidR="00BB79F8" w:rsidRPr="00BB79F8">
        <w:rPr>
          <w:color w:val="000000"/>
          <w:sz w:val="28"/>
          <w:szCs w:val="28"/>
        </w:rPr>
        <w:t>5</w:t>
      </w:r>
      <w:r w:rsidR="00BB79F8">
        <w:rPr>
          <w:color w:val="000000"/>
          <w:sz w:val="28"/>
          <w:szCs w:val="28"/>
        </w:rPr>
        <w:t>%</w:t>
      </w:r>
      <w:r w:rsidRPr="00BB79F8">
        <w:rPr>
          <w:color w:val="000000"/>
          <w:sz w:val="28"/>
          <w:szCs w:val="28"/>
        </w:rPr>
        <w:t>, приведет к большому разрыву между крайними соотношениями в оплате труда, что нежелательно. При низком значении диапазона по всем группам (20</w:t>
      </w:r>
      <w:r w:rsidR="00BB79F8">
        <w:rPr>
          <w:color w:val="000000"/>
          <w:sz w:val="28"/>
          <w:szCs w:val="28"/>
        </w:rPr>
        <w:t>–</w:t>
      </w:r>
      <w:r w:rsidR="00BB79F8" w:rsidRPr="00BB79F8">
        <w:rPr>
          <w:color w:val="000000"/>
          <w:sz w:val="28"/>
          <w:szCs w:val="28"/>
        </w:rPr>
        <w:t>30</w:t>
      </w:r>
      <w:r w:rsidR="00BB79F8">
        <w:rPr>
          <w:color w:val="000000"/>
          <w:sz w:val="28"/>
          <w:szCs w:val="28"/>
        </w:rPr>
        <w:t>%</w:t>
      </w:r>
      <w:r w:rsidRPr="00BB79F8">
        <w:rPr>
          <w:color w:val="000000"/>
          <w:sz w:val="28"/>
          <w:szCs w:val="28"/>
        </w:rPr>
        <w:t>) будут сокращены возможности для повышения заинтересованности в достижении высоких конечных результатов.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Снижение значений диапазонов по мере роста квалификационной группы объясняется тем, что при высоких соотношениях в оплате труда К</w:t>
      </w:r>
      <w:r w:rsidRPr="00BB79F8">
        <w:rPr>
          <w:color w:val="000000"/>
          <w:sz w:val="28"/>
          <w:szCs w:val="28"/>
          <w:vertAlign w:val="subscript"/>
          <w:lang w:val="en-US"/>
        </w:rPr>
        <w:t>i</w:t>
      </w:r>
      <w:r w:rsidRPr="00BB79F8">
        <w:rPr>
          <w:color w:val="000000"/>
          <w:sz w:val="28"/>
          <w:szCs w:val="28"/>
        </w:rPr>
        <w:t xml:space="preserve"> больше возможностей для дифференциации размеров заработной платы работников в зависимости от их фактического трудового вклада.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После разработки сетки соотношений необходимо </w:t>
      </w:r>
      <w:r w:rsidR="006F54D4" w:rsidRPr="00BB79F8">
        <w:rPr>
          <w:color w:val="000000"/>
          <w:sz w:val="28"/>
          <w:szCs w:val="28"/>
        </w:rPr>
        <w:t>определить</w:t>
      </w:r>
      <w:r w:rsidRPr="00BB79F8">
        <w:rPr>
          <w:color w:val="000000"/>
          <w:sz w:val="28"/>
          <w:szCs w:val="28"/>
        </w:rPr>
        <w:t xml:space="preserve"> по каким критериям и показателям устанавливать размер соотношения для каждого работника, который бы соответствовал его фактическому трудовому вкладу;</w:t>
      </w:r>
      <w:r w:rsidR="006F54D4" w:rsidRPr="00BB79F8">
        <w:rPr>
          <w:color w:val="000000"/>
          <w:sz w:val="28"/>
          <w:szCs w:val="28"/>
        </w:rPr>
        <w:t xml:space="preserve"> и</w:t>
      </w:r>
      <w:r w:rsidRPr="00BB79F8">
        <w:rPr>
          <w:color w:val="000000"/>
          <w:sz w:val="28"/>
          <w:szCs w:val="28"/>
        </w:rPr>
        <w:t xml:space="preserve"> кто должен устанавливать эти критерии и показатели.</w:t>
      </w:r>
    </w:p>
    <w:p w:rsidR="00002A70" w:rsidRPr="00BB79F8" w:rsidRDefault="006F54D4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Д</w:t>
      </w:r>
      <w:r w:rsidR="00002A70" w:rsidRPr="00BB79F8">
        <w:rPr>
          <w:color w:val="000000"/>
          <w:sz w:val="28"/>
          <w:szCs w:val="28"/>
        </w:rPr>
        <w:t>ля определения величины К</w:t>
      </w:r>
      <w:r w:rsidR="00002A70" w:rsidRPr="00BB79F8">
        <w:rPr>
          <w:color w:val="000000"/>
          <w:sz w:val="28"/>
          <w:szCs w:val="28"/>
          <w:vertAlign w:val="subscript"/>
          <w:lang w:val="en-US"/>
        </w:rPr>
        <w:t>i</w:t>
      </w:r>
      <w:r w:rsidR="00002A70" w:rsidRPr="00BB79F8">
        <w:rPr>
          <w:color w:val="000000"/>
          <w:sz w:val="28"/>
          <w:szCs w:val="28"/>
        </w:rPr>
        <w:t xml:space="preserve"> в пределах диапазона целесообразно использовать только те критерии, показатели и условия, которые непосредственно отражают фактический вклад работника в</w:t>
      </w:r>
      <w:r w:rsidR="00BB79F8">
        <w:rPr>
          <w:color w:val="000000"/>
          <w:sz w:val="28"/>
          <w:szCs w:val="28"/>
        </w:rPr>
        <w:t xml:space="preserve"> </w:t>
      </w:r>
      <w:r w:rsidR="00002A70" w:rsidRPr="00BB79F8">
        <w:rPr>
          <w:color w:val="000000"/>
          <w:sz w:val="28"/>
          <w:szCs w:val="28"/>
        </w:rPr>
        <w:t>результаты работы коллектива. Для каждой группы работников они должны быть индивидуальными.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При установлении значения К</w:t>
      </w:r>
      <w:r w:rsidRPr="00BB79F8">
        <w:rPr>
          <w:color w:val="000000"/>
          <w:sz w:val="28"/>
          <w:szCs w:val="28"/>
          <w:vertAlign w:val="subscript"/>
          <w:lang w:val="en-US"/>
        </w:rPr>
        <w:t>i</w:t>
      </w:r>
      <w:r w:rsidRPr="00BB79F8">
        <w:rPr>
          <w:color w:val="000000"/>
          <w:sz w:val="28"/>
          <w:szCs w:val="28"/>
        </w:rPr>
        <w:t xml:space="preserve"> порядок действий определяет коллектив. В предложенной сетке диапазонов соотношений в оплате труда разного качества увеличение и уменьшение значений К</w:t>
      </w:r>
      <w:r w:rsidRPr="00BB79F8">
        <w:rPr>
          <w:color w:val="000000"/>
          <w:sz w:val="28"/>
          <w:szCs w:val="28"/>
          <w:vertAlign w:val="subscript"/>
          <w:lang w:val="en-US"/>
        </w:rPr>
        <w:t>i</w:t>
      </w:r>
      <w:r w:rsidRPr="00BB79F8">
        <w:rPr>
          <w:color w:val="000000"/>
          <w:sz w:val="28"/>
          <w:szCs w:val="28"/>
        </w:rPr>
        <w:t xml:space="preserve"> можно производить примерно от средней величины. Например, для работников квалификационной группы И снижение К</w:t>
      </w:r>
      <w:r w:rsidRPr="00BB79F8">
        <w:rPr>
          <w:color w:val="000000"/>
          <w:sz w:val="28"/>
          <w:szCs w:val="28"/>
          <w:vertAlign w:val="subscript"/>
          <w:lang w:val="en-US"/>
        </w:rPr>
        <w:t>i</w:t>
      </w:r>
      <w:r w:rsidRPr="00BB79F8">
        <w:rPr>
          <w:color w:val="000000"/>
          <w:sz w:val="28"/>
          <w:szCs w:val="28"/>
        </w:rPr>
        <w:t xml:space="preserve"> начинается с 1,0 до 0,6, а повышение с 1,0 до 1,3; для квалификационной группы </w:t>
      </w:r>
      <w:r w:rsidRPr="00BB79F8">
        <w:rPr>
          <w:color w:val="000000"/>
          <w:sz w:val="28"/>
          <w:szCs w:val="28"/>
          <w:lang w:val="en-US"/>
        </w:rPr>
        <w:t>I</w:t>
      </w:r>
      <w:r w:rsidRPr="00BB79F8">
        <w:rPr>
          <w:color w:val="000000"/>
          <w:sz w:val="28"/>
          <w:szCs w:val="28"/>
        </w:rPr>
        <w:t xml:space="preserve"> – соответственно с 1,3 до 1,0 и с 1,3 до 1,7. Здесь принято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п</w:t>
      </w:r>
      <w:r w:rsidRPr="00BB79F8">
        <w:rPr>
          <w:color w:val="000000"/>
          <w:sz w:val="28"/>
          <w:szCs w:val="28"/>
        </w:rPr>
        <w:t>ерехлестное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построение диапазонов соотношений в оплате труда разного качества. Это представляется вполне правомерным, поскольку, если работник более высокой квалификации и должности плохо работает, то он не должен получать больше, чем ответственный и добросовестный работник более низкой квалификационной группы, добивающийся высоких результатов в труде.</w:t>
      </w:r>
    </w:p>
    <w:p w:rsidR="00002A70" w:rsidRPr="00BB79F8" w:rsidRDefault="006F54D4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К</w:t>
      </w:r>
      <w:r w:rsidR="00002A70" w:rsidRPr="00BB79F8">
        <w:rPr>
          <w:color w:val="000000"/>
          <w:sz w:val="28"/>
          <w:szCs w:val="28"/>
        </w:rPr>
        <w:t xml:space="preserve">онтролировать вклад работника </w:t>
      </w:r>
      <w:r w:rsidRPr="00BB79F8">
        <w:rPr>
          <w:color w:val="000000"/>
          <w:sz w:val="28"/>
          <w:szCs w:val="28"/>
        </w:rPr>
        <w:t xml:space="preserve">можно </w:t>
      </w:r>
      <w:r w:rsidR="00002A70" w:rsidRPr="00BB79F8">
        <w:rPr>
          <w:color w:val="000000"/>
          <w:sz w:val="28"/>
          <w:szCs w:val="28"/>
        </w:rPr>
        <w:t>сверху вниз, когда результативность труда рабочего определяют бригадир и мастер, мастера – руководство цеха, начальника цеха – руководство завода. А можно и снизу вверх: трудовой вклад рабочего, мастера оценивают сами рабочие (бригада), начальника цеха – мастера, директора – начальники цехов и отделов.</w:t>
      </w:r>
    </w:p>
    <w:p w:rsid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Также можно использовать и смешанный вариант, </w:t>
      </w:r>
      <w:r w:rsidR="00BB79F8">
        <w:rPr>
          <w:color w:val="000000"/>
          <w:sz w:val="28"/>
          <w:szCs w:val="28"/>
        </w:rPr>
        <w:t>т.е.</w:t>
      </w:r>
      <w:r w:rsidRPr="00BB79F8">
        <w:rPr>
          <w:color w:val="000000"/>
          <w:sz w:val="28"/>
          <w:szCs w:val="28"/>
        </w:rPr>
        <w:t xml:space="preserve"> на одном и том же предприятии для каких-то квалификационных групп применять схему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с</w:t>
      </w:r>
      <w:r w:rsidRPr="00BB79F8">
        <w:rPr>
          <w:color w:val="000000"/>
          <w:sz w:val="28"/>
          <w:szCs w:val="28"/>
        </w:rPr>
        <w:t>верху-вниз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>,</w:t>
      </w:r>
      <w:r w:rsidRPr="00BB79F8">
        <w:rPr>
          <w:color w:val="000000"/>
          <w:sz w:val="28"/>
          <w:szCs w:val="28"/>
        </w:rPr>
        <w:t xml:space="preserve"> для других –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с</w:t>
      </w:r>
      <w:r w:rsidRPr="00BB79F8">
        <w:rPr>
          <w:color w:val="000000"/>
          <w:sz w:val="28"/>
          <w:szCs w:val="28"/>
        </w:rPr>
        <w:t>низу-вверх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>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ED5FB0" w:rsidP="00BB79F8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</w:rPr>
      </w:pPr>
      <w:bookmarkStart w:id="8" w:name="_Toc168418145"/>
      <w:r>
        <w:rPr>
          <w:rFonts w:ascii="Times New Roman" w:hAnsi="Times New Roman" w:cs="Times New Roman"/>
          <w:iCs/>
          <w:color w:val="000000"/>
          <w:sz w:val="28"/>
        </w:rPr>
        <w:br w:type="page"/>
      </w:r>
      <w:r w:rsidR="00424DE7" w:rsidRPr="00BB79F8">
        <w:rPr>
          <w:rFonts w:ascii="Times New Roman" w:hAnsi="Times New Roman" w:cs="Times New Roman"/>
          <w:iCs/>
          <w:color w:val="000000"/>
          <w:sz w:val="28"/>
        </w:rPr>
        <w:t>Р</w:t>
      </w:r>
      <w:r w:rsidR="00002A70" w:rsidRPr="00BB79F8">
        <w:rPr>
          <w:rFonts w:ascii="Times New Roman" w:hAnsi="Times New Roman" w:cs="Times New Roman"/>
          <w:iCs/>
          <w:color w:val="000000"/>
          <w:sz w:val="28"/>
        </w:rPr>
        <w:t>аспределение фонда заработной платы</w:t>
      </w:r>
      <w:bookmarkEnd w:id="8"/>
    </w:p>
    <w:p w:rsidR="00BB79F8" w:rsidRDefault="00BB79F8" w:rsidP="00BB79F8">
      <w:pPr>
        <w:spacing w:line="360" w:lineRule="auto"/>
        <w:ind w:firstLine="709"/>
        <w:jc w:val="both"/>
        <w:rPr>
          <w:color w:val="000000"/>
          <w:sz w:val="28"/>
        </w:r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Средства, предназначенные на оплату труда между работниками распределяются по формуле</w:t>
      </w:r>
      <w:r w:rsidR="00BB79F8">
        <w:rPr>
          <w:color w:val="000000"/>
          <w:sz w:val="28"/>
          <w:szCs w:val="28"/>
        </w:rPr>
        <w:t xml:space="preserve"> </w:t>
      </w:r>
      <w:r w:rsidR="009F4E8D" w:rsidRPr="00BB79F8">
        <w:rPr>
          <w:color w:val="000000"/>
          <w:sz w:val="28"/>
          <w:szCs w:val="28"/>
        </w:rPr>
        <w:t>4</w:t>
      </w:r>
      <w:r w:rsidR="00FF18AD" w:rsidRPr="00BB79F8">
        <w:rPr>
          <w:color w:val="000000"/>
          <w:sz w:val="28"/>
          <w:szCs w:val="28"/>
        </w:rPr>
        <w:t>.4</w:t>
      </w:r>
      <w:r w:rsidRPr="00BB79F8">
        <w:rPr>
          <w:color w:val="000000"/>
          <w:sz w:val="28"/>
          <w:szCs w:val="28"/>
        </w:rPr>
        <w:t>:</w:t>
      </w:r>
    </w:p>
    <w:p w:rsidR="00ED5FB0" w:rsidRDefault="00ED5FB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D147B7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2"/>
          <w:sz w:val="28"/>
          <w:szCs w:val="28"/>
        </w:rPr>
        <w:pict>
          <v:shape id="_x0000_i1027" type="#_x0000_t75" style="width:199.5pt;height:63pt">
            <v:imagedata r:id="rId11" o:title=""/>
          </v:shape>
        </w:pict>
      </w:r>
      <w:r w:rsidR="00002A70" w:rsidRPr="00BB79F8">
        <w:rPr>
          <w:color w:val="000000"/>
          <w:sz w:val="28"/>
          <w:szCs w:val="28"/>
        </w:rPr>
        <w:t>,</w:t>
      </w:r>
      <w:r w:rsidR="00BB79F8">
        <w:rPr>
          <w:color w:val="000000"/>
          <w:sz w:val="28"/>
          <w:szCs w:val="28"/>
        </w:rPr>
        <w:t xml:space="preserve"> </w:t>
      </w:r>
      <w:r w:rsidR="00002A70" w:rsidRPr="00BB79F8">
        <w:rPr>
          <w:color w:val="000000"/>
          <w:sz w:val="28"/>
          <w:szCs w:val="28"/>
        </w:rPr>
        <w:t>(</w:t>
      </w:r>
      <w:r w:rsidR="00FF18AD" w:rsidRPr="00BB79F8">
        <w:rPr>
          <w:color w:val="000000"/>
          <w:sz w:val="28"/>
          <w:szCs w:val="28"/>
        </w:rPr>
        <w:t>4</w:t>
      </w:r>
      <w:r w:rsidR="00002A70" w:rsidRPr="00BB79F8">
        <w:rPr>
          <w:color w:val="000000"/>
          <w:sz w:val="28"/>
          <w:szCs w:val="28"/>
        </w:rPr>
        <w:t>)</w:t>
      </w:r>
    </w:p>
    <w:p w:rsidR="00ED5FB0" w:rsidRDefault="00ED5FB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где З</w:t>
      </w:r>
      <w:r w:rsidR="00A21F0D" w:rsidRPr="00BB79F8">
        <w:rPr>
          <w:color w:val="000000"/>
          <w:sz w:val="28"/>
          <w:szCs w:val="28"/>
        </w:rPr>
        <w:t>П</w:t>
      </w:r>
      <w:r w:rsidRPr="00BB79F8">
        <w:rPr>
          <w:color w:val="000000"/>
          <w:sz w:val="28"/>
          <w:szCs w:val="28"/>
          <w:vertAlign w:val="subscript"/>
          <w:lang w:val="be-BY"/>
        </w:rPr>
        <w:t>і</w:t>
      </w:r>
      <w:r w:rsidRPr="00BB79F8">
        <w:rPr>
          <w:color w:val="000000"/>
          <w:sz w:val="28"/>
          <w:szCs w:val="28"/>
          <w:lang w:val="be-BY"/>
        </w:rPr>
        <w:t xml:space="preserve"> – размер заработной платы і-го работн</w:t>
      </w:r>
      <w:r w:rsidRPr="00BB79F8">
        <w:rPr>
          <w:color w:val="000000"/>
          <w:sz w:val="28"/>
          <w:szCs w:val="28"/>
        </w:rPr>
        <w:t>ика;</w:t>
      </w:r>
    </w:p>
    <w:p w:rsidR="00BB79F8" w:rsidRDefault="00A21F0D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  <w:lang w:val="en-US"/>
        </w:rPr>
        <w:t>n</w:t>
      </w:r>
      <w:r w:rsidRPr="00BB79F8">
        <w:rPr>
          <w:color w:val="000000"/>
          <w:sz w:val="28"/>
          <w:szCs w:val="28"/>
        </w:rPr>
        <w:t xml:space="preserve"> </w:t>
      </w:r>
      <w:r w:rsidR="00002A70" w:rsidRPr="00BB79F8">
        <w:rPr>
          <w:i/>
          <w:color w:val="000000"/>
          <w:sz w:val="28"/>
          <w:szCs w:val="28"/>
        </w:rPr>
        <w:t xml:space="preserve">– </w:t>
      </w:r>
      <w:r w:rsidR="00002A70" w:rsidRPr="00BB79F8">
        <w:rPr>
          <w:color w:val="000000"/>
          <w:sz w:val="28"/>
          <w:szCs w:val="28"/>
        </w:rPr>
        <w:t>общая численность работников предприятия;</w:t>
      </w:r>
    </w:p>
    <w:p w:rsid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К</w:t>
      </w:r>
      <w:r w:rsidRPr="00BB79F8">
        <w:rPr>
          <w:color w:val="000000"/>
          <w:sz w:val="28"/>
          <w:szCs w:val="28"/>
          <w:vertAlign w:val="subscript"/>
          <w:lang w:val="be-BY"/>
        </w:rPr>
        <w:t>і</w:t>
      </w:r>
      <w:r w:rsidRPr="00BB79F8">
        <w:rPr>
          <w:color w:val="000000"/>
          <w:sz w:val="28"/>
          <w:szCs w:val="28"/>
          <w:lang w:val="be-BY"/>
        </w:rPr>
        <w:t xml:space="preserve"> – коэффициент, показывающий во сколько раз заработная плата </w:t>
      </w:r>
      <w:r w:rsidRPr="00BB79F8">
        <w:rPr>
          <w:color w:val="000000"/>
          <w:sz w:val="28"/>
          <w:szCs w:val="28"/>
          <w:lang w:val="en-US"/>
        </w:rPr>
        <w:t>i</w:t>
      </w:r>
      <w:r w:rsidR="00BB79F8">
        <w:rPr>
          <w:color w:val="000000"/>
          <w:sz w:val="28"/>
          <w:szCs w:val="28"/>
        </w:rPr>
        <w:t>-</w:t>
      </w:r>
      <w:r w:rsidR="00BB79F8" w:rsidRPr="00BB79F8">
        <w:rPr>
          <w:color w:val="000000"/>
          <w:sz w:val="28"/>
          <w:szCs w:val="28"/>
        </w:rPr>
        <w:t>г</w:t>
      </w:r>
      <w:r w:rsidRPr="00BB79F8">
        <w:rPr>
          <w:color w:val="000000"/>
          <w:sz w:val="28"/>
          <w:szCs w:val="28"/>
        </w:rPr>
        <w:t xml:space="preserve">о </w:t>
      </w:r>
      <w:r w:rsidR="00A21F0D" w:rsidRPr="00BB79F8">
        <w:rPr>
          <w:color w:val="000000"/>
          <w:sz w:val="28"/>
          <w:szCs w:val="28"/>
        </w:rPr>
        <w:t>Ра</w:t>
      </w:r>
      <w:r w:rsidRPr="00BB79F8">
        <w:rPr>
          <w:color w:val="000000"/>
          <w:sz w:val="28"/>
          <w:szCs w:val="28"/>
        </w:rPr>
        <w:t>ботника выше минимальной;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К</w:t>
      </w:r>
      <w:r w:rsidRPr="00BB79F8">
        <w:rPr>
          <w:color w:val="000000"/>
          <w:sz w:val="28"/>
          <w:szCs w:val="28"/>
          <w:vertAlign w:val="subscript"/>
        </w:rPr>
        <w:t xml:space="preserve">ср </w:t>
      </w:r>
      <w:r w:rsidRPr="00BB79F8">
        <w:rPr>
          <w:color w:val="000000"/>
          <w:sz w:val="28"/>
          <w:szCs w:val="28"/>
        </w:rPr>
        <w:t>– средний коэффициент соотношений в оплате труда на предприятии,</w:t>
      </w:r>
    </w:p>
    <w:p w:rsidR="00ED5FB0" w:rsidRDefault="00ED5FB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D147B7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28" type="#_x0000_t75" style="width:78.75pt;height:56.25pt">
            <v:imagedata r:id="rId12" o:title=""/>
          </v:shape>
        </w:pict>
      </w:r>
      <w:r w:rsidR="00002A70" w:rsidRPr="00BB79F8">
        <w:rPr>
          <w:color w:val="000000"/>
          <w:sz w:val="28"/>
          <w:szCs w:val="28"/>
        </w:rPr>
        <w:t>,</w:t>
      </w:r>
      <w:r w:rsidR="00BB79F8">
        <w:rPr>
          <w:color w:val="000000"/>
          <w:sz w:val="28"/>
          <w:szCs w:val="28"/>
        </w:rPr>
        <w:t xml:space="preserve"> </w:t>
      </w:r>
      <w:r w:rsidR="00002A70" w:rsidRPr="00BB79F8">
        <w:rPr>
          <w:color w:val="000000"/>
          <w:sz w:val="28"/>
          <w:szCs w:val="28"/>
        </w:rPr>
        <w:t>(</w:t>
      </w:r>
      <w:r w:rsidR="00FF18AD" w:rsidRPr="00BB79F8">
        <w:rPr>
          <w:color w:val="000000"/>
          <w:sz w:val="28"/>
          <w:szCs w:val="28"/>
        </w:rPr>
        <w:t>5</w:t>
      </w:r>
      <w:r w:rsidR="00002A70" w:rsidRPr="00BB79F8">
        <w:rPr>
          <w:color w:val="000000"/>
          <w:sz w:val="28"/>
          <w:szCs w:val="28"/>
        </w:rPr>
        <w:t>)</w:t>
      </w:r>
    </w:p>
    <w:p w:rsidR="00ED5FB0" w:rsidRDefault="00ED5FB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где </w:t>
      </w:r>
      <w:r w:rsidR="00D147B7">
        <w:rPr>
          <w:color w:val="000000"/>
          <w:position w:val="-28"/>
          <w:sz w:val="28"/>
          <w:szCs w:val="28"/>
        </w:rPr>
        <w:pict>
          <v:shape id="_x0000_i1029" type="#_x0000_t75" style="width:50.25pt;height:41.25pt">
            <v:imagedata r:id="rId13" o:title=""/>
          </v:shape>
        </w:pict>
      </w:r>
      <w:r w:rsidRPr="00BB79F8">
        <w:rPr>
          <w:color w:val="000000"/>
          <w:sz w:val="28"/>
          <w:szCs w:val="28"/>
        </w:rPr>
        <w:t xml:space="preserve"> </w:t>
      </w:r>
      <w:r w:rsidR="00A21F0D" w:rsidRPr="00BB79F8">
        <w:rPr>
          <w:color w:val="000000"/>
          <w:sz w:val="28"/>
          <w:szCs w:val="28"/>
        </w:rPr>
        <w:t>–</w:t>
      </w:r>
      <w:r w:rsidRPr="00BB79F8">
        <w:rPr>
          <w:color w:val="000000"/>
          <w:sz w:val="28"/>
          <w:szCs w:val="28"/>
        </w:rPr>
        <w:t xml:space="preserve"> сумма значений К</w:t>
      </w:r>
      <w:r w:rsidRPr="00BB79F8">
        <w:rPr>
          <w:color w:val="000000"/>
          <w:sz w:val="28"/>
          <w:szCs w:val="28"/>
          <w:vertAlign w:val="subscript"/>
          <w:lang w:val="en-US"/>
        </w:rPr>
        <w:t>i</w:t>
      </w:r>
      <w:r w:rsidRPr="00BB79F8">
        <w:rPr>
          <w:color w:val="000000"/>
          <w:sz w:val="28"/>
          <w:szCs w:val="28"/>
        </w:rPr>
        <w:t xml:space="preserve"> по всем работникам.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ФЗП – фонд заработной платы, предназначенный для распределения.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Формула показывает, какую долю фонда заработной платы должен получить конкретный работник согласно его квалификационному уровню и качеству труда.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Действие предложенной системы организации заработной платы можно рассмотреть на примере. На небольшом предприятии работают 23 работника:</w:t>
      </w:r>
    </w:p>
    <w:p w:rsid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Рабочие – 30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>чел</w:t>
      </w:r>
      <w:r w:rsidRPr="00BB79F8">
        <w:rPr>
          <w:color w:val="000000"/>
          <w:sz w:val="28"/>
          <w:szCs w:val="28"/>
        </w:rPr>
        <w:t>., служащие – 4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>чел</w:t>
      </w:r>
      <w:r w:rsidRPr="00BB79F8">
        <w:rPr>
          <w:color w:val="000000"/>
          <w:sz w:val="28"/>
          <w:szCs w:val="28"/>
        </w:rPr>
        <w:t>., специалисты – 5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>чел</w:t>
      </w:r>
      <w:r w:rsidRPr="00BB79F8">
        <w:rPr>
          <w:color w:val="000000"/>
          <w:sz w:val="28"/>
          <w:szCs w:val="28"/>
        </w:rPr>
        <w:t>., руководители и заместители подразделений – 3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>чел</w:t>
      </w:r>
      <w:r w:rsidRPr="00BB79F8">
        <w:rPr>
          <w:color w:val="000000"/>
          <w:sz w:val="28"/>
          <w:szCs w:val="28"/>
        </w:rPr>
        <w:t>., директор и его заместители – 3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 xml:space="preserve">чел. </w:t>
      </w:r>
      <w:r w:rsidRPr="00BB79F8">
        <w:rPr>
          <w:color w:val="000000"/>
          <w:sz w:val="28"/>
          <w:szCs w:val="28"/>
        </w:rPr>
        <w:t>Фонд заработной платы, подлежащий распределению – 65</w:t>
      </w:r>
      <w:r w:rsidR="009F4E8D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000</w:t>
      </w:r>
      <w:r w:rsidR="009F4E8D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000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>р</w:t>
      </w:r>
      <w:r w:rsidRPr="00BB79F8">
        <w:rPr>
          <w:color w:val="000000"/>
          <w:sz w:val="28"/>
          <w:szCs w:val="28"/>
        </w:rPr>
        <w:t>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Значения коэффициентов соотношения оплаты труда разного качества устанавливаются по схеме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с</w:t>
      </w:r>
      <w:r w:rsidRPr="00BB79F8">
        <w:rPr>
          <w:color w:val="000000"/>
          <w:sz w:val="28"/>
          <w:szCs w:val="28"/>
        </w:rPr>
        <w:t>верху-вниз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>.</w:t>
      </w:r>
      <w:r w:rsidRPr="00BB79F8">
        <w:rPr>
          <w:color w:val="000000"/>
          <w:sz w:val="28"/>
          <w:szCs w:val="28"/>
        </w:rPr>
        <w:t xml:space="preserve"> Рассчитанный средний коэффициент соотношений в оплате труда разного качества равен 2,0.</w:t>
      </w: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Пример распределения фонда заработной платы между работниками предприятия представлен в табл</w:t>
      </w:r>
      <w:r w:rsidR="006074E0" w:rsidRPr="00BB79F8">
        <w:rPr>
          <w:color w:val="000000"/>
          <w:sz w:val="28"/>
          <w:szCs w:val="28"/>
        </w:rPr>
        <w:t>.</w:t>
      </w:r>
      <w:r w:rsidRPr="00BB79F8">
        <w:rPr>
          <w:color w:val="000000"/>
          <w:sz w:val="28"/>
          <w:szCs w:val="28"/>
        </w:rPr>
        <w:t xml:space="preserve"> </w:t>
      </w:r>
      <w:r w:rsidR="00C90BDE" w:rsidRPr="00BB79F8">
        <w:rPr>
          <w:color w:val="000000"/>
          <w:sz w:val="28"/>
          <w:szCs w:val="28"/>
        </w:rPr>
        <w:t>9.</w:t>
      </w:r>
    </w:p>
    <w:p w:rsidR="006074E0" w:rsidRPr="00BB79F8" w:rsidRDefault="006074E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Таблица</w:t>
      </w:r>
      <w:r w:rsidR="00FF18AD" w:rsidRPr="00BB79F8">
        <w:rPr>
          <w:color w:val="000000"/>
          <w:sz w:val="28"/>
          <w:szCs w:val="28"/>
        </w:rPr>
        <w:t xml:space="preserve"> </w:t>
      </w:r>
      <w:r w:rsidR="00C90BDE" w:rsidRPr="00BB79F8">
        <w:rPr>
          <w:color w:val="000000"/>
          <w:sz w:val="28"/>
          <w:szCs w:val="28"/>
        </w:rPr>
        <w:t>9</w:t>
      </w:r>
      <w:r w:rsidR="00ED5FB0">
        <w:rPr>
          <w:color w:val="000000"/>
          <w:sz w:val="28"/>
          <w:szCs w:val="28"/>
        </w:rPr>
        <w:t xml:space="preserve">. </w:t>
      </w:r>
      <w:r w:rsidRPr="00BB79F8">
        <w:rPr>
          <w:color w:val="000000"/>
          <w:sz w:val="28"/>
          <w:szCs w:val="28"/>
        </w:rPr>
        <w:t>Распределение фонда заработной платы между работниками</w:t>
      </w:r>
      <w:r w:rsidR="008734B2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предприятия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9"/>
        <w:gridCol w:w="3978"/>
        <w:gridCol w:w="62"/>
        <w:gridCol w:w="2385"/>
        <w:gridCol w:w="1705"/>
      </w:tblGrid>
      <w:tr w:rsidR="00ED5FB0" w:rsidRPr="00FE1321" w:rsidTr="00FE1321">
        <w:trPr>
          <w:cantSplit/>
          <w:trHeight w:val="118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2227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Профессия, занимаемая, должность</w:t>
            </w:r>
          </w:p>
        </w:tc>
        <w:tc>
          <w:tcPr>
            <w:tcW w:w="1315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Полученный К</w:t>
            </w:r>
            <w:r w:rsidRPr="00FE1321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Размер заработной платы, р.</w:t>
            </w:r>
          </w:p>
        </w:tc>
      </w:tr>
      <w:tr w:rsidR="006F54D4" w:rsidRPr="00FE1321" w:rsidTr="00FE1321">
        <w:trPr>
          <w:cantSplit/>
          <w:trHeight w:val="118"/>
        </w:trPr>
        <w:tc>
          <w:tcPr>
            <w:tcW w:w="4060" w:type="pct"/>
            <w:gridSpan w:val="4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FE1321">
              <w:rPr>
                <w:b/>
                <w:i/>
                <w:color w:val="000000"/>
                <w:sz w:val="20"/>
                <w:szCs w:val="28"/>
              </w:rPr>
              <w:t>Рабочие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швея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339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232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швея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</w:t>
            </w:r>
            <w:r w:rsidR="002A2BE0" w:rsidRPr="00FE1321">
              <w:rPr>
                <w:color w:val="000000"/>
                <w:sz w:val="20"/>
                <w:szCs w:val="28"/>
              </w:rPr>
              <w:t>,0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376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925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лекальщик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565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387</w:t>
            </w:r>
          </w:p>
        </w:tc>
      </w:tr>
      <w:tr w:rsidR="00ED5FB0" w:rsidRPr="00FE1321" w:rsidTr="00FE1321">
        <w:trPr>
          <w:cantSplit/>
          <w:trHeight w:val="118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швея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1,6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603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080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швея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1,8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678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465</w:t>
            </w:r>
          </w:p>
        </w:tc>
      </w:tr>
      <w:tr w:rsidR="00ED5FB0" w:rsidRPr="00FE1321" w:rsidTr="00FE1321">
        <w:trPr>
          <w:cantSplit/>
          <w:trHeight w:val="118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лекальщик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2,2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829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234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закройщик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0,8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301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540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швея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452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310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лекальщик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1,6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603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080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лекальщик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2,1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791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542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швея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0,8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301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540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наладчик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1,4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527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695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закройщик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1,6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603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080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швея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1,1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414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617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лекальщик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1,6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603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080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швея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1,1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414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617</w:t>
            </w:r>
          </w:p>
        </w:tc>
      </w:tr>
      <w:tr w:rsidR="00ED5FB0" w:rsidRPr="00FE1321" w:rsidTr="00FE1321">
        <w:trPr>
          <w:cantSplit/>
          <w:trHeight w:val="262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швея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452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310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швея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2,2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829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234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наладчик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</w:t>
            </w:r>
            <w:r w:rsidR="002A2BE0" w:rsidRPr="00FE1321">
              <w:rPr>
                <w:color w:val="000000"/>
                <w:sz w:val="20"/>
                <w:szCs w:val="28"/>
              </w:rPr>
              <w:t>,0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753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849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швея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1,3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490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002</w:t>
            </w:r>
          </w:p>
        </w:tc>
      </w:tr>
      <w:tr w:rsidR="00ED5FB0" w:rsidRPr="00FE1321" w:rsidTr="00FE1321">
        <w:trPr>
          <w:cantSplit/>
          <w:trHeight w:val="262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швея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452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310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швея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565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387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закройщик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452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310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швея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565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387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закройщик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1,4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527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695</w:t>
            </w:r>
          </w:p>
        </w:tc>
      </w:tr>
      <w:tr w:rsidR="00ED5FB0" w:rsidRPr="00FE1321" w:rsidTr="00FE1321">
        <w:trPr>
          <w:cantSplit/>
          <w:trHeight w:val="262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швея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1,6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603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080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27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швея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1,1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414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617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28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швея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</w:t>
            </w:r>
            <w:r w:rsidR="002A2BE0" w:rsidRPr="00FE1321">
              <w:rPr>
                <w:color w:val="000000"/>
                <w:sz w:val="20"/>
                <w:szCs w:val="28"/>
              </w:rPr>
              <w:t>,0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376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925</w:t>
            </w:r>
          </w:p>
        </w:tc>
      </w:tr>
      <w:tr w:rsidR="00ED5FB0" w:rsidRPr="00FE1321" w:rsidTr="00FE1321">
        <w:trPr>
          <w:cantSplit/>
          <w:trHeight w:val="246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29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закройщик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1,1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414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617</w:t>
            </w:r>
          </w:p>
        </w:tc>
      </w:tr>
      <w:tr w:rsidR="00ED5FB0" w:rsidRPr="00FE1321" w:rsidTr="00FE1321">
        <w:trPr>
          <w:cantSplit/>
          <w:trHeight w:val="249"/>
        </w:trPr>
        <w:tc>
          <w:tcPr>
            <w:tcW w:w="518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2193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закройщик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</w:t>
            </w:r>
            <w:r w:rsidR="002A2BE0" w:rsidRPr="00FE1321">
              <w:rPr>
                <w:color w:val="000000"/>
                <w:sz w:val="20"/>
                <w:szCs w:val="28"/>
              </w:rPr>
              <w:t>,0</w:t>
            </w:r>
          </w:p>
        </w:tc>
        <w:tc>
          <w:tcPr>
            <w:tcW w:w="940" w:type="pct"/>
            <w:shd w:val="clear" w:color="auto" w:fill="auto"/>
          </w:tcPr>
          <w:p w:rsidR="006F54D4" w:rsidRPr="00FE1321" w:rsidRDefault="006F54D4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753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849</w:t>
            </w:r>
          </w:p>
        </w:tc>
      </w:tr>
      <w:tr w:rsidR="00745966" w:rsidRPr="00FE1321" w:rsidTr="00FE1321">
        <w:trPr>
          <w:cantSplit/>
          <w:trHeight w:val="249"/>
        </w:trPr>
        <w:tc>
          <w:tcPr>
            <w:tcW w:w="4060" w:type="pct"/>
            <w:gridSpan w:val="4"/>
            <w:shd w:val="clear" w:color="auto" w:fill="auto"/>
          </w:tcPr>
          <w:p w:rsidR="00745966" w:rsidRPr="00FE1321" w:rsidRDefault="00745966" w:rsidP="00FE1321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</w:rPr>
            </w:pPr>
            <w:r w:rsidRPr="00FE1321">
              <w:rPr>
                <w:b/>
                <w:i/>
                <w:color w:val="000000"/>
                <w:sz w:val="20"/>
                <w:szCs w:val="28"/>
              </w:rPr>
              <w:t>Служащие</w:t>
            </w:r>
          </w:p>
        </w:tc>
        <w:tc>
          <w:tcPr>
            <w:tcW w:w="940" w:type="pct"/>
            <w:shd w:val="clear" w:color="auto" w:fill="auto"/>
          </w:tcPr>
          <w:p w:rsidR="00745966" w:rsidRPr="00FE1321" w:rsidRDefault="00745966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D5FB0" w:rsidRPr="00FE1321" w:rsidTr="00FE1321">
        <w:trPr>
          <w:cantSplit/>
          <w:trHeight w:val="249"/>
        </w:trPr>
        <w:tc>
          <w:tcPr>
            <w:tcW w:w="518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31</w:t>
            </w:r>
          </w:p>
        </w:tc>
        <w:tc>
          <w:tcPr>
            <w:tcW w:w="2193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Секретарь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1,4</w:t>
            </w:r>
          </w:p>
        </w:tc>
        <w:tc>
          <w:tcPr>
            <w:tcW w:w="940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527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695</w:t>
            </w:r>
          </w:p>
        </w:tc>
      </w:tr>
      <w:tr w:rsidR="00ED5FB0" w:rsidRPr="00FE1321" w:rsidTr="00FE1321">
        <w:trPr>
          <w:cantSplit/>
          <w:trHeight w:val="266"/>
        </w:trPr>
        <w:tc>
          <w:tcPr>
            <w:tcW w:w="518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32</w:t>
            </w:r>
          </w:p>
        </w:tc>
        <w:tc>
          <w:tcPr>
            <w:tcW w:w="2193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Диспетчер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1,6</w:t>
            </w:r>
          </w:p>
        </w:tc>
        <w:tc>
          <w:tcPr>
            <w:tcW w:w="940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603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080</w:t>
            </w:r>
          </w:p>
        </w:tc>
      </w:tr>
      <w:tr w:rsidR="00ED5FB0" w:rsidRPr="00FE1321" w:rsidTr="00FE1321">
        <w:trPr>
          <w:cantSplit/>
          <w:trHeight w:val="266"/>
        </w:trPr>
        <w:tc>
          <w:tcPr>
            <w:tcW w:w="518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33</w:t>
            </w:r>
          </w:p>
        </w:tc>
        <w:tc>
          <w:tcPr>
            <w:tcW w:w="2193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Диспетчер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</w:t>
            </w:r>
            <w:r w:rsidR="002A2BE0" w:rsidRPr="00FE1321">
              <w:rPr>
                <w:color w:val="000000"/>
                <w:sz w:val="20"/>
                <w:szCs w:val="28"/>
              </w:rPr>
              <w:t>,0</w:t>
            </w:r>
          </w:p>
        </w:tc>
        <w:tc>
          <w:tcPr>
            <w:tcW w:w="940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753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849</w:t>
            </w:r>
          </w:p>
        </w:tc>
      </w:tr>
      <w:tr w:rsidR="00ED5FB0" w:rsidRPr="00FE1321" w:rsidTr="00FE1321">
        <w:trPr>
          <w:cantSplit/>
          <w:trHeight w:val="249"/>
        </w:trPr>
        <w:tc>
          <w:tcPr>
            <w:tcW w:w="518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34</w:t>
            </w:r>
          </w:p>
        </w:tc>
        <w:tc>
          <w:tcPr>
            <w:tcW w:w="2193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Нормировщик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1,9</w:t>
            </w:r>
          </w:p>
        </w:tc>
        <w:tc>
          <w:tcPr>
            <w:tcW w:w="940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716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157</w:t>
            </w:r>
          </w:p>
        </w:tc>
      </w:tr>
      <w:tr w:rsidR="00745966" w:rsidRPr="00FE1321" w:rsidTr="00FE1321">
        <w:trPr>
          <w:cantSplit/>
          <w:trHeight w:val="249"/>
        </w:trPr>
        <w:tc>
          <w:tcPr>
            <w:tcW w:w="4060" w:type="pct"/>
            <w:gridSpan w:val="4"/>
            <w:shd w:val="clear" w:color="auto" w:fill="auto"/>
          </w:tcPr>
          <w:p w:rsidR="00745966" w:rsidRPr="00FE1321" w:rsidRDefault="00745966" w:rsidP="00FE1321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</w:rPr>
            </w:pPr>
            <w:r w:rsidRPr="00FE1321">
              <w:rPr>
                <w:b/>
                <w:i/>
                <w:color w:val="000000"/>
                <w:sz w:val="20"/>
                <w:szCs w:val="28"/>
              </w:rPr>
              <w:t>Специалисты</w:t>
            </w:r>
          </w:p>
        </w:tc>
        <w:tc>
          <w:tcPr>
            <w:tcW w:w="940" w:type="pct"/>
            <w:shd w:val="clear" w:color="auto" w:fill="auto"/>
          </w:tcPr>
          <w:p w:rsidR="00745966" w:rsidRPr="00FE1321" w:rsidRDefault="00745966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D5FB0" w:rsidRPr="00FE1321" w:rsidTr="00FE1321">
        <w:trPr>
          <w:cantSplit/>
          <w:trHeight w:val="271"/>
        </w:trPr>
        <w:tc>
          <w:tcPr>
            <w:tcW w:w="518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35</w:t>
            </w:r>
          </w:p>
        </w:tc>
        <w:tc>
          <w:tcPr>
            <w:tcW w:w="2193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Экономист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</w:t>
            </w:r>
            <w:r w:rsidR="002A2BE0" w:rsidRPr="00FE1321">
              <w:rPr>
                <w:color w:val="000000"/>
                <w:sz w:val="20"/>
                <w:szCs w:val="28"/>
              </w:rPr>
              <w:t>,0</w:t>
            </w:r>
          </w:p>
        </w:tc>
        <w:tc>
          <w:tcPr>
            <w:tcW w:w="940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753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849</w:t>
            </w:r>
          </w:p>
        </w:tc>
      </w:tr>
      <w:tr w:rsidR="00ED5FB0" w:rsidRPr="00FE1321" w:rsidTr="00FE1321">
        <w:trPr>
          <w:cantSplit/>
          <w:trHeight w:val="271"/>
        </w:trPr>
        <w:tc>
          <w:tcPr>
            <w:tcW w:w="518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36</w:t>
            </w:r>
          </w:p>
        </w:tc>
        <w:tc>
          <w:tcPr>
            <w:tcW w:w="2193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Инженер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2,4</w:t>
            </w:r>
          </w:p>
        </w:tc>
        <w:tc>
          <w:tcPr>
            <w:tcW w:w="940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904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619</w:t>
            </w:r>
          </w:p>
        </w:tc>
      </w:tr>
      <w:tr w:rsidR="00ED5FB0" w:rsidRPr="00FE1321" w:rsidTr="00FE1321">
        <w:trPr>
          <w:cantSplit/>
          <w:trHeight w:val="254"/>
        </w:trPr>
        <w:tc>
          <w:tcPr>
            <w:tcW w:w="518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37</w:t>
            </w:r>
          </w:p>
        </w:tc>
        <w:tc>
          <w:tcPr>
            <w:tcW w:w="2193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Специалист по кадрам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3,1</w:t>
            </w:r>
          </w:p>
        </w:tc>
        <w:tc>
          <w:tcPr>
            <w:tcW w:w="940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168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467</w:t>
            </w:r>
          </w:p>
        </w:tc>
      </w:tr>
      <w:tr w:rsidR="00ED5FB0" w:rsidRPr="00FE1321" w:rsidTr="00FE1321">
        <w:trPr>
          <w:cantSplit/>
          <w:trHeight w:val="271"/>
        </w:trPr>
        <w:tc>
          <w:tcPr>
            <w:tcW w:w="518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38</w:t>
            </w:r>
          </w:p>
        </w:tc>
        <w:tc>
          <w:tcPr>
            <w:tcW w:w="2193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Инженер по охране труда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2,5</w:t>
            </w:r>
          </w:p>
        </w:tc>
        <w:tc>
          <w:tcPr>
            <w:tcW w:w="940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942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312</w:t>
            </w:r>
          </w:p>
        </w:tc>
      </w:tr>
      <w:tr w:rsidR="00ED5FB0" w:rsidRPr="00FE1321" w:rsidTr="00FE1321">
        <w:trPr>
          <w:cantSplit/>
          <w:trHeight w:val="271"/>
        </w:trPr>
        <w:tc>
          <w:tcPr>
            <w:tcW w:w="518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39</w:t>
            </w:r>
          </w:p>
        </w:tc>
        <w:tc>
          <w:tcPr>
            <w:tcW w:w="2193" w:type="pct"/>
            <w:shd w:val="clear" w:color="auto" w:fill="auto"/>
          </w:tcPr>
          <w:p w:rsidR="00B43765" w:rsidRPr="00FE1321" w:rsidRDefault="00C641DE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М</w:t>
            </w:r>
            <w:r w:rsidR="00B43765" w:rsidRPr="00FE1321">
              <w:rPr>
                <w:color w:val="000000"/>
                <w:sz w:val="20"/>
                <w:szCs w:val="28"/>
              </w:rPr>
              <w:t>аркетолог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2,6</w:t>
            </w:r>
          </w:p>
        </w:tc>
        <w:tc>
          <w:tcPr>
            <w:tcW w:w="940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980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004</w:t>
            </w:r>
          </w:p>
        </w:tc>
      </w:tr>
      <w:tr w:rsidR="00745966" w:rsidRPr="00FE1321" w:rsidTr="00FE1321">
        <w:trPr>
          <w:cantSplit/>
          <w:trHeight w:val="271"/>
        </w:trPr>
        <w:tc>
          <w:tcPr>
            <w:tcW w:w="4060" w:type="pct"/>
            <w:gridSpan w:val="4"/>
            <w:shd w:val="clear" w:color="auto" w:fill="auto"/>
          </w:tcPr>
          <w:p w:rsidR="00745966" w:rsidRPr="00FE1321" w:rsidRDefault="00745966" w:rsidP="00FE1321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</w:rPr>
            </w:pPr>
            <w:r w:rsidRPr="00FE1321">
              <w:rPr>
                <w:b/>
                <w:i/>
                <w:color w:val="000000"/>
                <w:sz w:val="20"/>
                <w:szCs w:val="28"/>
              </w:rPr>
              <w:t>Руководители подразделений</w:t>
            </w:r>
          </w:p>
        </w:tc>
        <w:tc>
          <w:tcPr>
            <w:tcW w:w="940" w:type="pct"/>
            <w:shd w:val="clear" w:color="auto" w:fill="auto"/>
          </w:tcPr>
          <w:p w:rsidR="00745966" w:rsidRPr="00FE1321" w:rsidRDefault="00745966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D5FB0" w:rsidRPr="00FE1321" w:rsidTr="00FE1321">
        <w:trPr>
          <w:cantSplit/>
          <w:trHeight w:val="271"/>
        </w:trPr>
        <w:tc>
          <w:tcPr>
            <w:tcW w:w="518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2193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 xml:space="preserve">Мастер цеха </w:t>
            </w:r>
            <w:r w:rsidR="00BB79F8" w:rsidRPr="00FE1321">
              <w:rPr>
                <w:color w:val="000000"/>
                <w:sz w:val="20"/>
                <w:szCs w:val="28"/>
              </w:rPr>
              <w:t>№1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3,5</w:t>
            </w:r>
          </w:p>
        </w:tc>
        <w:tc>
          <w:tcPr>
            <w:tcW w:w="940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319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237</w:t>
            </w:r>
          </w:p>
        </w:tc>
      </w:tr>
      <w:tr w:rsidR="00ED5FB0" w:rsidRPr="00FE1321" w:rsidTr="00FE1321">
        <w:trPr>
          <w:cantSplit/>
          <w:trHeight w:val="271"/>
        </w:trPr>
        <w:tc>
          <w:tcPr>
            <w:tcW w:w="518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41</w:t>
            </w:r>
          </w:p>
        </w:tc>
        <w:tc>
          <w:tcPr>
            <w:tcW w:w="2193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 xml:space="preserve">Мастер цеха </w:t>
            </w:r>
            <w:r w:rsidR="00BB79F8" w:rsidRPr="00FE1321">
              <w:rPr>
                <w:color w:val="000000"/>
                <w:sz w:val="20"/>
                <w:szCs w:val="28"/>
              </w:rPr>
              <w:t>№2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3,4</w:t>
            </w:r>
          </w:p>
        </w:tc>
        <w:tc>
          <w:tcPr>
            <w:tcW w:w="940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281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544</w:t>
            </w:r>
          </w:p>
        </w:tc>
      </w:tr>
      <w:tr w:rsidR="00ED5FB0" w:rsidRPr="00FE1321" w:rsidTr="00FE1321">
        <w:trPr>
          <w:cantSplit/>
          <w:trHeight w:val="254"/>
        </w:trPr>
        <w:tc>
          <w:tcPr>
            <w:tcW w:w="518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42</w:t>
            </w:r>
          </w:p>
        </w:tc>
        <w:tc>
          <w:tcPr>
            <w:tcW w:w="2193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Начальник производства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3,6</w:t>
            </w:r>
          </w:p>
        </w:tc>
        <w:tc>
          <w:tcPr>
            <w:tcW w:w="940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356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929</w:t>
            </w:r>
          </w:p>
        </w:tc>
      </w:tr>
      <w:tr w:rsidR="00745966" w:rsidRPr="00FE1321" w:rsidTr="00FE1321">
        <w:trPr>
          <w:cantSplit/>
          <w:trHeight w:val="254"/>
        </w:trPr>
        <w:tc>
          <w:tcPr>
            <w:tcW w:w="4060" w:type="pct"/>
            <w:gridSpan w:val="4"/>
            <w:shd w:val="clear" w:color="auto" w:fill="auto"/>
          </w:tcPr>
          <w:p w:rsidR="00745966" w:rsidRPr="00FE1321" w:rsidRDefault="00745966" w:rsidP="00FE1321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</w:rPr>
            </w:pPr>
            <w:r w:rsidRPr="00FE1321">
              <w:rPr>
                <w:b/>
                <w:i/>
                <w:color w:val="000000"/>
                <w:sz w:val="20"/>
                <w:szCs w:val="28"/>
              </w:rPr>
              <w:t>Директор и его заместители</w:t>
            </w:r>
          </w:p>
        </w:tc>
        <w:tc>
          <w:tcPr>
            <w:tcW w:w="940" w:type="pct"/>
            <w:shd w:val="clear" w:color="auto" w:fill="auto"/>
          </w:tcPr>
          <w:p w:rsidR="00745966" w:rsidRPr="00FE1321" w:rsidRDefault="00745966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D5FB0" w:rsidRPr="00FE1321" w:rsidTr="00FE1321">
        <w:trPr>
          <w:cantSplit/>
          <w:trHeight w:val="254"/>
        </w:trPr>
        <w:tc>
          <w:tcPr>
            <w:tcW w:w="518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43</w:t>
            </w:r>
          </w:p>
        </w:tc>
        <w:tc>
          <w:tcPr>
            <w:tcW w:w="2193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Гл. экономист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4,8</w:t>
            </w:r>
          </w:p>
        </w:tc>
        <w:tc>
          <w:tcPr>
            <w:tcW w:w="940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809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239</w:t>
            </w:r>
          </w:p>
        </w:tc>
      </w:tr>
      <w:tr w:rsidR="00ED5FB0" w:rsidRPr="00FE1321" w:rsidTr="00FE1321">
        <w:trPr>
          <w:cantSplit/>
          <w:trHeight w:val="271"/>
        </w:trPr>
        <w:tc>
          <w:tcPr>
            <w:tcW w:w="518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44</w:t>
            </w:r>
          </w:p>
        </w:tc>
        <w:tc>
          <w:tcPr>
            <w:tcW w:w="2193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Гл. инженер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4,6</w:t>
            </w:r>
          </w:p>
        </w:tc>
        <w:tc>
          <w:tcPr>
            <w:tcW w:w="940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733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854</w:t>
            </w:r>
          </w:p>
        </w:tc>
      </w:tr>
      <w:tr w:rsidR="00ED5FB0" w:rsidRPr="00FE1321" w:rsidTr="00FE1321">
        <w:trPr>
          <w:cantSplit/>
          <w:trHeight w:val="271"/>
        </w:trPr>
        <w:tc>
          <w:tcPr>
            <w:tcW w:w="518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45</w:t>
            </w:r>
          </w:p>
        </w:tc>
        <w:tc>
          <w:tcPr>
            <w:tcW w:w="2193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Директор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4,9</w:t>
            </w:r>
          </w:p>
        </w:tc>
        <w:tc>
          <w:tcPr>
            <w:tcW w:w="940" w:type="pct"/>
            <w:shd w:val="clear" w:color="auto" w:fill="auto"/>
          </w:tcPr>
          <w:p w:rsidR="00B43765" w:rsidRPr="00FE1321" w:rsidRDefault="00B43765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846</w:t>
            </w:r>
            <w:r w:rsidR="009F4E8D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931</w:t>
            </w:r>
          </w:p>
        </w:tc>
      </w:tr>
      <w:tr w:rsidR="00ED5FB0" w:rsidRPr="00FE1321" w:rsidTr="00FE1321">
        <w:trPr>
          <w:cantSplit/>
          <w:trHeight w:val="254"/>
        </w:trPr>
        <w:tc>
          <w:tcPr>
            <w:tcW w:w="2711" w:type="pct"/>
            <w:gridSpan w:val="2"/>
            <w:shd w:val="clear" w:color="auto" w:fill="auto"/>
          </w:tcPr>
          <w:p w:rsidR="00465311" w:rsidRPr="00FE1321" w:rsidRDefault="00465311" w:rsidP="00FE132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FE1321">
              <w:rPr>
                <w:b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349" w:type="pct"/>
            <w:gridSpan w:val="2"/>
            <w:shd w:val="clear" w:color="auto" w:fill="auto"/>
          </w:tcPr>
          <w:p w:rsidR="00465311" w:rsidRPr="00FE1321" w:rsidRDefault="00465311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86,9</w:t>
            </w:r>
          </w:p>
        </w:tc>
        <w:tc>
          <w:tcPr>
            <w:tcW w:w="940" w:type="pct"/>
            <w:shd w:val="clear" w:color="auto" w:fill="auto"/>
          </w:tcPr>
          <w:p w:rsidR="00465311" w:rsidRPr="00FE1321" w:rsidRDefault="00465311" w:rsidP="00FE132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FE1321">
              <w:rPr>
                <w:b/>
                <w:color w:val="000000"/>
                <w:sz w:val="20"/>
                <w:szCs w:val="28"/>
              </w:rPr>
              <w:t>65</w:t>
            </w:r>
            <w:r w:rsidR="009F4E8D" w:rsidRPr="00FE1321">
              <w:rPr>
                <w:b/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b/>
                <w:color w:val="000000"/>
                <w:sz w:val="20"/>
                <w:szCs w:val="28"/>
              </w:rPr>
              <w:t>000</w:t>
            </w:r>
            <w:r w:rsidR="009F4E8D" w:rsidRPr="00FE1321">
              <w:rPr>
                <w:b/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b/>
                <w:color w:val="000000"/>
                <w:sz w:val="20"/>
                <w:szCs w:val="28"/>
              </w:rPr>
              <w:t>000</w:t>
            </w:r>
          </w:p>
        </w:tc>
      </w:tr>
    </w:tbl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2A70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Реализация предложенной модели оплаты труда позволяет значительно сократить масштабы и диапазон применения различного вида премий, доплат и надбавок или отказаться от них полностью. Это обусловлено тем, что показатели, которые стимулируются в настоящее время премиями, доплатами и надбавками, могут стимулироваться применением системы оплаты труда на основе диапазонов соотношений в оплате труда разного качества, а также тем, что в предложенной модели оплаты труда фонд заработной платы распределяется между работниками практически без остатка, поэтому не будет постоянного источника для выплаты премий, доплат и надбавок.</w:t>
      </w:r>
    </w:p>
    <w:p w:rsid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В виде исключения можно сохранить премирование за разработку, внедрение и освоение новой техники и технологии, а в качестве источника премирования использовать специально созданный фонд, формируемый из средств, полученных от внедрения этих новшеств.</w:t>
      </w:r>
    </w:p>
    <w:p w:rsidR="00057E92" w:rsidRPr="00BB79F8" w:rsidRDefault="00002A7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Также к преимуществам предложенной системы можно отнести и то, что она позволяет учесть условия и интенсивность труда, выполнение норм и установленных нормированных заданий, фактически отработанное время и другие условия, используя механизм установления диапазонов соотношений в оплате труда разного качества или применяя поправочные коэффициенты к рассчитанной заработной плате.</w:t>
      </w:r>
    </w:p>
    <w:p w:rsidR="00ED5FB0" w:rsidRDefault="00ED5FB0" w:rsidP="00BB79F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9" w:name="_Toc168418147"/>
    </w:p>
    <w:p w:rsidR="00634316" w:rsidRPr="00BB79F8" w:rsidRDefault="00634316" w:rsidP="00BB79F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BB79F8">
        <w:rPr>
          <w:rFonts w:ascii="Times New Roman" w:hAnsi="Times New Roman" w:cs="Times New Roman"/>
          <w:i w:val="0"/>
          <w:iCs w:val="0"/>
          <w:color w:val="000000"/>
        </w:rPr>
        <w:t xml:space="preserve">Экономическая эффективность </w:t>
      </w:r>
      <w:r w:rsidR="00791BF4" w:rsidRPr="00BB79F8">
        <w:rPr>
          <w:rFonts w:ascii="Times New Roman" w:hAnsi="Times New Roman" w:cs="Times New Roman"/>
          <w:i w:val="0"/>
          <w:iCs w:val="0"/>
          <w:color w:val="000000"/>
        </w:rPr>
        <w:t>материального стимулирования</w:t>
      </w:r>
      <w:r w:rsidR="00BB79F8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="00791BF4" w:rsidRPr="00BB79F8">
        <w:rPr>
          <w:rFonts w:ascii="Times New Roman" w:hAnsi="Times New Roman" w:cs="Times New Roman"/>
          <w:i w:val="0"/>
          <w:iCs w:val="0"/>
          <w:color w:val="000000"/>
        </w:rPr>
        <w:t>–</w:t>
      </w:r>
      <w:r w:rsidR="00BB79F8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B79F8">
        <w:rPr>
          <w:rFonts w:ascii="Times New Roman" w:hAnsi="Times New Roman" w:cs="Times New Roman"/>
          <w:i w:val="0"/>
          <w:iCs w:val="0"/>
          <w:color w:val="000000"/>
        </w:rPr>
        <w:t>систем</w:t>
      </w:r>
      <w:r w:rsidR="00BB79F8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BB79F8">
        <w:rPr>
          <w:rFonts w:ascii="Times New Roman" w:hAnsi="Times New Roman" w:cs="Times New Roman"/>
          <w:i w:val="0"/>
          <w:iCs w:val="0"/>
          <w:color w:val="000000"/>
        </w:rPr>
        <w:t>премирования</w:t>
      </w:r>
      <w:bookmarkEnd w:id="9"/>
    </w:p>
    <w:p w:rsidR="00BB79F8" w:rsidRDefault="00BB79F8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21E0" w:rsidRPr="00BB79F8" w:rsidRDefault="00634316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Экономически эффективной считается система премирования, </w:t>
      </w:r>
      <w:r w:rsidR="002521E0" w:rsidRPr="00BB79F8">
        <w:rPr>
          <w:color w:val="000000"/>
          <w:sz w:val="28"/>
          <w:szCs w:val="28"/>
        </w:rPr>
        <w:t xml:space="preserve">при </w:t>
      </w:r>
      <w:r w:rsidRPr="00BB79F8">
        <w:rPr>
          <w:color w:val="000000"/>
          <w:sz w:val="28"/>
          <w:szCs w:val="28"/>
        </w:rPr>
        <w:t xml:space="preserve">которой </w:t>
      </w:r>
      <w:r w:rsidR="002521E0" w:rsidRPr="00BB79F8">
        <w:rPr>
          <w:color w:val="000000"/>
          <w:sz w:val="28"/>
          <w:szCs w:val="28"/>
        </w:rPr>
        <w:t>экономический эффект – сумма средств, полученная за повышение эффективности хозяйствования в результате выполнения (перевыполнения) установленных показателей премирования – больше либо равен сумме выплаченных премий. Равенство получаемого в организации экономического эффекта от применения системы премирования и выплачиваемой премии может допускаться как исключение и на короткий срок</w:t>
      </w:r>
      <w:r w:rsidR="009C6F01" w:rsidRPr="00BB79F8">
        <w:rPr>
          <w:color w:val="000000"/>
          <w:sz w:val="28"/>
          <w:szCs w:val="28"/>
        </w:rPr>
        <w:t>.</w:t>
      </w:r>
    </w:p>
    <w:p w:rsidR="00634316" w:rsidRPr="00BB79F8" w:rsidRDefault="009C6F01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Таким образом, э</w:t>
      </w:r>
      <w:r w:rsidR="00634316" w:rsidRPr="00BB79F8">
        <w:rPr>
          <w:color w:val="000000"/>
          <w:sz w:val="28"/>
          <w:szCs w:val="28"/>
        </w:rPr>
        <w:t xml:space="preserve">кономически эффективной может являться премиальная система, обеспечивающая повышение рентабельности продукции, </w:t>
      </w:r>
      <w:r w:rsidR="00BB79F8">
        <w:rPr>
          <w:color w:val="000000"/>
          <w:sz w:val="28"/>
          <w:szCs w:val="28"/>
        </w:rPr>
        <w:t>т.е.</w:t>
      </w:r>
      <w:r w:rsidR="00634316" w:rsidRPr="00BB79F8">
        <w:rPr>
          <w:color w:val="000000"/>
          <w:sz w:val="28"/>
          <w:szCs w:val="28"/>
        </w:rPr>
        <w:t>, соответствующая следующему условию:</w:t>
      </w:r>
    </w:p>
    <w:p w:rsidR="00F67D2A" w:rsidRDefault="00F67D2A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D2A" w:rsidRDefault="00D147B7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30" type="#_x0000_t75" style="width:106.5pt;height:36.75pt">
            <v:imagedata r:id="rId14" o:title=""/>
          </v:shape>
        </w:pict>
      </w:r>
      <w:r w:rsidR="00634316" w:rsidRPr="00BB79F8">
        <w:rPr>
          <w:color w:val="000000"/>
          <w:sz w:val="28"/>
          <w:szCs w:val="28"/>
        </w:rPr>
        <w:t>,</w:t>
      </w:r>
      <w:r w:rsidR="00BB79F8">
        <w:rPr>
          <w:color w:val="000000"/>
          <w:sz w:val="28"/>
          <w:szCs w:val="28"/>
        </w:rPr>
        <w:t xml:space="preserve"> </w:t>
      </w:r>
      <w:r w:rsidR="00634316" w:rsidRPr="00BB79F8">
        <w:rPr>
          <w:color w:val="000000"/>
          <w:sz w:val="28"/>
          <w:szCs w:val="28"/>
        </w:rPr>
        <w:t>(</w:t>
      </w:r>
      <w:r w:rsidR="00957B52" w:rsidRPr="00BB79F8">
        <w:rPr>
          <w:color w:val="000000"/>
          <w:sz w:val="28"/>
          <w:szCs w:val="28"/>
        </w:rPr>
        <w:t>8</w:t>
      </w:r>
      <w:r w:rsidR="00634316" w:rsidRPr="00BB79F8">
        <w:rPr>
          <w:color w:val="000000"/>
          <w:sz w:val="28"/>
          <w:szCs w:val="28"/>
        </w:rPr>
        <w:t>)</w:t>
      </w:r>
    </w:p>
    <w:p w:rsidR="00BB79F8" w:rsidRDefault="00F67D2A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34316" w:rsidRPr="00BB79F8">
        <w:rPr>
          <w:color w:val="000000"/>
          <w:sz w:val="28"/>
          <w:szCs w:val="28"/>
        </w:rPr>
        <w:t>где Р – прибыль предприятии от основной деятельности;</w:t>
      </w:r>
    </w:p>
    <w:p w:rsidR="00BB79F8" w:rsidRDefault="00634316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С</w:t>
      </w:r>
      <w:r w:rsidRPr="00BB79F8">
        <w:rPr>
          <w:color w:val="000000"/>
          <w:sz w:val="28"/>
          <w:szCs w:val="28"/>
          <w:vertAlign w:val="subscript"/>
        </w:rPr>
        <w:t>п</w:t>
      </w:r>
      <w:r w:rsidRPr="00BB79F8">
        <w:rPr>
          <w:color w:val="000000"/>
          <w:sz w:val="28"/>
          <w:szCs w:val="28"/>
        </w:rPr>
        <w:t xml:space="preserve"> – себестоимость товарной продукции;</w:t>
      </w:r>
    </w:p>
    <w:p w:rsidR="00BB79F8" w:rsidRDefault="00634316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Э</w:t>
      </w:r>
      <w:r w:rsidRPr="00BB79F8">
        <w:rPr>
          <w:color w:val="000000"/>
          <w:sz w:val="28"/>
          <w:szCs w:val="28"/>
          <w:vertAlign w:val="subscript"/>
        </w:rPr>
        <w:t xml:space="preserve">пр </w:t>
      </w:r>
      <w:r w:rsidRPr="00BB79F8">
        <w:rPr>
          <w:color w:val="000000"/>
          <w:sz w:val="28"/>
          <w:szCs w:val="28"/>
        </w:rPr>
        <w:t>– экономия, получаемая при применении премиальной системы;</w:t>
      </w:r>
    </w:p>
    <w:p w:rsidR="00634316" w:rsidRPr="00BB79F8" w:rsidRDefault="00634316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Пр – премия, выплачиваемая работникам за достижение полученной экономии.</w:t>
      </w:r>
    </w:p>
    <w:p w:rsidR="00D5642E" w:rsidRPr="00BB79F8" w:rsidRDefault="00371A43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Для большей наглядности в </w:t>
      </w:r>
      <w:r w:rsidR="005B1938" w:rsidRPr="00BB79F8">
        <w:rPr>
          <w:color w:val="000000"/>
          <w:sz w:val="28"/>
          <w:szCs w:val="28"/>
        </w:rPr>
        <w:t>табл</w:t>
      </w:r>
      <w:r w:rsidR="004329BD" w:rsidRPr="00BB79F8">
        <w:rPr>
          <w:color w:val="000000"/>
          <w:sz w:val="28"/>
          <w:szCs w:val="28"/>
        </w:rPr>
        <w:t xml:space="preserve">. </w:t>
      </w:r>
      <w:r w:rsidR="00C90BDE" w:rsidRPr="00BB79F8">
        <w:rPr>
          <w:color w:val="000000"/>
          <w:sz w:val="28"/>
          <w:szCs w:val="28"/>
        </w:rPr>
        <w:t>10</w:t>
      </w:r>
      <w:r w:rsidR="005B1938" w:rsidRPr="00BB79F8">
        <w:rPr>
          <w:color w:val="000000"/>
          <w:sz w:val="28"/>
          <w:szCs w:val="28"/>
        </w:rPr>
        <w:t xml:space="preserve"> приведен</w:t>
      </w:r>
      <w:r w:rsidR="009C6F01" w:rsidRPr="00BB79F8">
        <w:rPr>
          <w:color w:val="000000"/>
          <w:sz w:val="28"/>
          <w:szCs w:val="28"/>
        </w:rPr>
        <w:t xml:space="preserve"> пример</w:t>
      </w:r>
      <w:r w:rsidR="005B1938" w:rsidRPr="00BB79F8">
        <w:rPr>
          <w:color w:val="000000"/>
          <w:sz w:val="28"/>
          <w:szCs w:val="28"/>
        </w:rPr>
        <w:t xml:space="preserve"> расчета экономической эффективности на небольшом предприятии.</w:t>
      </w:r>
    </w:p>
    <w:p w:rsidR="004329BD" w:rsidRPr="00BB79F8" w:rsidRDefault="004329BD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642E" w:rsidRPr="00BB79F8" w:rsidRDefault="00D5642E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Таблица 1</w:t>
      </w:r>
      <w:r w:rsidR="00C90BDE" w:rsidRPr="00BB79F8">
        <w:rPr>
          <w:color w:val="000000"/>
          <w:sz w:val="28"/>
          <w:szCs w:val="28"/>
        </w:rPr>
        <w:t>0</w:t>
      </w:r>
      <w:r w:rsidR="00F67D2A">
        <w:rPr>
          <w:color w:val="000000"/>
          <w:sz w:val="28"/>
          <w:szCs w:val="28"/>
        </w:rPr>
        <w:t xml:space="preserve">. </w:t>
      </w:r>
      <w:r w:rsidRPr="00BB79F8">
        <w:rPr>
          <w:color w:val="000000"/>
          <w:sz w:val="28"/>
          <w:szCs w:val="28"/>
        </w:rPr>
        <w:t>Расчет экономической эффективности материального стимулирования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82"/>
        <w:gridCol w:w="1661"/>
        <w:gridCol w:w="1768"/>
        <w:gridCol w:w="1841"/>
        <w:gridCol w:w="1817"/>
      </w:tblGrid>
      <w:tr w:rsidR="004329BD" w:rsidRPr="00FE1321" w:rsidTr="00FE1321">
        <w:trPr>
          <w:cantSplit/>
          <w:trHeight w:val="303"/>
        </w:trPr>
        <w:tc>
          <w:tcPr>
            <w:tcW w:w="1092" w:type="pct"/>
            <w:shd w:val="clear" w:color="auto" w:fill="auto"/>
            <w:noWrap/>
          </w:tcPr>
          <w:p w:rsidR="005B1938" w:rsidRPr="00FE1321" w:rsidRDefault="005B1938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16" w:type="pct"/>
            <w:shd w:val="clear" w:color="auto" w:fill="auto"/>
            <w:noWrap/>
          </w:tcPr>
          <w:p w:rsidR="005B1938" w:rsidRPr="00FE1321" w:rsidRDefault="005B1938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Р</w:t>
            </w:r>
            <w:r w:rsidR="00D5642E" w:rsidRPr="00FE1321">
              <w:rPr>
                <w:color w:val="000000"/>
                <w:sz w:val="20"/>
                <w:szCs w:val="28"/>
              </w:rPr>
              <w:t>, тыс. р</w:t>
            </w:r>
            <w:r w:rsidR="004329BD" w:rsidRPr="00FE1321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975" w:type="pct"/>
            <w:shd w:val="clear" w:color="auto" w:fill="auto"/>
            <w:noWrap/>
          </w:tcPr>
          <w:p w:rsidR="005B1938" w:rsidRPr="00FE1321" w:rsidRDefault="005B1938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С</w:t>
            </w:r>
            <w:r w:rsidRPr="00FE1321">
              <w:rPr>
                <w:color w:val="000000"/>
                <w:sz w:val="20"/>
                <w:szCs w:val="28"/>
                <w:vertAlign w:val="subscript"/>
              </w:rPr>
              <w:t>п</w:t>
            </w:r>
            <w:r w:rsidR="00D5642E" w:rsidRPr="00FE1321">
              <w:rPr>
                <w:color w:val="000000"/>
                <w:sz w:val="20"/>
                <w:szCs w:val="28"/>
              </w:rPr>
              <w:t>, тыс. р</w:t>
            </w:r>
            <w:r w:rsidR="004329BD" w:rsidRPr="00FE1321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015" w:type="pct"/>
            <w:shd w:val="clear" w:color="auto" w:fill="auto"/>
            <w:noWrap/>
          </w:tcPr>
          <w:p w:rsidR="005B1938" w:rsidRPr="00FE1321" w:rsidRDefault="005B1938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Э</w:t>
            </w:r>
            <w:r w:rsidRPr="00FE1321">
              <w:rPr>
                <w:color w:val="000000"/>
                <w:sz w:val="20"/>
                <w:szCs w:val="28"/>
                <w:vertAlign w:val="subscript"/>
              </w:rPr>
              <w:t>пр</w:t>
            </w:r>
            <w:r w:rsidR="00D5642E" w:rsidRPr="00FE1321">
              <w:rPr>
                <w:color w:val="000000"/>
                <w:sz w:val="20"/>
                <w:szCs w:val="28"/>
              </w:rPr>
              <w:t>, тыс. р</w:t>
            </w:r>
            <w:r w:rsidR="004329BD" w:rsidRPr="00FE1321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002" w:type="pct"/>
            <w:shd w:val="clear" w:color="auto" w:fill="auto"/>
            <w:noWrap/>
          </w:tcPr>
          <w:p w:rsidR="005B1938" w:rsidRPr="00FE1321" w:rsidRDefault="005B1938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Пр</w:t>
            </w:r>
            <w:r w:rsidR="0073324E" w:rsidRPr="00FE1321">
              <w:rPr>
                <w:color w:val="000000"/>
                <w:sz w:val="20"/>
                <w:szCs w:val="28"/>
              </w:rPr>
              <w:t xml:space="preserve">, </w:t>
            </w:r>
            <w:r w:rsidR="00D5642E" w:rsidRPr="00FE1321">
              <w:rPr>
                <w:color w:val="000000"/>
                <w:sz w:val="20"/>
                <w:szCs w:val="28"/>
              </w:rPr>
              <w:t>тыс. р</w:t>
            </w:r>
            <w:r w:rsidR="004329BD" w:rsidRPr="00FE1321">
              <w:rPr>
                <w:color w:val="000000"/>
                <w:sz w:val="20"/>
                <w:szCs w:val="28"/>
              </w:rPr>
              <w:t>.</w:t>
            </w:r>
          </w:p>
        </w:tc>
      </w:tr>
      <w:tr w:rsidR="004329BD" w:rsidRPr="00FE1321" w:rsidTr="00FE1321">
        <w:trPr>
          <w:cantSplit/>
          <w:trHeight w:val="303"/>
        </w:trPr>
        <w:tc>
          <w:tcPr>
            <w:tcW w:w="109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Январь</w:t>
            </w:r>
          </w:p>
        </w:tc>
        <w:tc>
          <w:tcPr>
            <w:tcW w:w="916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11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050</w:t>
            </w:r>
          </w:p>
        </w:tc>
        <w:tc>
          <w:tcPr>
            <w:tcW w:w="97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170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1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100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4335,0</w:t>
            </w:r>
          </w:p>
        </w:tc>
      </w:tr>
      <w:tr w:rsidR="004329BD" w:rsidRPr="00FE1321" w:rsidTr="00FE1321">
        <w:trPr>
          <w:cantSplit/>
          <w:trHeight w:val="303"/>
        </w:trPr>
        <w:tc>
          <w:tcPr>
            <w:tcW w:w="109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Февраль</w:t>
            </w:r>
          </w:p>
        </w:tc>
        <w:tc>
          <w:tcPr>
            <w:tcW w:w="916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11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375</w:t>
            </w:r>
          </w:p>
        </w:tc>
        <w:tc>
          <w:tcPr>
            <w:tcW w:w="97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175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1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0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4080,0</w:t>
            </w:r>
          </w:p>
        </w:tc>
      </w:tr>
      <w:tr w:rsidR="004329BD" w:rsidRPr="00FE1321" w:rsidTr="00FE1321">
        <w:trPr>
          <w:cantSplit/>
          <w:trHeight w:val="303"/>
        </w:trPr>
        <w:tc>
          <w:tcPr>
            <w:tcW w:w="109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Март</w:t>
            </w:r>
          </w:p>
        </w:tc>
        <w:tc>
          <w:tcPr>
            <w:tcW w:w="916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12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320</w:t>
            </w:r>
          </w:p>
        </w:tc>
        <w:tc>
          <w:tcPr>
            <w:tcW w:w="97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176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1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100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4335,0</w:t>
            </w:r>
          </w:p>
        </w:tc>
      </w:tr>
      <w:tr w:rsidR="004329BD" w:rsidRPr="00FE1321" w:rsidTr="00FE1321">
        <w:trPr>
          <w:cantSplit/>
          <w:trHeight w:val="303"/>
        </w:trPr>
        <w:tc>
          <w:tcPr>
            <w:tcW w:w="109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Апрель</w:t>
            </w:r>
          </w:p>
        </w:tc>
        <w:tc>
          <w:tcPr>
            <w:tcW w:w="916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12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638</w:t>
            </w:r>
          </w:p>
        </w:tc>
        <w:tc>
          <w:tcPr>
            <w:tcW w:w="97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178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1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0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4080,0</w:t>
            </w:r>
          </w:p>
        </w:tc>
      </w:tr>
      <w:tr w:rsidR="004329BD" w:rsidRPr="00FE1321" w:rsidTr="00FE1321">
        <w:trPr>
          <w:cantSplit/>
          <w:trHeight w:val="303"/>
        </w:trPr>
        <w:tc>
          <w:tcPr>
            <w:tcW w:w="109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Май</w:t>
            </w:r>
          </w:p>
        </w:tc>
        <w:tc>
          <w:tcPr>
            <w:tcW w:w="916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13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320</w:t>
            </w:r>
          </w:p>
        </w:tc>
        <w:tc>
          <w:tcPr>
            <w:tcW w:w="97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180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1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250</w:t>
            </w:r>
          </w:p>
        </w:tc>
        <w:tc>
          <w:tcPr>
            <w:tcW w:w="100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4207,5</w:t>
            </w:r>
          </w:p>
        </w:tc>
      </w:tr>
      <w:tr w:rsidR="004329BD" w:rsidRPr="00FE1321" w:rsidTr="00FE1321">
        <w:trPr>
          <w:cantSplit/>
          <w:trHeight w:val="303"/>
        </w:trPr>
        <w:tc>
          <w:tcPr>
            <w:tcW w:w="109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Июнь</w:t>
            </w:r>
          </w:p>
        </w:tc>
        <w:tc>
          <w:tcPr>
            <w:tcW w:w="916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13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359</w:t>
            </w:r>
          </w:p>
        </w:tc>
        <w:tc>
          <w:tcPr>
            <w:tcW w:w="97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183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1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0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4080,0</w:t>
            </w:r>
          </w:p>
        </w:tc>
      </w:tr>
      <w:tr w:rsidR="004329BD" w:rsidRPr="00FE1321" w:rsidTr="00FE1321">
        <w:trPr>
          <w:cantSplit/>
          <w:trHeight w:val="303"/>
        </w:trPr>
        <w:tc>
          <w:tcPr>
            <w:tcW w:w="109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Июль</w:t>
            </w:r>
          </w:p>
        </w:tc>
        <w:tc>
          <w:tcPr>
            <w:tcW w:w="916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14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720</w:t>
            </w:r>
          </w:p>
        </w:tc>
        <w:tc>
          <w:tcPr>
            <w:tcW w:w="97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184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1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750</w:t>
            </w:r>
          </w:p>
        </w:tc>
        <w:tc>
          <w:tcPr>
            <w:tcW w:w="100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4462,5</w:t>
            </w:r>
          </w:p>
        </w:tc>
      </w:tr>
      <w:tr w:rsidR="004329BD" w:rsidRPr="00FE1321" w:rsidTr="00FE1321">
        <w:trPr>
          <w:cantSplit/>
          <w:trHeight w:val="303"/>
        </w:trPr>
        <w:tc>
          <w:tcPr>
            <w:tcW w:w="109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Август</w:t>
            </w:r>
          </w:p>
        </w:tc>
        <w:tc>
          <w:tcPr>
            <w:tcW w:w="916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15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97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190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1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0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4080,0</w:t>
            </w:r>
          </w:p>
        </w:tc>
      </w:tr>
      <w:tr w:rsidR="004329BD" w:rsidRPr="00FE1321" w:rsidTr="00FE1321">
        <w:trPr>
          <w:cantSplit/>
          <w:trHeight w:val="303"/>
        </w:trPr>
        <w:tc>
          <w:tcPr>
            <w:tcW w:w="109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Сентябрь</w:t>
            </w:r>
          </w:p>
        </w:tc>
        <w:tc>
          <w:tcPr>
            <w:tcW w:w="916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16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320</w:t>
            </w:r>
          </w:p>
        </w:tc>
        <w:tc>
          <w:tcPr>
            <w:tcW w:w="97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192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1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750</w:t>
            </w:r>
          </w:p>
        </w:tc>
        <w:tc>
          <w:tcPr>
            <w:tcW w:w="100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4462,5</w:t>
            </w:r>
          </w:p>
        </w:tc>
      </w:tr>
      <w:tr w:rsidR="004329BD" w:rsidRPr="00FE1321" w:rsidTr="00FE1321">
        <w:trPr>
          <w:cantSplit/>
          <w:trHeight w:val="303"/>
        </w:trPr>
        <w:tc>
          <w:tcPr>
            <w:tcW w:w="109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Октябрь</w:t>
            </w:r>
          </w:p>
        </w:tc>
        <w:tc>
          <w:tcPr>
            <w:tcW w:w="916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16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965</w:t>
            </w:r>
          </w:p>
        </w:tc>
        <w:tc>
          <w:tcPr>
            <w:tcW w:w="97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195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1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9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250</w:t>
            </w:r>
          </w:p>
        </w:tc>
        <w:tc>
          <w:tcPr>
            <w:tcW w:w="100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4717,5</w:t>
            </w:r>
          </w:p>
        </w:tc>
      </w:tr>
      <w:tr w:rsidR="004329BD" w:rsidRPr="00FE1321" w:rsidTr="00FE1321">
        <w:trPr>
          <w:cantSplit/>
          <w:trHeight w:val="303"/>
        </w:trPr>
        <w:tc>
          <w:tcPr>
            <w:tcW w:w="109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Ноябрь</w:t>
            </w:r>
          </w:p>
        </w:tc>
        <w:tc>
          <w:tcPr>
            <w:tcW w:w="916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17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248</w:t>
            </w:r>
          </w:p>
        </w:tc>
        <w:tc>
          <w:tcPr>
            <w:tcW w:w="97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196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1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8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250</w:t>
            </w:r>
          </w:p>
        </w:tc>
        <w:tc>
          <w:tcPr>
            <w:tcW w:w="100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4207,5</w:t>
            </w:r>
          </w:p>
        </w:tc>
      </w:tr>
      <w:tr w:rsidR="004329BD" w:rsidRPr="00FE1321" w:rsidTr="00FE1321">
        <w:trPr>
          <w:cantSplit/>
          <w:trHeight w:val="303"/>
        </w:trPr>
        <w:tc>
          <w:tcPr>
            <w:tcW w:w="109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Декабрь</w:t>
            </w:r>
          </w:p>
        </w:tc>
        <w:tc>
          <w:tcPr>
            <w:tcW w:w="916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17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820</w:t>
            </w:r>
          </w:p>
        </w:tc>
        <w:tc>
          <w:tcPr>
            <w:tcW w:w="97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198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15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9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250</w:t>
            </w:r>
          </w:p>
        </w:tc>
        <w:tc>
          <w:tcPr>
            <w:tcW w:w="1002" w:type="pct"/>
            <w:shd w:val="clear" w:color="auto" w:fill="auto"/>
            <w:noWrap/>
          </w:tcPr>
          <w:p w:rsidR="00DF52CD" w:rsidRPr="00FE1321" w:rsidRDefault="00DF52CD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4717,5</w:t>
            </w:r>
          </w:p>
        </w:tc>
      </w:tr>
      <w:tr w:rsidR="009847DE" w:rsidRPr="00FE1321" w:rsidTr="00FE1321">
        <w:trPr>
          <w:cantSplit/>
          <w:trHeight w:val="303"/>
        </w:trPr>
        <w:tc>
          <w:tcPr>
            <w:tcW w:w="1092" w:type="pct"/>
            <w:shd w:val="clear" w:color="auto" w:fill="auto"/>
            <w:noWrap/>
          </w:tcPr>
          <w:p w:rsidR="009847DE" w:rsidRPr="00FE1321" w:rsidRDefault="009847DE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916" w:type="pct"/>
            <w:shd w:val="clear" w:color="auto" w:fill="auto"/>
            <w:noWrap/>
          </w:tcPr>
          <w:p w:rsidR="009847DE" w:rsidRPr="00FE1321" w:rsidRDefault="008167A8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172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335</w:t>
            </w:r>
          </w:p>
        </w:tc>
        <w:tc>
          <w:tcPr>
            <w:tcW w:w="975" w:type="pct"/>
            <w:shd w:val="clear" w:color="auto" w:fill="auto"/>
          </w:tcPr>
          <w:p w:rsidR="009847DE" w:rsidRPr="00FE1321" w:rsidRDefault="009847DE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2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217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1015" w:type="pct"/>
            <w:shd w:val="clear" w:color="auto" w:fill="auto"/>
          </w:tcPr>
          <w:p w:rsidR="009847DE" w:rsidRPr="00FE1321" w:rsidRDefault="009847DE" w:rsidP="00FE1321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101</w:t>
            </w:r>
            <w:r w:rsidR="00F36EE9" w:rsidRPr="00FE1321">
              <w:rPr>
                <w:color w:val="000000"/>
                <w:sz w:val="20"/>
                <w:szCs w:val="28"/>
              </w:rPr>
              <w:t xml:space="preserve"> </w:t>
            </w:r>
            <w:r w:rsidRPr="00FE1321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1002" w:type="pct"/>
            <w:shd w:val="clear" w:color="auto" w:fill="auto"/>
          </w:tcPr>
          <w:p w:rsidR="009847DE" w:rsidRPr="00FE1321" w:rsidRDefault="009847DE" w:rsidP="00FE132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E1321">
              <w:rPr>
                <w:color w:val="000000"/>
                <w:sz w:val="20"/>
                <w:szCs w:val="28"/>
              </w:rPr>
              <w:t>51765,0</w:t>
            </w:r>
          </w:p>
        </w:tc>
      </w:tr>
      <w:tr w:rsidR="00D5642E" w:rsidRPr="00FE1321" w:rsidTr="00FE1321">
        <w:trPr>
          <w:cantSplit/>
          <w:trHeight w:val="303"/>
        </w:trPr>
        <w:tc>
          <w:tcPr>
            <w:tcW w:w="1092" w:type="pct"/>
            <w:shd w:val="clear" w:color="auto" w:fill="auto"/>
            <w:noWrap/>
          </w:tcPr>
          <w:p w:rsidR="005B1938" w:rsidRPr="00FE1321" w:rsidRDefault="00BB79F8" w:rsidP="00FE1321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FE1321">
              <w:rPr>
                <w:i/>
                <w:color w:val="000000"/>
                <w:sz w:val="20"/>
                <w:szCs w:val="28"/>
              </w:rPr>
              <w:t>Σ (Р/</w:t>
            </w:r>
            <w:r w:rsidR="005B1938" w:rsidRPr="00FE1321">
              <w:rPr>
                <w:i/>
                <w:color w:val="000000"/>
                <w:sz w:val="20"/>
                <w:szCs w:val="28"/>
              </w:rPr>
              <w:t>С</w:t>
            </w:r>
            <w:r w:rsidR="005B1938" w:rsidRPr="00FE1321">
              <w:rPr>
                <w:i/>
                <w:color w:val="000000"/>
                <w:sz w:val="20"/>
                <w:szCs w:val="28"/>
                <w:vertAlign w:val="subscript"/>
              </w:rPr>
              <w:t>п</w:t>
            </w:r>
            <w:r w:rsidR="005B1938" w:rsidRPr="00FE1321">
              <w:rPr>
                <w:i/>
                <w:color w:val="000000"/>
                <w:sz w:val="20"/>
                <w:szCs w:val="28"/>
              </w:rPr>
              <w:t>)</w:t>
            </w:r>
          </w:p>
        </w:tc>
        <w:tc>
          <w:tcPr>
            <w:tcW w:w="3908" w:type="pct"/>
            <w:gridSpan w:val="4"/>
            <w:shd w:val="clear" w:color="auto" w:fill="auto"/>
            <w:noWrap/>
          </w:tcPr>
          <w:p w:rsidR="005B1938" w:rsidRPr="00FE1321" w:rsidRDefault="005B1938" w:rsidP="00FE1321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FE1321">
              <w:rPr>
                <w:i/>
                <w:color w:val="000000"/>
                <w:sz w:val="20"/>
                <w:szCs w:val="28"/>
              </w:rPr>
              <w:t>0,93</w:t>
            </w:r>
          </w:p>
        </w:tc>
      </w:tr>
      <w:tr w:rsidR="00D5642E" w:rsidRPr="00FE1321" w:rsidTr="00FE1321">
        <w:trPr>
          <w:cantSplit/>
          <w:trHeight w:val="303"/>
        </w:trPr>
        <w:tc>
          <w:tcPr>
            <w:tcW w:w="1092" w:type="pct"/>
            <w:shd w:val="clear" w:color="auto" w:fill="auto"/>
            <w:noWrap/>
          </w:tcPr>
          <w:p w:rsidR="005B1938" w:rsidRPr="00FE1321" w:rsidRDefault="005B1938" w:rsidP="00FE1321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FE1321">
              <w:rPr>
                <w:i/>
                <w:color w:val="000000"/>
                <w:sz w:val="20"/>
                <w:szCs w:val="28"/>
              </w:rPr>
              <w:t>Σ(Э</w:t>
            </w:r>
            <w:r w:rsidRPr="00FE1321">
              <w:rPr>
                <w:i/>
                <w:color w:val="000000"/>
                <w:sz w:val="20"/>
                <w:szCs w:val="28"/>
                <w:vertAlign w:val="subscript"/>
              </w:rPr>
              <w:t>пр</w:t>
            </w:r>
            <w:r w:rsidRPr="00FE1321">
              <w:rPr>
                <w:i/>
                <w:color w:val="000000"/>
                <w:sz w:val="20"/>
                <w:szCs w:val="28"/>
              </w:rPr>
              <w:t>-Пр)/ΣПр</w:t>
            </w:r>
          </w:p>
        </w:tc>
        <w:tc>
          <w:tcPr>
            <w:tcW w:w="3908" w:type="pct"/>
            <w:gridSpan w:val="4"/>
            <w:shd w:val="clear" w:color="auto" w:fill="auto"/>
            <w:noWrap/>
          </w:tcPr>
          <w:p w:rsidR="005B1938" w:rsidRPr="00FE1321" w:rsidRDefault="005B1938" w:rsidP="00FE1321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FE1321">
              <w:rPr>
                <w:i/>
                <w:color w:val="000000"/>
                <w:sz w:val="20"/>
                <w:szCs w:val="28"/>
              </w:rPr>
              <w:t>0,96</w:t>
            </w:r>
          </w:p>
        </w:tc>
      </w:tr>
    </w:tbl>
    <w:p w:rsidR="00F23628" w:rsidRPr="00BB79F8" w:rsidRDefault="00F23628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1768" w:rsidRPr="00BB79F8" w:rsidRDefault="00BC1768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В данном случае можно сказать, что применяемая на предприятии система премирования является экономически эффективной, т</w:t>
      </w:r>
      <w:r w:rsidR="00BB79F8">
        <w:rPr>
          <w:color w:val="000000"/>
          <w:sz w:val="28"/>
          <w:szCs w:val="28"/>
        </w:rPr>
        <w:t>. </w:t>
      </w:r>
      <w:r w:rsidR="00BB79F8" w:rsidRPr="00BB79F8">
        <w:rPr>
          <w:color w:val="000000"/>
          <w:sz w:val="28"/>
          <w:szCs w:val="28"/>
        </w:rPr>
        <w:t>к</w:t>
      </w:r>
      <w:r w:rsidRPr="00BB79F8">
        <w:rPr>
          <w:color w:val="000000"/>
          <w:sz w:val="28"/>
          <w:szCs w:val="28"/>
        </w:rPr>
        <w:t>. выполняется усло</w:t>
      </w:r>
      <w:r w:rsidR="004760E7" w:rsidRPr="00BB79F8">
        <w:rPr>
          <w:color w:val="000000"/>
          <w:sz w:val="28"/>
          <w:szCs w:val="28"/>
        </w:rPr>
        <w:t xml:space="preserve">вие 3.8, </w:t>
      </w:r>
      <w:r w:rsidR="00BB79F8">
        <w:rPr>
          <w:color w:val="000000"/>
          <w:sz w:val="28"/>
          <w:szCs w:val="28"/>
        </w:rPr>
        <w:t xml:space="preserve">т.е. </w:t>
      </w:r>
      <w:r w:rsidR="004760E7" w:rsidRPr="00BB79F8">
        <w:rPr>
          <w:color w:val="000000"/>
          <w:sz w:val="28"/>
          <w:szCs w:val="28"/>
        </w:rPr>
        <w:t>0,93 &lt; 0,96</w:t>
      </w:r>
      <w:r w:rsidR="009847DE" w:rsidRPr="00BB79F8">
        <w:rPr>
          <w:color w:val="000000"/>
          <w:sz w:val="28"/>
          <w:szCs w:val="28"/>
        </w:rPr>
        <w:t>.</w:t>
      </w:r>
    </w:p>
    <w:p w:rsidR="009C6F01" w:rsidRPr="00BB79F8" w:rsidRDefault="009C6F01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Экономическая эффективность премирования может в значительных размерах (особенно в рыночных условиях) в зависимости от отраслевой специфики предприятия технологической, организационной и экономической характеристики рабочего места.</w:t>
      </w:r>
    </w:p>
    <w:p w:rsidR="00BC1768" w:rsidRPr="00BB79F8" w:rsidRDefault="00BC1768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В практике применяется оценка эффективности однофакторных систем премирования, </w:t>
      </w:r>
      <w:r w:rsidR="00BB79F8">
        <w:rPr>
          <w:color w:val="000000"/>
          <w:sz w:val="28"/>
          <w:szCs w:val="28"/>
        </w:rPr>
        <w:t>т.е.</w:t>
      </w:r>
      <w:r w:rsidRPr="00BB79F8">
        <w:rPr>
          <w:color w:val="000000"/>
          <w:sz w:val="28"/>
          <w:szCs w:val="28"/>
        </w:rPr>
        <w:t xml:space="preserve"> систем премирования с одним показателем.</w:t>
      </w:r>
    </w:p>
    <w:p w:rsidR="00634316" w:rsidRPr="00BB79F8" w:rsidRDefault="00167589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Количественная оценка эффективности системы премирования с позиции выгодности ее применения для нанимателя выражается абсолютной или относительной эффективностью.</w:t>
      </w:r>
    </w:p>
    <w:p w:rsidR="00634316" w:rsidRPr="00BB79F8" w:rsidRDefault="00634316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Под абсолютной эффективностью систем премирования (Э</w:t>
      </w:r>
      <w:r w:rsidRPr="00BB79F8">
        <w:rPr>
          <w:color w:val="000000"/>
          <w:sz w:val="28"/>
          <w:szCs w:val="28"/>
          <w:vertAlign w:val="subscript"/>
        </w:rPr>
        <w:t>а</w:t>
      </w:r>
      <w:r w:rsidRPr="00BB79F8">
        <w:rPr>
          <w:color w:val="000000"/>
          <w:sz w:val="28"/>
          <w:szCs w:val="28"/>
        </w:rPr>
        <w:t>) понимается разница между эффектом (</w:t>
      </w:r>
      <w:r w:rsidR="004E541F" w:rsidRPr="00BB79F8">
        <w:rPr>
          <w:color w:val="000000"/>
          <w:sz w:val="28"/>
          <w:szCs w:val="28"/>
        </w:rPr>
        <w:t>ΣЭ</w:t>
      </w:r>
      <w:r w:rsidR="004E541F" w:rsidRPr="00BB79F8">
        <w:rPr>
          <w:color w:val="000000"/>
          <w:sz w:val="28"/>
          <w:szCs w:val="28"/>
          <w:vertAlign w:val="subscript"/>
        </w:rPr>
        <w:t>пр</w:t>
      </w:r>
      <w:r w:rsidRPr="00BB79F8">
        <w:rPr>
          <w:color w:val="000000"/>
          <w:sz w:val="28"/>
          <w:szCs w:val="28"/>
        </w:rPr>
        <w:t>) изменения уровня показателя премирования в сравниваемом периоде и соответствующей этому изменению величиной выплаченных премий (</w:t>
      </w:r>
      <w:r w:rsidR="004E541F" w:rsidRPr="00BB79F8">
        <w:rPr>
          <w:color w:val="000000"/>
          <w:sz w:val="28"/>
          <w:szCs w:val="28"/>
        </w:rPr>
        <w:t>Σ</w:t>
      </w:r>
      <w:r w:rsidRPr="00BB79F8">
        <w:rPr>
          <w:color w:val="000000"/>
          <w:sz w:val="28"/>
          <w:szCs w:val="28"/>
        </w:rPr>
        <w:t>П</w:t>
      </w:r>
      <w:r w:rsidR="004E541F" w:rsidRPr="00BB79F8">
        <w:rPr>
          <w:color w:val="000000"/>
          <w:sz w:val="28"/>
          <w:szCs w:val="28"/>
        </w:rPr>
        <w:t>р</w:t>
      </w:r>
      <w:r w:rsidRPr="00BB79F8">
        <w:rPr>
          <w:color w:val="000000"/>
          <w:sz w:val="28"/>
          <w:szCs w:val="28"/>
        </w:rPr>
        <w:t>).</w:t>
      </w:r>
    </w:p>
    <w:p w:rsidR="00F67D2A" w:rsidRDefault="00F67D2A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4316" w:rsidRPr="00BB79F8" w:rsidRDefault="00634316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Э</w:t>
      </w:r>
      <w:r w:rsidRPr="00BB79F8">
        <w:rPr>
          <w:color w:val="000000"/>
          <w:sz w:val="28"/>
          <w:szCs w:val="28"/>
          <w:vertAlign w:val="subscript"/>
        </w:rPr>
        <w:t xml:space="preserve">а </w:t>
      </w:r>
      <w:r w:rsidRPr="00BB79F8">
        <w:rPr>
          <w:color w:val="000000"/>
          <w:sz w:val="28"/>
          <w:szCs w:val="28"/>
        </w:rPr>
        <w:t xml:space="preserve">= </w:t>
      </w:r>
      <w:r w:rsidR="00F23628" w:rsidRPr="00BB79F8">
        <w:rPr>
          <w:color w:val="000000"/>
          <w:sz w:val="28"/>
          <w:szCs w:val="28"/>
        </w:rPr>
        <w:t>Σ</w:t>
      </w:r>
      <w:r w:rsidRPr="00BB79F8">
        <w:rPr>
          <w:color w:val="000000"/>
          <w:sz w:val="28"/>
          <w:szCs w:val="28"/>
        </w:rPr>
        <w:t>Э</w:t>
      </w:r>
      <w:r w:rsidR="005B06A0" w:rsidRPr="00BB79F8">
        <w:rPr>
          <w:color w:val="000000"/>
          <w:sz w:val="28"/>
          <w:szCs w:val="28"/>
          <w:vertAlign w:val="subscript"/>
        </w:rPr>
        <w:t>пр</w:t>
      </w:r>
      <w:r w:rsidRPr="00BB79F8">
        <w:rPr>
          <w:color w:val="000000"/>
          <w:sz w:val="28"/>
          <w:szCs w:val="28"/>
          <w:vertAlign w:val="subscript"/>
        </w:rPr>
        <w:t xml:space="preserve"> </w:t>
      </w:r>
      <w:r w:rsidRPr="00BB79F8">
        <w:rPr>
          <w:color w:val="000000"/>
          <w:sz w:val="28"/>
          <w:szCs w:val="28"/>
        </w:rPr>
        <w:t xml:space="preserve">- </w:t>
      </w:r>
      <w:r w:rsidR="00F23628" w:rsidRPr="00BB79F8">
        <w:rPr>
          <w:color w:val="000000"/>
          <w:sz w:val="28"/>
          <w:szCs w:val="28"/>
        </w:rPr>
        <w:t>Σ</w:t>
      </w:r>
      <w:r w:rsidRPr="00BB79F8">
        <w:rPr>
          <w:color w:val="000000"/>
          <w:sz w:val="28"/>
          <w:szCs w:val="28"/>
        </w:rPr>
        <w:t>П</w:t>
      </w:r>
      <w:r w:rsidR="005B06A0" w:rsidRPr="00BB79F8">
        <w:rPr>
          <w:color w:val="000000"/>
          <w:sz w:val="28"/>
          <w:szCs w:val="28"/>
        </w:rPr>
        <w:t>р</w:t>
      </w:r>
      <w:r w:rsidR="00BB79F8">
        <w:rPr>
          <w:color w:val="000000"/>
          <w:sz w:val="28"/>
          <w:szCs w:val="28"/>
        </w:rPr>
        <w:t xml:space="preserve">. </w:t>
      </w:r>
      <w:r w:rsidRPr="00BB79F8">
        <w:rPr>
          <w:color w:val="000000"/>
          <w:sz w:val="28"/>
          <w:szCs w:val="28"/>
        </w:rPr>
        <w:t>(</w:t>
      </w:r>
      <w:r w:rsidR="00786C7E" w:rsidRPr="00BB79F8">
        <w:rPr>
          <w:color w:val="000000"/>
          <w:sz w:val="28"/>
          <w:szCs w:val="28"/>
        </w:rPr>
        <w:t>9</w:t>
      </w:r>
      <w:r w:rsidRPr="00BB79F8">
        <w:rPr>
          <w:color w:val="000000"/>
          <w:sz w:val="28"/>
          <w:szCs w:val="28"/>
        </w:rPr>
        <w:t>)</w:t>
      </w:r>
    </w:p>
    <w:p w:rsidR="00F67D2A" w:rsidRDefault="00F67D2A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1CC3" w:rsidRPr="00BB79F8" w:rsidRDefault="00BD1CC3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В рассматриваемом примере абсолютная эффективность</w:t>
      </w:r>
    </w:p>
    <w:p w:rsidR="00F23628" w:rsidRPr="00BB79F8" w:rsidRDefault="00BD1CC3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Э</w:t>
      </w:r>
      <w:r w:rsidRPr="00BB79F8">
        <w:rPr>
          <w:color w:val="000000"/>
          <w:sz w:val="28"/>
          <w:szCs w:val="28"/>
          <w:vertAlign w:val="subscript"/>
        </w:rPr>
        <w:t>а</w:t>
      </w:r>
      <w:r w:rsidR="00F23628" w:rsidRPr="00BB79F8">
        <w:rPr>
          <w:color w:val="000000"/>
          <w:sz w:val="28"/>
          <w:szCs w:val="28"/>
          <w:vertAlign w:val="subscript"/>
        </w:rPr>
        <w:t xml:space="preserve"> </w:t>
      </w:r>
      <w:r w:rsidRPr="00BB79F8">
        <w:rPr>
          <w:color w:val="000000"/>
          <w:sz w:val="28"/>
          <w:szCs w:val="28"/>
        </w:rPr>
        <w:t>=</w:t>
      </w:r>
      <w:r w:rsidR="00F23628" w:rsidRPr="00BB79F8">
        <w:rPr>
          <w:color w:val="000000"/>
          <w:sz w:val="28"/>
          <w:szCs w:val="28"/>
        </w:rPr>
        <w:t xml:space="preserve"> Σ</w:t>
      </w:r>
      <w:r w:rsidRPr="00BB79F8">
        <w:rPr>
          <w:color w:val="000000"/>
          <w:sz w:val="28"/>
          <w:szCs w:val="28"/>
        </w:rPr>
        <w:t>Э</w:t>
      </w:r>
      <w:r w:rsidRPr="00BB79F8">
        <w:rPr>
          <w:color w:val="000000"/>
          <w:sz w:val="28"/>
          <w:szCs w:val="28"/>
          <w:vertAlign w:val="subscript"/>
        </w:rPr>
        <w:t>пр</w:t>
      </w:r>
      <w:r w:rsidR="008645E3" w:rsidRPr="00BB79F8">
        <w:rPr>
          <w:color w:val="000000"/>
          <w:sz w:val="28"/>
          <w:szCs w:val="28"/>
          <w:vertAlign w:val="subscript"/>
        </w:rPr>
        <w:t xml:space="preserve"> </w:t>
      </w:r>
      <w:r w:rsidR="00F23628" w:rsidRPr="00BB79F8">
        <w:rPr>
          <w:color w:val="000000"/>
          <w:sz w:val="28"/>
          <w:szCs w:val="28"/>
        </w:rPr>
        <w:t>–</w:t>
      </w:r>
      <w:r w:rsidR="008645E3" w:rsidRPr="00BB79F8">
        <w:rPr>
          <w:color w:val="000000"/>
          <w:sz w:val="28"/>
          <w:szCs w:val="28"/>
        </w:rPr>
        <w:t xml:space="preserve"> </w:t>
      </w:r>
      <w:r w:rsidR="00F23628" w:rsidRPr="00BB79F8">
        <w:rPr>
          <w:color w:val="000000"/>
          <w:sz w:val="28"/>
          <w:szCs w:val="28"/>
        </w:rPr>
        <w:t>Σ</w:t>
      </w:r>
      <w:r w:rsidRPr="00BB79F8">
        <w:rPr>
          <w:color w:val="000000"/>
          <w:sz w:val="28"/>
          <w:szCs w:val="28"/>
        </w:rPr>
        <w:t>Пр</w:t>
      </w:r>
      <w:r w:rsidR="00F2362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=</w:t>
      </w:r>
      <w:r w:rsidR="00F23628" w:rsidRPr="00BB79F8">
        <w:rPr>
          <w:color w:val="000000"/>
          <w:sz w:val="28"/>
          <w:szCs w:val="28"/>
        </w:rPr>
        <w:t xml:space="preserve"> </w:t>
      </w:r>
      <w:r w:rsidR="00564AA7" w:rsidRPr="00BB79F8">
        <w:rPr>
          <w:color w:val="000000"/>
          <w:sz w:val="28"/>
          <w:szCs w:val="28"/>
        </w:rPr>
        <w:t>101500</w:t>
      </w:r>
      <w:r w:rsidR="00F23628" w:rsidRPr="00BB79F8">
        <w:rPr>
          <w:color w:val="000000"/>
          <w:sz w:val="28"/>
          <w:szCs w:val="28"/>
        </w:rPr>
        <w:t xml:space="preserve"> </w:t>
      </w:r>
      <w:r w:rsidR="00BB79F8">
        <w:rPr>
          <w:color w:val="000000"/>
          <w:sz w:val="28"/>
          <w:szCs w:val="28"/>
        </w:rPr>
        <w:t>–</w:t>
      </w:r>
      <w:r w:rsidR="00BB79F8" w:rsidRPr="00BB79F8">
        <w:rPr>
          <w:color w:val="000000"/>
          <w:sz w:val="28"/>
          <w:szCs w:val="28"/>
        </w:rPr>
        <w:t xml:space="preserve"> </w:t>
      </w:r>
      <w:r w:rsidR="00564AA7" w:rsidRPr="00BB79F8">
        <w:rPr>
          <w:color w:val="000000"/>
          <w:sz w:val="28"/>
          <w:szCs w:val="28"/>
        </w:rPr>
        <w:t>51765</w:t>
      </w:r>
      <w:r w:rsidR="00F2362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=</w:t>
      </w:r>
      <w:r w:rsidR="00F23628" w:rsidRPr="00BB79F8">
        <w:rPr>
          <w:color w:val="000000"/>
          <w:sz w:val="28"/>
          <w:szCs w:val="28"/>
        </w:rPr>
        <w:t xml:space="preserve"> </w:t>
      </w:r>
      <w:r w:rsidR="006C65B5" w:rsidRPr="00BB79F8">
        <w:rPr>
          <w:color w:val="000000"/>
          <w:sz w:val="28"/>
          <w:szCs w:val="28"/>
        </w:rPr>
        <w:t>49</w:t>
      </w:r>
      <w:r w:rsidR="00C81534" w:rsidRPr="00BB79F8">
        <w:rPr>
          <w:color w:val="000000"/>
          <w:sz w:val="28"/>
          <w:szCs w:val="28"/>
        </w:rPr>
        <w:t xml:space="preserve"> </w:t>
      </w:r>
      <w:r w:rsidR="006C65B5" w:rsidRPr="00BB79F8">
        <w:rPr>
          <w:color w:val="000000"/>
          <w:sz w:val="28"/>
          <w:szCs w:val="28"/>
        </w:rPr>
        <w:t>735</w:t>
      </w:r>
      <w:r w:rsidRPr="00BB79F8">
        <w:rPr>
          <w:color w:val="000000"/>
          <w:sz w:val="28"/>
          <w:szCs w:val="28"/>
        </w:rPr>
        <w:t xml:space="preserve"> (тыс. р.)</w:t>
      </w:r>
      <w:r w:rsidR="00F23628" w:rsidRPr="00BB79F8">
        <w:rPr>
          <w:color w:val="000000"/>
          <w:sz w:val="28"/>
          <w:szCs w:val="28"/>
        </w:rPr>
        <w:t>.</w:t>
      </w:r>
    </w:p>
    <w:p w:rsidR="00BD1CC3" w:rsidRPr="00BB79F8" w:rsidRDefault="00F23628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Это говорит о том, что применяемая на данном предприятии система материального стимулирования является эффективной, т</w:t>
      </w:r>
      <w:r w:rsidR="00BB79F8">
        <w:rPr>
          <w:color w:val="000000"/>
          <w:sz w:val="28"/>
          <w:szCs w:val="28"/>
        </w:rPr>
        <w:t>. </w:t>
      </w:r>
      <w:r w:rsidR="00BB79F8" w:rsidRPr="00BB79F8">
        <w:rPr>
          <w:color w:val="000000"/>
          <w:sz w:val="28"/>
          <w:szCs w:val="28"/>
        </w:rPr>
        <w:t>к</w:t>
      </w:r>
      <w:r w:rsidRPr="00BB79F8">
        <w:rPr>
          <w:color w:val="000000"/>
          <w:sz w:val="28"/>
          <w:szCs w:val="28"/>
        </w:rPr>
        <w:t>. разница между полученным эффектом от применения такой системы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и суммой выплаченных премий – положительна.</w:t>
      </w:r>
    </w:p>
    <w:p w:rsidR="00634316" w:rsidRPr="00BB79F8" w:rsidRDefault="00634316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Под относительной эффективностью (Э</w:t>
      </w:r>
      <w:r w:rsidRPr="00BB79F8">
        <w:rPr>
          <w:color w:val="000000"/>
          <w:sz w:val="28"/>
          <w:szCs w:val="28"/>
          <w:vertAlign w:val="subscript"/>
        </w:rPr>
        <w:t>о</w:t>
      </w:r>
      <w:r w:rsidRPr="00BB79F8">
        <w:rPr>
          <w:color w:val="000000"/>
          <w:sz w:val="28"/>
          <w:szCs w:val="28"/>
        </w:rPr>
        <w:t>) или коэффициентом эффективности понимается отношение экономического эффекта (</w:t>
      </w:r>
      <w:r w:rsidR="00F23628" w:rsidRPr="00BB79F8">
        <w:rPr>
          <w:color w:val="000000"/>
          <w:sz w:val="28"/>
          <w:szCs w:val="28"/>
        </w:rPr>
        <w:t>ΣЭ</w:t>
      </w:r>
      <w:r w:rsidR="00F23628" w:rsidRPr="00BB79F8">
        <w:rPr>
          <w:color w:val="000000"/>
          <w:sz w:val="28"/>
          <w:szCs w:val="28"/>
          <w:vertAlign w:val="subscript"/>
        </w:rPr>
        <w:t>пр</w:t>
      </w:r>
      <w:r w:rsidRPr="00BB79F8">
        <w:rPr>
          <w:color w:val="000000"/>
          <w:sz w:val="28"/>
          <w:szCs w:val="28"/>
        </w:rPr>
        <w:t>) от изменения уровня показателей к сумме выплаченной премии (</w:t>
      </w:r>
      <w:r w:rsidR="004E541F" w:rsidRPr="00BB79F8">
        <w:rPr>
          <w:color w:val="000000"/>
          <w:sz w:val="28"/>
          <w:szCs w:val="28"/>
        </w:rPr>
        <w:t>Σ</w:t>
      </w:r>
      <w:r w:rsidRPr="00BB79F8">
        <w:rPr>
          <w:color w:val="000000"/>
          <w:sz w:val="28"/>
          <w:szCs w:val="28"/>
        </w:rPr>
        <w:t>П</w:t>
      </w:r>
      <w:r w:rsidR="00F23628" w:rsidRPr="00BB79F8">
        <w:rPr>
          <w:color w:val="000000"/>
          <w:sz w:val="28"/>
          <w:szCs w:val="28"/>
        </w:rPr>
        <w:t>р</w:t>
      </w:r>
      <w:r w:rsidRPr="00BB79F8">
        <w:rPr>
          <w:color w:val="000000"/>
          <w:sz w:val="28"/>
          <w:szCs w:val="28"/>
        </w:rPr>
        <w:t>).</w:t>
      </w:r>
    </w:p>
    <w:p w:rsidR="00F67D2A" w:rsidRDefault="00F67D2A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4316" w:rsidRPr="00BB79F8" w:rsidRDefault="00634316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Э</w:t>
      </w:r>
      <w:r w:rsidRPr="00BB79F8">
        <w:rPr>
          <w:color w:val="000000"/>
          <w:sz w:val="28"/>
          <w:szCs w:val="28"/>
          <w:vertAlign w:val="subscript"/>
        </w:rPr>
        <w:t xml:space="preserve">о </w:t>
      </w:r>
      <w:r w:rsidRPr="00BB79F8">
        <w:rPr>
          <w:color w:val="000000"/>
          <w:sz w:val="28"/>
          <w:szCs w:val="28"/>
        </w:rPr>
        <w:t xml:space="preserve">= </w:t>
      </w:r>
      <w:r w:rsidR="00F23628" w:rsidRPr="00BB79F8">
        <w:rPr>
          <w:color w:val="000000"/>
          <w:sz w:val="28"/>
          <w:szCs w:val="28"/>
        </w:rPr>
        <w:t>Σ</w:t>
      </w:r>
      <w:r w:rsidRPr="00BB79F8">
        <w:rPr>
          <w:color w:val="000000"/>
          <w:sz w:val="28"/>
          <w:szCs w:val="28"/>
        </w:rPr>
        <w:t>Э</w:t>
      </w:r>
      <w:r w:rsidR="005B06A0" w:rsidRPr="00BB79F8">
        <w:rPr>
          <w:color w:val="000000"/>
          <w:sz w:val="28"/>
          <w:szCs w:val="28"/>
          <w:vertAlign w:val="subscript"/>
        </w:rPr>
        <w:t>пр</w:t>
      </w:r>
      <w:r w:rsidRPr="00BB79F8">
        <w:rPr>
          <w:color w:val="000000"/>
          <w:sz w:val="28"/>
          <w:szCs w:val="28"/>
          <w:vertAlign w:val="subscript"/>
        </w:rPr>
        <w:t xml:space="preserve"> </w:t>
      </w:r>
      <w:r w:rsidRPr="00BB79F8">
        <w:rPr>
          <w:color w:val="000000"/>
          <w:sz w:val="28"/>
          <w:szCs w:val="28"/>
        </w:rPr>
        <w:t xml:space="preserve">/ </w:t>
      </w:r>
      <w:r w:rsidR="00F23628" w:rsidRPr="00BB79F8">
        <w:rPr>
          <w:color w:val="000000"/>
          <w:sz w:val="28"/>
          <w:szCs w:val="28"/>
        </w:rPr>
        <w:t>Σ</w:t>
      </w:r>
      <w:r w:rsidRPr="00BB79F8">
        <w:rPr>
          <w:color w:val="000000"/>
          <w:sz w:val="28"/>
          <w:szCs w:val="28"/>
        </w:rPr>
        <w:t>П</w:t>
      </w:r>
      <w:r w:rsidR="005B06A0" w:rsidRPr="00BB79F8">
        <w:rPr>
          <w:color w:val="000000"/>
          <w:sz w:val="28"/>
          <w:szCs w:val="28"/>
        </w:rPr>
        <w:t>р</w:t>
      </w:r>
      <w:r w:rsidR="00BB79F8">
        <w:rPr>
          <w:color w:val="000000"/>
          <w:sz w:val="28"/>
          <w:szCs w:val="28"/>
          <w:vertAlign w:val="subscript"/>
        </w:rPr>
        <w:t>.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(</w:t>
      </w:r>
      <w:r w:rsidR="00957B52" w:rsidRPr="00BB79F8">
        <w:rPr>
          <w:color w:val="000000"/>
          <w:sz w:val="28"/>
          <w:szCs w:val="28"/>
        </w:rPr>
        <w:t>1</w:t>
      </w:r>
      <w:r w:rsidR="00786C7E" w:rsidRPr="00BB79F8">
        <w:rPr>
          <w:color w:val="000000"/>
          <w:sz w:val="28"/>
          <w:szCs w:val="28"/>
        </w:rPr>
        <w:t>0</w:t>
      </w:r>
      <w:r w:rsidRPr="00BB79F8">
        <w:rPr>
          <w:color w:val="000000"/>
          <w:sz w:val="28"/>
          <w:szCs w:val="28"/>
        </w:rPr>
        <w:t>)</w:t>
      </w:r>
    </w:p>
    <w:p w:rsidR="00F67D2A" w:rsidRDefault="00F67D2A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06A0" w:rsidRPr="00BB79F8" w:rsidRDefault="005B06A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В приведенном примере относительная эффективность равна</w:t>
      </w:r>
    </w:p>
    <w:p w:rsidR="00BD1CC3" w:rsidRPr="00BB79F8" w:rsidRDefault="005B06A0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Э</w:t>
      </w:r>
      <w:r w:rsidRPr="00BB79F8">
        <w:rPr>
          <w:color w:val="000000"/>
          <w:sz w:val="28"/>
          <w:szCs w:val="28"/>
          <w:vertAlign w:val="subscript"/>
        </w:rPr>
        <w:t>о</w:t>
      </w:r>
      <w:r w:rsidR="00BB79F8">
        <w:rPr>
          <w:color w:val="000000"/>
          <w:sz w:val="28"/>
          <w:szCs w:val="28"/>
          <w:vertAlign w:val="subscript"/>
        </w:rPr>
        <w:t xml:space="preserve"> </w:t>
      </w:r>
      <w:r w:rsidRPr="00BB79F8">
        <w:rPr>
          <w:color w:val="000000"/>
          <w:sz w:val="28"/>
          <w:szCs w:val="28"/>
        </w:rPr>
        <w:t>=</w:t>
      </w:r>
      <w:r w:rsidR="00F23628" w:rsidRPr="00BB79F8">
        <w:rPr>
          <w:color w:val="000000"/>
          <w:sz w:val="28"/>
          <w:szCs w:val="28"/>
        </w:rPr>
        <w:t xml:space="preserve"> Σ</w:t>
      </w:r>
      <w:r w:rsidRPr="00BB79F8">
        <w:rPr>
          <w:color w:val="000000"/>
          <w:sz w:val="28"/>
          <w:szCs w:val="28"/>
        </w:rPr>
        <w:t>Э</w:t>
      </w:r>
      <w:r w:rsidRPr="00BB79F8">
        <w:rPr>
          <w:color w:val="000000"/>
          <w:sz w:val="28"/>
          <w:szCs w:val="28"/>
          <w:vertAlign w:val="subscript"/>
        </w:rPr>
        <w:t>п</w:t>
      </w:r>
      <w:r w:rsidR="00F23628" w:rsidRPr="00BB79F8">
        <w:rPr>
          <w:color w:val="000000"/>
          <w:sz w:val="28"/>
          <w:szCs w:val="28"/>
          <w:vertAlign w:val="subscript"/>
        </w:rPr>
        <w:t xml:space="preserve"> </w:t>
      </w:r>
      <w:r w:rsidRPr="00BB79F8">
        <w:rPr>
          <w:color w:val="000000"/>
          <w:sz w:val="28"/>
          <w:szCs w:val="28"/>
          <w:vertAlign w:val="subscript"/>
        </w:rPr>
        <w:t>р</w:t>
      </w:r>
      <w:r w:rsidR="00F23628" w:rsidRPr="00BB79F8">
        <w:rPr>
          <w:color w:val="000000"/>
          <w:sz w:val="28"/>
          <w:szCs w:val="28"/>
          <w:vertAlign w:val="subscript"/>
        </w:rPr>
        <w:t xml:space="preserve"> </w:t>
      </w:r>
      <w:r w:rsidRPr="00BB79F8">
        <w:rPr>
          <w:color w:val="000000"/>
          <w:sz w:val="28"/>
          <w:szCs w:val="28"/>
        </w:rPr>
        <w:t>/</w:t>
      </w:r>
      <w:r w:rsidR="00F23628" w:rsidRPr="00BB79F8">
        <w:rPr>
          <w:color w:val="000000"/>
          <w:sz w:val="28"/>
          <w:szCs w:val="28"/>
        </w:rPr>
        <w:t xml:space="preserve"> Σ</w:t>
      </w:r>
      <w:r w:rsidRPr="00BB79F8">
        <w:rPr>
          <w:color w:val="000000"/>
          <w:sz w:val="28"/>
          <w:szCs w:val="28"/>
        </w:rPr>
        <w:t>Пр</w:t>
      </w:r>
      <w:r w:rsidR="00F23628" w:rsidRPr="00BB79F8">
        <w:rPr>
          <w:color w:val="000000"/>
          <w:sz w:val="28"/>
          <w:szCs w:val="28"/>
        </w:rPr>
        <w:t xml:space="preserve"> </w:t>
      </w:r>
      <w:r w:rsidRPr="00BB79F8">
        <w:rPr>
          <w:i/>
          <w:color w:val="000000"/>
          <w:sz w:val="28"/>
          <w:szCs w:val="28"/>
        </w:rPr>
        <w:t>=</w:t>
      </w:r>
      <w:r w:rsidR="00F23628" w:rsidRPr="00BB79F8">
        <w:rPr>
          <w:i/>
          <w:color w:val="000000"/>
          <w:sz w:val="28"/>
          <w:szCs w:val="28"/>
        </w:rPr>
        <w:t xml:space="preserve"> </w:t>
      </w:r>
      <w:r w:rsidR="00564AA7" w:rsidRPr="00BB79F8">
        <w:rPr>
          <w:color w:val="000000"/>
          <w:sz w:val="28"/>
          <w:szCs w:val="28"/>
        </w:rPr>
        <w:t>101500</w:t>
      </w:r>
      <w:r w:rsidR="00F2362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/</w:t>
      </w:r>
      <w:r w:rsidR="00F23628" w:rsidRPr="00BB79F8">
        <w:rPr>
          <w:color w:val="000000"/>
          <w:sz w:val="28"/>
          <w:szCs w:val="28"/>
        </w:rPr>
        <w:t xml:space="preserve"> </w:t>
      </w:r>
      <w:r w:rsidR="00564AA7" w:rsidRPr="00BB79F8">
        <w:rPr>
          <w:color w:val="000000"/>
          <w:sz w:val="28"/>
          <w:szCs w:val="28"/>
        </w:rPr>
        <w:t>51765</w:t>
      </w:r>
      <w:r w:rsidR="00F2362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=</w:t>
      </w:r>
      <w:r w:rsidR="00F2362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1,96</w:t>
      </w:r>
    </w:p>
    <w:p w:rsidR="00F23628" w:rsidRPr="00BB79F8" w:rsidRDefault="00F23628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Следовательно, применяемая на рассматриваемом предприятии система материального стимулирования является экономически эффективной, т</w:t>
      </w:r>
      <w:r w:rsidR="00BB79F8">
        <w:rPr>
          <w:color w:val="000000"/>
          <w:sz w:val="28"/>
          <w:szCs w:val="28"/>
        </w:rPr>
        <w:t>. </w:t>
      </w:r>
      <w:r w:rsidR="00BB79F8" w:rsidRPr="00BB79F8">
        <w:rPr>
          <w:color w:val="000000"/>
          <w:sz w:val="28"/>
          <w:szCs w:val="28"/>
        </w:rPr>
        <w:t>к</w:t>
      </w:r>
      <w:r w:rsidRPr="00BB79F8">
        <w:rPr>
          <w:color w:val="000000"/>
          <w:sz w:val="28"/>
          <w:szCs w:val="28"/>
        </w:rPr>
        <w:t>. отношение полученного экономического эф</w:t>
      </w:r>
      <w:r w:rsidR="004E541F" w:rsidRPr="00BB79F8">
        <w:rPr>
          <w:color w:val="000000"/>
          <w:sz w:val="28"/>
          <w:szCs w:val="28"/>
        </w:rPr>
        <w:t>фекта к сумме выплаченных премий больше единицы.</w:t>
      </w:r>
    </w:p>
    <w:p w:rsidR="00634316" w:rsidRPr="00BB79F8" w:rsidRDefault="00634316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Показатели абсолютной и относительной экономической эффективности используются для сравнения эффективности систем премирования с различными показателями или для определения наиболее эффективного варианта системы премирования с одним показателем премирования.</w:t>
      </w:r>
    </w:p>
    <w:p w:rsidR="00565BC7" w:rsidRPr="00BB79F8" w:rsidRDefault="00565BC7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В каждой организации ежеквартально и в целом за год обязательно должна производиться оценка экономической эффективности системы премирования и по результатам оценки должны вноситься изменения в показатели и размеры премирования. Только в таком случае премия станет стимулирующим фактором повышения эффективности хозяйствования предприятий.</w:t>
      </w:r>
    </w:p>
    <w:p w:rsidR="00565BC7" w:rsidRPr="00BB79F8" w:rsidRDefault="009C28F1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При оценке эффективности системы премирования необходимо определить, выполняет ли она свои функции. Для этого </w:t>
      </w:r>
      <w:r w:rsidR="00167589" w:rsidRPr="00BB79F8">
        <w:rPr>
          <w:color w:val="000000"/>
          <w:sz w:val="28"/>
          <w:szCs w:val="28"/>
        </w:rPr>
        <w:t>необходимо учесть факторы:</w:t>
      </w:r>
    </w:p>
    <w:p w:rsidR="00167589" w:rsidRPr="00BB79F8" w:rsidRDefault="00167589" w:rsidP="00BB79F8">
      <w:pPr>
        <w:numPr>
          <w:ilvl w:val="0"/>
          <w:numId w:val="3"/>
        </w:numPr>
        <w:tabs>
          <w:tab w:val="clear" w:pos="214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Соответствие показателей премирования задачам организации и возможность ее работников влиять на эти показатели.</w:t>
      </w:r>
    </w:p>
    <w:p w:rsidR="00167589" w:rsidRPr="00BB79F8" w:rsidRDefault="00167589" w:rsidP="00BB79F8">
      <w:pPr>
        <w:numPr>
          <w:ilvl w:val="0"/>
          <w:numId w:val="3"/>
        </w:numPr>
        <w:tabs>
          <w:tab w:val="clear" w:pos="214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Объективность и правильность выбора исходного уровня выполнения показателей премирования (он должен быть на уровне выполнения или немного превышать его).</w:t>
      </w:r>
    </w:p>
    <w:p w:rsidR="00167589" w:rsidRPr="00BB79F8" w:rsidRDefault="00167589" w:rsidP="00BB79F8">
      <w:pPr>
        <w:numPr>
          <w:ilvl w:val="0"/>
          <w:numId w:val="3"/>
        </w:numPr>
        <w:tabs>
          <w:tab w:val="clear" w:pos="214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Обоснованность установления размеров поощрения, </w:t>
      </w:r>
      <w:r w:rsidR="00BB79F8">
        <w:rPr>
          <w:color w:val="000000"/>
          <w:sz w:val="28"/>
          <w:szCs w:val="28"/>
        </w:rPr>
        <w:t>т.е.</w:t>
      </w:r>
      <w:r w:rsidRPr="00BB79F8">
        <w:rPr>
          <w:color w:val="000000"/>
          <w:sz w:val="28"/>
          <w:szCs w:val="28"/>
        </w:rPr>
        <w:t xml:space="preserve"> при эффективной системе премирования премия должна соответствовать трудовому вкладу работника.</w:t>
      </w:r>
    </w:p>
    <w:p w:rsidR="00167589" w:rsidRPr="00BB79F8" w:rsidRDefault="00167589" w:rsidP="00BB79F8">
      <w:pPr>
        <w:numPr>
          <w:ilvl w:val="0"/>
          <w:numId w:val="3"/>
        </w:numPr>
        <w:tabs>
          <w:tab w:val="clear" w:pos="214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Правильность круга премируемых работников, </w:t>
      </w:r>
      <w:r w:rsidR="00BB79F8">
        <w:rPr>
          <w:color w:val="000000"/>
          <w:sz w:val="28"/>
          <w:szCs w:val="28"/>
        </w:rPr>
        <w:t>т.е.</w:t>
      </w:r>
      <w:r w:rsidRPr="00BB79F8">
        <w:rPr>
          <w:color w:val="000000"/>
          <w:sz w:val="28"/>
          <w:szCs w:val="28"/>
        </w:rPr>
        <w:t xml:space="preserve"> необходимо устанавливать размеры премирования в зависимости от их влияния на улучшение установленных показателей.</w:t>
      </w:r>
    </w:p>
    <w:p w:rsidR="00167589" w:rsidRPr="00BB79F8" w:rsidRDefault="00167589" w:rsidP="00BB79F8">
      <w:pPr>
        <w:tabs>
          <w:tab w:val="num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Важным условием также является и то, что эффективная система премирования должна положительно восприниматься лицами, к которым она применяется.</w:t>
      </w:r>
    </w:p>
    <w:p w:rsidR="00634316" w:rsidRPr="00BB79F8" w:rsidRDefault="00634316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При расчете экономической эффективности действующих систем премирования за улучшение уровня выполнения показателей в качестве исходного уровня целесообразно брать средний фактически достигнутый в базисном периоде уровень выполнения показателя. При его расчете должны исключаться:</w:t>
      </w:r>
    </w:p>
    <w:p w:rsidR="00634316" w:rsidRPr="00BB79F8" w:rsidRDefault="00634316" w:rsidP="00BB79F8">
      <w:pPr>
        <w:numPr>
          <w:ilvl w:val="0"/>
          <w:numId w:val="6"/>
        </w:numPr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при индивидуальной организации труда и оплаты – работники с нехарактерным уровнем выполнения показателя либо проработавшие меньшую часть месяца;</w:t>
      </w:r>
    </w:p>
    <w:p w:rsidR="00634316" w:rsidRPr="00BB79F8" w:rsidRDefault="00634316" w:rsidP="00BB79F8">
      <w:pPr>
        <w:numPr>
          <w:ilvl w:val="0"/>
          <w:numId w:val="6"/>
        </w:numPr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при коллективной организации труда и оплаты – нехарактерные случаи выполнения показателей.</w:t>
      </w:r>
    </w:p>
    <w:p w:rsidR="00634316" w:rsidRPr="00BB79F8" w:rsidRDefault="00634316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Исходный уровень должен быть достижимым для большинства работников при нормальной (рациональной) организации труда и производства. Целесообразно исходный уровень определять дифференцированно по видам работ, близким по сложности и технологии выполнения, или по профессиям.</w:t>
      </w:r>
    </w:p>
    <w:p w:rsidR="00634316" w:rsidRPr="00BB79F8" w:rsidRDefault="00634316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При расчете экономической эффективности действующих систем премирования за выполнение (поддержание) показателей на определенном уровне в качестве исходного лучше принять среднерегрессивный уровень выполнения показателей в базисном периоде, который представляет собой средний уровень показателей работников, не достигших уровня, среднего для всей совокупности работников, н</w:t>
      </w:r>
      <w:r w:rsidR="00791BF4" w:rsidRPr="00BB79F8">
        <w:rPr>
          <w:color w:val="000000"/>
          <w:sz w:val="28"/>
          <w:szCs w:val="28"/>
        </w:rPr>
        <w:t>а</w:t>
      </w:r>
      <w:r w:rsidRPr="00BB79F8">
        <w:rPr>
          <w:color w:val="000000"/>
          <w:sz w:val="28"/>
          <w:szCs w:val="28"/>
        </w:rPr>
        <w:t xml:space="preserve"> который распространяется система премирования.</w:t>
      </w:r>
    </w:p>
    <w:p w:rsidR="00027441" w:rsidRPr="00BB79F8" w:rsidRDefault="009A4899" w:rsidP="00BB79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Таким образом, рассмотренный выше пример показывает, что данную методику определения экономической эффективности систем материального стимулирования целесообразно использовать в организациях, т</w:t>
      </w:r>
      <w:r w:rsidR="00BB79F8">
        <w:rPr>
          <w:color w:val="000000"/>
          <w:sz w:val="28"/>
          <w:szCs w:val="28"/>
        </w:rPr>
        <w:t>. </w:t>
      </w:r>
      <w:r w:rsidR="00BB79F8" w:rsidRPr="00BB79F8">
        <w:rPr>
          <w:color w:val="000000"/>
          <w:sz w:val="28"/>
          <w:szCs w:val="28"/>
        </w:rPr>
        <w:t>к</w:t>
      </w:r>
      <w:r w:rsidRPr="00BB79F8">
        <w:rPr>
          <w:color w:val="000000"/>
          <w:sz w:val="28"/>
          <w:szCs w:val="28"/>
        </w:rPr>
        <w:t>. она позволяет выявить самую эффективную систему премирования.</w:t>
      </w:r>
    </w:p>
    <w:p w:rsidR="00565BC7" w:rsidRDefault="00565BC7" w:rsidP="00BB79F8">
      <w:pPr>
        <w:spacing w:line="360" w:lineRule="auto"/>
        <w:ind w:firstLine="709"/>
        <w:jc w:val="both"/>
        <w:rPr>
          <w:color w:val="000000"/>
          <w:sz w:val="28"/>
        </w:rPr>
      </w:pPr>
    </w:p>
    <w:p w:rsidR="00F67D2A" w:rsidRDefault="00F67D2A" w:rsidP="00BB79F8">
      <w:pPr>
        <w:spacing w:line="360" w:lineRule="auto"/>
        <w:ind w:firstLine="709"/>
        <w:jc w:val="both"/>
        <w:rPr>
          <w:color w:val="000000"/>
          <w:sz w:val="28"/>
        </w:rPr>
      </w:pPr>
    </w:p>
    <w:p w:rsidR="00F428C6" w:rsidRPr="00BB79F8" w:rsidRDefault="00F67D2A" w:rsidP="00BB79F8">
      <w:pPr>
        <w:pStyle w:val="10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Toc168418152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BB79F8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  <w:bookmarkEnd w:id="10"/>
    </w:p>
    <w:p w:rsidR="00F428C6" w:rsidRPr="00BB79F8" w:rsidRDefault="00F428C6" w:rsidP="00BB79F8">
      <w:pPr>
        <w:spacing w:line="360" w:lineRule="auto"/>
        <w:ind w:firstLine="709"/>
        <w:jc w:val="both"/>
        <w:rPr>
          <w:color w:val="000000"/>
          <w:sz w:val="28"/>
        </w:rPr>
      </w:pPr>
    </w:p>
    <w:p w:rsidR="00F428C6" w:rsidRPr="00BB79F8" w:rsidRDefault="00F428C6" w:rsidP="00F67D2A">
      <w:pPr>
        <w:spacing w:line="360" w:lineRule="auto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1. Матусевич, </w:t>
      </w:r>
      <w:r w:rsidR="00BB79F8" w:rsidRPr="00BB79F8">
        <w:rPr>
          <w:color w:val="000000"/>
          <w:sz w:val="28"/>
          <w:szCs w:val="28"/>
        </w:rPr>
        <w:t>В.И.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>Формы</w:t>
      </w:r>
      <w:r w:rsidRPr="00BB79F8">
        <w:rPr>
          <w:color w:val="000000"/>
          <w:sz w:val="28"/>
          <w:szCs w:val="28"/>
        </w:rPr>
        <w:t xml:space="preserve"> и системы оплаты труда в условиях перехода к рыночным отношениям. / </w:t>
      </w:r>
      <w:r w:rsidR="00BB79F8" w:rsidRPr="00BB79F8">
        <w:rPr>
          <w:color w:val="000000"/>
          <w:sz w:val="28"/>
          <w:szCs w:val="28"/>
        </w:rPr>
        <w:t>В.И.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>Матусевич</w:t>
      </w:r>
      <w:r w:rsidRPr="00BB79F8">
        <w:rPr>
          <w:color w:val="000000"/>
          <w:sz w:val="28"/>
          <w:szCs w:val="28"/>
        </w:rPr>
        <w:t xml:space="preserve"> [и др.]. </w:t>
      </w:r>
      <w:r w:rsidR="00BB79F8">
        <w:rPr>
          <w:color w:val="000000"/>
          <w:sz w:val="28"/>
          <w:szCs w:val="28"/>
        </w:rPr>
        <w:t>–</w:t>
      </w:r>
      <w:r w:rsidR="00BB79F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Минск: НИИ труда, 2006.</w:t>
      </w:r>
    </w:p>
    <w:p w:rsidR="00F428C6" w:rsidRPr="00BB79F8" w:rsidRDefault="00F428C6" w:rsidP="00F67D2A">
      <w:pPr>
        <w:spacing w:line="360" w:lineRule="auto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2. Организация заработной платы. Опыт, проблемы, рекомендации / </w:t>
      </w:r>
      <w:r w:rsidR="00BB79F8" w:rsidRPr="00BB79F8">
        <w:rPr>
          <w:color w:val="000000"/>
          <w:sz w:val="28"/>
          <w:szCs w:val="28"/>
        </w:rPr>
        <w:t>Л.Ф.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>Алексеенко</w:t>
      </w:r>
      <w:r w:rsidRPr="00BB79F8">
        <w:rPr>
          <w:color w:val="000000"/>
          <w:sz w:val="28"/>
          <w:szCs w:val="28"/>
        </w:rPr>
        <w:t xml:space="preserve"> [и др.]. </w:t>
      </w:r>
      <w:r w:rsidR="00BB79F8">
        <w:rPr>
          <w:color w:val="000000"/>
          <w:sz w:val="28"/>
          <w:szCs w:val="28"/>
        </w:rPr>
        <w:t>–</w:t>
      </w:r>
      <w:r w:rsidR="00BB79F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Минск: НИИ труда, 2002.</w:t>
      </w:r>
    </w:p>
    <w:p w:rsidR="00F428C6" w:rsidRPr="00BB79F8" w:rsidRDefault="00F428C6" w:rsidP="00F67D2A">
      <w:pPr>
        <w:spacing w:line="360" w:lineRule="auto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3. Постановление министерства труда и социальной защиты от 20.04.2005 </w:t>
      </w:r>
      <w:r w:rsidR="00BB79F8">
        <w:rPr>
          <w:color w:val="000000"/>
          <w:sz w:val="28"/>
          <w:szCs w:val="28"/>
        </w:rPr>
        <w:t>№</w:t>
      </w:r>
      <w:r w:rsidR="00BB79F8" w:rsidRPr="00BB79F8">
        <w:rPr>
          <w:color w:val="000000"/>
          <w:sz w:val="28"/>
          <w:szCs w:val="28"/>
        </w:rPr>
        <w:t>5</w:t>
      </w:r>
      <w:r w:rsidRPr="00BB79F8">
        <w:rPr>
          <w:color w:val="000000"/>
          <w:sz w:val="28"/>
          <w:szCs w:val="28"/>
        </w:rPr>
        <w:t xml:space="preserve">0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О</w:t>
      </w:r>
      <w:r w:rsidRPr="00BB79F8">
        <w:rPr>
          <w:color w:val="000000"/>
          <w:sz w:val="28"/>
          <w:szCs w:val="28"/>
        </w:rPr>
        <w:t xml:space="preserve"> принятии Рекомендаций по совершенствованию состава заработной платы работников коммерческих организаций и удельного веса оплаты труда по тарифным ставкам и окладам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>.</w:t>
      </w:r>
    </w:p>
    <w:p w:rsidR="00F428C6" w:rsidRPr="00BB79F8" w:rsidRDefault="00F428C6" w:rsidP="00F67D2A">
      <w:pPr>
        <w:spacing w:line="360" w:lineRule="auto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4. Постановление Министерства труда и социальной защиты от 30.12.2003 </w:t>
      </w:r>
      <w:r w:rsidR="00BB79F8">
        <w:rPr>
          <w:color w:val="000000"/>
          <w:sz w:val="28"/>
          <w:szCs w:val="28"/>
        </w:rPr>
        <w:t>№</w:t>
      </w:r>
      <w:r w:rsidR="00BB79F8" w:rsidRPr="00BB79F8">
        <w:rPr>
          <w:color w:val="000000"/>
          <w:sz w:val="28"/>
          <w:szCs w:val="28"/>
        </w:rPr>
        <w:t>1</w:t>
      </w:r>
      <w:r w:rsidRPr="00BB79F8">
        <w:rPr>
          <w:color w:val="000000"/>
          <w:sz w:val="28"/>
          <w:szCs w:val="28"/>
        </w:rPr>
        <w:t xml:space="preserve">63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О</w:t>
      </w:r>
      <w:r w:rsidRPr="00BB79F8">
        <w:rPr>
          <w:color w:val="000000"/>
          <w:sz w:val="28"/>
          <w:szCs w:val="28"/>
        </w:rPr>
        <w:t>б утверждении рекомендаций по усилению взаимосвязи заработной платы и производительности (эффективности) труда в коммерческих организациях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>.</w:t>
      </w:r>
    </w:p>
    <w:p w:rsidR="00F428C6" w:rsidRPr="00BB79F8" w:rsidRDefault="00F428C6" w:rsidP="00F67D2A">
      <w:pPr>
        <w:spacing w:line="360" w:lineRule="auto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5. Постановление Министерства труда и социальной защиты Республики Беларусь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 xml:space="preserve">от 30 ноября </w:t>
      </w:r>
      <w:r w:rsidR="00BB79F8" w:rsidRPr="00BB79F8">
        <w:rPr>
          <w:color w:val="000000"/>
          <w:sz w:val="28"/>
          <w:szCs w:val="28"/>
        </w:rPr>
        <w:t>2004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>г</w:t>
      </w:r>
      <w:r w:rsidR="00BB79F8">
        <w:rPr>
          <w:color w:val="000000"/>
          <w:sz w:val="28"/>
          <w:szCs w:val="28"/>
        </w:rPr>
        <w:t>.</w:t>
      </w:r>
      <w:r w:rsidR="00BB79F8" w:rsidRPr="00BB79F8">
        <w:rPr>
          <w:color w:val="000000"/>
          <w:sz w:val="28"/>
          <w:szCs w:val="28"/>
        </w:rPr>
        <w:t xml:space="preserve"> </w:t>
      </w:r>
      <w:r w:rsidR="00BB79F8">
        <w:rPr>
          <w:color w:val="000000"/>
          <w:sz w:val="28"/>
          <w:szCs w:val="28"/>
        </w:rPr>
        <w:t>№</w:t>
      </w:r>
      <w:r w:rsidR="00BB79F8" w:rsidRPr="00BB79F8">
        <w:rPr>
          <w:color w:val="000000"/>
          <w:sz w:val="28"/>
          <w:szCs w:val="28"/>
        </w:rPr>
        <w:t>1</w:t>
      </w:r>
      <w:r w:rsidRPr="00BB79F8">
        <w:rPr>
          <w:color w:val="000000"/>
          <w:sz w:val="28"/>
          <w:szCs w:val="28"/>
        </w:rPr>
        <w:t xml:space="preserve">38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О</w:t>
      </w:r>
      <w:r w:rsidRPr="00BB79F8">
        <w:rPr>
          <w:color w:val="000000"/>
          <w:sz w:val="28"/>
          <w:szCs w:val="28"/>
        </w:rPr>
        <w:t>б утверждении межотраслевой типовой инструкции по охране труда при работе с персональными компьютерами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>.</w:t>
      </w:r>
    </w:p>
    <w:p w:rsidR="00F428C6" w:rsidRPr="00BB79F8" w:rsidRDefault="00F428C6" w:rsidP="00F67D2A">
      <w:pPr>
        <w:spacing w:line="360" w:lineRule="auto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6. Постановление Министерства труда и социальной защиты, Министерства финансов, Министерства экономики от 24.02.2005 </w:t>
      </w:r>
      <w:r w:rsidR="00BB79F8">
        <w:rPr>
          <w:color w:val="000000"/>
          <w:sz w:val="28"/>
          <w:szCs w:val="28"/>
        </w:rPr>
        <w:t>№</w:t>
      </w:r>
      <w:r w:rsidR="00BB79F8" w:rsidRPr="00BB79F8">
        <w:rPr>
          <w:color w:val="000000"/>
          <w:sz w:val="28"/>
          <w:szCs w:val="28"/>
        </w:rPr>
        <w:t>1</w:t>
      </w:r>
      <w:r w:rsidRPr="00BB79F8">
        <w:rPr>
          <w:color w:val="000000"/>
          <w:sz w:val="28"/>
          <w:szCs w:val="28"/>
        </w:rPr>
        <w:t xml:space="preserve">8/23/34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О</w:t>
      </w:r>
      <w:r w:rsidRPr="00BB79F8">
        <w:rPr>
          <w:color w:val="000000"/>
          <w:sz w:val="28"/>
          <w:szCs w:val="28"/>
        </w:rPr>
        <w:t>б утверждении Инструкции о порядке повышения тарифной ставки первого разряда коммерческими организациями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(с изменениями и дополнениями).</w:t>
      </w:r>
    </w:p>
    <w:p w:rsidR="00F428C6" w:rsidRPr="00BB79F8" w:rsidRDefault="00F428C6" w:rsidP="00F67D2A">
      <w:pPr>
        <w:spacing w:line="360" w:lineRule="auto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7. Постановление Министерства труда от 26.03.2001 </w:t>
      </w:r>
      <w:r w:rsidR="00BB79F8">
        <w:rPr>
          <w:color w:val="000000"/>
          <w:sz w:val="28"/>
          <w:szCs w:val="28"/>
        </w:rPr>
        <w:t>№</w:t>
      </w:r>
      <w:r w:rsidR="00BB79F8" w:rsidRPr="00BB79F8">
        <w:rPr>
          <w:color w:val="000000"/>
          <w:sz w:val="28"/>
          <w:szCs w:val="28"/>
        </w:rPr>
        <w:t>3</w:t>
      </w:r>
      <w:r w:rsidRPr="00BB79F8">
        <w:rPr>
          <w:color w:val="000000"/>
          <w:sz w:val="28"/>
          <w:szCs w:val="28"/>
        </w:rPr>
        <w:t xml:space="preserve">1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О</w:t>
      </w:r>
      <w:r w:rsidRPr="00BB79F8">
        <w:rPr>
          <w:color w:val="000000"/>
          <w:sz w:val="28"/>
          <w:szCs w:val="28"/>
        </w:rPr>
        <w:t xml:space="preserve"> принятии Рекомендаций по повышению материальной заинтересованности работников в соблюдении норм и нормативов материальных и трудовых затрат, их экономии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>.</w:t>
      </w:r>
    </w:p>
    <w:p w:rsidR="00F428C6" w:rsidRPr="00BB79F8" w:rsidRDefault="00F428C6" w:rsidP="00F67D2A">
      <w:pPr>
        <w:spacing w:line="360" w:lineRule="auto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8. Постановление Министерства труда от 30.03.2001 </w:t>
      </w:r>
      <w:r w:rsidR="00BB79F8">
        <w:rPr>
          <w:color w:val="000000"/>
          <w:sz w:val="28"/>
          <w:szCs w:val="28"/>
        </w:rPr>
        <w:t>№</w:t>
      </w:r>
      <w:r w:rsidR="00BB79F8" w:rsidRPr="00BB79F8">
        <w:rPr>
          <w:color w:val="000000"/>
          <w:sz w:val="28"/>
          <w:szCs w:val="28"/>
        </w:rPr>
        <w:t>3</w:t>
      </w:r>
      <w:r w:rsidRPr="00BB79F8">
        <w:rPr>
          <w:color w:val="000000"/>
          <w:sz w:val="28"/>
          <w:szCs w:val="28"/>
        </w:rPr>
        <w:t xml:space="preserve">9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О</w:t>
      </w:r>
      <w:r w:rsidRPr="00BB79F8">
        <w:rPr>
          <w:color w:val="000000"/>
          <w:sz w:val="28"/>
          <w:szCs w:val="28"/>
        </w:rPr>
        <w:t xml:space="preserve"> принятии Рекомендаций по премированию работников государственных предприятий с долей собственности государства в их имуществе по результатам финансово-хозяйственной деятельности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>.</w:t>
      </w:r>
    </w:p>
    <w:p w:rsidR="00F428C6" w:rsidRPr="00BB79F8" w:rsidRDefault="00F428C6" w:rsidP="00F67D2A">
      <w:pPr>
        <w:spacing w:line="360" w:lineRule="auto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9. Постановление Министерства экономики, труда от 15.03.2000 </w:t>
      </w:r>
      <w:r w:rsidR="00BB79F8">
        <w:rPr>
          <w:color w:val="000000"/>
          <w:sz w:val="28"/>
          <w:szCs w:val="28"/>
        </w:rPr>
        <w:t>№</w:t>
      </w:r>
      <w:r w:rsidR="00BB79F8" w:rsidRPr="00BB79F8">
        <w:rPr>
          <w:color w:val="000000"/>
          <w:sz w:val="28"/>
          <w:szCs w:val="28"/>
        </w:rPr>
        <w:t>4</w:t>
      </w:r>
      <w:r w:rsidRPr="00BB79F8">
        <w:rPr>
          <w:color w:val="000000"/>
          <w:sz w:val="28"/>
          <w:szCs w:val="28"/>
        </w:rPr>
        <w:t xml:space="preserve">6/35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О</w:t>
      </w:r>
      <w:r w:rsidRPr="00BB79F8">
        <w:rPr>
          <w:color w:val="000000"/>
          <w:sz w:val="28"/>
          <w:szCs w:val="28"/>
        </w:rPr>
        <w:t>б утверждении Типового положения о стимулировании снижения себестоимости продукции (работ, услуг)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>.</w:t>
      </w:r>
    </w:p>
    <w:p w:rsidR="00F428C6" w:rsidRPr="00BB79F8" w:rsidRDefault="00F428C6" w:rsidP="00F67D2A">
      <w:pPr>
        <w:spacing w:line="360" w:lineRule="auto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10. Постановление Совета Министров от 9.11.1999 </w:t>
      </w:r>
      <w:r w:rsidR="00BB79F8">
        <w:rPr>
          <w:color w:val="000000"/>
          <w:sz w:val="28"/>
          <w:szCs w:val="28"/>
        </w:rPr>
        <w:t>№</w:t>
      </w:r>
      <w:r w:rsidR="00BB79F8" w:rsidRPr="00BB79F8">
        <w:rPr>
          <w:color w:val="000000"/>
          <w:sz w:val="28"/>
          <w:szCs w:val="28"/>
        </w:rPr>
        <w:t>1</w:t>
      </w:r>
      <w:r w:rsidRPr="00BB79F8">
        <w:rPr>
          <w:color w:val="000000"/>
          <w:sz w:val="28"/>
          <w:szCs w:val="28"/>
        </w:rPr>
        <w:t xml:space="preserve">748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О</w:t>
      </w:r>
      <w:r w:rsidRPr="00BB79F8">
        <w:rPr>
          <w:color w:val="000000"/>
          <w:sz w:val="28"/>
          <w:szCs w:val="28"/>
        </w:rPr>
        <w:t xml:space="preserve"> дополнительных материального стимулирования высокопроизводительного и качественного труда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>.</w:t>
      </w:r>
    </w:p>
    <w:p w:rsidR="00F428C6" w:rsidRPr="00BB79F8" w:rsidRDefault="00F428C6" w:rsidP="00F67D2A">
      <w:pPr>
        <w:spacing w:line="360" w:lineRule="auto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>11. Рекомендации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 xml:space="preserve">по организации заработной платы / </w:t>
      </w:r>
      <w:r w:rsidR="00BB79F8" w:rsidRPr="00BB79F8">
        <w:rPr>
          <w:color w:val="000000"/>
          <w:sz w:val="28"/>
          <w:szCs w:val="28"/>
        </w:rPr>
        <w:t>Л.Ф.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>Алексеенко</w:t>
      </w:r>
      <w:r w:rsidRPr="00BB79F8">
        <w:rPr>
          <w:color w:val="000000"/>
          <w:sz w:val="28"/>
          <w:szCs w:val="28"/>
        </w:rPr>
        <w:t>,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 xml:space="preserve">[и др.]. </w:t>
      </w:r>
      <w:r w:rsidR="00BB79F8">
        <w:rPr>
          <w:color w:val="000000"/>
          <w:sz w:val="28"/>
          <w:szCs w:val="28"/>
        </w:rPr>
        <w:t>–</w:t>
      </w:r>
      <w:r w:rsidR="00BB79F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Минск: НИИ труда, 2006.</w:t>
      </w:r>
    </w:p>
    <w:p w:rsidR="00F428C6" w:rsidRPr="00BB79F8" w:rsidRDefault="00F428C6" w:rsidP="00F67D2A">
      <w:pPr>
        <w:spacing w:line="360" w:lineRule="auto"/>
        <w:jc w:val="both"/>
        <w:rPr>
          <w:color w:val="000000"/>
          <w:sz w:val="28"/>
          <w:szCs w:val="28"/>
        </w:rPr>
      </w:pPr>
      <w:r w:rsidRPr="00BB79F8">
        <w:rPr>
          <w:color w:val="000000"/>
          <w:sz w:val="28"/>
          <w:szCs w:val="28"/>
        </w:rPr>
        <w:t xml:space="preserve">12. Трудовой кодекс Республики Беларусь / Серия: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Б</w:t>
      </w:r>
      <w:r w:rsidRPr="00BB79F8">
        <w:rPr>
          <w:color w:val="000000"/>
          <w:sz w:val="28"/>
          <w:szCs w:val="28"/>
        </w:rPr>
        <w:t>елорусское законодательство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>.</w:t>
      </w:r>
      <w:r w:rsidRPr="00BB79F8">
        <w:rPr>
          <w:color w:val="000000"/>
          <w:sz w:val="28"/>
          <w:szCs w:val="28"/>
        </w:rPr>
        <w:t xml:space="preserve"> Составление </w:t>
      </w:r>
      <w:r w:rsidR="00BB79F8" w:rsidRPr="00BB79F8">
        <w:rPr>
          <w:color w:val="000000"/>
          <w:sz w:val="28"/>
          <w:szCs w:val="28"/>
        </w:rPr>
        <w:t>Гавриленко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>В.Г.</w:t>
      </w:r>
      <w:r w:rsidRPr="00BB79F8">
        <w:rPr>
          <w:color w:val="000000"/>
          <w:sz w:val="28"/>
          <w:szCs w:val="28"/>
        </w:rPr>
        <w:t xml:space="preserve"> </w:t>
      </w:r>
      <w:r w:rsidR="00BB79F8">
        <w:rPr>
          <w:color w:val="000000"/>
          <w:sz w:val="28"/>
          <w:szCs w:val="28"/>
        </w:rPr>
        <w:t>–</w:t>
      </w:r>
      <w:r w:rsidR="00BB79F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 xml:space="preserve">Минск: ИООО </w:t>
      </w:r>
      <w:r w:rsidR="00BB79F8">
        <w:rPr>
          <w:color w:val="000000"/>
          <w:sz w:val="28"/>
          <w:szCs w:val="28"/>
        </w:rPr>
        <w:t>«</w:t>
      </w:r>
      <w:r w:rsidR="00BB79F8" w:rsidRPr="00BB79F8">
        <w:rPr>
          <w:color w:val="000000"/>
          <w:sz w:val="28"/>
          <w:szCs w:val="28"/>
        </w:rPr>
        <w:t>П</w:t>
      </w:r>
      <w:r w:rsidRPr="00BB79F8">
        <w:rPr>
          <w:color w:val="000000"/>
          <w:sz w:val="28"/>
          <w:szCs w:val="28"/>
        </w:rPr>
        <w:t>раво и экономика</w:t>
      </w:r>
      <w:r w:rsidR="00BB79F8">
        <w:rPr>
          <w:color w:val="000000"/>
          <w:sz w:val="28"/>
          <w:szCs w:val="28"/>
        </w:rPr>
        <w:t>»</w:t>
      </w:r>
      <w:r w:rsidR="00BB79F8" w:rsidRPr="00BB79F8">
        <w:rPr>
          <w:color w:val="000000"/>
          <w:sz w:val="28"/>
          <w:szCs w:val="28"/>
        </w:rPr>
        <w:t>,</w:t>
      </w:r>
      <w:r w:rsidRPr="00BB79F8">
        <w:rPr>
          <w:color w:val="000000"/>
          <w:sz w:val="28"/>
          <w:szCs w:val="28"/>
        </w:rPr>
        <w:t xml:space="preserve"> 2004.</w:t>
      </w:r>
    </w:p>
    <w:p w:rsidR="001125CD" w:rsidRPr="00F67D2A" w:rsidRDefault="00F428C6" w:rsidP="00F67D2A">
      <w:pPr>
        <w:spacing w:line="360" w:lineRule="auto"/>
        <w:jc w:val="both"/>
        <w:rPr>
          <w:color w:val="000000"/>
          <w:sz w:val="28"/>
        </w:rPr>
      </w:pPr>
      <w:r w:rsidRPr="00BB79F8">
        <w:rPr>
          <w:color w:val="000000"/>
          <w:sz w:val="28"/>
          <w:szCs w:val="28"/>
        </w:rPr>
        <w:t xml:space="preserve">13. Экономика предприятия: Учеб. пособие / </w:t>
      </w:r>
      <w:r w:rsidR="00BB79F8" w:rsidRPr="00BB79F8">
        <w:rPr>
          <w:color w:val="000000"/>
          <w:sz w:val="28"/>
          <w:szCs w:val="28"/>
        </w:rPr>
        <w:t>В.П.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>Волков</w:t>
      </w:r>
      <w:r w:rsidRPr="00BB79F8">
        <w:rPr>
          <w:color w:val="000000"/>
          <w:sz w:val="28"/>
          <w:szCs w:val="28"/>
        </w:rPr>
        <w:t xml:space="preserve"> [и др.] / Под ред.</w:t>
      </w:r>
      <w:r w:rsidR="00BB79F8">
        <w:rPr>
          <w:color w:val="000000"/>
          <w:sz w:val="28"/>
          <w:szCs w:val="28"/>
        </w:rPr>
        <w:t xml:space="preserve"> </w:t>
      </w:r>
      <w:r w:rsidR="00BB79F8" w:rsidRPr="00BB79F8">
        <w:rPr>
          <w:color w:val="000000"/>
          <w:sz w:val="28"/>
          <w:szCs w:val="28"/>
        </w:rPr>
        <w:t>А.И.</w:t>
      </w:r>
      <w:r w:rsidR="00BB79F8">
        <w:rPr>
          <w:color w:val="000000"/>
          <w:sz w:val="28"/>
          <w:szCs w:val="28"/>
        </w:rPr>
        <w:t> </w:t>
      </w:r>
      <w:r w:rsidR="00BB79F8" w:rsidRPr="00BB79F8">
        <w:rPr>
          <w:color w:val="000000"/>
          <w:sz w:val="28"/>
          <w:szCs w:val="28"/>
        </w:rPr>
        <w:t>Ильина</w:t>
      </w:r>
      <w:r w:rsidRPr="00BB79F8">
        <w:rPr>
          <w:color w:val="000000"/>
          <w:sz w:val="28"/>
          <w:szCs w:val="28"/>
        </w:rPr>
        <w:t xml:space="preserve">. </w:t>
      </w:r>
      <w:r w:rsidR="00BB79F8">
        <w:rPr>
          <w:color w:val="000000"/>
          <w:sz w:val="28"/>
          <w:szCs w:val="28"/>
        </w:rPr>
        <w:t>–</w:t>
      </w:r>
      <w:r w:rsidR="00BB79F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2</w:t>
      </w:r>
      <w:r w:rsidR="00BB79F8">
        <w:rPr>
          <w:color w:val="000000"/>
          <w:sz w:val="28"/>
          <w:szCs w:val="28"/>
        </w:rPr>
        <w:t>-</w:t>
      </w:r>
      <w:r w:rsidR="00BB79F8" w:rsidRPr="00BB79F8">
        <w:rPr>
          <w:color w:val="000000"/>
          <w:sz w:val="28"/>
          <w:szCs w:val="28"/>
        </w:rPr>
        <w:t>е</w:t>
      </w:r>
      <w:r w:rsidRPr="00BB79F8">
        <w:rPr>
          <w:color w:val="000000"/>
          <w:sz w:val="28"/>
          <w:szCs w:val="28"/>
        </w:rPr>
        <w:t xml:space="preserve"> изд.,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 xml:space="preserve">испр. </w:t>
      </w:r>
      <w:r w:rsidR="00BB79F8">
        <w:rPr>
          <w:color w:val="000000"/>
          <w:sz w:val="28"/>
          <w:szCs w:val="28"/>
        </w:rPr>
        <w:t>–</w:t>
      </w:r>
      <w:r w:rsidR="00BB79F8" w:rsidRP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М.: Новое</w:t>
      </w:r>
      <w:r w:rsidR="00BB79F8">
        <w:rPr>
          <w:color w:val="000000"/>
          <w:sz w:val="28"/>
          <w:szCs w:val="28"/>
        </w:rPr>
        <w:t xml:space="preserve"> </w:t>
      </w:r>
      <w:r w:rsidRPr="00BB79F8">
        <w:rPr>
          <w:color w:val="000000"/>
          <w:sz w:val="28"/>
          <w:szCs w:val="28"/>
        </w:rPr>
        <w:t>знание, 2004.</w:t>
      </w:r>
      <w:bookmarkStart w:id="11" w:name="_GoBack"/>
      <w:bookmarkEnd w:id="11"/>
    </w:p>
    <w:sectPr w:rsidR="001125CD" w:rsidRPr="00F67D2A" w:rsidSect="00ED5FB0"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321" w:rsidRDefault="00FE1321">
      <w:r>
        <w:separator/>
      </w:r>
    </w:p>
  </w:endnote>
  <w:endnote w:type="continuationSeparator" w:id="0">
    <w:p w:rsidR="00FE1321" w:rsidRDefault="00FE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321" w:rsidRDefault="00FE1321">
      <w:r>
        <w:separator/>
      </w:r>
    </w:p>
  </w:footnote>
  <w:footnote w:type="continuationSeparator" w:id="0">
    <w:p w:rsidR="00FE1321" w:rsidRDefault="00FE1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FB0" w:rsidRDefault="00ED5FB0" w:rsidP="001125CD">
    <w:pPr>
      <w:pStyle w:val="a4"/>
      <w:framePr w:wrap="around" w:vAnchor="text" w:hAnchor="margin" w:xAlign="right" w:y="1"/>
      <w:rPr>
        <w:rStyle w:val="a6"/>
      </w:rPr>
    </w:pPr>
  </w:p>
  <w:p w:rsidR="00ED5FB0" w:rsidRDefault="00ED5FB0" w:rsidP="001125C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FB0" w:rsidRDefault="00135AB5" w:rsidP="001125CD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ED5FB0" w:rsidRDefault="00ED5FB0" w:rsidP="001125C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F3506"/>
    <w:multiLevelType w:val="hybridMultilevel"/>
    <w:tmpl w:val="C44C3914"/>
    <w:lvl w:ilvl="0" w:tplc="F62693FC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F404D72"/>
    <w:multiLevelType w:val="hybridMultilevel"/>
    <w:tmpl w:val="E4D8C020"/>
    <w:lvl w:ilvl="0" w:tplc="0419000F">
      <w:start w:val="1"/>
      <w:numFmt w:val="decimal"/>
      <w:lvlText w:val="%1."/>
      <w:lvlJc w:val="left"/>
      <w:pPr>
        <w:tabs>
          <w:tab w:val="num" w:pos="1700"/>
        </w:tabs>
        <w:ind w:left="17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40"/>
        </w:tabs>
        <w:ind w:left="3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60"/>
        </w:tabs>
        <w:ind w:left="3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00"/>
        </w:tabs>
        <w:ind w:left="5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20"/>
        </w:tabs>
        <w:ind w:left="6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40"/>
        </w:tabs>
        <w:ind w:left="6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60"/>
        </w:tabs>
        <w:ind w:left="7460" w:hanging="180"/>
      </w:pPr>
      <w:rPr>
        <w:rFonts w:cs="Times New Roman"/>
      </w:rPr>
    </w:lvl>
  </w:abstractNum>
  <w:abstractNum w:abstractNumId="2">
    <w:nsid w:val="39D72D59"/>
    <w:multiLevelType w:val="multilevel"/>
    <w:tmpl w:val="2892F54C"/>
    <w:styleLink w:val="1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53D979D7"/>
    <w:multiLevelType w:val="multilevel"/>
    <w:tmpl w:val="5136D680"/>
    <w:lvl w:ilvl="0">
      <w:start w:val="1"/>
      <w:numFmt w:val="upperRoman"/>
      <w:pStyle w:val="10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>
    <w:nsid w:val="74C625DA"/>
    <w:multiLevelType w:val="hybridMultilevel"/>
    <w:tmpl w:val="E90C06DA"/>
    <w:lvl w:ilvl="0" w:tplc="5508719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15E8C9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66A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5EB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56A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37CA8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202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802C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4EDD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799C1738"/>
    <w:multiLevelType w:val="hybridMultilevel"/>
    <w:tmpl w:val="CA40B17E"/>
    <w:lvl w:ilvl="0" w:tplc="0A3AB07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25D"/>
    <w:rsid w:val="00002A70"/>
    <w:rsid w:val="00013FAA"/>
    <w:rsid w:val="00020AB2"/>
    <w:rsid w:val="00022D64"/>
    <w:rsid w:val="00025611"/>
    <w:rsid w:val="00027441"/>
    <w:rsid w:val="00031E39"/>
    <w:rsid w:val="00041034"/>
    <w:rsid w:val="0004511D"/>
    <w:rsid w:val="00045B02"/>
    <w:rsid w:val="00051948"/>
    <w:rsid w:val="00054DA9"/>
    <w:rsid w:val="00057E92"/>
    <w:rsid w:val="00062351"/>
    <w:rsid w:val="00063D95"/>
    <w:rsid w:val="0007117B"/>
    <w:rsid w:val="00071E93"/>
    <w:rsid w:val="00073ED6"/>
    <w:rsid w:val="00084C47"/>
    <w:rsid w:val="00094EA1"/>
    <w:rsid w:val="000A083C"/>
    <w:rsid w:val="000A203F"/>
    <w:rsid w:val="000E2892"/>
    <w:rsid w:val="000E2C37"/>
    <w:rsid w:val="000E6CEC"/>
    <w:rsid w:val="000F6644"/>
    <w:rsid w:val="001056B1"/>
    <w:rsid w:val="00110902"/>
    <w:rsid w:val="00111302"/>
    <w:rsid w:val="001125CD"/>
    <w:rsid w:val="0011420C"/>
    <w:rsid w:val="00125340"/>
    <w:rsid w:val="0012600E"/>
    <w:rsid w:val="00127C93"/>
    <w:rsid w:val="00135AB5"/>
    <w:rsid w:val="00140D5F"/>
    <w:rsid w:val="00141358"/>
    <w:rsid w:val="00145867"/>
    <w:rsid w:val="00150B5C"/>
    <w:rsid w:val="00164C24"/>
    <w:rsid w:val="00167589"/>
    <w:rsid w:val="0018363D"/>
    <w:rsid w:val="001847DC"/>
    <w:rsid w:val="001A7099"/>
    <w:rsid w:val="001A724E"/>
    <w:rsid w:val="001D3C45"/>
    <w:rsid w:val="001E3119"/>
    <w:rsid w:val="001E4843"/>
    <w:rsid w:val="002075E8"/>
    <w:rsid w:val="002126E5"/>
    <w:rsid w:val="00215E1A"/>
    <w:rsid w:val="00217DEF"/>
    <w:rsid w:val="00225350"/>
    <w:rsid w:val="00250D6F"/>
    <w:rsid w:val="002521E0"/>
    <w:rsid w:val="002572A9"/>
    <w:rsid w:val="00262AC7"/>
    <w:rsid w:val="00271EA6"/>
    <w:rsid w:val="00287F37"/>
    <w:rsid w:val="00290C74"/>
    <w:rsid w:val="0029153E"/>
    <w:rsid w:val="00297019"/>
    <w:rsid w:val="00297168"/>
    <w:rsid w:val="002A2BE0"/>
    <w:rsid w:val="002B1EC1"/>
    <w:rsid w:val="002B4203"/>
    <w:rsid w:val="002B7E57"/>
    <w:rsid w:val="002D1BC7"/>
    <w:rsid w:val="002D4CF1"/>
    <w:rsid w:val="002D55CF"/>
    <w:rsid w:val="002E39A1"/>
    <w:rsid w:val="002E6973"/>
    <w:rsid w:val="002F2D4A"/>
    <w:rsid w:val="002F37D8"/>
    <w:rsid w:val="002F5028"/>
    <w:rsid w:val="002F5ECC"/>
    <w:rsid w:val="00316132"/>
    <w:rsid w:val="0032087D"/>
    <w:rsid w:val="00323061"/>
    <w:rsid w:val="003253BA"/>
    <w:rsid w:val="003318A3"/>
    <w:rsid w:val="003407CD"/>
    <w:rsid w:val="00344934"/>
    <w:rsid w:val="00353CF9"/>
    <w:rsid w:val="00356403"/>
    <w:rsid w:val="003630EC"/>
    <w:rsid w:val="00371A43"/>
    <w:rsid w:val="00372B61"/>
    <w:rsid w:val="0037392A"/>
    <w:rsid w:val="00385415"/>
    <w:rsid w:val="003876A6"/>
    <w:rsid w:val="00392882"/>
    <w:rsid w:val="00397D8B"/>
    <w:rsid w:val="003A1A96"/>
    <w:rsid w:val="003B4593"/>
    <w:rsid w:val="003C1969"/>
    <w:rsid w:val="003C26EB"/>
    <w:rsid w:val="003C29EF"/>
    <w:rsid w:val="003C579D"/>
    <w:rsid w:val="003D038B"/>
    <w:rsid w:val="003D216F"/>
    <w:rsid w:val="003D243C"/>
    <w:rsid w:val="003D253E"/>
    <w:rsid w:val="003D2CA6"/>
    <w:rsid w:val="003D72DC"/>
    <w:rsid w:val="003D75B4"/>
    <w:rsid w:val="003E222B"/>
    <w:rsid w:val="003E2EFC"/>
    <w:rsid w:val="003E31BD"/>
    <w:rsid w:val="003F1736"/>
    <w:rsid w:val="003F32F1"/>
    <w:rsid w:val="003F5081"/>
    <w:rsid w:val="004030D3"/>
    <w:rsid w:val="00416AD1"/>
    <w:rsid w:val="00417528"/>
    <w:rsid w:val="0042316B"/>
    <w:rsid w:val="00424DE7"/>
    <w:rsid w:val="00426A49"/>
    <w:rsid w:val="004329BD"/>
    <w:rsid w:val="00452134"/>
    <w:rsid w:val="00460F82"/>
    <w:rsid w:val="00465311"/>
    <w:rsid w:val="0046543D"/>
    <w:rsid w:val="004667CB"/>
    <w:rsid w:val="0046708C"/>
    <w:rsid w:val="004726C2"/>
    <w:rsid w:val="004758B1"/>
    <w:rsid w:val="004760E7"/>
    <w:rsid w:val="00480F2F"/>
    <w:rsid w:val="00480FC5"/>
    <w:rsid w:val="004835EF"/>
    <w:rsid w:val="004842E8"/>
    <w:rsid w:val="00487AC3"/>
    <w:rsid w:val="004935F5"/>
    <w:rsid w:val="004A3056"/>
    <w:rsid w:val="004A5C7F"/>
    <w:rsid w:val="004D70BE"/>
    <w:rsid w:val="004E0E75"/>
    <w:rsid w:val="004E1FDA"/>
    <w:rsid w:val="004E541F"/>
    <w:rsid w:val="004F30C6"/>
    <w:rsid w:val="004F513A"/>
    <w:rsid w:val="004F702F"/>
    <w:rsid w:val="00502E3F"/>
    <w:rsid w:val="00503B3B"/>
    <w:rsid w:val="00511F13"/>
    <w:rsid w:val="00517644"/>
    <w:rsid w:val="00520ADE"/>
    <w:rsid w:val="00523BE0"/>
    <w:rsid w:val="005325B7"/>
    <w:rsid w:val="0053384D"/>
    <w:rsid w:val="00540438"/>
    <w:rsid w:val="00553503"/>
    <w:rsid w:val="00553C46"/>
    <w:rsid w:val="005565E9"/>
    <w:rsid w:val="00564AA7"/>
    <w:rsid w:val="00565BC7"/>
    <w:rsid w:val="005714B7"/>
    <w:rsid w:val="005753CA"/>
    <w:rsid w:val="00576B4F"/>
    <w:rsid w:val="005A291D"/>
    <w:rsid w:val="005A7FC5"/>
    <w:rsid w:val="005B06A0"/>
    <w:rsid w:val="005B1938"/>
    <w:rsid w:val="005B1A2A"/>
    <w:rsid w:val="005B4CED"/>
    <w:rsid w:val="005D0409"/>
    <w:rsid w:val="005D4004"/>
    <w:rsid w:val="005E0754"/>
    <w:rsid w:val="005E4460"/>
    <w:rsid w:val="005E5158"/>
    <w:rsid w:val="00604FBF"/>
    <w:rsid w:val="006074E0"/>
    <w:rsid w:val="006130CE"/>
    <w:rsid w:val="006154B8"/>
    <w:rsid w:val="00615AFA"/>
    <w:rsid w:val="00616A5D"/>
    <w:rsid w:val="0061759F"/>
    <w:rsid w:val="00620688"/>
    <w:rsid w:val="00620734"/>
    <w:rsid w:val="00620A15"/>
    <w:rsid w:val="00623426"/>
    <w:rsid w:val="00630039"/>
    <w:rsid w:val="00634316"/>
    <w:rsid w:val="006403DD"/>
    <w:rsid w:val="00642999"/>
    <w:rsid w:val="00645BC7"/>
    <w:rsid w:val="00646673"/>
    <w:rsid w:val="006466A3"/>
    <w:rsid w:val="00654DA5"/>
    <w:rsid w:val="00656183"/>
    <w:rsid w:val="006633A7"/>
    <w:rsid w:val="0066513B"/>
    <w:rsid w:val="0069325D"/>
    <w:rsid w:val="006A05A9"/>
    <w:rsid w:val="006A0CF3"/>
    <w:rsid w:val="006A33AC"/>
    <w:rsid w:val="006B278B"/>
    <w:rsid w:val="006B4E4C"/>
    <w:rsid w:val="006B607C"/>
    <w:rsid w:val="006C5FF1"/>
    <w:rsid w:val="006C65B5"/>
    <w:rsid w:val="006D3C4E"/>
    <w:rsid w:val="006D62A0"/>
    <w:rsid w:val="006E1FFB"/>
    <w:rsid w:val="006E7106"/>
    <w:rsid w:val="006F1D3B"/>
    <w:rsid w:val="006F54D4"/>
    <w:rsid w:val="00707F82"/>
    <w:rsid w:val="007114A5"/>
    <w:rsid w:val="00713F3F"/>
    <w:rsid w:val="00717A82"/>
    <w:rsid w:val="0073029D"/>
    <w:rsid w:val="00731DF7"/>
    <w:rsid w:val="0073324E"/>
    <w:rsid w:val="00737D23"/>
    <w:rsid w:val="007428A4"/>
    <w:rsid w:val="0074338A"/>
    <w:rsid w:val="00745966"/>
    <w:rsid w:val="0077702C"/>
    <w:rsid w:val="0078391B"/>
    <w:rsid w:val="0078487B"/>
    <w:rsid w:val="00785979"/>
    <w:rsid w:val="00786B0B"/>
    <w:rsid w:val="00786C7E"/>
    <w:rsid w:val="00791BF4"/>
    <w:rsid w:val="00794E9C"/>
    <w:rsid w:val="007A0B7A"/>
    <w:rsid w:val="007A1C3F"/>
    <w:rsid w:val="007A1C92"/>
    <w:rsid w:val="007A342E"/>
    <w:rsid w:val="007B2FB7"/>
    <w:rsid w:val="007B59B1"/>
    <w:rsid w:val="007C244D"/>
    <w:rsid w:val="007C4E42"/>
    <w:rsid w:val="007E0DE1"/>
    <w:rsid w:val="007F40DB"/>
    <w:rsid w:val="008021E8"/>
    <w:rsid w:val="0080536D"/>
    <w:rsid w:val="00806930"/>
    <w:rsid w:val="00810C3F"/>
    <w:rsid w:val="008167A8"/>
    <w:rsid w:val="00817264"/>
    <w:rsid w:val="0083088B"/>
    <w:rsid w:val="00832C25"/>
    <w:rsid w:val="0083485B"/>
    <w:rsid w:val="0084021B"/>
    <w:rsid w:val="00845FC8"/>
    <w:rsid w:val="0085139F"/>
    <w:rsid w:val="00861A39"/>
    <w:rsid w:val="00864388"/>
    <w:rsid w:val="008645E3"/>
    <w:rsid w:val="008734B2"/>
    <w:rsid w:val="0087694A"/>
    <w:rsid w:val="00876F67"/>
    <w:rsid w:val="00880AF0"/>
    <w:rsid w:val="00890EA6"/>
    <w:rsid w:val="00892CCE"/>
    <w:rsid w:val="00894D44"/>
    <w:rsid w:val="008A0DEA"/>
    <w:rsid w:val="008A6595"/>
    <w:rsid w:val="008B0C40"/>
    <w:rsid w:val="008B5C04"/>
    <w:rsid w:val="008B5E0F"/>
    <w:rsid w:val="008C268A"/>
    <w:rsid w:val="008C3F6D"/>
    <w:rsid w:val="008C5A22"/>
    <w:rsid w:val="008D1132"/>
    <w:rsid w:val="008D1235"/>
    <w:rsid w:val="008D5247"/>
    <w:rsid w:val="008E5181"/>
    <w:rsid w:val="008F6436"/>
    <w:rsid w:val="008F68C2"/>
    <w:rsid w:val="00902FB4"/>
    <w:rsid w:val="00911B69"/>
    <w:rsid w:val="00912340"/>
    <w:rsid w:val="009136D2"/>
    <w:rsid w:val="00913AF3"/>
    <w:rsid w:val="00915A56"/>
    <w:rsid w:val="00917685"/>
    <w:rsid w:val="0092216D"/>
    <w:rsid w:val="00922CB4"/>
    <w:rsid w:val="009375E5"/>
    <w:rsid w:val="00954B02"/>
    <w:rsid w:val="00956B98"/>
    <w:rsid w:val="00957B52"/>
    <w:rsid w:val="0097383E"/>
    <w:rsid w:val="00976799"/>
    <w:rsid w:val="009847DE"/>
    <w:rsid w:val="009924C2"/>
    <w:rsid w:val="00992ACB"/>
    <w:rsid w:val="009A470A"/>
    <w:rsid w:val="009A4899"/>
    <w:rsid w:val="009B2628"/>
    <w:rsid w:val="009C28F1"/>
    <w:rsid w:val="009C57CC"/>
    <w:rsid w:val="009C5906"/>
    <w:rsid w:val="009C6F01"/>
    <w:rsid w:val="009D7D44"/>
    <w:rsid w:val="009E6F44"/>
    <w:rsid w:val="009F0209"/>
    <w:rsid w:val="009F2364"/>
    <w:rsid w:val="009F35B0"/>
    <w:rsid w:val="009F4A5A"/>
    <w:rsid w:val="009F4E8D"/>
    <w:rsid w:val="009F5E55"/>
    <w:rsid w:val="009F6128"/>
    <w:rsid w:val="00A179F7"/>
    <w:rsid w:val="00A21F0D"/>
    <w:rsid w:val="00A244EB"/>
    <w:rsid w:val="00A2679B"/>
    <w:rsid w:val="00A54BA6"/>
    <w:rsid w:val="00A550B1"/>
    <w:rsid w:val="00A62E5C"/>
    <w:rsid w:val="00A672A3"/>
    <w:rsid w:val="00A67CE4"/>
    <w:rsid w:val="00A70827"/>
    <w:rsid w:val="00A71181"/>
    <w:rsid w:val="00A72D82"/>
    <w:rsid w:val="00A74847"/>
    <w:rsid w:val="00A7523E"/>
    <w:rsid w:val="00A80189"/>
    <w:rsid w:val="00A85487"/>
    <w:rsid w:val="00A877E1"/>
    <w:rsid w:val="00A904FB"/>
    <w:rsid w:val="00A910A3"/>
    <w:rsid w:val="00A948A4"/>
    <w:rsid w:val="00AA0C40"/>
    <w:rsid w:val="00AA3A12"/>
    <w:rsid w:val="00AB2C56"/>
    <w:rsid w:val="00AB59F1"/>
    <w:rsid w:val="00AC088C"/>
    <w:rsid w:val="00AC3010"/>
    <w:rsid w:val="00AD0CA6"/>
    <w:rsid w:val="00AD69DA"/>
    <w:rsid w:val="00AE15EC"/>
    <w:rsid w:val="00AE3E48"/>
    <w:rsid w:val="00AE5FBE"/>
    <w:rsid w:val="00B0539D"/>
    <w:rsid w:val="00B15CEA"/>
    <w:rsid w:val="00B1673F"/>
    <w:rsid w:val="00B17FEF"/>
    <w:rsid w:val="00B24641"/>
    <w:rsid w:val="00B266A5"/>
    <w:rsid w:val="00B329FC"/>
    <w:rsid w:val="00B43765"/>
    <w:rsid w:val="00B527DB"/>
    <w:rsid w:val="00B53A98"/>
    <w:rsid w:val="00B545B1"/>
    <w:rsid w:val="00B573BD"/>
    <w:rsid w:val="00B5772E"/>
    <w:rsid w:val="00B65FC5"/>
    <w:rsid w:val="00B66DC8"/>
    <w:rsid w:val="00B72651"/>
    <w:rsid w:val="00B74538"/>
    <w:rsid w:val="00B7508A"/>
    <w:rsid w:val="00B80DB1"/>
    <w:rsid w:val="00B83998"/>
    <w:rsid w:val="00B9108A"/>
    <w:rsid w:val="00BA07A2"/>
    <w:rsid w:val="00BA1E5B"/>
    <w:rsid w:val="00BA3230"/>
    <w:rsid w:val="00BA3414"/>
    <w:rsid w:val="00BA774E"/>
    <w:rsid w:val="00BB0258"/>
    <w:rsid w:val="00BB4CB3"/>
    <w:rsid w:val="00BB79F8"/>
    <w:rsid w:val="00BC03EA"/>
    <w:rsid w:val="00BC0E57"/>
    <w:rsid w:val="00BC1768"/>
    <w:rsid w:val="00BC2BFE"/>
    <w:rsid w:val="00BC6D67"/>
    <w:rsid w:val="00BD1CC3"/>
    <w:rsid w:val="00BD4905"/>
    <w:rsid w:val="00BE2EF3"/>
    <w:rsid w:val="00BE35F5"/>
    <w:rsid w:val="00BE5DCF"/>
    <w:rsid w:val="00BE7128"/>
    <w:rsid w:val="00BE7439"/>
    <w:rsid w:val="00BF1F55"/>
    <w:rsid w:val="00BF3313"/>
    <w:rsid w:val="00BF3AA9"/>
    <w:rsid w:val="00C02B9E"/>
    <w:rsid w:val="00C13C69"/>
    <w:rsid w:val="00C166E4"/>
    <w:rsid w:val="00C32E42"/>
    <w:rsid w:val="00C41496"/>
    <w:rsid w:val="00C60D38"/>
    <w:rsid w:val="00C64146"/>
    <w:rsid w:val="00C641DE"/>
    <w:rsid w:val="00C65ED3"/>
    <w:rsid w:val="00C67DA5"/>
    <w:rsid w:val="00C733A4"/>
    <w:rsid w:val="00C757AD"/>
    <w:rsid w:val="00C814F9"/>
    <w:rsid w:val="00C81534"/>
    <w:rsid w:val="00C90BDE"/>
    <w:rsid w:val="00CA3A91"/>
    <w:rsid w:val="00CA58F5"/>
    <w:rsid w:val="00CA7D11"/>
    <w:rsid w:val="00CD3F21"/>
    <w:rsid w:val="00CE0B9C"/>
    <w:rsid w:val="00CF660A"/>
    <w:rsid w:val="00CF66DB"/>
    <w:rsid w:val="00D11AED"/>
    <w:rsid w:val="00D11FE3"/>
    <w:rsid w:val="00D147B7"/>
    <w:rsid w:val="00D20727"/>
    <w:rsid w:val="00D217B9"/>
    <w:rsid w:val="00D220D5"/>
    <w:rsid w:val="00D32A93"/>
    <w:rsid w:val="00D3487F"/>
    <w:rsid w:val="00D34D53"/>
    <w:rsid w:val="00D36DD5"/>
    <w:rsid w:val="00D433C3"/>
    <w:rsid w:val="00D4645A"/>
    <w:rsid w:val="00D50336"/>
    <w:rsid w:val="00D54093"/>
    <w:rsid w:val="00D5642E"/>
    <w:rsid w:val="00D62F19"/>
    <w:rsid w:val="00D64A83"/>
    <w:rsid w:val="00D67B00"/>
    <w:rsid w:val="00D713A8"/>
    <w:rsid w:val="00D72914"/>
    <w:rsid w:val="00D81EBF"/>
    <w:rsid w:val="00D86EF2"/>
    <w:rsid w:val="00D9756A"/>
    <w:rsid w:val="00DA19CC"/>
    <w:rsid w:val="00DA20C4"/>
    <w:rsid w:val="00DA25C2"/>
    <w:rsid w:val="00DA2932"/>
    <w:rsid w:val="00DB4220"/>
    <w:rsid w:val="00DD08DB"/>
    <w:rsid w:val="00DD2178"/>
    <w:rsid w:val="00DD3F68"/>
    <w:rsid w:val="00DD4103"/>
    <w:rsid w:val="00DE022D"/>
    <w:rsid w:val="00DE081C"/>
    <w:rsid w:val="00DE15C4"/>
    <w:rsid w:val="00DE51DF"/>
    <w:rsid w:val="00DF52CD"/>
    <w:rsid w:val="00DF5B51"/>
    <w:rsid w:val="00DF6207"/>
    <w:rsid w:val="00DF6430"/>
    <w:rsid w:val="00DF6AAE"/>
    <w:rsid w:val="00E04916"/>
    <w:rsid w:val="00E07EB3"/>
    <w:rsid w:val="00E14A50"/>
    <w:rsid w:val="00E21B55"/>
    <w:rsid w:val="00E25F39"/>
    <w:rsid w:val="00E36AB2"/>
    <w:rsid w:val="00E43340"/>
    <w:rsid w:val="00E506D3"/>
    <w:rsid w:val="00E5185B"/>
    <w:rsid w:val="00E52736"/>
    <w:rsid w:val="00E55A6B"/>
    <w:rsid w:val="00E56988"/>
    <w:rsid w:val="00E700D8"/>
    <w:rsid w:val="00E96E7E"/>
    <w:rsid w:val="00ED5FB0"/>
    <w:rsid w:val="00EE27AE"/>
    <w:rsid w:val="00EF182B"/>
    <w:rsid w:val="00EF4E8D"/>
    <w:rsid w:val="00EF7C23"/>
    <w:rsid w:val="00F21C95"/>
    <w:rsid w:val="00F23628"/>
    <w:rsid w:val="00F31924"/>
    <w:rsid w:val="00F3499B"/>
    <w:rsid w:val="00F3573D"/>
    <w:rsid w:val="00F36EE9"/>
    <w:rsid w:val="00F428C6"/>
    <w:rsid w:val="00F44156"/>
    <w:rsid w:val="00F520B4"/>
    <w:rsid w:val="00F60F23"/>
    <w:rsid w:val="00F61439"/>
    <w:rsid w:val="00F61BB8"/>
    <w:rsid w:val="00F67D2A"/>
    <w:rsid w:val="00F74723"/>
    <w:rsid w:val="00F77497"/>
    <w:rsid w:val="00F97645"/>
    <w:rsid w:val="00F97BFF"/>
    <w:rsid w:val="00FA1520"/>
    <w:rsid w:val="00FB5C1C"/>
    <w:rsid w:val="00FC1C4E"/>
    <w:rsid w:val="00FC649E"/>
    <w:rsid w:val="00FE1321"/>
    <w:rsid w:val="00FE3AC6"/>
    <w:rsid w:val="00FE4B06"/>
    <w:rsid w:val="00FE51E5"/>
    <w:rsid w:val="00FE709C"/>
    <w:rsid w:val="00FE7D65"/>
    <w:rsid w:val="00FF18A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DBA3E3E6-7DEC-4954-B657-08F353C1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CD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1125CD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125CD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2C25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32C25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toc 3"/>
    <w:basedOn w:val="a"/>
    <w:next w:val="a"/>
    <w:autoRedefine/>
    <w:uiPriority w:val="99"/>
    <w:semiHidden/>
    <w:rsid w:val="009F5E55"/>
    <w:pPr>
      <w:ind w:left="480"/>
    </w:pPr>
  </w:style>
  <w:style w:type="table" w:styleId="a3">
    <w:name w:val="Table Grid"/>
    <w:basedOn w:val="a1"/>
    <w:uiPriority w:val="99"/>
    <w:rsid w:val="00112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25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1125CD"/>
    <w:rPr>
      <w:rFonts w:cs="Times New Roman"/>
    </w:rPr>
  </w:style>
  <w:style w:type="paragraph" w:styleId="12">
    <w:name w:val="toc 1"/>
    <w:basedOn w:val="a"/>
    <w:next w:val="a"/>
    <w:autoRedefine/>
    <w:uiPriority w:val="99"/>
    <w:semiHidden/>
    <w:rsid w:val="001125CD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1125CD"/>
    <w:pPr>
      <w:ind w:left="240"/>
    </w:pPr>
    <w:rPr>
      <w:smallCaps/>
      <w:sz w:val="20"/>
      <w:szCs w:val="20"/>
    </w:rPr>
  </w:style>
  <w:style w:type="character" w:styleId="a7">
    <w:name w:val="Hyperlink"/>
    <w:uiPriority w:val="99"/>
    <w:rsid w:val="001125C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1125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1125CD"/>
    <w:pPr>
      <w:spacing w:before="100" w:beforeAutospacing="1" w:after="100" w:afterAutospacing="1"/>
      <w:ind w:firstLine="720"/>
    </w:pPr>
  </w:style>
  <w:style w:type="paragraph" w:customStyle="1" w:styleId="5">
    <w:name w:val="Обычный (веб)5"/>
    <w:basedOn w:val="a"/>
    <w:uiPriority w:val="99"/>
    <w:rsid w:val="00271EA6"/>
    <w:pPr>
      <w:spacing w:before="100" w:after="100"/>
      <w:ind w:left="100" w:right="100"/>
    </w:pPr>
    <w:rPr>
      <w:rFonts w:ascii="Verdana" w:hAnsi="Verdana"/>
      <w:color w:val="000000"/>
      <w:sz w:val="22"/>
      <w:szCs w:val="22"/>
    </w:rPr>
  </w:style>
  <w:style w:type="paragraph" w:customStyle="1" w:styleId="22">
    <w:name w:val="Стиль2"/>
    <w:basedOn w:val="10"/>
    <w:uiPriority w:val="99"/>
    <w:rsid w:val="007428A4"/>
    <w:pPr>
      <w:jc w:val="center"/>
    </w:pPr>
    <w:rPr>
      <w:rFonts w:ascii="Times New Roman" w:hAnsi="Times New Roman" w:cs="Times New Roman"/>
      <w:iCs/>
      <w:sz w:val="28"/>
    </w:rPr>
  </w:style>
  <w:style w:type="table" w:styleId="13">
    <w:name w:val="Table Grid 1"/>
    <w:basedOn w:val="a1"/>
    <w:uiPriority w:val="99"/>
    <w:rsid w:val="00BB79F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Стиль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0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5476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BelyFamily</Company>
  <LinksUpToDate>false</LinksUpToDate>
  <CharactersWithSpaces>36622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Ksei&amp;Vika</dc:creator>
  <cp:keywords/>
  <dc:description/>
  <cp:lastModifiedBy>admin</cp:lastModifiedBy>
  <cp:revision>2</cp:revision>
  <cp:lastPrinted>2007-05-31T11:10:00Z</cp:lastPrinted>
  <dcterms:created xsi:type="dcterms:W3CDTF">2014-02-28T18:19:00Z</dcterms:created>
  <dcterms:modified xsi:type="dcterms:W3CDTF">2014-02-28T18:19:00Z</dcterms:modified>
</cp:coreProperties>
</file>