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FE" w:rsidRPr="00751B21" w:rsidRDefault="00584AFE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84AFE" w:rsidRPr="00751B21" w:rsidRDefault="00584AFE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84AFE" w:rsidRPr="00751B21" w:rsidRDefault="00584AFE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84AFE" w:rsidRPr="00751B21" w:rsidRDefault="00584AFE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84AFE" w:rsidRDefault="00584AFE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751B21" w:rsidRPr="00751B21" w:rsidRDefault="00751B21" w:rsidP="00751B21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584AFE" w:rsidRPr="00751B21" w:rsidRDefault="00584AFE" w:rsidP="00751B21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1B21">
        <w:rPr>
          <w:b/>
          <w:bCs/>
          <w:sz w:val="28"/>
          <w:szCs w:val="28"/>
        </w:rPr>
        <w:t>Реферат по предмету: Ландшафтоведение.</w:t>
      </w:r>
    </w:p>
    <w:p w:rsidR="00CE0A8A" w:rsidRPr="00751B21" w:rsidRDefault="00584AFE" w:rsidP="00751B21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1B21">
        <w:rPr>
          <w:b/>
          <w:bCs/>
          <w:sz w:val="28"/>
          <w:szCs w:val="28"/>
        </w:rPr>
        <w:t>Тема: «</w:t>
      </w:r>
      <w:r w:rsidR="00930FCF" w:rsidRPr="00751B21">
        <w:rPr>
          <w:b/>
          <w:bCs/>
          <w:sz w:val="28"/>
          <w:szCs w:val="28"/>
        </w:rPr>
        <w:t>П</w:t>
      </w:r>
      <w:r w:rsidR="00CE0A8A" w:rsidRPr="00751B21">
        <w:rPr>
          <w:b/>
          <w:bCs/>
          <w:sz w:val="28"/>
          <w:szCs w:val="28"/>
        </w:rPr>
        <w:t>редмет и основные концепции ландшафтоведения</w:t>
      </w:r>
      <w:r w:rsidRPr="00751B21">
        <w:rPr>
          <w:b/>
          <w:bCs/>
          <w:sz w:val="28"/>
          <w:szCs w:val="28"/>
        </w:rPr>
        <w:t>»</w:t>
      </w:r>
      <w:r w:rsidR="00CE0A8A" w:rsidRPr="00751B21">
        <w:rPr>
          <w:b/>
          <w:bCs/>
          <w:sz w:val="28"/>
          <w:szCs w:val="28"/>
        </w:rPr>
        <w:t>.</w:t>
      </w:r>
    </w:p>
    <w:p w:rsidR="00584AFE" w:rsidRP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  <w:t>Содержание</w:t>
      </w:r>
    </w:p>
    <w:p w:rsidR="00584AFE" w:rsidRPr="00751B21" w:rsidRDefault="00584AFE" w:rsidP="00751B21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584AFE" w:rsidRPr="00751B21" w:rsidRDefault="00584AFE" w:rsidP="00751B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51B21">
        <w:rPr>
          <w:bCs/>
          <w:sz w:val="28"/>
          <w:szCs w:val="28"/>
        </w:rPr>
        <w:t>1. Особенности терминологии.</w:t>
      </w:r>
    </w:p>
    <w:p w:rsidR="00584AFE" w:rsidRPr="00751B21" w:rsidRDefault="00584AFE" w:rsidP="00751B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2. Антропогенные ландшафты.</w:t>
      </w:r>
    </w:p>
    <w:p w:rsidR="00584AFE" w:rsidRPr="00751B21" w:rsidRDefault="00584AFE" w:rsidP="00751B2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751B21">
        <w:rPr>
          <w:bCs/>
          <w:sz w:val="28"/>
          <w:szCs w:val="28"/>
        </w:rPr>
        <w:t>3. Научные концепции ландшафтоведения.</w:t>
      </w:r>
    </w:p>
    <w:p w:rsidR="00584AFE" w:rsidRPr="00751B21" w:rsidRDefault="00584AFE" w:rsidP="00751B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51B21">
        <w:rPr>
          <w:bCs/>
          <w:sz w:val="28"/>
          <w:szCs w:val="28"/>
        </w:rPr>
        <w:t>4. Список использованных источников.</w:t>
      </w:r>
    </w:p>
    <w:p w:rsidR="00930FCF" w:rsidRP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930FCF" w:rsidRPr="00751B21">
        <w:rPr>
          <w:b/>
          <w:bCs/>
          <w:sz w:val="28"/>
          <w:szCs w:val="28"/>
        </w:rPr>
        <w:t>1. Особенности терминологии</w:t>
      </w:r>
    </w:p>
    <w:p w:rsid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</w:p>
    <w:p w:rsidR="00930FCF" w:rsidRPr="00751B21" w:rsidRDefault="00930FCF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b/>
          <w:bCs/>
          <w:i/>
          <w:iCs/>
          <w:sz w:val="28"/>
          <w:szCs w:val="28"/>
        </w:rPr>
        <w:t xml:space="preserve">Ландшафт </w:t>
      </w:r>
      <w:r w:rsidR="00916B3F" w:rsidRPr="00751B21">
        <w:rPr>
          <w:i/>
          <w:iCs/>
          <w:sz w:val="28"/>
          <w:szCs w:val="28"/>
        </w:rPr>
        <w:t>-</w:t>
      </w:r>
      <w:r w:rsidRPr="00751B21">
        <w:rPr>
          <w:i/>
          <w:iCs/>
          <w:sz w:val="28"/>
          <w:szCs w:val="28"/>
        </w:rPr>
        <w:t xml:space="preserve"> </w:t>
      </w:r>
      <w:r w:rsidRPr="00751B21">
        <w:rPr>
          <w:sz w:val="28"/>
          <w:szCs w:val="28"/>
        </w:rPr>
        <w:t xml:space="preserve">широко распространенный интернациональный термин (нем. </w:t>
      </w:r>
      <w:r w:rsidR="00B62990" w:rsidRPr="00751B21">
        <w:rPr>
          <w:sz w:val="28"/>
          <w:szCs w:val="28"/>
          <w:lang w:val="en-US"/>
        </w:rPr>
        <w:t>Land</w:t>
      </w:r>
      <w:r w:rsidR="00B62990" w:rsidRPr="00751B21">
        <w:rPr>
          <w:sz w:val="28"/>
          <w:szCs w:val="28"/>
        </w:rPr>
        <w:t xml:space="preserve"> </w:t>
      </w:r>
      <w:r w:rsidRPr="00751B21">
        <w:rPr>
          <w:sz w:val="28"/>
          <w:szCs w:val="28"/>
        </w:rPr>
        <w:t xml:space="preserve">- земля, </w:t>
      </w:r>
      <w:r w:rsidR="00B62990" w:rsidRPr="00751B21">
        <w:rPr>
          <w:sz w:val="28"/>
          <w:szCs w:val="28"/>
          <w:lang w:val="en-US"/>
        </w:rPr>
        <w:t>schaft</w:t>
      </w:r>
      <w:r w:rsidRPr="00751B21">
        <w:rPr>
          <w:sz w:val="28"/>
          <w:szCs w:val="28"/>
        </w:rPr>
        <w:t xml:space="preserve"> - суффикс, выражающий взаимосвязь, взаимозависимость). Этот термин заимствован из общелитературного языка, где он обозначает пейзаж, картину природы, местность. Обращение науки к этому слову было обусловлено стремлением найти обозначение, пригодное для отражения открытого географией в конце </w:t>
      </w:r>
      <w:r w:rsidRPr="00751B21">
        <w:rPr>
          <w:sz w:val="28"/>
          <w:szCs w:val="28"/>
          <w:lang w:val="en-US"/>
        </w:rPr>
        <w:t>XIX</w:t>
      </w:r>
      <w:r w:rsidRPr="00751B21">
        <w:rPr>
          <w:sz w:val="28"/>
          <w:szCs w:val="28"/>
        </w:rPr>
        <w:t xml:space="preserve"> - начале </w:t>
      </w:r>
      <w:r w:rsidRPr="00751B21">
        <w:rPr>
          <w:sz w:val="28"/>
          <w:szCs w:val="28"/>
          <w:lang w:val="en-US"/>
        </w:rPr>
        <w:t>XX</w:t>
      </w:r>
      <w:r w:rsidRPr="00751B21">
        <w:rPr>
          <w:sz w:val="28"/>
          <w:szCs w:val="28"/>
        </w:rPr>
        <w:t xml:space="preserve"> в. нового сложного объекта действительности - относительно однородного участка </w:t>
      </w:r>
      <w:r w:rsidRPr="00751B21">
        <w:rPr>
          <w:i/>
          <w:iCs/>
          <w:sz w:val="28"/>
          <w:szCs w:val="28"/>
        </w:rPr>
        <w:t xml:space="preserve">географической оболочки, </w:t>
      </w:r>
      <w:r w:rsidRPr="00751B21">
        <w:rPr>
          <w:sz w:val="28"/>
          <w:szCs w:val="28"/>
        </w:rPr>
        <w:t>выделившегося в ходе ее эволюции, отличающегося от других участков своей структурой, т.е. закономерным сочетанием тел и явлений, характером взаимосвязи и взаимодействия между компонентами географической оболочки, особенностями сочетания более мелких территориальных единиц. Ландшафт - один из видов географических систем.</w:t>
      </w:r>
    </w:p>
    <w:p w:rsidR="00930FCF" w:rsidRPr="00751B21" w:rsidRDefault="00930FCF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По мере познания наукой сущности этого сложного объекта менялось, развивалось само определение ландшафта. В соответствии с этим корень определений стал указывать или на комплексный, системный характер образования, или на однородность:</w:t>
      </w:r>
    </w:p>
    <w:p w:rsidR="00930FCF" w:rsidRPr="00751B21" w:rsidRDefault="00930FCF" w:rsidP="00751B21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территории (в том числе и генетическую),</w:t>
      </w:r>
    </w:p>
    <w:p w:rsidR="00930FCF" w:rsidRPr="00751B21" w:rsidRDefault="00930FCF" w:rsidP="00751B21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сочетаний компонентов,</w:t>
      </w:r>
    </w:p>
    <w:p w:rsidR="00930FCF" w:rsidRPr="00751B21" w:rsidRDefault="00930FCF" w:rsidP="00751B21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взаимосвязи компонентов,</w:t>
      </w:r>
    </w:p>
    <w:p w:rsidR="00930FCF" w:rsidRPr="00751B21" w:rsidRDefault="00930FCF" w:rsidP="00751B21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пространственного сочетания природных комплексов низшего ранга,</w:t>
      </w:r>
    </w:p>
    <w:p w:rsidR="00930FCF" w:rsidRPr="00751B21" w:rsidRDefault="00930FCF" w:rsidP="00751B21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обмена веществом и энергией (метаболизм).</w:t>
      </w:r>
    </w:p>
    <w:p w:rsidR="00930FCF" w:rsidRPr="00751B21" w:rsidRDefault="00930FCF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При исследовании ландшафтов (последовательно или одновременно) применяются две </w:t>
      </w:r>
      <w:r w:rsidRPr="00751B21">
        <w:rPr>
          <w:i/>
          <w:iCs/>
          <w:sz w:val="28"/>
          <w:szCs w:val="28"/>
        </w:rPr>
        <w:t>модели:</w:t>
      </w:r>
    </w:p>
    <w:p w:rsidR="00930FCF" w:rsidRPr="00751B21" w:rsidRDefault="00930FCF" w:rsidP="00751B21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моносистемная, топическая, в которой внимание </w:t>
      </w:r>
      <w:r w:rsidR="00751B21" w:rsidRPr="00751B21">
        <w:rPr>
          <w:sz w:val="28"/>
          <w:szCs w:val="28"/>
        </w:rPr>
        <w:t>сосредоточивается,</w:t>
      </w:r>
      <w:r w:rsidRPr="00751B21">
        <w:rPr>
          <w:sz w:val="28"/>
          <w:szCs w:val="28"/>
        </w:rPr>
        <w:t xml:space="preserve"> прежде </w:t>
      </w:r>
      <w:r w:rsidR="00751B21" w:rsidRPr="00751B21">
        <w:rPr>
          <w:sz w:val="28"/>
          <w:szCs w:val="28"/>
        </w:rPr>
        <w:t>всего,</w:t>
      </w:r>
      <w:r w:rsidRPr="00751B21">
        <w:rPr>
          <w:sz w:val="28"/>
          <w:szCs w:val="28"/>
        </w:rPr>
        <w:t xml:space="preserve"> на взаимодействии между компонентами, на вертикальных связях,</w:t>
      </w:r>
    </w:p>
    <w:p w:rsidR="00930FCF" w:rsidRPr="00751B21" w:rsidRDefault="00930FCF" w:rsidP="00751B21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полисистемная, хорическая, где основные элементы — системы более низкого таксономического ранга, взаимодействующие между собой (горизонтальные связи).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Представление о ландшафте выступает в качестве интегрирующего «ядра» системы физико-географических наук и многих отраслей естествознания.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В сфере производственной и непроизводственной деятельности общества ландшафт выступает как ресурсовоспроизводящая, средовоспроизводящая и хранящая генофонд система. Поэтому ландшафт представляет собой один из главных объектов рационального использования </w:t>
      </w:r>
      <w:r w:rsidRPr="00751B21">
        <w:rPr>
          <w:i/>
          <w:iCs/>
          <w:sz w:val="28"/>
          <w:szCs w:val="28"/>
        </w:rPr>
        <w:t xml:space="preserve">природных ресурсов </w:t>
      </w:r>
      <w:r w:rsidRPr="00751B21">
        <w:rPr>
          <w:sz w:val="28"/>
          <w:szCs w:val="28"/>
        </w:rPr>
        <w:t xml:space="preserve">и охраны </w:t>
      </w:r>
      <w:r w:rsidRPr="00751B21">
        <w:rPr>
          <w:i/>
          <w:iCs/>
          <w:sz w:val="28"/>
          <w:szCs w:val="28"/>
        </w:rPr>
        <w:t xml:space="preserve">окружающей человека среды. </w:t>
      </w:r>
      <w:r w:rsidRPr="00751B21">
        <w:rPr>
          <w:sz w:val="28"/>
          <w:szCs w:val="28"/>
        </w:rPr>
        <w:t xml:space="preserve">Этот факт отражен в ряде нормативных документов, в том числе и стандартов. Термин «ландшафт» служит основой для большого числа производных терминов (в т. ч. </w:t>
      </w:r>
      <w:r w:rsidRPr="00751B21">
        <w:rPr>
          <w:i/>
          <w:iCs/>
          <w:sz w:val="28"/>
          <w:szCs w:val="28"/>
        </w:rPr>
        <w:t xml:space="preserve">ландшафтов-дение, ландшафтный анализ, ландшафтная архитектура, ландшафтное планирование </w:t>
      </w:r>
      <w:r w:rsidRPr="00751B21">
        <w:rPr>
          <w:sz w:val="28"/>
          <w:szCs w:val="28"/>
        </w:rPr>
        <w:t>и т. п.).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К настоящему времени сложились несколько крупных групп определений термина.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B21">
        <w:rPr>
          <w:sz w:val="28"/>
          <w:szCs w:val="28"/>
        </w:rPr>
        <w:t>В первой группе определений ландшафт рассматривается только как природное образование. В этой группе выделяется несколько подгрупп определений.</w:t>
      </w:r>
    </w:p>
    <w:p w:rsidR="00D737F2" w:rsidRPr="00751B21" w:rsidRDefault="00D737F2" w:rsidP="00751B21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Термин используется для обозначения природно-территориального комплекса любого ранга; «совокупность взаимообусловленных и взаимосвязанных предметов и явлений природы, предстающих перед нами в образе тех или иных исторически сложившихся, непрерывно развивающихся географических комплексов» (Мильков, 1970). Только в таком понимании ландшафт выступает как синоним терминов «природно-территориальный комплекс», «природный комплекс», «природный геокомплекс», «природная геосистема».</w:t>
      </w:r>
    </w:p>
    <w:p w:rsidR="00D737F2" w:rsidRPr="00751B21" w:rsidRDefault="00D737F2" w:rsidP="00751B21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Термином обозначается одна из таксономических единиц классификации природно-территориальных комплексов, которой приписывается значение «основной». «Конкретная территория, однородная по своему происхождению и истории развития и неделимая по зональным и азональным признакам, обладающая единым геологическим фундаментом, однотипным рельефом, общим климатом, единообразным сочетанием гидротермических условий, почв, биоценозов и, следовательно, однохарактерным набором простых геокомплексов (фаций, урочищ)».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3. Термин применяют для обозначения отдельных территориально разобщенных участков географической оболочки, имеющих много общих черт. Это так называемая типологическая трактовка. Она не нашла широкого распространения.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Во второй группе определений ландшафт рассматривается как территориальная система, в которой взаимосвязаны как природные, так и общественно обусловленные антропогенно-техногенные элементы. В литературе это понятие передается с помощью термина </w:t>
      </w:r>
      <w:r w:rsidRPr="00751B21">
        <w:rPr>
          <w:i/>
          <w:iCs/>
          <w:sz w:val="28"/>
          <w:szCs w:val="28"/>
        </w:rPr>
        <w:t xml:space="preserve">антропогенный ландшафт. </w:t>
      </w:r>
      <w:r w:rsidRPr="00751B21">
        <w:rPr>
          <w:sz w:val="28"/>
          <w:szCs w:val="28"/>
        </w:rPr>
        <w:t>Появление такой трактовки связано с тем, что во многих районах мира практически не осталось чисто естественных ландшафтов. Поскольку геосистемы этого типа участвуют в ресурсовоспроизводстве и воспроизводстве условий среды, они выступают и как объект охраны окружающей человека среды и рационального использования природных ресурсов.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В третьей группе определений термин «ландшафт» применяется для обозначения родового понятия, охватывающего как не затронутые деятельностью человека чисто природные территориальные системы </w:t>
      </w:r>
      <w:r w:rsidRPr="00751B21">
        <w:rPr>
          <w:i/>
          <w:iCs/>
          <w:sz w:val="28"/>
          <w:szCs w:val="28"/>
        </w:rPr>
        <w:t xml:space="preserve">(природные ландшафты), </w:t>
      </w:r>
      <w:r w:rsidRPr="00751B21">
        <w:rPr>
          <w:sz w:val="28"/>
          <w:szCs w:val="28"/>
        </w:rPr>
        <w:t xml:space="preserve">так и территориальные системы, в которых взаимодействуют природные и антропогенные элементы </w:t>
      </w:r>
      <w:r w:rsidRPr="00751B21">
        <w:rPr>
          <w:i/>
          <w:iCs/>
          <w:sz w:val="28"/>
          <w:szCs w:val="28"/>
        </w:rPr>
        <w:t xml:space="preserve">(антропогенные ландшафты). </w:t>
      </w:r>
      <w:r w:rsidRPr="00751B21">
        <w:rPr>
          <w:sz w:val="28"/>
          <w:szCs w:val="28"/>
        </w:rPr>
        <w:t>И те и другие выступают объектами мероприятий по охране природы.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В географической литературе отмечается тенденция к вытеснению слова «ландшафт» термином </w:t>
      </w:r>
      <w:r w:rsidRPr="00751B21">
        <w:rPr>
          <w:i/>
          <w:iCs/>
          <w:sz w:val="28"/>
          <w:szCs w:val="28"/>
        </w:rPr>
        <w:t xml:space="preserve">геосистема. </w:t>
      </w:r>
      <w:r w:rsidRPr="00751B21">
        <w:rPr>
          <w:sz w:val="28"/>
          <w:szCs w:val="28"/>
        </w:rPr>
        <w:t>Однако в сфере практической деятельности, и прежде всего в сфере охраны природы, использование термина «ландшафт», вошедшего в законодательные и нормативные акты, а также в учебные руководства, сохранится, по всей вероятности, на длительный период. Точно так же вряд ли исчезнет широкий круг понятий, производных от этого термина (ландшафтное планирование, ландшафтоведение, ландшафтное картирование и т. д.).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b/>
          <w:bCs/>
          <w:i/>
          <w:iCs/>
          <w:sz w:val="28"/>
          <w:szCs w:val="28"/>
        </w:rPr>
        <w:t xml:space="preserve">Ландшафт природный </w:t>
      </w:r>
      <w:r w:rsidRPr="00751B21">
        <w:rPr>
          <w:i/>
          <w:iCs/>
          <w:sz w:val="28"/>
          <w:szCs w:val="28"/>
        </w:rPr>
        <w:t xml:space="preserve">- </w:t>
      </w:r>
      <w:r w:rsidRPr="00751B21">
        <w:rPr>
          <w:sz w:val="28"/>
          <w:szCs w:val="28"/>
        </w:rPr>
        <w:t xml:space="preserve">ландшафт, формирующийся или сформировавшийся под влиянием только природных факторов, не испытавший влияния человеческой деятельности. </w:t>
      </w:r>
      <w:r w:rsidRPr="00751B21">
        <w:rPr>
          <w:i/>
          <w:iCs/>
          <w:sz w:val="28"/>
          <w:szCs w:val="28"/>
        </w:rPr>
        <w:t xml:space="preserve">Устойчивость </w:t>
      </w:r>
      <w:r w:rsidRPr="00751B21">
        <w:rPr>
          <w:sz w:val="28"/>
          <w:szCs w:val="28"/>
        </w:rPr>
        <w:t xml:space="preserve">его структуры определяется процессами </w:t>
      </w:r>
      <w:r w:rsidRPr="00751B21">
        <w:rPr>
          <w:i/>
          <w:iCs/>
          <w:sz w:val="28"/>
          <w:szCs w:val="28"/>
        </w:rPr>
        <w:t>самоорганизации ландшафта.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b/>
          <w:bCs/>
          <w:i/>
          <w:iCs/>
          <w:sz w:val="28"/>
          <w:szCs w:val="28"/>
        </w:rPr>
        <w:t xml:space="preserve">Ландшафт антропогенный </w:t>
      </w:r>
      <w:r w:rsidRPr="00751B21">
        <w:rPr>
          <w:sz w:val="28"/>
          <w:szCs w:val="28"/>
        </w:rPr>
        <w:t xml:space="preserve">- (от греч. </w:t>
      </w:r>
      <w:r w:rsidR="00F418B9" w:rsidRPr="00751B21">
        <w:rPr>
          <w:sz w:val="28"/>
          <w:szCs w:val="28"/>
          <w:lang w:val="en-US"/>
        </w:rPr>
        <w:t>antropos</w:t>
      </w:r>
      <w:r w:rsidRPr="00751B21">
        <w:rPr>
          <w:sz w:val="28"/>
          <w:szCs w:val="28"/>
        </w:rPr>
        <w:t xml:space="preserve"> — человек, </w:t>
      </w:r>
      <w:r w:rsidR="00F418B9" w:rsidRPr="00751B21">
        <w:rPr>
          <w:sz w:val="28"/>
          <w:szCs w:val="28"/>
          <w:lang w:val="en-US"/>
        </w:rPr>
        <w:t>genes</w:t>
      </w:r>
      <w:r w:rsidRPr="00751B21">
        <w:rPr>
          <w:sz w:val="28"/>
          <w:szCs w:val="28"/>
        </w:rPr>
        <w:t xml:space="preserve"> — рожденный) - ландшафт, свойства которого обусловлены человеческой деятельностью.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Под воздействием человеческой деятельности формируются ландшафты, которые, хотя и сохраняют естественный характер и подчиняются природным закономерностям, несут и «антропогенное» содержание в виде культурных растений, измененных свойств почвы, измененного режима подземных и поверхностных вод и т.п.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К антропогенным относят широкую гетерогенную группу ландшафтов как сознательно, целенаправленно созданных человеком для выполнения тех или иных социально-экономических функций, так и возникших в результате непреднамеренного изменения природных ландшафтов.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Существенными особенностями генезиса целенаправленно созданных ландшафтов выступают сложное сочетание процессов природной самоорганизации и управления со стороны людей, а также наличие в составе ландшафтов элементов материальной деятельности общества.</w:t>
      </w:r>
    </w:p>
    <w:p w:rsidR="00E85FEB" w:rsidRDefault="00E85FEB" w:rsidP="00751B21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584AFE" w:rsidRPr="00E85FEB" w:rsidRDefault="00E85FEB" w:rsidP="00751B21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2. Антропогенные ландшафты</w:t>
      </w:r>
    </w:p>
    <w:p w:rsidR="00E85FEB" w:rsidRDefault="00E85FEB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К антропогенным ландшафтам относится большинство современных ландшафтов Земли.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Антропогенные ландшафты — важные объекты деятельности по рациональному использованию природных ресурсов и охране природы. Это связано с двумя обстоятельствами. Во-первых, с тем, что значительная часть таких ландшафтов создана для выполнения ресурсовоспроизводящих (поля, лесонасаждения и т. д.) и средо-формирующих (населенные пункты) функций. А во-вторых, с тем, что в процессе своего функционирования антропогенные ландшафты подобно природным продолжают участвовать в формировании газового состава атмосферы, круговорота воды, в процессах миграции элементов и т. д.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Среди географов распространен взгляд на ландшафт как на основную единицу физико-географического районирования.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Учение о ландшафте как основной физико-географической единице составляет ядро ландшафтоведения. По мнению проф. Н.А. Солнцева, содержание ландшафтоведения исчерпывается только изучением ландшафтов и не включает вопросы, относящиеся к изучению и систематике более сложных комплексов - ландшафтных провинций, областей и т. п.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Согласно же акад</w:t>
      </w:r>
      <w:r w:rsidR="00584AFE" w:rsidRPr="00751B21">
        <w:rPr>
          <w:sz w:val="28"/>
          <w:szCs w:val="28"/>
        </w:rPr>
        <w:t>емику</w:t>
      </w:r>
      <w:r w:rsidRPr="00751B21">
        <w:rPr>
          <w:sz w:val="28"/>
          <w:szCs w:val="28"/>
        </w:rPr>
        <w:t xml:space="preserve"> С</w:t>
      </w:r>
      <w:r w:rsidR="00584AFE" w:rsidRPr="00751B21">
        <w:rPr>
          <w:sz w:val="28"/>
          <w:szCs w:val="28"/>
        </w:rPr>
        <w:t>.</w:t>
      </w:r>
      <w:r w:rsidRPr="00751B21">
        <w:rPr>
          <w:sz w:val="28"/>
          <w:szCs w:val="28"/>
        </w:rPr>
        <w:t>В. Калеснику (1959), вряд ли правильно противопоставлять физико-географическое районирование учению о ландшафте. Все высшие физико-географические единицы (зоны, страны, области и пр.) представляют собой территориальные объединения ландшафтов, они познаются и характеризуются через ландшафты. Физико-географическое районирование - это особый род систематики ландшафтов, и, следовательно, оно составляет один из разделов ландшафтоведения.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Ландшафты в свою очередь могут быть подразделены на более простые геокомплексы (местности, урочища, фации), которые, по предложению Н.А. Солнцева, рассматриваются как морфологические составные части ландшафта.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Ландшафтоведение в широком понимании состоит из трех основных отделов:</w:t>
      </w:r>
    </w:p>
    <w:p w:rsidR="00D737F2" w:rsidRPr="00751B21" w:rsidRDefault="00D737F2" w:rsidP="00751B21">
      <w:pPr>
        <w:shd w:val="clear" w:color="auto" w:fill="FFFFFF"/>
        <w:tabs>
          <w:tab w:val="left" w:pos="799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1)общие закономерности территориальной физико-географической дифференциации;</w:t>
      </w:r>
    </w:p>
    <w:p w:rsidR="00D737F2" w:rsidRPr="00751B21" w:rsidRDefault="00D737F2" w:rsidP="00751B21">
      <w:pPr>
        <w:numPr>
          <w:ilvl w:val="0"/>
          <w:numId w:val="4"/>
        </w:numPr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собственно учение о ландшафте (или ландшафтоведение в узком смысле слова, по Н. А. Солнцеву);</w:t>
      </w:r>
    </w:p>
    <w:p w:rsidR="00D737F2" w:rsidRPr="00751B21" w:rsidRDefault="00D737F2" w:rsidP="00751B21">
      <w:pPr>
        <w:numPr>
          <w:ilvl w:val="0"/>
          <w:numId w:val="4"/>
        </w:numPr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физико-географическое районирование.</w:t>
      </w:r>
    </w:p>
    <w:p w:rsidR="00D737F2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B21">
        <w:rPr>
          <w:sz w:val="28"/>
          <w:szCs w:val="28"/>
        </w:rPr>
        <w:t>Но по А.Г. Исаченко, именно в таком объеме ландшафтоведение фактически совпадает с региональной физической географией. При этом еще широко распространено традиционное представление о региональной физической географии как чисто описательной (страноведческой) отрасли географии.</w:t>
      </w:r>
    </w:p>
    <w:p w:rsidR="00E85FEB" w:rsidRPr="00E85FEB" w:rsidRDefault="00E85FEB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737F2" w:rsidRPr="00E85FEB" w:rsidRDefault="00584AFE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B21">
        <w:rPr>
          <w:b/>
          <w:bCs/>
          <w:sz w:val="28"/>
          <w:szCs w:val="28"/>
        </w:rPr>
        <w:t>3</w:t>
      </w:r>
      <w:r w:rsidR="00D737F2" w:rsidRPr="00751B21">
        <w:rPr>
          <w:b/>
          <w:bCs/>
          <w:sz w:val="28"/>
          <w:szCs w:val="28"/>
        </w:rPr>
        <w:t>. Научные концепции ландшафтоведения</w:t>
      </w:r>
    </w:p>
    <w:p w:rsidR="00E85FEB" w:rsidRDefault="00E85FEB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Общепризнано, что методологической основой современного ландшафтоведения является </w:t>
      </w:r>
      <w:r w:rsidRPr="00751B21">
        <w:rPr>
          <w:i/>
          <w:iCs/>
          <w:sz w:val="28"/>
          <w:szCs w:val="28"/>
        </w:rPr>
        <w:t xml:space="preserve">геосистемная </w:t>
      </w:r>
      <w:r w:rsidRPr="00751B21">
        <w:rPr>
          <w:sz w:val="28"/>
          <w:szCs w:val="28"/>
        </w:rPr>
        <w:t>концепция. Зарождение этой концепции совпадает с зарождением ландшафтоведения. Системная концепция в ландшафтоведении впервые была внесена академиком В.Б. Сочавой. В физической географии геосистемная концепция сформировалась одновременно с общей теорией систем.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Здесь кратко отметим лишь, что система - это совокупность элементов, находящихся в отношениях и связях между собой и образующих определенную целостность, единство (целостность систем в литературе также принято обозначать как эмерджентность). Каждая система характеризуется внутренней неоднородностью, разнообразием входящих в нее элементов. Отсюда и следует существующий в теории системного анализа </w:t>
      </w:r>
      <w:r w:rsidRPr="00751B21">
        <w:rPr>
          <w:i/>
          <w:iCs/>
          <w:sz w:val="28"/>
          <w:szCs w:val="28"/>
        </w:rPr>
        <w:t xml:space="preserve">закон необходимого разнообразия: </w:t>
      </w:r>
      <w:r w:rsidRPr="00751B21">
        <w:rPr>
          <w:sz w:val="28"/>
          <w:szCs w:val="28"/>
        </w:rPr>
        <w:t>лишь та система может существовать более или менее длительно, которая обладает необходимым разнообразием элементов, взаимодополняющих друг друга. Это необходимое разнообразие обеспечивается и соответствующим влиянием прямых и обратных связей как внутри систем, так и вне их, в частности, тем или иным влиянием их внешнего окружения.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Такое утверждение полностью применимо и к характеристике ландшафтов как природных геосистем.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Природные и природно-антропогенные </w:t>
      </w:r>
      <w:r w:rsidRPr="00751B21">
        <w:rPr>
          <w:i/>
          <w:iCs/>
          <w:sz w:val="28"/>
          <w:szCs w:val="28"/>
        </w:rPr>
        <w:t xml:space="preserve">геосистемы - </w:t>
      </w:r>
      <w:r w:rsidRPr="00751B21">
        <w:rPr>
          <w:sz w:val="28"/>
          <w:szCs w:val="28"/>
        </w:rPr>
        <w:t>главные объекты исследования в ландшафтоведении. Природная геосистема -</w:t>
      </w:r>
      <w:r w:rsidR="00F418B9" w:rsidRPr="00751B21">
        <w:rPr>
          <w:sz w:val="28"/>
          <w:szCs w:val="28"/>
        </w:rPr>
        <w:t xml:space="preserve"> </w:t>
      </w:r>
      <w:r w:rsidRPr="00751B21">
        <w:rPr>
          <w:sz w:val="28"/>
          <w:szCs w:val="28"/>
        </w:rPr>
        <w:t>то исторически (в геолого-географическом понимании) сложившаяся совокупность взаимосвязанных природных компонентов. Для нее характерна пространственная и временная организованность, относительная устойчивость, способность функционировать как единое целое, продуцируя при этом новое вещество. Все природные геосистемы - это открытые системы, все они имеют непрерывную и постоянную связь с внешней средой.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Достаточно давно развивается также идея о воздействии человека на окружающую среду, т. е. о </w:t>
      </w:r>
      <w:r w:rsidRPr="00751B21">
        <w:rPr>
          <w:i/>
          <w:iCs/>
          <w:sz w:val="28"/>
          <w:szCs w:val="28"/>
        </w:rPr>
        <w:t xml:space="preserve">природно-антропогенных </w:t>
      </w:r>
      <w:r w:rsidRPr="00751B21">
        <w:rPr>
          <w:sz w:val="28"/>
          <w:szCs w:val="28"/>
        </w:rPr>
        <w:t xml:space="preserve">ландшафтах. Обязательное условие формирования и существования концепции природно-производственных геосистем - это сопряженное исследование производственных составляющих, причем именно в природно-антропогенных ландшафтах. В качестве основной здесь выступает геосистемная концепция, объединяющая </w:t>
      </w:r>
      <w:r w:rsidRPr="00751B21">
        <w:rPr>
          <w:i/>
          <w:iCs/>
          <w:sz w:val="28"/>
          <w:szCs w:val="28"/>
        </w:rPr>
        <w:t xml:space="preserve">геосистемный и экосистемный </w:t>
      </w:r>
      <w:r w:rsidRPr="00751B21">
        <w:rPr>
          <w:sz w:val="28"/>
          <w:szCs w:val="28"/>
        </w:rPr>
        <w:t>подходы.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Предложенные разными авторами определения ландшафта, несмотря на различия в деталях, в сущности своей близки. Сейчас можно считать преобладающей и наиболее обоснованной региональную трактовку ландшафта, согласно которой ландшафт - это, во-первых, конкретная (индивидуальная) территориальная единица, во-вторых, -</w:t>
      </w:r>
      <w:r w:rsidR="00F418B9" w:rsidRPr="00751B21">
        <w:rPr>
          <w:sz w:val="28"/>
          <w:szCs w:val="28"/>
        </w:rPr>
        <w:t xml:space="preserve"> </w:t>
      </w:r>
      <w:r w:rsidRPr="00751B21">
        <w:rPr>
          <w:sz w:val="28"/>
          <w:szCs w:val="28"/>
        </w:rPr>
        <w:t>то достаточно сложный географический комплекс, состоящий из многих элементарных физико-геграфических единиц, основной объект территориального исследования.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Такое понимание ландшафта было намечено еще Л.С. Бергом и получило развитие в трудах Л.Г. Раменского, СВ. Калесника, Н.А. Солнцева, В.Б. Сочавы, А.А. Григорьева, В.Н. Сукачева и других географов.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По определению Н.А. Солнцева (1949), «природным географическим ландшафтом следует называть такую генетически однородную территорию, на которой наблюдается закономерное и типическое повторение одних и тех же взаимосвязанных и взаимообусловленных сочетаний: геологического строения, форм рельефа, поверхностных и подземных вод, микроклиматов, почв и почвенных разностей, фито- и зооценозов».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В дополнение к этому Н.А. Солнцев указывает, что «ландшафт есть закономерно построенная система более мелких природных территориальных комплексов». Кроме того, он приводит основные критерии ландшафта:</w:t>
      </w:r>
    </w:p>
    <w:p w:rsidR="00D737F2" w:rsidRPr="00751B21" w:rsidRDefault="00D737F2" w:rsidP="00751B21">
      <w:pPr>
        <w:numPr>
          <w:ilvl w:val="0"/>
          <w:numId w:val="5"/>
        </w:numPr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ландшафт характеризуется однородным геологическим строением, т.е. его «фундамент» из коренных пород построен одинаково;</w:t>
      </w:r>
    </w:p>
    <w:p w:rsidR="00D737F2" w:rsidRPr="00751B21" w:rsidRDefault="00D737F2" w:rsidP="00751B21">
      <w:pPr>
        <w:numPr>
          <w:ilvl w:val="0"/>
          <w:numId w:val="5"/>
        </w:numPr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после образования «фундамента» дальнейшая история развития ландшафта на всем его пространстве протекала одинаково (в один ландшафт нельзя объединять два участка, из которых один покрывался ледником, а другой нет, или один подвергся морской трансгрессии, а другой оставался вне ее);</w:t>
      </w:r>
    </w:p>
    <w:p w:rsidR="00D737F2" w:rsidRPr="00751B21" w:rsidRDefault="00D737F2" w:rsidP="00751B21">
      <w:pPr>
        <w:numPr>
          <w:ilvl w:val="0"/>
          <w:numId w:val="5"/>
        </w:numPr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климат одинаков на всем пространстве ландшафта, и при любых сменах климатических условий он остается однообразным в его пределах.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При таких условиях на территории каждого ландшафта создается строго ограниченный набор «скульптурных» форм рельефа (поскольку они образуются под воздействием одних и тех же экзогенных факторов и в условиях однородного геологического строения), водоемов, видов почв и биоценозов.</w:t>
      </w:r>
    </w:p>
    <w:p w:rsidR="00D737F2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 xml:space="preserve">Ландшафт не только представляет собой систему взаимосвязанных элементарных географических комплексов, но в свою очередь сам является частью более сложных территориальных единиц </w:t>
      </w:r>
      <w:r w:rsidR="00E85FEB" w:rsidRPr="00751B21">
        <w:rPr>
          <w:sz w:val="28"/>
          <w:szCs w:val="28"/>
        </w:rPr>
        <w:t>и,</w:t>
      </w:r>
      <w:r w:rsidRPr="00751B21">
        <w:rPr>
          <w:sz w:val="28"/>
          <w:szCs w:val="28"/>
        </w:rPr>
        <w:t xml:space="preserve"> в конечном счете - частью географической оболочки. Поэтому, как считает А.Г. Исаченко, к определению ландшафта следует подходить не только «снизу», но и «сверху». Это значит, что всякий ландшафт необходимо рассматривать как результат процесса развития и дифференциации географической оболочки. Ландшафт можно определить как генетически обособленную часть ландшафтной области, зоны и вообще всякой крупной региональной единицы, характеризующуюся однородностью как в зональном, так и в азональном отношении и обладающую индивидуальной структурой и индивидуальным морфологическим строением.</w:t>
      </w:r>
    </w:p>
    <w:p w:rsidR="00930FCF" w:rsidRPr="00751B21" w:rsidRDefault="00D737F2" w:rsidP="00751B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Зонально-азональная однородность ландшафта находит свое выражение в общности его «фундамента», макрорельефа (т. е. морфоструктурных особенностей рельефа) и климата. А при таких условиях, как показал Н.А. Солнцев, формируется строго определенный набор элементарных геокомплексов (фаций, урочищ), т.е. своеобразная морфология ландшафта. Вместе с тем однородность ландшафта по зональным и азональным признакам предполагает и его генетическое единство, так как соотношение современных зональных и азональных условий есть результат всей предшествующей истории развития ландшафтов.</w:t>
      </w:r>
    </w:p>
    <w:p w:rsidR="00584AFE" w:rsidRPr="00751B21" w:rsidRDefault="00751B21" w:rsidP="00751B21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751B21">
        <w:rPr>
          <w:b/>
          <w:bCs/>
          <w:sz w:val="28"/>
          <w:szCs w:val="28"/>
        </w:rPr>
        <w:br w:type="page"/>
      </w:r>
      <w:r w:rsidR="00584AFE" w:rsidRPr="00751B21">
        <w:rPr>
          <w:b/>
          <w:bCs/>
          <w:sz w:val="28"/>
          <w:szCs w:val="28"/>
        </w:rPr>
        <w:t>Список использованных ис</w:t>
      </w:r>
      <w:r w:rsidRPr="00751B21">
        <w:rPr>
          <w:b/>
          <w:bCs/>
          <w:sz w:val="28"/>
          <w:szCs w:val="28"/>
        </w:rPr>
        <w:t>точников</w:t>
      </w:r>
    </w:p>
    <w:p w:rsidR="00751B21" w:rsidRPr="00751B21" w:rsidRDefault="00751B21" w:rsidP="00751B2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584AFE" w:rsidRPr="00751B21" w:rsidRDefault="00584AFE" w:rsidP="00751B21">
      <w:pPr>
        <w:numPr>
          <w:ilvl w:val="0"/>
          <w:numId w:val="7"/>
        </w:numPr>
        <w:shd w:val="clear" w:color="auto" w:fill="FFFFFF"/>
        <w:tabs>
          <w:tab w:val="clear" w:pos="-1483"/>
          <w:tab w:val="num" w:pos="-170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Исаченко А.Г. Ландшафтоведение и физико-географическое районирование. М.: Высшая школа. 1989.</w:t>
      </w:r>
    </w:p>
    <w:p w:rsidR="00584AFE" w:rsidRPr="00751B21" w:rsidRDefault="00584AFE" w:rsidP="00751B21">
      <w:pPr>
        <w:numPr>
          <w:ilvl w:val="0"/>
          <w:numId w:val="7"/>
        </w:numPr>
        <w:shd w:val="clear" w:color="auto" w:fill="FFFFFF"/>
        <w:tabs>
          <w:tab w:val="clear" w:pos="-1483"/>
          <w:tab w:val="num" w:pos="-170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Ар</w:t>
      </w:r>
      <w:r w:rsidR="00AC3851" w:rsidRPr="00751B21">
        <w:rPr>
          <w:sz w:val="28"/>
          <w:szCs w:val="28"/>
        </w:rPr>
        <w:t>манд</w:t>
      </w:r>
      <w:r w:rsidRPr="00751B21">
        <w:rPr>
          <w:sz w:val="28"/>
          <w:szCs w:val="28"/>
        </w:rPr>
        <w:t xml:space="preserve"> Д.Л. Наука о ландшафте: Монография. М.: Мысль, 1975.</w:t>
      </w:r>
    </w:p>
    <w:p w:rsidR="00584AFE" w:rsidRPr="00751B21" w:rsidRDefault="00AC3851" w:rsidP="00751B21">
      <w:pPr>
        <w:numPr>
          <w:ilvl w:val="0"/>
          <w:numId w:val="7"/>
        </w:numPr>
        <w:shd w:val="clear" w:color="auto" w:fill="FFFFFF"/>
        <w:tabs>
          <w:tab w:val="clear" w:pos="-1483"/>
          <w:tab w:val="num" w:pos="-170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Калесник С. В. Общие географические закономерности Земли. М.: Изд. АН СССР, 1970.</w:t>
      </w:r>
    </w:p>
    <w:p w:rsidR="00AC3851" w:rsidRPr="00751B21" w:rsidRDefault="00AC3851" w:rsidP="00751B21">
      <w:pPr>
        <w:numPr>
          <w:ilvl w:val="0"/>
          <w:numId w:val="7"/>
        </w:numPr>
        <w:shd w:val="clear" w:color="auto" w:fill="FFFFFF"/>
        <w:tabs>
          <w:tab w:val="clear" w:pos="-1483"/>
          <w:tab w:val="num" w:pos="-170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21">
        <w:rPr>
          <w:sz w:val="28"/>
          <w:szCs w:val="28"/>
        </w:rPr>
        <w:t>Табаксблат Л.С., Аткина Л.И. Ландшафтоведение. Екатеринбург: Урал. Гос. Лесотехн. ун-т, 2007.</w:t>
      </w:r>
      <w:bookmarkStart w:id="0" w:name="_GoBack"/>
      <w:bookmarkEnd w:id="0"/>
    </w:p>
    <w:sectPr w:rsidR="00AC3851" w:rsidRPr="00751B21" w:rsidSect="00751B21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D8DAB4"/>
    <w:lvl w:ilvl="0">
      <w:numFmt w:val="bullet"/>
      <w:lvlText w:val="*"/>
      <w:lvlJc w:val="left"/>
    </w:lvl>
  </w:abstractNum>
  <w:abstractNum w:abstractNumId="1">
    <w:nsid w:val="01747B67"/>
    <w:multiLevelType w:val="hybridMultilevel"/>
    <w:tmpl w:val="174296BC"/>
    <w:lvl w:ilvl="0" w:tplc="0419000F">
      <w:start w:val="4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  <w:rPr>
        <w:rFonts w:cs="Times New Roman"/>
      </w:rPr>
    </w:lvl>
  </w:abstractNum>
  <w:abstractNum w:abstractNumId="2">
    <w:nsid w:val="0BF4435D"/>
    <w:multiLevelType w:val="multilevel"/>
    <w:tmpl w:val="E236C75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  <w:rPr>
        <w:rFonts w:cs="Times New Roman"/>
      </w:rPr>
    </w:lvl>
  </w:abstractNum>
  <w:abstractNum w:abstractNumId="3">
    <w:nsid w:val="109E339B"/>
    <w:multiLevelType w:val="singleLevel"/>
    <w:tmpl w:val="1096CE96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2685BC3"/>
    <w:multiLevelType w:val="singleLevel"/>
    <w:tmpl w:val="3E5809A0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5975CC5"/>
    <w:multiLevelType w:val="hybridMultilevel"/>
    <w:tmpl w:val="29865BDE"/>
    <w:lvl w:ilvl="0" w:tplc="36B07064">
      <w:start w:val="1"/>
      <w:numFmt w:val="decimal"/>
      <w:lvlText w:val="%1."/>
      <w:lvlJc w:val="left"/>
      <w:pPr>
        <w:tabs>
          <w:tab w:val="num" w:pos="-1483"/>
        </w:tabs>
        <w:ind w:left="-14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63"/>
        </w:tabs>
        <w:ind w:left="-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43"/>
        </w:tabs>
        <w:ind w:left="-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277"/>
        </w:tabs>
        <w:ind w:left="4277" w:hanging="180"/>
      </w:pPr>
      <w:rPr>
        <w:rFonts w:cs="Times New Roman"/>
      </w:rPr>
    </w:lvl>
  </w:abstractNum>
  <w:abstractNum w:abstractNumId="6">
    <w:nsid w:val="2D2D5D73"/>
    <w:multiLevelType w:val="hybridMultilevel"/>
    <w:tmpl w:val="65BC55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74586B"/>
    <w:multiLevelType w:val="singleLevel"/>
    <w:tmpl w:val="9406138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FCF"/>
    <w:rsid w:val="000E684B"/>
    <w:rsid w:val="002E76E9"/>
    <w:rsid w:val="004F420D"/>
    <w:rsid w:val="00584AFE"/>
    <w:rsid w:val="00751B21"/>
    <w:rsid w:val="00916B3F"/>
    <w:rsid w:val="00930FCF"/>
    <w:rsid w:val="00AC3851"/>
    <w:rsid w:val="00B62990"/>
    <w:rsid w:val="00CE0A8A"/>
    <w:rsid w:val="00D737F2"/>
    <w:rsid w:val="00E85FEB"/>
    <w:rsid w:val="00EF616B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9211E2-822D-4C44-9C73-049FC54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Irina</cp:lastModifiedBy>
  <cp:revision>2</cp:revision>
  <dcterms:created xsi:type="dcterms:W3CDTF">2014-09-30T08:42:00Z</dcterms:created>
  <dcterms:modified xsi:type="dcterms:W3CDTF">2014-09-30T08:42:00Z</dcterms:modified>
</cp:coreProperties>
</file>