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DE2" w:rsidRDefault="00713DE2">
      <w:pPr>
        <w:pStyle w:val="1"/>
        <w:jc w:val="center"/>
      </w:pPr>
      <w:r>
        <w:t>Московский институт Радиотехники Электроники и Автоматики</w:t>
      </w:r>
    </w:p>
    <w:p w:rsidR="00713DE2" w:rsidRDefault="00713DE2">
      <w:pPr>
        <w:jc w:val="center"/>
        <w:rPr>
          <w:sz w:val="28"/>
        </w:rPr>
      </w:pPr>
      <w:r>
        <w:rPr>
          <w:sz w:val="28"/>
        </w:rPr>
        <w:t>(технический университет)</w:t>
      </w:r>
    </w:p>
    <w:p w:rsidR="00713DE2" w:rsidRDefault="00713DE2">
      <w:pPr>
        <w:jc w:val="center"/>
        <w:rPr>
          <w:sz w:val="28"/>
        </w:rPr>
      </w:pPr>
    </w:p>
    <w:p w:rsidR="00713DE2" w:rsidRDefault="00713DE2">
      <w:pPr>
        <w:jc w:val="center"/>
        <w:rPr>
          <w:sz w:val="28"/>
        </w:rPr>
      </w:pPr>
    </w:p>
    <w:p w:rsidR="00713DE2" w:rsidRDefault="00713DE2">
      <w:pPr>
        <w:jc w:val="center"/>
        <w:rPr>
          <w:sz w:val="28"/>
        </w:rPr>
      </w:pPr>
    </w:p>
    <w:p w:rsidR="00713DE2" w:rsidRDefault="00713DE2">
      <w:pPr>
        <w:jc w:val="center"/>
        <w:rPr>
          <w:sz w:val="28"/>
        </w:rPr>
      </w:pPr>
    </w:p>
    <w:p w:rsidR="00713DE2" w:rsidRDefault="00713DE2">
      <w:pPr>
        <w:jc w:val="center"/>
        <w:rPr>
          <w:sz w:val="28"/>
        </w:rPr>
      </w:pPr>
    </w:p>
    <w:p w:rsidR="00713DE2" w:rsidRDefault="00713DE2">
      <w:pPr>
        <w:jc w:val="center"/>
        <w:rPr>
          <w:sz w:val="28"/>
        </w:rPr>
      </w:pPr>
    </w:p>
    <w:p w:rsidR="00713DE2" w:rsidRDefault="00713DE2">
      <w:pPr>
        <w:jc w:val="center"/>
        <w:rPr>
          <w:sz w:val="28"/>
        </w:rPr>
      </w:pPr>
    </w:p>
    <w:p w:rsidR="00713DE2" w:rsidRDefault="00713DE2">
      <w:pPr>
        <w:jc w:val="center"/>
        <w:rPr>
          <w:sz w:val="28"/>
        </w:rPr>
      </w:pPr>
    </w:p>
    <w:p w:rsidR="00713DE2" w:rsidRDefault="00713DE2">
      <w:pPr>
        <w:jc w:val="center"/>
        <w:rPr>
          <w:sz w:val="28"/>
        </w:rPr>
      </w:pPr>
    </w:p>
    <w:p w:rsidR="00713DE2" w:rsidRDefault="00713DE2">
      <w:pPr>
        <w:jc w:val="center"/>
        <w:rPr>
          <w:sz w:val="28"/>
        </w:rPr>
      </w:pPr>
    </w:p>
    <w:p w:rsidR="00713DE2" w:rsidRDefault="00713DE2">
      <w:pPr>
        <w:jc w:val="center"/>
        <w:rPr>
          <w:sz w:val="28"/>
        </w:rPr>
      </w:pPr>
    </w:p>
    <w:p w:rsidR="00713DE2" w:rsidRDefault="00713DE2">
      <w:pPr>
        <w:jc w:val="center"/>
        <w:rPr>
          <w:sz w:val="28"/>
        </w:rPr>
      </w:pPr>
    </w:p>
    <w:p w:rsidR="00713DE2" w:rsidRDefault="00713DE2">
      <w:pPr>
        <w:jc w:val="center"/>
        <w:rPr>
          <w:sz w:val="28"/>
        </w:rPr>
      </w:pPr>
    </w:p>
    <w:p w:rsidR="00713DE2" w:rsidRDefault="00713DE2">
      <w:pPr>
        <w:pStyle w:val="2"/>
      </w:pPr>
      <w:r>
        <w:t>Реферат по предмету</w:t>
      </w:r>
    </w:p>
    <w:p w:rsidR="00713DE2" w:rsidRDefault="00713DE2">
      <w:pPr>
        <w:jc w:val="center"/>
        <w:rPr>
          <w:b/>
          <w:sz w:val="48"/>
        </w:rPr>
      </w:pPr>
      <w:r>
        <w:rPr>
          <w:b/>
          <w:sz w:val="48"/>
        </w:rPr>
        <w:t>«Правоведение»</w:t>
      </w:r>
    </w:p>
    <w:p w:rsidR="00713DE2" w:rsidRDefault="00713DE2">
      <w:pPr>
        <w:jc w:val="center"/>
        <w:rPr>
          <w:sz w:val="28"/>
        </w:rPr>
      </w:pPr>
    </w:p>
    <w:p w:rsidR="00713DE2" w:rsidRDefault="00713DE2">
      <w:pPr>
        <w:jc w:val="center"/>
        <w:rPr>
          <w:sz w:val="28"/>
        </w:rPr>
      </w:pPr>
    </w:p>
    <w:p w:rsidR="00713DE2" w:rsidRDefault="00713DE2">
      <w:pPr>
        <w:jc w:val="center"/>
        <w:rPr>
          <w:sz w:val="28"/>
        </w:rPr>
      </w:pPr>
    </w:p>
    <w:p w:rsidR="00713DE2" w:rsidRDefault="00713DE2">
      <w:pPr>
        <w:jc w:val="center"/>
        <w:rPr>
          <w:sz w:val="28"/>
        </w:rPr>
      </w:pPr>
    </w:p>
    <w:p w:rsidR="00713DE2" w:rsidRDefault="00713DE2">
      <w:pPr>
        <w:jc w:val="center"/>
        <w:rPr>
          <w:sz w:val="28"/>
        </w:rPr>
      </w:pPr>
    </w:p>
    <w:p w:rsidR="00713DE2" w:rsidRDefault="00713DE2">
      <w:pPr>
        <w:jc w:val="center"/>
        <w:rPr>
          <w:sz w:val="28"/>
        </w:rPr>
      </w:pPr>
    </w:p>
    <w:p w:rsidR="00713DE2" w:rsidRDefault="00713DE2">
      <w:pPr>
        <w:jc w:val="center"/>
        <w:rPr>
          <w:sz w:val="28"/>
        </w:rPr>
      </w:pPr>
    </w:p>
    <w:p w:rsidR="00713DE2" w:rsidRDefault="00713DE2">
      <w:pPr>
        <w:rPr>
          <w:sz w:val="28"/>
        </w:rPr>
      </w:pPr>
      <w:r>
        <w:rPr>
          <w:sz w:val="28"/>
        </w:rPr>
        <w:t xml:space="preserve">Выполнил </w:t>
      </w:r>
      <w:r>
        <w:rPr>
          <w:sz w:val="28"/>
          <w:u w:val="single"/>
        </w:rPr>
        <w:t>Давыдов А.Д.</w:t>
      </w:r>
    </w:p>
    <w:p w:rsidR="00713DE2" w:rsidRDefault="00713DE2">
      <w:pPr>
        <w:rPr>
          <w:sz w:val="28"/>
          <w:u w:val="single"/>
        </w:rPr>
      </w:pPr>
      <w:r>
        <w:rPr>
          <w:sz w:val="28"/>
        </w:rPr>
        <w:t xml:space="preserve">Проверил </w:t>
      </w:r>
      <w:r>
        <w:rPr>
          <w:sz w:val="28"/>
          <w:u w:val="single"/>
        </w:rPr>
        <w:t>Мархат П.М.</w:t>
      </w:r>
    </w:p>
    <w:p w:rsidR="00713DE2" w:rsidRDefault="00713DE2">
      <w:pPr>
        <w:rPr>
          <w:sz w:val="28"/>
          <w:u w:val="single"/>
        </w:rPr>
      </w:pPr>
    </w:p>
    <w:p w:rsidR="00713DE2" w:rsidRDefault="00713DE2">
      <w:pPr>
        <w:rPr>
          <w:sz w:val="28"/>
          <w:u w:val="single"/>
        </w:rPr>
      </w:pPr>
    </w:p>
    <w:p w:rsidR="00713DE2" w:rsidRDefault="00713DE2">
      <w:pPr>
        <w:rPr>
          <w:sz w:val="28"/>
          <w:u w:val="single"/>
        </w:rPr>
      </w:pPr>
    </w:p>
    <w:p w:rsidR="00713DE2" w:rsidRDefault="00713DE2">
      <w:pPr>
        <w:rPr>
          <w:sz w:val="28"/>
          <w:u w:val="single"/>
        </w:rPr>
      </w:pPr>
    </w:p>
    <w:p w:rsidR="00713DE2" w:rsidRDefault="00713DE2">
      <w:pPr>
        <w:rPr>
          <w:sz w:val="28"/>
          <w:u w:val="single"/>
        </w:rPr>
      </w:pPr>
    </w:p>
    <w:p w:rsidR="00713DE2" w:rsidRDefault="00713DE2">
      <w:pPr>
        <w:rPr>
          <w:sz w:val="28"/>
          <w:u w:val="single"/>
        </w:rPr>
      </w:pPr>
    </w:p>
    <w:p w:rsidR="00713DE2" w:rsidRDefault="00713DE2">
      <w:pPr>
        <w:rPr>
          <w:sz w:val="28"/>
          <w:u w:val="single"/>
        </w:rPr>
      </w:pPr>
    </w:p>
    <w:p w:rsidR="00713DE2" w:rsidRDefault="00713DE2">
      <w:pPr>
        <w:rPr>
          <w:sz w:val="28"/>
          <w:u w:val="single"/>
        </w:rPr>
      </w:pPr>
    </w:p>
    <w:p w:rsidR="00713DE2" w:rsidRDefault="00713DE2">
      <w:pPr>
        <w:rPr>
          <w:sz w:val="28"/>
          <w:u w:val="single"/>
        </w:rPr>
      </w:pPr>
    </w:p>
    <w:p w:rsidR="00713DE2" w:rsidRDefault="00713DE2">
      <w:pPr>
        <w:rPr>
          <w:sz w:val="28"/>
          <w:u w:val="single"/>
        </w:rPr>
      </w:pPr>
    </w:p>
    <w:p w:rsidR="00713DE2" w:rsidRDefault="00713DE2">
      <w:pPr>
        <w:rPr>
          <w:sz w:val="28"/>
          <w:u w:val="single"/>
        </w:rPr>
      </w:pPr>
    </w:p>
    <w:p w:rsidR="00713DE2" w:rsidRDefault="00713DE2">
      <w:pPr>
        <w:rPr>
          <w:sz w:val="28"/>
          <w:u w:val="single"/>
        </w:rPr>
      </w:pPr>
    </w:p>
    <w:p w:rsidR="00713DE2" w:rsidRDefault="00713DE2">
      <w:pPr>
        <w:rPr>
          <w:sz w:val="28"/>
          <w:u w:val="single"/>
        </w:rPr>
      </w:pPr>
    </w:p>
    <w:p w:rsidR="00713DE2" w:rsidRDefault="00713DE2">
      <w:pPr>
        <w:rPr>
          <w:sz w:val="28"/>
          <w:u w:val="single"/>
        </w:rPr>
      </w:pPr>
    </w:p>
    <w:p w:rsidR="00713DE2" w:rsidRDefault="00713DE2">
      <w:pPr>
        <w:rPr>
          <w:sz w:val="28"/>
          <w:u w:val="single"/>
        </w:rPr>
      </w:pPr>
    </w:p>
    <w:p w:rsidR="00713DE2" w:rsidRDefault="00713DE2">
      <w:pPr>
        <w:rPr>
          <w:sz w:val="28"/>
          <w:u w:val="single"/>
        </w:rPr>
      </w:pPr>
    </w:p>
    <w:p w:rsidR="00713DE2" w:rsidRDefault="00713DE2">
      <w:pPr>
        <w:rPr>
          <w:sz w:val="28"/>
          <w:u w:val="single"/>
        </w:rPr>
      </w:pPr>
    </w:p>
    <w:p w:rsidR="00713DE2" w:rsidRDefault="00713DE2">
      <w:pPr>
        <w:rPr>
          <w:sz w:val="28"/>
          <w:u w:val="single"/>
        </w:rPr>
      </w:pPr>
    </w:p>
    <w:p w:rsidR="00713DE2" w:rsidRDefault="00713DE2">
      <w:pPr>
        <w:jc w:val="center"/>
        <w:rPr>
          <w:sz w:val="28"/>
          <w:u w:val="single"/>
        </w:rPr>
      </w:pPr>
    </w:p>
    <w:p w:rsidR="00713DE2" w:rsidRDefault="00713DE2">
      <w:pPr>
        <w:jc w:val="center"/>
        <w:rPr>
          <w:sz w:val="28"/>
        </w:rPr>
      </w:pPr>
      <w:r>
        <w:rPr>
          <w:sz w:val="28"/>
        </w:rPr>
        <w:t>Москва 2003 г.</w:t>
      </w:r>
    </w:p>
    <w:p w:rsidR="00713DE2" w:rsidRDefault="00713DE2">
      <w:pPr>
        <w:jc w:val="center"/>
        <w:rPr>
          <w:sz w:val="28"/>
        </w:rPr>
      </w:pPr>
    </w:p>
    <w:p w:rsidR="00713DE2" w:rsidRDefault="00713DE2">
      <w:pPr>
        <w:jc w:val="center"/>
        <w:rPr>
          <w:b/>
          <w:sz w:val="28"/>
        </w:rPr>
      </w:pPr>
      <w:r>
        <w:rPr>
          <w:b/>
          <w:sz w:val="28"/>
        </w:rPr>
        <w:t>Содержание:</w:t>
      </w:r>
    </w:p>
    <w:p w:rsidR="00713DE2" w:rsidRDefault="00713DE2">
      <w:pPr>
        <w:jc w:val="center"/>
        <w:rPr>
          <w:sz w:val="28"/>
        </w:rPr>
      </w:pPr>
    </w:p>
    <w:p w:rsidR="00713DE2" w:rsidRDefault="00713DE2">
      <w:pPr>
        <w:jc w:val="center"/>
        <w:rPr>
          <w:sz w:val="28"/>
        </w:rPr>
      </w:pPr>
    </w:p>
    <w:p w:rsidR="00713DE2" w:rsidRDefault="00713DE2">
      <w:pPr>
        <w:pStyle w:val="a3"/>
        <w:numPr>
          <w:ilvl w:val="0"/>
          <w:numId w:val="1"/>
        </w:numPr>
      </w:pPr>
      <w:r>
        <w:t>Право собственности и ее формы, преобразование форм собственности, защита прав собственности, банкротство, порядок реорганизации и ликвидации предприятий.</w:t>
      </w:r>
    </w:p>
    <w:p w:rsidR="00713DE2" w:rsidRDefault="00713DE2">
      <w:pPr>
        <w:rPr>
          <w:sz w:val="28"/>
        </w:rPr>
      </w:pPr>
    </w:p>
    <w:p w:rsidR="00713DE2" w:rsidRDefault="00713DE2">
      <w:pPr>
        <w:numPr>
          <w:ilvl w:val="0"/>
          <w:numId w:val="1"/>
        </w:numPr>
        <w:rPr>
          <w:sz w:val="28"/>
        </w:rPr>
      </w:pPr>
      <w:r>
        <w:rPr>
          <w:sz w:val="28"/>
        </w:rPr>
        <w:t>Основы  семейного права: понятие семьи, брака, семейные отношения, права и обязанности супругов, условия прекращения брака, алиментные обязательства. Брачный контракт. Права и обязанности родителей и детей. Право наследования.</w:t>
      </w:r>
    </w:p>
    <w:p w:rsidR="00713DE2" w:rsidRDefault="00713DE2">
      <w:pPr>
        <w:rPr>
          <w:sz w:val="28"/>
        </w:rPr>
      </w:pPr>
    </w:p>
    <w:p w:rsidR="00713DE2" w:rsidRDefault="00713DE2">
      <w:pPr>
        <w:rPr>
          <w:sz w:val="28"/>
        </w:rPr>
      </w:pPr>
      <w:r>
        <w:rPr>
          <w:sz w:val="28"/>
        </w:rPr>
        <w:t xml:space="preserve"> </w:t>
      </w:r>
    </w:p>
    <w:p w:rsidR="00713DE2" w:rsidRDefault="00713DE2">
      <w:pPr>
        <w:rPr>
          <w:sz w:val="28"/>
        </w:rPr>
      </w:pPr>
    </w:p>
    <w:p w:rsidR="00713DE2" w:rsidRDefault="00713DE2">
      <w:pPr>
        <w:rPr>
          <w:sz w:val="28"/>
        </w:rPr>
      </w:pPr>
    </w:p>
    <w:p w:rsidR="00713DE2" w:rsidRDefault="00713DE2">
      <w:pPr>
        <w:rPr>
          <w:sz w:val="28"/>
        </w:rPr>
      </w:pPr>
    </w:p>
    <w:p w:rsidR="00713DE2" w:rsidRDefault="00713DE2">
      <w:pPr>
        <w:rPr>
          <w:sz w:val="28"/>
        </w:rPr>
      </w:pPr>
    </w:p>
    <w:p w:rsidR="00713DE2" w:rsidRDefault="00713DE2">
      <w:pPr>
        <w:rPr>
          <w:sz w:val="28"/>
        </w:rPr>
      </w:pPr>
    </w:p>
    <w:p w:rsidR="00713DE2" w:rsidRDefault="00713DE2">
      <w:pPr>
        <w:rPr>
          <w:sz w:val="28"/>
        </w:rPr>
      </w:pPr>
    </w:p>
    <w:p w:rsidR="00713DE2" w:rsidRDefault="00713DE2">
      <w:pPr>
        <w:rPr>
          <w:sz w:val="28"/>
        </w:rPr>
      </w:pPr>
    </w:p>
    <w:p w:rsidR="00713DE2" w:rsidRDefault="00713DE2">
      <w:pPr>
        <w:rPr>
          <w:sz w:val="28"/>
        </w:rPr>
      </w:pPr>
    </w:p>
    <w:p w:rsidR="00713DE2" w:rsidRDefault="00713DE2">
      <w:pPr>
        <w:rPr>
          <w:sz w:val="28"/>
        </w:rPr>
      </w:pPr>
    </w:p>
    <w:p w:rsidR="00713DE2" w:rsidRDefault="00713DE2">
      <w:pPr>
        <w:rPr>
          <w:sz w:val="28"/>
        </w:rPr>
      </w:pPr>
    </w:p>
    <w:p w:rsidR="00713DE2" w:rsidRDefault="00713DE2">
      <w:pPr>
        <w:rPr>
          <w:sz w:val="28"/>
        </w:rPr>
      </w:pPr>
    </w:p>
    <w:p w:rsidR="00713DE2" w:rsidRDefault="00713DE2">
      <w:pPr>
        <w:rPr>
          <w:sz w:val="28"/>
        </w:rPr>
      </w:pPr>
    </w:p>
    <w:p w:rsidR="00713DE2" w:rsidRDefault="00713DE2">
      <w:pPr>
        <w:rPr>
          <w:sz w:val="28"/>
        </w:rPr>
      </w:pPr>
    </w:p>
    <w:p w:rsidR="00713DE2" w:rsidRDefault="00713DE2">
      <w:pPr>
        <w:rPr>
          <w:sz w:val="28"/>
        </w:rPr>
      </w:pPr>
    </w:p>
    <w:p w:rsidR="00713DE2" w:rsidRDefault="00713DE2">
      <w:pPr>
        <w:rPr>
          <w:sz w:val="28"/>
        </w:rPr>
      </w:pPr>
    </w:p>
    <w:p w:rsidR="00713DE2" w:rsidRDefault="00713DE2">
      <w:pPr>
        <w:rPr>
          <w:sz w:val="28"/>
        </w:rPr>
      </w:pPr>
    </w:p>
    <w:p w:rsidR="00713DE2" w:rsidRDefault="00713DE2">
      <w:pPr>
        <w:rPr>
          <w:sz w:val="28"/>
        </w:rPr>
      </w:pPr>
    </w:p>
    <w:p w:rsidR="00713DE2" w:rsidRDefault="00713DE2">
      <w:pPr>
        <w:rPr>
          <w:sz w:val="28"/>
        </w:rPr>
      </w:pPr>
    </w:p>
    <w:p w:rsidR="00713DE2" w:rsidRDefault="00713DE2">
      <w:pPr>
        <w:rPr>
          <w:sz w:val="28"/>
        </w:rPr>
      </w:pPr>
    </w:p>
    <w:p w:rsidR="00713DE2" w:rsidRDefault="00713DE2">
      <w:pPr>
        <w:rPr>
          <w:sz w:val="28"/>
        </w:rPr>
      </w:pPr>
    </w:p>
    <w:p w:rsidR="00713DE2" w:rsidRDefault="00713DE2">
      <w:pPr>
        <w:rPr>
          <w:sz w:val="28"/>
        </w:rPr>
      </w:pPr>
    </w:p>
    <w:p w:rsidR="00713DE2" w:rsidRDefault="00713DE2">
      <w:pPr>
        <w:rPr>
          <w:sz w:val="28"/>
        </w:rPr>
      </w:pPr>
    </w:p>
    <w:p w:rsidR="00713DE2" w:rsidRDefault="00713DE2">
      <w:pPr>
        <w:rPr>
          <w:sz w:val="28"/>
        </w:rPr>
      </w:pPr>
    </w:p>
    <w:p w:rsidR="00713DE2" w:rsidRDefault="00713DE2">
      <w:pPr>
        <w:rPr>
          <w:sz w:val="28"/>
        </w:rPr>
      </w:pPr>
    </w:p>
    <w:p w:rsidR="00713DE2" w:rsidRDefault="00713DE2">
      <w:pPr>
        <w:rPr>
          <w:sz w:val="28"/>
        </w:rPr>
      </w:pPr>
    </w:p>
    <w:p w:rsidR="00713DE2" w:rsidRDefault="00713DE2">
      <w:pPr>
        <w:rPr>
          <w:sz w:val="28"/>
        </w:rPr>
      </w:pPr>
    </w:p>
    <w:p w:rsidR="00713DE2" w:rsidRDefault="00713DE2">
      <w:pPr>
        <w:rPr>
          <w:sz w:val="28"/>
        </w:rPr>
      </w:pPr>
    </w:p>
    <w:p w:rsidR="00713DE2" w:rsidRDefault="00713DE2">
      <w:pPr>
        <w:rPr>
          <w:sz w:val="28"/>
        </w:rPr>
      </w:pPr>
    </w:p>
    <w:p w:rsidR="00713DE2" w:rsidRDefault="00713DE2">
      <w:pPr>
        <w:rPr>
          <w:sz w:val="28"/>
        </w:rPr>
      </w:pPr>
    </w:p>
    <w:p w:rsidR="00713DE2" w:rsidRDefault="00713DE2">
      <w:pPr>
        <w:rPr>
          <w:sz w:val="28"/>
        </w:rPr>
      </w:pPr>
    </w:p>
    <w:p w:rsidR="00713DE2" w:rsidRDefault="00713DE2">
      <w:pPr>
        <w:rPr>
          <w:sz w:val="28"/>
        </w:rPr>
      </w:pPr>
    </w:p>
    <w:p w:rsidR="00713DE2" w:rsidRDefault="00713DE2">
      <w:pPr>
        <w:rPr>
          <w:sz w:val="28"/>
        </w:rPr>
      </w:pPr>
    </w:p>
    <w:p w:rsidR="00713DE2" w:rsidRDefault="00713DE2">
      <w:pPr>
        <w:rPr>
          <w:sz w:val="28"/>
        </w:rPr>
      </w:pPr>
    </w:p>
    <w:p w:rsidR="00713DE2" w:rsidRDefault="00713DE2">
      <w:pPr>
        <w:spacing w:line="240" w:lineRule="exact"/>
        <w:ind w:firstLine="936"/>
        <w:rPr>
          <w:rFonts w:ascii="Courier New" w:hAnsi="Courier New"/>
          <w:b/>
          <w:snapToGrid w:val="0"/>
        </w:rPr>
      </w:pPr>
    </w:p>
    <w:p w:rsidR="00713DE2" w:rsidRDefault="00713DE2">
      <w:pPr>
        <w:pStyle w:val="3"/>
      </w:pPr>
      <w:r>
        <w:t>ПРАВО СОБСТВЕННОСТИ И ЕГО ФОРМЫ</w:t>
      </w:r>
    </w:p>
    <w:p w:rsidR="00713DE2" w:rsidRDefault="00713DE2">
      <w:pPr>
        <w:pStyle w:val="a4"/>
        <w:ind w:firstLine="0"/>
      </w:pPr>
      <w:r>
        <w:t>Субъекты гражданских правоотношений обладают вещными и обязательственными правами. Вещные права оформляют и закрепляют принадлежность вещей субъектам гражданских правоотношений,</w:t>
      </w:r>
    </w:p>
    <w:p w:rsidR="00713DE2" w:rsidRDefault="00713DE2">
      <w:pPr>
        <w:pStyle w:val="a3"/>
        <w:spacing w:line="360" w:lineRule="auto"/>
        <w:jc w:val="both"/>
        <w:rPr>
          <w:snapToGrid w:val="0"/>
        </w:rPr>
      </w:pPr>
      <w:r>
        <w:rPr>
          <w:snapToGrid w:val="0"/>
        </w:rPr>
        <w:t>а обязательственные права — переход вещей и иных объектов гражданских правоотношений от одних субъектов к другим.</w:t>
      </w:r>
    </w:p>
    <w:p w:rsidR="00713DE2" w:rsidRDefault="00713DE2">
      <w:pPr>
        <w:pStyle w:val="20"/>
      </w:pPr>
      <w:r>
        <w:t>Кроме того, право, принадлежащее субъекту может носить абсолютный или относительный характер. В абсолютном правоотношении одному лицу (управомоченному субъекту) противостоят как обязанные все остальные субъекты — неопределенно широкий круг лиц. Для того, чтобы субъект абсолютного права мог реализовать его, достаточно, чтобы все остальные (обязанные лица) не мешали ему в этом (бездействовали). В относительном правоотношении управомоченному, субъекту всегда противостоит определенный субъект (субъекты). Реализация управомоченным субъектом своих прав связана с действиями обязанного лица. Наиболее распространенный пример относительного: правоотношения — гражданско-правовой договор.</w:t>
      </w:r>
    </w:p>
    <w:p w:rsidR="00713DE2" w:rsidRDefault="00713DE2">
      <w:pPr>
        <w:pStyle w:val="20"/>
      </w:pPr>
      <w:r>
        <w:t>Таким образом, вещные права отражают статику гражданского оборота и носят абсолютный характер.</w:t>
      </w:r>
    </w:p>
    <w:p w:rsidR="00713DE2" w:rsidRDefault="00713DE2">
      <w:pPr>
        <w:spacing w:line="360" w:lineRule="auto"/>
        <w:jc w:val="both"/>
        <w:rPr>
          <w:snapToGrid w:val="0"/>
          <w:sz w:val="28"/>
        </w:rPr>
      </w:pPr>
      <w:r>
        <w:rPr>
          <w:snapToGrid w:val="0"/>
          <w:sz w:val="28"/>
        </w:rPr>
        <w:t>К категории вещных прав относится право собственности и ограниченные вещные права. Причем право собственности можно охарактеризовать как основное вещное право.</w:t>
      </w:r>
    </w:p>
    <w:p w:rsidR="00713DE2" w:rsidRDefault="00713DE2">
      <w:pPr>
        <w:spacing w:line="360" w:lineRule="auto"/>
        <w:jc w:val="both"/>
        <w:rPr>
          <w:snapToGrid w:val="0"/>
          <w:sz w:val="28"/>
        </w:rPr>
      </w:pPr>
      <w:r>
        <w:rPr>
          <w:snapToGrid w:val="0"/>
          <w:sz w:val="28"/>
        </w:rPr>
        <w:t xml:space="preserve">Понятие собственность» можно рассматривать как определенное экономическое отношение, которое включает в себя отношения между людьми по поводу конкретного имущества. Это имущество присваивается конкретным лицом, использующим его в своих интересах, а все другие лица не должны чинить препятствия этому лицу. Кроме того, экономическое отношение собственности также включает отношение лица </w:t>
      </w:r>
      <w:r>
        <w:rPr>
          <w:i/>
          <w:snapToGrid w:val="0"/>
          <w:sz w:val="28"/>
        </w:rPr>
        <w:t xml:space="preserve">к </w:t>
      </w:r>
      <w:r>
        <w:rPr>
          <w:snapToGrid w:val="0"/>
          <w:sz w:val="28"/>
        </w:rPr>
        <w:t xml:space="preserve">этому присвоенному имуществу как </w:t>
      </w:r>
      <w:r>
        <w:rPr>
          <w:i/>
          <w:snapToGrid w:val="0"/>
          <w:sz w:val="28"/>
        </w:rPr>
        <w:t xml:space="preserve">к </w:t>
      </w:r>
      <w:r>
        <w:rPr>
          <w:snapToGrid w:val="0"/>
          <w:sz w:val="28"/>
        </w:rPr>
        <w:t>своему собственному, причем все третьи лица обязаны относиться к</w:t>
      </w:r>
      <w:r>
        <w:rPr>
          <w:i/>
          <w:snapToGrid w:val="0"/>
          <w:sz w:val="28"/>
        </w:rPr>
        <w:t xml:space="preserve"> </w:t>
      </w:r>
      <w:r>
        <w:rPr>
          <w:snapToGrid w:val="0"/>
          <w:sz w:val="28"/>
        </w:rPr>
        <w:t>этому имуществу как к чужому, то есть обязаны воздерживаться от каких-либо посягательств на чужую вещь.</w:t>
      </w:r>
    </w:p>
    <w:p w:rsidR="00713DE2" w:rsidRDefault="00713DE2">
      <w:pPr>
        <w:pStyle w:val="30"/>
      </w:pPr>
      <w:r>
        <w:t>В государстве экономические отношения собственности получают юридическое закрепление. Право оформляет обе названные выше стороны экономических отношений собственности. Это выражается как в системе правовых норм, регулирующих указанные отношения и образующих институт права собственности, так и в закреплении определенной меры юридической власти за конкретным лицом — собственником вещи. Таким образом, право собственности может быть рассмотрено в объективном и субъективном смысле.</w:t>
      </w:r>
    </w:p>
    <w:p w:rsidR="00713DE2" w:rsidRDefault="00713DE2">
      <w:pPr>
        <w:spacing w:line="360" w:lineRule="auto"/>
        <w:ind w:right="144"/>
        <w:jc w:val="both"/>
        <w:rPr>
          <w:snapToGrid w:val="0"/>
          <w:sz w:val="28"/>
        </w:rPr>
      </w:pPr>
      <w:r>
        <w:rPr>
          <w:snapToGrid w:val="0"/>
          <w:sz w:val="28"/>
        </w:rPr>
        <w:t>В объективном смысле право собственности — это юридический институт, т. е. совокупность правовых норм, закрепляющих, регулирующих и защищающих принадлежность материальных благ конкретным лица.</w:t>
      </w:r>
    </w:p>
    <w:p w:rsidR="00713DE2" w:rsidRDefault="00713DE2">
      <w:pPr>
        <w:spacing w:line="360" w:lineRule="auto"/>
        <w:ind w:right="144"/>
        <w:jc w:val="both"/>
        <w:rPr>
          <w:snapToGrid w:val="0"/>
          <w:sz w:val="28"/>
        </w:rPr>
      </w:pPr>
      <w:r>
        <w:rPr>
          <w:snapToGrid w:val="0"/>
          <w:sz w:val="28"/>
        </w:rPr>
        <w:t>В субъективном смысле право собственности — это закрепленная законом возможность лица по своему усмотрению владеть, пользоваться и распоряжаться принадлежащим ему имуществом, одновременно принимая на себя бремя и риск его содержания, а также возможность устранять вмешательство всех третьих лиц в сферу его хозяйственного господства.</w:t>
      </w:r>
    </w:p>
    <w:p w:rsidR="00713DE2" w:rsidRDefault="00713DE2">
      <w:pPr>
        <w:spacing w:line="360" w:lineRule="auto"/>
        <w:ind w:right="144"/>
        <w:jc w:val="both"/>
        <w:rPr>
          <w:snapToGrid w:val="0"/>
          <w:sz w:val="28"/>
        </w:rPr>
      </w:pPr>
      <w:r>
        <w:rPr>
          <w:snapToGrid w:val="0"/>
          <w:sz w:val="28"/>
        </w:rPr>
        <w:t>Таким образом, содержание права собственности можно раскрыть через «триаду» правомочий: владения, пользования и распоряжения (п.1 ст. 209 ГК РФ).</w:t>
      </w:r>
    </w:p>
    <w:p w:rsidR="00713DE2" w:rsidRDefault="00713DE2">
      <w:pPr>
        <w:spacing w:line="360" w:lineRule="auto"/>
        <w:ind w:right="144"/>
        <w:jc w:val="both"/>
        <w:rPr>
          <w:snapToGrid w:val="0"/>
          <w:sz w:val="28"/>
        </w:rPr>
      </w:pPr>
      <w:r>
        <w:rPr>
          <w:i/>
          <w:snapToGrid w:val="0"/>
          <w:sz w:val="28"/>
        </w:rPr>
        <w:t xml:space="preserve">Правомочие владения — </w:t>
      </w:r>
      <w:r>
        <w:rPr>
          <w:snapToGrid w:val="0"/>
          <w:sz w:val="28"/>
        </w:rPr>
        <w:t>это юридически закрепленная возможность субъекта иметь у себя данное имущество, содержать его в своем хозяйстве.</w:t>
      </w:r>
    </w:p>
    <w:p w:rsidR="00713DE2" w:rsidRDefault="00713DE2">
      <w:pPr>
        <w:spacing w:line="360" w:lineRule="auto"/>
        <w:ind w:right="144"/>
        <w:jc w:val="both"/>
        <w:rPr>
          <w:snapToGrid w:val="0"/>
          <w:sz w:val="28"/>
        </w:rPr>
      </w:pPr>
      <w:r>
        <w:rPr>
          <w:i/>
          <w:snapToGrid w:val="0"/>
          <w:sz w:val="28"/>
        </w:rPr>
        <w:t xml:space="preserve">Правомочие пользования — </w:t>
      </w:r>
      <w:r>
        <w:rPr>
          <w:snapToGrid w:val="0"/>
          <w:sz w:val="28"/>
        </w:rPr>
        <w:t>это основанная на законе возможность- использования вещи путем извлечения из ее полезных свойств или потребления.</w:t>
      </w:r>
    </w:p>
    <w:p w:rsidR="00713DE2" w:rsidRDefault="00713DE2">
      <w:pPr>
        <w:spacing w:line="360" w:lineRule="auto"/>
        <w:ind w:right="144"/>
        <w:jc w:val="both"/>
        <w:rPr>
          <w:snapToGrid w:val="0"/>
          <w:sz w:val="28"/>
        </w:rPr>
      </w:pPr>
      <w:r>
        <w:rPr>
          <w:i/>
          <w:snapToGrid w:val="0"/>
          <w:sz w:val="28"/>
        </w:rPr>
        <w:t xml:space="preserve">Правомочие распоряжения </w:t>
      </w:r>
      <w:r>
        <w:rPr>
          <w:snapToGrid w:val="0"/>
          <w:sz w:val="28"/>
        </w:rPr>
        <w:t>представляет собой юридически закрепленную возможность определять юридическую судьбу вещи путем совершения юридических актов в отношении этой вещи (напри» мер, отчуждение по договору, уничтожение и т. д.).</w:t>
      </w:r>
    </w:p>
    <w:p w:rsidR="00713DE2" w:rsidRDefault="00713DE2">
      <w:pPr>
        <w:pStyle w:val="30"/>
      </w:pPr>
      <w:r>
        <w:t>Однако раскрытие содержания права собственности не завершается определением принадлежащих собственнику правомочий. Эти правомочия могут также принадлежать и обладателю ограниченных вещных прав либо иному законному владельцу (например, арендатору на основании заключенного с собственником договора аренды). Поэтому необходимо отметить, что правомочия собственника обладают следующими специфическими особенностями:</w:t>
      </w:r>
    </w:p>
    <w:p w:rsidR="00713DE2" w:rsidRDefault="00713DE2">
      <w:pPr>
        <w:pStyle w:val="30"/>
      </w:pPr>
      <w:r>
        <w:t>Во-первых, собственник осуществляет эти правомочия по своему усмотрению. То есть власть собственника опирается непосредственно на закон и существует независимо от власти других лиц в отношении этого имущества. В этом и состоит существо юридической власти собственника над своей вещью. В отличие от этого власть иного законного владельца не только опирается на закон, но и обусловлена властью самого собственника.</w:t>
      </w:r>
    </w:p>
    <w:p w:rsidR="00713DE2" w:rsidRDefault="00713DE2">
      <w:pPr>
        <w:pStyle w:val="30"/>
      </w:pPr>
      <w:r>
        <w:t>Во-вторых, собственник наделен правом устранять всех других лицом какого-либо воздействия на принадлежащее ему имущество. Между тем правомочия иного законного владельца не исключают прав на  то же имущество самого собственника.</w:t>
      </w:r>
    </w:p>
    <w:p w:rsidR="00713DE2" w:rsidRDefault="00713DE2">
      <w:pPr>
        <w:pStyle w:val="30"/>
      </w:pPr>
      <w:r>
        <w:t>Необходимо, однако, отметить, что власть собственника на принадлежащее ему имущество имеет определенные ограничения: при осуществлении своих правомочий собственник не должен нарушать права и законные интересы других лиц, наносить ущерб окружающей среде, совершать действия, противоречащие законам и иным правовым актам, а также выходить за общие пределы осуществления гражданских прав, установленные ст. 10 ГК РФ.</w:t>
      </w:r>
    </w:p>
    <w:p w:rsidR="00713DE2" w:rsidRDefault="00713DE2">
      <w:pPr>
        <w:pStyle w:val="30"/>
      </w:pPr>
      <w:r>
        <w:t>Субъективное право собственника характеризуют не только те возможности, которыми он наделен. На него также возлагается бремя  содержания своего имущества (т. е. осуществление расходов на его ремонт, охрану и т. д.), если только законом или договором это бремя или его часть не возложены на иное лицо (например, текущий и капитальный ремонт транспортного средства, арендуемого без экипажа, по общему правилу, несет арендатор) (ст. 210 ГК РФ). Кроме того, согласно ст. 211 ГК РФ собственник несет риск случайной гибели или случайного повреждения принадлежащего ему имущества</w:t>
      </w:r>
    </w:p>
    <w:p w:rsidR="00713DE2" w:rsidRDefault="00713DE2">
      <w:pPr>
        <w:pStyle w:val="30"/>
      </w:pPr>
      <w:r>
        <w:t>Согласно п. 2 ст. 8 Конституции РФ, а также п. 1 ст. 212 ГК РФ, в. нашей стране признаются частная, государственная, муниципальная и иные формы собственности.</w:t>
      </w:r>
    </w:p>
    <w:p w:rsidR="00713DE2" w:rsidRDefault="00713DE2">
      <w:pPr>
        <w:pStyle w:val="30"/>
      </w:pPr>
      <w:r>
        <w:t>Такое разграничение форм собственности производится законодательством на основании критерия принадлежности имущества тому' или иному субъекту.</w:t>
      </w:r>
    </w:p>
    <w:p w:rsidR="00713DE2" w:rsidRDefault="00713DE2">
      <w:pPr>
        <w:pStyle w:val="30"/>
      </w:pPr>
      <w:r>
        <w:rPr>
          <w:i/>
        </w:rPr>
        <w:t xml:space="preserve">Частная собственность — </w:t>
      </w:r>
      <w:r>
        <w:t>это собственность любых частных (непубличных) лиц, т. е. собственность граждан и юридических лиц.</w:t>
      </w:r>
    </w:p>
    <w:p w:rsidR="00713DE2" w:rsidRDefault="00713DE2">
      <w:pPr>
        <w:pStyle w:val="30"/>
      </w:pPr>
      <w:r>
        <w:t>К государственной собственности относится федеральная собственность и собственность субъектов РФ.</w:t>
      </w:r>
    </w:p>
    <w:p w:rsidR="00713DE2" w:rsidRDefault="00713DE2">
      <w:pPr>
        <w:pStyle w:val="30"/>
      </w:pPr>
      <w:r>
        <w:rPr>
          <w:i/>
        </w:rPr>
        <w:t xml:space="preserve">Муниципальная собственность — </w:t>
      </w:r>
      <w:r>
        <w:t>это собственность городски, сельских поселений и других муниципальных образований.</w:t>
      </w:r>
    </w:p>
    <w:p w:rsidR="00713DE2" w:rsidRDefault="00713DE2">
      <w:pPr>
        <w:spacing w:line="360" w:lineRule="auto"/>
        <w:jc w:val="both"/>
        <w:rPr>
          <w:snapToGrid w:val="0"/>
          <w:sz w:val="28"/>
        </w:rPr>
      </w:pPr>
      <w:r>
        <w:rPr>
          <w:snapToGrid w:val="0"/>
          <w:sz w:val="28"/>
        </w:rPr>
        <w:t>Что касается иных форм собственности, то их не существует. В литературе иногда высказывается иное мнение и делаются попытки выделения коллективной и общинной собственности. Однако субъектами соответствующего; права собственности являются либо граждане, либо созданные ими  юридические лица, и, следовательно, эти формы собственности вполне вписываются в понятие частной собственности..</w:t>
      </w:r>
    </w:p>
    <w:p w:rsidR="00713DE2" w:rsidRDefault="00713DE2">
      <w:pPr>
        <w:pStyle w:val="30"/>
        <w:ind w:right="0"/>
      </w:pPr>
      <w:r>
        <w:t>Законом могут устанавливаться особенности приобретения и прекращения права собственности на имущество, владения, пользования и распоряжения им в зависимости от того, какому субъекту оно принадлежит, а также определяются виды имущества, которые могут находиться только в государственной собственности (п. 3 ст. 212 ГК РФ). Однако права всех собственников защищаются равным образом (ч. 2 ст. 8 Конституции РФ, п.4 ст. 212 ГК РФ).</w:t>
      </w:r>
    </w:p>
    <w:p w:rsidR="00713DE2" w:rsidRDefault="00713DE2">
      <w:pPr>
        <w:pStyle w:val="30"/>
        <w:ind w:right="0"/>
      </w:pPr>
    </w:p>
    <w:p w:rsidR="00713DE2" w:rsidRDefault="00713DE2">
      <w:pPr>
        <w:pStyle w:val="30"/>
        <w:ind w:right="0"/>
      </w:pPr>
    </w:p>
    <w:p w:rsidR="00713DE2" w:rsidRDefault="00713DE2">
      <w:pPr>
        <w:pStyle w:val="30"/>
        <w:ind w:right="0"/>
      </w:pPr>
    </w:p>
    <w:p w:rsidR="00713DE2" w:rsidRDefault="00713DE2">
      <w:pPr>
        <w:pStyle w:val="30"/>
        <w:ind w:right="0"/>
      </w:pPr>
    </w:p>
    <w:p w:rsidR="00713DE2" w:rsidRDefault="00713DE2">
      <w:pPr>
        <w:pStyle w:val="30"/>
        <w:ind w:right="0"/>
      </w:pPr>
    </w:p>
    <w:p w:rsidR="00713DE2" w:rsidRDefault="00713DE2">
      <w:pPr>
        <w:pStyle w:val="30"/>
        <w:ind w:right="0"/>
      </w:pPr>
    </w:p>
    <w:p w:rsidR="00713DE2" w:rsidRDefault="00713DE2">
      <w:pPr>
        <w:pStyle w:val="30"/>
        <w:ind w:right="0"/>
      </w:pPr>
    </w:p>
    <w:p w:rsidR="00713DE2" w:rsidRDefault="00713DE2">
      <w:pPr>
        <w:pStyle w:val="30"/>
        <w:ind w:right="0"/>
      </w:pPr>
    </w:p>
    <w:p w:rsidR="00713DE2" w:rsidRDefault="00713DE2">
      <w:pPr>
        <w:pStyle w:val="30"/>
        <w:ind w:right="0"/>
      </w:pPr>
    </w:p>
    <w:p w:rsidR="00713DE2" w:rsidRDefault="00713DE2">
      <w:pPr>
        <w:pStyle w:val="30"/>
        <w:ind w:right="0"/>
      </w:pPr>
    </w:p>
    <w:p w:rsidR="00713DE2" w:rsidRDefault="00713DE2">
      <w:pPr>
        <w:pStyle w:val="30"/>
        <w:ind w:right="0"/>
      </w:pPr>
    </w:p>
    <w:p w:rsidR="00713DE2" w:rsidRDefault="00713DE2">
      <w:pPr>
        <w:pStyle w:val="30"/>
        <w:ind w:right="0"/>
      </w:pPr>
    </w:p>
    <w:p w:rsidR="00713DE2" w:rsidRDefault="00713DE2">
      <w:pPr>
        <w:pStyle w:val="30"/>
        <w:ind w:right="0"/>
      </w:pPr>
    </w:p>
    <w:p w:rsidR="00713DE2" w:rsidRDefault="00713DE2">
      <w:pPr>
        <w:pStyle w:val="30"/>
        <w:ind w:right="0"/>
      </w:pPr>
    </w:p>
    <w:p w:rsidR="00713DE2" w:rsidRDefault="00713DE2">
      <w:pPr>
        <w:pStyle w:val="30"/>
        <w:ind w:right="0"/>
      </w:pPr>
    </w:p>
    <w:p w:rsidR="00713DE2" w:rsidRDefault="00713DE2">
      <w:pPr>
        <w:pStyle w:val="30"/>
        <w:jc w:val="center"/>
        <w:rPr>
          <w:b/>
          <w:spacing w:val="20"/>
        </w:rPr>
      </w:pPr>
      <w:r>
        <w:rPr>
          <w:b/>
          <w:spacing w:val="20"/>
        </w:rPr>
        <w:t>ПРЕОБРАЗОВАНИЕ ФОРМ СОБСТВЕННОСТИ</w:t>
      </w:r>
    </w:p>
    <w:p w:rsidR="00713DE2" w:rsidRDefault="00713DE2">
      <w:pPr>
        <w:spacing w:line="480" w:lineRule="auto"/>
        <w:jc w:val="both"/>
        <w:rPr>
          <w:sz w:val="28"/>
        </w:rPr>
      </w:pPr>
      <w:r>
        <w:rPr>
          <w:sz w:val="28"/>
        </w:rPr>
        <w:t>Приватизация представляет особую систему экономических отношений, возникающих в связи с изменением формы собственности на средства производства: с «государственной» на «частную». Она включает взаимосвязь приоритетов, отражающую сочетание интересов органов государственной власти, трудовых коллективов предприятий, населения в целом в процессе глубинных изменений. Диалектика приватизации и разгосударствления заключается в том, что приватизация является разгосударствлением собственности.</w:t>
      </w:r>
    </w:p>
    <w:p w:rsidR="00713DE2" w:rsidRDefault="00713DE2">
      <w:pPr>
        <w:pStyle w:val="a5"/>
        <w:spacing w:line="480" w:lineRule="auto"/>
        <w:jc w:val="both"/>
        <w:rPr>
          <w:rFonts w:ascii="Times New Roman" w:hAnsi="Times New Roman"/>
          <w:sz w:val="28"/>
        </w:rPr>
      </w:pPr>
      <w:r>
        <w:rPr>
          <w:rFonts w:ascii="Times New Roman" w:hAnsi="Times New Roman"/>
          <w:sz w:val="28"/>
        </w:rPr>
        <w:t>Особенностями начального этапа приватизации в России (1991-1994 гг.) являются: приоритет политических целей процесса, введение системы приватизационных чеков; сверхвысокие темпы приватизации; преимущественно формальный  характер приватизации при акционировании крупных предприятий; аукционная продажа малых объектов; низкая доходность приватизации.</w:t>
      </w:r>
    </w:p>
    <w:p w:rsidR="00713DE2" w:rsidRDefault="00713DE2">
      <w:pPr>
        <w:spacing w:line="480" w:lineRule="auto"/>
        <w:jc w:val="both"/>
        <w:rPr>
          <w:sz w:val="28"/>
        </w:rPr>
      </w:pPr>
      <w:r>
        <w:rPr>
          <w:sz w:val="28"/>
        </w:rPr>
        <w:t>Эмиссия и обращение приватизационных чеков стали эффективным инструментом быстрого перераспределения государственного имущества среди  негосударственных инвесторов. Вторичный же рынок акций приватизированных предприятий развивается медленно из-за отсутствия спроса на акции большинства акционерных обществ (и, соответственно, их низкой ликвидности), малой доходности акций и неразвитости инфраструктуры фондового рынка.</w:t>
      </w:r>
    </w:p>
    <w:p w:rsidR="00713DE2" w:rsidRDefault="00713DE2">
      <w:pPr>
        <w:pStyle w:val="21"/>
        <w:ind w:firstLine="0"/>
      </w:pPr>
      <w:r>
        <w:t xml:space="preserve"> Субъектами предпринимательской деятельности могут быть граждане, не ограниченные законом в правоспособности или дееспособности, а также юридические лица всех форм собственности. Предприниматель имеет право без ограничений и на собственный риск принимать решения и осуществлять самостоятельно любую деятельность, не противоречащую законодательству.</w:t>
      </w:r>
    </w:p>
    <w:p w:rsidR="00713DE2" w:rsidRDefault="00713DE2">
      <w:pPr>
        <w:pStyle w:val="30"/>
        <w:ind w:right="0"/>
      </w:pPr>
      <w:r>
        <w:t xml:space="preserve">Мировая практика накопила определенный опыт приватизации. В странах, где процесс национализации принимал относительной широкие масштабы (Великобритания, Франция), приватизация проходила, например, в Великобритании, путем: распродажи и безвозмездного распределения акций; подряда на оказание услуг; продажи государственного жилья квартиросъемщикам; отказ от государственной монополии в целях развития конкуренции. Процесс этот длительный. В Западной Европе он продолжался 10-15 лет. Проведению приватизации предшествовала большая кропотливая работа. Определяются основные направления: бесплатная передача собственности, выкуп предприятий на льготных условиях, продажа акций, сдача предприятий в аренду, продажа мелких предприятий с аукциона и т.д. </w:t>
      </w:r>
      <w:r>
        <w:br/>
        <w:t>Цели приватизации связаны с повышением эффективности хозяйственной деятельности через развитие рынка и формирование слоя частных собственников-предпринимателей, стимулирование предпринимателей на повышение эффективности работы предприятий, расширение индивидуальных свобод и создание конкурентной среды, привлечение иностранных инвестиций, содействие демократизации экономики.</w:t>
      </w:r>
    </w:p>
    <w:p w:rsidR="00713DE2" w:rsidRDefault="00713DE2">
      <w:pPr>
        <w:pStyle w:val="30"/>
        <w:ind w:right="0"/>
      </w:pPr>
    </w:p>
    <w:p w:rsidR="00713DE2" w:rsidRDefault="00713DE2">
      <w:pPr>
        <w:pStyle w:val="30"/>
        <w:ind w:right="0"/>
      </w:pPr>
    </w:p>
    <w:p w:rsidR="00713DE2" w:rsidRDefault="00713DE2">
      <w:pPr>
        <w:pStyle w:val="30"/>
        <w:ind w:right="0"/>
      </w:pPr>
    </w:p>
    <w:p w:rsidR="00713DE2" w:rsidRDefault="00713DE2">
      <w:pPr>
        <w:pStyle w:val="30"/>
        <w:ind w:right="0"/>
      </w:pPr>
    </w:p>
    <w:p w:rsidR="00713DE2" w:rsidRDefault="00713DE2">
      <w:pPr>
        <w:pStyle w:val="30"/>
        <w:ind w:right="0"/>
      </w:pPr>
    </w:p>
    <w:p w:rsidR="00713DE2" w:rsidRDefault="00713DE2">
      <w:pPr>
        <w:pStyle w:val="30"/>
        <w:ind w:right="0"/>
      </w:pPr>
    </w:p>
    <w:p w:rsidR="00713DE2" w:rsidRDefault="00713DE2">
      <w:pPr>
        <w:pStyle w:val="30"/>
        <w:ind w:right="0"/>
      </w:pPr>
    </w:p>
    <w:p w:rsidR="00713DE2" w:rsidRDefault="00713DE2">
      <w:pPr>
        <w:pStyle w:val="30"/>
        <w:ind w:right="0"/>
      </w:pPr>
    </w:p>
    <w:p w:rsidR="00713DE2" w:rsidRDefault="00713DE2">
      <w:pPr>
        <w:pStyle w:val="30"/>
        <w:ind w:right="0"/>
      </w:pPr>
    </w:p>
    <w:p w:rsidR="00713DE2" w:rsidRDefault="00713DE2">
      <w:pPr>
        <w:pStyle w:val="30"/>
        <w:ind w:right="0"/>
      </w:pPr>
    </w:p>
    <w:p w:rsidR="00713DE2" w:rsidRDefault="00713DE2">
      <w:pPr>
        <w:pStyle w:val="30"/>
        <w:ind w:right="0"/>
      </w:pPr>
    </w:p>
    <w:p w:rsidR="00713DE2" w:rsidRDefault="00713DE2">
      <w:pPr>
        <w:pStyle w:val="30"/>
        <w:ind w:right="0"/>
      </w:pPr>
    </w:p>
    <w:p w:rsidR="00713DE2" w:rsidRDefault="00713DE2">
      <w:pPr>
        <w:pStyle w:val="5"/>
      </w:pPr>
      <w:r>
        <w:t>ЗАЩИТА ПРАВА СОБСТВЕННОСТИ</w:t>
      </w:r>
    </w:p>
    <w:p w:rsidR="00713DE2" w:rsidRDefault="00713DE2">
      <w:pPr>
        <w:pStyle w:val="31"/>
      </w:pPr>
      <w:r>
        <w:t>Защита права собственности является составной частью более широкого понятия защиты гражданских прав и представляет собой совокупность предусмотренных гражданским законодательством мер, применяемых к нарушителям правоотношений собственности и направленных на восстановление или защиту имущественных интересов их обладателей.</w:t>
      </w:r>
    </w:p>
    <w:p w:rsidR="00713DE2" w:rsidRDefault="00713DE2">
      <w:pPr>
        <w:spacing w:line="360" w:lineRule="auto"/>
        <w:ind w:right="72" w:firstLine="360"/>
        <w:jc w:val="both"/>
        <w:rPr>
          <w:snapToGrid w:val="0"/>
          <w:sz w:val="28"/>
        </w:rPr>
      </w:pPr>
      <w:r>
        <w:rPr>
          <w:snapToGrid w:val="0"/>
          <w:sz w:val="28"/>
        </w:rPr>
        <w:t>Защита права собственности осуществляется различными гражданско-правовыми способами, которые можно разделить на несколько групп:</w:t>
      </w:r>
    </w:p>
    <w:p w:rsidR="00713DE2" w:rsidRDefault="00713DE2">
      <w:pPr>
        <w:spacing w:before="110" w:line="360" w:lineRule="auto"/>
        <w:ind w:right="3024"/>
        <w:jc w:val="both"/>
        <w:rPr>
          <w:b/>
          <w:snapToGrid w:val="0"/>
          <w:sz w:val="28"/>
        </w:rPr>
      </w:pPr>
      <w:r>
        <w:rPr>
          <w:b/>
          <w:snapToGrid w:val="0"/>
          <w:sz w:val="28"/>
        </w:rPr>
        <w:t>1. Вещно-правовые способы защиты.</w:t>
      </w:r>
    </w:p>
    <w:p w:rsidR="00713DE2" w:rsidRDefault="00713DE2">
      <w:pPr>
        <w:spacing w:line="360" w:lineRule="auto"/>
        <w:ind w:right="72"/>
        <w:jc w:val="both"/>
        <w:rPr>
          <w:snapToGrid w:val="0"/>
          <w:sz w:val="28"/>
        </w:rPr>
      </w:pPr>
      <w:r>
        <w:rPr>
          <w:snapToGrid w:val="0"/>
          <w:sz w:val="28"/>
        </w:rPr>
        <w:t>Они направлены непосредственно на защиту права собственности как абсолютного субъективного права. К ним относятся виндикационный и негаторный иски, а также иск о признании права собственности.</w:t>
      </w:r>
    </w:p>
    <w:p w:rsidR="00713DE2" w:rsidRDefault="00713DE2">
      <w:pPr>
        <w:spacing w:line="360" w:lineRule="auto"/>
        <w:ind w:right="72" w:firstLine="360"/>
        <w:jc w:val="both"/>
        <w:rPr>
          <w:snapToGrid w:val="0"/>
          <w:sz w:val="28"/>
        </w:rPr>
      </w:pPr>
      <w:r>
        <w:rPr>
          <w:snapToGrid w:val="0"/>
          <w:sz w:val="28"/>
        </w:rPr>
        <w:t xml:space="preserve">Виндикационный и негаторный иски относятся </w:t>
      </w:r>
      <w:r>
        <w:rPr>
          <w:i/>
          <w:snapToGrid w:val="0"/>
          <w:sz w:val="28"/>
        </w:rPr>
        <w:t xml:space="preserve">к </w:t>
      </w:r>
      <w:r>
        <w:rPr>
          <w:snapToGrid w:val="0"/>
          <w:sz w:val="28"/>
        </w:rPr>
        <w:t>категории абсолютных исков, или исков, предъявляемых к любым нарушившим вещное право третьим лицам. Их можно предъявлять лишь тогда, когда собственник и третье лицо не состоят между собой в обязательственных отношениях по поводу спорной вещи.</w:t>
      </w:r>
    </w:p>
    <w:p w:rsidR="00713DE2" w:rsidRDefault="00713DE2">
      <w:pPr>
        <w:spacing w:line="360" w:lineRule="auto"/>
        <w:ind w:firstLine="360"/>
        <w:jc w:val="both"/>
        <w:rPr>
          <w:snapToGrid w:val="0"/>
          <w:sz w:val="28"/>
        </w:rPr>
      </w:pPr>
      <w:r>
        <w:rPr>
          <w:snapToGrid w:val="0"/>
          <w:sz w:val="28"/>
        </w:rPr>
        <w:t>Наиболее распространенным способом защиты права собственности является виндикационный иск — это иск не владеющего вещью собственника к незаконно владеющему ею несобственнику об истребовании имущества из чужого незаконного владения.</w:t>
      </w:r>
    </w:p>
    <w:p w:rsidR="00713DE2" w:rsidRDefault="00713DE2">
      <w:pPr>
        <w:spacing w:line="360" w:lineRule="auto"/>
        <w:ind w:firstLine="360"/>
        <w:jc w:val="both"/>
        <w:rPr>
          <w:snapToGrid w:val="0"/>
          <w:sz w:val="28"/>
        </w:rPr>
      </w:pPr>
      <w:r>
        <w:rPr>
          <w:snapToGrid w:val="0"/>
          <w:sz w:val="28"/>
        </w:rPr>
        <w:t>Субъектом права на виндикацию является собственник или иной титульный владелец (арендатор, хранитель, обладатель права пожизненного наследуемого владения, хозяйственного ведения, оперативного управления и т. д.) вещи, лишенный фактического господства над ней, так как вещь выбыла из его владения.</w:t>
      </w:r>
    </w:p>
    <w:p w:rsidR="00713DE2" w:rsidRDefault="00713DE2">
      <w:pPr>
        <w:spacing w:line="360" w:lineRule="auto"/>
        <w:ind w:firstLine="360"/>
        <w:jc w:val="both"/>
        <w:rPr>
          <w:snapToGrid w:val="0"/>
          <w:sz w:val="28"/>
        </w:rPr>
      </w:pPr>
      <w:r>
        <w:rPr>
          <w:snapToGrid w:val="0"/>
          <w:sz w:val="28"/>
        </w:rPr>
        <w:t>Ответчиком по данному иску будет являться незаконный владелец, фактически обладающий вещью на момент предъявления требования.</w:t>
      </w:r>
    </w:p>
    <w:p w:rsidR="00713DE2" w:rsidRDefault="00713DE2">
      <w:pPr>
        <w:spacing w:line="360" w:lineRule="auto"/>
        <w:ind w:firstLine="360"/>
        <w:jc w:val="both"/>
        <w:rPr>
          <w:snapToGrid w:val="0"/>
          <w:sz w:val="28"/>
        </w:rPr>
      </w:pPr>
      <w:r>
        <w:rPr>
          <w:snapToGrid w:val="0"/>
          <w:sz w:val="28"/>
        </w:rPr>
        <w:t>Объектом виндикации может быть только индивидуально-определенная вещь, сохранившаяся в натуре. Если имущество уже уничтожено, переработано или потреблено или же выделить конкретное имущество собственника из однородных вещей фактического владельца невозможно, то виндикационный иск предъявить нельзя, а возможно только предъявление исков из причинения вреда либо из неосновательного обогащения.</w:t>
      </w:r>
    </w:p>
    <w:p w:rsidR="00713DE2" w:rsidRDefault="00713DE2">
      <w:pPr>
        <w:spacing w:line="360" w:lineRule="auto"/>
        <w:ind w:firstLine="360"/>
        <w:jc w:val="both"/>
        <w:rPr>
          <w:snapToGrid w:val="0"/>
          <w:sz w:val="28"/>
        </w:rPr>
      </w:pPr>
      <w:r>
        <w:rPr>
          <w:snapToGrid w:val="0"/>
          <w:sz w:val="28"/>
        </w:rPr>
        <w:t>ГК различает два вида незаконного владения чужой вещью. Если фактический владелец вещи не знает и не должен знать о незаконности своего владения (например, если он приобрел эту вещь в комиссионном магазине), он признается добросовестным владельцем. Если же фактический владелец знает, либо по обстоятельствам дела должен знать об отсутствии у него прав на находящееся у него имущество (например, похититель имущества), то такой владелец признается недобросовестным.</w:t>
      </w:r>
    </w:p>
    <w:p w:rsidR="00713DE2" w:rsidRDefault="00713DE2">
      <w:pPr>
        <w:spacing w:line="360" w:lineRule="auto"/>
        <w:ind w:firstLine="360"/>
        <w:jc w:val="both"/>
        <w:rPr>
          <w:snapToGrid w:val="0"/>
          <w:sz w:val="28"/>
        </w:rPr>
      </w:pPr>
      <w:r>
        <w:rPr>
          <w:snapToGrid w:val="0"/>
          <w:sz w:val="28"/>
        </w:rPr>
        <w:t>Действующее право исходит из презумпции добросовестности</w:t>
      </w:r>
    </w:p>
    <w:p w:rsidR="00713DE2" w:rsidRDefault="00713DE2">
      <w:pPr>
        <w:spacing w:line="360" w:lineRule="auto"/>
        <w:ind w:firstLine="360"/>
        <w:jc w:val="both"/>
        <w:rPr>
          <w:snapToGrid w:val="0"/>
          <w:sz w:val="28"/>
        </w:rPr>
      </w:pPr>
      <w:r>
        <w:rPr>
          <w:snapToGrid w:val="0"/>
          <w:sz w:val="28"/>
        </w:rPr>
        <w:t>приобретателя, т. е. приобретатель признается добросовестным до тех пор, пока его недобросовестность не будет доказана.</w:t>
      </w:r>
    </w:p>
    <w:p w:rsidR="00713DE2" w:rsidRDefault="00713DE2">
      <w:pPr>
        <w:spacing w:line="360" w:lineRule="auto"/>
        <w:ind w:firstLine="360"/>
        <w:jc w:val="both"/>
        <w:rPr>
          <w:snapToGrid w:val="0"/>
          <w:sz w:val="28"/>
        </w:rPr>
      </w:pPr>
      <w:r>
        <w:rPr>
          <w:snapToGrid w:val="0"/>
          <w:sz w:val="28"/>
        </w:rPr>
        <w:t>У недобросовестного приобретателя вещь можно истребовать во всех случаях без ограничений.</w:t>
      </w:r>
    </w:p>
    <w:p w:rsidR="00713DE2" w:rsidRDefault="00713DE2">
      <w:pPr>
        <w:spacing w:line="360" w:lineRule="auto"/>
        <w:ind w:firstLine="360"/>
        <w:jc w:val="both"/>
        <w:rPr>
          <w:snapToGrid w:val="0"/>
          <w:sz w:val="28"/>
        </w:rPr>
      </w:pPr>
      <w:r>
        <w:rPr>
          <w:snapToGrid w:val="0"/>
          <w:sz w:val="28"/>
        </w:rPr>
        <w:t>У добросовестного приобретателя имущество можно истребовать только в двух случаях:</w:t>
      </w:r>
    </w:p>
    <w:p w:rsidR="00713DE2" w:rsidRDefault="00713DE2">
      <w:pPr>
        <w:spacing w:line="360" w:lineRule="auto"/>
        <w:ind w:firstLine="360"/>
        <w:jc w:val="both"/>
        <w:rPr>
          <w:snapToGrid w:val="0"/>
          <w:sz w:val="28"/>
        </w:rPr>
      </w:pPr>
      <w:r>
        <w:rPr>
          <w:snapToGrid w:val="0"/>
          <w:sz w:val="28"/>
        </w:rPr>
        <w:t>а) если имущество было получено им безвозмездно;</w:t>
      </w:r>
    </w:p>
    <w:p w:rsidR="00713DE2" w:rsidRDefault="00713DE2">
      <w:pPr>
        <w:spacing w:line="360" w:lineRule="auto"/>
        <w:ind w:left="648" w:hanging="288"/>
        <w:jc w:val="both"/>
        <w:rPr>
          <w:snapToGrid w:val="0"/>
          <w:sz w:val="28"/>
        </w:rPr>
      </w:pPr>
      <w:r>
        <w:rPr>
          <w:snapToGrid w:val="0"/>
          <w:sz w:val="28"/>
        </w:rPr>
        <w:t xml:space="preserve">б) если имущество было приобретено им на возмездных основаниях, но выбыло из владения собственника, либо лица, которому имущество было передано собственником во владение, помимо его воли (похищено и т. д.). </w:t>
      </w:r>
    </w:p>
    <w:p w:rsidR="00713DE2" w:rsidRDefault="00713DE2">
      <w:pPr>
        <w:pStyle w:val="30"/>
        <w:ind w:right="0"/>
      </w:pPr>
      <w:r>
        <w:t>При этом добросовестный приобретатель вправе потребовать у отчуждателя вещи возмещения причиненных ему убытков.</w:t>
      </w:r>
    </w:p>
    <w:p w:rsidR="00713DE2" w:rsidRDefault="00713DE2">
      <w:pPr>
        <w:pStyle w:val="30"/>
        <w:ind w:right="0"/>
      </w:pPr>
    </w:p>
    <w:p w:rsidR="00713DE2" w:rsidRDefault="00713DE2">
      <w:pPr>
        <w:pStyle w:val="a3"/>
        <w:spacing w:line="360" w:lineRule="auto"/>
        <w:rPr>
          <w:snapToGrid w:val="0"/>
        </w:rPr>
      </w:pPr>
      <w:r>
        <w:rPr>
          <w:snapToGrid w:val="0"/>
        </w:rPr>
        <w:t>В любом случае у добросовестного приобретателя нельзя истребовать деньги и ценные бумаги.</w:t>
      </w:r>
    </w:p>
    <w:p w:rsidR="00713DE2" w:rsidRDefault="00713DE2">
      <w:pPr>
        <w:spacing w:before="4" w:line="360" w:lineRule="auto"/>
        <w:rPr>
          <w:snapToGrid w:val="0"/>
          <w:sz w:val="28"/>
        </w:rPr>
      </w:pPr>
      <w:r>
        <w:rPr>
          <w:snapToGrid w:val="0"/>
          <w:sz w:val="28"/>
        </w:rPr>
        <w:t>Если имущество выбыло от собственника по его воле, то его нельзя истребовать у добросовестного приобретателя. Однако собственник имеет право требовать возмещения убытков, причиненных ему недобросовестным партнером.</w:t>
      </w:r>
    </w:p>
    <w:p w:rsidR="00713DE2" w:rsidRDefault="00713DE2">
      <w:pPr>
        <w:spacing w:before="9" w:line="360" w:lineRule="auto"/>
        <w:rPr>
          <w:snapToGrid w:val="0"/>
          <w:sz w:val="28"/>
        </w:rPr>
      </w:pPr>
      <w:r>
        <w:rPr>
          <w:snapToGrid w:val="0"/>
          <w:sz w:val="28"/>
        </w:rPr>
        <w:t>При истребовании имущества из чужого незаконного владения . собственник вправе также потребовать от недобросовестного приобретателя возврата или возмещения всех доходов, которые это лицо извлекло или должно было извлечь за все время владения, а от добросовестного приобретателя — только со времени когда он узнал или должен был узнать о неправомерности владения или получил повестку поиску собственника о возврате имущества (п. 1 ст. 303 ГК РФ).</w:t>
      </w:r>
    </w:p>
    <w:p w:rsidR="00713DE2" w:rsidRDefault="00713DE2">
      <w:pPr>
        <w:spacing w:line="360" w:lineRule="auto"/>
        <w:rPr>
          <w:snapToGrid w:val="0"/>
          <w:sz w:val="28"/>
        </w:rPr>
      </w:pPr>
      <w:r>
        <w:rPr>
          <w:snapToGrid w:val="0"/>
          <w:sz w:val="28"/>
        </w:rPr>
        <w:t>В свою очередь незаконный владелец имущества (и добросовестный и недобросовестный) вправе требовать от собственника возмещения всех произведенных им затрат на имущество с того времени, с которого собственнику причитаются доходы от имущества. А</w:t>
      </w:r>
      <w:r>
        <w:rPr>
          <w:i/>
          <w:snapToGrid w:val="0"/>
          <w:sz w:val="28"/>
        </w:rPr>
        <w:t xml:space="preserve"> </w:t>
      </w:r>
      <w:r>
        <w:rPr>
          <w:snapToGrid w:val="0"/>
          <w:sz w:val="28"/>
        </w:rPr>
        <w:t>добросовестный владелец вправе также оставить за собой произведенные им отделимые улучшения и требовать возмещения затрат на произведенные им неотделимые улучшения, но не свыше размера увеличения стоимости имущества.</w:t>
      </w:r>
    </w:p>
    <w:p w:rsidR="00713DE2" w:rsidRDefault="00713DE2">
      <w:pPr>
        <w:spacing w:line="360" w:lineRule="auto"/>
        <w:rPr>
          <w:snapToGrid w:val="0"/>
          <w:sz w:val="28"/>
        </w:rPr>
      </w:pPr>
      <w:r>
        <w:rPr>
          <w:snapToGrid w:val="0"/>
          <w:sz w:val="28"/>
        </w:rPr>
        <w:t>Если собственник фактически владеет своим имуществом, но другие лица создают ему препятствия в осуществлении его права собственности, то собственник (или иной титульный владелец) может предъявить негаторный иск.</w:t>
      </w:r>
    </w:p>
    <w:p w:rsidR="00713DE2" w:rsidRDefault="00713DE2">
      <w:pPr>
        <w:spacing w:line="360" w:lineRule="auto"/>
        <w:rPr>
          <w:snapToGrid w:val="0"/>
          <w:sz w:val="28"/>
        </w:rPr>
      </w:pPr>
      <w:r>
        <w:rPr>
          <w:i/>
          <w:snapToGrid w:val="0"/>
          <w:sz w:val="28"/>
        </w:rPr>
        <w:t xml:space="preserve">Негаторный иск — </w:t>
      </w:r>
      <w:r>
        <w:rPr>
          <w:snapToGrid w:val="0"/>
          <w:sz w:val="28"/>
        </w:rPr>
        <w:t>это требование владеющего вещью собственника к третьему лицу об устранении препятствий в осуществлении, права собственности, которые не связаны с лишением собственника владения его имуществом (ст. 304 ГК РФ).</w:t>
      </w:r>
    </w:p>
    <w:p w:rsidR="00713DE2" w:rsidRDefault="00713DE2">
      <w:pPr>
        <w:spacing w:line="360" w:lineRule="auto"/>
        <w:rPr>
          <w:snapToGrid w:val="0"/>
          <w:sz w:val="28"/>
        </w:rPr>
      </w:pPr>
      <w:r>
        <w:rPr>
          <w:snapToGrid w:val="0"/>
          <w:sz w:val="28"/>
        </w:rPr>
        <w:t>Субъектом права на предъявление негаторного иска является собственник вещи или иной титульный владелец, но лишенный возможности пользоваться или распоряжаться ею.</w:t>
      </w:r>
    </w:p>
    <w:p w:rsidR="00713DE2" w:rsidRDefault="00713DE2">
      <w:pPr>
        <w:spacing w:line="360" w:lineRule="auto"/>
        <w:rPr>
          <w:snapToGrid w:val="0"/>
          <w:sz w:val="28"/>
        </w:rPr>
      </w:pPr>
      <w:r>
        <w:rPr>
          <w:snapToGrid w:val="0"/>
          <w:sz w:val="28"/>
        </w:rPr>
        <w:t>Ответчиком по иску будет нарушитель прав собственника, действующий незаконно. При этом незаконность действий ответчика презюмируется и на него возлагается бремя доказывания законности своих  действий. Если ответчик докажет правомерность своих действий, то негаторный иск удовлетворению не подлежит.</w:t>
      </w:r>
    </w:p>
    <w:p w:rsidR="00713DE2" w:rsidRDefault="00713DE2">
      <w:pPr>
        <w:spacing w:line="360" w:lineRule="auto"/>
        <w:jc w:val="both"/>
        <w:rPr>
          <w:snapToGrid w:val="0"/>
          <w:sz w:val="28"/>
        </w:rPr>
      </w:pPr>
      <w:r>
        <w:rPr>
          <w:snapToGrid w:val="0"/>
          <w:sz w:val="28"/>
        </w:rPr>
        <w:t>Объектом требования по негаторному иску является устранение  длящегося правонарушения, сохраняющегося к моменту предъявления иска. С устранением препятствий в осуществлении права со</w:t>
      </w:r>
      <w:r>
        <w:rPr>
          <w:sz w:val="28"/>
        </w:rPr>
        <w:t xml:space="preserve">бственности отпадают и основания для негаторной защиты и в этом случае к </w:t>
      </w:r>
      <w:r>
        <w:rPr>
          <w:snapToGrid w:val="0"/>
          <w:sz w:val="28"/>
        </w:rPr>
        <w:t>правонарушителю может быть предъявлен лишь иск о возмещении причиненных убытков на основании ст. 1064 ГК РФ.</w:t>
      </w:r>
    </w:p>
    <w:p w:rsidR="00713DE2" w:rsidRDefault="00713DE2">
      <w:pPr>
        <w:pStyle w:val="20"/>
      </w:pPr>
      <w:r>
        <w:t>Также для защиты права собственности используются и иски о признании права собственности на вещь. Например, если имущество какого-либо лица арестовано и в опись ошибочно включено имущество, принадлежащее другому лицу, то собственник имеет право предъявить к лицу, у которого было описано имущество и одновременно к кредиторам, в интересах которых наложен арест на имущество, требование об освобождении имущества из-под ареста (об исключении имущества из описи), которое и является по сути разновидностью иска о признании права собственности.</w:t>
      </w:r>
    </w:p>
    <w:p w:rsidR="00713DE2" w:rsidRDefault="00713DE2">
      <w:pPr>
        <w:spacing w:before="4" w:line="360" w:lineRule="auto"/>
        <w:jc w:val="both"/>
        <w:rPr>
          <w:snapToGrid w:val="0"/>
          <w:sz w:val="28"/>
        </w:rPr>
      </w:pPr>
      <w:r>
        <w:rPr>
          <w:snapToGrid w:val="0"/>
          <w:sz w:val="28"/>
        </w:rPr>
        <w:t>Иск о признании права собственности — эго внедоговорное требование собственника имущества о констатации перед третьими лицами факта принадлежности истцу права собственности на вещь, не соединенное с конкретными требованиями о возврате имущества или устранении иных препятствий, не связанных с лишением владения.</w:t>
      </w:r>
    </w:p>
    <w:p w:rsidR="00713DE2" w:rsidRDefault="00713DE2">
      <w:pPr>
        <w:spacing w:before="4" w:line="360" w:lineRule="auto"/>
        <w:jc w:val="both"/>
        <w:rPr>
          <w:snapToGrid w:val="0"/>
          <w:sz w:val="28"/>
        </w:rPr>
      </w:pPr>
      <w:r>
        <w:rPr>
          <w:snapToGrid w:val="0"/>
          <w:sz w:val="28"/>
        </w:rPr>
        <w:t>Истцом по данному иску может быть собственник индивидуально определенной вещи, права которого оспариваются, отрицаются или не признаются третьим лицом, не находящимся с собственником в обязательственных правоотношениях по поводу этой вещи, а также иной титульный владелец.</w:t>
      </w:r>
    </w:p>
    <w:p w:rsidR="00713DE2" w:rsidRDefault="00713DE2">
      <w:pPr>
        <w:spacing w:before="4" w:line="360" w:lineRule="auto"/>
        <w:jc w:val="both"/>
        <w:rPr>
          <w:snapToGrid w:val="0"/>
          <w:sz w:val="28"/>
        </w:rPr>
      </w:pPr>
      <w:r>
        <w:rPr>
          <w:snapToGrid w:val="0"/>
          <w:sz w:val="28"/>
        </w:rPr>
        <w:t>Ответчиком по этому иску выступает третье лицо, не признающее за истцом вещного права на имущество.</w:t>
      </w:r>
    </w:p>
    <w:p w:rsidR="00713DE2" w:rsidRDefault="00713DE2">
      <w:pPr>
        <w:spacing w:line="360" w:lineRule="auto"/>
        <w:jc w:val="both"/>
        <w:rPr>
          <w:snapToGrid w:val="0"/>
          <w:sz w:val="28"/>
        </w:rPr>
      </w:pPr>
      <w:r>
        <w:rPr>
          <w:snapToGrid w:val="0"/>
          <w:sz w:val="28"/>
        </w:rPr>
        <w:t>Объектом требования по данному иску является констатация факта</w:t>
      </w:r>
    </w:p>
    <w:p w:rsidR="00713DE2" w:rsidRDefault="00713DE2">
      <w:pPr>
        <w:spacing w:line="360" w:lineRule="auto"/>
        <w:jc w:val="both"/>
        <w:rPr>
          <w:snapToGrid w:val="0"/>
          <w:sz w:val="28"/>
        </w:rPr>
      </w:pPr>
      <w:r>
        <w:rPr>
          <w:snapToGrid w:val="0"/>
          <w:sz w:val="28"/>
        </w:rPr>
        <w:t>принадлежности истцу права собственности либо иного вещного права на имущество.</w:t>
      </w:r>
    </w:p>
    <w:p w:rsidR="00713DE2" w:rsidRDefault="00713DE2">
      <w:pPr>
        <w:spacing w:before="105" w:line="360" w:lineRule="auto"/>
        <w:jc w:val="both"/>
        <w:rPr>
          <w:b/>
          <w:snapToGrid w:val="0"/>
          <w:sz w:val="28"/>
        </w:rPr>
      </w:pPr>
      <w:r>
        <w:rPr>
          <w:b/>
          <w:snapToGrid w:val="0"/>
          <w:sz w:val="28"/>
        </w:rPr>
        <w:t>2. Обязательственно-правовые способы защиты.</w:t>
      </w:r>
    </w:p>
    <w:p w:rsidR="00713DE2" w:rsidRDefault="00713DE2">
      <w:pPr>
        <w:spacing w:before="4" w:line="360" w:lineRule="auto"/>
        <w:jc w:val="both"/>
        <w:rPr>
          <w:snapToGrid w:val="0"/>
          <w:sz w:val="28"/>
        </w:rPr>
      </w:pPr>
      <w:r>
        <w:rPr>
          <w:snapToGrid w:val="0"/>
          <w:sz w:val="28"/>
        </w:rPr>
        <w:t>К ним относятся иск о возмещении причиненного собственнику .вреда, иск о возврате вещей, предоставленных в пользование по договору, и т. д. Он применяются в том случае, если право собственности или иное вещное право нарушается косвенным образом, как последствия нарушения обязательственных прав (например, арендатор воз- вращает сданную в аренду вещь с повреждениями или вовсе ее не возвращает).</w:t>
      </w:r>
    </w:p>
    <w:p w:rsidR="00713DE2" w:rsidRDefault="00713DE2">
      <w:pPr>
        <w:spacing w:line="360" w:lineRule="auto"/>
        <w:jc w:val="both"/>
        <w:rPr>
          <w:snapToGrid w:val="0"/>
          <w:sz w:val="28"/>
        </w:rPr>
      </w:pPr>
      <w:r>
        <w:rPr>
          <w:snapToGrid w:val="0"/>
          <w:sz w:val="28"/>
        </w:rPr>
        <w:t>Обязательственно-правовые способы защиты носят относительный характер и могут иметь объектом любое имущество.</w:t>
      </w:r>
    </w:p>
    <w:p w:rsidR="00713DE2" w:rsidRDefault="00713DE2">
      <w:pPr>
        <w:spacing w:before="120" w:line="360" w:lineRule="auto"/>
        <w:jc w:val="both"/>
        <w:rPr>
          <w:b/>
          <w:snapToGrid w:val="0"/>
          <w:sz w:val="28"/>
        </w:rPr>
      </w:pPr>
      <w:r>
        <w:rPr>
          <w:b/>
          <w:snapToGrid w:val="0"/>
          <w:sz w:val="28"/>
        </w:rPr>
        <w:t>3. Иски к публичной власти.</w:t>
      </w:r>
    </w:p>
    <w:p w:rsidR="00713DE2" w:rsidRDefault="00713DE2">
      <w:pPr>
        <w:pStyle w:val="20"/>
        <w:spacing w:before="0"/>
      </w:pPr>
      <w:r>
        <w:t>Они составляют особую группу гражданско-правовых способов защиты права собственности, так как наличие у государственных органов и органов местного самоуправления властных полномочий исключает возможность предъявления к ним вещно-правовых и обязательственно-правовых исков в случаях, когда они действуют не как равноправные участники гражданского оборота.</w:t>
      </w:r>
    </w:p>
    <w:p w:rsidR="00713DE2" w:rsidRDefault="00713DE2">
      <w:pPr>
        <w:spacing w:before="4" w:line="360" w:lineRule="auto"/>
        <w:jc w:val="both"/>
        <w:rPr>
          <w:snapToGrid w:val="0"/>
          <w:sz w:val="28"/>
        </w:rPr>
      </w:pPr>
      <w:r>
        <w:rPr>
          <w:snapToGrid w:val="0"/>
          <w:sz w:val="28"/>
        </w:rPr>
        <w:t>Для защиты права собственности от неправомерных действий публичной власти используется:</w:t>
      </w:r>
    </w:p>
    <w:p w:rsidR="00713DE2" w:rsidRDefault="00713DE2">
      <w:pPr>
        <w:spacing w:line="360" w:lineRule="auto"/>
        <w:jc w:val="both"/>
        <w:rPr>
          <w:snapToGrid w:val="0"/>
          <w:sz w:val="28"/>
        </w:rPr>
      </w:pPr>
      <w:r>
        <w:rPr>
          <w:snapToGrid w:val="0"/>
          <w:sz w:val="28"/>
        </w:rPr>
        <w:t>1) требование о полном возмещении убытков, причиненных частным лицам в результате незаконных действий (бездействия) государственных органов, органов местного самоуправления или должностных лиц;</w:t>
      </w:r>
    </w:p>
    <w:p w:rsidR="00713DE2" w:rsidRDefault="00713DE2">
      <w:pPr>
        <w:spacing w:line="360" w:lineRule="auto"/>
        <w:jc w:val="both"/>
        <w:rPr>
          <w:snapToGrid w:val="0"/>
          <w:sz w:val="28"/>
        </w:rPr>
      </w:pPr>
      <w:r>
        <w:rPr>
          <w:snapToGrid w:val="0"/>
          <w:sz w:val="28"/>
        </w:rPr>
        <w:t>2) требование о признании недействительным ненормативного акта государственного или муниципального органа, не соответствующего закону или иным правовым актам;</w:t>
      </w:r>
    </w:p>
    <w:p w:rsidR="00713DE2" w:rsidRDefault="00713DE2">
      <w:pPr>
        <w:spacing w:line="360" w:lineRule="auto"/>
        <w:jc w:val="both"/>
        <w:rPr>
          <w:snapToGrid w:val="0"/>
          <w:sz w:val="28"/>
        </w:rPr>
      </w:pPr>
      <w:r>
        <w:rPr>
          <w:snapToGrid w:val="0"/>
          <w:sz w:val="28"/>
        </w:rPr>
        <w:t>3) иные способы защиты, не относящиеся ни к вещно-правовым, ни к обязательственно-правовым, но вытекают из различных институтов гражданского права.</w:t>
      </w:r>
    </w:p>
    <w:p w:rsidR="00713DE2" w:rsidRDefault="00713DE2">
      <w:pPr>
        <w:pStyle w:val="20"/>
        <w:spacing w:before="0"/>
      </w:pPr>
      <w:r>
        <w:t>К ним относятся правила о защите прав собственника, признанного судом безвестно отсутствующим или объявленного умершим, в случае его явки (ст. 43, 46 ГК РФ), о защите интересов сторон в случае признания сделки недействительной (ст. 167 — 180 ГК РФ) и т. д.</w:t>
      </w:r>
    </w:p>
    <w:p w:rsidR="00713DE2" w:rsidRDefault="00713DE2">
      <w:pPr>
        <w:pStyle w:val="20"/>
        <w:spacing w:before="0"/>
      </w:pPr>
    </w:p>
    <w:p w:rsidR="00713DE2" w:rsidRDefault="00713DE2">
      <w:pPr>
        <w:pStyle w:val="20"/>
        <w:spacing w:before="0"/>
      </w:pPr>
    </w:p>
    <w:p w:rsidR="00713DE2" w:rsidRDefault="00713DE2">
      <w:pPr>
        <w:pStyle w:val="20"/>
        <w:spacing w:before="0"/>
      </w:pPr>
    </w:p>
    <w:p w:rsidR="00713DE2" w:rsidRDefault="00713DE2">
      <w:pPr>
        <w:pStyle w:val="20"/>
        <w:spacing w:before="0"/>
      </w:pPr>
    </w:p>
    <w:p w:rsidR="00713DE2" w:rsidRDefault="00713DE2">
      <w:pPr>
        <w:pStyle w:val="20"/>
        <w:spacing w:before="0"/>
      </w:pPr>
    </w:p>
    <w:p w:rsidR="00713DE2" w:rsidRDefault="00713DE2">
      <w:pPr>
        <w:pStyle w:val="20"/>
        <w:spacing w:before="0"/>
      </w:pPr>
    </w:p>
    <w:p w:rsidR="00713DE2" w:rsidRDefault="00713DE2">
      <w:pPr>
        <w:pStyle w:val="20"/>
        <w:spacing w:before="0"/>
      </w:pPr>
    </w:p>
    <w:p w:rsidR="00713DE2" w:rsidRDefault="00713DE2">
      <w:pPr>
        <w:pStyle w:val="20"/>
        <w:spacing w:before="0"/>
      </w:pPr>
    </w:p>
    <w:p w:rsidR="00713DE2" w:rsidRDefault="00713DE2">
      <w:pPr>
        <w:pStyle w:val="20"/>
        <w:spacing w:before="0"/>
      </w:pPr>
    </w:p>
    <w:p w:rsidR="00713DE2" w:rsidRDefault="00713DE2">
      <w:pPr>
        <w:pStyle w:val="20"/>
        <w:spacing w:before="0"/>
      </w:pPr>
    </w:p>
    <w:p w:rsidR="00713DE2" w:rsidRDefault="00713DE2">
      <w:pPr>
        <w:pStyle w:val="20"/>
        <w:spacing w:before="0"/>
      </w:pPr>
    </w:p>
    <w:p w:rsidR="00713DE2" w:rsidRDefault="00713DE2">
      <w:pPr>
        <w:pStyle w:val="20"/>
        <w:spacing w:before="0"/>
      </w:pPr>
    </w:p>
    <w:p w:rsidR="00713DE2" w:rsidRDefault="00713DE2">
      <w:pPr>
        <w:pStyle w:val="20"/>
        <w:spacing w:before="0"/>
      </w:pPr>
    </w:p>
    <w:p w:rsidR="00713DE2" w:rsidRDefault="00713DE2">
      <w:pPr>
        <w:pStyle w:val="20"/>
        <w:spacing w:before="0"/>
      </w:pPr>
    </w:p>
    <w:p w:rsidR="00713DE2" w:rsidRDefault="00713DE2">
      <w:pPr>
        <w:pStyle w:val="20"/>
        <w:spacing w:before="0"/>
      </w:pPr>
    </w:p>
    <w:p w:rsidR="00713DE2" w:rsidRDefault="00713DE2">
      <w:pPr>
        <w:pStyle w:val="20"/>
        <w:spacing w:before="0"/>
        <w:jc w:val="center"/>
        <w:rPr>
          <w:b/>
          <w:caps/>
          <w:snapToGrid/>
          <w:spacing w:val="20"/>
        </w:rPr>
      </w:pPr>
      <w:r>
        <w:rPr>
          <w:b/>
          <w:caps/>
          <w:snapToGrid/>
          <w:spacing w:val="20"/>
        </w:rPr>
        <w:t>Банкротство, порядок реорганизаций и ликвидаций предприятий.</w:t>
      </w:r>
    </w:p>
    <w:p w:rsidR="00713DE2" w:rsidRDefault="00713DE2">
      <w:pPr>
        <w:pStyle w:val="20"/>
        <w:spacing w:before="0"/>
        <w:jc w:val="center"/>
        <w:rPr>
          <w:b/>
          <w:caps/>
          <w:snapToGrid/>
          <w:spacing w:val="20"/>
        </w:rPr>
      </w:pPr>
    </w:p>
    <w:p w:rsidR="00713DE2" w:rsidRDefault="00713DE2">
      <w:pPr>
        <w:pStyle w:val="20"/>
        <w:spacing w:before="0"/>
        <w:rPr>
          <w:snapToGrid/>
        </w:rPr>
      </w:pPr>
      <w:r>
        <w:rPr>
          <w:snapToGrid/>
        </w:rPr>
        <w:t>Изначально в мировой практике законодательство о несостоятельности (банкротстве) развивалось по двум принципиально разным направлениям: британская модель строилась на том, что банкротство есть способ возврата долгов кредиторам, который сопровождается ликвидацией предприятия-банкрота. По американской модели у банкротства противоположная цель - восстановить платежеспособность предприятия путем проведения реорганизационных процедур. В настоящее время в развитых странах с рыночной экономикой прослеживается тенденция сближения, соединения двух этих начал. То есть перед законодательством о банкротстве стоят две цели одновременно: удовлетворить требования кредиторов по возможности восстанавливая платежеспособность должника.</w:t>
      </w:r>
    </w:p>
    <w:p w:rsidR="00713DE2" w:rsidRDefault="00713DE2">
      <w:pPr>
        <w:spacing w:line="360" w:lineRule="auto"/>
        <w:jc w:val="both"/>
        <w:rPr>
          <w:sz w:val="28"/>
        </w:rPr>
      </w:pPr>
      <w:r>
        <w:rPr>
          <w:sz w:val="28"/>
        </w:rPr>
        <w:t>С переходом Российской Федерации к рыночной экономике и частной собственности появилась необходимость в институте несостоятельности (банкротства) для того чтобы уменьшить риск кредиторов, и если уж их потери неизбежны, то они должны быть распределены наиболее справедливым образом. С этой целью 19 ноября 1992 года был принят Закон “О несостоятельности (банкротстве) предприятий”. Помимо этого закона институт банкротства представлен ст.65 ГК РФ, а также иными нормативными актами Правительства и Президента.</w:t>
      </w:r>
    </w:p>
    <w:p w:rsidR="00713DE2" w:rsidRDefault="00713DE2">
      <w:pPr>
        <w:spacing w:line="360" w:lineRule="auto"/>
        <w:jc w:val="both"/>
        <w:rPr>
          <w:sz w:val="28"/>
        </w:rPr>
      </w:pPr>
      <w:r>
        <w:rPr>
          <w:sz w:val="28"/>
        </w:rPr>
        <w:t>ОБЩИЕ ПОЛОЖЕНИЯ</w:t>
      </w:r>
    </w:p>
    <w:p w:rsidR="00713DE2" w:rsidRDefault="00713DE2">
      <w:pPr>
        <w:spacing w:line="360" w:lineRule="auto"/>
        <w:jc w:val="both"/>
        <w:rPr>
          <w:sz w:val="28"/>
        </w:rPr>
      </w:pPr>
      <w:r>
        <w:rPr>
          <w:sz w:val="28"/>
        </w:rPr>
        <w:t>Банкротство является одним из оснований для ликвидации юридического лица. Процедура ликвидации по данному основанию может применяться только в отношении определенных юридических лиц: хозяйственных товариществ и обществ, производственных кооперативов, государственных и муниципальных предприятий, то есть тех юридических лиц, которые п.2 ст.50 относит к коммерческим организациям, а также в отношении некоммерческих юридических лиц: потребительских кооперативов и благотворительных организаций, либо иных фондов.</w:t>
      </w:r>
    </w:p>
    <w:p w:rsidR="00713DE2" w:rsidRDefault="00713DE2">
      <w:pPr>
        <w:spacing w:line="360" w:lineRule="auto"/>
        <w:jc w:val="both"/>
        <w:rPr>
          <w:sz w:val="28"/>
        </w:rPr>
      </w:pPr>
      <w:r>
        <w:rPr>
          <w:sz w:val="28"/>
        </w:rPr>
        <w:t>Процедуры банкротства не применяются к казенным предприятиям так как они обладают одновременно признаками и коммерческих и некоммерческих организаций и за их действия субсидиарную ответственность несет собственник (Российская Федерация).</w:t>
      </w:r>
    </w:p>
    <w:p w:rsidR="00713DE2" w:rsidRDefault="00713DE2">
      <w:pPr>
        <w:spacing w:line="360" w:lineRule="auto"/>
        <w:jc w:val="both"/>
        <w:rPr>
          <w:sz w:val="28"/>
        </w:rPr>
      </w:pPr>
      <w:r>
        <w:rPr>
          <w:sz w:val="28"/>
        </w:rPr>
        <w:t>Существует еще одно ограничение: процедура может применяться только в тех случаях, когда сумма заявленных требований не менее 500 МРОТ.</w:t>
      </w:r>
    </w:p>
    <w:p w:rsidR="00713DE2" w:rsidRDefault="00713DE2">
      <w:pPr>
        <w:spacing w:line="360" w:lineRule="auto"/>
        <w:jc w:val="both"/>
        <w:rPr>
          <w:sz w:val="28"/>
        </w:rPr>
      </w:pPr>
      <w:r>
        <w:rPr>
          <w:sz w:val="28"/>
        </w:rPr>
        <w:t>В действующем законодательстве содержатся признаки несостоятельности (банкротства) предприятия. Их можно разделить на две группы: существенные (сущностные) и внешние. К существенным относится неспособность должника удовлетворить должника удовлетворить требования кредиторов, в том числе обеспечить платежи в бюджет и внебюджетные фонды, в связи с тем что обязательства должника превысили стоимость его имущества, то есть предприятие должник имеет неудовлетворительную структуру баланса.</w:t>
      </w:r>
    </w:p>
    <w:p w:rsidR="00713DE2" w:rsidRDefault="00713DE2">
      <w:pPr>
        <w:spacing w:line="360" w:lineRule="auto"/>
        <w:jc w:val="both"/>
        <w:rPr>
          <w:sz w:val="28"/>
        </w:rPr>
      </w:pPr>
      <w:r>
        <w:rPr>
          <w:sz w:val="28"/>
        </w:rPr>
        <w:t>К внешним признакам законодательство относит следующие:</w:t>
      </w:r>
    </w:p>
    <w:p w:rsidR="00713DE2" w:rsidRDefault="00713DE2">
      <w:pPr>
        <w:spacing w:line="360" w:lineRule="auto"/>
        <w:jc w:val="both"/>
        <w:rPr>
          <w:sz w:val="28"/>
        </w:rPr>
      </w:pPr>
      <w:r>
        <w:rPr>
          <w:sz w:val="28"/>
        </w:rPr>
        <w:t xml:space="preserve">1. Приостановление текущих платежей в течение трех месяцев со дня наступления сроков его исполнения. </w:t>
      </w:r>
    </w:p>
    <w:p w:rsidR="00713DE2" w:rsidRDefault="00713DE2">
      <w:pPr>
        <w:spacing w:line="360" w:lineRule="auto"/>
        <w:jc w:val="both"/>
        <w:rPr>
          <w:sz w:val="28"/>
        </w:rPr>
      </w:pPr>
      <w:r>
        <w:rPr>
          <w:sz w:val="28"/>
        </w:rPr>
        <w:t>2. Приостановление платежей связано с тем, что должник не может их обеспечить.</w:t>
      </w:r>
    </w:p>
    <w:p w:rsidR="00713DE2" w:rsidRDefault="00713DE2">
      <w:pPr>
        <w:spacing w:line="360" w:lineRule="auto"/>
        <w:jc w:val="both"/>
        <w:rPr>
          <w:sz w:val="28"/>
        </w:rPr>
      </w:pPr>
      <w:r>
        <w:rPr>
          <w:sz w:val="28"/>
        </w:rPr>
        <w:t xml:space="preserve">Существенные и внешние признаки являются предпосылочными, дающими суду право признать юридическое лицо несостоятельным (банкротом). При анализе признака, связанного с неудовлетворительной структурой баланса, суд применяет критерии, указанные в приложении № 1 к постановлению Правительства РФ от 20 мая 1994 года </w:t>
      </w:r>
      <w:r>
        <w:rPr>
          <w:sz w:val="28"/>
        </w:rPr>
        <w:br/>
        <w:t xml:space="preserve">№ 498 “О некоторых мерах по реализации законодательства о несостоятельности (банкротстве) предприятий”: </w:t>
      </w:r>
    </w:p>
    <w:p w:rsidR="00713DE2" w:rsidRDefault="00713DE2">
      <w:pPr>
        <w:spacing w:line="360" w:lineRule="auto"/>
        <w:jc w:val="both"/>
        <w:rPr>
          <w:sz w:val="28"/>
        </w:rPr>
      </w:pPr>
      <w:r>
        <w:rPr>
          <w:sz w:val="28"/>
        </w:rPr>
        <w:t>1. Коэффициент текущей ликвидности, характеризующий общую обеспеченность предприятия оборотными средствами для ведения хозяйственной деятельности и своевременного погашения срочных обязательств предприятием.</w:t>
      </w:r>
    </w:p>
    <w:p w:rsidR="00713DE2" w:rsidRDefault="00713DE2">
      <w:pPr>
        <w:spacing w:line="360" w:lineRule="auto"/>
        <w:jc w:val="both"/>
        <w:rPr>
          <w:sz w:val="28"/>
        </w:rPr>
      </w:pPr>
      <w:r>
        <w:rPr>
          <w:sz w:val="28"/>
        </w:rPr>
        <w:t>2. Коэффициент обеспечения собственными средствами - наличие у предприятия собственных оборотных средств для его финансовой устойчивости.</w:t>
      </w:r>
    </w:p>
    <w:p w:rsidR="00713DE2" w:rsidRDefault="00713DE2">
      <w:pPr>
        <w:spacing w:line="360" w:lineRule="auto"/>
        <w:jc w:val="both"/>
        <w:rPr>
          <w:sz w:val="28"/>
        </w:rPr>
      </w:pPr>
      <w:r>
        <w:rPr>
          <w:sz w:val="28"/>
        </w:rPr>
        <w:t>3. Коэффициент восстановления (утраты) платежеспособности - наличие или отсутствие возможности восстановить платежеспособность в течение определенного периода.</w:t>
      </w:r>
    </w:p>
    <w:p w:rsidR="00713DE2" w:rsidRDefault="00713DE2">
      <w:pPr>
        <w:spacing w:line="360" w:lineRule="auto"/>
        <w:jc w:val="both"/>
        <w:rPr>
          <w:sz w:val="28"/>
        </w:rPr>
      </w:pPr>
      <w:r>
        <w:rPr>
          <w:sz w:val="28"/>
        </w:rPr>
        <w:t>В постановлении указаны контрольные значения первых двух показателей. То есть в принципе, если хотя бы одно из двух значений отклонилось от контрольного, то суд в праве признать предприятие банкротом, но при вынесении решения суд должен учитывать и третий показатель, так как даже при отклонении первых двух коэффициентов от контрольных значений, но при удовлетворительном третьем показателе у предприятия есть возможность восстановить свою платежеспособность.</w:t>
      </w:r>
    </w:p>
    <w:p w:rsidR="00713DE2" w:rsidRDefault="00713DE2">
      <w:pPr>
        <w:spacing w:line="360" w:lineRule="auto"/>
        <w:jc w:val="both"/>
        <w:rPr>
          <w:sz w:val="28"/>
        </w:rPr>
      </w:pPr>
      <w:r>
        <w:rPr>
          <w:sz w:val="28"/>
        </w:rPr>
        <w:t xml:space="preserve">РАССМОТРЕНИЕ СУДАМИ ДЕЛ </w:t>
      </w:r>
    </w:p>
    <w:p w:rsidR="00713DE2" w:rsidRDefault="00713DE2">
      <w:pPr>
        <w:spacing w:line="360" w:lineRule="auto"/>
        <w:jc w:val="both"/>
        <w:rPr>
          <w:sz w:val="28"/>
        </w:rPr>
      </w:pPr>
      <w:r>
        <w:rPr>
          <w:sz w:val="28"/>
        </w:rPr>
        <w:t>О НЕСОСТОЯТЕЛЬНОСТИ (БАНКРОТСТВЕ) ПРЕДПРИЯТИЙ</w:t>
      </w:r>
    </w:p>
    <w:p w:rsidR="00713DE2" w:rsidRDefault="00713DE2">
      <w:pPr>
        <w:spacing w:line="360" w:lineRule="auto"/>
        <w:jc w:val="both"/>
        <w:rPr>
          <w:sz w:val="28"/>
        </w:rPr>
      </w:pPr>
      <w:r>
        <w:rPr>
          <w:sz w:val="28"/>
        </w:rPr>
        <w:t>Дела о несостоятельности (банкротстве) рассматриваются Арбитражным судом по месту нахождения предприятия-должника, указанного в его учредительных документах.</w:t>
      </w:r>
    </w:p>
    <w:p w:rsidR="00713DE2" w:rsidRDefault="00713DE2">
      <w:pPr>
        <w:spacing w:line="360" w:lineRule="auto"/>
        <w:jc w:val="both"/>
        <w:rPr>
          <w:sz w:val="28"/>
        </w:rPr>
      </w:pPr>
      <w:r>
        <w:rPr>
          <w:sz w:val="28"/>
        </w:rPr>
        <w:t>Основанием для возбуждения дела может служить заявление должника, заявление кредитора (кредиторов) или заявление прокурора.</w:t>
      </w:r>
    </w:p>
    <w:p w:rsidR="00713DE2" w:rsidRDefault="00713DE2">
      <w:pPr>
        <w:spacing w:line="360" w:lineRule="auto"/>
        <w:jc w:val="both"/>
        <w:rPr>
          <w:sz w:val="28"/>
        </w:rPr>
      </w:pPr>
      <w:r>
        <w:rPr>
          <w:sz w:val="28"/>
        </w:rPr>
        <w:t>Заявление должника подается в письменной форме на основании решения собственника или органа уполномоченного руководить имуществом должника. Заявление должно содержать сведения о форме и субъекте собственности, о причинах по которым должник не выполняет требований и о сумме требований. К заявлению прилагается список кредиторов и должников и бухгалтерский баланс. Заявление не может быть отозвано.</w:t>
      </w:r>
    </w:p>
    <w:p w:rsidR="00713DE2" w:rsidRDefault="00713DE2">
      <w:pPr>
        <w:spacing w:line="360" w:lineRule="auto"/>
        <w:jc w:val="both"/>
        <w:rPr>
          <w:sz w:val="28"/>
        </w:rPr>
      </w:pPr>
      <w:r>
        <w:rPr>
          <w:sz w:val="28"/>
        </w:rPr>
        <w:t>Кредитор вправе подать заявление в случае невыполнения должником своих обязательств по истечении трех месяцев со дня наступления сроков исполнения. Перед обращением в суд необходимо соблюсти досудебный порядок разрешения спора: кредитор должен послать должнику извещение с уведомлением о вручении. В этом извещении должны содержаться требования к должнику в недельный срок исполнить свои обязательства. В случае получения уведомления и неисполнении обязательств должником у кредитора появляется право обращения в суд. К заявлению прилагаются документы подтверждающие требования к должнику, уведомление и копия заявления с приложениями. Заявление кредитора может быть им отозвано до возбуждения производства по делу.</w:t>
      </w:r>
    </w:p>
    <w:p w:rsidR="00713DE2" w:rsidRDefault="00713DE2">
      <w:pPr>
        <w:spacing w:line="360" w:lineRule="auto"/>
        <w:jc w:val="both"/>
        <w:rPr>
          <w:sz w:val="28"/>
        </w:rPr>
      </w:pPr>
      <w:r>
        <w:rPr>
          <w:sz w:val="28"/>
        </w:rPr>
        <w:t xml:space="preserve">Прокурор в праве обратиться с заявлением в суд в случае обнаружения им признаков умышленного или фиктивного банкротства и в других случаях предусмотренных законом. Умышленное банкротство - преднамеренное создание или увеличение руководителями или собственником неплатежеспособности предприятия, нанесение ими ущерба в личных интересах или в интересах других лиц, а также заведомо некомпетентное ведение дел. Фиктивное банкротство - заведомо ложное объявление предприятия о своем банкротстве с целью введения в заблуждение своих кредиторов, с целью отсрочки или рассрочки платежей либо скидки с долгов. Заявление прокурора может быть отозвано им до возбуждения производства по делу. </w:t>
      </w:r>
    </w:p>
    <w:p w:rsidR="00713DE2" w:rsidRDefault="00713DE2">
      <w:pPr>
        <w:spacing w:line="360" w:lineRule="auto"/>
        <w:jc w:val="both"/>
        <w:rPr>
          <w:sz w:val="28"/>
        </w:rPr>
      </w:pPr>
      <w:r>
        <w:rPr>
          <w:sz w:val="28"/>
        </w:rPr>
        <w:t>По результатам рассмотрения дела суд принимает одно из нижеследующих решений:</w:t>
      </w:r>
    </w:p>
    <w:p w:rsidR="00713DE2" w:rsidRDefault="00713DE2">
      <w:pPr>
        <w:spacing w:line="360" w:lineRule="auto"/>
        <w:jc w:val="both"/>
        <w:rPr>
          <w:sz w:val="28"/>
        </w:rPr>
      </w:pPr>
      <w:r>
        <w:rPr>
          <w:sz w:val="28"/>
        </w:rPr>
        <w:t>1. Решение о признании должника банкротом и открытии конкурсного производства, направленного на ликвидацию предприятия.</w:t>
      </w:r>
    </w:p>
    <w:p w:rsidR="00713DE2" w:rsidRDefault="00713DE2">
      <w:pPr>
        <w:spacing w:line="360" w:lineRule="auto"/>
        <w:jc w:val="both"/>
        <w:rPr>
          <w:sz w:val="28"/>
        </w:rPr>
      </w:pPr>
      <w:r>
        <w:rPr>
          <w:sz w:val="28"/>
        </w:rPr>
        <w:t>2. Решение об отклонении заявления в тех случаях, когда в ходе судебного разбирательства выявлена фактическая состоятельность.</w:t>
      </w:r>
    </w:p>
    <w:p w:rsidR="00713DE2" w:rsidRDefault="00713DE2">
      <w:pPr>
        <w:spacing w:line="360" w:lineRule="auto"/>
        <w:jc w:val="both"/>
        <w:rPr>
          <w:sz w:val="28"/>
        </w:rPr>
      </w:pPr>
      <w:r>
        <w:rPr>
          <w:sz w:val="28"/>
        </w:rPr>
        <w:t>3. Может быть вынесено определение о приостановлении производства по делу и проведении реорганизационных процедур (внешнее управление имуществом или санация) при наличии ходатайства на их проведение.</w:t>
      </w:r>
    </w:p>
    <w:p w:rsidR="00713DE2" w:rsidRDefault="00713DE2">
      <w:pPr>
        <w:spacing w:line="360" w:lineRule="auto"/>
        <w:jc w:val="both"/>
        <w:rPr>
          <w:sz w:val="28"/>
        </w:rPr>
      </w:pPr>
      <w:r>
        <w:rPr>
          <w:sz w:val="28"/>
        </w:rPr>
        <w:t>ВНЕШНЕЕ УПРАВЛЕНИЕ</w:t>
      </w:r>
    </w:p>
    <w:p w:rsidR="00713DE2" w:rsidRDefault="00713DE2">
      <w:pPr>
        <w:spacing w:line="360" w:lineRule="auto"/>
        <w:jc w:val="both"/>
        <w:rPr>
          <w:sz w:val="28"/>
        </w:rPr>
      </w:pPr>
      <w:r>
        <w:rPr>
          <w:sz w:val="28"/>
        </w:rPr>
        <w:t>Внешнее управление - одна из реорганизационных процедур, которая состоит в назначении судом арбитражного управляющего имуществом должника. Эта мера применяется в том случае, если есть основания полагать, что платежеспособность предприятия может быть восстановлена, и для этого необходимо реализовать часть имущества и осуществить некоторые другие меры организационного и экономического характера.</w:t>
      </w:r>
    </w:p>
    <w:p w:rsidR="00713DE2" w:rsidRDefault="00713DE2">
      <w:pPr>
        <w:spacing w:line="360" w:lineRule="auto"/>
        <w:jc w:val="both"/>
        <w:rPr>
          <w:sz w:val="28"/>
        </w:rPr>
      </w:pPr>
      <w:r>
        <w:rPr>
          <w:sz w:val="28"/>
        </w:rPr>
        <w:t>Внешнее управление вводится арбитражным судом по ходатайству самого должника, собственника или кредитора. В заявлении должна быть обоснована целесообразность применения этой процедуры, а также должна быть указана кандидатура на должность арбитражного управляющего, которая должна удовлетворять требованиям, указанным в законе.</w:t>
      </w:r>
    </w:p>
    <w:p w:rsidR="00713DE2" w:rsidRDefault="00713DE2">
      <w:pPr>
        <w:spacing w:line="360" w:lineRule="auto"/>
        <w:jc w:val="both"/>
        <w:rPr>
          <w:sz w:val="28"/>
        </w:rPr>
      </w:pPr>
      <w:r>
        <w:rPr>
          <w:sz w:val="28"/>
        </w:rPr>
        <w:t>Внешний управляющий приобретает все полномочия руководителя предприятия. Он созывает собрание кредиторов, которое составляет и утверждает план проведения внешнего управления. Этот план подлежит доведению до сведения арбитражного суда. При необходимости общее собрание кредиторов может вносить коррективы в план, которые после утверждения их арбитражным судом принимаются к исполнению управляющим.</w:t>
      </w:r>
    </w:p>
    <w:p w:rsidR="00713DE2" w:rsidRDefault="00713DE2">
      <w:pPr>
        <w:spacing w:line="360" w:lineRule="auto"/>
        <w:jc w:val="both"/>
        <w:rPr>
          <w:sz w:val="28"/>
        </w:rPr>
      </w:pPr>
      <w:r>
        <w:rPr>
          <w:sz w:val="28"/>
        </w:rPr>
        <w:t>Внешнее управление вводится на 18 месяцев. На все это время вводится отсрочка удовлетворения требований кредиторов (мораторий). Мораторий распространяется на долги предприятия, возникшие до введения внешнего управления.</w:t>
      </w:r>
    </w:p>
    <w:p w:rsidR="00713DE2" w:rsidRDefault="00713DE2">
      <w:pPr>
        <w:spacing w:line="360" w:lineRule="auto"/>
        <w:jc w:val="both"/>
        <w:rPr>
          <w:sz w:val="28"/>
        </w:rPr>
      </w:pPr>
      <w:r>
        <w:rPr>
          <w:sz w:val="28"/>
        </w:rPr>
        <w:t>Управляющий вправе обратиться в арбитражный суд с заявлением о завершении внешнего управления. При этом различаются две ситуации:</w:t>
      </w:r>
    </w:p>
    <w:p w:rsidR="00713DE2" w:rsidRDefault="00713DE2">
      <w:pPr>
        <w:spacing w:line="360" w:lineRule="auto"/>
        <w:jc w:val="both"/>
        <w:rPr>
          <w:sz w:val="28"/>
        </w:rPr>
      </w:pPr>
      <w:r>
        <w:rPr>
          <w:sz w:val="28"/>
        </w:rPr>
        <w:t>1. Цель внешнего управления достигнута, то есть платежеспособность предприятия восстановлена. В этом случае арбитражный суд выносит определение о завершении внешнего управлении и прекращении производства по делу о несостоятельности (банкротстве).</w:t>
      </w:r>
    </w:p>
    <w:p w:rsidR="00713DE2" w:rsidRDefault="00713DE2">
      <w:pPr>
        <w:spacing w:line="360" w:lineRule="auto"/>
        <w:jc w:val="both"/>
        <w:rPr>
          <w:sz w:val="28"/>
        </w:rPr>
      </w:pPr>
      <w:r>
        <w:rPr>
          <w:sz w:val="28"/>
        </w:rPr>
        <w:t>2. Достижение цели внешнего управления невозможно. Суд выносит определение о завершении внешнего управления, признании предприятия банкротом и возбуждении конкурсного процесса.</w:t>
      </w:r>
    </w:p>
    <w:p w:rsidR="00713DE2" w:rsidRDefault="00713DE2">
      <w:pPr>
        <w:spacing w:line="360" w:lineRule="auto"/>
        <w:jc w:val="both"/>
        <w:rPr>
          <w:sz w:val="28"/>
        </w:rPr>
      </w:pPr>
      <w:r>
        <w:rPr>
          <w:sz w:val="28"/>
        </w:rPr>
        <w:t>САНАЦИЯ</w:t>
      </w:r>
    </w:p>
    <w:p w:rsidR="00713DE2" w:rsidRDefault="00713DE2">
      <w:pPr>
        <w:spacing w:line="360" w:lineRule="auto"/>
        <w:jc w:val="both"/>
        <w:rPr>
          <w:sz w:val="28"/>
        </w:rPr>
      </w:pPr>
      <w:r>
        <w:rPr>
          <w:sz w:val="28"/>
        </w:rPr>
        <w:t>Санация (оздоровление) - финансовая помощь должнику со стороны собственника, кредиторов или иных лиц. Эта реорганизационная процедура применяется по ходатайству лиц, по чьему заявлению было возбуждено дело о несостоятельности (банкротстве), с той же целью, что и внешнее управление. Преимущественным правом на проведение санации имеют собственник, кредиторы и трудовой коллектив предприятия-должника. Если ни один из них не желает принять участие в санации, то объявляется конкурс, в котором могут принимать участие любые юридические и физические лица, в том числе иностранные.</w:t>
      </w:r>
    </w:p>
    <w:p w:rsidR="00713DE2" w:rsidRDefault="00713DE2">
      <w:pPr>
        <w:spacing w:line="360" w:lineRule="auto"/>
        <w:jc w:val="both"/>
        <w:rPr>
          <w:sz w:val="28"/>
        </w:rPr>
      </w:pPr>
      <w:r>
        <w:rPr>
          <w:sz w:val="28"/>
        </w:rPr>
        <w:t>Те, кто получил право на осуществление санации, принимают на себя сообща обязанность в полном объеме и своевременно рассчитаться со всеми кредиторами в согласованные с ними сроки и несут непосредственно перед кредиторами ответственность за соблюдение указанной обязанности. Требования кредиторов удовлетворяются в порядке очереди, установленной законодательством. Закон о несостоятельности содержит семь очередей, а ст.64 ГК РФ предусматривает пять очередей, которые установлены в виде общего правила для ликвидации юридических лиц.</w:t>
      </w:r>
    </w:p>
    <w:p w:rsidR="00713DE2" w:rsidRDefault="00713DE2">
      <w:pPr>
        <w:spacing w:line="360" w:lineRule="auto"/>
        <w:jc w:val="both"/>
        <w:rPr>
          <w:sz w:val="28"/>
        </w:rPr>
      </w:pPr>
      <w:r>
        <w:rPr>
          <w:sz w:val="28"/>
        </w:rPr>
        <w:t>Между участниками санации заключается соглашение. В нем конкретизируются обязанности участников, связанные с удовлетворением требований кредиторов, определяются сроки такого удовлетворения, предполагаемая продолжительность санации, ответственность того из участников, кто откажется от участия в санации.</w:t>
      </w:r>
    </w:p>
    <w:p w:rsidR="00713DE2" w:rsidRDefault="00713DE2">
      <w:pPr>
        <w:spacing w:line="360" w:lineRule="auto"/>
        <w:jc w:val="both"/>
        <w:rPr>
          <w:sz w:val="28"/>
        </w:rPr>
      </w:pPr>
      <w:r>
        <w:rPr>
          <w:sz w:val="28"/>
        </w:rPr>
        <w:t>Для проведения санации устанавливается максимальный срок - 18 месяцев. Но уже после первых 12 месяцев должно быть удовлетворено 40% общей суммы долгов. Если это требование не выполняется, то санация прекращается.</w:t>
      </w:r>
    </w:p>
    <w:p w:rsidR="00713DE2" w:rsidRDefault="00713DE2">
      <w:pPr>
        <w:spacing w:line="360" w:lineRule="auto"/>
        <w:jc w:val="both"/>
        <w:rPr>
          <w:sz w:val="28"/>
        </w:rPr>
      </w:pPr>
      <w:r>
        <w:rPr>
          <w:sz w:val="28"/>
        </w:rPr>
        <w:t>До истечения указанного в соглашении срока собственник, любой из кредиторов или трудовой коллектив может потребовать прекращения санации по причине неэффективного проведения или того, что действия участников направлены на ущемление прав заявителя.</w:t>
      </w:r>
    </w:p>
    <w:p w:rsidR="00713DE2" w:rsidRDefault="00713DE2">
      <w:pPr>
        <w:spacing w:line="360" w:lineRule="auto"/>
        <w:jc w:val="both"/>
        <w:rPr>
          <w:sz w:val="28"/>
        </w:rPr>
      </w:pPr>
      <w:r>
        <w:rPr>
          <w:sz w:val="28"/>
        </w:rPr>
        <w:t>Санация прекращается с окончанием срока ее проведения, в случае, если по истечении 12 месяцев не удовлетворено 40% требований или установлена неэффективность проведения. Во всех случаях арбитражный суд может прекратить санацию и вынести решение о признании должника банкротом и открытии конкурсного процесса. Если суд посчитает цель санации достигнутой, он прекращает производство по делу.</w:t>
      </w:r>
    </w:p>
    <w:p w:rsidR="00713DE2" w:rsidRDefault="00713DE2">
      <w:pPr>
        <w:spacing w:line="360" w:lineRule="auto"/>
        <w:jc w:val="both"/>
        <w:rPr>
          <w:sz w:val="28"/>
        </w:rPr>
      </w:pPr>
      <w:r>
        <w:rPr>
          <w:sz w:val="28"/>
        </w:rPr>
        <w:t>КОНКУРСНЫЙ ПРОЦЕСС</w:t>
      </w:r>
    </w:p>
    <w:p w:rsidR="00713DE2" w:rsidRDefault="00713DE2">
      <w:pPr>
        <w:spacing w:line="360" w:lineRule="auto"/>
        <w:jc w:val="both"/>
        <w:rPr>
          <w:sz w:val="28"/>
        </w:rPr>
      </w:pPr>
      <w:r>
        <w:rPr>
          <w:sz w:val="28"/>
        </w:rPr>
        <w:t>Конкурсный процесс является специальной формой ликвидации, которая призвана обеспечить соразмерность удовлетворения требований кредиторов, а также охрану интересов сторон от неправомерных действий в отношении друг друга.</w:t>
      </w:r>
    </w:p>
    <w:p w:rsidR="00713DE2" w:rsidRDefault="00713DE2">
      <w:pPr>
        <w:spacing w:line="360" w:lineRule="auto"/>
        <w:jc w:val="both"/>
        <w:rPr>
          <w:sz w:val="28"/>
        </w:rPr>
      </w:pPr>
      <w:r>
        <w:rPr>
          <w:sz w:val="28"/>
        </w:rPr>
        <w:t>Процедура начинается с опубликования в “Вестнике Высшего арбитражного суда” решения об объявлении должника банкротом. С этим моментом связан ряд последствий:</w:t>
      </w:r>
    </w:p>
    <w:p w:rsidR="00713DE2" w:rsidRDefault="00713DE2">
      <w:pPr>
        <w:spacing w:line="360" w:lineRule="auto"/>
        <w:jc w:val="both"/>
        <w:rPr>
          <w:sz w:val="28"/>
        </w:rPr>
      </w:pPr>
      <w:r>
        <w:rPr>
          <w:sz w:val="28"/>
        </w:rPr>
        <w:t>1. Запрещается отчуждение имущества должника, а также удовлетворение им каких-либо требований без согласия на то собрания кредиторов.</w:t>
      </w:r>
    </w:p>
    <w:p w:rsidR="00713DE2" w:rsidRDefault="00713DE2">
      <w:pPr>
        <w:spacing w:line="360" w:lineRule="auto"/>
        <w:jc w:val="both"/>
        <w:rPr>
          <w:sz w:val="28"/>
        </w:rPr>
      </w:pPr>
      <w:r>
        <w:rPr>
          <w:sz w:val="28"/>
        </w:rPr>
        <w:t>2. Время исполнения всех долгов считается наступившим и все требования кредиторов, независимо от времени их наступления, уравниваются между собой.</w:t>
      </w:r>
    </w:p>
    <w:p w:rsidR="00713DE2" w:rsidRDefault="00713DE2">
      <w:pPr>
        <w:spacing w:line="360" w:lineRule="auto"/>
        <w:jc w:val="both"/>
        <w:rPr>
          <w:sz w:val="28"/>
        </w:rPr>
      </w:pPr>
      <w:r>
        <w:rPr>
          <w:sz w:val="28"/>
        </w:rPr>
        <w:t>3. Прекращается начисление пени и процентов по всем видам задолженности.</w:t>
      </w:r>
    </w:p>
    <w:p w:rsidR="00713DE2" w:rsidRDefault="00713DE2">
      <w:pPr>
        <w:spacing w:line="360" w:lineRule="auto"/>
        <w:jc w:val="both"/>
        <w:rPr>
          <w:sz w:val="28"/>
        </w:rPr>
      </w:pPr>
      <w:r>
        <w:rPr>
          <w:sz w:val="28"/>
        </w:rPr>
        <w:t>4. Все претензии заявляются должнику в соответствии со специальными правилами проведения конкурсного процесса.</w:t>
      </w:r>
    </w:p>
    <w:p w:rsidR="00713DE2" w:rsidRDefault="00713DE2">
      <w:pPr>
        <w:spacing w:line="360" w:lineRule="auto"/>
        <w:jc w:val="both"/>
        <w:rPr>
          <w:sz w:val="28"/>
        </w:rPr>
      </w:pPr>
      <w:r>
        <w:rPr>
          <w:sz w:val="28"/>
        </w:rPr>
        <w:t>В конкурсном процессе участвуют конкурсный управляющий, назначаемый арбитражным судом, собрание кредиторов, сам должник, члены трудового коллектива, другие заинтересованные лица. Собрание кредиторов вправе выдвигать кандидатуру на должность конкурсного управляющего, который имеет возможность самостоятельно совершать определенные сделки по отчуждению имущества должника, решать вопрос о начале продажи имущества, способах и форме ее осуществления, он проводит анализ финансового положения, формирует конкурсную массу, предназначенную для расчетов с кредиторами, взыскивает причитающиеся предприятию долги и др. Конкурсная масса включает в себя все имущество должника, объекты социально-культурной сферы, которые находятся у него на балансе. Исключение составляют жилищный фонд, детские дошкольные учреждения, отдельные жизненно важные для данного региона объекты производства и коммунальной инфраструктуры. Это имущество принимается на баланс органов местного самоуправления или органов государственной власти, если иное не предусмотрено законом. Не входит в конкурсную массу и имущество, которое находится у должника в аренде или принято им на хранение, а также имущество работников предприятия и имущество, составляющее предмет залога.</w:t>
      </w:r>
    </w:p>
    <w:p w:rsidR="00713DE2" w:rsidRDefault="00713DE2">
      <w:pPr>
        <w:spacing w:line="360" w:lineRule="auto"/>
        <w:jc w:val="both"/>
        <w:rPr>
          <w:sz w:val="28"/>
        </w:rPr>
      </w:pPr>
      <w:r>
        <w:rPr>
          <w:sz w:val="28"/>
        </w:rPr>
        <w:t>Должник не вправе удовлетворять требования кредиторов, сроки исполнения которых наступили в то время, когда предприятие фактически уже было несостоятельным, и стороны об этом знали. В случае признания такой сделки недействительной, кредитор должен возвратить все полученное в конкурсную массу.</w:t>
      </w:r>
    </w:p>
    <w:p w:rsidR="00713DE2" w:rsidRDefault="00713DE2">
      <w:pPr>
        <w:spacing w:line="360" w:lineRule="auto"/>
        <w:jc w:val="both"/>
        <w:rPr>
          <w:sz w:val="28"/>
        </w:rPr>
      </w:pPr>
      <w:r>
        <w:rPr>
          <w:sz w:val="28"/>
        </w:rPr>
        <w:t>Предприятие признается свободным от долгов с момента исключения его из единого государственного реестра юридических лиц независимо от того, хватило ли денежных средств должника и средств, вырученных от продажи его имущества на удовлетворение всех требований кредиторов.</w:t>
      </w:r>
    </w:p>
    <w:p w:rsidR="00713DE2" w:rsidRDefault="00713DE2">
      <w:pPr>
        <w:spacing w:line="360" w:lineRule="auto"/>
        <w:jc w:val="both"/>
        <w:rPr>
          <w:sz w:val="28"/>
        </w:rPr>
      </w:pPr>
      <w:r>
        <w:rPr>
          <w:sz w:val="28"/>
        </w:rPr>
        <w:t>ВНЕСУДЕБНЫЕ ПРОЦЕДУРЫ И ЛИКВИДАЦИЯ ПРЕДПРИЯТИЙ</w:t>
      </w:r>
    </w:p>
    <w:p w:rsidR="00713DE2" w:rsidRDefault="00713DE2">
      <w:pPr>
        <w:spacing w:line="360" w:lineRule="auto"/>
        <w:jc w:val="both"/>
        <w:rPr>
          <w:sz w:val="28"/>
        </w:rPr>
      </w:pPr>
      <w:r>
        <w:rPr>
          <w:sz w:val="28"/>
        </w:rPr>
        <w:t>Законодательство допускает, помимо обычной, осуществление внесудебной процедуры банкротства, сущность ее состоит в договоренности между должником и кредиторами о том, что должник либо продолжает свою деятельность, либо добровольно ликвидируется под контролем кредиторов. Эта договоренность также может касаться отсрочки и (или) рассрочки погашения долгов либо сложения долгов для того, чтобы создать юридическому лицу условия для продолжения его деятельности.</w:t>
      </w:r>
    </w:p>
    <w:p w:rsidR="00713DE2" w:rsidRDefault="00713DE2">
      <w:pPr>
        <w:spacing w:line="360" w:lineRule="auto"/>
        <w:jc w:val="both"/>
        <w:rPr>
          <w:sz w:val="28"/>
        </w:rPr>
      </w:pPr>
      <w:r>
        <w:rPr>
          <w:sz w:val="28"/>
        </w:rPr>
        <w:t>В этих случаях руководитель юридического лица совместно с кредиторами проводят экономический анализ и в случае обнаружения невозможности платить по обязательствам и восстановить его деятельность подписывают соглашение о добровольной ликвидации. С этого момента предприятие считается находящимся в ликвидации со всеми вытекающими отсюда последствиями.</w:t>
      </w:r>
    </w:p>
    <w:p w:rsidR="00713DE2" w:rsidRDefault="00713DE2">
      <w:pPr>
        <w:spacing w:line="360" w:lineRule="auto"/>
        <w:jc w:val="both"/>
        <w:rPr>
          <w:sz w:val="28"/>
        </w:rPr>
      </w:pPr>
      <w:r>
        <w:rPr>
          <w:sz w:val="28"/>
        </w:rPr>
        <w:t>Процесс ликвидации происходит по общему правилу, но под контролем кредиторов, а не арбитражного суда. Этот процесс включает в себя опубликование извещения, назначение арбитражного управляющего, созыв собрания кредиторов. Ликвидация признается завершенной с того момента, когда после утверждения собранием кредиторов ликвидационного баланса и отчета об использовании оставшихся после ликвидации средств, а также вынесения решения о ликвидации юридическое лицо исключается из единого государственного реестра юридических лиц.</w:t>
      </w:r>
    </w:p>
    <w:p w:rsidR="00713DE2" w:rsidRDefault="00713DE2">
      <w:pPr>
        <w:spacing w:line="360" w:lineRule="auto"/>
        <w:jc w:val="both"/>
        <w:rPr>
          <w:sz w:val="28"/>
        </w:rPr>
      </w:pPr>
      <w:r>
        <w:rPr>
          <w:sz w:val="28"/>
        </w:rPr>
        <w:t>Любой кредитор, а также собственник предприятия в случае несогласия с такой процедурой ликвидации вправе обратиться в арбитражный суд, и тогда будет возбуждено дело о несостоятельности (банкротстве) в общем порядке.</w:t>
      </w:r>
    </w:p>
    <w:p w:rsidR="00713DE2" w:rsidRDefault="00713DE2">
      <w:pPr>
        <w:spacing w:line="360" w:lineRule="auto"/>
        <w:jc w:val="both"/>
        <w:rPr>
          <w:sz w:val="28"/>
        </w:rPr>
      </w:pPr>
      <w:r>
        <w:rPr>
          <w:sz w:val="28"/>
        </w:rPr>
        <w:t>Это правило применяется ко всем юридическим лицам, но законодательство предусматривает специфические особенности ликвидации по основанию несостоятельности некоторых юридических лиц. Имеются в виду правила ликвидации полного товарищества</w:t>
      </w:r>
      <w:r>
        <w:rPr>
          <w:sz w:val="28"/>
        </w:rPr>
        <w:br/>
        <w:t>(ст.81 ГК), товарищества на вере (ст.86 ГК), общества с ограниченной и дополнительной ответственностью (ст.92 ГК), акционерного общества(ст.104 ГК), производственных кооперативов (ст.112 ГК), фонда (ст.119 ГК).</w:t>
      </w:r>
    </w:p>
    <w:p w:rsidR="00713DE2" w:rsidRDefault="00713DE2">
      <w:pPr>
        <w:spacing w:line="360" w:lineRule="auto"/>
        <w:jc w:val="both"/>
        <w:rPr>
          <w:sz w:val="28"/>
        </w:rPr>
      </w:pPr>
      <w:r>
        <w:rPr>
          <w:sz w:val="28"/>
        </w:rPr>
        <w:t>МИРОВОЕ СОГЛАШЕНИЕ</w:t>
      </w:r>
    </w:p>
    <w:p w:rsidR="00713DE2" w:rsidRDefault="00713DE2">
      <w:pPr>
        <w:spacing w:line="360" w:lineRule="auto"/>
        <w:jc w:val="both"/>
        <w:rPr>
          <w:sz w:val="28"/>
        </w:rPr>
      </w:pPr>
      <w:r>
        <w:rPr>
          <w:sz w:val="28"/>
        </w:rPr>
        <w:t>На любой стадии производства по делу о несостоятельности (банкротстве) должник и конкурсный кредитор могут заключить мировое соглашение. Но условия, содержащиеся в этом соглашении не должны ущемлять права кредиторов, не участвующих в соглашении, то есть условия для не участвующих в соглашении кредиторов не могут быть хуже, чем для подписавших этот документ. Поэтому закон допускает включение в мировое соглашение условий об отсрочке и рассрочке платежей, скидке с долгов, сложение недоимок платежей в бюджет и внебюджетные фонды, о возврате излишне уплаченных сумм в порядке и на условиях, предусмотренных законом.</w:t>
      </w:r>
    </w:p>
    <w:p w:rsidR="00713DE2" w:rsidRDefault="00713DE2">
      <w:pPr>
        <w:spacing w:line="360" w:lineRule="auto"/>
        <w:jc w:val="both"/>
        <w:rPr>
          <w:sz w:val="28"/>
        </w:rPr>
      </w:pPr>
      <w:r>
        <w:rPr>
          <w:sz w:val="28"/>
        </w:rPr>
        <w:t>Эта процедура проходит под контролем арбитражного суда. После подписания мирового соглашения сторонами оно вместе с другими документами передается на рассмотрение и утверждение арбитражного суда и после этого вступает в силу. Не позднее двух недель после подписания мирового соглашения должны быть покрыты не менее 35% долгов кредиторам. Дальнейший прядок погашения долгов утверждается сторонами.</w:t>
      </w:r>
    </w:p>
    <w:p w:rsidR="00713DE2" w:rsidRDefault="00713DE2">
      <w:pPr>
        <w:spacing w:line="360" w:lineRule="auto"/>
        <w:jc w:val="both"/>
      </w:pPr>
      <w:r>
        <w:rPr>
          <w:sz w:val="28"/>
        </w:rPr>
        <w:t>Мировое соглашение может быть расторгнуто в случае невыполнения обязательств его сторонами, продолжающемся ухудшении финансового положения предприятия, совершении им действий, которые наносят ущерб кредиторам, их законным правам и интересам. Расторжение мирового соглашения влечет за собой возобновление производства по делу.</w:t>
      </w:r>
    </w:p>
    <w:p w:rsidR="00713DE2" w:rsidRDefault="00713DE2">
      <w:pPr>
        <w:pStyle w:val="20"/>
        <w:spacing w:before="0"/>
      </w:pPr>
    </w:p>
    <w:p w:rsidR="00713DE2" w:rsidRDefault="00713DE2">
      <w:pPr>
        <w:pStyle w:val="20"/>
        <w:spacing w:before="0"/>
      </w:pPr>
    </w:p>
    <w:p w:rsidR="00713DE2" w:rsidRDefault="00713DE2">
      <w:pPr>
        <w:pStyle w:val="20"/>
        <w:spacing w:before="0"/>
      </w:pPr>
    </w:p>
    <w:p w:rsidR="00713DE2" w:rsidRDefault="00713DE2">
      <w:pPr>
        <w:pStyle w:val="20"/>
        <w:spacing w:before="0"/>
      </w:pPr>
    </w:p>
    <w:p w:rsidR="00713DE2" w:rsidRDefault="00713DE2">
      <w:pPr>
        <w:pStyle w:val="20"/>
        <w:spacing w:before="0"/>
      </w:pPr>
    </w:p>
    <w:p w:rsidR="00713DE2" w:rsidRDefault="00713DE2">
      <w:pPr>
        <w:pStyle w:val="20"/>
        <w:spacing w:before="0"/>
      </w:pPr>
    </w:p>
    <w:p w:rsidR="00713DE2" w:rsidRDefault="00713DE2">
      <w:pPr>
        <w:pStyle w:val="20"/>
        <w:spacing w:before="0"/>
        <w:jc w:val="center"/>
        <w:rPr>
          <w:b/>
          <w:caps/>
          <w:spacing w:val="20"/>
        </w:rPr>
      </w:pPr>
      <w:r>
        <w:rPr>
          <w:b/>
          <w:caps/>
          <w:spacing w:val="20"/>
        </w:rPr>
        <w:t>Основы семейного права: понятие семьи, брака, семейные отношения</w:t>
      </w:r>
    </w:p>
    <w:p w:rsidR="00713DE2" w:rsidRDefault="00713DE2">
      <w:pPr>
        <w:pStyle w:val="20"/>
        <w:spacing w:before="0"/>
        <w:jc w:val="center"/>
        <w:rPr>
          <w:b/>
          <w:caps/>
          <w:spacing w:val="20"/>
        </w:rPr>
      </w:pPr>
    </w:p>
    <w:p w:rsidR="00713DE2" w:rsidRDefault="00713DE2">
      <w:pPr>
        <w:pStyle w:val="a3"/>
        <w:spacing w:line="360" w:lineRule="auto"/>
        <w:jc w:val="both"/>
      </w:pPr>
      <w:r>
        <w:t>Семейное право следует рассматривать как совокупность правовых норм, регулирующих личные и производные от них имущественные отношения, возникающие между людьми из факта брака, кровного родства, усыновления, принятия детей в семью на воспитание.</w:t>
      </w:r>
    </w:p>
    <w:p w:rsidR="00713DE2" w:rsidRDefault="00713DE2">
      <w:pPr>
        <w:pStyle w:val="a3"/>
        <w:spacing w:line="360" w:lineRule="auto"/>
        <w:jc w:val="both"/>
      </w:pPr>
      <w:r>
        <w:rPr>
          <w:snapToGrid w:val="0"/>
        </w:rPr>
        <w:t>Семья — объединение, как правило, совместно проживающих лиц, связанных взаимными правами и обязанностями, возникающими из брака, родства, усыновления или иной формы устройства детей в семью.</w:t>
      </w:r>
    </w:p>
    <w:p w:rsidR="00713DE2" w:rsidRDefault="00713DE2">
      <w:pPr>
        <w:pStyle w:val="a3"/>
        <w:spacing w:line="360" w:lineRule="auto"/>
        <w:jc w:val="both"/>
        <w:rPr>
          <w:snapToGrid w:val="0"/>
        </w:rPr>
      </w:pPr>
      <w:r>
        <w:t xml:space="preserve">Брак </w:t>
      </w:r>
      <w:r>
        <w:rPr>
          <w:snapToGrid w:val="0"/>
        </w:rPr>
        <w:t>— в семейном праве добровольный союз мужчины и женщины, заключаемый в целях создания семьи и зарегистрированный в органах записи актов гражданского состояния.</w:t>
      </w:r>
    </w:p>
    <w:p w:rsidR="00713DE2" w:rsidRDefault="00713DE2">
      <w:pPr>
        <w:pStyle w:val="a3"/>
        <w:spacing w:line="360" w:lineRule="auto"/>
        <w:jc w:val="both"/>
      </w:pPr>
      <w:r>
        <w:rPr>
          <w:snapToGrid w:val="0"/>
        </w:rPr>
        <w:t xml:space="preserve"> </w:t>
      </w:r>
      <w:r>
        <w:t>В отличие от социологии, которая определяет семью как союз лиц, основанный на браке и родстве или принятии детей на воспитание, и характеризуется общностью интересов, взаимной заботой друг о друге, юриспруденция трактует семью исключительно как правовую связь членов семьи, которые являются субъектами семейных правоотношений. К членам семьи относятся муж и жена, состоящие в браке, зарегистрированном в установленном законом порядке, дети и другие родственники, имеющие, как правило, общих предков, усыновители и усыновленные, мачехи, отчимы, падчерицы и пасынки и др.</w:t>
      </w:r>
    </w:p>
    <w:p w:rsidR="00713DE2" w:rsidRDefault="00713DE2">
      <w:pPr>
        <w:pStyle w:val="a3"/>
        <w:spacing w:line="360" w:lineRule="auto"/>
        <w:jc w:val="both"/>
      </w:pPr>
      <w:r>
        <w:t>Объектами семейных правоотношений являются действия членов семьи или вещи. Например, развод супругов или лишение кого-либо из супругов, а равно обоих, родительских прав, или же вопрос о собственности несовершеннолетнего на часть приватизируемого жилища и т.п.</w:t>
      </w:r>
    </w:p>
    <w:p w:rsidR="00713DE2" w:rsidRDefault="00713DE2">
      <w:pPr>
        <w:pStyle w:val="a3"/>
        <w:spacing w:line="360" w:lineRule="auto"/>
        <w:jc w:val="both"/>
      </w:pPr>
    </w:p>
    <w:p w:rsidR="00713DE2" w:rsidRDefault="00713DE2">
      <w:pPr>
        <w:pStyle w:val="a3"/>
        <w:spacing w:line="360" w:lineRule="auto"/>
        <w:jc w:val="both"/>
      </w:pPr>
    </w:p>
    <w:p w:rsidR="00713DE2" w:rsidRDefault="00713DE2">
      <w:pPr>
        <w:pStyle w:val="a3"/>
        <w:spacing w:line="360" w:lineRule="auto"/>
        <w:jc w:val="both"/>
      </w:pPr>
    </w:p>
    <w:p w:rsidR="00713DE2" w:rsidRDefault="00713DE2">
      <w:pPr>
        <w:pStyle w:val="a3"/>
        <w:spacing w:line="360" w:lineRule="auto"/>
        <w:jc w:val="both"/>
      </w:pPr>
    </w:p>
    <w:p w:rsidR="00713DE2" w:rsidRDefault="00713DE2">
      <w:pPr>
        <w:pStyle w:val="a3"/>
        <w:spacing w:line="360" w:lineRule="auto"/>
        <w:jc w:val="both"/>
      </w:pPr>
    </w:p>
    <w:p w:rsidR="00713DE2" w:rsidRDefault="00713DE2">
      <w:pPr>
        <w:pStyle w:val="a3"/>
        <w:spacing w:line="360" w:lineRule="auto"/>
        <w:jc w:val="both"/>
      </w:pPr>
    </w:p>
    <w:p w:rsidR="00713DE2" w:rsidRDefault="00713DE2">
      <w:pPr>
        <w:pStyle w:val="a3"/>
        <w:spacing w:line="360" w:lineRule="auto"/>
        <w:jc w:val="both"/>
      </w:pPr>
    </w:p>
    <w:p w:rsidR="00713DE2" w:rsidRDefault="00713DE2">
      <w:pPr>
        <w:pStyle w:val="a3"/>
        <w:spacing w:line="360" w:lineRule="auto"/>
        <w:jc w:val="center"/>
        <w:rPr>
          <w:b/>
          <w:caps/>
          <w:spacing w:val="20"/>
        </w:rPr>
      </w:pPr>
      <w:r>
        <w:rPr>
          <w:b/>
          <w:caps/>
          <w:spacing w:val="20"/>
        </w:rPr>
        <w:t>Права и обязанности супругов.</w:t>
      </w:r>
    </w:p>
    <w:p w:rsidR="00713DE2" w:rsidRDefault="00713DE2">
      <w:pPr>
        <w:pStyle w:val="a3"/>
        <w:spacing w:line="360" w:lineRule="auto"/>
        <w:jc w:val="center"/>
        <w:rPr>
          <w:b/>
          <w:caps/>
          <w:spacing w:val="20"/>
        </w:rPr>
      </w:pPr>
    </w:p>
    <w:p w:rsidR="00713DE2" w:rsidRDefault="00713DE2">
      <w:pPr>
        <w:pStyle w:val="a3"/>
        <w:spacing w:line="360" w:lineRule="auto"/>
        <w:jc w:val="both"/>
      </w:pPr>
      <w:r>
        <w:t>Вступившие в брачный союз мужчина и женщина обладают как личными неимущественными, так и имущественными правами и обязанностями. Вступление в брак не несет ограничения прав каждого из супругов независимо от воли другого самостоятельно принимать решения по личным вопросам: выбирать себе профессию, род занятий, место жительства или пребывания. При заключении брака супруги могут выбрать в качестве общей фамилии добрачную фамилию мужа (жены) или же добавить к своей фамилии другую супруга, если их добрачные фамилии не были двойными.</w:t>
      </w:r>
    </w:p>
    <w:p w:rsidR="00713DE2" w:rsidRDefault="00713DE2">
      <w:pPr>
        <w:pStyle w:val="a3"/>
        <w:spacing w:line="360" w:lineRule="auto"/>
        <w:jc w:val="both"/>
      </w:pPr>
      <w:r>
        <w:t>По российскому семейному законодательству нет юридического понятия «глава семьи», все вопросы благоустройства и семейной жизни, в первую очередь, воспитание детей, супруги должны решать совместно на основе согласия и равноправия.</w:t>
      </w:r>
    </w:p>
    <w:p w:rsidR="00713DE2" w:rsidRDefault="00713DE2">
      <w:pPr>
        <w:pStyle w:val="a3"/>
        <w:spacing w:line="360" w:lineRule="auto"/>
        <w:jc w:val="both"/>
      </w:pPr>
      <w:r>
        <w:t>СК РФ вводит в соответствии с новым Гражданским кодексом существенные изменения в имущественные правоотношения супругов. Эти отношения складываются из владения, пользования и распоряжения имуществом, принадлежащим членам семьи. Во всех имущественных отношениях права и обязанности имеют только отдельные члены семьи. Причем дети не имеют права собственности на имущество, принадлежащее родителям.</w:t>
      </w:r>
    </w:p>
    <w:p w:rsidR="00713DE2" w:rsidRDefault="00713DE2">
      <w:pPr>
        <w:pStyle w:val="a3"/>
        <w:spacing w:line="360" w:lineRule="auto"/>
        <w:jc w:val="both"/>
      </w:pPr>
      <w:r>
        <w:t>Закон различает добрачное имущество, принадлежавшее мужу (жене) до вступления в брак, и имущество, приобретенное во время брака.</w:t>
      </w:r>
    </w:p>
    <w:p w:rsidR="00713DE2" w:rsidRDefault="00713DE2">
      <w:pPr>
        <w:pStyle w:val="a3"/>
        <w:spacing w:line="360" w:lineRule="auto"/>
        <w:jc w:val="both"/>
      </w:pPr>
      <w:r>
        <w:t xml:space="preserve">СК РФ различает законный и договорный (контрактный) режимы имущества супругов. </w:t>
      </w:r>
    </w:p>
    <w:p w:rsidR="00713DE2" w:rsidRDefault="00713DE2">
      <w:pPr>
        <w:pStyle w:val="20"/>
        <w:spacing w:before="0"/>
        <w:jc w:val="center"/>
        <w:rPr>
          <w:b/>
          <w:caps/>
          <w:spacing w:val="20"/>
        </w:rPr>
      </w:pPr>
    </w:p>
    <w:p w:rsidR="00713DE2" w:rsidRDefault="00713DE2">
      <w:pPr>
        <w:pStyle w:val="20"/>
        <w:spacing w:before="0"/>
        <w:jc w:val="center"/>
        <w:rPr>
          <w:b/>
          <w:caps/>
          <w:spacing w:val="20"/>
        </w:rPr>
      </w:pPr>
    </w:p>
    <w:p w:rsidR="00713DE2" w:rsidRDefault="00713DE2">
      <w:pPr>
        <w:pStyle w:val="20"/>
        <w:spacing w:before="0"/>
        <w:jc w:val="center"/>
        <w:rPr>
          <w:b/>
          <w:caps/>
          <w:spacing w:val="20"/>
        </w:rPr>
      </w:pPr>
    </w:p>
    <w:p w:rsidR="00713DE2" w:rsidRDefault="00713DE2">
      <w:pPr>
        <w:pStyle w:val="20"/>
        <w:spacing w:before="0"/>
        <w:jc w:val="center"/>
        <w:rPr>
          <w:b/>
          <w:caps/>
          <w:spacing w:val="20"/>
        </w:rPr>
      </w:pPr>
    </w:p>
    <w:p w:rsidR="00713DE2" w:rsidRDefault="00713DE2">
      <w:pPr>
        <w:pStyle w:val="20"/>
        <w:spacing w:before="0"/>
        <w:jc w:val="center"/>
        <w:rPr>
          <w:b/>
          <w:caps/>
          <w:spacing w:val="20"/>
        </w:rPr>
      </w:pPr>
    </w:p>
    <w:p w:rsidR="00713DE2" w:rsidRDefault="00713DE2">
      <w:pPr>
        <w:pStyle w:val="20"/>
        <w:spacing w:before="0"/>
        <w:jc w:val="center"/>
        <w:rPr>
          <w:b/>
          <w:caps/>
          <w:spacing w:val="20"/>
        </w:rPr>
      </w:pPr>
    </w:p>
    <w:p w:rsidR="00713DE2" w:rsidRDefault="00713DE2">
      <w:pPr>
        <w:pStyle w:val="20"/>
        <w:spacing w:before="0"/>
        <w:jc w:val="center"/>
        <w:rPr>
          <w:b/>
          <w:caps/>
          <w:spacing w:val="20"/>
        </w:rPr>
      </w:pPr>
    </w:p>
    <w:p w:rsidR="00713DE2" w:rsidRDefault="00713DE2">
      <w:pPr>
        <w:pStyle w:val="20"/>
        <w:spacing w:before="0"/>
        <w:jc w:val="center"/>
        <w:rPr>
          <w:b/>
          <w:caps/>
          <w:spacing w:val="20"/>
        </w:rPr>
      </w:pPr>
    </w:p>
    <w:p w:rsidR="00713DE2" w:rsidRDefault="00713DE2">
      <w:pPr>
        <w:pStyle w:val="20"/>
        <w:spacing w:before="0"/>
        <w:jc w:val="center"/>
        <w:rPr>
          <w:b/>
          <w:caps/>
          <w:spacing w:val="20"/>
        </w:rPr>
      </w:pPr>
      <w:r>
        <w:rPr>
          <w:b/>
          <w:caps/>
          <w:spacing w:val="20"/>
        </w:rPr>
        <w:t>Условия прекращения брака, алиментные обязательства.</w:t>
      </w:r>
    </w:p>
    <w:p w:rsidR="00713DE2" w:rsidRDefault="00713DE2">
      <w:pPr>
        <w:pStyle w:val="20"/>
        <w:spacing w:before="0"/>
        <w:rPr>
          <w:snapToGrid/>
        </w:rPr>
      </w:pPr>
      <w:r>
        <w:rPr>
          <w:snapToGrid/>
        </w:rPr>
        <w:t>По процедуре расторжения брака Кодекс традиционно разделяет разводы на осуществляемые в органах записи актов гражданского состояния и в суде, но несколько изменяет эту процедуру.</w:t>
      </w:r>
    </w:p>
    <w:p w:rsidR="00713DE2" w:rsidRDefault="00713DE2">
      <w:pPr>
        <w:pStyle w:val="a5"/>
        <w:spacing w:line="360" w:lineRule="auto"/>
        <w:jc w:val="both"/>
        <w:rPr>
          <w:rFonts w:ascii="Times New Roman" w:hAnsi="Times New Roman"/>
          <w:sz w:val="28"/>
        </w:rPr>
      </w:pPr>
      <w:r>
        <w:rPr>
          <w:rFonts w:ascii="Times New Roman" w:hAnsi="Times New Roman"/>
          <w:sz w:val="28"/>
        </w:rPr>
        <w:t>Брак перестает существовать вследствие смерти одного из супругов или объявления его умершим.</w:t>
      </w:r>
    </w:p>
    <w:p w:rsidR="00713DE2" w:rsidRDefault="00713DE2">
      <w:pPr>
        <w:pStyle w:val="a4"/>
        <w:spacing w:before="0"/>
        <w:ind w:firstLine="0"/>
      </w:pPr>
      <w:r>
        <w:t>При жизни мужа и жены брак прекращается путем его расторжения по заявлению одного или обоих супругов.</w:t>
      </w:r>
    </w:p>
    <w:p w:rsidR="00713DE2" w:rsidRDefault="00713DE2">
      <w:pPr>
        <w:pStyle w:val="a5"/>
        <w:spacing w:line="360" w:lineRule="auto"/>
        <w:jc w:val="both"/>
        <w:rPr>
          <w:rFonts w:ascii="Times New Roman" w:hAnsi="Times New Roman"/>
          <w:sz w:val="28"/>
        </w:rPr>
      </w:pPr>
      <w:r>
        <w:rPr>
          <w:rFonts w:ascii="Times New Roman" w:hAnsi="Times New Roman"/>
          <w:sz w:val="28"/>
        </w:rPr>
        <w:t>Порядок расторжения брака устанавливается ст. 18 СК. РФ. Расторжение брака поставлено под контроль государства и может осуществляться только соответствующими государственными органами: или органом ЗАГСа или судом в случаях прямо предусмотренных СК РФ. Тот или иной порядок расторжения брака предусмотрен в СК РФ в зависимости от определенных обстоятельств и не может быть предопределен желанием сторон. Так, брак с лицом, признанным судом недееспособным, расторгается только в органе ЗАГСа (п. 2 ст. 19 СК РФ). Другой супруг не может требовать расторжение брака с недееспособным супругом в суде. Фактически раздельное проживание супругов, сколько бы время оно не длилось, юридически брака не прекращает. Как известно, полномочия по расторжению брака были изъяты  из ведения церкви и переданы государственным органам (органам ЗАГСа и суду) декретом ВЦИК и СИК РСФСР от 19.12.1917 г. "О расторжении брака". Данное положение действовало и в последующем, что вытекает из необходимости государственной регистрации заключения брака и государственного контроля за расторжением брака.</w:t>
      </w:r>
    </w:p>
    <w:p w:rsidR="00713DE2" w:rsidRDefault="00713DE2">
      <w:pPr>
        <w:pStyle w:val="a5"/>
        <w:spacing w:line="360" w:lineRule="auto"/>
        <w:jc w:val="both"/>
        <w:rPr>
          <w:rFonts w:ascii="Times New Roman" w:hAnsi="Times New Roman"/>
          <w:sz w:val="28"/>
        </w:rPr>
      </w:pPr>
      <w:r>
        <w:rPr>
          <w:rFonts w:ascii="Times New Roman" w:hAnsi="Times New Roman"/>
          <w:sz w:val="28"/>
        </w:rPr>
        <w:t xml:space="preserve">Из содержания ст. 18 СК РФ следует, что основной порядок (процедура) расторжения брака - это расторжение брака в органах ЗАГСа. Порядок государственной регистрации расторжения брака в органах ЗАГСа подробно регламентируется Законом об актах гражданского состояния (ст.ст. 31-38). Органы ЗАГСа не выясняют причины расторжения брака, не требуют доказательств невозможности сохранения семьи, не принимают мер по примирению супругов, то есть бракоразводная процедура упрощена и не требует больших затрат, сил и времени супругов. </w:t>
      </w:r>
    </w:p>
    <w:p w:rsidR="00713DE2" w:rsidRDefault="00713DE2">
      <w:pPr>
        <w:pStyle w:val="a5"/>
        <w:spacing w:line="360" w:lineRule="auto"/>
        <w:jc w:val="both"/>
        <w:rPr>
          <w:rFonts w:ascii="Times New Roman" w:hAnsi="Times New Roman"/>
          <w:sz w:val="28"/>
        </w:rPr>
      </w:pPr>
      <w:r>
        <w:rPr>
          <w:rFonts w:ascii="Times New Roman" w:hAnsi="Times New Roman"/>
          <w:sz w:val="28"/>
        </w:rPr>
        <w:t>Судебный порядок (процедура) расторжения брака применяется в случаях, предусмотренных ст.ст. 21-23 СК РФ: при наличии у супругов общих несовершеннолетних детей при отсутствии согласия одного из супругов на расторжение брака; если один из супругов, несмотря на отсутствие у него возражений, уклоняется от расторжения брака в органе ЗАГСа. Однако следует иметь ввиду, что суд откажет в принятии искового заявления о расторжении брака, если имеются основания решить вопрос о расторжении брака в органах ЗАГСа. Судебный порядок расторжения брака подчиняется требованием гражданского процессуального законодательства об исковом производстве, где достаточно подробно определены права и обязанности сторон, участвующих в деле. Он призван обеспечить не только государственно-правовое регулирование отношений, связанных с прекращением брака, но и защитить, в случае необходимости, интересы каждого из супругов и их несовершеннолетних детей.</w:t>
      </w:r>
    </w:p>
    <w:p w:rsidR="00713DE2" w:rsidRDefault="00713DE2">
      <w:pPr>
        <w:pStyle w:val="a5"/>
        <w:spacing w:line="360" w:lineRule="auto"/>
        <w:jc w:val="both"/>
        <w:rPr>
          <w:rFonts w:ascii="Times New Roman" w:hAnsi="Times New Roman"/>
          <w:sz w:val="28"/>
        </w:rPr>
      </w:pPr>
    </w:p>
    <w:p w:rsidR="00713DE2" w:rsidRDefault="00713DE2">
      <w:pPr>
        <w:pStyle w:val="a3"/>
        <w:spacing w:line="360" w:lineRule="auto"/>
        <w:jc w:val="both"/>
      </w:pPr>
      <w:r>
        <w:t>Семейный кодекс РФ содержит большой специальный раздел, нормы которого регулируют алиментные обязательства членов семьи. Алименты – в переводе с латинского – содержание, пища. Как правило, алиментные обязательства возникают при разводах родителей. Родитель (это чаще всего мать), с которым остались дети, обязан действовать в интересах своего ребенка (детей) и не допускать ограничения их правоспособности, поскольку алименты принадлежат ребенку, а не оставшемуся с ребенком родителю. Последний выступает лишь законным представителем сына или дочери. Но изложенное выше касается лишь одной стороны алиментных обязательств. В целом же, законодатель установил, что алиментные обязательства обеспечивают получение средств на содержание нетрудоспособных и нуждающихся членов семьи от других членов. Эти обязательства носят строго личный характер и существуют, пока живы оба их участника – плательщик и получатель алиментов, лишь со смертью одного из них обязательства прекращаются.</w:t>
      </w:r>
    </w:p>
    <w:p w:rsidR="00713DE2" w:rsidRDefault="00713DE2">
      <w:pPr>
        <w:pStyle w:val="a3"/>
        <w:spacing w:line="360" w:lineRule="auto"/>
        <w:jc w:val="both"/>
      </w:pPr>
      <w:r>
        <w:t>Обязанность доставлять на содержание нуждающимся членам семьи имеют: оба родителя в отношении несовершеннолетних и совершеннолетних, но нетрудоспособных и нуждающихся детей; взрослые дети в отношении родителей; супруги (в установленных законом случаях – бывшие супруги) в отношении друг друга, при наличии определенных условий – братья и сестры, дедушка и бабушка в отношении внуков и внуки в отношении бабушки и дедушки; воспитанники в отношении фактических родителей, пасынки (падчерицы) в отношении отчима и мачехи. Этот перечень является исчерпывающим.</w:t>
      </w:r>
    </w:p>
    <w:p w:rsidR="00713DE2" w:rsidRDefault="00713DE2">
      <w:pPr>
        <w:pStyle w:val="a3"/>
        <w:spacing w:line="360" w:lineRule="auto"/>
        <w:jc w:val="both"/>
      </w:pPr>
      <w:r>
        <w:t>Алименты могут выплачиваться обязанным лицом или пересылаться по почте, переводиться на личный счет получателя в банке, могут уплачиваться иным путем. Без обращения в суд возможно нотариально заверенное соглашение об уплате алиментов, которое заключается между лицом, обязанным уплачивать алименты и их получателем, равно как и законными представителями этих лиц. В одностороннем порядке изменение такого соглашения не допускается и дело должно рассматриваться в суде.</w:t>
      </w:r>
    </w:p>
    <w:p w:rsidR="00713DE2" w:rsidRDefault="00713DE2">
      <w:pPr>
        <w:pStyle w:val="a3"/>
        <w:spacing w:line="360" w:lineRule="auto"/>
        <w:jc w:val="both"/>
      </w:pPr>
      <w:r>
        <w:t>При отсутствии соглашения об уплате алиментов они взыскиваются в судебном порядке, причем размер алиментов на несовершеннолетних детей установлен законом в процентном отношении к заработку и/или иному доходу родителя: на одного ребенка – одной четверти, на двух детей – одной трети, на трех и более детей – половины. Вуд вправе также определять размер алиментов одновременно в долях к заработку (доходу) родителя в твердой денежной сумме.</w:t>
      </w:r>
    </w:p>
    <w:p w:rsidR="00713DE2" w:rsidRDefault="00713DE2">
      <w:pPr>
        <w:pStyle w:val="a3"/>
        <w:spacing w:line="360" w:lineRule="auto"/>
        <w:jc w:val="both"/>
      </w:pPr>
      <w:r>
        <w:t>СК РФ представляет широкие возможности сторонам самостоятельно определять способы и порядок уплаты алиментов. В качестве уплаты алиментов допускается и предоставление определенного имущества (квартиры, жилого дома, земельного участка и т.п.).</w:t>
      </w:r>
    </w:p>
    <w:p w:rsidR="00713DE2" w:rsidRDefault="00713DE2">
      <w:pPr>
        <w:pStyle w:val="a3"/>
        <w:spacing w:line="360" w:lineRule="auto"/>
        <w:jc w:val="both"/>
        <w:rPr>
          <w:sz w:val="32"/>
        </w:rPr>
      </w:pPr>
      <w:r>
        <w:t>Если лицо, обязанное по решению суда уплачивать алименты, не имеет заработка, достаточного для уплаты алиментов, исполнительный лист передается судебному исполнителю, который осуществляет взыскание алиментов из денежных средств лица, находящихся в банке или иных кредитных учреждениях, или из его средств, преданных по договорам коммерческим и некоммерческим организациям. Взыскание может быть обращено и на иное имущество лица, обязанного уплачивать алименты, на которое по закону может быть обращено взыскание.</w:t>
      </w:r>
    </w:p>
    <w:p w:rsidR="00713DE2" w:rsidRDefault="00713DE2">
      <w:pPr>
        <w:pStyle w:val="a5"/>
        <w:spacing w:line="360" w:lineRule="auto"/>
        <w:jc w:val="both"/>
        <w:rPr>
          <w:rFonts w:ascii="Times New Roman" w:hAnsi="Times New Roman"/>
          <w:sz w:val="28"/>
        </w:rPr>
      </w:pPr>
    </w:p>
    <w:p w:rsidR="00713DE2" w:rsidRDefault="00713DE2">
      <w:pPr>
        <w:pStyle w:val="a5"/>
        <w:spacing w:line="360" w:lineRule="auto"/>
        <w:jc w:val="both"/>
        <w:rPr>
          <w:rFonts w:ascii="Times New Roman" w:hAnsi="Times New Roman"/>
          <w:sz w:val="28"/>
        </w:rPr>
      </w:pPr>
    </w:p>
    <w:p w:rsidR="00713DE2" w:rsidRDefault="00713DE2">
      <w:pPr>
        <w:pStyle w:val="a5"/>
        <w:spacing w:line="360" w:lineRule="auto"/>
        <w:jc w:val="both"/>
        <w:rPr>
          <w:rFonts w:ascii="Times New Roman" w:hAnsi="Times New Roman"/>
          <w:sz w:val="28"/>
        </w:rPr>
      </w:pPr>
    </w:p>
    <w:p w:rsidR="00713DE2" w:rsidRDefault="00713DE2">
      <w:pPr>
        <w:pStyle w:val="a5"/>
        <w:spacing w:line="360" w:lineRule="auto"/>
        <w:jc w:val="both"/>
        <w:rPr>
          <w:rFonts w:ascii="Times New Roman" w:hAnsi="Times New Roman"/>
          <w:sz w:val="28"/>
        </w:rPr>
      </w:pPr>
    </w:p>
    <w:p w:rsidR="00713DE2" w:rsidRDefault="00713DE2">
      <w:pPr>
        <w:pStyle w:val="a5"/>
        <w:spacing w:line="360" w:lineRule="auto"/>
        <w:jc w:val="center"/>
        <w:rPr>
          <w:rFonts w:ascii="Times New Roman" w:hAnsi="Times New Roman"/>
          <w:b/>
          <w:spacing w:val="20"/>
          <w:sz w:val="28"/>
        </w:rPr>
      </w:pPr>
      <w:r>
        <w:rPr>
          <w:rFonts w:ascii="Times New Roman" w:hAnsi="Times New Roman"/>
          <w:b/>
          <w:spacing w:val="20"/>
          <w:sz w:val="28"/>
        </w:rPr>
        <w:t>БРАЧНЫЙ КОНТРАКТ</w:t>
      </w:r>
    </w:p>
    <w:p w:rsidR="00713DE2" w:rsidRDefault="00713DE2">
      <w:pPr>
        <w:pStyle w:val="a5"/>
        <w:spacing w:line="360" w:lineRule="auto"/>
        <w:jc w:val="center"/>
        <w:rPr>
          <w:rFonts w:ascii="Times New Roman" w:hAnsi="Times New Roman"/>
          <w:b/>
          <w:spacing w:val="20"/>
          <w:sz w:val="28"/>
        </w:rPr>
      </w:pPr>
    </w:p>
    <w:p w:rsidR="00713DE2" w:rsidRDefault="00713DE2">
      <w:pPr>
        <w:spacing w:line="360" w:lineRule="auto"/>
        <w:jc w:val="both"/>
        <w:rPr>
          <w:snapToGrid w:val="0"/>
          <w:sz w:val="28"/>
        </w:rPr>
      </w:pPr>
      <w:r>
        <w:rPr>
          <w:b/>
          <w:snapToGrid w:val="0"/>
          <w:sz w:val="28"/>
        </w:rPr>
        <w:t>Брачный договор (контракт)</w:t>
      </w:r>
      <w:r>
        <w:rPr>
          <w:b/>
          <w:i/>
          <w:snapToGrid w:val="0"/>
          <w:sz w:val="28"/>
        </w:rPr>
        <w:t xml:space="preserve"> — </w:t>
      </w:r>
      <w:r>
        <w:rPr>
          <w:snapToGrid w:val="0"/>
          <w:sz w:val="28"/>
        </w:rPr>
        <w:t>соглашение лиц, вступающих в брак, или соглашение супругов. Брачный договор может быть заключен как до государственной регистрации заключения брака, так и в любое время в период брака. Брачный договор, заключенный до государственной регистрации заключения брака, вступает в силу со дня государственной регистрации заключения брака. Брачный договор заключается в письменной форме и подлежит нотариальному удостоверению.</w:t>
      </w:r>
    </w:p>
    <w:p w:rsidR="00713DE2" w:rsidRDefault="00713DE2">
      <w:pPr>
        <w:spacing w:line="360" w:lineRule="auto"/>
        <w:jc w:val="both"/>
        <w:rPr>
          <w:snapToGrid w:val="0"/>
          <w:sz w:val="28"/>
        </w:rPr>
      </w:pPr>
      <w:r>
        <w:rPr>
          <w:snapToGrid w:val="0"/>
          <w:sz w:val="28"/>
        </w:rPr>
        <w:t>Брачным договором супруги вправе изменить установленный законом режим совместной собственности, установить режим совместной, долевой или раз- дельной собственности на все имущество супругов, на его отдельные виды или на имущество каждого из супругов. Брачный договор может быть заключен как в от ношении имеющегося, так и в отношении будущего имущества супругов. 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 Права и обязанности, предусмотренные брачным договором, могут ограничиваться определенными сроками либо ставиться в зависимость от наступления или ненаступления определенных условий.</w:t>
      </w:r>
    </w:p>
    <w:p w:rsidR="00713DE2" w:rsidRDefault="00713DE2">
      <w:pPr>
        <w:spacing w:line="360" w:lineRule="auto"/>
        <w:jc w:val="both"/>
        <w:rPr>
          <w:snapToGrid w:val="0"/>
          <w:sz w:val="28"/>
        </w:rPr>
      </w:pPr>
      <w:r>
        <w:rPr>
          <w:snapToGrid w:val="0"/>
          <w:sz w:val="28"/>
        </w:rPr>
        <w:t>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713DE2" w:rsidRDefault="00713DE2">
      <w:pPr>
        <w:pStyle w:val="20"/>
        <w:spacing w:before="0"/>
      </w:pPr>
      <w:r>
        <w:t>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 Односторонний отказ от. Исполнения брачного договора не допускается. По требованию одного из супругов брачный договор может быть изменен или расторгнут по решению суда.</w:t>
      </w:r>
    </w:p>
    <w:p w:rsidR="00713DE2" w:rsidRDefault="00713DE2">
      <w:pPr>
        <w:spacing w:line="360" w:lineRule="auto"/>
        <w:jc w:val="both"/>
        <w:rPr>
          <w:snapToGrid w:val="0"/>
          <w:sz w:val="28"/>
        </w:rPr>
      </w:pPr>
      <w:r>
        <w:rPr>
          <w:snapToGrid w:val="0"/>
          <w:sz w:val="28"/>
        </w:rPr>
        <w:t>Действие брачного договора прекращается с момента прекращения брака, за исключением тех обязательств, которые предусмотрены брачным договором на период после прекращения брака. Брачный договор может быть признан судом недействительным полностью или частично по основаниям, предусмотренным Гражданским кодексом Российской Федерации для недействительности сделок.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ограничивающие правоспособность или дееспособность супругов, их право на об- ращение в суд за защитой своих прав; регулирующие личные неимущественные отношения между супругами, права и обязанности супругов в отношении детей; предусматривающие положения, ограничивающие право нетрудоспособного нуждающегося супруга на получение содержания, ничтожны.</w:t>
      </w:r>
    </w:p>
    <w:p w:rsidR="00713DE2" w:rsidRDefault="00713DE2">
      <w:pPr>
        <w:pStyle w:val="a5"/>
        <w:spacing w:line="360" w:lineRule="auto"/>
        <w:jc w:val="center"/>
        <w:rPr>
          <w:rFonts w:ascii="Times New Roman" w:hAnsi="Times New Roman"/>
          <w:b/>
          <w:spacing w:val="20"/>
          <w:sz w:val="28"/>
        </w:rPr>
      </w:pPr>
    </w:p>
    <w:p w:rsidR="00713DE2" w:rsidRDefault="00713DE2">
      <w:pPr>
        <w:pStyle w:val="a5"/>
        <w:spacing w:line="360" w:lineRule="auto"/>
        <w:jc w:val="center"/>
        <w:rPr>
          <w:rFonts w:ascii="Times New Roman" w:hAnsi="Times New Roman"/>
          <w:b/>
          <w:spacing w:val="20"/>
          <w:sz w:val="28"/>
        </w:rPr>
      </w:pPr>
    </w:p>
    <w:p w:rsidR="00713DE2" w:rsidRDefault="00713DE2">
      <w:pPr>
        <w:pStyle w:val="a5"/>
        <w:spacing w:line="360" w:lineRule="auto"/>
        <w:jc w:val="center"/>
        <w:rPr>
          <w:rFonts w:ascii="Times New Roman" w:hAnsi="Times New Roman"/>
          <w:b/>
          <w:spacing w:val="20"/>
          <w:sz w:val="28"/>
        </w:rPr>
      </w:pPr>
    </w:p>
    <w:p w:rsidR="00713DE2" w:rsidRDefault="00713DE2">
      <w:pPr>
        <w:pStyle w:val="a5"/>
        <w:spacing w:line="360" w:lineRule="auto"/>
        <w:jc w:val="center"/>
        <w:rPr>
          <w:rFonts w:ascii="Times New Roman" w:hAnsi="Times New Roman"/>
          <w:b/>
          <w:spacing w:val="20"/>
          <w:sz w:val="28"/>
        </w:rPr>
      </w:pPr>
    </w:p>
    <w:p w:rsidR="00713DE2" w:rsidRDefault="00713DE2">
      <w:pPr>
        <w:pStyle w:val="a5"/>
        <w:spacing w:line="360" w:lineRule="auto"/>
        <w:jc w:val="center"/>
        <w:rPr>
          <w:rFonts w:ascii="Times New Roman" w:hAnsi="Times New Roman"/>
          <w:b/>
          <w:spacing w:val="20"/>
          <w:sz w:val="28"/>
        </w:rPr>
      </w:pPr>
    </w:p>
    <w:p w:rsidR="00713DE2" w:rsidRDefault="00713DE2">
      <w:pPr>
        <w:pStyle w:val="a5"/>
        <w:spacing w:line="360" w:lineRule="auto"/>
        <w:jc w:val="center"/>
        <w:rPr>
          <w:rFonts w:ascii="Times New Roman" w:hAnsi="Times New Roman"/>
          <w:b/>
          <w:spacing w:val="20"/>
          <w:sz w:val="28"/>
        </w:rPr>
      </w:pPr>
    </w:p>
    <w:p w:rsidR="00713DE2" w:rsidRDefault="00713DE2">
      <w:pPr>
        <w:pStyle w:val="a5"/>
        <w:spacing w:line="360" w:lineRule="auto"/>
        <w:jc w:val="center"/>
        <w:rPr>
          <w:rFonts w:ascii="Times New Roman" w:hAnsi="Times New Roman"/>
          <w:b/>
          <w:spacing w:val="20"/>
          <w:sz w:val="28"/>
        </w:rPr>
      </w:pPr>
    </w:p>
    <w:p w:rsidR="00713DE2" w:rsidRDefault="00713DE2">
      <w:pPr>
        <w:pStyle w:val="a5"/>
        <w:spacing w:line="360" w:lineRule="auto"/>
        <w:jc w:val="center"/>
        <w:rPr>
          <w:rFonts w:ascii="Times New Roman" w:hAnsi="Times New Roman"/>
          <w:b/>
          <w:spacing w:val="20"/>
          <w:sz w:val="28"/>
        </w:rPr>
      </w:pPr>
    </w:p>
    <w:p w:rsidR="00713DE2" w:rsidRDefault="00713DE2">
      <w:pPr>
        <w:pStyle w:val="a5"/>
        <w:spacing w:line="360" w:lineRule="auto"/>
        <w:jc w:val="center"/>
        <w:rPr>
          <w:rFonts w:ascii="Times New Roman" w:hAnsi="Times New Roman"/>
          <w:b/>
          <w:spacing w:val="20"/>
          <w:sz w:val="28"/>
        </w:rPr>
      </w:pPr>
    </w:p>
    <w:p w:rsidR="00713DE2" w:rsidRDefault="00713DE2">
      <w:pPr>
        <w:pStyle w:val="a5"/>
        <w:spacing w:line="360" w:lineRule="auto"/>
        <w:jc w:val="center"/>
        <w:rPr>
          <w:rFonts w:ascii="Times New Roman" w:hAnsi="Times New Roman"/>
          <w:b/>
          <w:spacing w:val="20"/>
          <w:sz w:val="28"/>
        </w:rPr>
      </w:pPr>
    </w:p>
    <w:p w:rsidR="00713DE2" w:rsidRDefault="00713DE2">
      <w:pPr>
        <w:pStyle w:val="a5"/>
        <w:spacing w:line="360" w:lineRule="auto"/>
        <w:jc w:val="center"/>
        <w:rPr>
          <w:rFonts w:ascii="Times New Roman" w:hAnsi="Times New Roman"/>
          <w:b/>
          <w:spacing w:val="20"/>
          <w:sz w:val="28"/>
        </w:rPr>
      </w:pPr>
    </w:p>
    <w:p w:rsidR="00713DE2" w:rsidRDefault="00713DE2">
      <w:pPr>
        <w:pStyle w:val="a5"/>
        <w:spacing w:line="360" w:lineRule="auto"/>
        <w:jc w:val="center"/>
        <w:rPr>
          <w:rFonts w:ascii="Times New Roman" w:hAnsi="Times New Roman"/>
          <w:b/>
          <w:spacing w:val="20"/>
          <w:sz w:val="28"/>
        </w:rPr>
      </w:pPr>
    </w:p>
    <w:p w:rsidR="00713DE2" w:rsidRDefault="00713DE2">
      <w:pPr>
        <w:pStyle w:val="a5"/>
        <w:spacing w:line="360" w:lineRule="auto"/>
        <w:jc w:val="center"/>
        <w:rPr>
          <w:rFonts w:ascii="Times New Roman" w:hAnsi="Times New Roman"/>
          <w:b/>
          <w:spacing w:val="20"/>
          <w:sz w:val="28"/>
        </w:rPr>
      </w:pPr>
    </w:p>
    <w:p w:rsidR="00713DE2" w:rsidRDefault="00713DE2">
      <w:pPr>
        <w:pStyle w:val="a5"/>
        <w:spacing w:line="360" w:lineRule="auto"/>
        <w:jc w:val="center"/>
        <w:rPr>
          <w:rFonts w:ascii="Times New Roman" w:hAnsi="Times New Roman"/>
          <w:b/>
          <w:spacing w:val="20"/>
          <w:sz w:val="28"/>
        </w:rPr>
      </w:pPr>
    </w:p>
    <w:p w:rsidR="00713DE2" w:rsidRDefault="00713DE2">
      <w:pPr>
        <w:pStyle w:val="a5"/>
        <w:spacing w:line="360" w:lineRule="auto"/>
        <w:jc w:val="center"/>
        <w:rPr>
          <w:rFonts w:ascii="Times New Roman" w:hAnsi="Times New Roman"/>
          <w:b/>
          <w:spacing w:val="20"/>
          <w:sz w:val="28"/>
        </w:rPr>
      </w:pPr>
    </w:p>
    <w:p w:rsidR="00713DE2" w:rsidRDefault="00713DE2">
      <w:pPr>
        <w:pStyle w:val="6"/>
        <w:spacing w:line="360" w:lineRule="auto"/>
        <w:rPr>
          <w:rFonts w:ascii="Times New Roman" w:hAnsi="Times New Roman"/>
          <w:caps/>
          <w:spacing w:val="20"/>
          <w:sz w:val="28"/>
        </w:rPr>
      </w:pPr>
      <w:r>
        <w:rPr>
          <w:rFonts w:ascii="Times New Roman" w:hAnsi="Times New Roman"/>
          <w:caps/>
          <w:spacing w:val="20"/>
          <w:sz w:val="28"/>
        </w:rPr>
        <w:t>Права и обязанности родителей и детей.</w:t>
      </w:r>
    </w:p>
    <w:p w:rsidR="00713DE2" w:rsidRDefault="00713DE2">
      <w:pPr>
        <w:pStyle w:val="a3"/>
        <w:spacing w:line="360" w:lineRule="auto"/>
        <w:jc w:val="both"/>
      </w:pPr>
    </w:p>
    <w:p w:rsidR="00713DE2" w:rsidRDefault="00713DE2">
      <w:pPr>
        <w:pStyle w:val="a3"/>
        <w:spacing w:line="360" w:lineRule="auto"/>
        <w:jc w:val="both"/>
      </w:pPr>
      <w:r>
        <w:t>Как правило, современная семья – это родители и дети, основанием для возникновения их взаимных прав и обязанностей является происхождение ребенка от данных родителей, удостоверенной (в установленном законом порядке) записью о браке. Происхождение ребенка от родителей, не состоящих в браке, может быть установлено в органах ЗАГС путем подачи родителями совместного заявления. Установление отцовства возможно и на основании заявления фактического отца ребенка, если мать признана недееспособной, лишена родительских прав, умерла или же ее место пребывания неизвестно.</w:t>
      </w:r>
    </w:p>
    <w:p w:rsidR="00713DE2" w:rsidRDefault="00713DE2">
      <w:pPr>
        <w:pStyle w:val="a3"/>
        <w:spacing w:line="360" w:lineRule="auto"/>
        <w:jc w:val="both"/>
      </w:pPr>
      <w:r>
        <w:t>Органы ЗАГС решают этот вопрос с согласия органов опеки и попечительства, отрицательное решение отец ребенка вправе обжаловать в суд. При отсутствии совместного или единоличного заявлений отцовство устанавливается судом. Суд должен установить один единственный факт – действительное происхождение ребенка. Для выявления истины суд берет во внимание и рассматривает любые доказательства, в том числе данные экспертного медико-генетического исследования крови. С заявлением об усыновлении отцовства могут обратиться мать ребенка, усыновители, опекуны, лицо, на иждивении которого находится ребенок, или он сам по достижении совершеннолетия.</w:t>
      </w:r>
    </w:p>
    <w:p w:rsidR="00713DE2" w:rsidRDefault="00713DE2">
      <w:pPr>
        <w:pStyle w:val="a3"/>
        <w:spacing w:line="360" w:lineRule="auto"/>
        <w:jc w:val="both"/>
      </w:pPr>
      <w:r>
        <w:t>В отношении детей, рожденных в браке или зачатых в браке, но родившихся в течение 300  дней с момента расторжения брака родителей, признания его недействительным или с момента смерти мужа матери, закон установил презумпцию: отцом ребенка признается муж матери, который и записывается в качестве отца рожденного ребенка, по заявлению любого из родителей. Такое отцовство может быть оспорено в любое время, если лицу, записанному в качестве отца, стало доподлинно известно, что он не является биологическим отцом ребенка.</w:t>
      </w:r>
    </w:p>
    <w:p w:rsidR="00713DE2" w:rsidRDefault="00713DE2">
      <w:pPr>
        <w:pStyle w:val="a3"/>
        <w:spacing w:line="360" w:lineRule="auto"/>
        <w:jc w:val="both"/>
      </w:pPr>
      <w:r>
        <w:t xml:space="preserve">Закон устанавливает права и обязанности родителей в отношении детей. При этом мать, и отец обладают равными правами и обязанностями: они должны содержать своих несовершеннолетних детей, а также нетрудоспособных совершеннолетних, нуждающихся в посторонней помощи. Родители обязаны заниматься воспитанием своих детей, заботиться об их физическом развитии и обучении, защищать их права и законные интересы. </w:t>
      </w:r>
    </w:p>
    <w:p w:rsidR="00713DE2" w:rsidRDefault="00713DE2">
      <w:pPr>
        <w:pStyle w:val="a3"/>
        <w:spacing w:line="360" w:lineRule="auto"/>
        <w:jc w:val="both"/>
      </w:pPr>
      <w:r>
        <w:t>Статья 62 СК РФ впервые в нашей стране признает родительские права за несовершеннолетними родителями.</w:t>
      </w:r>
    </w:p>
    <w:p w:rsidR="00713DE2" w:rsidRDefault="00713DE2">
      <w:pPr>
        <w:pStyle w:val="a3"/>
        <w:spacing w:line="360" w:lineRule="auto"/>
        <w:jc w:val="both"/>
      </w:pPr>
      <w:r>
        <w:t>Важнейшей новацией нового российского семейного законодательства является попытка обеспечить самостоятельное положение несовершеннолетнего ребенка в семье, налицо стремление законодателя рассматривать ребенка как самостоятельный субъект права и стремление уважать его мнение. Правовое положение ребенка в семье определяется не с точки зрения прав и обязанностей родителей, а с точки зрения интересов самого ребенка и включает следующие основные права ребенка:</w:t>
      </w:r>
    </w:p>
    <w:p w:rsidR="00713DE2" w:rsidRDefault="00713DE2">
      <w:pPr>
        <w:pStyle w:val="a3"/>
        <w:numPr>
          <w:ilvl w:val="0"/>
          <w:numId w:val="6"/>
        </w:numPr>
        <w:spacing w:line="360" w:lineRule="auto"/>
        <w:jc w:val="both"/>
      </w:pPr>
      <w:r>
        <w:t>жить и воспитываться в семье (родной или приемной), знать своих родителей, получать от них (а при их отсутствии от ответственных за это лиц) заботу и надлежащее воспитание;</w:t>
      </w:r>
    </w:p>
    <w:p w:rsidR="00713DE2" w:rsidRDefault="00713DE2">
      <w:pPr>
        <w:pStyle w:val="a3"/>
        <w:numPr>
          <w:ilvl w:val="0"/>
          <w:numId w:val="6"/>
        </w:numPr>
        <w:spacing w:line="360" w:lineRule="auto"/>
        <w:jc w:val="both"/>
        <w:rPr>
          <w:sz w:val="32"/>
        </w:rPr>
      </w:pPr>
      <w:r>
        <w:t xml:space="preserve">ребенок вправе рассчитывать на обеспечение его интересов, всесторонне развитие и уважение его человеческого достоинства, на общение с обоими родителями другими родственниками, на защиту прав и законных интересов, в т.ч. путем самостоятельного обращения в органы опеки и попечительства, а с 14-летнего возраста – в суд. Дети имеют по закону право выражать свое мнение по всем вопросам, касающимся их жизни; имеют право на фамилию, на получение содержания </w:t>
      </w:r>
      <w:r>
        <w:rPr>
          <w:sz w:val="32"/>
        </w:rPr>
        <w:t>и право собственности на принадлежащее им имущество.</w:t>
      </w:r>
    </w:p>
    <w:p w:rsidR="00713DE2" w:rsidRDefault="00713DE2">
      <w:pPr>
        <w:pStyle w:val="a5"/>
        <w:spacing w:line="360" w:lineRule="auto"/>
        <w:jc w:val="center"/>
        <w:rPr>
          <w:rFonts w:ascii="Times New Roman" w:hAnsi="Times New Roman"/>
          <w:b/>
          <w:spacing w:val="20"/>
          <w:sz w:val="28"/>
        </w:rPr>
      </w:pPr>
    </w:p>
    <w:p w:rsidR="00713DE2" w:rsidRDefault="00713DE2">
      <w:pPr>
        <w:pStyle w:val="a5"/>
        <w:spacing w:line="360" w:lineRule="auto"/>
        <w:jc w:val="center"/>
        <w:rPr>
          <w:rFonts w:ascii="Times New Roman" w:hAnsi="Times New Roman"/>
          <w:b/>
          <w:spacing w:val="20"/>
          <w:sz w:val="28"/>
        </w:rPr>
      </w:pPr>
    </w:p>
    <w:p w:rsidR="00713DE2" w:rsidRDefault="00713DE2">
      <w:pPr>
        <w:pStyle w:val="a5"/>
        <w:spacing w:line="360" w:lineRule="auto"/>
        <w:jc w:val="center"/>
        <w:rPr>
          <w:rFonts w:ascii="Times New Roman" w:hAnsi="Times New Roman"/>
          <w:b/>
          <w:spacing w:val="20"/>
          <w:sz w:val="28"/>
        </w:rPr>
      </w:pPr>
    </w:p>
    <w:p w:rsidR="00713DE2" w:rsidRDefault="00713DE2">
      <w:pPr>
        <w:pStyle w:val="a5"/>
        <w:spacing w:line="360" w:lineRule="auto"/>
        <w:jc w:val="center"/>
        <w:rPr>
          <w:rFonts w:ascii="Times New Roman" w:hAnsi="Times New Roman"/>
          <w:b/>
          <w:spacing w:val="20"/>
          <w:sz w:val="28"/>
        </w:rPr>
      </w:pPr>
    </w:p>
    <w:p w:rsidR="00713DE2" w:rsidRDefault="00713DE2">
      <w:pPr>
        <w:pStyle w:val="a5"/>
        <w:spacing w:line="360" w:lineRule="auto"/>
        <w:jc w:val="center"/>
        <w:rPr>
          <w:rFonts w:ascii="Times New Roman" w:hAnsi="Times New Roman"/>
          <w:b/>
          <w:spacing w:val="20"/>
          <w:sz w:val="28"/>
        </w:rPr>
      </w:pPr>
    </w:p>
    <w:p w:rsidR="00713DE2" w:rsidRDefault="00713DE2">
      <w:pPr>
        <w:pStyle w:val="a5"/>
        <w:spacing w:line="360" w:lineRule="auto"/>
        <w:jc w:val="center"/>
        <w:rPr>
          <w:rFonts w:ascii="Times New Roman" w:hAnsi="Times New Roman"/>
          <w:b/>
          <w:spacing w:val="20"/>
          <w:sz w:val="28"/>
        </w:rPr>
      </w:pPr>
    </w:p>
    <w:p w:rsidR="00713DE2" w:rsidRDefault="00713DE2">
      <w:pPr>
        <w:pStyle w:val="a5"/>
        <w:spacing w:line="360" w:lineRule="auto"/>
        <w:jc w:val="center"/>
        <w:rPr>
          <w:rFonts w:ascii="Times New Roman" w:hAnsi="Times New Roman"/>
          <w:b/>
          <w:spacing w:val="20"/>
          <w:sz w:val="28"/>
        </w:rPr>
      </w:pPr>
    </w:p>
    <w:p w:rsidR="00713DE2" w:rsidRDefault="00713DE2">
      <w:pPr>
        <w:pStyle w:val="a5"/>
        <w:spacing w:line="360" w:lineRule="auto"/>
        <w:jc w:val="center"/>
        <w:rPr>
          <w:rFonts w:ascii="Times New Roman" w:hAnsi="Times New Roman"/>
          <w:b/>
          <w:spacing w:val="20"/>
          <w:sz w:val="28"/>
        </w:rPr>
      </w:pPr>
    </w:p>
    <w:p w:rsidR="00713DE2" w:rsidRDefault="00713DE2">
      <w:pPr>
        <w:pStyle w:val="a5"/>
        <w:spacing w:line="360" w:lineRule="auto"/>
        <w:jc w:val="center"/>
        <w:rPr>
          <w:rFonts w:ascii="Times New Roman" w:hAnsi="Times New Roman"/>
          <w:b/>
          <w:spacing w:val="20"/>
          <w:sz w:val="28"/>
        </w:rPr>
      </w:pPr>
    </w:p>
    <w:p w:rsidR="00713DE2" w:rsidRDefault="00713DE2">
      <w:pPr>
        <w:pStyle w:val="a5"/>
        <w:spacing w:line="360" w:lineRule="auto"/>
        <w:jc w:val="center"/>
        <w:rPr>
          <w:rFonts w:ascii="Times New Roman" w:hAnsi="Times New Roman"/>
          <w:b/>
          <w:caps/>
          <w:spacing w:val="20"/>
          <w:sz w:val="28"/>
        </w:rPr>
      </w:pPr>
      <w:r>
        <w:rPr>
          <w:rFonts w:ascii="Times New Roman" w:hAnsi="Times New Roman"/>
          <w:b/>
          <w:caps/>
          <w:spacing w:val="20"/>
          <w:sz w:val="28"/>
        </w:rPr>
        <w:t>Право наследования</w:t>
      </w:r>
    </w:p>
    <w:p w:rsidR="00713DE2" w:rsidRDefault="00713DE2">
      <w:pPr>
        <w:pStyle w:val="a5"/>
        <w:spacing w:line="360" w:lineRule="auto"/>
        <w:jc w:val="center"/>
        <w:rPr>
          <w:rFonts w:ascii="Times New Roman" w:hAnsi="Times New Roman"/>
          <w:b/>
          <w:caps/>
          <w:spacing w:val="20"/>
          <w:sz w:val="28"/>
        </w:rPr>
      </w:pPr>
    </w:p>
    <w:p w:rsidR="00713DE2" w:rsidRDefault="00713DE2">
      <w:pPr>
        <w:pStyle w:val="20"/>
        <w:spacing w:before="0"/>
        <w:rPr>
          <w:snapToGrid/>
        </w:rPr>
      </w:pPr>
      <w:r>
        <w:rPr>
          <w:snapToGrid/>
        </w:rPr>
        <w:t>Под наследованием понимается переход после смерти гражданина принадлежащего ему на праве личной собственности имущества, а также имущественных и некоторых личных неимущественных прав и обязанностей к одному или нескольким лицам.</w:t>
      </w:r>
    </w:p>
    <w:p w:rsidR="00713DE2" w:rsidRDefault="00713DE2">
      <w:pPr>
        <w:spacing w:line="360" w:lineRule="auto"/>
        <w:jc w:val="both"/>
        <w:rPr>
          <w:sz w:val="28"/>
        </w:rPr>
      </w:pPr>
      <w:r>
        <w:rPr>
          <w:sz w:val="28"/>
        </w:rPr>
        <w:t>Наследодателем признается лицо после смерти которого осуществляется наследственное правопреемство. Наследодателем могут быть любые граждане РФ, в том числе недееспособные или ограничено дееспособные и иностранные граждане, проживающие на территории Российской Федерации.</w:t>
      </w:r>
    </w:p>
    <w:p w:rsidR="00713DE2" w:rsidRDefault="00713DE2">
      <w:pPr>
        <w:spacing w:line="360" w:lineRule="auto"/>
        <w:jc w:val="both"/>
        <w:rPr>
          <w:sz w:val="28"/>
        </w:rPr>
      </w:pPr>
      <w:r>
        <w:rPr>
          <w:sz w:val="28"/>
        </w:rPr>
        <w:t>Наследниками являются лица, указанные в законе (Ст. 530 Гражданского кодекса 1964 г.) или в завещании, правопреемники наследодателя. Возможность стать наследником не зависит от состояния дееспособности лица и гражданства.</w:t>
      </w:r>
    </w:p>
    <w:p w:rsidR="00713DE2" w:rsidRDefault="00713DE2">
      <w:pPr>
        <w:spacing w:line="360" w:lineRule="auto"/>
        <w:jc w:val="both"/>
        <w:rPr>
          <w:sz w:val="28"/>
        </w:rPr>
      </w:pPr>
      <w:r>
        <w:rPr>
          <w:sz w:val="28"/>
        </w:rPr>
        <w:t>Наследство (наследственная масса, наследственное имущество) - это имущественные и некоторые личные неимущественные права и обязанности наследодателя, которые не прекращаются с его смертью, а как одно целое переходят к наследникам на основании норм наследственного права. В наследственную массу может входить только то имущество, которое принадлежало наследодателю на законных основаниях.</w:t>
      </w:r>
    </w:p>
    <w:p w:rsidR="00713DE2" w:rsidRDefault="00713DE2">
      <w:pPr>
        <w:spacing w:line="360" w:lineRule="auto"/>
        <w:jc w:val="both"/>
        <w:rPr>
          <w:sz w:val="28"/>
        </w:rPr>
      </w:pPr>
      <w:r>
        <w:rPr>
          <w:sz w:val="28"/>
        </w:rPr>
        <w:t>«Наследство» – не просто один из многочисленных юридических терминов, это – конкретное правовое понятие. Наследство – совокупность имущественных прав и обязанностей наследодателя, переходящих к другим лицам (наследникам) в порядке, установленном законом. Надо обратить внимание, что идет речь о совокупности не вещей, а имущественных прав и обязанностей.</w:t>
      </w:r>
    </w:p>
    <w:p w:rsidR="00713DE2" w:rsidRDefault="00713DE2">
      <w:pPr>
        <w:spacing w:line="360" w:lineRule="auto"/>
        <w:jc w:val="both"/>
        <w:rPr>
          <w:sz w:val="28"/>
        </w:rPr>
      </w:pPr>
      <w:r>
        <w:rPr>
          <w:sz w:val="28"/>
        </w:rPr>
        <w:t xml:space="preserve">Общее правило наследования несложно – в порядке наследования переходит все имущественные права и обязанности наследодателя за небольшими исключениями. </w:t>
      </w:r>
    </w:p>
    <w:p w:rsidR="00713DE2" w:rsidRDefault="00713DE2">
      <w:pPr>
        <w:spacing w:line="360" w:lineRule="auto"/>
        <w:jc w:val="both"/>
        <w:rPr>
          <w:sz w:val="28"/>
        </w:rPr>
      </w:pPr>
      <w:r>
        <w:rPr>
          <w:sz w:val="28"/>
        </w:rPr>
        <w:t>В состав наследственного имущества (так называют имущество умершего, переходящее по наследству) не входит те права и обязанности, которые хоть и являются имущественными, но носят личный характер. Прежде всего, это алиментные права и обязанности, право пользования жилой площадью, право на членство в кооперативной организации и др. Однако хотя членство в кооперативной организации и не может быть передано по наследству, но паенакопления умершего наследуется. Также в состав наследственного имущества не входит и право на возмещение вреда, причиненного здоровью наследодателя.</w:t>
      </w:r>
    </w:p>
    <w:p w:rsidR="00713DE2" w:rsidRDefault="00713DE2">
      <w:pPr>
        <w:pStyle w:val="a5"/>
        <w:spacing w:line="360" w:lineRule="auto"/>
        <w:jc w:val="center"/>
        <w:rPr>
          <w:rFonts w:ascii="Times New Roman" w:hAnsi="Times New Roman"/>
          <w:b/>
          <w:caps/>
          <w:spacing w:val="20"/>
          <w:sz w:val="28"/>
        </w:rPr>
      </w:pPr>
    </w:p>
    <w:p w:rsidR="00713DE2" w:rsidRDefault="00713DE2">
      <w:pPr>
        <w:pStyle w:val="a5"/>
        <w:spacing w:line="360" w:lineRule="auto"/>
        <w:jc w:val="center"/>
        <w:rPr>
          <w:rFonts w:ascii="Times New Roman" w:hAnsi="Times New Roman"/>
          <w:b/>
          <w:caps/>
          <w:spacing w:val="20"/>
          <w:sz w:val="28"/>
        </w:rPr>
      </w:pPr>
    </w:p>
    <w:p w:rsidR="00713DE2" w:rsidRDefault="00713DE2">
      <w:pPr>
        <w:pStyle w:val="a5"/>
        <w:spacing w:line="360" w:lineRule="auto"/>
        <w:jc w:val="center"/>
        <w:rPr>
          <w:rFonts w:ascii="Times New Roman" w:hAnsi="Times New Roman"/>
          <w:b/>
          <w:caps/>
          <w:spacing w:val="20"/>
          <w:sz w:val="28"/>
        </w:rPr>
      </w:pPr>
    </w:p>
    <w:p w:rsidR="00713DE2" w:rsidRDefault="00713DE2">
      <w:pPr>
        <w:pStyle w:val="a5"/>
        <w:spacing w:line="360" w:lineRule="auto"/>
        <w:jc w:val="center"/>
        <w:rPr>
          <w:rFonts w:ascii="Times New Roman" w:hAnsi="Times New Roman"/>
          <w:b/>
          <w:caps/>
          <w:spacing w:val="20"/>
          <w:sz w:val="28"/>
        </w:rPr>
      </w:pPr>
    </w:p>
    <w:p w:rsidR="00713DE2" w:rsidRDefault="00713DE2">
      <w:pPr>
        <w:pStyle w:val="a5"/>
        <w:spacing w:line="360" w:lineRule="auto"/>
        <w:jc w:val="center"/>
        <w:rPr>
          <w:rFonts w:ascii="Times New Roman" w:hAnsi="Times New Roman"/>
          <w:b/>
          <w:caps/>
          <w:spacing w:val="20"/>
          <w:sz w:val="32"/>
        </w:rPr>
      </w:pPr>
    </w:p>
    <w:p w:rsidR="00713DE2" w:rsidRDefault="00713DE2">
      <w:pPr>
        <w:pStyle w:val="a5"/>
        <w:spacing w:line="360" w:lineRule="auto"/>
        <w:jc w:val="center"/>
        <w:rPr>
          <w:rFonts w:ascii="Times New Roman" w:hAnsi="Times New Roman"/>
          <w:sz w:val="36"/>
        </w:rPr>
      </w:pPr>
      <w:r>
        <w:rPr>
          <w:rFonts w:ascii="Times New Roman" w:hAnsi="Times New Roman"/>
          <w:sz w:val="36"/>
        </w:rPr>
        <w:t>Список литературы:</w:t>
      </w:r>
    </w:p>
    <w:p w:rsidR="00713DE2" w:rsidRDefault="00713DE2">
      <w:pPr>
        <w:pStyle w:val="a5"/>
        <w:numPr>
          <w:ilvl w:val="0"/>
          <w:numId w:val="7"/>
        </w:numPr>
        <w:spacing w:line="360" w:lineRule="auto"/>
        <w:rPr>
          <w:rFonts w:ascii="Times New Roman" w:hAnsi="Times New Roman"/>
          <w:sz w:val="28"/>
        </w:rPr>
      </w:pPr>
      <w:r>
        <w:rPr>
          <w:rFonts w:ascii="Times New Roman" w:hAnsi="Times New Roman"/>
          <w:sz w:val="28"/>
        </w:rPr>
        <w:t>«Правоведение» -М: «Март» – 2002г. под. ред. проф. Смоленского М.Б.</w:t>
      </w:r>
    </w:p>
    <w:p w:rsidR="00713DE2" w:rsidRDefault="00713DE2">
      <w:pPr>
        <w:pStyle w:val="a5"/>
        <w:numPr>
          <w:ilvl w:val="0"/>
          <w:numId w:val="7"/>
        </w:numPr>
        <w:spacing w:line="360" w:lineRule="auto"/>
        <w:rPr>
          <w:rFonts w:ascii="Times New Roman" w:hAnsi="Times New Roman"/>
          <w:sz w:val="28"/>
        </w:rPr>
      </w:pPr>
      <w:r>
        <w:rPr>
          <w:rFonts w:ascii="Times New Roman" w:hAnsi="Times New Roman"/>
          <w:sz w:val="28"/>
        </w:rPr>
        <w:t>«Правоведение» -М: «ЮРАЙТ» – 2003г. Мазуров А.В.</w:t>
      </w:r>
    </w:p>
    <w:p w:rsidR="00713DE2" w:rsidRDefault="00713DE2">
      <w:pPr>
        <w:pStyle w:val="a5"/>
        <w:numPr>
          <w:ilvl w:val="0"/>
          <w:numId w:val="7"/>
        </w:numPr>
        <w:spacing w:line="360" w:lineRule="auto"/>
        <w:rPr>
          <w:rFonts w:ascii="Times New Roman" w:hAnsi="Times New Roman"/>
          <w:sz w:val="28"/>
        </w:rPr>
      </w:pPr>
      <w:r>
        <w:rPr>
          <w:rFonts w:ascii="Times New Roman" w:hAnsi="Times New Roman"/>
          <w:sz w:val="28"/>
        </w:rPr>
        <w:t>«Семейное право» -Ростов н/Д: «Феникс» – 2001г. Фисенко Л.А.</w:t>
      </w:r>
      <w:bookmarkStart w:id="0" w:name="_GoBack"/>
      <w:bookmarkEnd w:id="0"/>
    </w:p>
    <w:sectPr w:rsidR="00713DE2">
      <w:pgSz w:w="11906" w:h="16838"/>
      <w:pgMar w:top="709" w:right="707" w:bottom="709"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DE2" w:rsidRDefault="00713DE2">
      <w:r>
        <w:separator/>
      </w:r>
    </w:p>
  </w:endnote>
  <w:endnote w:type="continuationSeparator" w:id="0">
    <w:p w:rsidR="00713DE2" w:rsidRDefault="0071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DE2" w:rsidRDefault="00713DE2">
      <w:r>
        <w:separator/>
      </w:r>
    </w:p>
  </w:footnote>
  <w:footnote w:type="continuationSeparator" w:id="0">
    <w:p w:rsidR="00713DE2" w:rsidRDefault="00713D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449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60856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6CE71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05E393E"/>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31815B55"/>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38763AA5"/>
    <w:multiLevelType w:val="multilevel"/>
    <w:tmpl w:val="7AB8657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753C629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6"/>
  </w:num>
  <w:num w:numId="3">
    <w:abstractNumId w:val="2"/>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8F8"/>
    <w:rsid w:val="006C64F0"/>
    <w:rsid w:val="00713DE2"/>
    <w:rsid w:val="00BD531A"/>
    <w:rsid w:val="00CB6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3B40AD-8098-4C14-BD84-725D3776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36"/>
    </w:rPr>
  </w:style>
  <w:style w:type="paragraph" w:styleId="3">
    <w:name w:val="heading 3"/>
    <w:basedOn w:val="a"/>
    <w:next w:val="a"/>
    <w:qFormat/>
    <w:pPr>
      <w:keepNext/>
      <w:spacing w:line="360" w:lineRule="auto"/>
      <w:jc w:val="center"/>
      <w:outlineLvl w:val="2"/>
    </w:pPr>
    <w:rPr>
      <w:b/>
      <w:snapToGrid w:val="0"/>
      <w:sz w:val="28"/>
    </w:rPr>
  </w:style>
  <w:style w:type="paragraph" w:styleId="4">
    <w:name w:val="heading 4"/>
    <w:basedOn w:val="a"/>
    <w:next w:val="a"/>
    <w:qFormat/>
    <w:pPr>
      <w:keepNext/>
      <w:spacing w:line="480" w:lineRule="auto"/>
      <w:ind w:firstLine="720"/>
      <w:jc w:val="center"/>
      <w:outlineLvl w:val="3"/>
    </w:pPr>
    <w:rPr>
      <w:b/>
      <w:sz w:val="28"/>
    </w:rPr>
  </w:style>
  <w:style w:type="paragraph" w:styleId="5">
    <w:name w:val="heading 5"/>
    <w:basedOn w:val="a"/>
    <w:next w:val="a"/>
    <w:qFormat/>
    <w:pPr>
      <w:keepNext/>
      <w:spacing w:before="393" w:line="240" w:lineRule="exact"/>
      <w:ind w:right="144" w:firstLine="360"/>
      <w:jc w:val="center"/>
      <w:outlineLvl w:val="4"/>
    </w:pPr>
    <w:rPr>
      <w:b/>
      <w:snapToGrid w:val="0"/>
      <w:sz w:val="28"/>
    </w:rPr>
  </w:style>
  <w:style w:type="paragraph" w:styleId="6">
    <w:name w:val="heading 6"/>
    <w:basedOn w:val="a"/>
    <w:next w:val="a"/>
    <w:qFormat/>
    <w:pPr>
      <w:keepNext/>
      <w:jc w:val="center"/>
      <w:outlineLvl w:val="5"/>
    </w:pPr>
    <w:rPr>
      <w:rFonts w:ascii="Georgia" w:hAnsi="Georgia"/>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Body Text Indent"/>
    <w:basedOn w:val="a"/>
    <w:semiHidden/>
    <w:pPr>
      <w:spacing w:before="364" w:line="360" w:lineRule="auto"/>
      <w:ind w:firstLine="360"/>
      <w:jc w:val="both"/>
    </w:pPr>
    <w:rPr>
      <w:snapToGrid w:val="0"/>
      <w:sz w:val="28"/>
    </w:rPr>
  </w:style>
  <w:style w:type="paragraph" w:styleId="20">
    <w:name w:val="Body Text 2"/>
    <w:basedOn w:val="a"/>
    <w:semiHidden/>
    <w:pPr>
      <w:spacing w:before="4" w:line="360" w:lineRule="auto"/>
      <w:jc w:val="both"/>
    </w:pPr>
    <w:rPr>
      <w:snapToGrid w:val="0"/>
      <w:sz w:val="28"/>
    </w:rPr>
  </w:style>
  <w:style w:type="paragraph" w:styleId="30">
    <w:name w:val="Body Text 3"/>
    <w:basedOn w:val="a"/>
    <w:semiHidden/>
    <w:pPr>
      <w:spacing w:line="360" w:lineRule="auto"/>
      <w:ind w:right="216"/>
      <w:jc w:val="both"/>
    </w:pPr>
    <w:rPr>
      <w:snapToGrid w:val="0"/>
      <w:sz w:val="28"/>
    </w:rPr>
  </w:style>
  <w:style w:type="paragraph" w:styleId="a5">
    <w:name w:val="Plain Text"/>
    <w:basedOn w:val="a"/>
    <w:semiHidden/>
    <w:rPr>
      <w:rFonts w:ascii="Courier New" w:hAnsi="Courier New"/>
    </w:rPr>
  </w:style>
  <w:style w:type="paragraph" w:styleId="21">
    <w:name w:val="Body Text Indent 2"/>
    <w:basedOn w:val="a"/>
    <w:semiHidden/>
    <w:pPr>
      <w:spacing w:line="480" w:lineRule="auto"/>
      <w:ind w:firstLine="567"/>
      <w:jc w:val="both"/>
    </w:pPr>
    <w:rPr>
      <w:sz w:val="28"/>
    </w:rPr>
  </w:style>
  <w:style w:type="paragraph" w:styleId="31">
    <w:name w:val="Body Text Indent 3"/>
    <w:basedOn w:val="a"/>
    <w:semiHidden/>
    <w:pPr>
      <w:spacing w:before="393" w:line="360" w:lineRule="auto"/>
      <w:ind w:right="144" w:firstLine="360"/>
      <w:jc w:val="both"/>
    </w:pPr>
    <w:rPr>
      <w:snapToGrid w:val="0"/>
      <w:sz w:val="28"/>
    </w:rPr>
  </w:style>
  <w:style w:type="paragraph" w:styleId="a6">
    <w:name w:val="Title"/>
    <w:basedOn w:val="a"/>
    <w:qFormat/>
    <w:pPr>
      <w:jc w:val="center"/>
    </w:pPr>
    <w:rPr>
      <w:b/>
      <w:sz w:val="24"/>
    </w:rPr>
  </w:style>
  <w:style w:type="paragraph" w:styleId="a7">
    <w:name w:val="footnote text"/>
    <w:basedOn w:val="a"/>
    <w:semiHidden/>
  </w:style>
  <w:style w:type="character" w:styleId="a8">
    <w:name w:val="footnote reference"/>
    <w:semiHidden/>
    <w:rPr>
      <w:vertAlign w:val="superscript"/>
    </w:rPr>
  </w:style>
  <w:style w:type="paragraph" w:styleId="a9">
    <w:name w:val="Normal Indent"/>
    <w:basedOn w:val="a"/>
    <w:semiHidden/>
    <w:pPr>
      <w:widowControl w:val="0"/>
      <w:tabs>
        <w:tab w:val="left" w:pos="1418"/>
      </w:tabs>
      <w:spacing w:line="480" w:lineRule="atLeast"/>
      <w:ind w:firstLine="709"/>
      <w:jc w:val="both"/>
    </w:pPr>
    <w:rPr>
      <w:kern w:val="20"/>
      <w:sz w:val="28"/>
    </w:rPr>
  </w:style>
  <w:style w:type="paragraph" w:styleId="aa">
    <w:name w:val="endnote text"/>
    <w:basedOn w:val="a"/>
    <w:semiHidden/>
  </w:style>
  <w:style w:type="character" w:styleId="ab">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8165</Words>
  <Characters>46544</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Московский институт Радиотехники Электроники и Автоматики</vt:lpstr>
    </vt:vector>
  </TitlesOfParts>
  <Company> </Company>
  <LinksUpToDate>false</LinksUpToDate>
  <CharactersWithSpaces>54600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институт Радиотехники Электроники и Автоматики</dc:title>
  <dc:subject/>
  <dc:creator>Admin</dc:creator>
  <cp:keywords/>
  <cp:lastModifiedBy>admin</cp:lastModifiedBy>
  <cp:revision>2</cp:revision>
  <cp:lastPrinted>2003-11-06T14:34:00Z</cp:lastPrinted>
  <dcterms:created xsi:type="dcterms:W3CDTF">2014-02-13T11:43:00Z</dcterms:created>
  <dcterms:modified xsi:type="dcterms:W3CDTF">2014-02-13T11:43:00Z</dcterms:modified>
</cp:coreProperties>
</file>