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99" w:rsidRDefault="00CD6E20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Вопрос №1</w:t>
      </w:r>
    </w:p>
    <w:p w:rsidR="00D75699" w:rsidRDefault="00D75699">
      <w:pPr>
        <w:ind w:firstLine="709"/>
        <w:jc w:val="center"/>
        <w:rPr>
          <w:b/>
          <w:sz w:val="32"/>
        </w:rPr>
      </w:pPr>
    </w:p>
    <w:p w:rsidR="00D75699" w:rsidRDefault="00CD6E20">
      <w:pPr>
        <w:ind w:firstLine="709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Предприятие, как субъект и объект рыночных отношений.</w:t>
      </w:r>
    </w:p>
    <w:p w:rsidR="00D75699" w:rsidRDefault="00D75699">
      <w:pPr>
        <w:ind w:firstLine="709"/>
        <w:jc w:val="center"/>
        <w:rPr>
          <w:b/>
          <w:sz w:val="32"/>
          <w:u w:val="single"/>
        </w:rPr>
      </w:pPr>
    </w:p>
    <w:p w:rsidR="00D75699" w:rsidRDefault="00CD6E20">
      <w:pPr>
        <w:pStyle w:val="a4"/>
        <w:ind w:firstLine="709"/>
      </w:pPr>
      <w:r>
        <w:t>Основанием всей системы хозяйственного управления в стране являются предприятия. Любые изменения в системе хозяйственного управления будут бессмысленными, если они благотворно не сказываются на деятельности предприятия.</w:t>
      </w:r>
    </w:p>
    <w:p w:rsidR="00D75699" w:rsidRDefault="00CD6E20">
      <w:pPr>
        <w:pStyle w:val="1"/>
      </w:pPr>
      <w:r>
        <w:t xml:space="preserve">Экономику всех государств можно рассматривать как  совокупность всевозможных предприятий, находящихся в тесной производственной, кооперированной, коммерческой и другой взаимосвязи между собой и государством. От того, насколько эффективно работают предприятия и каково их финансовое состояние, зависят здоровье всей экономики и индустриальная мощь государства. </w:t>
      </w:r>
    </w:p>
    <w:p w:rsidR="00D75699" w:rsidRDefault="00CD6E20">
      <w:pPr>
        <w:pStyle w:val="1"/>
      </w:pPr>
      <w:r>
        <w:t>Предприятие – главная экономическая единица конъюнктуры рынка.</w:t>
      </w:r>
    </w:p>
    <w:p w:rsidR="00D75699" w:rsidRDefault="00D75699"/>
    <w:p w:rsidR="00D75699" w:rsidRDefault="00CD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</w:pPr>
      <w:r>
        <w:rPr>
          <w:b/>
          <w:bCs/>
          <w:i/>
          <w:iCs/>
          <w:sz w:val="28"/>
        </w:rPr>
        <w:t>Предприятие</w:t>
      </w:r>
      <w:r>
        <w:rPr>
          <w:sz w:val="28"/>
        </w:rPr>
        <w:t xml:space="preserve"> – это структура или самостоятельный хозяйственный субъект, который использует ресурсы для производства продукции, товаров или услуг в целях удовлетворения общественных потребностей и получения прибыли.</w:t>
      </w:r>
      <w:r>
        <w:t xml:space="preserve"> </w:t>
      </w:r>
    </w:p>
    <w:p w:rsidR="00D75699" w:rsidRDefault="00D75699">
      <w:pPr>
        <w:ind w:firstLine="709"/>
        <w:rPr>
          <w:sz w:val="28"/>
        </w:rPr>
      </w:pPr>
    </w:p>
    <w:p w:rsidR="00D75699" w:rsidRDefault="00CD6E20">
      <w:pPr>
        <w:pStyle w:val="a5"/>
      </w:pPr>
      <w:r>
        <w:t>Предприятие  занимает центральное место в народно-хозяйственном комплексе любой страны. Это первичное звено общественного разделения труда. Именно здесь создается национальный доход. Предприятие выступает как производитель и обеспечивает процесс воспроизводства на основе самоокупаемости и самостоятельности.</w:t>
      </w:r>
    </w:p>
    <w:p w:rsidR="00D75699" w:rsidRDefault="00CD6E20">
      <w:pPr>
        <w:pStyle w:val="a5"/>
      </w:pPr>
      <w:r>
        <w:t>На предприятиях создаются продукция и услуги, необходимые для производственных целей и нужд населения. От того, как они используют свои ресурсы, какую выпускают продукцию по уровню качества и конкурентной способности, как внедряют результаты научно-технического прогресса, зависят экономическое могущество страны и уровень жизни ее граждан.</w:t>
      </w:r>
    </w:p>
    <w:p w:rsidR="00D75699" w:rsidRDefault="00D75699">
      <w:pPr>
        <w:pStyle w:val="a5"/>
      </w:pPr>
    </w:p>
    <w:p w:rsidR="00D75699" w:rsidRDefault="00CD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sz w:val="28"/>
        </w:rPr>
      </w:pPr>
      <w:r>
        <w:rPr>
          <w:b/>
          <w:bCs/>
          <w:i/>
          <w:iCs/>
          <w:sz w:val="28"/>
        </w:rPr>
        <w:t>Предприятие как юридическое лицо</w:t>
      </w:r>
      <w:r>
        <w:rPr>
          <w:sz w:val="28"/>
        </w:rPr>
        <w:t xml:space="preserve"> – это предприятие, наделенное правами юридического лица прошедшего в установленном порядке государственную регистрацию и отвечающее определенным признакам установленным законодательством страны. </w:t>
      </w:r>
    </w:p>
    <w:p w:rsidR="00D75699" w:rsidRDefault="00D75699">
      <w:pPr>
        <w:ind w:firstLine="709"/>
        <w:rPr>
          <w:sz w:val="28"/>
        </w:rPr>
      </w:pPr>
    </w:p>
    <w:p w:rsidR="00D75699" w:rsidRDefault="00CD6E20">
      <w:pPr>
        <w:ind w:firstLine="709"/>
        <w:rPr>
          <w:sz w:val="28"/>
        </w:rPr>
      </w:pPr>
      <w:r>
        <w:rPr>
          <w:sz w:val="28"/>
        </w:rPr>
        <w:t xml:space="preserve">Предприятие владеющее правами юридического лица имеет право свободно распоряжаться имуществом, защищать свои имущественные интересы в судебных, арбитражных и других органах власти, получать кредит, вступать в хозяйственные отношения с другими юридическими или физическими лицами. </w:t>
      </w:r>
    </w:p>
    <w:p w:rsidR="00D75699" w:rsidRDefault="00D75699">
      <w:pPr>
        <w:ind w:firstLine="709"/>
        <w:rPr>
          <w:sz w:val="28"/>
        </w:rPr>
      </w:pPr>
    </w:p>
    <w:p w:rsidR="00D75699" w:rsidRDefault="00CD6E20">
      <w:pPr>
        <w:ind w:firstLine="709"/>
        <w:rPr>
          <w:sz w:val="28"/>
        </w:rPr>
      </w:pPr>
      <w:r>
        <w:rPr>
          <w:sz w:val="28"/>
        </w:rPr>
        <w:t xml:space="preserve">Предприятие владеющее правами юридического лица имеет самостоятельный бухгалтерский баланс, расчетный счет и иные счета в банке, где находятся денежные средства, которые используются для расчетов с другими предприятиями и на выплату зарплаты. </w:t>
      </w:r>
    </w:p>
    <w:p w:rsidR="00D75699" w:rsidRDefault="00CD6E20">
      <w:pPr>
        <w:ind w:firstLine="709"/>
        <w:rPr>
          <w:sz w:val="28"/>
        </w:rPr>
      </w:pPr>
      <w:r>
        <w:rPr>
          <w:sz w:val="28"/>
        </w:rPr>
        <w:t>При любой форме хозяйствования предприятия играют важнейшую роль в экономике государства.</w:t>
      </w:r>
    </w:p>
    <w:p w:rsidR="00D75699" w:rsidRDefault="00CD6E20">
      <w:pPr>
        <w:ind w:firstLine="709"/>
        <w:rPr>
          <w:sz w:val="28"/>
          <w:u w:val="single"/>
        </w:rPr>
      </w:pPr>
      <w:r>
        <w:rPr>
          <w:sz w:val="28"/>
          <w:u w:val="single"/>
        </w:rPr>
        <w:t>С макроэкономических позиций предприятия являются основой для:</w:t>
      </w:r>
    </w:p>
    <w:p w:rsidR="00D75699" w:rsidRDefault="00CD6E20">
      <w:pPr>
        <w:pStyle w:val="a5"/>
        <w:numPr>
          <w:ilvl w:val="0"/>
          <w:numId w:val="19"/>
        </w:numPr>
      </w:pPr>
      <w:r>
        <w:t>увеличения национального дохода, валового внутреннего продукта и валового национального продукта,</w:t>
      </w:r>
    </w:p>
    <w:p w:rsidR="00D75699" w:rsidRDefault="00CD6E20">
      <w:pPr>
        <w:numPr>
          <w:ilvl w:val="0"/>
          <w:numId w:val="19"/>
        </w:numPr>
        <w:rPr>
          <w:sz w:val="28"/>
          <w:u w:val="single"/>
        </w:rPr>
      </w:pPr>
      <w:r>
        <w:rPr>
          <w:sz w:val="28"/>
        </w:rPr>
        <w:t>обеспечения обороноспособности государства;</w:t>
      </w:r>
      <w:r>
        <w:rPr>
          <w:sz w:val="28"/>
          <w:u w:val="single"/>
        </w:rPr>
        <w:t xml:space="preserve"> </w:t>
      </w:r>
    </w:p>
    <w:p w:rsidR="00D75699" w:rsidRDefault="00CD6E20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повышения материального благосостояния всех слоев граждан страны;</w:t>
      </w:r>
    </w:p>
    <w:p w:rsidR="00D75699" w:rsidRDefault="00CD6E20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решения проблемы занятости;</w:t>
      </w:r>
    </w:p>
    <w:p w:rsidR="00D75699" w:rsidRDefault="00CD6E20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простого и расширенного воспроизводства;</w:t>
      </w:r>
    </w:p>
    <w:p w:rsidR="00D75699" w:rsidRDefault="00CD6E20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возможности существования всего государства и выполнения им своих функций (это связано с тем, что значительная часть государственного бюджета формируется за счет налогов и сборов с предприятий);</w:t>
      </w:r>
    </w:p>
    <w:p w:rsidR="00D75699" w:rsidRDefault="00CD6E20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решения многих других социальных проблем (эту роль предприятия будут выполнять только в том случае, если они эффективно функционируют).</w:t>
      </w:r>
    </w:p>
    <w:p w:rsidR="00D75699" w:rsidRDefault="00CD6E20">
      <w:pPr>
        <w:pStyle w:val="a5"/>
      </w:pPr>
      <w:r>
        <w:t xml:space="preserve">В зависимости от объемов производства и количества рабочих предприятие может быть малым, средним и крупным. </w:t>
      </w:r>
    </w:p>
    <w:p w:rsidR="00D75699" w:rsidRDefault="00CD6E20">
      <w:pPr>
        <w:pStyle w:val="a5"/>
        <w:rPr>
          <w:u w:val="single"/>
        </w:rPr>
      </w:pPr>
      <w:r>
        <w:rPr>
          <w:u w:val="single"/>
        </w:rPr>
        <w:t>Предприятия имеют право объединять свою производственную, научную и коммерческую деятельность и создавать следующие объединения:</w:t>
      </w:r>
    </w:p>
    <w:p w:rsidR="00D75699" w:rsidRDefault="00CD6E20">
      <w:pPr>
        <w:pStyle w:val="a5"/>
        <w:numPr>
          <w:ilvl w:val="0"/>
          <w:numId w:val="19"/>
        </w:numPr>
      </w:pPr>
      <w:r>
        <w:rPr>
          <w:b/>
          <w:bCs/>
          <w:i/>
          <w:iCs/>
        </w:rPr>
        <w:t>ассоциация</w:t>
      </w:r>
      <w:r>
        <w:t xml:space="preserve"> – это договорное объединение, созданное в целях постоянной координации хозяйственной деятельности;</w:t>
      </w:r>
    </w:p>
    <w:p w:rsidR="00D75699" w:rsidRDefault="00CD6E20">
      <w:pPr>
        <w:pStyle w:val="a5"/>
        <w:numPr>
          <w:ilvl w:val="0"/>
          <w:numId w:val="19"/>
        </w:numPr>
      </w:pPr>
      <w:r>
        <w:rPr>
          <w:b/>
          <w:bCs/>
          <w:i/>
          <w:iCs/>
        </w:rPr>
        <w:t>консорциум</w:t>
      </w:r>
      <w:r>
        <w:t xml:space="preserve"> – это временное уставное объединение промышленного и банковского капитала для достижения общей цели;</w:t>
      </w:r>
    </w:p>
    <w:p w:rsidR="00D75699" w:rsidRDefault="00CD6E20">
      <w:pPr>
        <w:pStyle w:val="a5"/>
        <w:numPr>
          <w:ilvl w:val="0"/>
          <w:numId w:val="19"/>
        </w:numPr>
      </w:pPr>
      <w:r>
        <w:rPr>
          <w:b/>
          <w:bCs/>
          <w:i/>
          <w:iCs/>
        </w:rPr>
        <w:t>корпорация</w:t>
      </w:r>
      <w:r>
        <w:t xml:space="preserve"> – это договорное объединение на основе сочетания производственных, научных и коммерческих интересов с делегированием отдельных полномочий. Центральным регулированием деятельности каждого из участников;</w:t>
      </w:r>
    </w:p>
    <w:p w:rsidR="00D75699" w:rsidRDefault="00CD6E20">
      <w:pPr>
        <w:pStyle w:val="a5"/>
        <w:numPr>
          <w:ilvl w:val="0"/>
          <w:numId w:val="19"/>
        </w:numPr>
      </w:pPr>
      <w:r>
        <w:rPr>
          <w:b/>
          <w:bCs/>
          <w:i/>
          <w:iCs/>
        </w:rPr>
        <w:t>концерн</w:t>
      </w:r>
      <w:r>
        <w:t xml:space="preserve"> – это уставное объединение предприятий промышленности, научных организаций, транспорта, банков, торговли и т.д. на основе полной зависимости от одного или группы предпринимателей.</w:t>
      </w:r>
    </w:p>
    <w:p w:rsidR="00D75699" w:rsidRDefault="00CD6E20">
      <w:pPr>
        <w:pStyle w:val="a5"/>
      </w:pPr>
      <w:r>
        <w:t>Предприятие представляет собой такую форму организации хозяйства, при которой индивидуальный потребитель и производитель взаимодействуют посредством рынка с целью решения трех основных экономических проблем: что, как и для кого производить. При этом никто из предпринимателей и организаций сознательно решением этой триады экономических проблем не занят, каждый решает в стихии рынка на индивидуальном уровне.</w:t>
      </w:r>
    </w:p>
    <w:p w:rsidR="00D75699" w:rsidRDefault="00CD6E20">
      <w:pPr>
        <w:pStyle w:val="a5"/>
      </w:pPr>
      <w:r>
        <w:rPr>
          <w:u w:val="single"/>
        </w:rPr>
        <w:t>По согласованию между покупателями и продавцами (спроса и предложения) на каждом из этих рынков рыночная экономика решает одновременно все три проблемы:</w:t>
      </w:r>
    </w:p>
    <w:p w:rsidR="00D75699" w:rsidRDefault="00CD6E20">
      <w:pPr>
        <w:pStyle w:val="a5"/>
        <w:numPr>
          <w:ilvl w:val="0"/>
          <w:numId w:val="26"/>
        </w:numPr>
      </w:pPr>
      <w:r>
        <w:rPr>
          <w:b/>
          <w:bCs/>
          <w:i/>
          <w:iCs/>
        </w:rPr>
        <w:t>что производить?</w:t>
      </w:r>
      <w:r>
        <w:t xml:space="preserve"> – определяется каждодневно голосованием </w:t>
      </w:r>
    </w:p>
    <w:p w:rsidR="00D75699" w:rsidRDefault="00CD6E20">
      <w:pPr>
        <w:pStyle w:val="a5"/>
        <w:ind w:left="709" w:firstLine="0"/>
      </w:pPr>
      <w:r>
        <w:t xml:space="preserve">     посредством денег (путем выбора покупателем товара и его  </w:t>
      </w:r>
    </w:p>
    <w:p w:rsidR="00D75699" w:rsidRDefault="00CD6E20">
      <w:pPr>
        <w:pStyle w:val="a5"/>
        <w:ind w:left="709" w:firstLine="0"/>
      </w:pPr>
      <w:r>
        <w:t xml:space="preserve">     покупки);</w:t>
      </w:r>
    </w:p>
    <w:p w:rsidR="00D75699" w:rsidRDefault="00CD6E20">
      <w:pPr>
        <w:pStyle w:val="a5"/>
        <w:numPr>
          <w:ilvl w:val="0"/>
          <w:numId w:val="25"/>
        </w:numPr>
      </w:pPr>
      <w:r>
        <w:rPr>
          <w:b/>
          <w:bCs/>
          <w:i/>
          <w:iCs/>
        </w:rPr>
        <w:t>как производить?</w:t>
      </w:r>
      <w:r>
        <w:t xml:space="preserve"> – определяется конкуренцией между производителями (каждый стремится использовать новейшие технологии, выиграть ценовую конкуренцию, увеличить прибыль и снизить издержки производства);</w:t>
      </w:r>
    </w:p>
    <w:p w:rsidR="00D75699" w:rsidRDefault="00CD6E20">
      <w:pPr>
        <w:pStyle w:val="a5"/>
        <w:numPr>
          <w:ilvl w:val="0"/>
          <w:numId w:val="25"/>
        </w:numPr>
      </w:pPr>
      <w:r>
        <w:rPr>
          <w:b/>
          <w:bCs/>
          <w:i/>
          <w:iCs/>
        </w:rPr>
        <w:t>для кого производить?</w:t>
      </w:r>
      <w:r>
        <w:t xml:space="preserve"> – определяется соотношением спроса и  </w:t>
      </w:r>
    </w:p>
    <w:p w:rsidR="00D75699" w:rsidRDefault="00CD6E20">
      <w:pPr>
        <w:pStyle w:val="a5"/>
        <w:ind w:left="709" w:firstLine="0"/>
      </w:pPr>
      <w:r>
        <w:rPr>
          <w:b/>
          <w:bCs/>
          <w:i/>
          <w:iCs/>
        </w:rPr>
        <w:t xml:space="preserve">     </w:t>
      </w:r>
      <w:r>
        <w:t xml:space="preserve">предложения на рынках, факторами производства (рабочая сила и </w:t>
      </w:r>
    </w:p>
    <w:p w:rsidR="00D75699" w:rsidRDefault="00CD6E20">
      <w:pPr>
        <w:pStyle w:val="a5"/>
        <w:ind w:left="709" w:firstLine="0"/>
      </w:pPr>
      <w:r>
        <w:t xml:space="preserve">     средства производства).</w:t>
      </w:r>
    </w:p>
    <w:p w:rsidR="00D75699" w:rsidRDefault="00CD6E20">
      <w:pPr>
        <w:pStyle w:val="a5"/>
      </w:pPr>
      <w:r>
        <w:t xml:space="preserve">Эти рынки определяют уровень зарплаты, ренты, процента и прибыли, то есть источников из которых складываются доходы. Производитель устанавливает свои цены, перемещая свой капитал в отрасли с высокой прибылью и оставляя нерентабельное производство товара. Все это и определяет, что, как и для кого производить. Здесь решающий фактор функционирования рыночного хозяйства – это </w:t>
      </w:r>
      <w:r>
        <w:rPr>
          <w:b/>
          <w:bCs/>
          <w:i/>
          <w:iCs/>
        </w:rPr>
        <w:t>прибыль</w:t>
      </w:r>
      <w:r>
        <w:t>.</w:t>
      </w:r>
    </w:p>
    <w:p w:rsidR="00D75699" w:rsidRDefault="00CD6E20">
      <w:pPr>
        <w:pStyle w:val="a5"/>
      </w:pPr>
      <w:r>
        <w:t xml:space="preserve">В условиях рыночной экономики на эффективность работы предприятия влияют самые разнообразные факторы. В зависимости от направленности действия все факторы можно объединить в две группы: </w:t>
      </w:r>
      <w:r>
        <w:rPr>
          <w:b/>
          <w:bCs/>
          <w:i/>
          <w:iCs/>
        </w:rPr>
        <w:t>позитивные</w:t>
      </w:r>
      <w:r>
        <w:t xml:space="preserve"> и </w:t>
      </w:r>
      <w:r>
        <w:rPr>
          <w:b/>
          <w:bCs/>
          <w:i/>
          <w:iCs/>
        </w:rPr>
        <w:t>негативные</w:t>
      </w:r>
      <w:r>
        <w:t>. Позитивные факторы – это такие факторы, которые благотворно влияют на деятельность предприятия, а негативные – наоборот.</w:t>
      </w:r>
    </w:p>
    <w:p w:rsidR="00D75699" w:rsidRDefault="00CD6E20">
      <w:pPr>
        <w:pStyle w:val="a5"/>
      </w:pPr>
      <w:r>
        <w:t xml:space="preserve">В зависимости от места возникновения все факторы можно классифицировать на </w:t>
      </w:r>
      <w:r>
        <w:rPr>
          <w:b/>
          <w:bCs/>
          <w:i/>
          <w:iCs/>
        </w:rPr>
        <w:t>внутренние</w:t>
      </w:r>
      <w:r>
        <w:t xml:space="preserve"> и </w:t>
      </w:r>
      <w:r>
        <w:rPr>
          <w:b/>
          <w:bCs/>
          <w:i/>
          <w:iCs/>
        </w:rPr>
        <w:t>внешние</w:t>
      </w:r>
      <w:r>
        <w:t xml:space="preserve">. Внутренние факторы зависят от деятельности самого предприятия, т.е. само предприятие их порождает. </w:t>
      </w:r>
    </w:p>
    <w:p w:rsidR="00D75699" w:rsidRDefault="00CD6E20">
      <w:pPr>
        <w:pStyle w:val="a5"/>
        <w:rPr>
          <w:u w:val="single"/>
        </w:rPr>
      </w:pPr>
      <w:r>
        <w:rPr>
          <w:u w:val="single"/>
        </w:rPr>
        <w:t>Внутренние факторы очень разнообразны и для лучшего понимания, учета, анализа и выявления резервов производства их целесообразно объединить в следующие группы:</w:t>
      </w:r>
    </w:p>
    <w:p w:rsidR="00D75699" w:rsidRDefault="00CD6E20">
      <w:pPr>
        <w:pStyle w:val="a5"/>
        <w:numPr>
          <w:ilvl w:val="0"/>
          <w:numId w:val="29"/>
        </w:numPr>
      </w:pPr>
      <w:r>
        <w:t xml:space="preserve">связанные с совершенствованием организации производства и </w:t>
      </w:r>
    </w:p>
    <w:p w:rsidR="00D75699" w:rsidRDefault="00CD6E20">
      <w:pPr>
        <w:pStyle w:val="a5"/>
        <w:ind w:left="709" w:firstLine="0"/>
      </w:pPr>
      <w:r>
        <w:t xml:space="preserve">      труда, управлением предприятием;</w:t>
      </w:r>
    </w:p>
    <w:p w:rsidR="00D75699" w:rsidRDefault="00CD6E20">
      <w:pPr>
        <w:pStyle w:val="a5"/>
        <w:numPr>
          <w:ilvl w:val="0"/>
          <w:numId w:val="29"/>
        </w:numPr>
      </w:pPr>
      <w:r>
        <w:t>связанные с организационно-правовой формой хозяйствования;</w:t>
      </w:r>
    </w:p>
    <w:p w:rsidR="00D75699" w:rsidRDefault="00CD6E20">
      <w:pPr>
        <w:pStyle w:val="a5"/>
        <w:ind w:left="709" w:firstLine="0"/>
      </w:pPr>
      <w:r>
        <w:t xml:space="preserve">3)  связанные с ускорением научно-технического прогресса и с </w:t>
      </w:r>
    </w:p>
    <w:p w:rsidR="00D75699" w:rsidRDefault="00CD6E20">
      <w:pPr>
        <w:pStyle w:val="a5"/>
        <w:ind w:left="709" w:firstLine="0"/>
      </w:pPr>
      <w:r>
        <w:t xml:space="preserve">     инновационной политикой предприятия;</w:t>
      </w:r>
    </w:p>
    <w:p w:rsidR="00D75699" w:rsidRDefault="00CD6E20">
      <w:pPr>
        <w:pStyle w:val="a5"/>
        <w:ind w:left="709" w:firstLine="0"/>
      </w:pPr>
      <w:r>
        <w:t xml:space="preserve">4)  связанные со спецификой производства и отрасли; </w:t>
      </w:r>
    </w:p>
    <w:p w:rsidR="00D75699" w:rsidRDefault="00CD6E20">
      <w:pPr>
        <w:pStyle w:val="a5"/>
        <w:ind w:left="709" w:firstLine="0"/>
      </w:pPr>
      <w:r>
        <w:t>5)  связанные с амортизационной и инвестиционной политикой;</w:t>
      </w:r>
    </w:p>
    <w:p w:rsidR="00D75699" w:rsidRDefault="00CD6E20">
      <w:pPr>
        <w:pStyle w:val="a5"/>
        <w:numPr>
          <w:ilvl w:val="0"/>
          <w:numId w:val="30"/>
        </w:numPr>
      </w:pPr>
      <w:r>
        <w:t xml:space="preserve">связанные с качеством и конкурентной способностью продукции, с </w:t>
      </w:r>
    </w:p>
    <w:p w:rsidR="00D75699" w:rsidRDefault="00CD6E20">
      <w:pPr>
        <w:pStyle w:val="a5"/>
        <w:ind w:left="709" w:firstLine="0"/>
      </w:pPr>
      <w:r>
        <w:t xml:space="preserve">     управлением издержками и ценовой политикой;</w:t>
      </w:r>
    </w:p>
    <w:p w:rsidR="00D75699" w:rsidRDefault="00CD6E20">
      <w:pPr>
        <w:pStyle w:val="a5"/>
        <w:numPr>
          <w:ilvl w:val="0"/>
          <w:numId w:val="30"/>
        </w:numPr>
      </w:pPr>
      <w:r>
        <w:t xml:space="preserve">связанные с личностью руководителя и способностью его команды </w:t>
      </w:r>
    </w:p>
    <w:p w:rsidR="00D75699" w:rsidRDefault="00CD6E20">
      <w:pPr>
        <w:pStyle w:val="a5"/>
        <w:ind w:left="709" w:firstLine="0"/>
      </w:pPr>
      <w:r>
        <w:t xml:space="preserve">     управлять предприятием в условиях рынка;</w:t>
      </w:r>
    </w:p>
    <w:p w:rsidR="00D75699" w:rsidRDefault="00CD6E20">
      <w:pPr>
        <w:pStyle w:val="a5"/>
        <w:numPr>
          <w:ilvl w:val="0"/>
          <w:numId w:val="30"/>
        </w:numPr>
      </w:pPr>
      <w:r>
        <w:t xml:space="preserve">связанные с созданием благоприятного социально- </w:t>
      </w:r>
    </w:p>
    <w:p w:rsidR="00D75699" w:rsidRDefault="00CD6E20">
      <w:pPr>
        <w:pStyle w:val="a5"/>
        <w:ind w:left="709" w:firstLine="0"/>
      </w:pPr>
      <w:r>
        <w:t xml:space="preserve">     психологического климата в коллективе.</w:t>
      </w:r>
    </w:p>
    <w:p w:rsidR="00D75699" w:rsidRDefault="00CD6E20">
      <w:pPr>
        <w:pStyle w:val="a5"/>
      </w:pPr>
      <w:r>
        <w:t>Эта классификация чисто условная и она не отражает все многообразие факторов, но позволяет более детально представить внутренние факторы и их влияние на эффективность производства.</w:t>
      </w:r>
    </w:p>
    <w:p w:rsidR="00D75699" w:rsidRDefault="00CD6E20">
      <w:pPr>
        <w:pStyle w:val="a5"/>
      </w:pPr>
      <w:r>
        <w:rPr>
          <w:u w:val="single"/>
        </w:rPr>
        <w:t>Также внутренние факторы можно разделить на:</w:t>
      </w:r>
    </w:p>
    <w:p w:rsidR="00D75699" w:rsidRDefault="00CD6E20">
      <w:pPr>
        <w:pStyle w:val="a5"/>
        <w:numPr>
          <w:ilvl w:val="0"/>
          <w:numId w:val="19"/>
        </w:numPr>
      </w:pPr>
      <w:r>
        <w:rPr>
          <w:b/>
          <w:bCs/>
          <w:i/>
          <w:iCs/>
        </w:rPr>
        <w:t>объективные факторы</w:t>
      </w:r>
      <w:r>
        <w:t xml:space="preserve"> – это такие факторы, возникновение которых не зависит от субъекта управления (например, стихийные бедствия, ухудшение горно-геологических условий на горном предприятии);</w:t>
      </w:r>
    </w:p>
    <w:p w:rsidR="00D75699" w:rsidRDefault="00CD6E20">
      <w:pPr>
        <w:pStyle w:val="a5"/>
        <w:numPr>
          <w:ilvl w:val="0"/>
          <w:numId w:val="19"/>
        </w:numPr>
      </w:pPr>
      <w:r>
        <w:rPr>
          <w:b/>
          <w:bCs/>
          <w:i/>
          <w:iCs/>
        </w:rPr>
        <w:t xml:space="preserve">субъективные факторы </w:t>
      </w:r>
      <w:r>
        <w:t>– составляют абсолютное большинство и полностью зависят от субъекта управления, они должны быть всегда в поле зрения и анализа.</w:t>
      </w:r>
    </w:p>
    <w:p w:rsidR="00D75699" w:rsidRDefault="00CD6E20">
      <w:pPr>
        <w:pStyle w:val="a5"/>
      </w:pPr>
      <w:r>
        <w:t xml:space="preserve">Эффективность работы предприятия в условиях рынка в значительной мере зависит и от внешних факторов. </w:t>
      </w:r>
    </w:p>
    <w:p w:rsidR="00D75699" w:rsidRDefault="00CD6E20">
      <w:pPr>
        <w:pStyle w:val="a5"/>
        <w:ind w:left="709" w:firstLine="0"/>
        <w:rPr>
          <w:u w:val="single"/>
        </w:rPr>
      </w:pPr>
      <w:r>
        <w:rPr>
          <w:u w:val="single"/>
        </w:rPr>
        <w:t>Внешние факторы можно классифицировать в следующие группы:</w:t>
      </w:r>
    </w:p>
    <w:p w:rsidR="00D75699" w:rsidRDefault="00CD6E20">
      <w:pPr>
        <w:pStyle w:val="a5"/>
        <w:numPr>
          <w:ilvl w:val="0"/>
          <w:numId w:val="28"/>
        </w:numPr>
      </w:pPr>
      <w:r>
        <w:t>связанные с изменениями политической обстановки как внутри страны, так и в более глобальном масштабе;</w:t>
      </w:r>
    </w:p>
    <w:p w:rsidR="00D75699" w:rsidRDefault="00CD6E20">
      <w:pPr>
        <w:pStyle w:val="a5"/>
        <w:numPr>
          <w:ilvl w:val="0"/>
          <w:numId w:val="28"/>
        </w:numPr>
      </w:pPr>
      <w:r>
        <w:t>связанные с инфляционными процессами;</w:t>
      </w:r>
    </w:p>
    <w:p w:rsidR="00D75699" w:rsidRDefault="00CD6E20">
      <w:pPr>
        <w:pStyle w:val="a5"/>
        <w:numPr>
          <w:ilvl w:val="0"/>
          <w:numId w:val="28"/>
        </w:numPr>
      </w:pPr>
      <w:r>
        <w:t>связанные с деятельностью государства;</w:t>
      </w:r>
    </w:p>
    <w:p w:rsidR="00D75699" w:rsidRDefault="00CD6E20">
      <w:pPr>
        <w:pStyle w:val="a5"/>
        <w:numPr>
          <w:ilvl w:val="0"/>
          <w:numId w:val="28"/>
        </w:numPr>
      </w:pPr>
      <w:r>
        <w:t>связанные с изменением конъюнктуры внутреннего и мирового рынка (в основном это проявляется в изменении спроса и предложения, а также в колебании цен).</w:t>
      </w:r>
    </w:p>
    <w:p w:rsidR="00D75699" w:rsidRDefault="00CD6E20">
      <w:pPr>
        <w:pStyle w:val="a5"/>
      </w:pPr>
      <w:r>
        <w:t>Вся история развития общественного производства свидетельствует и доказывает, что наиболее эффективно предприятия функционируют в условиях цивилизованного рынка, для которого характерны наличие различных форм собственности, здоровая конкуренция, демонополизация экономики, свободное ценообразование, наличие развитой рыночной инфраструктуры, преимущество потребителя по сравнению с производителем и другие необходимые атрибуты.</w:t>
      </w:r>
    </w:p>
    <w:p w:rsidR="00D75699" w:rsidRDefault="00CD6E20">
      <w:pPr>
        <w:pStyle w:val="a5"/>
      </w:pPr>
      <w:r>
        <w:t xml:space="preserve">В настоящее время именно от государства в значительной мере зависит эффективность деятельности российских предприятий, а прежде всего создание цивилизованного рынка и правил игры на этом рынке, т.е. создание правовой основы, обеспечение надлежащего правопорядка в стране и ее национальной безопасности, стабилизация экономики, обеспечение социальной защиты и социальных гарантий, защита конкуренции, разработка, принятие и организация выполнения хозяйственного законодательства. </w:t>
      </w:r>
    </w:p>
    <w:p w:rsidR="00D75699" w:rsidRDefault="00D75699">
      <w:pPr>
        <w:pStyle w:val="a5"/>
      </w:pPr>
    </w:p>
    <w:p w:rsidR="00D75699" w:rsidRDefault="00CD6E20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Основные функции и цели предприятия в условиях рынка.</w:t>
      </w:r>
    </w:p>
    <w:p w:rsidR="00D75699" w:rsidRDefault="00D75699">
      <w:pPr>
        <w:jc w:val="center"/>
        <w:rPr>
          <w:b/>
          <w:bCs/>
          <w:sz w:val="32"/>
          <w:u w:val="single"/>
        </w:rPr>
      </w:pPr>
    </w:p>
    <w:p w:rsidR="00D75699" w:rsidRDefault="00CD6E20">
      <w:pPr>
        <w:pStyle w:val="a5"/>
      </w:pPr>
      <w:r>
        <w:t>Важной целью любого предприятия в условиях рынка является обеспечение стабильной финансовой устойчивости в его работе. Предприятия могут достигать этой цели только в том случае, если в своей работе будут придерживаться определенных принципов и выполнять необходимые функции.</w:t>
      </w:r>
    </w:p>
    <w:p w:rsidR="00D75699" w:rsidRDefault="00CD6E20">
      <w:pPr>
        <w:ind w:firstLine="709"/>
        <w:rPr>
          <w:sz w:val="28"/>
        </w:rPr>
      </w:pPr>
      <w:r>
        <w:rPr>
          <w:sz w:val="28"/>
        </w:rPr>
        <w:t xml:space="preserve">Немецкий экономист </w:t>
      </w:r>
      <w:r>
        <w:rPr>
          <w:b/>
          <w:bCs/>
          <w:i/>
          <w:iCs/>
          <w:sz w:val="28"/>
        </w:rPr>
        <w:t>Г. Шмален</w:t>
      </w:r>
      <w:r>
        <w:rPr>
          <w:sz w:val="28"/>
        </w:rPr>
        <w:t xml:space="preserve"> выделил следующие </w:t>
      </w:r>
      <w:r>
        <w:rPr>
          <w:b/>
          <w:bCs/>
          <w:i/>
          <w:iCs/>
          <w:sz w:val="28"/>
        </w:rPr>
        <w:t>«краеугольные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камни»</w:t>
      </w:r>
      <w:r>
        <w:rPr>
          <w:sz w:val="28"/>
        </w:rPr>
        <w:t xml:space="preserve"> управления предприятием – экономичность, финансовая устойчивость и прибыль.</w:t>
      </w:r>
    </w:p>
    <w:p w:rsidR="00D75699" w:rsidRDefault="00CD6E20">
      <w:pPr>
        <w:pStyle w:val="a5"/>
        <w:rPr>
          <w:u w:val="single"/>
        </w:rPr>
      </w:pPr>
      <w:r>
        <w:rPr>
          <w:u w:val="single"/>
        </w:rPr>
        <w:t>Принцип экономичности требует, чтобы достигался:</w:t>
      </w:r>
    </w:p>
    <w:p w:rsidR="00D75699" w:rsidRDefault="00CD6E20">
      <w:pPr>
        <w:pStyle w:val="a5"/>
        <w:numPr>
          <w:ilvl w:val="0"/>
          <w:numId w:val="19"/>
        </w:numPr>
        <w:rPr>
          <w:b/>
          <w:bCs/>
          <w:i/>
          <w:iCs/>
        </w:rPr>
      </w:pPr>
      <w:r>
        <w:t xml:space="preserve">определенный результат при наименьших затратах – </w:t>
      </w:r>
      <w:r>
        <w:rPr>
          <w:b/>
          <w:bCs/>
          <w:i/>
          <w:iCs/>
        </w:rPr>
        <w:t>принцип минимизации;</w:t>
      </w:r>
    </w:p>
    <w:p w:rsidR="00D75699" w:rsidRDefault="00CD6E20">
      <w:pPr>
        <w:numPr>
          <w:ilvl w:val="0"/>
          <w:numId w:val="19"/>
        </w:numPr>
        <w:rPr>
          <w:b/>
          <w:bCs/>
          <w:i/>
          <w:iCs/>
          <w:sz w:val="28"/>
        </w:rPr>
      </w:pPr>
      <w:r>
        <w:rPr>
          <w:sz w:val="28"/>
        </w:rPr>
        <w:t xml:space="preserve">при заданном объеме затрат наибольший результат – </w:t>
      </w:r>
      <w:r>
        <w:rPr>
          <w:b/>
          <w:bCs/>
          <w:i/>
          <w:iCs/>
          <w:sz w:val="28"/>
        </w:rPr>
        <w:t>принцип максимизации.</w:t>
      </w:r>
    </w:p>
    <w:p w:rsidR="00D75699" w:rsidRDefault="00CD6E20">
      <w:pPr>
        <w:pStyle w:val="a5"/>
      </w:pPr>
      <w:r>
        <w:t>В своей основе принцип экономичности предъявляет свойственное всем предприятиям само собой разумеющееся требование – не тратить даром производственные факторы (ресурсы), т.е. работать экономично.</w:t>
      </w:r>
    </w:p>
    <w:p w:rsidR="00D75699" w:rsidRDefault="00CD6E20">
      <w:pPr>
        <w:ind w:firstLine="709"/>
        <w:rPr>
          <w:sz w:val="28"/>
        </w:rPr>
      </w:pPr>
      <w:r>
        <w:rPr>
          <w:sz w:val="28"/>
        </w:rPr>
        <w:t xml:space="preserve">Принцип финансовой устойчивости означает такую деятельность предприятия, при которой оно могло в любой момент времени расплатиться по своим долгам или собственными, или путем отсрочки, или за счет получения кредита. </w:t>
      </w:r>
    </w:p>
    <w:p w:rsidR="00D75699" w:rsidRDefault="00CD6E20">
      <w:pPr>
        <w:ind w:firstLine="709"/>
        <w:rPr>
          <w:sz w:val="28"/>
        </w:rPr>
      </w:pPr>
      <w:r>
        <w:rPr>
          <w:b/>
          <w:bCs/>
          <w:i/>
          <w:iCs/>
          <w:sz w:val="28"/>
        </w:rPr>
        <w:t>Высшая цель предпринимательской деятельности</w:t>
      </w:r>
      <w:r>
        <w:rPr>
          <w:sz w:val="28"/>
        </w:rPr>
        <w:t xml:space="preserve"> - это превышение результатов над затратами, т.е. достижение возможно большей прибыли или возможно большей рентабельности. Идеальным положением является такое положение, когда получение максимальной прибыли обеспечивает и более высокую рентабельность.</w:t>
      </w:r>
    </w:p>
    <w:p w:rsidR="00D75699" w:rsidRDefault="00CD6E20">
      <w:pPr>
        <w:ind w:firstLine="709"/>
        <w:rPr>
          <w:sz w:val="28"/>
          <w:u w:val="single"/>
        </w:rPr>
      </w:pPr>
      <w:r>
        <w:rPr>
          <w:sz w:val="28"/>
          <w:u w:val="single"/>
        </w:rPr>
        <w:t xml:space="preserve"> Для достижения поставленной цели предприятие должны:</w:t>
      </w:r>
    </w:p>
    <w:p w:rsidR="00D75699" w:rsidRDefault="00CD6E20">
      <w:pPr>
        <w:numPr>
          <w:ilvl w:val="0"/>
          <w:numId w:val="22"/>
        </w:numPr>
        <w:rPr>
          <w:sz w:val="28"/>
        </w:rPr>
      </w:pPr>
      <w:r>
        <w:rPr>
          <w:sz w:val="28"/>
        </w:rPr>
        <w:t xml:space="preserve">рационально использовать производственные ресурсы с учетом их </w:t>
      </w:r>
    </w:p>
    <w:p w:rsidR="00D75699" w:rsidRDefault="00CD6E20">
      <w:pPr>
        <w:ind w:left="709"/>
        <w:rPr>
          <w:sz w:val="28"/>
        </w:rPr>
      </w:pPr>
      <w:r>
        <w:rPr>
          <w:sz w:val="28"/>
        </w:rPr>
        <w:t xml:space="preserve">     взаимозаменяемости;</w:t>
      </w:r>
    </w:p>
    <w:p w:rsidR="00D75699" w:rsidRDefault="00CD6E20">
      <w:pPr>
        <w:numPr>
          <w:ilvl w:val="0"/>
          <w:numId w:val="22"/>
        </w:numPr>
        <w:rPr>
          <w:sz w:val="28"/>
        </w:rPr>
      </w:pPr>
      <w:r>
        <w:rPr>
          <w:sz w:val="28"/>
        </w:rPr>
        <w:t xml:space="preserve">выпускать высококачественную продукцию, систематически ее </w:t>
      </w:r>
    </w:p>
    <w:p w:rsidR="00D75699" w:rsidRDefault="00CD6E20">
      <w:pPr>
        <w:ind w:left="709"/>
        <w:rPr>
          <w:sz w:val="28"/>
        </w:rPr>
      </w:pPr>
      <w:r>
        <w:rPr>
          <w:sz w:val="28"/>
        </w:rPr>
        <w:t xml:space="preserve">     обновлять и оказывать услуги в соответствии со спросом и  </w:t>
      </w:r>
    </w:p>
    <w:p w:rsidR="00D75699" w:rsidRDefault="00CD6E20">
      <w:pPr>
        <w:ind w:left="709"/>
        <w:rPr>
          <w:sz w:val="28"/>
        </w:rPr>
      </w:pPr>
      <w:r>
        <w:rPr>
          <w:sz w:val="28"/>
        </w:rPr>
        <w:t xml:space="preserve">     имеющимися производственными возможностями;</w:t>
      </w:r>
    </w:p>
    <w:p w:rsidR="00D75699" w:rsidRDefault="00CD6E20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обеспечивать конкурентную способность предприятия и продукции, поддерживать высокий имидж предприятия;</w:t>
      </w:r>
    </w:p>
    <w:p w:rsidR="00D75699" w:rsidRDefault="00CD6E20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систематически внедрять все новое и передовое в производство, в организацию труда и управление;</w:t>
      </w:r>
    </w:p>
    <w:p w:rsidR="00D75699" w:rsidRDefault="00CD6E20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разрабатывать стратегию и тактику поведения предприятия и корректировать их в соответствии с изменяющимися обстоятельствами;</w:t>
      </w:r>
    </w:p>
    <w:p w:rsidR="00D75699" w:rsidRDefault="00CD6E20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заботиться о своих работниках, росте их квалификации и большей содержательности труда, повышении их жизненного уровня, создании благоприятного социально-психологического климата в трудовом коллективе;</w:t>
      </w:r>
    </w:p>
    <w:p w:rsidR="00D75699" w:rsidRDefault="00CD6E20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проводить гибкую ценовую политику и осуществлять другие функции.</w:t>
      </w:r>
    </w:p>
    <w:p w:rsidR="00D75699" w:rsidRDefault="00CD6E20">
      <w:pPr>
        <w:pStyle w:val="a5"/>
      </w:pPr>
      <w:r>
        <w:t xml:space="preserve">При этом очень важно, чтобы все функции предприятия были направлены на реализацию выработанной стратегии и на достижение поставленной цели. Выработка успешной стратегии начинается с определения миссии фирмы и общей цели функционирования коллектива. При этом цели предприятия могут меняться, все зависит от конкретных обстоятельств. </w:t>
      </w:r>
    </w:p>
    <w:p w:rsidR="00D75699" w:rsidRDefault="00CD6E20">
      <w:pPr>
        <w:pStyle w:val="a5"/>
      </w:pPr>
      <w:r>
        <w:t>Например, основной целью предприятия на определенном этапе может быть не получение максимальной прибыли, а завоевание рынка. В этом случае получение максимальной прибыли отодвигается на второй план, но в будущем, в случае завоевания рынка, предприятие может с лихвой возместить недополученную прибыль.</w:t>
      </w:r>
    </w:p>
    <w:p w:rsidR="00D75699" w:rsidRDefault="00D75699">
      <w:pPr>
        <w:ind w:firstLine="709"/>
        <w:jc w:val="center"/>
        <w:rPr>
          <w:b/>
          <w:bCs/>
          <w:sz w:val="32"/>
        </w:rPr>
      </w:pPr>
    </w:p>
    <w:p w:rsidR="00D75699" w:rsidRDefault="00D75699">
      <w:pPr>
        <w:ind w:firstLine="709"/>
        <w:jc w:val="center"/>
        <w:rPr>
          <w:b/>
          <w:bCs/>
          <w:sz w:val="32"/>
        </w:rPr>
      </w:pPr>
    </w:p>
    <w:p w:rsidR="00D75699" w:rsidRDefault="00CD6E20">
      <w:pPr>
        <w:ind w:firstLine="709"/>
        <w:jc w:val="center"/>
        <w:rPr>
          <w:b/>
          <w:bCs/>
          <w:sz w:val="32"/>
        </w:rPr>
      </w:pPr>
      <w:r>
        <w:rPr>
          <w:b/>
          <w:bCs/>
          <w:sz w:val="32"/>
        </w:rPr>
        <w:t>Вопрос №2.</w:t>
      </w:r>
    </w:p>
    <w:p w:rsidR="00D75699" w:rsidRDefault="00D75699">
      <w:pPr>
        <w:ind w:firstLine="709"/>
        <w:jc w:val="center"/>
        <w:rPr>
          <w:b/>
          <w:bCs/>
          <w:sz w:val="32"/>
          <w:u w:val="single"/>
        </w:rPr>
      </w:pPr>
    </w:p>
    <w:p w:rsidR="00D75699" w:rsidRDefault="00CD6E20">
      <w:pPr>
        <w:ind w:firstLine="709"/>
        <w:jc w:val="center"/>
        <w:rPr>
          <w:b/>
          <w:bCs/>
          <w:sz w:val="28"/>
          <w:u w:val="single"/>
        </w:rPr>
      </w:pPr>
      <w:r>
        <w:rPr>
          <w:b/>
          <w:bCs/>
          <w:sz w:val="32"/>
          <w:u w:val="single"/>
        </w:rPr>
        <w:t>Структура себестоимости продукции и определяющие ее факторы</w:t>
      </w:r>
      <w:r>
        <w:rPr>
          <w:b/>
          <w:bCs/>
          <w:sz w:val="28"/>
          <w:u w:val="single"/>
        </w:rPr>
        <w:t>.</w:t>
      </w:r>
    </w:p>
    <w:p w:rsidR="00D75699" w:rsidRDefault="00D75699">
      <w:pPr>
        <w:ind w:firstLine="709"/>
        <w:rPr>
          <w:sz w:val="28"/>
        </w:rPr>
      </w:pPr>
    </w:p>
    <w:p w:rsidR="00D75699" w:rsidRDefault="00D75699">
      <w:pPr>
        <w:ind w:firstLine="709"/>
        <w:rPr>
          <w:sz w:val="28"/>
        </w:rPr>
      </w:pPr>
    </w:p>
    <w:p w:rsidR="00D75699" w:rsidRDefault="00CD6E20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/>
          <w:iCs/>
        </w:rPr>
        <w:t>Себестоимость продукции</w:t>
      </w:r>
      <w:r>
        <w:t xml:space="preserve"> – это выраженные в денежной форме текущие затраты предприятий на производство и реализацию продукции (работ, услуг и т.д.).</w:t>
      </w:r>
    </w:p>
    <w:p w:rsidR="00D75699" w:rsidRDefault="00D75699">
      <w:pPr>
        <w:pStyle w:val="a5"/>
        <w:rPr>
          <w:u w:val="single"/>
        </w:rPr>
      </w:pPr>
    </w:p>
    <w:p w:rsidR="00D75699" w:rsidRDefault="00CD6E20">
      <w:pPr>
        <w:pStyle w:val="a5"/>
      </w:pPr>
      <w:r>
        <w:t>Себестоимость продукции является не только важнейшей экономической категорией, но и комплексным показателем, на основании которого можно судить об эффективности использования предприятием различных видов ресурсов (переменного и постоянного капитала), находящихся в его распоряжении, а также об уровне организации труда на предприятии.</w:t>
      </w:r>
    </w:p>
    <w:p w:rsidR="00D75699" w:rsidRDefault="00CD6E20">
      <w:pPr>
        <w:pStyle w:val="a5"/>
        <w:rPr>
          <w:u w:val="single"/>
        </w:rPr>
      </w:pPr>
      <w:r>
        <w:rPr>
          <w:u w:val="single"/>
        </w:rPr>
        <w:t>Как экономическая категория себестоимость продукции выполняет ряд важнейших функций:</w:t>
      </w:r>
    </w:p>
    <w:p w:rsidR="00D75699" w:rsidRDefault="00CD6E20">
      <w:pPr>
        <w:pStyle w:val="a5"/>
        <w:numPr>
          <w:ilvl w:val="0"/>
          <w:numId w:val="19"/>
        </w:numPr>
      </w:pPr>
      <w:r>
        <w:t>учет и контроль всех затрат на выпуск и реализацию продукции;</w:t>
      </w:r>
    </w:p>
    <w:p w:rsidR="00D75699" w:rsidRDefault="00CD6E20">
      <w:pPr>
        <w:pStyle w:val="a5"/>
        <w:numPr>
          <w:ilvl w:val="0"/>
          <w:numId w:val="19"/>
        </w:numPr>
      </w:pPr>
      <w:r>
        <w:t>определение оптимальных размеров предприятия;</w:t>
      </w:r>
    </w:p>
    <w:p w:rsidR="00D75699" w:rsidRDefault="00CD6E20">
      <w:pPr>
        <w:pStyle w:val="a5"/>
        <w:numPr>
          <w:ilvl w:val="0"/>
          <w:numId w:val="19"/>
        </w:numPr>
      </w:pPr>
      <w:r>
        <w:t>база для формирования оптовой цены на продукцию предприятия и определение прибыли и рентабельности;</w:t>
      </w:r>
    </w:p>
    <w:p w:rsidR="00D75699" w:rsidRDefault="00CD6E20">
      <w:pPr>
        <w:pStyle w:val="a5"/>
        <w:numPr>
          <w:ilvl w:val="0"/>
          <w:numId w:val="19"/>
        </w:numPr>
      </w:pPr>
      <w:r>
        <w:t>экономическое обоснование и принятие любых управленческих решений;</w:t>
      </w:r>
    </w:p>
    <w:p w:rsidR="00D75699" w:rsidRDefault="00CD6E20">
      <w:pPr>
        <w:pStyle w:val="a5"/>
        <w:numPr>
          <w:ilvl w:val="0"/>
          <w:numId w:val="19"/>
        </w:numPr>
      </w:pPr>
      <w:r>
        <w:t>экономическое обоснование целесообразности вложения реальных инвестиций на реконструкцию, техническое перевооружение, расширение действующего предприятия, и т.д.</w:t>
      </w:r>
    </w:p>
    <w:p w:rsidR="00D75699" w:rsidRDefault="00CD6E20">
      <w:pPr>
        <w:pStyle w:val="a5"/>
      </w:pPr>
      <w:r>
        <w:t xml:space="preserve">Получение наибольшего эффекта с наименьшими затратами, экономия трудовых, материальных и финансовых ресурсов зависят от того, как решает предприятие вопросы снижения себестоимости продукции. </w:t>
      </w:r>
    </w:p>
    <w:p w:rsidR="00D75699" w:rsidRDefault="00CD6E20">
      <w:pPr>
        <w:pStyle w:val="a5"/>
      </w:pPr>
      <w:r>
        <w:t xml:space="preserve">Себестоимость продукции находится во взаимосвязи с показателями эффективности производства. Она отражает большую часть стоимости продукции и зависит от изменения условий производства и реализации продукции. </w:t>
      </w:r>
    </w:p>
    <w:p w:rsidR="00D75699" w:rsidRDefault="00D75699">
      <w:pPr>
        <w:pStyle w:val="a5"/>
      </w:pPr>
    </w:p>
    <w:p w:rsidR="00D75699" w:rsidRDefault="00D75699">
      <w:pPr>
        <w:pStyle w:val="a5"/>
      </w:pPr>
    </w:p>
    <w:p w:rsidR="00D75699" w:rsidRDefault="00CD6E20">
      <w:pPr>
        <w:pStyle w:val="a5"/>
      </w:pPr>
      <w:r>
        <w:t>Существенное влияние на уровень затрат оказывают технико-экономические факторы производства. Это влияние проявляется в зависимости от изменений в технике, технологии, организации производства, в структуре и качестве продукции и от величины затрат на ее производство.</w:t>
      </w:r>
    </w:p>
    <w:p w:rsidR="00D75699" w:rsidRDefault="00CD6E20">
      <w:pPr>
        <w:pStyle w:val="a5"/>
        <w:rPr>
          <w:u w:val="single"/>
        </w:rPr>
      </w:pPr>
      <w:r>
        <w:rPr>
          <w:u w:val="single"/>
        </w:rPr>
        <w:t>Различают следующие виды себестоимости продукции:</w:t>
      </w:r>
    </w:p>
    <w:p w:rsidR="00D75699" w:rsidRDefault="00CD6E20">
      <w:pPr>
        <w:pStyle w:val="a5"/>
        <w:numPr>
          <w:ilvl w:val="0"/>
          <w:numId w:val="19"/>
        </w:numPr>
      </w:pPr>
      <w:r>
        <w:rPr>
          <w:b/>
          <w:bCs/>
          <w:i/>
          <w:iCs/>
        </w:rPr>
        <w:t>цеховая себестоимость</w:t>
      </w:r>
      <w:r>
        <w:t xml:space="preserve"> – это затраты цеха, связанные с производством продукции;</w:t>
      </w:r>
    </w:p>
    <w:p w:rsidR="00D75699" w:rsidRDefault="00CD6E20">
      <w:pPr>
        <w:pStyle w:val="a5"/>
        <w:numPr>
          <w:ilvl w:val="0"/>
          <w:numId w:val="19"/>
        </w:numPr>
      </w:pPr>
      <w:r>
        <w:rPr>
          <w:b/>
          <w:bCs/>
          <w:i/>
          <w:iCs/>
        </w:rPr>
        <w:t>производственная себестоимость</w:t>
      </w:r>
      <w:r>
        <w:t xml:space="preserve"> – помимо затрат цехов включает в себя общепроизводственные и общехозяйственные расходы;</w:t>
      </w:r>
    </w:p>
    <w:p w:rsidR="00D75699" w:rsidRDefault="00CD6E20">
      <w:pPr>
        <w:pStyle w:val="a5"/>
        <w:numPr>
          <w:ilvl w:val="0"/>
          <w:numId w:val="19"/>
        </w:numPr>
      </w:pPr>
      <w:r>
        <w:rPr>
          <w:b/>
          <w:bCs/>
          <w:i/>
          <w:iCs/>
        </w:rPr>
        <w:t>полная себестоимость</w:t>
      </w:r>
      <w:r>
        <w:t xml:space="preserve"> – отражает все затраты на производство и реализацию продукции, слагается из производственной себестоимости и внепроизводственных расходов (расходы на тару и упаковку, транспортировку продукции и прочие расходы);</w:t>
      </w:r>
    </w:p>
    <w:p w:rsidR="00D75699" w:rsidRDefault="00CD6E20">
      <w:pPr>
        <w:pStyle w:val="a5"/>
        <w:numPr>
          <w:ilvl w:val="0"/>
          <w:numId w:val="19"/>
        </w:numPr>
      </w:pPr>
      <w:r>
        <w:rPr>
          <w:b/>
          <w:bCs/>
          <w:i/>
          <w:iCs/>
        </w:rPr>
        <w:t xml:space="preserve">индивидуальная себестоимость </w:t>
      </w:r>
      <w:r>
        <w:t>– обуславливается конкретными условиями, в которых действует то или другое предприятие;</w:t>
      </w:r>
    </w:p>
    <w:p w:rsidR="00D75699" w:rsidRDefault="00CD6E20">
      <w:pPr>
        <w:pStyle w:val="a5"/>
        <w:numPr>
          <w:ilvl w:val="0"/>
          <w:numId w:val="19"/>
        </w:numPr>
      </w:pPr>
      <w:r>
        <w:rPr>
          <w:b/>
          <w:bCs/>
          <w:i/>
          <w:iCs/>
        </w:rPr>
        <w:t xml:space="preserve">среднеотраслевая себестоимость </w:t>
      </w:r>
      <w:r>
        <w:t>– определяется как средневзвешенная величина и характеризует средние затраты на единицу продукции по отрасли, поэтому она находится ближе к общественно необходимым затратам труда.</w:t>
      </w:r>
    </w:p>
    <w:p w:rsidR="00D75699" w:rsidRDefault="00CD6E20">
      <w:pPr>
        <w:pStyle w:val="a5"/>
      </w:pPr>
      <w:r>
        <w:t>В условиях перехода к рыночной экономике роль и значение себестоимости продукции для предприятия резко возрастают.</w:t>
      </w:r>
    </w:p>
    <w:p w:rsidR="00D75699" w:rsidRDefault="00CD6E20">
      <w:pPr>
        <w:pStyle w:val="a5"/>
        <w:rPr>
          <w:u w:val="single"/>
        </w:rPr>
      </w:pPr>
      <w:r>
        <w:rPr>
          <w:u w:val="single"/>
        </w:rPr>
        <w:t>С экономических и социальных позиций значение снижения себестоимости продукции для предприятия заключается в следующем:</w:t>
      </w:r>
    </w:p>
    <w:p w:rsidR="00D75699" w:rsidRDefault="00CD6E20">
      <w:pPr>
        <w:pStyle w:val="a5"/>
        <w:numPr>
          <w:ilvl w:val="0"/>
          <w:numId w:val="19"/>
        </w:numPr>
      </w:pPr>
      <w:r>
        <w:t>в увеличении прибыли, остающейся в распоряжении предприятия, а следовательно, в появлении возможности не только в простом, но и в расширенном воспроизводстве;</w:t>
      </w:r>
    </w:p>
    <w:p w:rsidR="00D75699" w:rsidRDefault="00CD6E20">
      <w:pPr>
        <w:pStyle w:val="a5"/>
        <w:numPr>
          <w:ilvl w:val="0"/>
          <w:numId w:val="19"/>
        </w:numPr>
      </w:pPr>
      <w:r>
        <w:t>в улучшении финансового состояния предприятия и снижении степени риска банкротства;</w:t>
      </w:r>
    </w:p>
    <w:p w:rsidR="00D75699" w:rsidRDefault="00CD6E20">
      <w:pPr>
        <w:pStyle w:val="a5"/>
        <w:numPr>
          <w:ilvl w:val="0"/>
          <w:numId w:val="19"/>
        </w:numPr>
      </w:pPr>
      <w:r>
        <w:t>в возможности снижения продажной цены на свою продукцию, что позволяет в значительной мере повысить конкурентную способность продукции и увеличить объем продаж;</w:t>
      </w:r>
    </w:p>
    <w:p w:rsidR="00D75699" w:rsidRDefault="00CD6E20">
      <w:pPr>
        <w:pStyle w:val="a5"/>
        <w:numPr>
          <w:ilvl w:val="0"/>
          <w:numId w:val="19"/>
        </w:numPr>
      </w:pPr>
      <w:r>
        <w:t>в появлении большей возможности для материального стимулирования работников и решения многих социальных проблем коллектива предприятия;</w:t>
      </w:r>
    </w:p>
    <w:p w:rsidR="00D75699" w:rsidRDefault="00CD6E20">
      <w:pPr>
        <w:pStyle w:val="a5"/>
        <w:numPr>
          <w:ilvl w:val="0"/>
          <w:numId w:val="19"/>
        </w:numPr>
      </w:pPr>
      <w:r>
        <w:t>в снижении себестоимости продукции в акционерных обществах, что является хорошей предпосылкой для выплаты дивидендов и повышении их ставки.</w:t>
      </w:r>
    </w:p>
    <w:p w:rsidR="00D75699" w:rsidRDefault="00CD6E20">
      <w:pPr>
        <w:ind w:firstLine="709"/>
        <w:rPr>
          <w:sz w:val="28"/>
        </w:rPr>
      </w:pPr>
      <w:r>
        <w:rPr>
          <w:sz w:val="28"/>
        </w:rPr>
        <w:t>Из этого вытекает очень важный вывод, что проблема снижения себестоимости продукции всегда должна быть в центре внимания на предприятиях.</w:t>
      </w:r>
    </w:p>
    <w:p w:rsidR="00D75699" w:rsidRDefault="00D75699">
      <w:pPr>
        <w:ind w:firstLine="709"/>
        <w:rPr>
          <w:sz w:val="28"/>
        </w:rPr>
      </w:pPr>
    </w:p>
    <w:p w:rsidR="00D75699" w:rsidRDefault="00D75699">
      <w:pPr>
        <w:ind w:firstLine="709"/>
        <w:rPr>
          <w:sz w:val="28"/>
        </w:rPr>
      </w:pPr>
    </w:p>
    <w:p w:rsidR="00D75699" w:rsidRDefault="00CD6E20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firstLine="0"/>
      </w:pPr>
      <w:r>
        <w:rPr>
          <w:b/>
          <w:bCs/>
          <w:i/>
          <w:iCs/>
        </w:rPr>
        <w:t>Структура себестоимости</w:t>
      </w:r>
      <w:r>
        <w:t xml:space="preserve"> – это состав по элементам или статьям и их доля в полной себестоимости.</w:t>
      </w:r>
    </w:p>
    <w:p w:rsidR="00D75699" w:rsidRDefault="00D75699">
      <w:pPr>
        <w:pStyle w:val="a5"/>
        <w:ind w:left="709" w:firstLine="0"/>
      </w:pPr>
    </w:p>
    <w:p w:rsidR="00D75699" w:rsidRDefault="00CD6E20">
      <w:pPr>
        <w:pStyle w:val="a5"/>
        <w:ind w:left="709" w:firstLine="0"/>
        <w:rPr>
          <w:u w:val="single"/>
        </w:rPr>
      </w:pPr>
      <w:r>
        <w:rPr>
          <w:u w:val="single"/>
        </w:rPr>
        <w:t>Структура себестоимости всегда находится в движении и на нее влияют следующие факторы:</w:t>
      </w:r>
    </w:p>
    <w:p w:rsidR="00D75699" w:rsidRDefault="00CD6E20">
      <w:pPr>
        <w:pStyle w:val="a5"/>
        <w:numPr>
          <w:ilvl w:val="0"/>
          <w:numId w:val="23"/>
        </w:numPr>
      </w:pPr>
      <w:r>
        <w:t>географическое местонахождение предприятия;</w:t>
      </w:r>
    </w:p>
    <w:p w:rsidR="00D75699" w:rsidRDefault="00CD6E20">
      <w:pPr>
        <w:pStyle w:val="a5"/>
        <w:numPr>
          <w:ilvl w:val="0"/>
          <w:numId w:val="23"/>
        </w:numPr>
      </w:pPr>
      <w:r>
        <w:t>уровень концентрации, специализации, кооперирования, комбинирования и диверсификации производства;</w:t>
      </w:r>
    </w:p>
    <w:p w:rsidR="00D75699" w:rsidRDefault="00CD6E20">
      <w:pPr>
        <w:pStyle w:val="a5"/>
        <w:numPr>
          <w:ilvl w:val="0"/>
          <w:numId w:val="23"/>
        </w:numPr>
      </w:pPr>
      <w:r>
        <w:t>инфляция и изменение процентной ставки банковского кредита;</w:t>
      </w:r>
    </w:p>
    <w:p w:rsidR="00D75699" w:rsidRDefault="00CD6E20">
      <w:pPr>
        <w:pStyle w:val="a5"/>
        <w:numPr>
          <w:ilvl w:val="0"/>
          <w:numId w:val="23"/>
        </w:numPr>
      </w:pPr>
      <w:r>
        <w:t>ускорение научно-технического прогресса (он влияет на структуру себестоимости многопланово, но основное влияние заключается в том, что под воздействием этого фактора доля живого труда уменьшается, а доля овеществленного труда в себестоимости продукции увеличивается);</w:t>
      </w:r>
    </w:p>
    <w:p w:rsidR="00D75699" w:rsidRDefault="00CD6E20">
      <w:pPr>
        <w:pStyle w:val="a5"/>
        <w:numPr>
          <w:ilvl w:val="0"/>
          <w:numId w:val="23"/>
        </w:numPr>
      </w:pPr>
      <w:r>
        <w:t xml:space="preserve">специфика (особенности) предприятия. </w:t>
      </w:r>
      <w:r>
        <w:rPr>
          <w:u w:val="single"/>
        </w:rPr>
        <w:t xml:space="preserve">Здесь различают: </w:t>
      </w:r>
    </w:p>
    <w:p w:rsidR="00D75699" w:rsidRDefault="00CD6E20">
      <w:pPr>
        <w:pStyle w:val="a5"/>
        <w:numPr>
          <w:ilvl w:val="0"/>
          <w:numId w:val="19"/>
        </w:numPr>
      </w:pPr>
      <w:r>
        <w:rPr>
          <w:b/>
          <w:bCs/>
          <w:i/>
          <w:iCs/>
        </w:rPr>
        <w:t>трудоемкие предприятия</w:t>
      </w:r>
      <w:r>
        <w:t xml:space="preserve"> - большая доля заработной платы в себестоимости продукции;</w:t>
      </w:r>
    </w:p>
    <w:p w:rsidR="00D75699" w:rsidRDefault="00CD6E20">
      <w:pPr>
        <w:pStyle w:val="a5"/>
        <w:numPr>
          <w:ilvl w:val="0"/>
          <w:numId w:val="19"/>
        </w:numPr>
      </w:pPr>
      <w:r>
        <w:rPr>
          <w:b/>
          <w:bCs/>
          <w:i/>
          <w:iCs/>
        </w:rPr>
        <w:t>материалоемкие предприятия</w:t>
      </w:r>
      <w:r>
        <w:t xml:space="preserve"> – большая доля  материальных затрат;</w:t>
      </w:r>
    </w:p>
    <w:p w:rsidR="00D75699" w:rsidRDefault="00CD6E20">
      <w:pPr>
        <w:pStyle w:val="a5"/>
        <w:numPr>
          <w:ilvl w:val="0"/>
          <w:numId w:val="19"/>
        </w:numPr>
      </w:pPr>
      <w:r>
        <w:rPr>
          <w:b/>
          <w:bCs/>
          <w:i/>
          <w:iCs/>
        </w:rPr>
        <w:t>энергоемкие  предприятия</w:t>
      </w:r>
      <w:r>
        <w:t xml:space="preserve"> – большая доля топлива и энергии в структуре себестоимости. </w:t>
      </w:r>
    </w:p>
    <w:p w:rsidR="00D75699" w:rsidRDefault="00CD6E20">
      <w:pPr>
        <w:pStyle w:val="a5"/>
        <w:rPr>
          <w:u w:val="single"/>
        </w:rPr>
      </w:pPr>
      <w:r>
        <w:rPr>
          <w:u w:val="single"/>
        </w:rPr>
        <w:t xml:space="preserve"> Структура себестоимости продукции характеризует следующие показатели:</w:t>
      </w:r>
    </w:p>
    <w:p w:rsidR="00D75699" w:rsidRDefault="00CD6E20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доля отдельного элемента или статьи в полных затратах;</w:t>
      </w:r>
    </w:p>
    <w:p w:rsidR="00D75699" w:rsidRDefault="00CD6E20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соотношение между живым и овеществленным трудом;</w:t>
      </w:r>
    </w:p>
    <w:p w:rsidR="00D75699" w:rsidRDefault="00CD6E20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соотношение между постоянными и переменными затратами;</w:t>
      </w:r>
    </w:p>
    <w:p w:rsidR="00D75699" w:rsidRDefault="00CD6E20">
      <w:pPr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соотношение между основными и накладными расходами, между производственными и коммерческими (непроизводственными) расходами, между прямыми и косвенными расходами и т.д. </w:t>
      </w:r>
    </w:p>
    <w:p w:rsidR="00D75699" w:rsidRDefault="00CD6E20">
      <w:pPr>
        <w:ind w:firstLine="709"/>
        <w:rPr>
          <w:sz w:val="28"/>
        </w:rPr>
      </w:pPr>
      <w:r>
        <w:rPr>
          <w:sz w:val="28"/>
        </w:rPr>
        <w:t>Систематическое определение и анализ структуры затрат на предприятии имеют очень важное значение, в первую очередь для управления издержками на предприятии с целью их минимизации.</w:t>
      </w:r>
    </w:p>
    <w:p w:rsidR="00D75699" w:rsidRDefault="00CD6E20">
      <w:pPr>
        <w:ind w:firstLine="709"/>
        <w:rPr>
          <w:sz w:val="28"/>
        </w:rPr>
      </w:pPr>
      <w:r>
        <w:rPr>
          <w:sz w:val="28"/>
        </w:rPr>
        <w:t>Структура затрат позволяет выявить основные резервы по их снижению и разработать конкретные мероприятия по их реализации на предприятии.</w:t>
      </w:r>
    </w:p>
    <w:p w:rsidR="00D75699" w:rsidRDefault="00CD6E20">
      <w:pPr>
        <w:ind w:firstLine="709"/>
        <w:rPr>
          <w:sz w:val="28"/>
        </w:rPr>
      </w:pPr>
      <w:r>
        <w:rPr>
          <w:sz w:val="28"/>
        </w:rPr>
        <w:t>Структура затрат на каждом предприятии должна анализироваться как в поэлементном, так и в постатейном разрезе. Это необходимо для управления издержками на предприятии с целью их минимизации.</w:t>
      </w:r>
    </w:p>
    <w:p w:rsidR="00D75699" w:rsidRDefault="00D75699">
      <w:pPr>
        <w:ind w:firstLine="709"/>
        <w:rPr>
          <w:sz w:val="28"/>
        </w:rPr>
      </w:pPr>
    </w:p>
    <w:p w:rsidR="00D75699" w:rsidRDefault="00D75699">
      <w:pPr>
        <w:ind w:firstLine="709"/>
        <w:rPr>
          <w:sz w:val="28"/>
        </w:rPr>
      </w:pPr>
    </w:p>
    <w:p w:rsidR="00D75699" w:rsidRDefault="00CD6E20">
      <w:pPr>
        <w:pStyle w:val="a5"/>
        <w:ind w:firstLine="0"/>
        <w:rPr>
          <w:b/>
        </w:rPr>
      </w:pPr>
      <w:r>
        <w:rPr>
          <w:b/>
        </w:rPr>
        <w:t xml:space="preserve">Используемая литература: конспект по экономике предприятий и организаций, «Экономика предприятия» – под редакцией И.В. Сергеева. </w:t>
      </w:r>
    </w:p>
    <w:p w:rsidR="00D75699" w:rsidRDefault="00CD6E20">
      <w:pPr>
        <w:pStyle w:val="a5"/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D75699" w:rsidRDefault="00CD6E2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</w:t>
      </w:r>
    </w:p>
    <w:p w:rsidR="00D75699" w:rsidRDefault="00D75699">
      <w:pPr>
        <w:rPr>
          <w:sz w:val="28"/>
        </w:rPr>
      </w:pPr>
      <w:bookmarkStart w:id="0" w:name="_GoBack"/>
      <w:bookmarkEnd w:id="0"/>
    </w:p>
    <w:sectPr w:rsidR="00D75699">
      <w:pgSz w:w="11906" w:h="16838"/>
      <w:pgMar w:top="1134" w:right="8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44D0"/>
    <w:multiLevelType w:val="singleLevel"/>
    <w:tmpl w:val="5E94B8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2D55476"/>
    <w:multiLevelType w:val="hybridMultilevel"/>
    <w:tmpl w:val="36945DFE"/>
    <w:lvl w:ilvl="0" w:tplc="5940779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705848"/>
    <w:multiLevelType w:val="singleLevel"/>
    <w:tmpl w:val="1DCEB7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B2A7F5B"/>
    <w:multiLevelType w:val="singleLevel"/>
    <w:tmpl w:val="1E1809EC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EC70D91"/>
    <w:multiLevelType w:val="hybridMultilevel"/>
    <w:tmpl w:val="D45E99D0"/>
    <w:lvl w:ilvl="0" w:tplc="652CEA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F4207B"/>
    <w:multiLevelType w:val="singleLevel"/>
    <w:tmpl w:val="97C8780A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61E39B9"/>
    <w:multiLevelType w:val="hybridMultilevel"/>
    <w:tmpl w:val="D7C8BFCE"/>
    <w:lvl w:ilvl="0" w:tplc="7AA8DC1C">
      <w:start w:val="1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BE145D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F71288"/>
    <w:multiLevelType w:val="hybridMultilevel"/>
    <w:tmpl w:val="85348AD6"/>
    <w:lvl w:ilvl="0" w:tplc="2DE63F30"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FDF5341"/>
    <w:multiLevelType w:val="singleLevel"/>
    <w:tmpl w:val="5F943966"/>
    <w:lvl w:ilvl="0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0">
    <w:nsid w:val="2150280A"/>
    <w:multiLevelType w:val="singleLevel"/>
    <w:tmpl w:val="9C7254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2A177CBB"/>
    <w:multiLevelType w:val="hybridMultilevel"/>
    <w:tmpl w:val="F0686A2E"/>
    <w:lvl w:ilvl="0" w:tplc="12A4993A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FEA56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F4119B"/>
    <w:multiLevelType w:val="hybridMultilevel"/>
    <w:tmpl w:val="5100EE0A"/>
    <w:lvl w:ilvl="0" w:tplc="3AE6F248">
      <w:start w:val="1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2970597"/>
    <w:multiLevelType w:val="singleLevel"/>
    <w:tmpl w:val="4DEA67D4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35AB2CBE"/>
    <w:multiLevelType w:val="hybridMultilevel"/>
    <w:tmpl w:val="B53EBBE8"/>
    <w:lvl w:ilvl="0" w:tplc="2256BF48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10A2CD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1FE5712"/>
    <w:multiLevelType w:val="singleLevel"/>
    <w:tmpl w:val="28166004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535B004A"/>
    <w:multiLevelType w:val="singleLevel"/>
    <w:tmpl w:val="AB8ED56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53BC0E46"/>
    <w:multiLevelType w:val="hybridMultilevel"/>
    <w:tmpl w:val="AE4C2C16"/>
    <w:lvl w:ilvl="0" w:tplc="BF468C3E">
      <w:start w:val="6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69014FE"/>
    <w:multiLevelType w:val="singleLevel"/>
    <w:tmpl w:val="1D92D7B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57EC3F2A"/>
    <w:multiLevelType w:val="singleLevel"/>
    <w:tmpl w:val="C190346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5B157A00"/>
    <w:multiLevelType w:val="singleLevel"/>
    <w:tmpl w:val="4190C58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5C7072A8"/>
    <w:multiLevelType w:val="singleLevel"/>
    <w:tmpl w:val="AE103D9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24">
    <w:nsid w:val="63575C31"/>
    <w:multiLevelType w:val="hybridMultilevel"/>
    <w:tmpl w:val="CEC60794"/>
    <w:lvl w:ilvl="0" w:tplc="C3426DA4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674625B6"/>
    <w:multiLevelType w:val="hybridMultilevel"/>
    <w:tmpl w:val="AE30EABC"/>
    <w:lvl w:ilvl="0" w:tplc="91E80E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68955CD2"/>
    <w:multiLevelType w:val="hybridMultilevel"/>
    <w:tmpl w:val="14009768"/>
    <w:lvl w:ilvl="0" w:tplc="6B8EBB6E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0FC3A57"/>
    <w:multiLevelType w:val="singleLevel"/>
    <w:tmpl w:val="99E8C25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28">
    <w:nsid w:val="7B9F4647"/>
    <w:multiLevelType w:val="singleLevel"/>
    <w:tmpl w:val="B7F82A5E"/>
    <w:lvl w:ilvl="0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29">
    <w:nsid w:val="7F3017F1"/>
    <w:multiLevelType w:val="hybridMultilevel"/>
    <w:tmpl w:val="9DC63A5C"/>
    <w:lvl w:ilvl="0" w:tplc="DA78C60E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12"/>
  </w:num>
  <w:num w:numId="5">
    <w:abstractNumId w:val="5"/>
  </w:num>
  <w:num w:numId="6">
    <w:abstractNumId w:val="21"/>
  </w:num>
  <w:num w:numId="7">
    <w:abstractNumId w:val="2"/>
  </w:num>
  <w:num w:numId="8">
    <w:abstractNumId w:val="16"/>
  </w:num>
  <w:num w:numId="9">
    <w:abstractNumId w:val="0"/>
  </w:num>
  <w:num w:numId="10">
    <w:abstractNumId w:val="20"/>
  </w:num>
  <w:num w:numId="11">
    <w:abstractNumId w:val="10"/>
  </w:num>
  <w:num w:numId="12">
    <w:abstractNumId w:val="3"/>
  </w:num>
  <w:num w:numId="13">
    <w:abstractNumId w:val="27"/>
  </w:num>
  <w:num w:numId="14">
    <w:abstractNumId w:val="14"/>
  </w:num>
  <w:num w:numId="15">
    <w:abstractNumId w:val="17"/>
  </w:num>
  <w:num w:numId="16">
    <w:abstractNumId w:val="28"/>
  </w:num>
  <w:num w:numId="17">
    <w:abstractNumId w:val="22"/>
  </w:num>
  <w:num w:numId="18">
    <w:abstractNumId w:val="9"/>
  </w:num>
  <w:num w:numId="19">
    <w:abstractNumId w:val="8"/>
  </w:num>
  <w:num w:numId="20">
    <w:abstractNumId w:val="24"/>
  </w:num>
  <w:num w:numId="21">
    <w:abstractNumId w:val="29"/>
  </w:num>
  <w:num w:numId="22">
    <w:abstractNumId w:val="6"/>
  </w:num>
  <w:num w:numId="23">
    <w:abstractNumId w:val="4"/>
  </w:num>
  <w:num w:numId="24">
    <w:abstractNumId w:val="15"/>
  </w:num>
  <w:num w:numId="25">
    <w:abstractNumId w:val="11"/>
  </w:num>
  <w:num w:numId="26">
    <w:abstractNumId w:val="25"/>
  </w:num>
  <w:num w:numId="27">
    <w:abstractNumId w:val="26"/>
  </w:num>
  <w:num w:numId="28">
    <w:abstractNumId w:val="1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E20"/>
    <w:rsid w:val="004066FE"/>
    <w:rsid w:val="00CD6E20"/>
    <w:rsid w:val="00D7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E9D0D-15FF-44CB-97B6-3B901ADF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"/>
    <w:basedOn w:val="a"/>
    <w:semiHidden/>
    <w:rPr>
      <w:sz w:val="28"/>
    </w:rPr>
  </w:style>
  <w:style w:type="paragraph" w:styleId="a5">
    <w:name w:val="Body Text Indent"/>
    <w:basedOn w:val="a"/>
    <w:semiHidden/>
    <w:pPr>
      <w:ind w:firstLine="709"/>
    </w:pPr>
    <w:rPr>
      <w:sz w:val="28"/>
    </w:rPr>
  </w:style>
  <w:style w:type="paragraph" w:styleId="2">
    <w:name w:val="Body Text Indent 2"/>
    <w:basedOn w:val="a"/>
    <w:semiHidden/>
    <w:pPr>
      <w:ind w:firstLine="709"/>
    </w:pPr>
    <w:rPr>
      <w:sz w:val="32"/>
    </w:rPr>
  </w:style>
  <w:style w:type="paragraph" w:styleId="3">
    <w:name w:val="Body Text Indent 3"/>
    <w:basedOn w:val="a"/>
    <w:semiHidden/>
    <w:pPr>
      <w:ind w:left="784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образования Российской Федерации</vt:lpstr>
    </vt:vector>
  </TitlesOfParts>
  <Company/>
  <LinksUpToDate>false</LinksUpToDate>
  <CharactersWithSpaces>17430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образования Российской Федерации</dc:title>
  <dc:subject/>
  <dc:creator>User</dc:creator>
  <cp:keywords/>
  <dc:description/>
  <cp:lastModifiedBy>admin</cp:lastModifiedBy>
  <cp:revision>2</cp:revision>
  <cp:lastPrinted>2001-11-07T10:11:00Z</cp:lastPrinted>
  <dcterms:created xsi:type="dcterms:W3CDTF">2014-04-04T09:10:00Z</dcterms:created>
  <dcterms:modified xsi:type="dcterms:W3CDTF">2014-04-04T09:10:00Z</dcterms:modified>
</cp:coreProperties>
</file>