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71" w:rsidRDefault="009A6471" w:rsidP="00ED45E8">
      <w:pPr>
        <w:spacing w:line="360" w:lineRule="auto"/>
        <w:ind w:firstLine="900"/>
        <w:jc w:val="both"/>
        <w:rPr>
          <w:sz w:val="28"/>
          <w:szCs w:val="28"/>
        </w:rPr>
      </w:pPr>
    </w:p>
    <w:p w:rsidR="00B41F82" w:rsidRDefault="00634530" w:rsidP="00ED45E8">
      <w:pPr>
        <w:spacing w:line="360" w:lineRule="auto"/>
        <w:ind w:firstLine="900"/>
        <w:jc w:val="both"/>
        <w:rPr>
          <w:sz w:val="28"/>
          <w:szCs w:val="28"/>
        </w:rPr>
      </w:pPr>
      <w:r w:rsidRPr="00634530">
        <w:rPr>
          <w:sz w:val="28"/>
          <w:szCs w:val="28"/>
        </w:rPr>
        <w:t>Ком техникум – Стрельникова – 2009 – Предприятие общественного питания как специфический объект хозяйствования</w:t>
      </w: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both"/>
        <w:rPr>
          <w:sz w:val="28"/>
          <w:szCs w:val="28"/>
        </w:rPr>
      </w:pPr>
    </w:p>
    <w:p w:rsidR="00634530" w:rsidRDefault="00634530" w:rsidP="00ED45E8">
      <w:pPr>
        <w:spacing w:line="360" w:lineRule="auto"/>
        <w:ind w:firstLine="900"/>
        <w:jc w:val="center"/>
        <w:rPr>
          <w:sz w:val="28"/>
          <w:szCs w:val="28"/>
        </w:rPr>
      </w:pPr>
      <w:r>
        <w:rPr>
          <w:sz w:val="28"/>
          <w:szCs w:val="28"/>
        </w:rPr>
        <w:t>СОДЕРЖАНИЕ</w:t>
      </w:r>
    </w:p>
    <w:p w:rsidR="00634530" w:rsidRDefault="00634530" w:rsidP="00747386">
      <w:pPr>
        <w:pStyle w:val="1"/>
      </w:pPr>
    </w:p>
    <w:p w:rsidR="00634530" w:rsidRDefault="00634530" w:rsidP="00ED45E8">
      <w:pPr>
        <w:spacing w:line="360" w:lineRule="auto"/>
        <w:ind w:firstLine="900"/>
        <w:jc w:val="both"/>
        <w:rPr>
          <w:sz w:val="28"/>
          <w:szCs w:val="28"/>
        </w:rPr>
      </w:pPr>
      <w:r>
        <w:rPr>
          <w:sz w:val="28"/>
          <w:szCs w:val="28"/>
        </w:rPr>
        <w:t>Введение</w:t>
      </w:r>
      <w:r w:rsidR="00A25B6A">
        <w:rPr>
          <w:sz w:val="28"/>
          <w:szCs w:val="28"/>
        </w:rPr>
        <w:t xml:space="preserve">                                                                                                 3</w:t>
      </w:r>
    </w:p>
    <w:p w:rsidR="00634530" w:rsidRDefault="00634530" w:rsidP="00ED45E8">
      <w:pPr>
        <w:numPr>
          <w:ilvl w:val="0"/>
          <w:numId w:val="2"/>
        </w:numPr>
        <w:spacing w:line="360" w:lineRule="auto"/>
        <w:ind w:left="0" w:firstLine="900"/>
        <w:jc w:val="both"/>
        <w:rPr>
          <w:sz w:val="28"/>
          <w:szCs w:val="28"/>
        </w:rPr>
      </w:pPr>
      <w:r>
        <w:rPr>
          <w:sz w:val="28"/>
          <w:szCs w:val="28"/>
        </w:rPr>
        <w:t>Общая характеристика предприятий</w:t>
      </w:r>
      <w:r w:rsidR="00A25B6A">
        <w:rPr>
          <w:sz w:val="28"/>
          <w:szCs w:val="28"/>
        </w:rPr>
        <w:t xml:space="preserve">                                              5</w:t>
      </w:r>
    </w:p>
    <w:p w:rsidR="008F44F0" w:rsidRDefault="008F44F0" w:rsidP="00ED45E8">
      <w:pPr>
        <w:numPr>
          <w:ilvl w:val="1"/>
          <w:numId w:val="2"/>
        </w:numPr>
        <w:spacing w:line="360" w:lineRule="auto"/>
        <w:ind w:left="0" w:firstLine="900"/>
        <w:jc w:val="both"/>
        <w:rPr>
          <w:sz w:val="28"/>
          <w:szCs w:val="28"/>
        </w:rPr>
      </w:pPr>
      <w:r>
        <w:rPr>
          <w:sz w:val="28"/>
          <w:szCs w:val="28"/>
        </w:rPr>
        <w:t>Понятие предприятия, основные признаки</w:t>
      </w:r>
      <w:r w:rsidR="00A25B6A">
        <w:rPr>
          <w:sz w:val="28"/>
          <w:szCs w:val="28"/>
        </w:rPr>
        <w:t xml:space="preserve">                              5</w:t>
      </w:r>
    </w:p>
    <w:p w:rsidR="008F44F0" w:rsidRDefault="008F44F0" w:rsidP="00ED45E8">
      <w:pPr>
        <w:numPr>
          <w:ilvl w:val="1"/>
          <w:numId w:val="2"/>
        </w:numPr>
        <w:spacing w:line="360" w:lineRule="auto"/>
        <w:ind w:left="0" w:firstLine="900"/>
        <w:jc w:val="both"/>
        <w:rPr>
          <w:sz w:val="28"/>
          <w:szCs w:val="28"/>
        </w:rPr>
      </w:pPr>
      <w:r>
        <w:rPr>
          <w:sz w:val="28"/>
          <w:szCs w:val="28"/>
        </w:rPr>
        <w:t>Виды и организационно-правовые формы предприятий</w:t>
      </w:r>
      <w:r w:rsidR="009A772A">
        <w:rPr>
          <w:sz w:val="28"/>
          <w:szCs w:val="28"/>
        </w:rPr>
        <w:t xml:space="preserve">        5</w:t>
      </w:r>
    </w:p>
    <w:p w:rsidR="00634530" w:rsidRDefault="00634530" w:rsidP="00ED45E8">
      <w:pPr>
        <w:numPr>
          <w:ilvl w:val="0"/>
          <w:numId w:val="2"/>
        </w:numPr>
        <w:spacing w:line="360" w:lineRule="auto"/>
        <w:ind w:left="0" w:firstLine="900"/>
        <w:jc w:val="both"/>
        <w:rPr>
          <w:sz w:val="28"/>
          <w:szCs w:val="28"/>
        </w:rPr>
      </w:pPr>
      <w:r>
        <w:rPr>
          <w:sz w:val="28"/>
          <w:szCs w:val="28"/>
        </w:rPr>
        <w:t>Общая характеристика предприятий общественного питания</w:t>
      </w:r>
      <w:r w:rsidR="009A772A">
        <w:rPr>
          <w:sz w:val="28"/>
          <w:szCs w:val="28"/>
        </w:rPr>
        <w:t xml:space="preserve">   9</w:t>
      </w:r>
    </w:p>
    <w:p w:rsidR="008F44F0" w:rsidRDefault="008F44F0" w:rsidP="009A772A">
      <w:pPr>
        <w:numPr>
          <w:ilvl w:val="1"/>
          <w:numId w:val="2"/>
        </w:numPr>
        <w:spacing w:line="360" w:lineRule="auto"/>
        <w:jc w:val="both"/>
        <w:rPr>
          <w:sz w:val="28"/>
          <w:szCs w:val="28"/>
        </w:rPr>
      </w:pPr>
      <w:r>
        <w:rPr>
          <w:sz w:val="28"/>
          <w:szCs w:val="28"/>
        </w:rPr>
        <w:t>Особенности производственно-торговой деятельности предприятий общественного питания</w:t>
      </w:r>
      <w:r w:rsidR="009A772A">
        <w:rPr>
          <w:sz w:val="28"/>
          <w:szCs w:val="28"/>
        </w:rPr>
        <w:t xml:space="preserve">                                      9                             </w:t>
      </w:r>
    </w:p>
    <w:p w:rsidR="008F44F0" w:rsidRDefault="008F44F0" w:rsidP="00ED45E8">
      <w:pPr>
        <w:numPr>
          <w:ilvl w:val="1"/>
          <w:numId w:val="2"/>
        </w:numPr>
        <w:spacing w:line="360" w:lineRule="auto"/>
        <w:ind w:left="0" w:firstLine="900"/>
        <w:jc w:val="both"/>
        <w:rPr>
          <w:sz w:val="28"/>
          <w:szCs w:val="28"/>
        </w:rPr>
      </w:pPr>
      <w:r>
        <w:rPr>
          <w:sz w:val="28"/>
          <w:szCs w:val="28"/>
        </w:rPr>
        <w:t>Классификация предприятий общественного питания</w:t>
      </w:r>
      <w:r w:rsidR="009A772A">
        <w:rPr>
          <w:sz w:val="28"/>
          <w:szCs w:val="28"/>
        </w:rPr>
        <w:t xml:space="preserve">           9</w:t>
      </w:r>
    </w:p>
    <w:p w:rsidR="008F44F0" w:rsidRDefault="008F44F0" w:rsidP="009A772A">
      <w:pPr>
        <w:numPr>
          <w:ilvl w:val="1"/>
          <w:numId w:val="2"/>
        </w:numPr>
        <w:spacing w:line="360" w:lineRule="auto"/>
        <w:jc w:val="both"/>
        <w:rPr>
          <w:sz w:val="28"/>
          <w:szCs w:val="28"/>
        </w:rPr>
      </w:pPr>
      <w:r>
        <w:rPr>
          <w:sz w:val="28"/>
          <w:szCs w:val="28"/>
        </w:rPr>
        <w:t xml:space="preserve">Характеристика типов предприятий общественного </w:t>
      </w:r>
      <w:r w:rsidR="009A772A">
        <w:rPr>
          <w:sz w:val="28"/>
          <w:szCs w:val="28"/>
        </w:rPr>
        <w:t xml:space="preserve">                  </w:t>
      </w:r>
      <w:r>
        <w:rPr>
          <w:sz w:val="28"/>
          <w:szCs w:val="28"/>
        </w:rPr>
        <w:t>питания</w:t>
      </w:r>
      <w:r w:rsidR="009A772A">
        <w:rPr>
          <w:sz w:val="28"/>
          <w:szCs w:val="28"/>
        </w:rPr>
        <w:t xml:space="preserve">                                                                                       11</w:t>
      </w:r>
    </w:p>
    <w:p w:rsidR="008F44F0" w:rsidRDefault="008F44F0" w:rsidP="00ED45E8">
      <w:pPr>
        <w:numPr>
          <w:ilvl w:val="1"/>
          <w:numId w:val="2"/>
        </w:numPr>
        <w:spacing w:line="360" w:lineRule="auto"/>
        <w:ind w:left="0" w:firstLine="900"/>
        <w:jc w:val="both"/>
        <w:rPr>
          <w:sz w:val="28"/>
          <w:szCs w:val="28"/>
        </w:rPr>
      </w:pPr>
      <w:r>
        <w:rPr>
          <w:sz w:val="28"/>
          <w:szCs w:val="28"/>
        </w:rPr>
        <w:t>Основные экономические показатели</w:t>
      </w:r>
      <w:r w:rsidR="009A772A">
        <w:rPr>
          <w:sz w:val="28"/>
          <w:szCs w:val="28"/>
        </w:rPr>
        <w:t xml:space="preserve">                                     15</w:t>
      </w:r>
    </w:p>
    <w:p w:rsidR="00634530" w:rsidRDefault="00634530" w:rsidP="009A772A">
      <w:pPr>
        <w:numPr>
          <w:ilvl w:val="0"/>
          <w:numId w:val="2"/>
        </w:numPr>
        <w:spacing w:line="360" w:lineRule="auto"/>
        <w:jc w:val="both"/>
        <w:rPr>
          <w:sz w:val="28"/>
          <w:szCs w:val="28"/>
        </w:rPr>
      </w:pPr>
      <w:r>
        <w:rPr>
          <w:sz w:val="28"/>
          <w:szCs w:val="28"/>
        </w:rPr>
        <w:t>Основные направления развития предприятий общественного питания</w:t>
      </w:r>
      <w:r w:rsidR="009A772A">
        <w:rPr>
          <w:sz w:val="28"/>
          <w:szCs w:val="28"/>
        </w:rPr>
        <w:t xml:space="preserve">                                                                                            18</w:t>
      </w:r>
    </w:p>
    <w:p w:rsidR="00634530" w:rsidRDefault="00634530" w:rsidP="009A772A">
      <w:pPr>
        <w:numPr>
          <w:ilvl w:val="0"/>
          <w:numId w:val="2"/>
        </w:numPr>
        <w:spacing w:line="360" w:lineRule="auto"/>
        <w:jc w:val="both"/>
        <w:rPr>
          <w:sz w:val="28"/>
          <w:szCs w:val="28"/>
        </w:rPr>
      </w:pPr>
      <w:r>
        <w:rPr>
          <w:sz w:val="28"/>
          <w:szCs w:val="28"/>
        </w:rPr>
        <w:t xml:space="preserve">Характеристика предприятия общественного питания на примере </w:t>
      </w:r>
      <w:r w:rsidR="00B31A20">
        <w:rPr>
          <w:sz w:val="28"/>
          <w:szCs w:val="28"/>
        </w:rPr>
        <w:t>кафе «Аленушка»</w:t>
      </w:r>
      <w:r w:rsidR="009A772A">
        <w:rPr>
          <w:sz w:val="28"/>
          <w:szCs w:val="28"/>
        </w:rPr>
        <w:t xml:space="preserve">                                                            18</w:t>
      </w:r>
    </w:p>
    <w:p w:rsidR="0076799B" w:rsidRDefault="0076799B" w:rsidP="00ED45E8">
      <w:pPr>
        <w:spacing w:line="360" w:lineRule="auto"/>
        <w:ind w:firstLine="900"/>
        <w:jc w:val="both"/>
        <w:rPr>
          <w:sz w:val="28"/>
          <w:szCs w:val="28"/>
        </w:rPr>
      </w:pPr>
      <w:r>
        <w:rPr>
          <w:sz w:val="28"/>
          <w:szCs w:val="28"/>
        </w:rPr>
        <w:t>Заключение</w:t>
      </w:r>
      <w:r w:rsidR="00A47F44">
        <w:rPr>
          <w:sz w:val="28"/>
          <w:szCs w:val="28"/>
        </w:rPr>
        <w:t xml:space="preserve">                                                                                           25</w:t>
      </w:r>
    </w:p>
    <w:p w:rsidR="0076799B" w:rsidRDefault="0076799B" w:rsidP="00ED45E8">
      <w:pPr>
        <w:spacing w:line="360" w:lineRule="auto"/>
        <w:ind w:firstLine="900"/>
        <w:jc w:val="both"/>
        <w:rPr>
          <w:sz w:val="28"/>
          <w:szCs w:val="28"/>
        </w:rPr>
      </w:pPr>
      <w:r>
        <w:rPr>
          <w:sz w:val="28"/>
          <w:szCs w:val="28"/>
        </w:rPr>
        <w:t>Список использованной литературы</w:t>
      </w:r>
      <w:r w:rsidR="00A47F44">
        <w:rPr>
          <w:sz w:val="28"/>
          <w:szCs w:val="28"/>
        </w:rPr>
        <w:t xml:space="preserve">                                                 26 </w:t>
      </w:r>
    </w:p>
    <w:p w:rsidR="00BA61F0" w:rsidRDefault="00BA61F0" w:rsidP="00ED45E8">
      <w:pPr>
        <w:spacing w:line="360" w:lineRule="auto"/>
        <w:ind w:firstLine="900"/>
        <w:jc w:val="both"/>
        <w:rPr>
          <w:sz w:val="28"/>
          <w:szCs w:val="28"/>
        </w:rPr>
      </w:pPr>
    </w:p>
    <w:p w:rsidR="00BA61F0" w:rsidRDefault="00BA61F0" w:rsidP="00ED45E8">
      <w:pPr>
        <w:spacing w:line="360" w:lineRule="auto"/>
        <w:ind w:firstLine="900"/>
        <w:jc w:val="both"/>
        <w:rPr>
          <w:sz w:val="28"/>
          <w:szCs w:val="28"/>
        </w:rPr>
      </w:pPr>
    </w:p>
    <w:p w:rsidR="00BA61F0" w:rsidRDefault="00BA61F0"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1B79E4" w:rsidRDefault="001B79E4" w:rsidP="00ED45E8">
      <w:pPr>
        <w:spacing w:line="360" w:lineRule="auto"/>
        <w:ind w:firstLine="900"/>
        <w:jc w:val="both"/>
        <w:rPr>
          <w:sz w:val="28"/>
          <w:szCs w:val="28"/>
        </w:rPr>
      </w:pPr>
    </w:p>
    <w:p w:rsidR="00401810" w:rsidRDefault="00401810" w:rsidP="00ED45E8">
      <w:pPr>
        <w:spacing w:line="360" w:lineRule="auto"/>
        <w:ind w:firstLine="900"/>
        <w:jc w:val="both"/>
        <w:rPr>
          <w:sz w:val="28"/>
          <w:szCs w:val="28"/>
        </w:rPr>
      </w:pPr>
    </w:p>
    <w:p w:rsidR="00CE7328" w:rsidRDefault="00CE7328" w:rsidP="00ED45E8">
      <w:pPr>
        <w:spacing w:line="360" w:lineRule="auto"/>
        <w:ind w:firstLine="900"/>
        <w:jc w:val="center"/>
        <w:rPr>
          <w:sz w:val="28"/>
          <w:szCs w:val="28"/>
        </w:rPr>
      </w:pPr>
      <w:r>
        <w:rPr>
          <w:sz w:val="28"/>
          <w:szCs w:val="28"/>
        </w:rPr>
        <w:t>ВВЕДЕНИЕ</w:t>
      </w:r>
    </w:p>
    <w:p w:rsidR="00CE7328" w:rsidRDefault="00CE7328" w:rsidP="00747386">
      <w:pPr>
        <w:pStyle w:val="1"/>
      </w:pPr>
    </w:p>
    <w:p w:rsidR="00CE7328" w:rsidRDefault="00537B14" w:rsidP="00537B14">
      <w:pPr>
        <w:spacing w:line="360" w:lineRule="auto"/>
        <w:ind w:firstLine="900"/>
        <w:jc w:val="both"/>
        <w:rPr>
          <w:sz w:val="28"/>
          <w:szCs w:val="28"/>
        </w:rPr>
      </w:pPr>
      <w:r w:rsidRPr="00537B14">
        <w:rPr>
          <w:sz w:val="28"/>
          <w:szCs w:val="28"/>
        </w:rPr>
        <w:t>Общественное питание наряду с розничной торговлей выполняет главную социально-экономическую задачу развития нашего общества</w:t>
      </w:r>
      <w:r>
        <w:rPr>
          <w:sz w:val="28"/>
          <w:szCs w:val="28"/>
        </w:rPr>
        <w:t xml:space="preserve"> </w:t>
      </w:r>
      <w:r w:rsidRPr="00537B14">
        <w:rPr>
          <w:sz w:val="28"/>
          <w:szCs w:val="28"/>
        </w:rPr>
        <w:t>-удовлетворение материального и культурного уровня жизни населения страны. Эта проблема решается, прежде всего, путем развития розничного товарооборота. Товарооборот общественного питания является составной частью розничного товарооборота страны и от его развития во многом зависит благосостояние народа. Общественное питание Российской Федерации достигло определенных успехов в росте товарооборота и выпуска собственной продукции. Однако его состояние и развитие не удовлетворяют современным требованиям. Нередко низка культура обслуживания потребителей и качество приготовленной пищи, высокая стоимость питания. На многих предприятиях неудовлетворительно используют материально-техническую базу, товарные, трудовые и финансовые ресурсы. Основной задачей анализа деятельности предприятий питания является выявление, изучение и мобилизация резервов повышения качества и эффективности их работы улучшения обслуживания потребителей путем устранения недостатков в хозяйствовании, улучшения использования экономического потенциала.</w:t>
      </w:r>
    </w:p>
    <w:p w:rsidR="00C17544" w:rsidRDefault="00C17544" w:rsidP="00537B14">
      <w:pPr>
        <w:spacing w:line="360" w:lineRule="auto"/>
        <w:ind w:firstLine="900"/>
        <w:jc w:val="both"/>
        <w:rPr>
          <w:sz w:val="28"/>
          <w:szCs w:val="28"/>
        </w:rPr>
      </w:pPr>
      <w:r>
        <w:rPr>
          <w:sz w:val="28"/>
          <w:szCs w:val="28"/>
        </w:rPr>
        <w:t>Цель данной курсовой работы дать характеристику основных показателей предприятия общественного питания, учитывая его специфику.</w:t>
      </w:r>
    </w:p>
    <w:p w:rsidR="00C17544" w:rsidRDefault="00C17544" w:rsidP="00537B14">
      <w:pPr>
        <w:spacing w:line="360" w:lineRule="auto"/>
        <w:ind w:firstLine="900"/>
        <w:jc w:val="both"/>
        <w:rPr>
          <w:sz w:val="28"/>
          <w:szCs w:val="28"/>
        </w:rPr>
      </w:pPr>
      <w:r>
        <w:rPr>
          <w:sz w:val="28"/>
          <w:szCs w:val="28"/>
        </w:rPr>
        <w:t>На основании этого необходимо решить следующие задачи:</w:t>
      </w:r>
    </w:p>
    <w:p w:rsidR="00C17544" w:rsidRDefault="00C17544" w:rsidP="00537B14">
      <w:pPr>
        <w:spacing w:line="360" w:lineRule="auto"/>
        <w:ind w:firstLine="900"/>
        <w:jc w:val="both"/>
        <w:rPr>
          <w:sz w:val="28"/>
          <w:szCs w:val="28"/>
        </w:rPr>
      </w:pPr>
      <w:r>
        <w:rPr>
          <w:sz w:val="28"/>
          <w:szCs w:val="28"/>
        </w:rPr>
        <w:t>- рассмотреть теоритические аспекты вопросов, связанных с понятием предприятия общественного питания,</w:t>
      </w:r>
    </w:p>
    <w:p w:rsidR="00C17544" w:rsidRDefault="00C17544" w:rsidP="00537B14">
      <w:pPr>
        <w:spacing w:line="360" w:lineRule="auto"/>
        <w:ind w:firstLine="900"/>
        <w:jc w:val="both"/>
        <w:rPr>
          <w:sz w:val="28"/>
          <w:szCs w:val="28"/>
        </w:rPr>
      </w:pPr>
      <w:r>
        <w:rPr>
          <w:sz w:val="28"/>
          <w:szCs w:val="28"/>
        </w:rPr>
        <w:t>- рассмотреть классификацию  предприятий общественного питания и дать их характеристику,</w:t>
      </w:r>
    </w:p>
    <w:p w:rsidR="00C17544" w:rsidRDefault="00C17544" w:rsidP="00537B14">
      <w:pPr>
        <w:spacing w:line="360" w:lineRule="auto"/>
        <w:ind w:firstLine="900"/>
        <w:jc w:val="both"/>
        <w:rPr>
          <w:sz w:val="28"/>
          <w:szCs w:val="28"/>
        </w:rPr>
      </w:pPr>
      <w:r>
        <w:rPr>
          <w:sz w:val="28"/>
          <w:szCs w:val="28"/>
        </w:rPr>
        <w:t>- определить основные экономические показатели предприятия общественного питания,</w:t>
      </w:r>
    </w:p>
    <w:p w:rsidR="00C17544" w:rsidRDefault="00C17544" w:rsidP="00537B14">
      <w:pPr>
        <w:spacing w:line="360" w:lineRule="auto"/>
        <w:ind w:firstLine="900"/>
        <w:jc w:val="both"/>
        <w:rPr>
          <w:sz w:val="28"/>
          <w:szCs w:val="28"/>
        </w:rPr>
      </w:pPr>
      <w:r>
        <w:rPr>
          <w:sz w:val="28"/>
          <w:szCs w:val="28"/>
        </w:rPr>
        <w:t>- определить основные направления и тенденции развития предприятий общественного питания,</w:t>
      </w:r>
    </w:p>
    <w:p w:rsidR="00C17544" w:rsidRPr="00C17544" w:rsidRDefault="00C17544" w:rsidP="00C17544">
      <w:pPr>
        <w:spacing w:line="360" w:lineRule="auto"/>
        <w:ind w:firstLine="900"/>
        <w:jc w:val="both"/>
        <w:rPr>
          <w:sz w:val="28"/>
          <w:szCs w:val="28"/>
        </w:rPr>
      </w:pPr>
      <w:r w:rsidRPr="00C17544">
        <w:rPr>
          <w:sz w:val="28"/>
          <w:szCs w:val="28"/>
        </w:rPr>
        <w:t>- дать характеристику предприятию общественного питания на примере конкретной организации.</w:t>
      </w:r>
    </w:p>
    <w:p w:rsidR="00C17544" w:rsidRPr="00C17544" w:rsidRDefault="00C17544" w:rsidP="00C17544">
      <w:pPr>
        <w:spacing w:line="360" w:lineRule="auto"/>
        <w:ind w:firstLine="900"/>
        <w:jc w:val="both"/>
        <w:rPr>
          <w:sz w:val="28"/>
          <w:szCs w:val="28"/>
        </w:rPr>
      </w:pPr>
      <w:r w:rsidRPr="00C17544">
        <w:rPr>
          <w:sz w:val="28"/>
          <w:szCs w:val="28"/>
        </w:rPr>
        <w:t xml:space="preserve">Объектом исследования является предприятие </w:t>
      </w:r>
      <w:r>
        <w:rPr>
          <w:sz w:val="28"/>
          <w:szCs w:val="28"/>
        </w:rPr>
        <w:t>общественного питания кафе</w:t>
      </w:r>
      <w:r w:rsidRPr="00C17544">
        <w:rPr>
          <w:sz w:val="28"/>
          <w:szCs w:val="28"/>
        </w:rPr>
        <w:t xml:space="preserve"> «</w:t>
      </w:r>
      <w:r>
        <w:rPr>
          <w:sz w:val="28"/>
          <w:szCs w:val="28"/>
        </w:rPr>
        <w:t>Алену</w:t>
      </w:r>
      <w:r w:rsidRPr="00C17544">
        <w:rPr>
          <w:sz w:val="28"/>
          <w:szCs w:val="28"/>
        </w:rPr>
        <w:t>шка».</w:t>
      </w:r>
    </w:p>
    <w:p w:rsidR="00C17544" w:rsidRPr="00C17544" w:rsidRDefault="00C17544" w:rsidP="00C17544">
      <w:pPr>
        <w:spacing w:line="360" w:lineRule="auto"/>
        <w:ind w:firstLine="900"/>
        <w:jc w:val="both"/>
        <w:rPr>
          <w:sz w:val="28"/>
          <w:szCs w:val="28"/>
        </w:rPr>
      </w:pPr>
      <w:r w:rsidRPr="00C17544">
        <w:rPr>
          <w:sz w:val="28"/>
          <w:szCs w:val="28"/>
        </w:rPr>
        <w:t xml:space="preserve">Предметом исследования являются </w:t>
      </w:r>
      <w:r>
        <w:rPr>
          <w:sz w:val="28"/>
          <w:szCs w:val="28"/>
        </w:rPr>
        <w:t>основные экономические показатели кафе</w:t>
      </w:r>
      <w:r w:rsidRPr="00C17544">
        <w:rPr>
          <w:sz w:val="28"/>
          <w:szCs w:val="28"/>
        </w:rPr>
        <w:t xml:space="preserve"> «</w:t>
      </w:r>
      <w:r>
        <w:rPr>
          <w:sz w:val="28"/>
          <w:szCs w:val="28"/>
        </w:rPr>
        <w:t>Алену</w:t>
      </w:r>
      <w:r w:rsidRPr="00C17544">
        <w:rPr>
          <w:sz w:val="28"/>
          <w:szCs w:val="28"/>
        </w:rPr>
        <w:t>шка».</w:t>
      </w:r>
    </w:p>
    <w:p w:rsidR="00C17544" w:rsidRPr="00537B14" w:rsidRDefault="00C17544" w:rsidP="00537B14">
      <w:pPr>
        <w:spacing w:line="360" w:lineRule="auto"/>
        <w:ind w:firstLine="900"/>
        <w:jc w:val="both"/>
        <w:rPr>
          <w:sz w:val="28"/>
          <w:szCs w:val="28"/>
        </w:rPr>
      </w:pPr>
    </w:p>
    <w:p w:rsidR="00537B14" w:rsidRDefault="00537B14" w:rsidP="00ED45E8">
      <w:pPr>
        <w:spacing w:line="360" w:lineRule="auto"/>
        <w:ind w:firstLine="900"/>
        <w:jc w:val="center"/>
        <w:rPr>
          <w:sz w:val="28"/>
          <w:szCs w:val="28"/>
        </w:rPr>
      </w:pPr>
    </w:p>
    <w:p w:rsidR="00537B14" w:rsidRDefault="00537B14" w:rsidP="00ED45E8">
      <w:pPr>
        <w:spacing w:line="360" w:lineRule="auto"/>
        <w:ind w:firstLine="900"/>
        <w:jc w:val="center"/>
        <w:rPr>
          <w:sz w:val="28"/>
          <w:szCs w:val="28"/>
        </w:rPr>
      </w:pPr>
    </w:p>
    <w:p w:rsidR="00537B14" w:rsidRDefault="00537B14"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A25B6A" w:rsidRDefault="00A25B6A" w:rsidP="00ED45E8">
      <w:pPr>
        <w:spacing w:line="360" w:lineRule="auto"/>
        <w:ind w:firstLine="900"/>
        <w:jc w:val="center"/>
        <w:rPr>
          <w:sz w:val="28"/>
          <w:szCs w:val="28"/>
        </w:rPr>
      </w:pPr>
    </w:p>
    <w:p w:rsidR="00CD30D6" w:rsidRDefault="00CA5AC0" w:rsidP="00ED45E8">
      <w:pPr>
        <w:spacing w:line="360" w:lineRule="auto"/>
        <w:ind w:firstLine="900"/>
        <w:jc w:val="center"/>
        <w:rPr>
          <w:sz w:val="28"/>
          <w:szCs w:val="28"/>
        </w:rPr>
      </w:pPr>
      <w:r>
        <w:rPr>
          <w:sz w:val="28"/>
          <w:szCs w:val="28"/>
        </w:rPr>
        <w:t>1. ОБЩАЯ ХАРАКТЕРИСТИКА ПРЕДПРИЯТИЙ</w:t>
      </w:r>
    </w:p>
    <w:p w:rsidR="00CA5AC0" w:rsidRDefault="00CA5AC0" w:rsidP="00ED45E8">
      <w:pPr>
        <w:spacing w:line="360" w:lineRule="auto"/>
        <w:ind w:firstLine="900"/>
        <w:jc w:val="center"/>
        <w:rPr>
          <w:sz w:val="28"/>
          <w:szCs w:val="28"/>
        </w:rPr>
      </w:pPr>
      <w:r>
        <w:rPr>
          <w:sz w:val="28"/>
          <w:szCs w:val="28"/>
        </w:rPr>
        <w:t>1.1. Понятие предприятия, основные признаки</w:t>
      </w:r>
    </w:p>
    <w:p w:rsidR="00CA5AC0" w:rsidRDefault="00CA5AC0" w:rsidP="00064D85">
      <w:pPr>
        <w:pStyle w:val="1"/>
      </w:pPr>
    </w:p>
    <w:p w:rsidR="00CD30D6" w:rsidRPr="00CA5AC0" w:rsidRDefault="00CD30D6" w:rsidP="00ED45E8">
      <w:pPr>
        <w:spacing w:line="360" w:lineRule="auto"/>
        <w:ind w:firstLine="900"/>
        <w:jc w:val="both"/>
        <w:rPr>
          <w:sz w:val="28"/>
          <w:szCs w:val="28"/>
        </w:rPr>
      </w:pPr>
      <w:r w:rsidRPr="00CA5AC0">
        <w:rPr>
          <w:sz w:val="28"/>
          <w:szCs w:val="28"/>
        </w:rPr>
        <w:t>Предприятие – это самостоятельная хозяйственная единица, организованная для выпуска продукции, выполнения работ, оказания услуг с целью удовлетворения общественных потребностей и получения прибыли. Каждое предприятие является юридическим лицом и работает на основе учредительного договора.</w:t>
      </w:r>
    </w:p>
    <w:p w:rsidR="00CD30D6" w:rsidRPr="00CA5AC0" w:rsidRDefault="00CD30D6" w:rsidP="00ED45E8">
      <w:pPr>
        <w:spacing w:line="360" w:lineRule="auto"/>
        <w:ind w:firstLine="900"/>
        <w:jc w:val="both"/>
        <w:rPr>
          <w:sz w:val="28"/>
          <w:szCs w:val="28"/>
        </w:rPr>
      </w:pPr>
      <w:r w:rsidRPr="00CA5AC0">
        <w:rPr>
          <w:sz w:val="28"/>
          <w:szCs w:val="28"/>
        </w:rPr>
        <w:t>Основными признаками юридического лица являются:</w:t>
      </w:r>
    </w:p>
    <w:p w:rsidR="00CD30D6" w:rsidRPr="00CA5AC0" w:rsidRDefault="00CA5AC0" w:rsidP="00ED45E8">
      <w:pPr>
        <w:spacing w:line="360" w:lineRule="auto"/>
        <w:ind w:firstLine="900"/>
        <w:jc w:val="both"/>
        <w:rPr>
          <w:sz w:val="28"/>
          <w:szCs w:val="28"/>
        </w:rPr>
      </w:pPr>
      <w:r>
        <w:rPr>
          <w:sz w:val="28"/>
          <w:szCs w:val="28"/>
        </w:rPr>
        <w:t xml:space="preserve">- </w:t>
      </w:r>
      <w:r w:rsidR="00CD30D6" w:rsidRPr="00CA5AC0">
        <w:rPr>
          <w:sz w:val="28"/>
          <w:szCs w:val="28"/>
        </w:rPr>
        <w:t>организационное единство – наличие стройной структуры управления, деление предприятия на цехи, рабочие места, участки и т.д.;</w:t>
      </w:r>
    </w:p>
    <w:p w:rsidR="00CD30D6" w:rsidRPr="00CA5AC0" w:rsidRDefault="00CA5AC0" w:rsidP="00ED45E8">
      <w:pPr>
        <w:spacing w:line="360" w:lineRule="auto"/>
        <w:ind w:firstLine="900"/>
        <w:jc w:val="both"/>
        <w:rPr>
          <w:sz w:val="28"/>
          <w:szCs w:val="28"/>
        </w:rPr>
      </w:pPr>
      <w:r>
        <w:rPr>
          <w:sz w:val="28"/>
          <w:szCs w:val="28"/>
        </w:rPr>
        <w:t xml:space="preserve">- </w:t>
      </w:r>
      <w:r w:rsidR="00CD30D6" w:rsidRPr="00CA5AC0">
        <w:rPr>
          <w:sz w:val="28"/>
          <w:szCs w:val="28"/>
        </w:rPr>
        <w:t>имущественная обособленность – наличие бухгалтерского баланса;</w:t>
      </w:r>
    </w:p>
    <w:p w:rsidR="00CD30D6" w:rsidRPr="00CA5AC0" w:rsidRDefault="00CA5AC0" w:rsidP="00ED45E8">
      <w:pPr>
        <w:spacing w:line="360" w:lineRule="auto"/>
        <w:ind w:firstLine="900"/>
        <w:jc w:val="both"/>
        <w:rPr>
          <w:sz w:val="28"/>
          <w:szCs w:val="28"/>
        </w:rPr>
      </w:pPr>
      <w:r>
        <w:rPr>
          <w:sz w:val="28"/>
          <w:szCs w:val="28"/>
        </w:rPr>
        <w:t xml:space="preserve">- </w:t>
      </w:r>
      <w:r w:rsidR="00CD30D6" w:rsidRPr="00CA5AC0">
        <w:rPr>
          <w:sz w:val="28"/>
          <w:szCs w:val="28"/>
        </w:rPr>
        <w:t>имущественная ответственность – предприятие отвечает по своим обязательствам всем своим имуществом.</w:t>
      </w:r>
    </w:p>
    <w:p w:rsidR="00CD30D6" w:rsidRPr="00CA5AC0" w:rsidRDefault="00CD30D6" w:rsidP="00ED45E8">
      <w:pPr>
        <w:spacing w:line="360" w:lineRule="auto"/>
        <w:ind w:firstLine="900"/>
        <w:jc w:val="both"/>
        <w:rPr>
          <w:sz w:val="28"/>
          <w:szCs w:val="28"/>
        </w:rPr>
      </w:pPr>
      <w:r w:rsidRPr="00CA5AC0">
        <w:rPr>
          <w:sz w:val="28"/>
          <w:szCs w:val="28"/>
        </w:rPr>
        <w:t>Все предприятия подразделяются на:</w:t>
      </w:r>
    </w:p>
    <w:p w:rsidR="00CD30D6" w:rsidRPr="00CA5AC0" w:rsidRDefault="00CA5AC0" w:rsidP="00ED45E8">
      <w:pPr>
        <w:spacing w:line="360" w:lineRule="auto"/>
        <w:ind w:firstLine="900"/>
        <w:jc w:val="both"/>
        <w:rPr>
          <w:sz w:val="28"/>
          <w:szCs w:val="28"/>
        </w:rPr>
      </w:pPr>
      <w:r>
        <w:rPr>
          <w:sz w:val="28"/>
          <w:szCs w:val="28"/>
        </w:rPr>
        <w:t xml:space="preserve">- </w:t>
      </w:r>
      <w:r w:rsidR="00CD30D6" w:rsidRPr="00CA5AC0">
        <w:rPr>
          <w:sz w:val="28"/>
          <w:szCs w:val="28"/>
        </w:rPr>
        <w:t>коммерческие: основная цель – получение прибыли;</w:t>
      </w:r>
    </w:p>
    <w:p w:rsidR="00CD30D6" w:rsidRDefault="00CA5AC0" w:rsidP="00ED45E8">
      <w:pPr>
        <w:spacing w:line="360" w:lineRule="auto"/>
        <w:ind w:firstLine="900"/>
        <w:jc w:val="both"/>
        <w:rPr>
          <w:sz w:val="28"/>
          <w:szCs w:val="28"/>
        </w:rPr>
      </w:pPr>
      <w:r>
        <w:rPr>
          <w:sz w:val="28"/>
          <w:szCs w:val="28"/>
        </w:rPr>
        <w:t xml:space="preserve">- </w:t>
      </w:r>
      <w:r w:rsidR="00CD30D6" w:rsidRPr="00CA5AC0">
        <w:rPr>
          <w:sz w:val="28"/>
          <w:szCs w:val="28"/>
        </w:rPr>
        <w:t>некоммерческие: основная цель – удовлетворение общественных потребностей и частичное получение прибыли.</w:t>
      </w:r>
    </w:p>
    <w:p w:rsidR="00CA5AC0" w:rsidRPr="00CA5AC0" w:rsidRDefault="00CA5AC0" w:rsidP="00ED45E8">
      <w:pPr>
        <w:pStyle w:val="1"/>
        <w:ind w:firstLine="900"/>
      </w:pPr>
    </w:p>
    <w:p w:rsidR="00A53E0D" w:rsidRDefault="00A53E0D" w:rsidP="00ED45E8">
      <w:pPr>
        <w:spacing w:line="360" w:lineRule="auto"/>
        <w:ind w:firstLine="900"/>
        <w:jc w:val="center"/>
        <w:rPr>
          <w:sz w:val="28"/>
          <w:szCs w:val="28"/>
        </w:rPr>
      </w:pPr>
      <w:r>
        <w:rPr>
          <w:sz w:val="28"/>
          <w:szCs w:val="28"/>
        </w:rPr>
        <w:t>1.2. Виды и организационно-правовые формы предприятий</w:t>
      </w:r>
    </w:p>
    <w:p w:rsidR="00A53E0D" w:rsidRDefault="00A53E0D" w:rsidP="00064D85">
      <w:pPr>
        <w:pStyle w:val="1"/>
      </w:pPr>
    </w:p>
    <w:p w:rsidR="00A53E0D" w:rsidRPr="00A53E0D" w:rsidRDefault="00A53E0D" w:rsidP="00ED45E8">
      <w:pPr>
        <w:spacing w:line="360" w:lineRule="auto"/>
        <w:ind w:firstLine="900"/>
        <w:jc w:val="both"/>
        <w:rPr>
          <w:sz w:val="28"/>
          <w:szCs w:val="28"/>
        </w:rPr>
      </w:pPr>
      <w:smartTag w:uri="urn:schemas-microsoft-com:office:smarttags" w:element="place">
        <w:r>
          <w:rPr>
            <w:sz w:val="28"/>
            <w:szCs w:val="28"/>
            <w:lang w:val="en-US"/>
          </w:rPr>
          <w:t>I</w:t>
        </w:r>
        <w:r>
          <w:rPr>
            <w:sz w:val="28"/>
            <w:szCs w:val="28"/>
          </w:rPr>
          <w:t>.</w:t>
        </w:r>
      </w:smartTag>
      <w:r>
        <w:rPr>
          <w:sz w:val="28"/>
          <w:szCs w:val="28"/>
        </w:rPr>
        <w:t xml:space="preserve"> </w:t>
      </w:r>
      <w:r w:rsidRPr="00A53E0D">
        <w:rPr>
          <w:sz w:val="28"/>
          <w:szCs w:val="28"/>
        </w:rPr>
        <w:t>Хозяйственные товарищества.</w:t>
      </w:r>
    </w:p>
    <w:p w:rsidR="00A53E0D" w:rsidRPr="00A53E0D" w:rsidRDefault="00A53E0D" w:rsidP="00ED45E8">
      <w:pPr>
        <w:spacing w:line="360" w:lineRule="auto"/>
        <w:ind w:firstLine="900"/>
        <w:jc w:val="both"/>
        <w:rPr>
          <w:sz w:val="28"/>
          <w:szCs w:val="28"/>
        </w:rPr>
      </w:pPr>
      <w:r w:rsidRPr="00A53E0D">
        <w:rPr>
          <w:sz w:val="28"/>
          <w:szCs w:val="28"/>
        </w:rPr>
        <w:t>Хозяйственное товарищество – объединение предпринимателей для достижения определенных целей. Все участники товарищества обязательно должны быть предпринимателями. Устав не обязателен, но должен быть учредительный договор. Складочный капитал должен быть более 100 МРОТ. Доход распределяется пропорционально доли внесенного капитала. Товарищи  принимают обязательное участие в работе организации. Товарищество может использовать наемный труд.</w:t>
      </w:r>
    </w:p>
    <w:p w:rsidR="00A53E0D" w:rsidRPr="00A53E0D" w:rsidRDefault="00A53E0D" w:rsidP="00ED45E8">
      <w:pPr>
        <w:spacing w:line="360" w:lineRule="auto"/>
        <w:ind w:firstLine="900"/>
        <w:jc w:val="both"/>
        <w:rPr>
          <w:sz w:val="28"/>
          <w:szCs w:val="28"/>
        </w:rPr>
      </w:pPr>
      <w:r w:rsidRPr="00A53E0D">
        <w:rPr>
          <w:sz w:val="28"/>
          <w:szCs w:val="28"/>
        </w:rPr>
        <w:t>Различают два вида товариществ:</w:t>
      </w:r>
    </w:p>
    <w:p w:rsidR="00A53E0D" w:rsidRPr="00A53E0D" w:rsidRDefault="00A53E0D" w:rsidP="00ED45E8">
      <w:pPr>
        <w:spacing w:line="360" w:lineRule="auto"/>
        <w:ind w:firstLine="900"/>
        <w:jc w:val="both"/>
        <w:rPr>
          <w:sz w:val="28"/>
          <w:szCs w:val="28"/>
        </w:rPr>
      </w:pPr>
      <w:r>
        <w:rPr>
          <w:sz w:val="28"/>
          <w:szCs w:val="28"/>
        </w:rPr>
        <w:t xml:space="preserve">1. </w:t>
      </w:r>
      <w:r w:rsidRPr="00A53E0D">
        <w:rPr>
          <w:sz w:val="28"/>
          <w:szCs w:val="28"/>
        </w:rPr>
        <w:t xml:space="preserve">Полное товарищество. Его участники – полные товарищи – отвечают по обязательствам товарищества всем своим имуществом. Поэтому это самый надежный вид предпринимательской организации. Каждый из товарищей имеет право представлять интересы организации без доверенности. Минимальное количество участников – 2 человека. Закон требует, чтобы в наименовании товарищества были перечислены все его участники. </w:t>
      </w:r>
    </w:p>
    <w:p w:rsidR="00A53E0D" w:rsidRPr="00A53E0D" w:rsidRDefault="00A53E0D" w:rsidP="00ED45E8">
      <w:pPr>
        <w:spacing w:line="360" w:lineRule="auto"/>
        <w:ind w:firstLine="900"/>
        <w:jc w:val="both"/>
        <w:rPr>
          <w:sz w:val="28"/>
          <w:szCs w:val="28"/>
        </w:rPr>
      </w:pPr>
      <w:r>
        <w:rPr>
          <w:sz w:val="28"/>
          <w:szCs w:val="28"/>
        </w:rPr>
        <w:t xml:space="preserve">2. </w:t>
      </w:r>
      <w:r w:rsidRPr="00A53E0D">
        <w:rPr>
          <w:sz w:val="28"/>
          <w:szCs w:val="28"/>
        </w:rPr>
        <w:t>Товарищество на вере (Коммандитное товарищество). Участниками товарищества являются полные товарищи, которые отвечают по обязательствам товарищества всем своим имуществом, и коммандитисты – вкладчики. Коммандитисты не имеют права на управление компанией, могут не принимать участия в ее деятельности, получают процент на вложенный капитал.</w:t>
      </w:r>
    </w:p>
    <w:p w:rsidR="00A53E0D" w:rsidRPr="00A53E0D" w:rsidRDefault="00A53E0D" w:rsidP="00ED45E8">
      <w:pPr>
        <w:spacing w:line="360" w:lineRule="auto"/>
        <w:ind w:firstLine="900"/>
        <w:jc w:val="both"/>
        <w:rPr>
          <w:sz w:val="28"/>
          <w:szCs w:val="28"/>
        </w:rPr>
      </w:pPr>
      <w:r>
        <w:rPr>
          <w:sz w:val="28"/>
          <w:szCs w:val="28"/>
          <w:lang w:val="en-US"/>
        </w:rPr>
        <w:t>II</w:t>
      </w:r>
      <w:r>
        <w:rPr>
          <w:sz w:val="28"/>
          <w:szCs w:val="28"/>
        </w:rPr>
        <w:t xml:space="preserve">. </w:t>
      </w:r>
      <w:r w:rsidRPr="00A53E0D">
        <w:rPr>
          <w:sz w:val="28"/>
          <w:szCs w:val="28"/>
        </w:rPr>
        <w:t>Хозяйственные общества.</w:t>
      </w:r>
    </w:p>
    <w:p w:rsidR="00A53E0D" w:rsidRPr="00A53E0D" w:rsidRDefault="00A53E0D" w:rsidP="00ED45E8">
      <w:pPr>
        <w:spacing w:line="360" w:lineRule="auto"/>
        <w:ind w:firstLine="900"/>
        <w:jc w:val="both"/>
        <w:rPr>
          <w:sz w:val="28"/>
          <w:szCs w:val="28"/>
        </w:rPr>
      </w:pPr>
      <w:r w:rsidRPr="00A53E0D">
        <w:rPr>
          <w:sz w:val="28"/>
          <w:szCs w:val="28"/>
        </w:rPr>
        <w:t>Хозяйственное общество – объединение капиталов для достижения коммерческих целей. Наличие устава и учредительного договора обязательно. Наличие уставного капитала и учредительного договора. Наличие уставного капитала, не менее 1000 МРОТ. Может быть использован наемный труд. Личное участие в работе хозяйственного общества не обязательно.</w:t>
      </w:r>
    </w:p>
    <w:p w:rsidR="00A53E0D" w:rsidRPr="00A53E0D" w:rsidRDefault="00A53E0D" w:rsidP="00ED45E8">
      <w:pPr>
        <w:spacing w:line="360" w:lineRule="auto"/>
        <w:ind w:firstLine="900"/>
        <w:jc w:val="both"/>
        <w:rPr>
          <w:sz w:val="28"/>
          <w:szCs w:val="28"/>
        </w:rPr>
      </w:pPr>
      <w:r w:rsidRPr="00A53E0D">
        <w:rPr>
          <w:sz w:val="28"/>
          <w:szCs w:val="28"/>
        </w:rPr>
        <w:t>Виды хозяйственных обществ:</w:t>
      </w:r>
    </w:p>
    <w:p w:rsidR="00A53E0D" w:rsidRPr="00A53E0D" w:rsidRDefault="00A53E0D" w:rsidP="00ED45E8">
      <w:pPr>
        <w:spacing w:line="360" w:lineRule="auto"/>
        <w:ind w:firstLine="900"/>
        <w:jc w:val="both"/>
        <w:rPr>
          <w:sz w:val="28"/>
          <w:szCs w:val="28"/>
        </w:rPr>
      </w:pPr>
      <w:r>
        <w:rPr>
          <w:sz w:val="28"/>
          <w:szCs w:val="28"/>
        </w:rPr>
        <w:t xml:space="preserve">1. </w:t>
      </w:r>
      <w:r w:rsidRPr="00A53E0D">
        <w:rPr>
          <w:sz w:val="28"/>
          <w:szCs w:val="28"/>
        </w:rPr>
        <w:t>ООО (Ltd., GmbH) – Общество с ограниченной ответственностью: Ответственность участников ограничена только размером вклада в уставной капитал. Минимальный уставной капитал – 100 МРОТ. Количество участников не ограничено. (P.S.: Самая ненадежная форма.)</w:t>
      </w:r>
    </w:p>
    <w:p w:rsidR="00A53E0D" w:rsidRPr="00A53E0D" w:rsidRDefault="00A53E0D" w:rsidP="00ED45E8">
      <w:pPr>
        <w:spacing w:line="360" w:lineRule="auto"/>
        <w:ind w:firstLine="900"/>
        <w:jc w:val="both"/>
        <w:rPr>
          <w:sz w:val="28"/>
          <w:szCs w:val="28"/>
        </w:rPr>
      </w:pPr>
      <w:r>
        <w:rPr>
          <w:sz w:val="28"/>
          <w:szCs w:val="28"/>
        </w:rPr>
        <w:t xml:space="preserve">2. </w:t>
      </w:r>
      <w:r w:rsidRPr="00A53E0D">
        <w:rPr>
          <w:sz w:val="28"/>
          <w:szCs w:val="28"/>
        </w:rPr>
        <w:t>ОДО – Общество с дополнительной ответственностью: Отличается от ООО только тем, что участники общества отвечают по обязательствам общества своим имуществом пропорционально внесенному капиталу.</w:t>
      </w:r>
    </w:p>
    <w:p w:rsidR="00A53E0D" w:rsidRPr="00A53E0D" w:rsidRDefault="00A53E0D" w:rsidP="00ED45E8">
      <w:pPr>
        <w:spacing w:line="360" w:lineRule="auto"/>
        <w:ind w:firstLine="900"/>
        <w:jc w:val="both"/>
        <w:rPr>
          <w:sz w:val="28"/>
          <w:szCs w:val="28"/>
        </w:rPr>
      </w:pPr>
      <w:r>
        <w:rPr>
          <w:sz w:val="28"/>
          <w:szCs w:val="28"/>
        </w:rPr>
        <w:t xml:space="preserve">3. </w:t>
      </w:r>
      <w:r w:rsidRPr="00A53E0D">
        <w:rPr>
          <w:sz w:val="28"/>
          <w:szCs w:val="28"/>
        </w:rPr>
        <w:t xml:space="preserve">АО: Уставной капитал разделен на равные доли – акции. Уставной капитал – не менее 1000 МРОТ. Одно лицо может организовать АО. АО становится СП, если доля иностранного капитала превосходит 12%. </w:t>
      </w:r>
    </w:p>
    <w:p w:rsidR="00A53E0D" w:rsidRPr="00A53E0D" w:rsidRDefault="00A53E0D" w:rsidP="00ED45E8">
      <w:pPr>
        <w:spacing w:line="360" w:lineRule="auto"/>
        <w:ind w:firstLine="900"/>
        <w:jc w:val="both"/>
        <w:rPr>
          <w:sz w:val="28"/>
          <w:szCs w:val="28"/>
        </w:rPr>
      </w:pPr>
      <w:r w:rsidRPr="00A53E0D">
        <w:rPr>
          <w:sz w:val="28"/>
          <w:szCs w:val="28"/>
        </w:rPr>
        <w:t>Виды АО:</w:t>
      </w:r>
    </w:p>
    <w:p w:rsidR="00A53E0D" w:rsidRPr="00A53E0D" w:rsidRDefault="00A53E0D" w:rsidP="00ED45E8">
      <w:pPr>
        <w:spacing w:line="360" w:lineRule="auto"/>
        <w:ind w:firstLine="900"/>
        <w:jc w:val="both"/>
        <w:rPr>
          <w:sz w:val="28"/>
          <w:szCs w:val="28"/>
        </w:rPr>
      </w:pPr>
      <w:r>
        <w:rPr>
          <w:sz w:val="28"/>
          <w:szCs w:val="28"/>
        </w:rPr>
        <w:t xml:space="preserve">3.1. </w:t>
      </w:r>
      <w:r w:rsidRPr="00A53E0D">
        <w:rPr>
          <w:sz w:val="28"/>
          <w:szCs w:val="28"/>
        </w:rPr>
        <w:t>ЗАО: Акции продаются по согласию большинства акционеров. Если количество участников ЗАО превосходит 50 человек, то оно автоматически преобразуется в ОАО.</w:t>
      </w:r>
    </w:p>
    <w:p w:rsidR="00A53E0D" w:rsidRPr="00A53E0D" w:rsidRDefault="00A53E0D" w:rsidP="00ED45E8">
      <w:pPr>
        <w:spacing w:line="360" w:lineRule="auto"/>
        <w:ind w:firstLine="900"/>
        <w:jc w:val="both"/>
        <w:rPr>
          <w:sz w:val="28"/>
          <w:szCs w:val="28"/>
        </w:rPr>
      </w:pPr>
      <w:r>
        <w:rPr>
          <w:sz w:val="28"/>
          <w:szCs w:val="28"/>
        </w:rPr>
        <w:t xml:space="preserve">3.2. </w:t>
      </w:r>
      <w:r w:rsidRPr="00A53E0D">
        <w:rPr>
          <w:sz w:val="28"/>
          <w:szCs w:val="28"/>
        </w:rPr>
        <w:t>ОАО: акции общества продаются свободно.</w:t>
      </w:r>
    </w:p>
    <w:p w:rsidR="00A53E0D" w:rsidRPr="00A53E0D" w:rsidRDefault="00A53E0D" w:rsidP="00ED45E8">
      <w:pPr>
        <w:spacing w:line="360" w:lineRule="auto"/>
        <w:ind w:firstLine="900"/>
        <w:jc w:val="both"/>
        <w:rPr>
          <w:sz w:val="28"/>
          <w:szCs w:val="28"/>
        </w:rPr>
      </w:pPr>
      <w:r>
        <w:rPr>
          <w:sz w:val="28"/>
          <w:szCs w:val="28"/>
          <w:lang w:val="en-US"/>
        </w:rPr>
        <w:t>III</w:t>
      </w:r>
      <w:r>
        <w:rPr>
          <w:sz w:val="28"/>
          <w:szCs w:val="28"/>
        </w:rPr>
        <w:t xml:space="preserve">. </w:t>
      </w:r>
      <w:r w:rsidRPr="00A53E0D">
        <w:rPr>
          <w:sz w:val="28"/>
          <w:szCs w:val="28"/>
        </w:rPr>
        <w:t>Производственные кооперативы.</w:t>
      </w:r>
    </w:p>
    <w:p w:rsidR="00A53E0D" w:rsidRPr="00A53E0D" w:rsidRDefault="00A53E0D" w:rsidP="00ED45E8">
      <w:pPr>
        <w:spacing w:line="360" w:lineRule="auto"/>
        <w:ind w:firstLine="900"/>
        <w:jc w:val="both"/>
        <w:rPr>
          <w:sz w:val="28"/>
          <w:szCs w:val="28"/>
        </w:rPr>
      </w:pPr>
      <w:r w:rsidRPr="00A53E0D">
        <w:rPr>
          <w:sz w:val="28"/>
          <w:szCs w:val="28"/>
        </w:rPr>
        <w:t>Производственный кооператив (артель) – это объединение лиц для совместной производственной и хозяйственной деятельности на основе личного участия. Производственный кооператив – это самая демократичная форма. Каждый учредитель должен принимать непосредственное трудовое участие в работе кооператива. Запрещается применение наемного труда.</w:t>
      </w:r>
    </w:p>
    <w:p w:rsidR="00A53E0D" w:rsidRPr="00A53E0D" w:rsidRDefault="00A53E0D" w:rsidP="00ED45E8">
      <w:pPr>
        <w:spacing w:line="360" w:lineRule="auto"/>
        <w:ind w:firstLine="900"/>
        <w:jc w:val="both"/>
        <w:rPr>
          <w:sz w:val="28"/>
          <w:szCs w:val="28"/>
        </w:rPr>
      </w:pPr>
      <w:r w:rsidRPr="00A53E0D">
        <w:rPr>
          <w:sz w:val="28"/>
          <w:szCs w:val="28"/>
        </w:rPr>
        <w:t>Распределение дохода осуществляется пропорционально трудовому участию. Минимальное количество человек – 5. Ответственность – общая в пределах паевого капитала.</w:t>
      </w:r>
    </w:p>
    <w:p w:rsidR="00A53E0D" w:rsidRPr="00A53E0D" w:rsidRDefault="00A53E0D" w:rsidP="00ED45E8">
      <w:pPr>
        <w:spacing w:line="360" w:lineRule="auto"/>
        <w:ind w:firstLine="900"/>
        <w:jc w:val="both"/>
        <w:rPr>
          <w:sz w:val="28"/>
          <w:szCs w:val="28"/>
        </w:rPr>
      </w:pPr>
      <w:r>
        <w:rPr>
          <w:sz w:val="28"/>
          <w:szCs w:val="28"/>
          <w:lang w:val="en-US"/>
        </w:rPr>
        <w:t>IV</w:t>
      </w:r>
      <w:r>
        <w:rPr>
          <w:sz w:val="28"/>
          <w:szCs w:val="28"/>
        </w:rPr>
        <w:t xml:space="preserve">. </w:t>
      </w:r>
      <w:r w:rsidRPr="00A53E0D">
        <w:rPr>
          <w:sz w:val="28"/>
          <w:szCs w:val="28"/>
        </w:rPr>
        <w:t>Унитарное предприятие.</w:t>
      </w:r>
    </w:p>
    <w:p w:rsidR="00A53E0D" w:rsidRPr="00A53E0D" w:rsidRDefault="00A53E0D" w:rsidP="00ED45E8">
      <w:pPr>
        <w:spacing w:line="360" w:lineRule="auto"/>
        <w:ind w:firstLine="900"/>
        <w:jc w:val="both"/>
        <w:rPr>
          <w:sz w:val="28"/>
          <w:szCs w:val="28"/>
        </w:rPr>
      </w:pPr>
      <w:r w:rsidRPr="00A53E0D">
        <w:rPr>
          <w:sz w:val="28"/>
          <w:szCs w:val="28"/>
        </w:rPr>
        <w:t>Унитарное предприятие – это предприятие, не наделенное правом собственности на имущество, в котором все сотрудники – наемные.</w:t>
      </w:r>
    </w:p>
    <w:p w:rsidR="00A53E0D" w:rsidRPr="00A53E0D" w:rsidRDefault="00A53E0D" w:rsidP="00ED45E8">
      <w:pPr>
        <w:spacing w:line="360" w:lineRule="auto"/>
        <w:ind w:firstLine="900"/>
        <w:jc w:val="both"/>
        <w:rPr>
          <w:sz w:val="28"/>
          <w:szCs w:val="28"/>
        </w:rPr>
      </w:pPr>
      <w:r w:rsidRPr="00A53E0D">
        <w:rPr>
          <w:sz w:val="28"/>
          <w:szCs w:val="28"/>
        </w:rPr>
        <w:t>Делятся на два типа:</w:t>
      </w:r>
    </w:p>
    <w:p w:rsidR="00A53E0D" w:rsidRPr="00A53E0D" w:rsidRDefault="00A53E0D" w:rsidP="00ED45E8">
      <w:pPr>
        <w:spacing w:line="360" w:lineRule="auto"/>
        <w:ind w:firstLine="900"/>
        <w:jc w:val="both"/>
        <w:rPr>
          <w:sz w:val="28"/>
          <w:szCs w:val="28"/>
        </w:rPr>
      </w:pPr>
      <w:r>
        <w:rPr>
          <w:sz w:val="28"/>
          <w:szCs w:val="28"/>
        </w:rPr>
        <w:t xml:space="preserve">1. </w:t>
      </w:r>
      <w:r w:rsidRPr="00A53E0D">
        <w:rPr>
          <w:sz w:val="28"/>
          <w:szCs w:val="28"/>
        </w:rPr>
        <w:t>Унитарное предприятие на праве хозяйственного ведения: государство отвечает по долгам и обязательствам предприятия.</w:t>
      </w:r>
    </w:p>
    <w:p w:rsidR="00A53E0D" w:rsidRPr="00A53E0D" w:rsidRDefault="00A53E0D" w:rsidP="00ED45E8">
      <w:pPr>
        <w:spacing w:line="360" w:lineRule="auto"/>
        <w:ind w:firstLine="900"/>
        <w:jc w:val="both"/>
        <w:rPr>
          <w:sz w:val="28"/>
          <w:szCs w:val="28"/>
        </w:rPr>
      </w:pPr>
      <w:r>
        <w:rPr>
          <w:sz w:val="28"/>
          <w:szCs w:val="28"/>
        </w:rPr>
        <w:t xml:space="preserve">2. </w:t>
      </w:r>
      <w:r w:rsidRPr="00A53E0D">
        <w:rPr>
          <w:sz w:val="28"/>
          <w:szCs w:val="28"/>
        </w:rPr>
        <w:t>Унитарное предприятие на праве оперативного управления: (казенные предприятия) могут принадлежать только государству, разрешается лишь оперативно управлять, но не заниматься хозяйственной деятельностью (прим. оборонная промышленность).</w:t>
      </w:r>
    </w:p>
    <w:p w:rsidR="00A53E0D" w:rsidRPr="00A53E0D" w:rsidRDefault="00A53E0D" w:rsidP="00ED45E8">
      <w:pPr>
        <w:spacing w:line="360" w:lineRule="auto"/>
        <w:ind w:firstLine="900"/>
        <w:jc w:val="both"/>
        <w:rPr>
          <w:sz w:val="28"/>
          <w:szCs w:val="28"/>
        </w:rPr>
      </w:pPr>
      <w:r w:rsidRPr="00A53E0D">
        <w:rPr>
          <w:sz w:val="28"/>
          <w:szCs w:val="28"/>
        </w:rPr>
        <w:t>Существуют следующие виды организации:</w:t>
      </w:r>
    </w:p>
    <w:p w:rsidR="00A53E0D" w:rsidRPr="00A53E0D" w:rsidRDefault="00A53E0D" w:rsidP="00ED45E8">
      <w:pPr>
        <w:spacing w:line="360" w:lineRule="auto"/>
        <w:ind w:firstLine="900"/>
        <w:jc w:val="both"/>
        <w:rPr>
          <w:sz w:val="28"/>
          <w:szCs w:val="28"/>
        </w:rPr>
      </w:pPr>
      <w:r w:rsidRPr="00A53E0D">
        <w:rPr>
          <w:sz w:val="28"/>
          <w:szCs w:val="28"/>
        </w:rPr>
        <w:t>Корпорация – акционерное общество, объединяющее несколько предприятий для достижения общих целей, несущее ответственность по долгам входящих в него предприятий.</w:t>
      </w:r>
    </w:p>
    <w:p w:rsidR="00A53E0D" w:rsidRPr="00A53E0D" w:rsidRDefault="00A53E0D" w:rsidP="00ED45E8">
      <w:pPr>
        <w:spacing w:line="360" w:lineRule="auto"/>
        <w:ind w:firstLine="900"/>
        <w:jc w:val="both"/>
        <w:rPr>
          <w:sz w:val="28"/>
          <w:szCs w:val="28"/>
        </w:rPr>
      </w:pPr>
      <w:r w:rsidRPr="00A53E0D">
        <w:rPr>
          <w:sz w:val="28"/>
          <w:szCs w:val="28"/>
        </w:rPr>
        <w:t>Концерн – договорное монопольное объединение предприятий, позволяющее использовать положительные стороны комбинирования, кооперирования, специализации и интеграции. Самый крупный вид предприятия.</w:t>
      </w:r>
    </w:p>
    <w:p w:rsidR="00A53E0D" w:rsidRPr="00A53E0D" w:rsidRDefault="00A53E0D" w:rsidP="00ED45E8">
      <w:pPr>
        <w:spacing w:line="360" w:lineRule="auto"/>
        <w:ind w:firstLine="900"/>
        <w:jc w:val="both"/>
        <w:rPr>
          <w:sz w:val="28"/>
          <w:szCs w:val="28"/>
        </w:rPr>
      </w:pPr>
      <w:r w:rsidRPr="00A53E0D">
        <w:rPr>
          <w:sz w:val="28"/>
          <w:szCs w:val="28"/>
        </w:rPr>
        <w:t>Консорциум – временное объединение предприятий для выполнения крупной экономической программы (Создаются для создания дорог, мостов и т.д.).</w:t>
      </w:r>
    </w:p>
    <w:p w:rsidR="00A53E0D" w:rsidRPr="00A53E0D" w:rsidRDefault="00A53E0D" w:rsidP="00ED45E8">
      <w:pPr>
        <w:spacing w:line="360" w:lineRule="auto"/>
        <w:ind w:firstLine="900"/>
        <w:jc w:val="both"/>
        <w:rPr>
          <w:sz w:val="28"/>
          <w:szCs w:val="28"/>
        </w:rPr>
      </w:pPr>
      <w:r w:rsidRPr="00A53E0D">
        <w:rPr>
          <w:sz w:val="28"/>
          <w:szCs w:val="28"/>
        </w:rPr>
        <w:t>Картель – соглашение о разделе рынков, уровня цен, доли в производстве продукции, сроках платежей и т.д.</w:t>
      </w:r>
    </w:p>
    <w:p w:rsidR="00A53E0D" w:rsidRPr="00A53E0D" w:rsidRDefault="00A53E0D" w:rsidP="00ED45E8">
      <w:pPr>
        <w:spacing w:line="360" w:lineRule="auto"/>
        <w:ind w:firstLine="900"/>
        <w:jc w:val="both"/>
        <w:rPr>
          <w:sz w:val="28"/>
          <w:szCs w:val="28"/>
        </w:rPr>
      </w:pPr>
      <w:r w:rsidRPr="00A53E0D">
        <w:rPr>
          <w:sz w:val="28"/>
          <w:szCs w:val="28"/>
        </w:rPr>
        <w:t>Трест – полная потеря самостоятельности предприятий, входящих в трест и подчиненных одному органу (предприятию).</w:t>
      </w:r>
    </w:p>
    <w:p w:rsidR="00A53E0D" w:rsidRPr="00A53E0D" w:rsidRDefault="00A53E0D" w:rsidP="00ED45E8">
      <w:pPr>
        <w:spacing w:line="360" w:lineRule="auto"/>
        <w:ind w:firstLine="900"/>
        <w:jc w:val="both"/>
        <w:rPr>
          <w:sz w:val="28"/>
          <w:szCs w:val="28"/>
        </w:rPr>
      </w:pPr>
      <w:r w:rsidRPr="00A53E0D">
        <w:rPr>
          <w:sz w:val="28"/>
          <w:szCs w:val="28"/>
        </w:rPr>
        <w:t>Синдикат – добровольное объединение с целью координации и централизации снабжения и сбыта.</w:t>
      </w:r>
    </w:p>
    <w:p w:rsidR="00A53E0D" w:rsidRPr="00A53E0D" w:rsidRDefault="00A53E0D" w:rsidP="00ED45E8">
      <w:pPr>
        <w:spacing w:line="360" w:lineRule="auto"/>
        <w:ind w:firstLine="900"/>
        <w:jc w:val="both"/>
        <w:rPr>
          <w:sz w:val="28"/>
          <w:szCs w:val="28"/>
        </w:rPr>
      </w:pPr>
      <w:r w:rsidRPr="00A53E0D">
        <w:rPr>
          <w:sz w:val="28"/>
          <w:szCs w:val="28"/>
        </w:rPr>
        <w:t>Холдинг – акционерное общество, использующее свой капитал для приобретения контрольных пакетов акций других компаний с целью установления над ними контроля.</w:t>
      </w:r>
    </w:p>
    <w:p w:rsidR="00A53E0D" w:rsidRPr="00A53E0D" w:rsidRDefault="00A53E0D" w:rsidP="00ED45E8">
      <w:pPr>
        <w:spacing w:line="360" w:lineRule="auto"/>
        <w:ind w:firstLine="900"/>
        <w:jc w:val="both"/>
        <w:rPr>
          <w:sz w:val="28"/>
          <w:szCs w:val="28"/>
        </w:rPr>
      </w:pPr>
      <w:r w:rsidRPr="00A53E0D">
        <w:rPr>
          <w:sz w:val="28"/>
          <w:szCs w:val="28"/>
        </w:rPr>
        <w:t>Финансово-промышленные группы – совокупность юридических лиц, объединивших свои активы с целью реализации крупных инвестиционных программ.</w:t>
      </w:r>
    </w:p>
    <w:p w:rsidR="00A53E0D" w:rsidRPr="00A53E0D" w:rsidRDefault="00A53E0D" w:rsidP="00ED45E8">
      <w:pPr>
        <w:spacing w:line="360" w:lineRule="auto"/>
        <w:ind w:firstLine="900"/>
        <w:jc w:val="both"/>
        <w:rPr>
          <w:sz w:val="28"/>
          <w:szCs w:val="28"/>
        </w:rPr>
      </w:pPr>
      <w:r w:rsidRPr="00A53E0D">
        <w:rPr>
          <w:sz w:val="28"/>
          <w:szCs w:val="28"/>
        </w:rPr>
        <w:t>Предприятия в зависимости от численности работающих подразделяют на крупные, средние и малые. К малым предприятиям относятся организации, численность работников которой не превышает:</w:t>
      </w:r>
    </w:p>
    <w:p w:rsidR="00A53E0D" w:rsidRPr="00A53E0D" w:rsidRDefault="00A53E0D" w:rsidP="00ED45E8">
      <w:pPr>
        <w:spacing w:line="360" w:lineRule="auto"/>
        <w:ind w:firstLine="900"/>
        <w:jc w:val="both"/>
        <w:rPr>
          <w:sz w:val="28"/>
          <w:szCs w:val="28"/>
        </w:rPr>
      </w:pPr>
      <w:r>
        <w:rPr>
          <w:sz w:val="28"/>
          <w:szCs w:val="28"/>
        </w:rPr>
        <w:t xml:space="preserve">- </w:t>
      </w:r>
      <w:r w:rsidRPr="00A53E0D">
        <w:rPr>
          <w:sz w:val="28"/>
          <w:szCs w:val="28"/>
        </w:rPr>
        <w:t>в промышленности</w:t>
      </w:r>
      <w:r>
        <w:rPr>
          <w:sz w:val="28"/>
          <w:szCs w:val="28"/>
        </w:rPr>
        <w:t xml:space="preserve">, </w:t>
      </w:r>
      <w:r w:rsidRPr="00A53E0D">
        <w:rPr>
          <w:sz w:val="28"/>
          <w:szCs w:val="28"/>
        </w:rPr>
        <w:t>строительстве</w:t>
      </w:r>
      <w:r>
        <w:rPr>
          <w:sz w:val="28"/>
          <w:szCs w:val="28"/>
        </w:rPr>
        <w:t xml:space="preserve">, </w:t>
      </w:r>
      <w:r w:rsidRPr="00A53E0D">
        <w:rPr>
          <w:sz w:val="28"/>
          <w:szCs w:val="28"/>
        </w:rPr>
        <w:t>транспорте – 100 человек;</w:t>
      </w:r>
    </w:p>
    <w:p w:rsidR="00A53E0D" w:rsidRPr="00A53E0D" w:rsidRDefault="00A53E0D" w:rsidP="00ED45E8">
      <w:pPr>
        <w:spacing w:line="360" w:lineRule="auto"/>
        <w:ind w:firstLine="900"/>
        <w:jc w:val="both"/>
        <w:rPr>
          <w:sz w:val="28"/>
          <w:szCs w:val="28"/>
        </w:rPr>
      </w:pPr>
      <w:r>
        <w:rPr>
          <w:sz w:val="28"/>
          <w:szCs w:val="28"/>
        </w:rPr>
        <w:t xml:space="preserve">- </w:t>
      </w:r>
      <w:r w:rsidRPr="00A53E0D">
        <w:rPr>
          <w:sz w:val="28"/>
          <w:szCs w:val="28"/>
        </w:rPr>
        <w:t>в сельском хозяйстве и научно-технической сфере – 60 человек;</w:t>
      </w:r>
    </w:p>
    <w:p w:rsidR="00A53E0D" w:rsidRPr="00A53E0D" w:rsidRDefault="00A53E0D" w:rsidP="00ED45E8">
      <w:pPr>
        <w:spacing w:line="360" w:lineRule="auto"/>
        <w:ind w:firstLine="900"/>
        <w:jc w:val="both"/>
        <w:rPr>
          <w:sz w:val="28"/>
          <w:szCs w:val="28"/>
        </w:rPr>
      </w:pPr>
      <w:r>
        <w:rPr>
          <w:sz w:val="28"/>
          <w:szCs w:val="28"/>
        </w:rPr>
        <w:t xml:space="preserve">- </w:t>
      </w:r>
      <w:r w:rsidRPr="00A53E0D">
        <w:rPr>
          <w:sz w:val="28"/>
          <w:szCs w:val="28"/>
        </w:rPr>
        <w:t>в оптовой торговле – 50 человек;</w:t>
      </w:r>
    </w:p>
    <w:p w:rsidR="00A53E0D" w:rsidRPr="00A53E0D" w:rsidRDefault="00A53E0D" w:rsidP="00ED45E8">
      <w:pPr>
        <w:spacing w:line="360" w:lineRule="auto"/>
        <w:ind w:firstLine="900"/>
        <w:jc w:val="both"/>
        <w:rPr>
          <w:sz w:val="28"/>
          <w:szCs w:val="28"/>
        </w:rPr>
      </w:pPr>
      <w:r>
        <w:rPr>
          <w:sz w:val="28"/>
          <w:szCs w:val="28"/>
        </w:rPr>
        <w:t xml:space="preserve">- </w:t>
      </w:r>
      <w:r w:rsidRPr="00A53E0D">
        <w:rPr>
          <w:sz w:val="28"/>
          <w:szCs w:val="28"/>
        </w:rPr>
        <w:t>в розничной торговле и бытовом обслуживании – 30 человек.</w:t>
      </w:r>
    </w:p>
    <w:p w:rsidR="00A53E0D" w:rsidRDefault="00A53E0D" w:rsidP="00064D85">
      <w:pPr>
        <w:pStyle w:val="1"/>
      </w:pPr>
    </w:p>
    <w:p w:rsidR="001F3543" w:rsidRDefault="001F3543" w:rsidP="00ED45E8">
      <w:pPr>
        <w:spacing w:line="360" w:lineRule="auto"/>
        <w:ind w:firstLine="900"/>
        <w:jc w:val="center"/>
        <w:rPr>
          <w:sz w:val="28"/>
          <w:szCs w:val="28"/>
        </w:rPr>
      </w:pPr>
      <w:r>
        <w:rPr>
          <w:sz w:val="28"/>
          <w:szCs w:val="28"/>
        </w:rPr>
        <w:t>2. ОБЩАЯ ХАРАКТЕРИСТИКА ПРЕДПРИЯТИЙ ОБЩЕСТВЕННОГО ПИТАНИЯ</w:t>
      </w:r>
    </w:p>
    <w:p w:rsidR="009079DE" w:rsidRDefault="009079DE" w:rsidP="00ED45E8">
      <w:pPr>
        <w:spacing w:line="360" w:lineRule="auto"/>
        <w:ind w:firstLine="900"/>
        <w:jc w:val="center"/>
        <w:rPr>
          <w:sz w:val="28"/>
          <w:szCs w:val="28"/>
        </w:rPr>
      </w:pPr>
      <w:r>
        <w:rPr>
          <w:sz w:val="28"/>
          <w:szCs w:val="28"/>
        </w:rPr>
        <w:t>2.1. Особенности производственно-торговой деятельности предприятий общественного питания</w:t>
      </w:r>
    </w:p>
    <w:p w:rsidR="001F3543" w:rsidRDefault="001F3543" w:rsidP="00064D85">
      <w:pPr>
        <w:pStyle w:val="1"/>
      </w:pPr>
    </w:p>
    <w:p w:rsidR="00C849BC" w:rsidRDefault="00C849BC" w:rsidP="00ED45E8">
      <w:pPr>
        <w:spacing w:line="360" w:lineRule="auto"/>
        <w:ind w:firstLine="900"/>
        <w:jc w:val="both"/>
        <w:rPr>
          <w:sz w:val="28"/>
          <w:szCs w:val="28"/>
        </w:rPr>
      </w:pPr>
      <w:r>
        <w:rPr>
          <w:sz w:val="28"/>
          <w:szCs w:val="28"/>
        </w:rPr>
        <w:t xml:space="preserve">Под предприятием общественного питания в экономическом смысле понимается хозяйственная единица, выполняющая определенные функции по обслуживанию населения. </w:t>
      </w:r>
    </w:p>
    <w:p w:rsidR="00CC26EC" w:rsidRDefault="001F3543" w:rsidP="00ED45E8">
      <w:pPr>
        <w:spacing w:line="360" w:lineRule="auto"/>
        <w:ind w:firstLine="900"/>
        <w:jc w:val="both"/>
        <w:rPr>
          <w:sz w:val="28"/>
          <w:szCs w:val="28"/>
        </w:rPr>
      </w:pPr>
      <w:r w:rsidRPr="001F3543">
        <w:rPr>
          <w:sz w:val="28"/>
          <w:szCs w:val="28"/>
        </w:rPr>
        <w:t>Отличительная особенность хозяйственной деятельности предприятий питания - объединение в рамках одного предприятия процессов производства, реализации и организации потребления продукции. Соответственно, и товарооборот предприятий питания имеет свою специфику, разделяясь на:</w:t>
      </w:r>
    </w:p>
    <w:p w:rsidR="00CC26EC" w:rsidRDefault="00CC26EC" w:rsidP="00ED45E8">
      <w:pPr>
        <w:spacing w:line="360" w:lineRule="auto"/>
        <w:ind w:firstLine="900"/>
        <w:jc w:val="both"/>
        <w:rPr>
          <w:sz w:val="28"/>
          <w:szCs w:val="28"/>
        </w:rPr>
      </w:pPr>
      <w:r>
        <w:rPr>
          <w:sz w:val="28"/>
          <w:szCs w:val="28"/>
        </w:rPr>
        <w:t xml:space="preserve">- </w:t>
      </w:r>
      <w:r w:rsidR="001F3543" w:rsidRPr="001F3543">
        <w:rPr>
          <w:sz w:val="28"/>
          <w:szCs w:val="28"/>
        </w:rPr>
        <w:t>оборот по реализации продукции собственного производства;</w:t>
      </w:r>
    </w:p>
    <w:p w:rsidR="00CC26EC" w:rsidRDefault="00CC26EC" w:rsidP="00ED45E8">
      <w:pPr>
        <w:spacing w:line="360" w:lineRule="auto"/>
        <w:ind w:firstLine="900"/>
        <w:jc w:val="both"/>
        <w:rPr>
          <w:sz w:val="28"/>
          <w:szCs w:val="28"/>
        </w:rPr>
      </w:pPr>
      <w:r>
        <w:rPr>
          <w:sz w:val="28"/>
          <w:szCs w:val="28"/>
        </w:rPr>
        <w:t xml:space="preserve">- </w:t>
      </w:r>
      <w:r w:rsidR="001F3543" w:rsidRPr="001F3543">
        <w:rPr>
          <w:sz w:val="28"/>
          <w:szCs w:val="28"/>
        </w:rPr>
        <w:t>оборот по реализации покупных товаров.</w:t>
      </w:r>
    </w:p>
    <w:p w:rsidR="003675FC" w:rsidRDefault="003675FC" w:rsidP="00064D85">
      <w:pPr>
        <w:pStyle w:val="1"/>
      </w:pPr>
    </w:p>
    <w:p w:rsidR="003675FC" w:rsidRDefault="003675FC" w:rsidP="00ED45E8">
      <w:pPr>
        <w:spacing w:line="360" w:lineRule="auto"/>
        <w:ind w:firstLine="900"/>
        <w:jc w:val="center"/>
        <w:rPr>
          <w:sz w:val="28"/>
          <w:szCs w:val="28"/>
        </w:rPr>
      </w:pPr>
      <w:r>
        <w:rPr>
          <w:sz w:val="28"/>
          <w:szCs w:val="28"/>
        </w:rPr>
        <w:t>2.2. К</w:t>
      </w:r>
      <w:r w:rsidR="004A2F29">
        <w:rPr>
          <w:sz w:val="28"/>
          <w:szCs w:val="28"/>
        </w:rPr>
        <w:t>лассификация предприятий общественного питания</w:t>
      </w:r>
    </w:p>
    <w:p w:rsidR="004A2F29" w:rsidRDefault="004A2F29" w:rsidP="00064D85">
      <w:pPr>
        <w:pStyle w:val="1"/>
      </w:pPr>
    </w:p>
    <w:p w:rsidR="004A2F29" w:rsidRDefault="004A2F29" w:rsidP="00ED45E8">
      <w:pPr>
        <w:spacing w:line="360" w:lineRule="auto"/>
        <w:ind w:firstLine="900"/>
        <w:jc w:val="both"/>
        <w:rPr>
          <w:sz w:val="28"/>
          <w:szCs w:val="28"/>
        </w:rPr>
      </w:pPr>
      <w:r w:rsidRPr="004A2F29">
        <w:rPr>
          <w:sz w:val="28"/>
          <w:szCs w:val="28"/>
        </w:rPr>
        <w:t>Постановлением Госстандарта России от 6 ноября 2001 года</w:t>
      </w:r>
      <w:bookmarkStart w:id="0" w:name="_Hlt51995969"/>
      <w:bookmarkEnd w:id="0"/>
      <w:r w:rsidRPr="004A2F29">
        <w:rPr>
          <w:sz w:val="28"/>
          <w:szCs w:val="28"/>
        </w:rPr>
        <w:t xml:space="preserve"> №454-ст «О принятии и введении в действие ОКВЭД», объекты сферы общественного питания включены в раздел Н «Гостиницы и рестораны», класс 55 и подклассы: 55.3 «Деятельность ресторанов», 55.4 «Деятельность баров», 55.5 «Деятельность столовых при предприятиях и учреждениях и поставка продукции общественного питания» (группа 55.51 «Деятельность столовых при предприятиях и учреждениях»). Кроме вышеуказанного документа существует еще целый ряд государственных стандартов, позволяющих разбить предприятия общественного питания на соответствующие типы.</w:t>
      </w:r>
    </w:p>
    <w:p w:rsidR="004A2F29" w:rsidRPr="004A2F29" w:rsidRDefault="004A2F29" w:rsidP="00ED45E8">
      <w:pPr>
        <w:spacing w:line="360" w:lineRule="auto"/>
        <w:ind w:firstLine="900"/>
        <w:jc w:val="both"/>
        <w:rPr>
          <w:sz w:val="28"/>
          <w:szCs w:val="28"/>
        </w:rPr>
      </w:pPr>
      <w:r w:rsidRPr="004A2F29">
        <w:rPr>
          <w:sz w:val="28"/>
          <w:szCs w:val="28"/>
        </w:rPr>
        <w:t xml:space="preserve">Согласно ГОСТ Р 50647-94 «Общественное питание. Термины и определения», утвержденному Постановлением Госстандарта России от 21 февраля 1994 </w:t>
      </w:r>
      <w:r w:rsidR="008C7ADF">
        <w:rPr>
          <w:sz w:val="28"/>
          <w:szCs w:val="28"/>
        </w:rPr>
        <w:t>г</w:t>
      </w:r>
      <w:r w:rsidRPr="004A2F29">
        <w:rPr>
          <w:sz w:val="28"/>
          <w:szCs w:val="28"/>
        </w:rPr>
        <w:t xml:space="preserve">ода №35 и введенному в действие с 1 июля 1994 года (далее ГОСТ Р 50647-94), </w:t>
      </w:r>
      <w:bookmarkStart w:id="1" w:name="_Hlk84946599"/>
      <w:bookmarkStart w:id="2" w:name="_Hlt80441742"/>
      <w:bookmarkEnd w:id="1"/>
      <w:r w:rsidRPr="004A2F29">
        <w:rPr>
          <w:sz w:val="28"/>
          <w:szCs w:val="28"/>
        </w:rPr>
        <w:t>предприятие</w:t>
      </w:r>
      <w:bookmarkEnd w:id="2"/>
      <w:r w:rsidRPr="004A2F29">
        <w:rPr>
          <w:sz w:val="28"/>
          <w:szCs w:val="28"/>
        </w:rPr>
        <w:t xml:space="preserve"> общественного питания - это предприятие, предназначенное для производства кулинарной продукции, мучных кондитерских и булочных изделий, их реализации и (или) организации потребления.</w:t>
      </w:r>
    </w:p>
    <w:p w:rsidR="004A2F29" w:rsidRDefault="004A2F29" w:rsidP="00ED45E8">
      <w:pPr>
        <w:spacing w:line="360" w:lineRule="auto"/>
        <w:ind w:firstLine="900"/>
        <w:jc w:val="both"/>
        <w:rPr>
          <w:sz w:val="28"/>
          <w:szCs w:val="28"/>
        </w:rPr>
      </w:pPr>
      <w:r w:rsidRPr="004A2F29">
        <w:rPr>
          <w:sz w:val="28"/>
          <w:szCs w:val="28"/>
        </w:rPr>
        <w:t>Тип предприятия общественного питания - это вид предприятия с характерными особенностями обслуживания, ассортимента реализуемой кулинарной продукции и номенклатуры, предоставляемых потребителям услуг.</w:t>
      </w:r>
    </w:p>
    <w:p w:rsidR="004943A6" w:rsidRDefault="004943A6" w:rsidP="00ED45E8">
      <w:pPr>
        <w:spacing w:line="360" w:lineRule="auto"/>
        <w:ind w:firstLine="900"/>
        <w:jc w:val="both"/>
        <w:rPr>
          <w:sz w:val="28"/>
          <w:szCs w:val="28"/>
        </w:rPr>
      </w:pPr>
      <w:r>
        <w:rPr>
          <w:sz w:val="28"/>
          <w:szCs w:val="28"/>
        </w:rPr>
        <w:t>Все предприятия общественного питания в зависимости от организации технологического процесса, мощности производства, принятых форм обслуживания населения, ассортимента выпускаемой продукции делятся на следующие основные типы: заготовочные, доготовочные и работающие на сырье, т.е. с законченным производственным циклом.</w:t>
      </w:r>
    </w:p>
    <w:p w:rsidR="004943A6" w:rsidRDefault="004943A6" w:rsidP="00ED45E8">
      <w:pPr>
        <w:spacing w:line="360" w:lineRule="auto"/>
        <w:ind w:firstLine="900"/>
        <w:jc w:val="both"/>
        <w:rPr>
          <w:sz w:val="28"/>
          <w:szCs w:val="28"/>
        </w:rPr>
      </w:pPr>
      <w:r>
        <w:rPr>
          <w:sz w:val="28"/>
          <w:szCs w:val="28"/>
        </w:rPr>
        <w:t>Заготовочные предприятия перерабатывают сырье и выпускают полуфабрикаты различных видов для снабжения доготовочных предприятий. Необходимые условия организации технологического процесса на этих предприятиях – поточность производства полуфабрикатов, возможность рационального использования высокопроизводительного оборудования и связанное с этим повышение производительности труда работников, устранение встречных потоков сырья и готовой продукции. Все операции по изготовлению полуфабрикатов должны быть максимально механизированы.</w:t>
      </w:r>
    </w:p>
    <w:p w:rsidR="004943A6" w:rsidRDefault="004943A6" w:rsidP="00ED45E8">
      <w:pPr>
        <w:spacing w:line="360" w:lineRule="auto"/>
        <w:ind w:firstLine="900"/>
        <w:jc w:val="both"/>
        <w:rPr>
          <w:sz w:val="28"/>
          <w:szCs w:val="28"/>
        </w:rPr>
      </w:pPr>
      <w:r>
        <w:rPr>
          <w:sz w:val="28"/>
          <w:szCs w:val="28"/>
        </w:rPr>
        <w:t>В доготовочных предприятиях организуется выпуск блюд и кулинарных изделий из полуфабрикатов, полученных с заготовочных предприятий, и реализация кулинарной продукции населению. Работа на полуфабрикатах сокращает потребность  доготовочных предприятий в оборудовании, позволяет уменьшить площади производственных и складских помещений, высвободить работников, ранее занятых первичной обработкой сырья, улучшить санитарное содержание предприятия. Все это создает условия для роста выпуска продукции без увеличения производственных площадей, для расширения ассортимента выпускаемых блюд и кулинарных изделий, улучшения их качества. Высвобождение площади производственных помещений, ранее используемых для первичной обработки сырья, и расширение за счет этого площади торговых залов позволяют увеличить пропускную способность и обеспечить большое количество населения услугами общественного питания.</w:t>
      </w:r>
    </w:p>
    <w:p w:rsidR="004943A6" w:rsidRPr="004A2F29" w:rsidRDefault="004943A6" w:rsidP="00ED45E8">
      <w:pPr>
        <w:spacing w:line="360" w:lineRule="auto"/>
        <w:ind w:firstLine="900"/>
        <w:jc w:val="both"/>
        <w:rPr>
          <w:sz w:val="28"/>
          <w:szCs w:val="28"/>
        </w:rPr>
      </w:pPr>
      <w:r>
        <w:rPr>
          <w:sz w:val="28"/>
          <w:szCs w:val="28"/>
        </w:rPr>
        <w:t>В производственных цехах предприятий с законченным циклом производства осуществляются все стадии переработки сырья и организуется выпуск готовой кулинарной продукции для реализации ее населению в торговых залах или отпуска на дом.</w:t>
      </w:r>
    </w:p>
    <w:p w:rsidR="004A2F29" w:rsidRPr="00064D85" w:rsidRDefault="004A2F29" w:rsidP="00064D85">
      <w:pPr>
        <w:pStyle w:val="1"/>
      </w:pPr>
    </w:p>
    <w:p w:rsidR="00CF7129" w:rsidRDefault="00CF7129" w:rsidP="00ED45E8">
      <w:pPr>
        <w:spacing w:line="360" w:lineRule="auto"/>
        <w:ind w:firstLine="900"/>
        <w:jc w:val="center"/>
        <w:rPr>
          <w:sz w:val="28"/>
          <w:szCs w:val="28"/>
        </w:rPr>
      </w:pPr>
      <w:r>
        <w:rPr>
          <w:sz w:val="28"/>
          <w:szCs w:val="28"/>
        </w:rPr>
        <w:t>2.3. Характеристика типов предприятий общественного питания</w:t>
      </w:r>
    </w:p>
    <w:p w:rsidR="00CF7129" w:rsidRDefault="00CF7129" w:rsidP="00064D85">
      <w:pPr>
        <w:pStyle w:val="1"/>
      </w:pPr>
    </w:p>
    <w:p w:rsidR="004943A6" w:rsidRPr="004A2F29" w:rsidRDefault="004943A6" w:rsidP="00ED45E8">
      <w:pPr>
        <w:spacing w:line="360" w:lineRule="auto"/>
        <w:ind w:firstLine="900"/>
        <w:jc w:val="both"/>
        <w:rPr>
          <w:sz w:val="28"/>
          <w:szCs w:val="28"/>
        </w:rPr>
      </w:pPr>
      <w:r w:rsidRPr="004A2F29">
        <w:rPr>
          <w:sz w:val="28"/>
          <w:szCs w:val="28"/>
        </w:rPr>
        <w:t>В соответствии с ГОСТ Р 50762-95 «Общественное питание. Классификация предприятий», утвержденному Постановлением Госстандарта России от 5 апреля 1995 года №198 (далее ГОСТ Р 50762-95) установлена следующая классификация типов предприятий общественного питания:</w:t>
      </w:r>
    </w:p>
    <w:p w:rsidR="004943A6" w:rsidRPr="004A2F29" w:rsidRDefault="004943A6" w:rsidP="00ED45E8">
      <w:pPr>
        <w:spacing w:line="360" w:lineRule="auto"/>
        <w:ind w:firstLine="900"/>
        <w:jc w:val="both"/>
        <w:rPr>
          <w:sz w:val="28"/>
          <w:szCs w:val="28"/>
        </w:rPr>
      </w:pPr>
      <w:r w:rsidRPr="004A2F29">
        <w:rPr>
          <w:sz w:val="28"/>
          <w:szCs w:val="28"/>
        </w:rPr>
        <w:t xml:space="preserve">- </w:t>
      </w:r>
      <w:bookmarkStart w:id="3" w:name="_Hlk84946627"/>
      <w:r w:rsidRPr="004A2F29">
        <w:rPr>
          <w:sz w:val="28"/>
          <w:szCs w:val="28"/>
        </w:rPr>
        <w:t>ресторан</w:t>
      </w:r>
      <w:bookmarkEnd w:id="3"/>
      <w:r w:rsidRPr="004A2F29">
        <w:rPr>
          <w:sz w:val="28"/>
          <w:szCs w:val="28"/>
        </w:rPr>
        <w:t xml:space="preserve"> - предприятие общественного питания с широким ассортиментом блюд сложного приготовления, включая заказные и фирменные; винно-водочные, табачные и кондитерские изделия, с повышенным уровнем обслуживания в сочетании с организацией отдыха;</w:t>
      </w:r>
    </w:p>
    <w:p w:rsidR="004943A6" w:rsidRPr="004A2F29" w:rsidRDefault="004943A6" w:rsidP="00ED45E8">
      <w:pPr>
        <w:spacing w:line="360" w:lineRule="auto"/>
        <w:ind w:firstLine="900"/>
        <w:jc w:val="both"/>
        <w:rPr>
          <w:sz w:val="28"/>
          <w:szCs w:val="28"/>
        </w:rPr>
      </w:pPr>
      <w:r w:rsidRPr="004A2F29">
        <w:rPr>
          <w:sz w:val="28"/>
          <w:szCs w:val="28"/>
        </w:rPr>
        <w:t xml:space="preserve">- </w:t>
      </w:r>
      <w:bookmarkStart w:id="4" w:name="_Hlk84946664"/>
      <w:r w:rsidRPr="004A2F29">
        <w:rPr>
          <w:sz w:val="28"/>
          <w:szCs w:val="28"/>
        </w:rPr>
        <w:t xml:space="preserve">бар </w:t>
      </w:r>
      <w:bookmarkEnd w:id="4"/>
      <w:r w:rsidRPr="004A2F29">
        <w:rPr>
          <w:sz w:val="28"/>
          <w:szCs w:val="28"/>
        </w:rPr>
        <w:t>- предприятие общественного питания с барной стойкой, реализующее смешанные, крепкие алкогольные, слабоалкогольные и безалкогольные напитки, закуски, десерты, мучные кондитерские и булочные изделия, покупные товары;</w:t>
      </w:r>
    </w:p>
    <w:p w:rsidR="004943A6" w:rsidRPr="004A2F29" w:rsidRDefault="004943A6" w:rsidP="00ED45E8">
      <w:pPr>
        <w:spacing w:line="360" w:lineRule="auto"/>
        <w:ind w:firstLine="900"/>
        <w:jc w:val="both"/>
        <w:rPr>
          <w:sz w:val="28"/>
          <w:szCs w:val="28"/>
        </w:rPr>
      </w:pPr>
      <w:r w:rsidRPr="004A2F29">
        <w:rPr>
          <w:sz w:val="28"/>
          <w:szCs w:val="28"/>
        </w:rPr>
        <w:t xml:space="preserve">- </w:t>
      </w:r>
      <w:bookmarkStart w:id="5" w:name="_Hlk84946733"/>
      <w:r w:rsidRPr="004A2F29">
        <w:rPr>
          <w:sz w:val="28"/>
          <w:szCs w:val="28"/>
        </w:rPr>
        <w:t xml:space="preserve">кафе </w:t>
      </w:r>
      <w:bookmarkEnd w:id="5"/>
      <w:r w:rsidRPr="004A2F29">
        <w:rPr>
          <w:sz w:val="28"/>
          <w:szCs w:val="28"/>
        </w:rPr>
        <w:t>–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w:t>
      </w:r>
    </w:p>
    <w:p w:rsidR="004943A6" w:rsidRPr="004A2F29" w:rsidRDefault="004943A6" w:rsidP="00ED45E8">
      <w:pPr>
        <w:spacing w:line="360" w:lineRule="auto"/>
        <w:ind w:firstLine="900"/>
        <w:jc w:val="both"/>
        <w:rPr>
          <w:sz w:val="28"/>
          <w:szCs w:val="28"/>
        </w:rPr>
      </w:pPr>
      <w:r w:rsidRPr="004A2F29">
        <w:rPr>
          <w:sz w:val="28"/>
          <w:szCs w:val="28"/>
        </w:rPr>
        <w:t xml:space="preserve">- </w:t>
      </w:r>
      <w:bookmarkStart w:id="6" w:name="_Hlk84946757"/>
      <w:r w:rsidRPr="004A2F29">
        <w:rPr>
          <w:sz w:val="28"/>
          <w:szCs w:val="28"/>
        </w:rPr>
        <w:t xml:space="preserve">столовая </w:t>
      </w:r>
      <w:bookmarkEnd w:id="6"/>
      <w:r w:rsidRPr="004A2F29">
        <w:rPr>
          <w:sz w:val="28"/>
          <w:szCs w:val="28"/>
        </w:rPr>
        <w:t>-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w:t>
      </w:r>
    </w:p>
    <w:p w:rsidR="004943A6" w:rsidRPr="004A2F29" w:rsidRDefault="004943A6" w:rsidP="00ED45E8">
      <w:pPr>
        <w:spacing w:line="360" w:lineRule="auto"/>
        <w:ind w:firstLine="900"/>
        <w:jc w:val="both"/>
        <w:rPr>
          <w:sz w:val="28"/>
          <w:szCs w:val="28"/>
        </w:rPr>
      </w:pPr>
      <w:r w:rsidRPr="004A2F29">
        <w:rPr>
          <w:sz w:val="28"/>
          <w:szCs w:val="28"/>
        </w:rPr>
        <w:t xml:space="preserve">- </w:t>
      </w:r>
      <w:bookmarkStart w:id="7" w:name="_Hlk84946784"/>
      <w:r w:rsidRPr="004A2F29">
        <w:rPr>
          <w:sz w:val="28"/>
          <w:szCs w:val="28"/>
        </w:rPr>
        <w:t xml:space="preserve">закусочная </w:t>
      </w:r>
      <w:bookmarkEnd w:id="7"/>
      <w:r w:rsidRPr="004A2F29">
        <w:rPr>
          <w:sz w:val="28"/>
          <w:szCs w:val="28"/>
        </w:rPr>
        <w:t>-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промежуточным питанием.</w:t>
      </w:r>
    </w:p>
    <w:p w:rsidR="004943A6" w:rsidRPr="004A2F29" w:rsidRDefault="004943A6" w:rsidP="00ED45E8">
      <w:pPr>
        <w:spacing w:line="360" w:lineRule="auto"/>
        <w:ind w:firstLine="900"/>
        <w:jc w:val="both"/>
        <w:rPr>
          <w:sz w:val="28"/>
          <w:szCs w:val="28"/>
        </w:rPr>
      </w:pPr>
      <w:r w:rsidRPr="004A2F29">
        <w:rPr>
          <w:sz w:val="28"/>
          <w:szCs w:val="28"/>
        </w:rPr>
        <w:t>Кроме того, в ГОСТ Р 50647-94 дополнительно выделены следующие объекты сферы общественного питания:</w:t>
      </w:r>
    </w:p>
    <w:p w:rsidR="004943A6" w:rsidRPr="004A2F29" w:rsidRDefault="004943A6" w:rsidP="00ED45E8">
      <w:pPr>
        <w:spacing w:line="360" w:lineRule="auto"/>
        <w:ind w:firstLine="900"/>
        <w:jc w:val="both"/>
        <w:rPr>
          <w:sz w:val="28"/>
          <w:szCs w:val="28"/>
        </w:rPr>
      </w:pPr>
      <w:r w:rsidRPr="004A2F29">
        <w:rPr>
          <w:sz w:val="28"/>
          <w:szCs w:val="28"/>
        </w:rPr>
        <w:t xml:space="preserve">- </w:t>
      </w:r>
      <w:bookmarkStart w:id="8" w:name="_Hlt86807298"/>
      <w:bookmarkStart w:id="9" w:name="_Hlk84946810"/>
      <w:bookmarkEnd w:id="8"/>
      <w:bookmarkEnd w:id="9"/>
      <w:r w:rsidRPr="004A2F29">
        <w:rPr>
          <w:sz w:val="28"/>
          <w:szCs w:val="28"/>
        </w:rPr>
        <w:t>диетическая столовая - столовая, специализирующаяся в приготовлении и реализации блюд диетического питания;</w:t>
      </w:r>
    </w:p>
    <w:p w:rsidR="004943A6" w:rsidRPr="004A2F29" w:rsidRDefault="004943A6" w:rsidP="00ED45E8">
      <w:pPr>
        <w:spacing w:line="360" w:lineRule="auto"/>
        <w:ind w:firstLine="900"/>
        <w:jc w:val="both"/>
        <w:rPr>
          <w:sz w:val="28"/>
          <w:szCs w:val="28"/>
        </w:rPr>
      </w:pPr>
      <w:bookmarkStart w:id="10" w:name="_Hlk84946828"/>
      <w:r>
        <w:rPr>
          <w:sz w:val="28"/>
          <w:szCs w:val="28"/>
        </w:rPr>
        <w:t xml:space="preserve">- </w:t>
      </w:r>
      <w:r w:rsidRPr="004A2F29">
        <w:rPr>
          <w:sz w:val="28"/>
          <w:szCs w:val="28"/>
        </w:rPr>
        <w:t>столовая - раздаточная</w:t>
      </w:r>
      <w:bookmarkEnd w:id="10"/>
      <w:r w:rsidRPr="004A2F29">
        <w:rPr>
          <w:sz w:val="28"/>
          <w:szCs w:val="28"/>
        </w:rPr>
        <w:t xml:space="preserve"> - столовая, реализующая готовую продукцию, получаемую от других организаций общественного питания;</w:t>
      </w:r>
    </w:p>
    <w:p w:rsidR="004943A6" w:rsidRPr="004A2F29" w:rsidRDefault="004943A6" w:rsidP="00ED45E8">
      <w:pPr>
        <w:spacing w:line="360" w:lineRule="auto"/>
        <w:ind w:firstLine="900"/>
        <w:jc w:val="both"/>
        <w:rPr>
          <w:sz w:val="28"/>
          <w:szCs w:val="28"/>
        </w:rPr>
      </w:pPr>
      <w:bookmarkStart w:id="11" w:name="_Hlk84946852"/>
      <w:r>
        <w:rPr>
          <w:sz w:val="28"/>
          <w:szCs w:val="28"/>
        </w:rPr>
        <w:t xml:space="preserve">- </w:t>
      </w:r>
      <w:r w:rsidRPr="004A2F29">
        <w:rPr>
          <w:sz w:val="28"/>
          <w:szCs w:val="28"/>
        </w:rPr>
        <w:t>буфет</w:t>
      </w:r>
      <w:bookmarkEnd w:id="11"/>
      <w:r w:rsidRPr="004A2F29">
        <w:rPr>
          <w:sz w:val="28"/>
          <w:szCs w:val="28"/>
        </w:rPr>
        <w:t xml:space="preserve"> - структурное подразделение организации, предназначенное для реализации мучных кондитерских и булочных изделий, покупных товаров и ограниченного ассортимента блюд несложного приготовления.</w:t>
      </w:r>
    </w:p>
    <w:p w:rsidR="004943A6" w:rsidRPr="004A2F29" w:rsidRDefault="004943A6" w:rsidP="00ED45E8">
      <w:pPr>
        <w:spacing w:line="360" w:lineRule="auto"/>
        <w:ind w:firstLine="900"/>
        <w:jc w:val="both"/>
        <w:rPr>
          <w:sz w:val="28"/>
          <w:szCs w:val="28"/>
        </w:rPr>
      </w:pPr>
      <w:r w:rsidRPr="004A2F29">
        <w:rPr>
          <w:sz w:val="28"/>
          <w:szCs w:val="28"/>
        </w:rPr>
        <w:t>То есть, как видно из приведенного списка, классификация предприятий общественного питания зависит от таких факторов, как:</w:t>
      </w:r>
    </w:p>
    <w:p w:rsidR="004943A6" w:rsidRPr="004A2F29" w:rsidRDefault="004943A6" w:rsidP="00ED45E8">
      <w:pPr>
        <w:spacing w:line="360" w:lineRule="auto"/>
        <w:ind w:firstLine="900"/>
        <w:jc w:val="both"/>
        <w:rPr>
          <w:sz w:val="28"/>
          <w:szCs w:val="28"/>
        </w:rPr>
      </w:pPr>
      <w:r w:rsidRPr="004A2F29">
        <w:rPr>
          <w:sz w:val="28"/>
          <w:szCs w:val="28"/>
        </w:rPr>
        <w:t>- ассортимент реализуемой продукции и сложность ее приготовления;</w:t>
      </w:r>
    </w:p>
    <w:p w:rsidR="004943A6" w:rsidRPr="004A2F29" w:rsidRDefault="004943A6" w:rsidP="00ED45E8">
      <w:pPr>
        <w:spacing w:line="360" w:lineRule="auto"/>
        <w:ind w:firstLine="900"/>
        <w:jc w:val="both"/>
        <w:rPr>
          <w:sz w:val="28"/>
          <w:szCs w:val="28"/>
        </w:rPr>
      </w:pPr>
      <w:r w:rsidRPr="004A2F29">
        <w:rPr>
          <w:sz w:val="28"/>
          <w:szCs w:val="28"/>
        </w:rPr>
        <w:t>- техническая оснащенность предприятия общественного питания;</w:t>
      </w:r>
    </w:p>
    <w:p w:rsidR="004943A6" w:rsidRPr="004A2F29" w:rsidRDefault="004943A6" w:rsidP="00ED45E8">
      <w:pPr>
        <w:spacing w:line="360" w:lineRule="auto"/>
        <w:ind w:firstLine="900"/>
        <w:jc w:val="both"/>
        <w:rPr>
          <w:sz w:val="28"/>
          <w:szCs w:val="28"/>
        </w:rPr>
      </w:pPr>
      <w:r w:rsidRPr="004A2F29">
        <w:rPr>
          <w:sz w:val="28"/>
          <w:szCs w:val="28"/>
        </w:rPr>
        <w:t>- квалификация персонала;</w:t>
      </w:r>
    </w:p>
    <w:p w:rsidR="004943A6" w:rsidRPr="004A2F29" w:rsidRDefault="004943A6" w:rsidP="00ED45E8">
      <w:pPr>
        <w:spacing w:line="360" w:lineRule="auto"/>
        <w:ind w:firstLine="900"/>
        <w:jc w:val="both"/>
        <w:rPr>
          <w:sz w:val="28"/>
          <w:szCs w:val="28"/>
        </w:rPr>
      </w:pPr>
      <w:r w:rsidRPr="004A2F29">
        <w:rPr>
          <w:sz w:val="28"/>
          <w:szCs w:val="28"/>
        </w:rPr>
        <w:t>- качество и методы обслуживания;</w:t>
      </w:r>
    </w:p>
    <w:p w:rsidR="004943A6" w:rsidRPr="004A2F29" w:rsidRDefault="004943A6" w:rsidP="00ED45E8">
      <w:pPr>
        <w:spacing w:line="360" w:lineRule="auto"/>
        <w:ind w:firstLine="900"/>
        <w:jc w:val="both"/>
        <w:rPr>
          <w:sz w:val="28"/>
          <w:szCs w:val="28"/>
        </w:rPr>
      </w:pPr>
      <w:r w:rsidRPr="004A2F29">
        <w:rPr>
          <w:sz w:val="28"/>
          <w:szCs w:val="28"/>
        </w:rPr>
        <w:t xml:space="preserve">- виды предоставляемых услуг. </w:t>
      </w:r>
    </w:p>
    <w:p w:rsidR="004943A6" w:rsidRPr="004A2F29" w:rsidRDefault="004943A6" w:rsidP="00ED45E8">
      <w:pPr>
        <w:spacing w:line="360" w:lineRule="auto"/>
        <w:ind w:firstLine="900"/>
        <w:jc w:val="both"/>
        <w:rPr>
          <w:sz w:val="28"/>
          <w:szCs w:val="28"/>
        </w:rPr>
      </w:pPr>
      <w:r w:rsidRPr="004A2F29">
        <w:rPr>
          <w:sz w:val="28"/>
          <w:szCs w:val="28"/>
        </w:rPr>
        <w:t>Нужно отметить, что такие виды предприятий общепита как рестораны и бары подразделяются еще и на классы.</w:t>
      </w:r>
    </w:p>
    <w:p w:rsidR="004943A6" w:rsidRPr="004A2F29" w:rsidRDefault="004943A6" w:rsidP="00ED45E8">
      <w:pPr>
        <w:spacing w:line="360" w:lineRule="auto"/>
        <w:ind w:firstLine="900"/>
        <w:jc w:val="both"/>
        <w:rPr>
          <w:sz w:val="28"/>
          <w:szCs w:val="28"/>
        </w:rPr>
      </w:pPr>
      <w:r w:rsidRPr="004A2F29">
        <w:rPr>
          <w:sz w:val="28"/>
          <w:szCs w:val="28"/>
        </w:rPr>
        <w:t>Класс предприятия общественного питания - это совокупность отличительных признаков определенного типа, характеризующая качество предоставляемых услуг, уровень и условия обслуживания.</w:t>
      </w:r>
    </w:p>
    <w:p w:rsidR="002A2549" w:rsidRPr="00C04CD4" w:rsidRDefault="002A2549" w:rsidP="00ED45E8">
      <w:pPr>
        <w:spacing w:line="360" w:lineRule="auto"/>
        <w:ind w:firstLine="900"/>
        <w:jc w:val="both"/>
        <w:rPr>
          <w:sz w:val="28"/>
          <w:szCs w:val="28"/>
        </w:rPr>
      </w:pPr>
      <w:r w:rsidRPr="00C04CD4">
        <w:rPr>
          <w:sz w:val="28"/>
          <w:szCs w:val="28"/>
        </w:rPr>
        <w:t>Бары и рестораны по уровню обслуживания и видам предоставляемых услуг посетителям различаются на:</w:t>
      </w:r>
    </w:p>
    <w:p w:rsidR="002A2549" w:rsidRPr="00C04CD4" w:rsidRDefault="00E31C7C" w:rsidP="00ED45E8">
      <w:pPr>
        <w:spacing w:line="360" w:lineRule="auto"/>
        <w:ind w:firstLine="900"/>
        <w:jc w:val="both"/>
        <w:rPr>
          <w:sz w:val="28"/>
          <w:szCs w:val="28"/>
        </w:rPr>
      </w:pPr>
      <w:r>
        <w:rPr>
          <w:sz w:val="28"/>
          <w:szCs w:val="28"/>
        </w:rPr>
        <w:t xml:space="preserve">- </w:t>
      </w:r>
      <w:r w:rsidR="002A2549" w:rsidRPr="00C04CD4">
        <w:rPr>
          <w:sz w:val="28"/>
          <w:szCs w:val="28"/>
        </w:rPr>
        <w:t>класс люкс;</w:t>
      </w:r>
    </w:p>
    <w:p w:rsidR="002A2549" w:rsidRPr="00C04CD4" w:rsidRDefault="00E31C7C" w:rsidP="00ED45E8">
      <w:pPr>
        <w:spacing w:line="360" w:lineRule="auto"/>
        <w:ind w:firstLine="900"/>
        <w:jc w:val="both"/>
        <w:rPr>
          <w:sz w:val="28"/>
          <w:szCs w:val="28"/>
        </w:rPr>
      </w:pPr>
      <w:r>
        <w:rPr>
          <w:sz w:val="28"/>
          <w:szCs w:val="28"/>
        </w:rPr>
        <w:t xml:space="preserve">- </w:t>
      </w:r>
      <w:r w:rsidR="002A2549" w:rsidRPr="00C04CD4">
        <w:rPr>
          <w:sz w:val="28"/>
          <w:szCs w:val="28"/>
        </w:rPr>
        <w:t>высший класс;</w:t>
      </w:r>
    </w:p>
    <w:p w:rsidR="002A2549" w:rsidRPr="00C04CD4" w:rsidRDefault="00E31C7C" w:rsidP="00ED45E8">
      <w:pPr>
        <w:spacing w:line="360" w:lineRule="auto"/>
        <w:ind w:firstLine="900"/>
        <w:jc w:val="both"/>
        <w:rPr>
          <w:sz w:val="28"/>
          <w:szCs w:val="28"/>
        </w:rPr>
      </w:pPr>
      <w:r>
        <w:rPr>
          <w:sz w:val="28"/>
          <w:szCs w:val="28"/>
        </w:rPr>
        <w:t xml:space="preserve">- </w:t>
      </w:r>
      <w:r w:rsidR="002A2549" w:rsidRPr="00C04CD4">
        <w:rPr>
          <w:sz w:val="28"/>
          <w:szCs w:val="28"/>
        </w:rPr>
        <w:t>первый класс.</w:t>
      </w:r>
    </w:p>
    <w:p w:rsidR="002A2549" w:rsidRPr="00C04CD4" w:rsidRDefault="002A2549" w:rsidP="00ED45E8">
      <w:pPr>
        <w:spacing w:line="360" w:lineRule="auto"/>
        <w:ind w:firstLine="900"/>
        <w:jc w:val="both"/>
        <w:rPr>
          <w:sz w:val="28"/>
          <w:szCs w:val="28"/>
        </w:rPr>
      </w:pPr>
      <w:r w:rsidRPr="00C04CD4">
        <w:rPr>
          <w:sz w:val="28"/>
          <w:szCs w:val="28"/>
        </w:rPr>
        <w:t>Для класса люкс характерна изысканность интерьера, высокий уровень комфортности, широкий спектр услуг, предоставляемых посетителям, а также ассортимент оригинальных, изысканных заказных и фирменных блюд, изделий для ресторанов, а для баров - широкий выбор фирменных и заказных напитков и коктейлей.</w:t>
      </w:r>
    </w:p>
    <w:p w:rsidR="002A2549" w:rsidRPr="00C04CD4" w:rsidRDefault="002A2549" w:rsidP="00ED45E8">
      <w:pPr>
        <w:spacing w:line="360" w:lineRule="auto"/>
        <w:ind w:firstLine="900"/>
        <w:jc w:val="both"/>
        <w:rPr>
          <w:sz w:val="28"/>
          <w:szCs w:val="28"/>
        </w:rPr>
      </w:pPr>
      <w:r w:rsidRPr="00C04CD4">
        <w:rPr>
          <w:sz w:val="28"/>
          <w:szCs w:val="28"/>
        </w:rPr>
        <w:t>Высший класс отличается оригинальностью интерьера, выбором услуг, разнообразным ассортиментом оригинальных, изысканных, заказных и фирменных блюд и изделий для ресторанов, широким выбором фирменных и заказных напитков и коктейлей – для баров.</w:t>
      </w:r>
    </w:p>
    <w:p w:rsidR="002A2549" w:rsidRPr="00C04CD4" w:rsidRDefault="002A2549" w:rsidP="00ED45E8">
      <w:pPr>
        <w:spacing w:line="360" w:lineRule="auto"/>
        <w:ind w:firstLine="900"/>
        <w:jc w:val="both"/>
        <w:rPr>
          <w:sz w:val="28"/>
          <w:szCs w:val="28"/>
        </w:rPr>
      </w:pPr>
      <w:r w:rsidRPr="00C04CD4">
        <w:rPr>
          <w:sz w:val="28"/>
          <w:szCs w:val="28"/>
        </w:rPr>
        <w:t>Первому классу соответствует гармоничность, комфортность и выбор услуг, широкий ассортимент фирменных блюд и изделий, а также напитков сложного приготовления для ресторанов, набор напитков, коктейлей несложного приготовления – для баров.</w:t>
      </w:r>
    </w:p>
    <w:p w:rsidR="002A2549" w:rsidRPr="00C04CD4" w:rsidRDefault="002A2549" w:rsidP="00ED45E8">
      <w:pPr>
        <w:spacing w:line="360" w:lineRule="auto"/>
        <w:ind w:firstLine="900"/>
        <w:jc w:val="both"/>
        <w:rPr>
          <w:sz w:val="28"/>
          <w:szCs w:val="28"/>
        </w:rPr>
      </w:pPr>
      <w:r w:rsidRPr="00C04CD4">
        <w:rPr>
          <w:sz w:val="28"/>
          <w:szCs w:val="28"/>
        </w:rPr>
        <w:t>Подтверждение соответствия предприятия общественного питания выбранному типу и классу производится органами по сертификации, аккредитованными Комитетом Российской Федерации по стандартизации, метрологии и сертификации в установленном порядке.</w:t>
      </w:r>
    </w:p>
    <w:p w:rsidR="002A2549" w:rsidRPr="00C04CD4" w:rsidRDefault="002A2549" w:rsidP="00ED45E8">
      <w:pPr>
        <w:spacing w:line="360" w:lineRule="auto"/>
        <w:ind w:firstLine="900"/>
        <w:jc w:val="both"/>
        <w:rPr>
          <w:sz w:val="28"/>
          <w:szCs w:val="28"/>
        </w:rPr>
      </w:pPr>
      <w:r w:rsidRPr="00C04CD4">
        <w:rPr>
          <w:sz w:val="28"/>
          <w:szCs w:val="28"/>
        </w:rPr>
        <w:t>Классность присваивается только ресторанам и барам, остальные типы предприятий общественного питания на классы не подразделяются.</w:t>
      </w:r>
    </w:p>
    <w:p w:rsidR="002A2549" w:rsidRPr="00C04CD4" w:rsidRDefault="002A2549" w:rsidP="00ED45E8">
      <w:pPr>
        <w:spacing w:line="360" w:lineRule="auto"/>
        <w:ind w:firstLine="900"/>
        <w:jc w:val="both"/>
        <w:rPr>
          <w:sz w:val="28"/>
          <w:szCs w:val="28"/>
        </w:rPr>
      </w:pPr>
      <w:r w:rsidRPr="00C04CD4">
        <w:rPr>
          <w:sz w:val="28"/>
          <w:szCs w:val="28"/>
        </w:rPr>
        <w:t xml:space="preserve">Однако помимо типов и классности предприятия общественного питания могут различаться по таким признакам, как ассортимент реализуемой продукции, место нахождения и контингент посетителей. </w:t>
      </w:r>
    </w:p>
    <w:p w:rsidR="002A2549" w:rsidRPr="00C04CD4" w:rsidRDefault="002A2549" w:rsidP="00ED45E8">
      <w:pPr>
        <w:spacing w:line="360" w:lineRule="auto"/>
        <w:ind w:firstLine="900"/>
        <w:jc w:val="both"/>
        <w:rPr>
          <w:sz w:val="28"/>
          <w:szCs w:val="28"/>
        </w:rPr>
      </w:pPr>
      <w:r w:rsidRPr="00C04CD4">
        <w:rPr>
          <w:sz w:val="28"/>
          <w:szCs w:val="28"/>
        </w:rPr>
        <w:t>Так, например, кафе по ассортименту реализуемой продукции подразделяются на кафе-мороженое, кафе-кондитерская, а по контингенту потребителей могут быть представлены как кафе для молодежи или детское кафе.</w:t>
      </w:r>
    </w:p>
    <w:p w:rsidR="002A2549" w:rsidRPr="00C04CD4" w:rsidRDefault="002A2549" w:rsidP="00ED45E8">
      <w:pPr>
        <w:spacing w:line="360" w:lineRule="auto"/>
        <w:ind w:firstLine="900"/>
        <w:jc w:val="both"/>
        <w:rPr>
          <w:sz w:val="28"/>
          <w:szCs w:val="28"/>
        </w:rPr>
      </w:pPr>
      <w:r w:rsidRPr="00C04CD4">
        <w:rPr>
          <w:sz w:val="28"/>
          <w:szCs w:val="28"/>
        </w:rPr>
        <w:t xml:space="preserve">Бары по ассортименту реализуемой продукции могут быть следующих видов: молочный, кофейный, пивной, коктейль-бар и так далее. </w:t>
      </w:r>
    </w:p>
    <w:p w:rsidR="002A2549" w:rsidRPr="00C04CD4" w:rsidRDefault="002A2549" w:rsidP="00ED45E8">
      <w:pPr>
        <w:spacing w:line="360" w:lineRule="auto"/>
        <w:ind w:firstLine="900"/>
        <w:jc w:val="both"/>
        <w:rPr>
          <w:sz w:val="28"/>
          <w:szCs w:val="28"/>
        </w:rPr>
      </w:pPr>
      <w:r w:rsidRPr="00C04CD4">
        <w:rPr>
          <w:sz w:val="28"/>
          <w:szCs w:val="28"/>
        </w:rPr>
        <w:t>Определенные различия имеют и столовые. По ассортименту они могут быть представлены общего типа или диетическими, по месту расположения – общедоступными или закрытого типа, например, столовая на территории завода, предназначенная для организации питания только своих сотрудников. Кроме того, столовые можно условно разделить на столовые, изготавливающие и реализующие продукцию собственного изготовления и раздаточные столовые, реализующие готовую продукцию, получаемую от других предприятий общественного питания.</w:t>
      </w:r>
    </w:p>
    <w:p w:rsidR="00CC26EC" w:rsidRDefault="00CC26EC" w:rsidP="00064D85">
      <w:pPr>
        <w:pStyle w:val="1"/>
      </w:pPr>
    </w:p>
    <w:p w:rsidR="00C745BF" w:rsidRDefault="00C745BF" w:rsidP="00ED45E8">
      <w:pPr>
        <w:spacing w:line="360" w:lineRule="auto"/>
        <w:ind w:firstLine="900"/>
        <w:jc w:val="center"/>
        <w:rPr>
          <w:sz w:val="28"/>
          <w:szCs w:val="28"/>
        </w:rPr>
      </w:pPr>
      <w:r>
        <w:rPr>
          <w:sz w:val="28"/>
          <w:szCs w:val="28"/>
        </w:rPr>
        <w:t>2.4. Основные экономические показатели</w:t>
      </w:r>
    </w:p>
    <w:p w:rsidR="00C745BF" w:rsidRDefault="00C745BF" w:rsidP="00064D85">
      <w:pPr>
        <w:pStyle w:val="1"/>
      </w:pPr>
    </w:p>
    <w:p w:rsidR="00C745BF" w:rsidRPr="00D87955" w:rsidRDefault="00C745BF" w:rsidP="00ED45E8">
      <w:pPr>
        <w:spacing w:line="360" w:lineRule="auto"/>
        <w:ind w:firstLine="900"/>
        <w:jc w:val="both"/>
        <w:rPr>
          <w:sz w:val="28"/>
          <w:szCs w:val="28"/>
        </w:rPr>
      </w:pPr>
      <w:r w:rsidRPr="00D87955">
        <w:rPr>
          <w:sz w:val="28"/>
          <w:szCs w:val="28"/>
        </w:rPr>
        <w:t>Реализация продукции собственного производства потребителям в стоимостном выражении представляет товарооборот по продукции собственного производства. Удельный вес оборота по продукции собственного производства зависит от типа предприятия питания (столовая, кафе, ресторан, закусочная, бар). Он колеблется от 45 до 90 %. В предприятиях питания, кроме производства и реализации про</w:t>
      </w:r>
      <w:r w:rsidRPr="00D87955">
        <w:rPr>
          <w:sz w:val="28"/>
          <w:szCs w:val="28"/>
        </w:rPr>
        <w:softHyphen/>
        <w:t>дукции собственного производства, осуществляется продажа по</w:t>
      </w:r>
      <w:r w:rsidRPr="00D87955">
        <w:rPr>
          <w:sz w:val="28"/>
          <w:szCs w:val="28"/>
        </w:rPr>
        <w:softHyphen/>
        <w:t>купных товаров, к которым относится готовая продукция, не тре</w:t>
      </w:r>
      <w:r w:rsidRPr="00D87955">
        <w:rPr>
          <w:sz w:val="28"/>
          <w:szCs w:val="28"/>
        </w:rPr>
        <w:softHyphen/>
        <w:t>бующая кулинарной обработки. Покупные товары дополняют, а в ряде случаев и заменяют некоторые виды продукции собственного производства. Реализация покупных товаров в стоимостном выражении составляет оборот по покупным товарам.</w:t>
      </w:r>
    </w:p>
    <w:p w:rsidR="00C745BF" w:rsidRPr="00D87955" w:rsidRDefault="00C745BF" w:rsidP="00ED45E8">
      <w:pPr>
        <w:spacing w:line="360" w:lineRule="auto"/>
        <w:ind w:firstLine="900"/>
        <w:jc w:val="both"/>
        <w:rPr>
          <w:sz w:val="28"/>
          <w:szCs w:val="28"/>
        </w:rPr>
      </w:pPr>
      <w:r w:rsidRPr="00D87955">
        <w:rPr>
          <w:sz w:val="28"/>
          <w:szCs w:val="28"/>
        </w:rPr>
        <w:t>Реализация продукции собственного производства, а также покупных товаров непосредственно потребителям через обеден</w:t>
      </w:r>
      <w:r w:rsidRPr="00D87955">
        <w:rPr>
          <w:sz w:val="28"/>
          <w:szCs w:val="28"/>
        </w:rPr>
        <w:softHyphen/>
        <w:t>ные залы, буфеты, кулинарные магазины составляет розничный товарооборот предприятий питания.</w:t>
      </w:r>
    </w:p>
    <w:p w:rsidR="00C745BF" w:rsidRPr="00D87955" w:rsidRDefault="00C745BF" w:rsidP="00ED45E8">
      <w:pPr>
        <w:spacing w:line="360" w:lineRule="auto"/>
        <w:ind w:firstLine="900"/>
        <w:jc w:val="both"/>
        <w:rPr>
          <w:sz w:val="28"/>
          <w:szCs w:val="28"/>
        </w:rPr>
      </w:pPr>
      <w:r w:rsidRPr="00D87955">
        <w:rPr>
          <w:sz w:val="28"/>
          <w:szCs w:val="28"/>
        </w:rPr>
        <w:t>В состав розничного товарооборота общественного питания</w:t>
      </w:r>
      <w:r>
        <w:rPr>
          <w:sz w:val="28"/>
          <w:szCs w:val="28"/>
        </w:rPr>
        <w:t xml:space="preserve"> </w:t>
      </w:r>
      <w:r w:rsidRPr="00D87955">
        <w:rPr>
          <w:sz w:val="28"/>
          <w:szCs w:val="28"/>
        </w:rPr>
        <w:t>включаются:</w:t>
      </w:r>
    </w:p>
    <w:p w:rsidR="00C745BF" w:rsidRPr="00D87955" w:rsidRDefault="00C745BF" w:rsidP="00ED45E8">
      <w:pPr>
        <w:spacing w:line="360" w:lineRule="auto"/>
        <w:ind w:firstLine="900"/>
        <w:jc w:val="both"/>
        <w:rPr>
          <w:sz w:val="28"/>
          <w:szCs w:val="28"/>
        </w:rPr>
      </w:pPr>
      <w:r>
        <w:rPr>
          <w:sz w:val="28"/>
          <w:szCs w:val="28"/>
        </w:rPr>
        <w:t xml:space="preserve">- </w:t>
      </w:r>
      <w:r w:rsidRPr="00D87955">
        <w:rPr>
          <w:sz w:val="28"/>
          <w:szCs w:val="28"/>
        </w:rPr>
        <w:t>продажа за наличный расчет готовых изделий и полуфаб</w:t>
      </w:r>
      <w:r w:rsidRPr="00D87955">
        <w:rPr>
          <w:sz w:val="28"/>
          <w:szCs w:val="28"/>
        </w:rPr>
        <w:softHyphen/>
        <w:t>рикатов собственной выработки (блюд, кулинарных, мучных кондитерских и хлебобулочных изделий) и покупных товаров,</w:t>
      </w:r>
      <w:r>
        <w:rPr>
          <w:sz w:val="28"/>
          <w:szCs w:val="28"/>
        </w:rPr>
        <w:t xml:space="preserve"> </w:t>
      </w:r>
      <w:r w:rsidRPr="00D87955">
        <w:rPr>
          <w:sz w:val="28"/>
          <w:szCs w:val="28"/>
        </w:rPr>
        <w:t>включая отпуск обедов на дом, а также через магазины, отделы кулинарии, палатки, киоски, развозную</w:t>
      </w:r>
      <w:r>
        <w:rPr>
          <w:sz w:val="28"/>
          <w:szCs w:val="28"/>
        </w:rPr>
        <w:t>; раз</w:t>
      </w:r>
      <w:r w:rsidRPr="00D87955">
        <w:rPr>
          <w:sz w:val="28"/>
          <w:szCs w:val="28"/>
        </w:rPr>
        <w:t>носную и другую тор</w:t>
      </w:r>
      <w:r>
        <w:rPr>
          <w:sz w:val="28"/>
          <w:szCs w:val="28"/>
        </w:rPr>
        <w:t>говую сеть, принадлежащую данному ресто</w:t>
      </w:r>
      <w:r w:rsidRPr="00D87955">
        <w:rPr>
          <w:sz w:val="28"/>
          <w:szCs w:val="28"/>
        </w:rPr>
        <w:t>рану</w:t>
      </w:r>
      <w:r>
        <w:rPr>
          <w:sz w:val="28"/>
          <w:szCs w:val="28"/>
        </w:rPr>
        <w:t>;</w:t>
      </w:r>
    </w:p>
    <w:p w:rsidR="00C745BF" w:rsidRPr="00D87955" w:rsidRDefault="00C745BF" w:rsidP="00ED45E8">
      <w:pPr>
        <w:spacing w:line="360" w:lineRule="auto"/>
        <w:ind w:firstLine="900"/>
        <w:jc w:val="both"/>
        <w:rPr>
          <w:sz w:val="28"/>
          <w:szCs w:val="28"/>
        </w:rPr>
      </w:pPr>
      <w:r>
        <w:rPr>
          <w:sz w:val="28"/>
          <w:szCs w:val="28"/>
        </w:rPr>
        <w:t xml:space="preserve">- </w:t>
      </w:r>
      <w:r w:rsidRPr="00D87955">
        <w:rPr>
          <w:sz w:val="28"/>
          <w:szCs w:val="28"/>
        </w:rPr>
        <w:t>продажа по безналичному расчету готов</w:t>
      </w:r>
      <w:r>
        <w:rPr>
          <w:sz w:val="28"/>
          <w:szCs w:val="28"/>
        </w:rPr>
        <w:t>ых изделий и по</w:t>
      </w:r>
      <w:r w:rsidRPr="00D87955">
        <w:rPr>
          <w:sz w:val="28"/>
          <w:szCs w:val="28"/>
        </w:rPr>
        <w:t>луфабрикатов собственной выработки юридическим лицам со</w:t>
      </w:r>
      <w:r w:rsidRPr="00D87955">
        <w:rPr>
          <w:sz w:val="28"/>
          <w:szCs w:val="28"/>
        </w:rPr>
        <w:softHyphen/>
        <w:t>циального назначения и их обособленным подразделениям;</w:t>
      </w:r>
    </w:p>
    <w:p w:rsidR="00C745BF" w:rsidRPr="00D87955" w:rsidRDefault="00C745BF" w:rsidP="00ED45E8">
      <w:pPr>
        <w:spacing w:line="360" w:lineRule="auto"/>
        <w:ind w:firstLine="900"/>
        <w:jc w:val="both"/>
        <w:rPr>
          <w:sz w:val="28"/>
          <w:szCs w:val="28"/>
        </w:rPr>
      </w:pPr>
      <w:r>
        <w:rPr>
          <w:sz w:val="28"/>
          <w:szCs w:val="28"/>
        </w:rPr>
        <w:t>- продажа готовых изделий и пол</w:t>
      </w:r>
      <w:r w:rsidRPr="00D87955">
        <w:rPr>
          <w:sz w:val="28"/>
          <w:szCs w:val="28"/>
        </w:rPr>
        <w:t>уфабрикатов собственной</w:t>
      </w:r>
      <w:r w:rsidRPr="00D87955">
        <w:rPr>
          <w:sz w:val="28"/>
          <w:szCs w:val="28"/>
        </w:rPr>
        <w:br/>
        <w:t>выра</w:t>
      </w:r>
      <w:r>
        <w:rPr>
          <w:sz w:val="28"/>
          <w:szCs w:val="28"/>
        </w:rPr>
        <w:t>ботки, покупных товаров рабочи</w:t>
      </w:r>
      <w:r w:rsidRPr="00D87955">
        <w:rPr>
          <w:sz w:val="28"/>
          <w:szCs w:val="28"/>
        </w:rPr>
        <w:t>м и служащим с последующим удержанием их стоимости из заработной платы;</w:t>
      </w:r>
    </w:p>
    <w:p w:rsidR="00C745BF" w:rsidRPr="00D87955" w:rsidRDefault="00C745BF" w:rsidP="00ED45E8">
      <w:pPr>
        <w:spacing w:line="360" w:lineRule="auto"/>
        <w:ind w:firstLine="900"/>
        <w:jc w:val="both"/>
        <w:rPr>
          <w:sz w:val="28"/>
          <w:szCs w:val="28"/>
        </w:rPr>
      </w:pPr>
      <w:r>
        <w:rPr>
          <w:sz w:val="28"/>
          <w:szCs w:val="28"/>
        </w:rPr>
        <w:t>- продажа горячего питания рабо</w:t>
      </w:r>
      <w:r w:rsidRPr="00D87955">
        <w:rPr>
          <w:sz w:val="28"/>
          <w:szCs w:val="28"/>
        </w:rPr>
        <w:t>тающим с последующим</w:t>
      </w:r>
      <w:r w:rsidRPr="00D87955">
        <w:rPr>
          <w:sz w:val="28"/>
          <w:szCs w:val="28"/>
        </w:rPr>
        <w:br/>
        <w:t>удержа</w:t>
      </w:r>
      <w:r>
        <w:rPr>
          <w:sz w:val="28"/>
          <w:szCs w:val="28"/>
        </w:rPr>
        <w:t>нием его стоимости из заработной</w:t>
      </w:r>
      <w:r w:rsidRPr="00D87955">
        <w:rPr>
          <w:sz w:val="28"/>
          <w:szCs w:val="28"/>
        </w:rPr>
        <w:t xml:space="preserve"> платы</w:t>
      </w:r>
      <w:r>
        <w:rPr>
          <w:sz w:val="28"/>
          <w:szCs w:val="28"/>
        </w:rPr>
        <w:t>;</w:t>
      </w:r>
    </w:p>
    <w:p w:rsidR="00C745BF" w:rsidRPr="00D87955" w:rsidRDefault="00C745BF" w:rsidP="00ED45E8">
      <w:pPr>
        <w:spacing w:line="360" w:lineRule="auto"/>
        <w:ind w:firstLine="900"/>
        <w:jc w:val="both"/>
        <w:rPr>
          <w:sz w:val="28"/>
          <w:szCs w:val="28"/>
        </w:rPr>
      </w:pPr>
      <w:r>
        <w:rPr>
          <w:sz w:val="28"/>
          <w:szCs w:val="28"/>
        </w:rPr>
        <w:t xml:space="preserve">- </w:t>
      </w:r>
      <w:r w:rsidRPr="00D87955">
        <w:rPr>
          <w:sz w:val="28"/>
          <w:szCs w:val="28"/>
        </w:rPr>
        <w:t xml:space="preserve">стоимость товаров, выданных </w:t>
      </w:r>
      <w:r>
        <w:rPr>
          <w:sz w:val="28"/>
          <w:szCs w:val="28"/>
        </w:rPr>
        <w:t>р</w:t>
      </w:r>
      <w:r w:rsidRPr="00D87955">
        <w:rPr>
          <w:sz w:val="28"/>
          <w:szCs w:val="28"/>
        </w:rPr>
        <w:t>аботникам юридических</w:t>
      </w:r>
      <w:r w:rsidRPr="00D87955">
        <w:rPr>
          <w:sz w:val="28"/>
          <w:szCs w:val="28"/>
        </w:rPr>
        <w:br/>
        <w:t>лиц, их обособленных подразделений в счет заработной платы</w:t>
      </w:r>
      <w:r w:rsidRPr="00D87955">
        <w:rPr>
          <w:sz w:val="28"/>
          <w:szCs w:val="28"/>
        </w:rPr>
        <w:br/>
        <w:t>через торг</w:t>
      </w:r>
      <w:r>
        <w:rPr>
          <w:sz w:val="28"/>
          <w:szCs w:val="28"/>
        </w:rPr>
        <w:t>овую сеть (магазины, рестораны),</w:t>
      </w:r>
      <w:r w:rsidRPr="00D87955">
        <w:rPr>
          <w:sz w:val="28"/>
          <w:szCs w:val="28"/>
        </w:rPr>
        <w:t xml:space="preserve"> включается в объем</w:t>
      </w:r>
      <w:r w:rsidRPr="00D87955">
        <w:rPr>
          <w:sz w:val="28"/>
          <w:szCs w:val="28"/>
        </w:rPr>
        <w:br/>
        <w:t>розничного товарооборота по полной продажной стоимости.</w:t>
      </w:r>
    </w:p>
    <w:p w:rsidR="00C745BF" w:rsidRPr="00D87955" w:rsidRDefault="00C745BF" w:rsidP="00ED45E8">
      <w:pPr>
        <w:spacing w:line="360" w:lineRule="auto"/>
        <w:ind w:firstLine="900"/>
        <w:jc w:val="both"/>
        <w:rPr>
          <w:sz w:val="28"/>
          <w:szCs w:val="28"/>
        </w:rPr>
      </w:pPr>
      <w:r w:rsidRPr="00D87955">
        <w:rPr>
          <w:sz w:val="28"/>
          <w:szCs w:val="28"/>
        </w:rPr>
        <w:t>В то же время в розничный товарооборот ресторанного хозяй</w:t>
      </w:r>
      <w:r w:rsidRPr="00D87955">
        <w:rPr>
          <w:sz w:val="28"/>
          <w:szCs w:val="28"/>
        </w:rPr>
        <w:softHyphen/>
        <w:t>ства не включаются:</w:t>
      </w:r>
    </w:p>
    <w:p w:rsidR="00C745BF" w:rsidRPr="00D87955" w:rsidRDefault="00C745BF" w:rsidP="00ED45E8">
      <w:pPr>
        <w:spacing w:line="360" w:lineRule="auto"/>
        <w:ind w:firstLine="900"/>
        <w:jc w:val="both"/>
        <w:rPr>
          <w:sz w:val="28"/>
          <w:szCs w:val="28"/>
        </w:rPr>
      </w:pPr>
      <w:r>
        <w:rPr>
          <w:sz w:val="28"/>
          <w:szCs w:val="28"/>
        </w:rPr>
        <w:t xml:space="preserve">- </w:t>
      </w:r>
      <w:r w:rsidRPr="00D87955">
        <w:rPr>
          <w:sz w:val="28"/>
          <w:szCs w:val="28"/>
        </w:rPr>
        <w:t>бесплатная реализация готовых изделий и полуфабрикатов</w:t>
      </w:r>
      <w:r>
        <w:rPr>
          <w:sz w:val="28"/>
          <w:szCs w:val="28"/>
        </w:rPr>
        <w:t xml:space="preserve"> собственной выработки отдельным катего</w:t>
      </w:r>
      <w:r w:rsidRPr="00D87955">
        <w:rPr>
          <w:sz w:val="28"/>
          <w:szCs w:val="28"/>
        </w:rPr>
        <w:t>риям населения</w:t>
      </w:r>
      <w:r w:rsidRPr="00D87955">
        <w:rPr>
          <w:sz w:val="28"/>
          <w:szCs w:val="28"/>
        </w:rPr>
        <w:br/>
        <w:t>(уча</w:t>
      </w:r>
      <w:r>
        <w:rPr>
          <w:sz w:val="28"/>
          <w:szCs w:val="28"/>
        </w:rPr>
        <w:t>щимся школ, пенсионерам и т.д.),</w:t>
      </w:r>
      <w:r w:rsidRPr="00D87955">
        <w:rPr>
          <w:sz w:val="28"/>
          <w:szCs w:val="28"/>
        </w:rPr>
        <w:t xml:space="preserve"> оплаченных органами</w:t>
      </w:r>
      <w:r w:rsidRPr="00D87955">
        <w:rPr>
          <w:sz w:val="28"/>
          <w:szCs w:val="28"/>
        </w:rPr>
        <w:br/>
        <w:t>социальной защиты;</w:t>
      </w:r>
    </w:p>
    <w:p w:rsidR="00C745BF" w:rsidRPr="00D87955" w:rsidRDefault="00C745BF" w:rsidP="00ED45E8">
      <w:pPr>
        <w:spacing w:line="360" w:lineRule="auto"/>
        <w:ind w:firstLine="900"/>
        <w:jc w:val="both"/>
        <w:rPr>
          <w:sz w:val="28"/>
          <w:szCs w:val="28"/>
        </w:rPr>
      </w:pPr>
      <w:r>
        <w:rPr>
          <w:sz w:val="28"/>
          <w:szCs w:val="28"/>
        </w:rPr>
        <w:t>- оптовая продажа полуфабрикатов</w:t>
      </w:r>
      <w:r w:rsidRPr="00D87955">
        <w:rPr>
          <w:sz w:val="28"/>
          <w:szCs w:val="28"/>
        </w:rPr>
        <w:t xml:space="preserve"> кулинарных и конди</w:t>
      </w:r>
      <w:r w:rsidRPr="00D87955">
        <w:rPr>
          <w:sz w:val="28"/>
          <w:szCs w:val="28"/>
        </w:rPr>
        <w:softHyphen/>
        <w:t>тер</w:t>
      </w:r>
      <w:r>
        <w:rPr>
          <w:sz w:val="28"/>
          <w:szCs w:val="28"/>
        </w:rPr>
        <w:t>ских изделий, других товаров то</w:t>
      </w:r>
      <w:r w:rsidRPr="00D87955">
        <w:rPr>
          <w:sz w:val="28"/>
          <w:szCs w:val="28"/>
        </w:rPr>
        <w:t>рговым организациям и</w:t>
      </w:r>
      <w:r w:rsidRPr="00D87955">
        <w:rPr>
          <w:sz w:val="28"/>
          <w:szCs w:val="28"/>
        </w:rPr>
        <w:br/>
        <w:t>предприятиям, а также другим предприятиям общественного</w:t>
      </w:r>
      <w:r w:rsidRPr="00D87955">
        <w:rPr>
          <w:sz w:val="28"/>
          <w:szCs w:val="28"/>
        </w:rPr>
        <w:br/>
        <w:t>питания;</w:t>
      </w:r>
    </w:p>
    <w:p w:rsidR="00C745BF" w:rsidRPr="00D87955" w:rsidRDefault="00C745BF" w:rsidP="00ED45E8">
      <w:pPr>
        <w:spacing w:line="360" w:lineRule="auto"/>
        <w:ind w:firstLine="900"/>
        <w:jc w:val="both"/>
        <w:rPr>
          <w:sz w:val="28"/>
          <w:szCs w:val="28"/>
        </w:rPr>
      </w:pPr>
      <w:r>
        <w:rPr>
          <w:sz w:val="28"/>
          <w:szCs w:val="28"/>
        </w:rPr>
        <w:t>- стоимость возвращенной поставщиками тары;</w:t>
      </w:r>
    </w:p>
    <w:p w:rsidR="00C745BF" w:rsidRPr="00D87955" w:rsidRDefault="00C745BF" w:rsidP="00ED45E8">
      <w:pPr>
        <w:spacing w:line="360" w:lineRule="auto"/>
        <w:ind w:firstLine="900"/>
        <w:jc w:val="both"/>
        <w:rPr>
          <w:sz w:val="28"/>
          <w:szCs w:val="28"/>
        </w:rPr>
      </w:pPr>
      <w:r>
        <w:rPr>
          <w:sz w:val="28"/>
          <w:szCs w:val="28"/>
        </w:rPr>
        <w:t>- внутренний отпуск продукции и то</w:t>
      </w:r>
      <w:r w:rsidRPr="00D87955">
        <w:rPr>
          <w:sz w:val="28"/>
          <w:szCs w:val="28"/>
        </w:rPr>
        <w:t>варов в пределах органи</w:t>
      </w:r>
      <w:r w:rsidRPr="00D87955">
        <w:rPr>
          <w:sz w:val="28"/>
          <w:szCs w:val="28"/>
        </w:rPr>
        <w:softHyphen/>
        <w:t>зации</w:t>
      </w:r>
      <w:r>
        <w:rPr>
          <w:sz w:val="28"/>
          <w:szCs w:val="28"/>
        </w:rPr>
        <w:t xml:space="preserve"> питания (из кладовой в столовую,</w:t>
      </w:r>
      <w:r w:rsidRPr="00D87955">
        <w:rPr>
          <w:sz w:val="28"/>
          <w:szCs w:val="28"/>
        </w:rPr>
        <w:t xml:space="preserve"> возврат товаров на базу</w:t>
      </w:r>
      <w:r w:rsidRPr="00D87955">
        <w:rPr>
          <w:sz w:val="28"/>
          <w:szCs w:val="28"/>
        </w:rPr>
        <w:br/>
        <w:t>или к</w:t>
      </w:r>
      <w:r>
        <w:rPr>
          <w:sz w:val="28"/>
          <w:szCs w:val="28"/>
        </w:rPr>
        <w:t>ладовую, между структурными под</w:t>
      </w:r>
      <w:r w:rsidRPr="00D87955">
        <w:rPr>
          <w:sz w:val="28"/>
          <w:szCs w:val="28"/>
        </w:rPr>
        <w:t>разделениями и т.п.);</w:t>
      </w:r>
    </w:p>
    <w:p w:rsidR="00C745BF" w:rsidRPr="00D87955" w:rsidRDefault="00C745BF" w:rsidP="00ED45E8">
      <w:pPr>
        <w:spacing w:line="360" w:lineRule="auto"/>
        <w:ind w:firstLine="900"/>
        <w:jc w:val="both"/>
        <w:rPr>
          <w:sz w:val="28"/>
          <w:szCs w:val="28"/>
        </w:rPr>
      </w:pPr>
      <w:r>
        <w:rPr>
          <w:sz w:val="28"/>
          <w:szCs w:val="28"/>
        </w:rPr>
        <w:t xml:space="preserve">- </w:t>
      </w:r>
      <w:r w:rsidRPr="00D87955">
        <w:rPr>
          <w:sz w:val="28"/>
          <w:szCs w:val="28"/>
        </w:rPr>
        <w:t>стоимость сырья заказчика (так называемое давальческое</w:t>
      </w:r>
      <w:r w:rsidRPr="00D87955">
        <w:rPr>
          <w:sz w:val="28"/>
          <w:szCs w:val="28"/>
        </w:rPr>
        <w:br/>
        <w:t>сырье);</w:t>
      </w:r>
    </w:p>
    <w:p w:rsidR="00C745BF" w:rsidRPr="00D87955" w:rsidRDefault="00C745BF" w:rsidP="00ED45E8">
      <w:pPr>
        <w:spacing w:line="360" w:lineRule="auto"/>
        <w:ind w:firstLine="900"/>
        <w:jc w:val="both"/>
        <w:rPr>
          <w:sz w:val="28"/>
          <w:szCs w:val="28"/>
        </w:rPr>
      </w:pPr>
      <w:r>
        <w:rPr>
          <w:sz w:val="28"/>
          <w:szCs w:val="28"/>
        </w:rPr>
        <w:t>- выручка за просмотр концертных</w:t>
      </w:r>
      <w:r w:rsidRPr="00D87955">
        <w:rPr>
          <w:sz w:val="28"/>
          <w:szCs w:val="28"/>
        </w:rPr>
        <w:t xml:space="preserve"> программ, бильярдных,</w:t>
      </w:r>
      <w:r w:rsidRPr="00D87955">
        <w:rPr>
          <w:sz w:val="28"/>
          <w:szCs w:val="28"/>
        </w:rPr>
        <w:br/>
        <w:t>танцевальных, игровых залов, видеосалонов и других бытовых</w:t>
      </w:r>
      <w:r w:rsidRPr="00D87955">
        <w:rPr>
          <w:sz w:val="28"/>
          <w:szCs w:val="28"/>
        </w:rPr>
        <w:br/>
        <w:t>предприятий.</w:t>
      </w:r>
    </w:p>
    <w:p w:rsidR="00C745BF" w:rsidRDefault="00C745BF" w:rsidP="00ED45E8">
      <w:pPr>
        <w:spacing w:line="360" w:lineRule="auto"/>
        <w:ind w:firstLine="900"/>
        <w:jc w:val="both"/>
        <w:rPr>
          <w:sz w:val="28"/>
          <w:szCs w:val="28"/>
        </w:rPr>
      </w:pPr>
      <w:r w:rsidRPr="00D87955">
        <w:rPr>
          <w:sz w:val="28"/>
          <w:szCs w:val="28"/>
        </w:rPr>
        <w:t>Оборот от реализации продукции собственного производства (розничная и оптовая продажа) и оборот от реализации покуп</w:t>
      </w:r>
      <w:r w:rsidRPr="00D87955">
        <w:rPr>
          <w:sz w:val="28"/>
          <w:szCs w:val="28"/>
        </w:rPr>
        <w:softHyphen/>
        <w:t>ных товаров образуют общий оборот общественного питания, т.е. валовой. Валовой товарооборот характеризует полный объем производственной и торговой деятельности предприяти</w:t>
      </w:r>
      <w:r w:rsidR="000E2BC7">
        <w:rPr>
          <w:sz w:val="28"/>
          <w:szCs w:val="28"/>
        </w:rPr>
        <w:t>я обще</w:t>
      </w:r>
      <w:r w:rsidR="000E2BC7">
        <w:rPr>
          <w:sz w:val="28"/>
          <w:szCs w:val="28"/>
        </w:rPr>
        <w:softHyphen/>
        <w:t>ственного питания (см. Р</w:t>
      </w:r>
      <w:r w:rsidR="00B877DB">
        <w:rPr>
          <w:sz w:val="28"/>
          <w:szCs w:val="28"/>
        </w:rPr>
        <w:t xml:space="preserve">ис. </w:t>
      </w:r>
      <w:r w:rsidRPr="00D87955">
        <w:rPr>
          <w:sz w:val="28"/>
          <w:szCs w:val="28"/>
        </w:rPr>
        <w:t>1).</w:t>
      </w:r>
    </w:p>
    <w:p w:rsidR="00C745BF" w:rsidRDefault="00D9155E" w:rsidP="000E2BC7">
      <w:pPr>
        <w:spacing w:line="360" w:lineRule="auto"/>
        <w:jc w:val="both"/>
        <w:rPr>
          <w:sz w:val="28"/>
          <w:szCs w:val="28"/>
        </w:rPr>
      </w:pPr>
      <w:r>
        <w:rPr>
          <w:sz w:val="28"/>
          <w:szCs w:val="28"/>
        </w:rPr>
      </w:r>
      <w:r>
        <w:rPr>
          <w:sz w:val="28"/>
          <w:szCs w:val="28"/>
        </w:rPr>
        <w:pict>
          <v:group id="_x0000_s1026" editas="canvas" style="width:459.1pt;height:225pt;mso-position-horizontal-relative:char;mso-position-vertical-relative:line" coordorigin="2716,8346" coordsize="7202,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6;top:8346;width:7202;height:3484" o:preferrelative="f">
              <v:fill o:detectmouseclick="t"/>
              <v:path o:extrusionok="t" o:connecttype="none"/>
              <o:lock v:ext="edit" text="t"/>
            </v:shape>
            <v:rect id="_x0000_s1028" style="position:absolute;left:4693;top:8903;width:2964;height:418">
              <v:textbox>
                <w:txbxContent>
                  <w:p w:rsidR="00E17620" w:rsidRPr="00B877DB" w:rsidRDefault="00E17620" w:rsidP="00C745BF">
                    <w:pPr>
                      <w:rPr>
                        <w:sz w:val="20"/>
                        <w:szCs w:val="20"/>
                      </w:rPr>
                    </w:pPr>
                    <w:r w:rsidRPr="00B877DB">
                      <w:rPr>
                        <w:sz w:val="20"/>
                        <w:szCs w:val="20"/>
                      </w:rPr>
                      <w:t>Товарооборот общественного питания</w:t>
                    </w:r>
                  </w:p>
                </w:txbxContent>
              </v:textbox>
            </v:rect>
            <v:rect id="_x0000_s1029" style="position:absolute;left:6387;top:11133;width:2824;height:558">
              <v:textbox>
                <w:txbxContent>
                  <w:p w:rsidR="00E17620" w:rsidRPr="00B877DB" w:rsidRDefault="00E17620" w:rsidP="00C745BF">
                    <w:pPr>
                      <w:jc w:val="center"/>
                      <w:rPr>
                        <w:sz w:val="20"/>
                        <w:szCs w:val="20"/>
                      </w:rPr>
                    </w:pPr>
                    <w:r w:rsidRPr="00B877DB">
                      <w:rPr>
                        <w:sz w:val="20"/>
                        <w:szCs w:val="20"/>
                      </w:rPr>
                      <w:t>Товарооборот по продукции собственного производства</w:t>
                    </w:r>
                  </w:p>
                </w:txbxContent>
              </v:textbox>
            </v:rect>
            <v:rect id="_x0000_s1030" style="position:absolute;left:6387;top:10297;width:2824;height:557">
              <v:textbox>
                <w:txbxContent>
                  <w:p w:rsidR="00E17620" w:rsidRDefault="00E17620" w:rsidP="00C745BF">
                    <w:pPr>
                      <w:jc w:val="center"/>
                    </w:pPr>
                    <w:r w:rsidRPr="00B877DB">
                      <w:rPr>
                        <w:sz w:val="20"/>
                        <w:szCs w:val="20"/>
                      </w:rPr>
                      <w:t>Оптовый товарооборот по продукции собственного</w:t>
                    </w:r>
                    <w:r>
                      <w:t xml:space="preserve"> </w:t>
                    </w:r>
                    <w:r w:rsidRPr="00B877DB">
                      <w:rPr>
                        <w:sz w:val="20"/>
                        <w:szCs w:val="20"/>
                      </w:rPr>
                      <w:t>производства</w:t>
                    </w:r>
                  </w:p>
                </w:txbxContent>
              </v:textbox>
            </v:rect>
            <v:rect id="_x0000_s1031" style="position:absolute;left:7093;top:9600;width:2117;height:418">
              <v:textbox>
                <w:txbxContent>
                  <w:p w:rsidR="00E17620" w:rsidRPr="00B877DB" w:rsidRDefault="00E17620" w:rsidP="00C745BF">
                    <w:pPr>
                      <w:rPr>
                        <w:sz w:val="20"/>
                        <w:szCs w:val="20"/>
                      </w:rPr>
                    </w:pPr>
                    <w:r w:rsidRPr="00B877DB">
                      <w:rPr>
                        <w:sz w:val="20"/>
                        <w:szCs w:val="20"/>
                      </w:rPr>
                      <w:t xml:space="preserve">Оптовый товарооборот </w:t>
                    </w:r>
                  </w:p>
                </w:txbxContent>
              </v:textbox>
            </v:rect>
            <v:rect id="_x0000_s1032" style="position:absolute;left:3281;top:9600;width:1976;height:418">
              <v:textbox>
                <w:txbxContent>
                  <w:p w:rsidR="00E17620" w:rsidRPr="00B877DB" w:rsidRDefault="00E17620" w:rsidP="00C745BF">
                    <w:pPr>
                      <w:rPr>
                        <w:sz w:val="20"/>
                        <w:szCs w:val="20"/>
                      </w:rPr>
                    </w:pPr>
                    <w:r w:rsidRPr="00B877DB">
                      <w:rPr>
                        <w:sz w:val="20"/>
                        <w:szCs w:val="20"/>
                      </w:rPr>
                      <w:t xml:space="preserve">Розничный товарооборот </w:t>
                    </w:r>
                  </w:p>
                </w:txbxContent>
              </v:textbox>
            </v:rect>
            <v:rect id="_x0000_s1033" style="position:absolute;left:3281;top:10297;width:2964;height:557">
              <v:textbox>
                <w:txbxContent>
                  <w:p w:rsidR="00E17620" w:rsidRDefault="00E17620" w:rsidP="00C745BF">
                    <w:pPr>
                      <w:jc w:val="center"/>
                    </w:pPr>
                    <w:r w:rsidRPr="00B877DB">
                      <w:rPr>
                        <w:sz w:val="20"/>
                        <w:szCs w:val="20"/>
                      </w:rPr>
                      <w:t>Розничный товарооборот по продукции собственного производства</w:t>
                    </w:r>
                  </w:p>
                  <w:p w:rsidR="00E17620" w:rsidRPr="006F6A4A" w:rsidRDefault="00E17620" w:rsidP="00C745BF"/>
                </w:txbxContent>
              </v:textbox>
            </v:rect>
            <v:rect id="_x0000_s1034" style="position:absolute;left:3281;top:11133;width:2966;height:419">
              <v:textbox>
                <w:txbxContent>
                  <w:p w:rsidR="00E17620" w:rsidRPr="00B877DB" w:rsidRDefault="00E17620" w:rsidP="00C745BF">
                    <w:pPr>
                      <w:jc w:val="center"/>
                      <w:rPr>
                        <w:sz w:val="20"/>
                        <w:szCs w:val="20"/>
                      </w:rPr>
                    </w:pPr>
                    <w:r w:rsidRPr="00B877DB">
                      <w:rPr>
                        <w:sz w:val="20"/>
                        <w:szCs w:val="20"/>
                      </w:rPr>
                      <w:t>Товарооборот по покупным товарам</w:t>
                    </w:r>
                  </w:p>
                </w:txbxContent>
              </v:textbox>
            </v:rect>
            <v:line id="_x0000_s1035" style="position:absolute;flip:x" from="2857,9043" to="4692,9044"/>
            <v:line id="_x0000_s1036" style="position:absolute;flip:x" from="2998,9740" to="3280,9741"/>
            <v:line id="_x0000_s1037" style="position:absolute" from="2998,9740" to="2999,11271"/>
            <v:line id="_x0000_s1038" style="position:absolute" from="2998,11272" to="3280,11273"/>
            <v:line id="_x0000_s1039" style="position:absolute" from="2998,10576" to="3280,10577"/>
            <v:line id="_x0000_s1040" style="position:absolute;flip:x" from="4269,9182" to="4693,9183"/>
            <v:line id="_x0000_s1041" style="position:absolute" from="4269,9182" to="4271,9600"/>
            <v:line id="_x0000_s1042" style="position:absolute" from="2857,9043" to="2858,11412"/>
            <v:line id="_x0000_s1043" style="position:absolute" from="2857,11412" to="3281,11413"/>
            <v:line id="_x0000_s1044" style="position:absolute;flip:x" from="7657,9182" to="8079,9183"/>
            <v:line id="_x0000_s1045" style="position:absolute" from="8081,9182" to="8083,9600"/>
            <v:line id="_x0000_s1046" style="position:absolute;flip:x" from="9211,9740" to="9493,9741"/>
            <v:line id="_x0000_s1047" style="position:absolute" from="9493,9740" to="9494,11269"/>
            <v:line id="_x0000_s1048" style="position:absolute" from="9211,10576" to="9492,10578"/>
            <v:line id="_x0000_s1049" style="position:absolute" from="9211,11272" to="9492,11276"/>
            <v:line id="_x0000_s1050" style="position:absolute;flip:x" from="7657,9043" to="9634,9044"/>
            <v:line id="_x0000_s1051" style="position:absolute" from="9634,9043" to="9636,11412"/>
            <v:line id="_x0000_s1052" style="position:absolute" from="9211,11412" to="9635,11413"/>
            <v:line id="_x0000_s1053" style="position:absolute" from="5540,10854" to="7234,11133"/>
            <w10:wrap type="none"/>
            <w10:anchorlock/>
          </v:group>
        </w:pict>
      </w:r>
    </w:p>
    <w:p w:rsidR="00C745BF" w:rsidRPr="00D87955" w:rsidRDefault="00C745BF" w:rsidP="00ED45E8">
      <w:pPr>
        <w:spacing w:line="360" w:lineRule="auto"/>
        <w:ind w:firstLine="900"/>
        <w:jc w:val="both"/>
        <w:rPr>
          <w:sz w:val="28"/>
          <w:szCs w:val="28"/>
        </w:rPr>
      </w:pPr>
    </w:p>
    <w:p w:rsidR="00C745BF" w:rsidRPr="00D87955" w:rsidRDefault="00B877DB" w:rsidP="00ED45E8">
      <w:pPr>
        <w:spacing w:line="360" w:lineRule="auto"/>
        <w:ind w:firstLine="900"/>
        <w:jc w:val="center"/>
        <w:rPr>
          <w:sz w:val="28"/>
          <w:szCs w:val="28"/>
        </w:rPr>
      </w:pPr>
      <w:r>
        <w:rPr>
          <w:sz w:val="28"/>
          <w:szCs w:val="28"/>
        </w:rPr>
        <w:t>Рисунок 1 - Со</w:t>
      </w:r>
      <w:r w:rsidR="00C745BF" w:rsidRPr="00D87955">
        <w:rPr>
          <w:sz w:val="28"/>
          <w:szCs w:val="28"/>
        </w:rPr>
        <w:t>став товарооборота общественного питания</w:t>
      </w:r>
    </w:p>
    <w:p w:rsidR="00B877DB" w:rsidRDefault="00B877DB" w:rsidP="00ED45E8">
      <w:pPr>
        <w:spacing w:line="360" w:lineRule="auto"/>
        <w:ind w:firstLine="900"/>
        <w:jc w:val="both"/>
        <w:rPr>
          <w:sz w:val="28"/>
          <w:szCs w:val="28"/>
        </w:rPr>
      </w:pPr>
    </w:p>
    <w:p w:rsidR="00C745BF" w:rsidRPr="00C745BF" w:rsidRDefault="00C745BF" w:rsidP="00ED45E8">
      <w:pPr>
        <w:spacing w:line="360" w:lineRule="auto"/>
        <w:ind w:firstLine="900"/>
        <w:jc w:val="both"/>
        <w:rPr>
          <w:sz w:val="28"/>
          <w:szCs w:val="28"/>
        </w:rPr>
      </w:pPr>
      <w:r w:rsidRPr="00C745BF">
        <w:rPr>
          <w:sz w:val="28"/>
          <w:szCs w:val="28"/>
        </w:rPr>
        <w:t>По отношению к нему планируются другие показатели: из</w:t>
      </w:r>
      <w:r w:rsidRPr="00C745BF">
        <w:rPr>
          <w:sz w:val="28"/>
          <w:szCs w:val="28"/>
        </w:rPr>
        <w:softHyphen/>
        <w:t>держки производства и обращения, расходы на оплату труда, прибыль и др. Товарооборот планируют и учитывают в рознич</w:t>
      </w:r>
      <w:r w:rsidRPr="00C745BF">
        <w:rPr>
          <w:sz w:val="28"/>
          <w:szCs w:val="28"/>
        </w:rPr>
        <w:softHyphen/>
        <w:t>ных ценах, включая наценку общественного питания.</w:t>
      </w:r>
    </w:p>
    <w:p w:rsidR="00ED45E8" w:rsidRDefault="00ED45E8" w:rsidP="00064D85">
      <w:pPr>
        <w:pStyle w:val="1"/>
      </w:pPr>
    </w:p>
    <w:p w:rsidR="00064D85" w:rsidRDefault="00064D85" w:rsidP="00064D85"/>
    <w:p w:rsidR="00064D85" w:rsidRDefault="00064D85" w:rsidP="00064D85"/>
    <w:p w:rsidR="00064D85" w:rsidRDefault="00064D85" w:rsidP="00064D85"/>
    <w:p w:rsidR="00064D85" w:rsidRPr="00064D85" w:rsidRDefault="00064D85" w:rsidP="00064D85"/>
    <w:p w:rsidR="00C745BF" w:rsidRDefault="00715371" w:rsidP="00ED45E8">
      <w:pPr>
        <w:spacing w:line="360" w:lineRule="auto"/>
        <w:ind w:firstLine="900"/>
        <w:jc w:val="center"/>
        <w:rPr>
          <w:sz w:val="28"/>
          <w:szCs w:val="28"/>
        </w:rPr>
      </w:pPr>
      <w:r>
        <w:rPr>
          <w:sz w:val="28"/>
          <w:szCs w:val="28"/>
        </w:rPr>
        <w:t>3. Основные направления развития предприятий общественного питания</w:t>
      </w:r>
    </w:p>
    <w:p w:rsidR="00715371" w:rsidRDefault="00715371" w:rsidP="00ED45E8">
      <w:pPr>
        <w:spacing w:line="360" w:lineRule="auto"/>
        <w:ind w:firstLine="900"/>
        <w:jc w:val="center"/>
        <w:rPr>
          <w:sz w:val="28"/>
          <w:szCs w:val="28"/>
        </w:rPr>
      </w:pPr>
    </w:p>
    <w:p w:rsidR="00ED45E8" w:rsidRPr="00ED45E8" w:rsidRDefault="00ED45E8" w:rsidP="00ED45E8">
      <w:pPr>
        <w:spacing w:line="360" w:lineRule="auto"/>
        <w:ind w:firstLine="900"/>
        <w:jc w:val="both"/>
        <w:rPr>
          <w:sz w:val="28"/>
          <w:szCs w:val="28"/>
        </w:rPr>
      </w:pPr>
      <w:r w:rsidRPr="00ED45E8">
        <w:rPr>
          <w:sz w:val="28"/>
          <w:szCs w:val="28"/>
        </w:rPr>
        <w:t>На сегодняшний день, рынок общественного питания, является одним из самых бы</w:t>
      </w:r>
      <w:r w:rsidRPr="00ED45E8">
        <w:rPr>
          <w:sz w:val="28"/>
          <w:szCs w:val="28"/>
        </w:rPr>
        <w:softHyphen/>
        <w:t>строрастущих рынков России.</w:t>
      </w:r>
    </w:p>
    <w:p w:rsidR="00ED45E8" w:rsidRPr="00ED45E8" w:rsidRDefault="00ED45E8" w:rsidP="00ED45E8">
      <w:pPr>
        <w:spacing w:line="360" w:lineRule="auto"/>
        <w:ind w:firstLine="900"/>
        <w:jc w:val="both"/>
        <w:rPr>
          <w:sz w:val="28"/>
          <w:szCs w:val="28"/>
        </w:rPr>
      </w:pPr>
      <w:r w:rsidRPr="00ED45E8">
        <w:rPr>
          <w:sz w:val="28"/>
          <w:szCs w:val="28"/>
        </w:rPr>
        <w:t xml:space="preserve">По данным Росстата, оборот общественного питания в России за пять месяцев </w:t>
      </w:r>
      <w:smartTag w:uri="urn:schemas-microsoft-com:office:smarttags" w:element="metricconverter">
        <w:smartTagPr>
          <w:attr w:name="ProductID" w:val="2007 г"/>
        </w:smartTagPr>
        <w:r w:rsidRPr="00ED45E8">
          <w:rPr>
            <w:sz w:val="28"/>
            <w:szCs w:val="28"/>
          </w:rPr>
          <w:t>2007 г</w:t>
        </w:r>
      </w:smartTag>
      <w:r w:rsidRPr="00ED45E8">
        <w:rPr>
          <w:sz w:val="28"/>
          <w:szCs w:val="28"/>
        </w:rPr>
        <w:t xml:space="preserve">. увеличился на 14,1% по сравнению с январем-маем </w:t>
      </w:r>
      <w:smartTag w:uri="urn:schemas-microsoft-com:office:smarttags" w:element="metricconverter">
        <w:smartTagPr>
          <w:attr w:name="ProductID" w:val="2006 г"/>
        </w:smartTagPr>
        <w:r w:rsidRPr="00ED45E8">
          <w:rPr>
            <w:sz w:val="28"/>
            <w:szCs w:val="28"/>
          </w:rPr>
          <w:t>2006 г</w:t>
        </w:r>
      </w:smartTag>
      <w:r w:rsidRPr="00ED45E8">
        <w:rPr>
          <w:sz w:val="28"/>
          <w:szCs w:val="28"/>
        </w:rPr>
        <w:t xml:space="preserve">. и составил 180,8 млрд. руб. На начало </w:t>
      </w:r>
      <w:smartTag w:uri="urn:schemas-microsoft-com:office:smarttags" w:element="metricconverter">
        <w:smartTagPr>
          <w:attr w:name="ProductID" w:val="2007 г"/>
        </w:smartTagPr>
        <w:r w:rsidRPr="00ED45E8">
          <w:rPr>
            <w:sz w:val="28"/>
            <w:szCs w:val="28"/>
          </w:rPr>
          <w:t>2007 г</w:t>
        </w:r>
      </w:smartTag>
      <w:r w:rsidRPr="00ED45E8">
        <w:rPr>
          <w:sz w:val="28"/>
          <w:szCs w:val="28"/>
        </w:rPr>
        <w:t>. в России насчитывалось около 31 200 предприятий общественно</w:t>
      </w:r>
      <w:r w:rsidRPr="00ED45E8">
        <w:rPr>
          <w:sz w:val="28"/>
          <w:szCs w:val="28"/>
        </w:rPr>
        <w:softHyphen/>
        <w:t>го питания, что на 58% больше, чем годом ранее (19 700 предприятий).</w:t>
      </w:r>
    </w:p>
    <w:p w:rsidR="00C75326" w:rsidRPr="005208A6" w:rsidRDefault="00C75326" w:rsidP="00C75326">
      <w:pPr>
        <w:spacing w:line="360" w:lineRule="auto"/>
        <w:ind w:firstLine="993"/>
        <w:jc w:val="both"/>
        <w:rPr>
          <w:sz w:val="28"/>
          <w:szCs w:val="28"/>
        </w:rPr>
      </w:pPr>
      <w:r w:rsidRPr="005208A6">
        <w:rPr>
          <w:sz w:val="28"/>
          <w:szCs w:val="28"/>
        </w:rPr>
        <w:t>Территориально рынок общественного питания в России развивается достаточно неравномерно.</w:t>
      </w:r>
    </w:p>
    <w:p w:rsidR="00C75326" w:rsidRPr="005208A6" w:rsidRDefault="00C75326" w:rsidP="00C75326">
      <w:pPr>
        <w:spacing w:line="360" w:lineRule="auto"/>
        <w:ind w:firstLine="993"/>
        <w:jc w:val="both"/>
        <w:rPr>
          <w:sz w:val="28"/>
          <w:szCs w:val="28"/>
        </w:rPr>
      </w:pPr>
      <w:r w:rsidRPr="005208A6">
        <w:rPr>
          <w:sz w:val="28"/>
          <w:szCs w:val="28"/>
        </w:rPr>
        <w:t xml:space="preserve">Наибольшую долю российского рынка общественного питания в целом и сетевого сегмента в частности занимает г. Москва. Так, на </w:t>
      </w:r>
      <w:r>
        <w:rPr>
          <w:sz w:val="28"/>
          <w:szCs w:val="28"/>
        </w:rPr>
        <w:t>конец</w:t>
      </w:r>
      <w:r w:rsidRPr="005208A6">
        <w:rPr>
          <w:sz w:val="28"/>
          <w:szCs w:val="28"/>
        </w:rPr>
        <w:t xml:space="preserve"> 1 пол</w:t>
      </w:r>
      <w:r>
        <w:rPr>
          <w:sz w:val="28"/>
          <w:szCs w:val="28"/>
        </w:rPr>
        <w:t>угодия</w:t>
      </w:r>
      <w:r w:rsidRPr="005208A6">
        <w:rPr>
          <w:sz w:val="28"/>
          <w:szCs w:val="28"/>
        </w:rPr>
        <w:t xml:space="preserve"> </w:t>
      </w:r>
      <w:smartTag w:uri="urn:schemas-microsoft-com:office:smarttags" w:element="metricconverter">
        <w:smartTagPr>
          <w:attr w:name="ProductID" w:val="2008 г"/>
        </w:smartTagPr>
        <w:r w:rsidRPr="005208A6">
          <w:rPr>
            <w:sz w:val="28"/>
            <w:szCs w:val="28"/>
          </w:rPr>
          <w:t>2008 г</w:t>
        </w:r>
      </w:smartTag>
      <w:r w:rsidRPr="005208A6">
        <w:rPr>
          <w:sz w:val="28"/>
          <w:szCs w:val="28"/>
        </w:rPr>
        <w:t>. в Москве распо</w:t>
      </w:r>
      <w:r w:rsidRPr="005208A6">
        <w:rPr>
          <w:sz w:val="28"/>
          <w:szCs w:val="28"/>
        </w:rPr>
        <w:softHyphen/>
        <w:t xml:space="preserve">ложено около </w:t>
      </w:r>
      <w:r>
        <w:rPr>
          <w:sz w:val="28"/>
          <w:szCs w:val="28"/>
        </w:rPr>
        <w:t>43</w:t>
      </w:r>
      <w:r w:rsidRPr="005208A6">
        <w:rPr>
          <w:sz w:val="28"/>
          <w:szCs w:val="28"/>
        </w:rPr>
        <w:t>% от общего количества сетевых заведений общественного пита</w:t>
      </w:r>
      <w:r w:rsidRPr="005208A6">
        <w:rPr>
          <w:sz w:val="28"/>
          <w:szCs w:val="28"/>
        </w:rPr>
        <w:softHyphen/>
        <w:t>ния, работающих в России.</w:t>
      </w:r>
    </w:p>
    <w:p w:rsidR="00B31A20" w:rsidRDefault="00B31A20" w:rsidP="00064D85">
      <w:pPr>
        <w:pStyle w:val="1"/>
      </w:pPr>
    </w:p>
    <w:p w:rsidR="00B31A20" w:rsidRDefault="00B31A20" w:rsidP="00B31A20">
      <w:pPr>
        <w:spacing w:line="360" w:lineRule="auto"/>
        <w:ind w:firstLine="900"/>
        <w:jc w:val="center"/>
        <w:rPr>
          <w:sz w:val="28"/>
          <w:szCs w:val="28"/>
        </w:rPr>
      </w:pPr>
      <w:r>
        <w:rPr>
          <w:sz w:val="28"/>
          <w:szCs w:val="28"/>
        </w:rPr>
        <w:t>4. ХАРАКТЕРИСТИКА ПРЕДПРИЯТИЯ ОБЩЕСТВЕННОГО ПИТАНИЯ НА ПРИМЕРЕ КАФЕ «АЛЕНУШКА»</w:t>
      </w:r>
    </w:p>
    <w:p w:rsidR="00FC1EF3" w:rsidRDefault="00FC1EF3" w:rsidP="00064D85">
      <w:pPr>
        <w:pStyle w:val="1"/>
      </w:pPr>
    </w:p>
    <w:p w:rsidR="00FC1EF3" w:rsidRDefault="00FC1EF3" w:rsidP="00FC1EF3">
      <w:pPr>
        <w:spacing w:line="360" w:lineRule="auto"/>
        <w:ind w:firstLine="900"/>
        <w:jc w:val="both"/>
        <w:rPr>
          <w:sz w:val="28"/>
          <w:szCs w:val="28"/>
        </w:rPr>
      </w:pPr>
      <w:r>
        <w:rPr>
          <w:sz w:val="28"/>
          <w:szCs w:val="28"/>
        </w:rPr>
        <w:t xml:space="preserve">Оценка товарооборота кафе за </w:t>
      </w:r>
      <w:r>
        <w:rPr>
          <w:sz w:val="28"/>
          <w:szCs w:val="28"/>
          <w:lang w:val="en-US"/>
        </w:rPr>
        <w:t>III</w:t>
      </w:r>
      <w:r>
        <w:rPr>
          <w:sz w:val="28"/>
          <w:szCs w:val="28"/>
        </w:rPr>
        <w:t xml:space="preserve"> и </w:t>
      </w:r>
      <w:r>
        <w:rPr>
          <w:sz w:val="28"/>
          <w:szCs w:val="28"/>
          <w:lang w:val="en-US"/>
        </w:rPr>
        <w:t>IV</w:t>
      </w:r>
      <w:r>
        <w:rPr>
          <w:sz w:val="28"/>
          <w:szCs w:val="28"/>
        </w:rPr>
        <w:t xml:space="preserve"> квартал 2008 года приведена в Таблице 4.1.</w:t>
      </w:r>
    </w:p>
    <w:p w:rsidR="00064D85" w:rsidRDefault="00064D85" w:rsidP="00064D85">
      <w:pPr>
        <w:spacing w:line="360" w:lineRule="auto"/>
        <w:ind w:firstLine="900"/>
        <w:jc w:val="both"/>
        <w:rPr>
          <w:sz w:val="28"/>
          <w:szCs w:val="28"/>
        </w:rPr>
      </w:pPr>
      <w:r w:rsidRPr="00C0530B">
        <w:rPr>
          <w:sz w:val="28"/>
          <w:szCs w:val="28"/>
        </w:rPr>
        <w:t>На основании данных таблицы можно сказать, что товарооборот за IV квартал 2008 года вырос на 53 тыс. руб. или 4,19%. Рост товарооборота произошел по всем группам за исключением товарных групп «молоко и молочные продукты»</w:t>
      </w:r>
      <w:r>
        <w:rPr>
          <w:sz w:val="28"/>
          <w:szCs w:val="28"/>
        </w:rPr>
        <w:t xml:space="preserve"> - на 8,14%</w:t>
      </w:r>
      <w:r w:rsidRPr="00C0530B">
        <w:rPr>
          <w:sz w:val="28"/>
          <w:szCs w:val="28"/>
        </w:rPr>
        <w:t>, «крупа и макаронные изделия»</w:t>
      </w:r>
      <w:r>
        <w:rPr>
          <w:sz w:val="28"/>
          <w:szCs w:val="28"/>
        </w:rPr>
        <w:t xml:space="preserve"> - 8,11%</w:t>
      </w:r>
      <w:r w:rsidRPr="00C0530B">
        <w:rPr>
          <w:sz w:val="28"/>
          <w:szCs w:val="28"/>
        </w:rPr>
        <w:t>,</w:t>
      </w:r>
      <w:r>
        <w:rPr>
          <w:sz w:val="28"/>
          <w:szCs w:val="28"/>
        </w:rPr>
        <w:t xml:space="preserve"> </w:t>
      </w:r>
      <w:r w:rsidRPr="00C0530B">
        <w:rPr>
          <w:sz w:val="28"/>
          <w:szCs w:val="28"/>
        </w:rPr>
        <w:t>«</w:t>
      </w:r>
      <w:r>
        <w:rPr>
          <w:sz w:val="28"/>
          <w:szCs w:val="28"/>
        </w:rPr>
        <w:t>фрукты и ягоды» - на 11,48%.</w:t>
      </w:r>
    </w:p>
    <w:p w:rsidR="00064D85" w:rsidRDefault="00064D85" w:rsidP="00FC1EF3">
      <w:pPr>
        <w:spacing w:line="360" w:lineRule="auto"/>
        <w:ind w:firstLine="900"/>
        <w:jc w:val="both"/>
        <w:rPr>
          <w:sz w:val="28"/>
          <w:szCs w:val="28"/>
        </w:rPr>
      </w:pPr>
    </w:p>
    <w:p w:rsidR="00064D85" w:rsidRDefault="00064D85" w:rsidP="00FC1EF3">
      <w:pPr>
        <w:spacing w:line="360" w:lineRule="auto"/>
        <w:ind w:firstLine="900"/>
        <w:jc w:val="both"/>
        <w:rPr>
          <w:sz w:val="28"/>
          <w:szCs w:val="28"/>
        </w:rPr>
      </w:pPr>
    </w:p>
    <w:p w:rsidR="00FC1EF3" w:rsidRPr="00FC1EF3" w:rsidRDefault="00FC1EF3" w:rsidP="00FC1EF3">
      <w:pPr>
        <w:spacing w:line="360" w:lineRule="auto"/>
        <w:jc w:val="both"/>
        <w:rPr>
          <w:sz w:val="28"/>
          <w:szCs w:val="28"/>
        </w:rPr>
      </w:pPr>
      <w:r>
        <w:rPr>
          <w:sz w:val="28"/>
          <w:szCs w:val="28"/>
        </w:rPr>
        <w:t>Таблица 4.1 - Оценка товарооборота</w:t>
      </w:r>
    </w:p>
    <w:tbl>
      <w:tblPr>
        <w:tblW w:w="8480" w:type="dxa"/>
        <w:tblInd w:w="88" w:type="dxa"/>
        <w:tblLook w:val="0000" w:firstRow="0" w:lastRow="0" w:firstColumn="0" w:lastColumn="0" w:noHBand="0" w:noVBand="0"/>
      </w:tblPr>
      <w:tblGrid>
        <w:gridCol w:w="2677"/>
        <w:gridCol w:w="1123"/>
        <w:gridCol w:w="961"/>
        <w:gridCol w:w="1019"/>
        <w:gridCol w:w="855"/>
        <w:gridCol w:w="766"/>
        <w:gridCol w:w="1079"/>
      </w:tblGrid>
      <w:tr w:rsidR="00FC1EF3">
        <w:trPr>
          <w:trHeight w:val="255"/>
        </w:trPr>
        <w:tc>
          <w:tcPr>
            <w:tcW w:w="2677" w:type="dxa"/>
            <w:vMerge w:val="restart"/>
            <w:tcBorders>
              <w:top w:val="single" w:sz="4" w:space="0" w:color="auto"/>
              <w:left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Товарные группы</w:t>
            </w:r>
          </w:p>
          <w:p w:rsidR="00FC1EF3" w:rsidRPr="00FC1EF3" w:rsidRDefault="00FC1EF3" w:rsidP="00FC1EF3">
            <w:pPr>
              <w:rPr>
                <w:sz w:val="20"/>
                <w:szCs w:val="20"/>
              </w:rPr>
            </w:pPr>
            <w:r w:rsidRPr="00FC1EF3">
              <w:rPr>
                <w:sz w:val="20"/>
                <w:szCs w:val="20"/>
              </w:rPr>
              <w:t> </w:t>
            </w:r>
          </w:p>
          <w:p w:rsidR="00FC1EF3" w:rsidRPr="00FC1EF3" w:rsidRDefault="00FC1EF3" w:rsidP="00FC1EF3">
            <w:pPr>
              <w:rPr>
                <w:sz w:val="20"/>
                <w:szCs w:val="20"/>
              </w:rPr>
            </w:pPr>
            <w:r w:rsidRPr="00FC1EF3">
              <w:rPr>
                <w:sz w:val="20"/>
                <w:szCs w:val="20"/>
              </w:rPr>
              <w:t> </w:t>
            </w:r>
          </w:p>
        </w:tc>
        <w:tc>
          <w:tcPr>
            <w:tcW w:w="3958" w:type="dxa"/>
            <w:gridSpan w:val="4"/>
            <w:tcBorders>
              <w:top w:val="single" w:sz="4" w:space="0" w:color="auto"/>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Товарооборот</w:t>
            </w:r>
          </w:p>
        </w:tc>
        <w:tc>
          <w:tcPr>
            <w:tcW w:w="1845" w:type="dxa"/>
            <w:gridSpan w:val="2"/>
            <w:tcBorders>
              <w:top w:val="single" w:sz="4" w:space="0" w:color="auto"/>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Темп роста товарооборота</w:t>
            </w:r>
          </w:p>
        </w:tc>
      </w:tr>
      <w:tr w:rsidR="00FC1EF3">
        <w:trPr>
          <w:trHeight w:val="255"/>
        </w:trPr>
        <w:tc>
          <w:tcPr>
            <w:tcW w:w="2677" w:type="dxa"/>
            <w:vMerge/>
            <w:tcBorders>
              <w:left w:val="single" w:sz="4" w:space="0" w:color="auto"/>
              <w:right w:val="single" w:sz="4" w:space="0" w:color="auto"/>
            </w:tcBorders>
            <w:shd w:val="clear" w:color="auto" w:fill="auto"/>
            <w:noWrap/>
            <w:vAlign w:val="bottom"/>
          </w:tcPr>
          <w:p w:rsidR="00FC1EF3" w:rsidRPr="00FC1EF3" w:rsidRDefault="00FC1EF3" w:rsidP="00FC1EF3">
            <w:pPr>
              <w:rPr>
                <w:sz w:val="20"/>
                <w:szCs w:val="20"/>
              </w:rPr>
            </w:pPr>
          </w:p>
        </w:tc>
        <w:tc>
          <w:tcPr>
            <w:tcW w:w="2084" w:type="dxa"/>
            <w:gridSpan w:val="2"/>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Прошлый квартал</w:t>
            </w:r>
          </w:p>
        </w:tc>
        <w:tc>
          <w:tcPr>
            <w:tcW w:w="1874" w:type="dxa"/>
            <w:gridSpan w:val="2"/>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Отчетный квартал</w:t>
            </w:r>
          </w:p>
        </w:tc>
        <w:tc>
          <w:tcPr>
            <w:tcW w:w="766" w:type="dxa"/>
            <w:vMerge w:val="restart"/>
            <w:tcBorders>
              <w:top w:val="nil"/>
              <w:left w:val="nil"/>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в %</w:t>
            </w:r>
          </w:p>
        </w:tc>
        <w:tc>
          <w:tcPr>
            <w:tcW w:w="1079" w:type="dxa"/>
            <w:vMerge w:val="restart"/>
            <w:tcBorders>
              <w:top w:val="nil"/>
              <w:left w:val="nil"/>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тыс. руб.</w:t>
            </w:r>
          </w:p>
        </w:tc>
      </w:tr>
      <w:tr w:rsidR="00FC1EF3">
        <w:trPr>
          <w:trHeight w:val="255"/>
        </w:trPr>
        <w:tc>
          <w:tcPr>
            <w:tcW w:w="2677" w:type="dxa"/>
            <w:vMerge/>
            <w:tcBorders>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Тыс. руб.</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Уд. вес</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Тыс. руб.</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Уд. вес</w:t>
            </w:r>
          </w:p>
        </w:tc>
        <w:tc>
          <w:tcPr>
            <w:tcW w:w="766" w:type="dxa"/>
            <w:vMerge/>
            <w:tcBorders>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p>
        </w:tc>
        <w:tc>
          <w:tcPr>
            <w:tcW w:w="1079" w:type="dxa"/>
            <w:vMerge/>
            <w:tcBorders>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мясо и мясопродукты</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248</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19,60</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254</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19,27</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102,42</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рыба и рыбопродукты</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145</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11,46</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158</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11,99</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108,97</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13</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молоко и молочные продукты</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86</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6,80</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79</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5,99</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91,86</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крупа и макаронные изделия</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74</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5,85</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68</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5,16</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91,89</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овощи</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156</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12,33</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163</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12,37</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104,49</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340160" w:rsidP="00FC1EF3">
            <w:pPr>
              <w:rPr>
                <w:sz w:val="20"/>
                <w:szCs w:val="20"/>
              </w:rPr>
            </w:pPr>
            <w:r>
              <w:rPr>
                <w:sz w:val="20"/>
                <w:szCs w:val="20"/>
              </w:rPr>
              <w:t>кофе</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73</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5,77</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84</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6,37</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115,07</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11</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340160" w:rsidP="00FC1EF3">
            <w:pPr>
              <w:rPr>
                <w:sz w:val="20"/>
                <w:szCs w:val="20"/>
              </w:rPr>
            </w:pPr>
            <w:r>
              <w:rPr>
                <w:sz w:val="20"/>
                <w:szCs w:val="20"/>
              </w:rPr>
              <w:t xml:space="preserve">чай, </w:t>
            </w:r>
            <w:r w:rsidR="00FC1EF3" w:rsidRPr="00FC1EF3">
              <w:rPr>
                <w:sz w:val="20"/>
                <w:szCs w:val="20"/>
              </w:rPr>
              <w:t xml:space="preserve"> напитки</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114</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9,01</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126</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9,56</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110,53</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12</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кондитерские изделия</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175</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13,83</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192</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14,57</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109,71</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17</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хлеб и хлебобулочные изделия</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61</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4,82</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64</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4,86</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104,92</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3</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картофель</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72</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5,69</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76</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5,77</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105,56</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4</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фрукты, ягоды, арбузы и дыни</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61</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4,82</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54</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4,10</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88,52</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-7</w:t>
            </w:r>
          </w:p>
        </w:tc>
      </w:tr>
      <w:tr w:rsidR="00FC1EF3">
        <w:trPr>
          <w:trHeight w:val="255"/>
        </w:trPr>
        <w:tc>
          <w:tcPr>
            <w:tcW w:w="2677" w:type="dxa"/>
            <w:tcBorders>
              <w:top w:val="nil"/>
              <w:left w:val="single" w:sz="4" w:space="0" w:color="auto"/>
              <w:bottom w:val="single" w:sz="4" w:space="0" w:color="auto"/>
              <w:right w:val="single" w:sz="4" w:space="0" w:color="auto"/>
            </w:tcBorders>
            <w:shd w:val="clear" w:color="auto" w:fill="auto"/>
            <w:noWrap/>
            <w:vAlign w:val="bottom"/>
          </w:tcPr>
          <w:p w:rsidR="00FC1EF3" w:rsidRPr="00FC1EF3" w:rsidRDefault="00FC1EF3" w:rsidP="00FC1EF3">
            <w:pPr>
              <w:rPr>
                <w:sz w:val="20"/>
                <w:szCs w:val="20"/>
              </w:rPr>
            </w:pPr>
            <w:r w:rsidRPr="00FC1EF3">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1265</w:t>
            </w:r>
          </w:p>
        </w:tc>
        <w:tc>
          <w:tcPr>
            <w:tcW w:w="961"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100,00</w:t>
            </w:r>
          </w:p>
        </w:tc>
        <w:tc>
          <w:tcPr>
            <w:tcW w:w="101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1318</w:t>
            </w:r>
          </w:p>
        </w:tc>
        <w:tc>
          <w:tcPr>
            <w:tcW w:w="855"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100,00</w:t>
            </w:r>
          </w:p>
        </w:tc>
        <w:tc>
          <w:tcPr>
            <w:tcW w:w="766"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104,19</w:t>
            </w:r>
          </w:p>
        </w:tc>
        <w:tc>
          <w:tcPr>
            <w:tcW w:w="1079" w:type="dxa"/>
            <w:tcBorders>
              <w:top w:val="nil"/>
              <w:left w:val="nil"/>
              <w:bottom w:val="single" w:sz="4" w:space="0" w:color="auto"/>
              <w:right w:val="single" w:sz="4" w:space="0" w:color="auto"/>
            </w:tcBorders>
            <w:shd w:val="clear" w:color="auto" w:fill="auto"/>
            <w:noWrap/>
            <w:vAlign w:val="bottom"/>
          </w:tcPr>
          <w:p w:rsidR="00FC1EF3" w:rsidRPr="00FC1EF3" w:rsidRDefault="00FC1EF3" w:rsidP="00FC1EF3">
            <w:pPr>
              <w:jc w:val="center"/>
              <w:rPr>
                <w:sz w:val="20"/>
                <w:szCs w:val="20"/>
              </w:rPr>
            </w:pPr>
            <w:r w:rsidRPr="00FC1EF3">
              <w:rPr>
                <w:sz w:val="20"/>
                <w:szCs w:val="20"/>
              </w:rPr>
              <w:t>53</w:t>
            </w:r>
          </w:p>
        </w:tc>
      </w:tr>
    </w:tbl>
    <w:p w:rsidR="00C0530B" w:rsidRDefault="00C0530B" w:rsidP="00C0530B">
      <w:pPr>
        <w:spacing w:line="360" w:lineRule="auto"/>
        <w:ind w:firstLine="900"/>
        <w:jc w:val="both"/>
        <w:rPr>
          <w:sz w:val="28"/>
          <w:szCs w:val="28"/>
        </w:rPr>
      </w:pPr>
    </w:p>
    <w:p w:rsidR="00C0530B" w:rsidRDefault="00340160" w:rsidP="00C0530B">
      <w:pPr>
        <w:spacing w:line="360" w:lineRule="auto"/>
        <w:ind w:firstLine="900"/>
        <w:jc w:val="both"/>
        <w:rPr>
          <w:sz w:val="28"/>
          <w:szCs w:val="28"/>
        </w:rPr>
      </w:pPr>
      <w:r>
        <w:rPr>
          <w:sz w:val="28"/>
          <w:szCs w:val="28"/>
        </w:rPr>
        <w:t>Наибольшего роста за отчетный период достигли продажи по группам «кофе» - на 15,07%, «чай, напитки» - на 10,53% и «кондитерские изделия» - на 9,71%.</w:t>
      </w:r>
    </w:p>
    <w:p w:rsidR="00340160" w:rsidRDefault="00C94851" w:rsidP="00C0530B">
      <w:pPr>
        <w:spacing w:line="360" w:lineRule="auto"/>
        <w:ind w:firstLine="900"/>
        <w:jc w:val="both"/>
        <w:rPr>
          <w:sz w:val="28"/>
          <w:szCs w:val="28"/>
        </w:rPr>
      </w:pPr>
      <w:r>
        <w:rPr>
          <w:sz w:val="28"/>
          <w:szCs w:val="28"/>
        </w:rPr>
        <w:t xml:space="preserve">Помимо изменений темпов товарных групп произошло изменение и их удельного веса к общей сумме товарооборота. Так при росте темпов продаж по группе </w:t>
      </w:r>
      <w:r w:rsidRPr="00C94851">
        <w:rPr>
          <w:sz w:val="28"/>
          <w:szCs w:val="28"/>
        </w:rPr>
        <w:t>«мясо и мясопродукты»</w:t>
      </w:r>
      <w:r>
        <w:rPr>
          <w:sz w:val="28"/>
          <w:szCs w:val="28"/>
        </w:rPr>
        <w:t xml:space="preserve"> идет снижение удельного веса к общей сумме товарооборота на 0,33%, а товарная группа «кофе» при значительном росте темпа продаж увеличила свой удельный вес всего на 0,6%. Из-за сокращения объема продаж товарных групп </w:t>
      </w:r>
      <w:r w:rsidRPr="00C0530B">
        <w:rPr>
          <w:sz w:val="28"/>
          <w:szCs w:val="28"/>
        </w:rPr>
        <w:t>«молоко и молочные продукты», «крупа и макаронные изделия»,</w:t>
      </w:r>
      <w:r>
        <w:rPr>
          <w:sz w:val="28"/>
          <w:szCs w:val="28"/>
        </w:rPr>
        <w:t xml:space="preserve"> </w:t>
      </w:r>
      <w:r w:rsidRPr="00C0530B">
        <w:rPr>
          <w:sz w:val="28"/>
          <w:szCs w:val="28"/>
        </w:rPr>
        <w:t>«</w:t>
      </w:r>
      <w:r>
        <w:rPr>
          <w:sz w:val="28"/>
          <w:szCs w:val="28"/>
        </w:rPr>
        <w:t>фрукты и ягоды» уменьшился и их удельный вес на 0,81%, 0,69% и 0,72% соответственно.</w:t>
      </w:r>
    </w:p>
    <w:p w:rsidR="00C94851" w:rsidRDefault="001D638D" w:rsidP="00C0530B">
      <w:pPr>
        <w:spacing w:line="360" w:lineRule="auto"/>
        <w:ind w:firstLine="900"/>
        <w:jc w:val="both"/>
        <w:rPr>
          <w:sz w:val="28"/>
          <w:szCs w:val="28"/>
        </w:rPr>
      </w:pPr>
      <w:r>
        <w:rPr>
          <w:sz w:val="28"/>
          <w:szCs w:val="28"/>
        </w:rPr>
        <w:t>Товарооборот предприятия общественного питания складывается из товарооборота продукции собственного производства и товарооборота покупных изделий. Рассмотрим динамику данных показателей (см. Табл. 4.2).</w:t>
      </w:r>
    </w:p>
    <w:p w:rsidR="00064D85" w:rsidRDefault="00064D85" w:rsidP="001D638D">
      <w:pPr>
        <w:spacing w:line="360" w:lineRule="auto"/>
        <w:jc w:val="both"/>
        <w:rPr>
          <w:sz w:val="28"/>
          <w:szCs w:val="28"/>
        </w:rPr>
      </w:pPr>
    </w:p>
    <w:p w:rsidR="001D638D" w:rsidRDefault="001D638D" w:rsidP="001D638D">
      <w:pPr>
        <w:spacing w:line="360" w:lineRule="auto"/>
        <w:jc w:val="both"/>
        <w:rPr>
          <w:sz w:val="28"/>
          <w:szCs w:val="28"/>
        </w:rPr>
      </w:pPr>
      <w:r>
        <w:rPr>
          <w:sz w:val="28"/>
          <w:szCs w:val="28"/>
        </w:rPr>
        <w:t>Таблица 4.2 – Динамика товарооборота собственной и покупной продукции</w:t>
      </w:r>
    </w:p>
    <w:tbl>
      <w:tblPr>
        <w:tblW w:w="9587" w:type="dxa"/>
        <w:tblInd w:w="88" w:type="dxa"/>
        <w:tblLook w:val="0000" w:firstRow="0" w:lastRow="0" w:firstColumn="0" w:lastColumn="0" w:noHBand="0" w:noVBand="0"/>
      </w:tblPr>
      <w:tblGrid>
        <w:gridCol w:w="4520"/>
        <w:gridCol w:w="1800"/>
        <w:gridCol w:w="1800"/>
        <w:gridCol w:w="747"/>
        <w:gridCol w:w="720"/>
      </w:tblGrid>
      <w:tr w:rsidR="001D638D">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Показатели</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Прошлый квартал</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Отчетный квартал</w:t>
            </w:r>
          </w:p>
        </w:tc>
        <w:tc>
          <w:tcPr>
            <w:tcW w:w="1467" w:type="dxa"/>
            <w:gridSpan w:val="2"/>
            <w:tcBorders>
              <w:top w:val="single" w:sz="4" w:space="0" w:color="auto"/>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Отклонения</w:t>
            </w:r>
          </w:p>
          <w:p w:rsidR="001D638D" w:rsidRDefault="001D638D">
            <w:pPr>
              <w:jc w:val="center"/>
              <w:rPr>
                <w:sz w:val="20"/>
                <w:szCs w:val="20"/>
              </w:rPr>
            </w:pPr>
            <w:r>
              <w:rPr>
                <w:sz w:val="20"/>
                <w:szCs w:val="20"/>
              </w:rPr>
              <w:t> </w:t>
            </w:r>
          </w:p>
        </w:tc>
      </w:tr>
      <w:tr w:rsidR="001D638D">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 </w:t>
            </w:r>
          </w:p>
        </w:tc>
        <w:tc>
          <w:tcPr>
            <w:tcW w:w="747"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сумма</w:t>
            </w:r>
          </w:p>
        </w:tc>
        <w:tc>
          <w:tcPr>
            <w:tcW w:w="72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w:t>
            </w:r>
          </w:p>
        </w:tc>
      </w:tr>
      <w:tr w:rsidR="001D638D">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1D638D" w:rsidRDefault="001D638D">
            <w:pPr>
              <w:rPr>
                <w:sz w:val="20"/>
                <w:szCs w:val="20"/>
              </w:rPr>
            </w:pPr>
            <w:r>
              <w:rPr>
                <w:sz w:val="20"/>
                <w:szCs w:val="20"/>
              </w:rPr>
              <w:t>Товарооборот</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1265</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1318</w:t>
            </w:r>
          </w:p>
        </w:tc>
        <w:tc>
          <w:tcPr>
            <w:tcW w:w="747"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53</w:t>
            </w:r>
          </w:p>
        </w:tc>
        <w:tc>
          <w:tcPr>
            <w:tcW w:w="72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4,19</w:t>
            </w:r>
          </w:p>
        </w:tc>
      </w:tr>
      <w:tr w:rsidR="001D638D">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1D638D" w:rsidRDefault="001D638D">
            <w:pPr>
              <w:rPr>
                <w:sz w:val="20"/>
                <w:szCs w:val="20"/>
              </w:rPr>
            </w:pPr>
            <w:r>
              <w:rPr>
                <w:sz w:val="20"/>
                <w:szCs w:val="20"/>
              </w:rPr>
              <w:t>Оборот по продукции собственного производства</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940</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896</w:t>
            </w:r>
          </w:p>
        </w:tc>
        <w:tc>
          <w:tcPr>
            <w:tcW w:w="747"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-44</w:t>
            </w:r>
          </w:p>
        </w:tc>
        <w:tc>
          <w:tcPr>
            <w:tcW w:w="72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-4,68</w:t>
            </w:r>
          </w:p>
        </w:tc>
      </w:tr>
      <w:tr w:rsidR="001D638D">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1D638D" w:rsidRDefault="001D638D">
            <w:pPr>
              <w:rPr>
                <w:sz w:val="20"/>
                <w:szCs w:val="20"/>
              </w:rPr>
            </w:pPr>
            <w:r>
              <w:rPr>
                <w:sz w:val="20"/>
                <w:szCs w:val="20"/>
              </w:rPr>
              <w:t>Оборот по покупным товарам</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325</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422</w:t>
            </w:r>
          </w:p>
        </w:tc>
        <w:tc>
          <w:tcPr>
            <w:tcW w:w="747"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97</w:t>
            </w:r>
          </w:p>
        </w:tc>
        <w:tc>
          <w:tcPr>
            <w:tcW w:w="72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29,85</w:t>
            </w:r>
          </w:p>
        </w:tc>
      </w:tr>
      <w:tr w:rsidR="001D638D">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1D638D" w:rsidRDefault="001D638D">
            <w:pPr>
              <w:rPr>
                <w:sz w:val="20"/>
                <w:szCs w:val="20"/>
              </w:rPr>
            </w:pPr>
            <w:r>
              <w:rPr>
                <w:sz w:val="20"/>
                <w:szCs w:val="20"/>
              </w:rPr>
              <w:t>Удельный вес продукции собственного производства</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74,31</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67,98</w:t>
            </w:r>
          </w:p>
        </w:tc>
        <w:tc>
          <w:tcPr>
            <w:tcW w:w="747"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-6,33</w:t>
            </w:r>
          </w:p>
        </w:tc>
      </w:tr>
      <w:tr w:rsidR="001D638D">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1D638D" w:rsidRDefault="001D638D">
            <w:pPr>
              <w:rPr>
                <w:sz w:val="20"/>
                <w:szCs w:val="20"/>
              </w:rPr>
            </w:pPr>
            <w:r>
              <w:rPr>
                <w:sz w:val="20"/>
                <w:szCs w:val="20"/>
              </w:rPr>
              <w:t>Удельный вес по покупным товарам</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25,69</w:t>
            </w:r>
          </w:p>
        </w:tc>
        <w:tc>
          <w:tcPr>
            <w:tcW w:w="180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32,02</w:t>
            </w:r>
          </w:p>
        </w:tc>
        <w:tc>
          <w:tcPr>
            <w:tcW w:w="747"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1D638D" w:rsidRDefault="001D638D">
            <w:pPr>
              <w:jc w:val="center"/>
              <w:rPr>
                <w:sz w:val="20"/>
                <w:szCs w:val="20"/>
              </w:rPr>
            </w:pPr>
            <w:r>
              <w:rPr>
                <w:sz w:val="20"/>
                <w:szCs w:val="20"/>
              </w:rPr>
              <w:t>6,33</w:t>
            </w:r>
          </w:p>
        </w:tc>
      </w:tr>
    </w:tbl>
    <w:p w:rsidR="001D638D" w:rsidRDefault="001D638D" w:rsidP="001D638D">
      <w:pPr>
        <w:spacing w:line="360" w:lineRule="auto"/>
        <w:jc w:val="both"/>
        <w:rPr>
          <w:sz w:val="28"/>
          <w:szCs w:val="28"/>
        </w:rPr>
      </w:pPr>
    </w:p>
    <w:p w:rsidR="00556A1D" w:rsidRDefault="00556A1D" w:rsidP="00556A1D">
      <w:pPr>
        <w:spacing w:line="360" w:lineRule="auto"/>
        <w:ind w:firstLine="900"/>
        <w:jc w:val="both"/>
        <w:rPr>
          <w:sz w:val="28"/>
          <w:szCs w:val="28"/>
        </w:rPr>
      </w:pPr>
      <w:r>
        <w:rPr>
          <w:sz w:val="28"/>
          <w:szCs w:val="28"/>
        </w:rPr>
        <w:t>На основании данных таблицы можно сказать, что оборот продукции собственного производства снизился на 4,68%, а его удельный вес в общей сумме товарооборота  – на 6,33%. Оборот по покупным товарам, наоборот, увеличился, темп прироста составил 29,85%.</w:t>
      </w:r>
    </w:p>
    <w:p w:rsidR="000C01CF" w:rsidRDefault="000C01CF" w:rsidP="00AC27D9">
      <w:pPr>
        <w:spacing w:line="360" w:lineRule="auto"/>
        <w:ind w:firstLine="900"/>
        <w:jc w:val="both"/>
        <w:rPr>
          <w:color w:val="000000"/>
          <w:sz w:val="28"/>
          <w:szCs w:val="28"/>
        </w:rPr>
      </w:pPr>
      <w:r w:rsidRPr="0073107B">
        <w:rPr>
          <w:color w:val="000000"/>
          <w:sz w:val="28"/>
          <w:szCs w:val="28"/>
        </w:rPr>
        <w:t>Издержки обращения — один из важнейших качественных показателей хозяйственной деятельности предприятий</w:t>
      </w:r>
      <w:r>
        <w:rPr>
          <w:color w:val="000000"/>
          <w:sz w:val="28"/>
          <w:szCs w:val="28"/>
        </w:rPr>
        <w:t xml:space="preserve"> общественного питания</w:t>
      </w:r>
      <w:r w:rsidRPr="0073107B">
        <w:rPr>
          <w:color w:val="000000"/>
          <w:sz w:val="28"/>
          <w:szCs w:val="28"/>
        </w:rPr>
        <w:t>. Снижение издержек обращения является существенным резервом экономии средств на предприятии и достигается за счет совершен</w:t>
      </w:r>
      <w:r w:rsidRPr="0073107B">
        <w:rPr>
          <w:color w:val="000000"/>
          <w:sz w:val="28"/>
          <w:szCs w:val="28"/>
        </w:rPr>
        <w:softHyphen/>
        <w:t xml:space="preserve">ствования организации </w:t>
      </w:r>
      <w:r>
        <w:rPr>
          <w:color w:val="000000"/>
          <w:sz w:val="28"/>
          <w:szCs w:val="28"/>
        </w:rPr>
        <w:t>производства</w:t>
      </w:r>
      <w:r w:rsidRPr="0073107B">
        <w:rPr>
          <w:color w:val="000000"/>
          <w:sz w:val="28"/>
          <w:szCs w:val="28"/>
        </w:rPr>
        <w:t>, повышения производительно</w:t>
      </w:r>
      <w:r w:rsidRPr="0073107B">
        <w:rPr>
          <w:color w:val="000000"/>
          <w:sz w:val="28"/>
          <w:szCs w:val="28"/>
        </w:rPr>
        <w:softHyphen/>
        <w:t>сти труда работников</w:t>
      </w:r>
      <w:r>
        <w:rPr>
          <w:color w:val="000000"/>
          <w:sz w:val="28"/>
          <w:szCs w:val="28"/>
        </w:rPr>
        <w:t>.</w:t>
      </w:r>
    </w:p>
    <w:p w:rsidR="008F0CBE" w:rsidRPr="0073107B" w:rsidRDefault="008F0CBE" w:rsidP="008F0CBE">
      <w:pPr>
        <w:shd w:val="clear" w:color="auto" w:fill="FFFFFF"/>
        <w:spacing w:line="360" w:lineRule="auto"/>
        <w:ind w:firstLine="709"/>
        <w:jc w:val="both"/>
        <w:rPr>
          <w:sz w:val="28"/>
          <w:szCs w:val="28"/>
        </w:rPr>
      </w:pPr>
      <w:r w:rsidRPr="0073107B">
        <w:rPr>
          <w:color w:val="000000"/>
          <w:sz w:val="28"/>
          <w:szCs w:val="28"/>
        </w:rPr>
        <w:t>Задачами анализа издержек обращения являются: установление динамики и степени выполнения плана по издержкам обращения, выявление неиспользованных резервов, изыскания путей дальней</w:t>
      </w:r>
      <w:r w:rsidRPr="0073107B">
        <w:rPr>
          <w:color w:val="000000"/>
          <w:sz w:val="28"/>
          <w:szCs w:val="28"/>
        </w:rPr>
        <w:softHyphen/>
        <w:t>шего снижения затрат, определение причин и факторов, оказавших влияние на уровень и состав издержек обращения.</w:t>
      </w:r>
    </w:p>
    <w:p w:rsidR="00AC27D9" w:rsidRDefault="00A55606" w:rsidP="00AC27D9">
      <w:pPr>
        <w:spacing w:line="360" w:lineRule="auto"/>
        <w:ind w:firstLine="900"/>
        <w:jc w:val="both"/>
        <w:rPr>
          <w:sz w:val="28"/>
          <w:szCs w:val="28"/>
        </w:rPr>
      </w:pPr>
      <w:r>
        <w:rPr>
          <w:sz w:val="28"/>
          <w:szCs w:val="28"/>
        </w:rPr>
        <w:t>Состав издержек обращения и производства приведен в Таблице 4.3.</w:t>
      </w:r>
    </w:p>
    <w:p w:rsidR="00A55606" w:rsidRDefault="00A55606" w:rsidP="00A55606">
      <w:pPr>
        <w:spacing w:line="360" w:lineRule="auto"/>
        <w:jc w:val="both"/>
        <w:rPr>
          <w:sz w:val="28"/>
          <w:szCs w:val="28"/>
        </w:rPr>
      </w:pPr>
      <w:r>
        <w:rPr>
          <w:sz w:val="28"/>
          <w:szCs w:val="28"/>
        </w:rPr>
        <w:t>Таблица 4.3 – Состав издержек обращения и производства</w:t>
      </w:r>
    </w:p>
    <w:tbl>
      <w:tblPr>
        <w:tblW w:w="9367" w:type="dxa"/>
        <w:tblInd w:w="88" w:type="dxa"/>
        <w:tblLook w:val="0000" w:firstRow="0" w:lastRow="0" w:firstColumn="0" w:lastColumn="0" w:noHBand="0" w:noVBand="0"/>
      </w:tblPr>
      <w:tblGrid>
        <w:gridCol w:w="1974"/>
        <w:gridCol w:w="1163"/>
        <w:gridCol w:w="1074"/>
        <w:gridCol w:w="849"/>
        <w:gridCol w:w="900"/>
        <w:gridCol w:w="1056"/>
        <w:gridCol w:w="1104"/>
        <w:gridCol w:w="1247"/>
      </w:tblGrid>
      <w:tr w:rsidR="009B0D88">
        <w:trPr>
          <w:trHeight w:val="255"/>
        </w:trPr>
        <w:tc>
          <w:tcPr>
            <w:tcW w:w="1974" w:type="dxa"/>
            <w:vMerge w:val="restart"/>
            <w:tcBorders>
              <w:top w:val="single" w:sz="4" w:space="0" w:color="auto"/>
              <w:left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Статьи затрат</w:t>
            </w:r>
          </w:p>
          <w:p w:rsidR="009B0D88" w:rsidRDefault="009B0D88" w:rsidP="00E17620">
            <w:pPr>
              <w:rPr>
                <w:sz w:val="20"/>
                <w:szCs w:val="20"/>
              </w:rPr>
            </w:pPr>
            <w:r>
              <w:rPr>
                <w:sz w:val="20"/>
                <w:szCs w:val="20"/>
              </w:rPr>
              <w:t> </w:t>
            </w:r>
          </w:p>
        </w:tc>
        <w:tc>
          <w:tcPr>
            <w:tcW w:w="1163" w:type="dxa"/>
            <w:vMerge w:val="restart"/>
            <w:tcBorders>
              <w:top w:val="single" w:sz="4" w:space="0" w:color="auto"/>
              <w:left w:val="nil"/>
              <w:right w:val="single" w:sz="4" w:space="0" w:color="auto"/>
            </w:tcBorders>
            <w:shd w:val="clear" w:color="auto" w:fill="auto"/>
            <w:noWrap/>
            <w:vAlign w:val="bottom"/>
          </w:tcPr>
          <w:p w:rsidR="009B0D88" w:rsidRDefault="009B0D88">
            <w:pPr>
              <w:jc w:val="center"/>
              <w:rPr>
                <w:sz w:val="20"/>
                <w:szCs w:val="20"/>
              </w:rPr>
            </w:pPr>
            <w:r>
              <w:rPr>
                <w:sz w:val="20"/>
                <w:szCs w:val="20"/>
              </w:rPr>
              <w:t>Прошлый квартал</w:t>
            </w:r>
          </w:p>
          <w:p w:rsidR="009B0D88" w:rsidRDefault="009B0D88" w:rsidP="00E17620">
            <w:pPr>
              <w:rPr>
                <w:sz w:val="20"/>
                <w:szCs w:val="20"/>
              </w:rPr>
            </w:pPr>
            <w:r>
              <w:rPr>
                <w:rFonts w:ascii="Arial" w:hAnsi="Arial" w:cs="Arial"/>
                <w:sz w:val="20"/>
                <w:szCs w:val="20"/>
              </w:rPr>
              <w:t> </w:t>
            </w:r>
          </w:p>
        </w:tc>
        <w:tc>
          <w:tcPr>
            <w:tcW w:w="1074" w:type="dxa"/>
            <w:vMerge w:val="restart"/>
            <w:tcBorders>
              <w:top w:val="single" w:sz="4" w:space="0" w:color="auto"/>
              <w:left w:val="nil"/>
              <w:right w:val="single" w:sz="4" w:space="0" w:color="auto"/>
            </w:tcBorders>
            <w:shd w:val="clear" w:color="auto" w:fill="auto"/>
            <w:noWrap/>
            <w:vAlign w:val="bottom"/>
          </w:tcPr>
          <w:p w:rsidR="009B0D88" w:rsidRDefault="009B0D88">
            <w:pPr>
              <w:jc w:val="center"/>
              <w:rPr>
                <w:sz w:val="20"/>
                <w:szCs w:val="20"/>
              </w:rPr>
            </w:pPr>
            <w:r>
              <w:rPr>
                <w:sz w:val="20"/>
                <w:szCs w:val="20"/>
              </w:rPr>
              <w:t>Отчетный квартал</w:t>
            </w:r>
          </w:p>
          <w:p w:rsidR="009B0D88" w:rsidRDefault="009B0D88" w:rsidP="00E17620">
            <w:pPr>
              <w:rPr>
                <w:sz w:val="20"/>
                <w:szCs w:val="20"/>
              </w:rPr>
            </w:pPr>
            <w:r>
              <w:rPr>
                <w:rFonts w:ascii="Arial" w:hAnsi="Arial" w:cs="Arial"/>
                <w:sz w:val="20"/>
                <w:szCs w:val="20"/>
              </w:rPr>
              <w:t> </w:t>
            </w:r>
          </w:p>
        </w:tc>
        <w:tc>
          <w:tcPr>
            <w:tcW w:w="1749" w:type="dxa"/>
            <w:gridSpan w:val="2"/>
            <w:tcBorders>
              <w:top w:val="single" w:sz="4" w:space="0" w:color="auto"/>
              <w:left w:val="nil"/>
              <w:bottom w:val="single" w:sz="4" w:space="0" w:color="auto"/>
              <w:right w:val="single" w:sz="4" w:space="0" w:color="auto"/>
            </w:tcBorders>
            <w:shd w:val="clear" w:color="auto" w:fill="auto"/>
            <w:noWrap/>
            <w:vAlign w:val="bottom"/>
          </w:tcPr>
          <w:p w:rsidR="009B0D88" w:rsidRDefault="009B0D88" w:rsidP="009B0D88">
            <w:pPr>
              <w:jc w:val="center"/>
              <w:rPr>
                <w:sz w:val="20"/>
                <w:szCs w:val="20"/>
              </w:rPr>
            </w:pPr>
            <w:r>
              <w:rPr>
                <w:sz w:val="20"/>
                <w:szCs w:val="20"/>
              </w:rPr>
              <w:t>Отклонения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tcPr>
          <w:p w:rsidR="009B0D88" w:rsidRPr="009B0D88" w:rsidRDefault="009B0D88" w:rsidP="009B0D88">
            <w:pPr>
              <w:jc w:val="center"/>
              <w:rPr>
                <w:sz w:val="20"/>
                <w:szCs w:val="20"/>
              </w:rPr>
            </w:pPr>
            <w:r>
              <w:rPr>
                <w:sz w:val="20"/>
                <w:szCs w:val="20"/>
              </w:rPr>
              <w:t>Уд. вес</w:t>
            </w:r>
          </w:p>
        </w:tc>
        <w:tc>
          <w:tcPr>
            <w:tcW w:w="1247" w:type="dxa"/>
            <w:vMerge w:val="restart"/>
            <w:tcBorders>
              <w:top w:val="single" w:sz="4" w:space="0" w:color="auto"/>
              <w:left w:val="nil"/>
              <w:right w:val="single" w:sz="4" w:space="0" w:color="auto"/>
            </w:tcBorders>
            <w:shd w:val="clear" w:color="auto" w:fill="auto"/>
            <w:noWrap/>
            <w:vAlign w:val="bottom"/>
          </w:tcPr>
          <w:p w:rsidR="009B0D88" w:rsidRDefault="009B0D88">
            <w:pPr>
              <w:jc w:val="center"/>
              <w:rPr>
                <w:sz w:val="20"/>
                <w:szCs w:val="20"/>
              </w:rPr>
            </w:pPr>
            <w:r>
              <w:rPr>
                <w:sz w:val="20"/>
                <w:szCs w:val="20"/>
              </w:rPr>
              <w:t>Отклонения</w:t>
            </w:r>
          </w:p>
          <w:p w:rsidR="009B0D88" w:rsidRDefault="009B0D88" w:rsidP="00E17620">
            <w:pPr>
              <w:rPr>
                <w:sz w:val="20"/>
                <w:szCs w:val="20"/>
              </w:rPr>
            </w:pPr>
            <w:r>
              <w:rPr>
                <w:rFonts w:ascii="Arial" w:hAnsi="Arial" w:cs="Arial"/>
                <w:sz w:val="20"/>
                <w:szCs w:val="20"/>
              </w:rPr>
              <w:t> </w:t>
            </w:r>
          </w:p>
        </w:tc>
      </w:tr>
      <w:tr w:rsidR="009B0D88">
        <w:trPr>
          <w:trHeight w:val="255"/>
        </w:trPr>
        <w:tc>
          <w:tcPr>
            <w:tcW w:w="1974" w:type="dxa"/>
            <w:vMerge/>
            <w:tcBorders>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p>
        </w:tc>
        <w:tc>
          <w:tcPr>
            <w:tcW w:w="1163" w:type="dxa"/>
            <w:vMerge/>
            <w:tcBorders>
              <w:left w:val="nil"/>
              <w:bottom w:val="single" w:sz="4" w:space="0" w:color="auto"/>
              <w:right w:val="single" w:sz="4" w:space="0" w:color="auto"/>
            </w:tcBorders>
            <w:shd w:val="clear" w:color="auto" w:fill="auto"/>
            <w:noWrap/>
            <w:vAlign w:val="bottom"/>
          </w:tcPr>
          <w:p w:rsidR="009B0D88" w:rsidRDefault="009B0D88">
            <w:pPr>
              <w:rPr>
                <w:rFonts w:ascii="Arial" w:hAnsi="Arial" w:cs="Arial"/>
                <w:sz w:val="20"/>
                <w:szCs w:val="20"/>
              </w:rPr>
            </w:pPr>
          </w:p>
        </w:tc>
        <w:tc>
          <w:tcPr>
            <w:tcW w:w="1074" w:type="dxa"/>
            <w:vMerge/>
            <w:tcBorders>
              <w:left w:val="nil"/>
              <w:bottom w:val="single" w:sz="4" w:space="0" w:color="auto"/>
              <w:right w:val="single" w:sz="4" w:space="0" w:color="auto"/>
            </w:tcBorders>
            <w:shd w:val="clear" w:color="auto" w:fill="auto"/>
            <w:noWrap/>
            <w:vAlign w:val="bottom"/>
          </w:tcPr>
          <w:p w:rsidR="009B0D88" w:rsidRDefault="009B0D88">
            <w:pPr>
              <w:rPr>
                <w:rFonts w:ascii="Arial" w:hAnsi="Arial" w:cs="Arial"/>
                <w:sz w:val="20"/>
                <w:szCs w:val="20"/>
              </w:rPr>
            </w:pP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сумма</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Прошлый квартал</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Отчетный квартал</w:t>
            </w:r>
          </w:p>
        </w:tc>
        <w:tc>
          <w:tcPr>
            <w:tcW w:w="1247" w:type="dxa"/>
            <w:vMerge/>
            <w:tcBorders>
              <w:left w:val="nil"/>
              <w:bottom w:val="single" w:sz="4" w:space="0" w:color="auto"/>
              <w:right w:val="single" w:sz="4" w:space="0" w:color="auto"/>
            </w:tcBorders>
            <w:shd w:val="clear" w:color="auto" w:fill="auto"/>
            <w:noWrap/>
            <w:vAlign w:val="bottom"/>
          </w:tcPr>
          <w:p w:rsidR="009B0D88" w:rsidRDefault="009B0D88">
            <w:pPr>
              <w:rPr>
                <w:rFonts w:ascii="Arial" w:hAnsi="Arial" w:cs="Arial"/>
                <w:sz w:val="20"/>
                <w:szCs w:val="20"/>
              </w:rPr>
            </w:pP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Переменные затраты</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660,56</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682,01</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21,45</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3,25</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80,34</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82,14</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1,80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Сырье и полуфабрикаты</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328,90</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348,74</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19,84</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6,03</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40,00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42,00</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2,00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З/плата</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230,23</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232,50</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2,27</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0,98</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28,00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28,00</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Электроэнергия, телефон</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41,11</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39,86</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-1,26</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-3,06</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5,00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4,80</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-0,20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Отчисления на ФОТ</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60,32</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60,91</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0,59</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0,98</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7,34</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7,34</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Постоянные затраты</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161,69</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148,32</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-13,37</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-8,27</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19,66</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17,86</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-1,80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Транспорт</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106,89</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94,24</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-12,65</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-11,83</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13,00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11,35</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-1,65</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Канцтовары</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2,47</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1,66</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-0,81</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-32,68</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0,30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0,20</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-0,10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Амортизация</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44,11</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44,11</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0,00</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5,36</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5,31</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-0,05</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Прочие расходы</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8,22</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8,30</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0,08</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0,98</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1,00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1,00</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0,00</w:t>
            </w:r>
          </w:p>
        </w:tc>
      </w:tr>
      <w:tr w:rsidR="009B0D88">
        <w:trPr>
          <w:trHeight w:val="255"/>
        </w:trPr>
        <w:tc>
          <w:tcPr>
            <w:tcW w:w="1974" w:type="dxa"/>
            <w:tcBorders>
              <w:top w:val="nil"/>
              <w:left w:val="single" w:sz="4" w:space="0" w:color="auto"/>
              <w:bottom w:val="single" w:sz="4" w:space="0" w:color="auto"/>
              <w:right w:val="single" w:sz="4" w:space="0" w:color="auto"/>
            </w:tcBorders>
            <w:shd w:val="clear" w:color="auto" w:fill="auto"/>
            <w:noWrap/>
            <w:vAlign w:val="bottom"/>
          </w:tcPr>
          <w:p w:rsidR="009B0D88" w:rsidRDefault="009B0D88">
            <w:pPr>
              <w:rPr>
                <w:sz w:val="20"/>
                <w:szCs w:val="20"/>
              </w:rPr>
            </w:pPr>
            <w:r>
              <w:rPr>
                <w:sz w:val="20"/>
                <w:szCs w:val="20"/>
              </w:rPr>
              <w:t>Итого</w:t>
            </w:r>
          </w:p>
        </w:tc>
        <w:tc>
          <w:tcPr>
            <w:tcW w:w="1163"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822,25</w:t>
            </w:r>
          </w:p>
        </w:tc>
        <w:tc>
          <w:tcPr>
            <w:tcW w:w="107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830,33</w:t>
            </w:r>
          </w:p>
        </w:tc>
        <w:tc>
          <w:tcPr>
            <w:tcW w:w="849"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8,07</w:t>
            </w:r>
          </w:p>
        </w:tc>
        <w:tc>
          <w:tcPr>
            <w:tcW w:w="900"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0,98</w:t>
            </w:r>
          </w:p>
        </w:tc>
        <w:tc>
          <w:tcPr>
            <w:tcW w:w="1056"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100</w:t>
            </w:r>
          </w:p>
        </w:tc>
        <w:tc>
          <w:tcPr>
            <w:tcW w:w="1104"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100</w:t>
            </w:r>
          </w:p>
        </w:tc>
        <w:tc>
          <w:tcPr>
            <w:tcW w:w="1247" w:type="dxa"/>
            <w:tcBorders>
              <w:top w:val="nil"/>
              <w:left w:val="nil"/>
              <w:bottom w:val="single" w:sz="4" w:space="0" w:color="auto"/>
              <w:right w:val="single" w:sz="4" w:space="0" w:color="auto"/>
            </w:tcBorders>
            <w:shd w:val="clear" w:color="auto" w:fill="auto"/>
            <w:noWrap/>
            <w:vAlign w:val="bottom"/>
          </w:tcPr>
          <w:p w:rsidR="009B0D88" w:rsidRDefault="009B0D88">
            <w:pPr>
              <w:jc w:val="center"/>
              <w:rPr>
                <w:sz w:val="20"/>
                <w:szCs w:val="20"/>
              </w:rPr>
            </w:pPr>
            <w:r>
              <w:rPr>
                <w:sz w:val="20"/>
                <w:szCs w:val="20"/>
              </w:rPr>
              <w:t>0,00</w:t>
            </w:r>
          </w:p>
        </w:tc>
      </w:tr>
    </w:tbl>
    <w:p w:rsidR="00A55606" w:rsidRDefault="00A55606" w:rsidP="00A55606">
      <w:pPr>
        <w:spacing w:line="360" w:lineRule="auto"/>
        <w:jc w:val="both"/>
        <w:rPr>
          <w:sz w:val="28"/>
          <w:szCs w:val="28"/>
        </w:rPr>
      </w:pPr>
    </w:p>
    <w:p w:rsidR="000669C4" w:rsidRDefault="000669C4" w:rsidP="00AC27D9">
      <w:pPr>
        <w:spacing w:line="360" w:lineRule="auto"/>
        <w:ind w:firstLine="900"/>
        <w:jc w:val="both"/>
        <w:rPr>
          <w:sz w:val="28"/>
          <w:szCs w:val="28"/>
        </w:rPr>
      </w:pPr>
      <w:r>
        <w:rPr>
          <w:sz w:val="28"/>
          <w:szCs w:val="28"/>
        </w:rPr>
        <w:t>Удельный вес переменных затрат в общей сумме расходов вырос на 1,8% за счет роста удельного веса по статье затрат «Сырье и полуфабрикаты».</w:t>
      </w:r>
    </w:p>
    <w:p w:rsidR="000460DA" w:rsidRDefault="000669C4" w:rsidP="00AC27D9">
      <w:pPr>
        <w:spacing w:line="360" w:lineRule="auto"/>
        <w:ind w:firstLine="900"/>
        <w:jc w:val="both"/>
        <w:rPr>
          <w:sz w:val="28"/>
          <w:szCs w:val="28"/>
        </w:rPr>
      </w:pPr>
      <w:r>
        <w:rPr>
          <w:sz w:val="28"/>
          <w:szCs w:val="28"/>
        </w:rPr>
        <w:t>Рассмотрим динамику издержек обращения и производства по отношению к сумме товарооборота предприятия (см. Табл. 4,4).</w:t>
      </w:r>
    </w:p>
    <w:p w:rsidR="00061AFE" w:rsidRDefault="000460DA" w:rsidP="000460DA">
      <w:pPr>
        <w:spacing w:line="360" w:lineRule="auto"/>
        <w:jc w:val="both"/>
        <w:rPr>
          <w:sz w:val="28"/>
          <w:szCs w:val="28"/>
        </w:rPr>
      </w:pPr>
      <w:r>
        <w:rPr>
          <w:sz w:val="28"/>
          <w:szCs w:val="28"/>
        </w:rPr>
        <w:t xml:space="preserve">Таблица 4.4 – Динамика </w:t>
      </w:r>
      <w:r w:rsidR="000669C4">
        <w:rPr>
          <w:sz w:val="28"/>
          <w:szCs w:val="28"/>
        </w:rPr>
        <w:t xml:space="preserve"> </w:t>
      </w:r>
      <w:r>
        <w:rPr>
          <w:sz w:val="28"/>
          <w:szCs w:val="28"/>
        </w:rPr>
        <w:t>издержек обращения и производства по отношению к сумме товарооборота</w:t>
      </w:r>
    </w:p>
    <w:tbl>
      <w:tblPr>
        <w:tblW w:w="9007" w:type="dxa"/>
        <w:tblInd w:w="88" w:type="dxa"/>
        <w:tblLook w:val="0000" w:firstRow="0" w:lastRow="0" w:firstColumn="0" w:lastColumn="0" w:noHBand="0" w:noVBand="0"/>
      </w:tblPr>
      <w:tblGrid>
        <w:gridCol w:w="3620"/>
        <w:gridCol w:w="1620"/>
        <w:gridCol w:w="1260"/>
        <w:gridCol w:w="1260"/>
        <w:gridCol w:w="1247"/>
      </w:tblGrid>
      <w:tr w:rsidR="00040595">
        <w:trPr>
          <w:trHeight w:val="255"/>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95" w:rsidRDefault="00040595">
            <w:pPr>
              <w:rPr>
                <w:sz w:val="20"/>
                <w:szCs w:val="20"/>
              </w:rPr>
            </w:pPr>
            <w:r>
              <w:rPr>
                <w:sz w:val="20"/>
                <w:szCs w:val="20"/>
              </w:rPr>
              <w:t>Показатели</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Прошлый квартал</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Отчетный квартал</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Темп роста</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Отклонения</w:t>
            </w:r>
          </w:p>
        </w:tc>
      </w:tr>
      <w:tr w:rsidR="0004059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040595" w:rsidRDefault="00040595">
            <w:pPr>
              <w:rPr>
                <w:sz w:val="20"/>
                <w:szCs w:val="20"/>
              </w:rPr>
            </w:pPr>
            <w:r>
              <w:rP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 </w:t>
            </w:r>
          </w:p>
        </w:tc>
        <w:tc>
          <w:tcPr>
            <w:tcW w:w="1247"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 </w:t>
            </w:r>
          </w:p>
        </w:tc>
      </w:tr>
      <w:tr w:rsidR="0004059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040595" w:rsidRDefault="00040595">
            <w:pPr>
              <w:rPr>
                <w:sz w:val="20"/>
                <w:szCs w:val="20"/>
              </w:rPr>
            </w:pPr>
            <w:r>
              <w:rPr>
                <w:sz w:val="20"/>
                <w:szCs w:val="20"/>
              </w:rPr>
              <w:t>Товарооборот</w:t>
            </w:r>
          </w:p>
        </w:tc>
        <w:tc>
          <w:tcPr>
            <w:tcW w:w="162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1265</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1318</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104,19</w:t>
            </w:r>
          </w:p>
        </w:tc>
        <w:tc>
          <w:tcPr>
            <w:tcW w:w="1247"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53</w:t>
            </w:r>
          </w:p>
        </w:tc>
      </w:tr>
      <w:tr w:rsidR="0004059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040595" w:rsidRDefault="00040595">
            <w:pPr>
              <w:rPr>
                <w:sz w:val="20"/>
                <w:szCs w:val="20"/>
              </w:rPr>
            </w:pPr>
            <w:r>
              <w:rPr>
                <w:sz w:val="20"/>
                <w:szCs w:val="20"/>
              </w:rPr>
              <w:t>Издержки обращения и производства</w:t>
            </w:r>
          </w:p>
        </w:tc>
        <w:tc>
          <w:tcPr>
            <w:tcW w:w="162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822,25</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830,33</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100,98</w:t>
            </w:r>
          </w:p>
        </w:tc>
        <w:tc>
          <w:tcPr>
            <w:tcW w:w="1247"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8,07</w:t>
            </w:r>
          </w:p>
        </w:tc>
      </w:tr>
      <w:tr w:rsidR="0004059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040595" w:rsidRDefault="00040595">
            <w:pPr>
              <w:rPr>
                <w:sz w:val="20"/>
                <w:szCs w:val="20"/>
              </w:rPr>
            </w:pPr>
            <w:r>
              <w:rPr>
                <w:sz w:val="20"/>
                <w:szCs w:val="20"/>
              </w:rPr>
              <w:t>Уд. вес</w:t>
            </w:r>
          </w:p>
        </w:tc>
        <w:tc>
          <w:tcPr>
            <w:tcW w:w="162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65,00</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63,00</w:t>
            </w:r>
          </w:p>
        </w:tc>
        <w:tc>
          <w:tcPr>
            <w:tcW w:w="1260"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96,92</w:t>
            </w:r>
          </w:p>
        </w:tc>
        <w:tc>
          <w:tcPr>
            <w:tcW w:w="1247" w:type="dxa"/>
            <w:tcBorders>
              <w:top w:val="nil"/>
              <w:left w:val="nil"/>
              <w:bottom w:val="single" w:sz="4" w:space="0" w:color="auto"/>
              <w:right w:val="single" w:sz="4" w:space="0" w:color="auto"/>
            </w:tcBorders>
            <w:shd w:val="clear" w:color="auto" w:fill="auto"/>
            <w:noWrap/>
            <w:vAlign w:val="bottom"/>
          </w:tcPr>
          <w:p w:rsidR="00040595" w:rsidRDefault="00040595">
            <w:pPr>
              <w:jc w:val="center"/>
              <w:rPr>
                <w:sz w:val="20"/>
                <w:szCs w:val="20"/>
              </w:rPr>
            </w:pPr>
            <w:r>
              <w:rPr>
                <w:sz w:val="20"/>
                <w:szCs w:val="20"/>
              </w:rPr>
              <w:t> </w:t>
            </w:r>
          </w:p>
        </w:tc>
      </w:tr>
    </w:tbl>
    <w:p w:rsidR="000460DA" w:rsidRDefault="000460DA" w:rsidP="000460DA">
      <w:pPr>
        <w:spacing w:line="360" w:lineRule="auto"/>
        <w:jc w:val="both"/>
        <w:rPr>
          <w:sz w:val="28"/>
          <w:szCs w:val="28"/>
        </w:rPr>
      </w:pPr>
    </w:p>
    <w:p w:rsidR="00040595" w:rsidRDefault="00040595" w:rsidP="00040595">
      <w:pPr>
        <w:spacing w:line="360" w:lineRule="auto"/>
        <w:ind w:firstLine="900"/>
        <w:jc w:val="both"/>
        <w:rPr>
          <w:sz w:val="28"/>
          <w:szCs w:val="28"/>
        </w:rPr>
      </w:pPr>
      <w:r>
        <w:rPr>
          <w:sz w:val="28"/>
          <w:szCs w:val="28"/>
        </w:rPr>
        <w:t>На основании таблицы можно сказать, что издержки производства и обращения за анализируемый период выросли на 0,98%, но их удельный вес в общей сумме товарооборота снизился на 3,08%.</w:t>
      </w:r>
      <w:r w:rsidR="00724A29">
        <w:rPr>
          <w:sz w:val="28"/>
          <w:szCs w:val="28"/>
        </w:rPr>
        <w:t xml:space="preserve"> Из чего можно сделать вывод, что на предприятии проводится политика сокращения издержек обращения и производства.</w:t>
      </w:r>
    </w:p>
    <w:p w:rsidR="00405406" w:rsidRDefault="00405406" w:rsidP="00141D3B">
      <w:pPr>
        <w:spacing w:line="360" w:lineRule="auto"/>
        <w:ind w:firstLine="900"/>
        <w:jc w:val="both"/>
        <w:rPr>
          <w:color w:val="000000"/>
          <w:sz w:val="28"/>
          <w:szCs w:val="28"/>
        </w:rPr>
      </w:pPr>
      <w:r w:rsidRPr="0073107B">
        <w:rPr>
          <w:color w:val="000000"/>
          <w:sz w:val="28"/>
          <w:szCs w:val="28"/>
        </w:rPr>
        <w:t>Повышение производительности труда торговых работников сокращает фонд заработной платы. В то же время средняя заработ</w:t>
      </w:r>
      <w:r w:rsidRPr="0073107B">
        <w:rPr>
          <w:color w:val="000000"/>
          <w:sz w:val="28"/>
          <w:szCs w:val="28"/>
        </w:rPr>
        <w:softHyphen/>
        <w:t xml:space="preserve">ная плата повышается, если используется премиальная система оплаты. Однако рост производительности труда должен опережать рост заработной платы. </w:t>
      </w:r>
    </w:p>
    <w:p w:rsidR="00141D3B" w:rsidRDefault="00393706" w:rsidP="00141D3B">
      <w:pPr>
        <w:spacing w:line="360" w:lineRule="auto"/>
        <w:ind w:firstLine="900"/>
        <w:jc w:val="both"/>
        <w:rPr>
          <w:sz w:val="28"/>
          <w:szCs w:val="28"/>
        </w:rPr>
      </w:pPr>
      <w:r>
        <w:rPr>
          <w:sz w:val="28"/>
          <w:szCs w:val="28"/>
        </w:rPr>
        <w:t>Рассчитанные показатели по труду и их сравнительный анализ приведен в Таблице 4.5.</w:t>
      </w:r>
    </w:p>
    <w:p w:rsidR="003F5BB3" w:rsidRDefault="00393706" w:rsidP="00393706">
      <w:pPr>
        <w:spacing w:line="360" w:lineRule="auto"/>
        <w:jc w:val="both"/>
        <w:rPr>
          <w:sz w:val="28"/>
          <w:szCs w:val="28"/>
        </w:rPr>
      </w:pPr>
      <w:r>
        <w:rPr>
          <w:sz w:val="28"/>
          <w:szCs w:val="28"/>
        </w:rPr>
        <w:t>Таблица 4.5 – Показатели по труду</w:t>
      </w:r>
    </w:p>
    <w:tbl>
      <w:tblPr>
        <w:tblW w:w="7721" w:type="dxa"/>
        <w:tblInd w:w="88" w:type="dxa"/>
        <w:tblLook w:val="0000" w:firstRow="0" w:lastRow="0" w:firstColumn="0" w:lastColumn="0" w:noHBand="0" w:noVBand="0"/>
      </w:tblPr>
      <w:tblGrid>
        <w:gridCol w:w="2861"/>
        <w:gridCol w:w="1300"/>
        <w:gridCol w:w="1220"/>
        <w:gridCol w:w="1220"/>
        <w:gridCol w:w="1247"/>
      </w:tblGrid>
      <w:tr w:rsidR="00FD3B7B">
        <w:trPr>
          <w:trHeight w:val="255"/>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Прошлый квартал</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Отчетный квартал</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Тепм роста</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Отклонения</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Товарооборот за квартал</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1265</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1318</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104,19</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53</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Численность работников</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26</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21</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80,77</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-5</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Производительность труда</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48,65</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62,76</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129,00</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14,11</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Фонд оплаты труда на квартал</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290,55</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293,41</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100,98</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2,86</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Уровень фонда оплаты труда</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22,97</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22,26</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96,92</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-0,71</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Средняя з/п на 1 работника</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11,18</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13,97</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125,03</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2,80</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Прибыль бухгалтерская</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278,30</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369,05</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132,61</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90,76</w:t>
            </w:r>
          </w:p>
        </w:tc>
      </w:tr>
      <w:tr w:rsidR="00FD3B7B">
        <w:trPr>
          <w:trHeight w:val="255"/>
        </w:trPr>
        <w:tc>
          <w:tcPr>
            <w:tcW w:w="2861" w:type="dxa"/>
            <w:tcBorders>
              <w:top w:val="nil"/>
              <w:left w:val="single" w:sz="4" w:space="0" w:color="auto"/>
              <w:bottom w:val="single" w:sz="4" w:space="0" w:color="auto"/>
              <w:right w:val="single" w:sz="4" w:space="0" w:color="auto"/>
            </w:tcBorders>
            <w:shd w:val="clear" w:color="auto" w:fill="auto"/>
            <w:noWrap/>
            <w:vAlign w:val="bottom"/>
          </w:tcPr>
          <w:p w:rsidR="00FD3B7B" w:rsidRDefault="00FD3B7B">
            <w:pPr>
              <w:rPr>
                <w:sz w:val="20"/>
                <w:szCs w:val="20"/>
              </w:rPr>
            </w:pPr>
            <w:r>
              <w:rPr>
                <w:sz w:val="20"/>
                <w:szCs w:val="20"/>
              </w:rPr>
              <w:t>Прибыль в расчете на 1 человека</w:t>
            </w:r>
          </w:p>
        </w:tc>
        <w:tc>
          <w:tcPr>
            <w:tcW w:w="130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10,70</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17,57</w:t>
            </w:r>
          </w:p>
        </w:tc>
        <w:tc>
          <w:tcPr>
            <w:tcW w:w="12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164,19</w:t>
            </w:r>
          </w:p>
        </w:tc>
        <w:tc>
          <w:tcPr>
            <w:tcW w:w="1120" w:type="dxa"/>
            <w:tcBorders>
              <w:top w:val="nil"/>
              <w:left w:val="nil"/>
              <w:bottom w:val="single" w:sz="4" w:space="0" w:color="auto"/>
              <w:right w:val="single" w:sz="4" w:space="0" w:color="auto"/>
            </w:tcBorders>
            <w:shd w:val="clear" w:color="auto" w:fill="auto"/>
            <w:noWrap/>
            <w:vAlign w:val="bottom"/>
          </w:tcPr>
          <w:p w:rsidR="00FD3B7B" w:rsidRDefault="00FD3B7B">
            <w:pPr>
              <w:jc w:val="center"/>
              <w:rPr>
                <w:sz w:val="20"/>
                <w:szCs w:val="20"/>
              </w:rPr>
            </w:pPr>
            <w:r>
              <w:rPr>
                <w:sz w:val="20"/>
                <w:szCs w:val="20"/>
              </w:rPr>
              <w:t>6,87</w:t>
            </w:r>
          </w:p>
        </w:tc>
      </w:tr>
    </w:tbl>
    <w:p w:rsidR="00FD3B7B" w:rsidRDefault="00FD3B7B" w:rsidP="00393706">
      <w:pPr>
        <w:spacing w:line="360" w:lineRule="auto"/>
        <w:jc w:val="both"/>
        <w:rPr>
          <w:sz w:val="28"/>
          <w:szCs w:val="28"/>
        </w:rPr>
      </w:pPr>
    </w:p>
    <w:p w:rsidR="00405406" w:rsidRDefault="00393706" w:rsidP="00393706">
      <w:pPr>
        <w:spacing w:line="360" w:lineRule="auto"/>
        <w:ind w:firstLine="900"/>
        <w:jc w:val="both"/>
        <w:rPr>
          <w:sz w:val="28"/>
          <w:szCs w:val="28"/>
        </w:rPr>
      </w:pPr>
      <w:r>
        <w:rPr>
          <w:sz w:val="28"/>
          <w:szCs w:val="28"/>
        </w:rPr>
        <w:t xml:space="preserve">На основании приведенных данных можно сказать, что с увеличением товарооборота и сокращением численности работников предприятия произошло увеличение бухгалтерской прибыли на </w:t>
      </w:r>
      <w:r w:rsidR="00FD3B7B">
        <w:rPr>
          <w:sz w:val="28"/>
          <w:szCs w:val="28"/>
        </w:rPr>
        <w:t>32,61</w:t>
      </w:r>
      <w:r>
        <w:rPr>
          <w:sz w:val="28"/>
          <w:szCs w:val="28"/>
        </w:rPr>
        <w:t>%. Соответственно выросла прибыль в расчете на 1 работника –</w:t>
      </w:r>
      <w:r w:rsidR="00FD3B7B">
        <w:rPr>
          <w:sz w:val="28"/>
          <w:szCs w:val="28"/>
        </w:rPr>
        <w:t xml:space="preserve"> на 64,19</w:t>
      </w:r>
      <w:r>
        <w:rPr>
          <w:sz w:val="28"/>
          <w:szCs w:val="28"/>
        </w:rPr>
        <w:t>%.</w:t>
      </w:r>
    </w:p>
    <w:p w:rsidR="005B6CD9" w:rsidRDefault="00405406" w:rsidP="00393706">
      <w:pPr>
        <w:spacing w:line="360" w:lineRule="auto"/>
        <w:ind w:firstLine="900"/>
        <w:jc w:val="both"/>
        <w:rPr>
          <w:sz w:val="28"/>
          <w:szCs w:val="28"/>
        </w:rPr>
      </w:pPr>
      <w:r w:rsidRPr="0073107B">
        <w:rPr>
          <w:color w:val="000000"/>
          <w:sz w:val="28"/>
          <w:szCs w:val="28"/>
        </w:rPr>
        <w:t>Повышение производительности труда торговых работников сокращает фонд заработной платы. В то же время средняя заработ</w:t>
      </w:r>
      <w:r w:rsidRPr="0073107B">
        <w:rPr>
          <w:color w:val="000000"/>
          <w:sz w:val="28"/>
          <w:szCs w:val="28"/>
        </w:rPr>
        <w:softHyphen/>
        <w:t xml:space="preserve">ная плата повышается, если используется премиальная система оплаты. Однако рост производительности труда должен опережать рост заработной платы. </w:t>
      </w:r>
      <w:r w:rsidR="00393706">
        <w:rPr>
          <w:sz w:val="28"/>
          <w:szCs w:val="28"/>
        </w:rPr>
        <w:t>При росте Фонда оплаты труда на 0,98% его удельный вес в общей сумме товарооборота сократился на 3,08%. Средняя заработная плата на 1 работника выросла на 25,03% или 2,8 тыс. руб.</w:t>
      </w:r>
    </w:p>
    <w:p w:rsidR="004F640E" w:rsidRDefault="004F640E" w:rsidP="00393706">
      <w:pPr>
        <w:spacing w:line="360" w:lineRule="auto"/>
        <w:ind w:firstLine="900"/>
        <w:jc w:val="both"/>
        <w:rPr>
          <w:sz w:val="28"/>
          <w:szCs w:val="28"/>
        </w:rPr>
      </w:pPr>
      <w:r>
        <w:rPr>
          <w:color w:val="000000"/>
          <w:sz w:val="28"/>
          <w:szCs w:val="28"/>
        </w:rPr>
        <w:t>П</w:t>
      </w:r>
      <w:r w:rsidRPr="0073107B">
        <w:rPr>
          <w:color w:val="000000"/>
          <w:sz w:val="28"/>
          <w:szCs w:val="28"/>
        </w:rPr>
        <w:t xml:space="preserve">ри сокращении </w:t>
      </w:r>
      <w:r>
        <w:rPr>
          <w:color w:val="000000"/>
          <w:sz w:val="28"/>
          <w:szCs w:val="28"/>
        </w:rPr>
        <w:t xml:space="preserve">по сравнению с предыдущим кварталом </w:t>
      </w:r>
      <w:r w:rsidRPr="0073107B">
        <w:rPr>
          <w:color w:val="000000"/>
          <w:sz w:val="28"/>
          <w:szCs w:val="28"/>
        </w:rPr>
        <w:t>численности работников</w:t>
      </w:r>
      <w:r w:rsidR="00E0618E">
        <w:rPr>
          <w:color w:val="000000"/>
          <w:sz w:val="28"/>
          <w:szCs w:val="28"/>
        </w:rPr>
        <w:t xml:space="preserve"> на 19,23% предприятие</w:t>
      </w:r>
      <w:r w:rsidR="00E0618E" w:rsidRPr="0073107B">
        <w:rPr>
          <w:color w:val="000000"/>
          <w:sz w:val="28"/>
          <w:szCs w:val="28"/>
        </w:rPr>
        <w:t xml:space="preserve"> </w:t>
      </w:r>
      <w:r w:rsidR="00E0618E">
        <w:rPr>
          <w:color w:val="000000"/>
          <w:sz w:val="28"/>
          <w:szCs w:val="28"/>
        </w:rPr>
        <w:t xml:space="preserve">увеличило </w:t>
      </w:r>
      <w:r w:rsidR="00E0618E" w:rsidRPr="0073107B">
        <w:rPr>
          <w:color w:val="000000"/>
          <w:sz w:val="28"/>
          <w:szCs w:val="28"/>
        </w:rPr>
        <w:t>роз</w:t>
      </w:r>
      <w:r w:rsidR="00E0618E" w:rsidRPr="0073107B">
        <w:rPr>
          <w:color w:val="000000"/>
          <w:sz w:val="28"/>
          <w:szCs w:val="28"/>
        </w:rPr>
        <w:softHyphen/>
        <w:t>ничн</w:t>
      </w:r>
      <w:r w:rsidR="00E0618E">
        <w:rPr>
          <w:color w:val="000000"/>
          <w:sz w:val="28"/>
          <w:szCs w:val="28"/>
        </w:rPr>
        <w:t>ый</w:t>
      </w:r>
      <w:r w:rsidR="00E0618E" w:rsidRPr="0073107B">
        <w:rPr>
          <w:color w:val="000000"/>
          <w:sz w:val="28"/>
          <w:szCs w:val="28"/>
        </w:rPr>
        <w:t xml:space="preserve"> товарооборот</w:t>
      </w:r>
      <w:r w:rsidR="00E0618E">
        <w:rPr>
          <w:color w:val="000000"/>
          <w:sz w:val="28"/>
          <w:szCs w:val="28"/>
        </w:rPr>
        <w:t xml:space="preserve"> на 53</w:t>
      </w:r>
      <w:r w:rsidR="00E0618E" w:rsidRPr="0073107B">
        <w:rPr>
          <w:color w:val="000000"/>
          <w:sz w:val="28"/>
          <w:szCs w:val="28"/>
        </w:rPr>
        <w:t xml:space="preserve"> тыс. руб., или на</w:t>
      </w:r>
      <w:r w:rsidR="00E0618E">
        <w:rPr>
          <w:color w:val="000000"/>
          <w:sz w:val="28"/>
          <w:szCs w:val="28"/>
        </w:rPr>
        <w:t xml:space="preserve"> 4,19</w:t>
      </w:r>
      <w:r w:rsidR="00E0618E" w:rsidRPr="0073107B">
        <w:rPr>
          <w:color w:val="000000"/>
          <w:sz w:val="28"/>
          <w:szCs w:val="28"/>
        </w:rPr>
        <w:t xml:space="preserve"> %. Это произошло за счет роста производительности труда. Среднегодовой оборот на одного работника увеличился на </w:t>
      </w:r>
      <w:r w:rsidR="00E0618E">
        <w:rPr>
          <w:color w:val="000000"/>
          <w:sz w:val="28"/>
          <w:szCs w:val="28"/>
        </w:rPr>
        <w:t>14,11 тыс. руб., или на 29</w:t>
      </w:r>
      <w:r w:rsidR="00E0618E" w:rsidRPr="0073107B">
        <w:rPr>
          <w:color w:val="000000"/>
          <w:sz w:val="28"/>
          <w:szCs w:val="28"/>
        </w:rPr>
        <w:t xml:space="preserve"> %</w:t>
      </w:r>
      <w:r w:rsidR="00E0618E">
        <w:rPr>
          <w:color w:val="000000"/>
          <w:sz w:val="28"/>
          <w:szCs w:val="28"/>
        </w:rPr>
        <w:t>.</w:t>
      </w:r>
    </w:p>
    <w:p w:rsidR="00C44163" w:rsidRPr="0073107B" w:rsidRDefault="00C44163" w:rsidP="00C44163">
      <w:pPr>
        <w:shd w:val="clear" w:color="auto" w:fill="FFFFFF"/>
        <w:spacing w:line="360" w:lineRule="auto"/>
        <w:ind w:firstLine="709"/>
        <w:jc w:val="both"/>
        <w:rPr>
          <w:sz w:val="28"/>
          <w:szCs w:val="28"/>
        </w:rPr>
      </w:pPr>
      <w:r w:rsidRPr="0073107B">
        <w:rPr>
          <w:color w:val="000000"/>
          <w:sz w:val="28"/>
          <w:szCs w:val="28"/>
        </w:rPr>
        <w:t>Определим влияние каждого фактора на объем товарооборота.</w:t>
      </w:r>
    </w:p>
    <w:p w:rsidR="00C44163" w:rsidRPr="0073107B" w:rsidRDefault="00C44163" w:rsidP="00C44163">
      <w:pPr>
        <w:shd w:val="clear" w:color="auto" w:fill="FFFFFF"/>
        <w:spacing w:line="360" w:lineRule="auto"/>
        <w:ind w:firstLine="709"/>
        <w:jc w:val="both"/>
        <w:rPr>
          <w:sz w:val="28"/>
          <w:szCs w:val="28"/>
        </w:rPr>
      </w:pPr>
      <w:r w:rsidRPr="0073107B">
        <w:rPr>
          <w:color w:val="000000"/>
          <w:sz w:val="28"/>
          <w:szCs w:val="28"/>
        </w:rPr>
        <w:t xml:space="preserve">1.  Влияние </w:t>
      </w:r>
      <w:r w:rsidR="00E17620">
        <w:rPr>
          <w:color w:val="000000"/>
          <w:sz w:val="28"/>
          <w:szCs w:val="28"/>
        </w:rPr>
        <w:t>уменьшения</w:t>
      </w:r>
      <w:r w:rsidRPr="0073107B">
        <w:rPr>
          <w:color w:val="000000"/>
          <w:sz w:val="28"/>
          <w:szCs w:val="28"/>
        </w:rPr>
        <w:t xml:space="preserve"> численности работников</w:t>
      </w:r>
    </w:p>
    <w:p w:rsidR="00C44163" w:rsidRPr="0073107B" w:rsidRDefault="00E17620" w:rsidP="00C44163">
      <w:pPr>
        <w:shd w:val="clear" w:color="auto" w:fill="FFFFFF"/>
        <w:spacing w:line="360" w:lineRule="auto"/>
        <w:ind w:firstLine="709"/>
        <w:jc w:val="both"/>
        <w:rPr>
          <w:sz w:val="28"/>
          <w:szCs w:val="28"/>
        </w:rPr>
      </w:pPr>
      <w:r>
        <w:rPr>
          <w:color w:val="000000"/>
          <w:sz w:val="28"/>
          <w:szCs w:val="28"/>
        </w:rPr>
        <w:t xml:space="preserve"> (21*48,65) - 1 265  = - 243,35 тыс. руб.</w:t>
      </w:r>
    </w:p>
    <w:p w:rsidR="00C44163" w:rsidRPr="0073107B" w:rsidRDefault="00C44163" w:rsidP="00C44163">
      <w:pPr>
        <w:shd w:val="clear" w:color="auto" w:fill="FFFFFF"/>
        <w:spacing w:line="360" w:lineRule="auto"/>
        <w:ind w:firstLine="709"/>
        <w:jc w:val="both"/>
        <w:rPr>
          <w:sz w:val="28"/>
          <w:szCs w:val="28"/>
        </w:rPr>
      </w:pPr>
      <w:r w:rsidRPr="0073107B">
        <w:rPr>
          <w:color w:val="000000"/>
          <w:sz w:val="28"/>
          <w:szCs w:val="28"/>
        </w:rPr>
        <w:t>2.  Влияние повышения производительности труда продавцов</w:t>
      </w:r>
    </w:p>
    <w:p w:rsidR="00C44163" w:rsidRPr="0073107B" w:rsidRDefault="00E17620" w:rsidP="00C44163">
      <w:pPr>
        <w:shd w:val="clear" w:color="auto" w:fill="FFFFFF"/>
        <w:spacing w:line="360" w:lineRule="auto"/>
        <w:ind w:firstLine="709"/>
        <w:jc w:val="both"/>
        <w:rPr>
          <w:sz w:val="28"/>
          <w:szCs w:val="28"/>
        </w:rPr>
      </w:pPr>
      <w:r>
        <w:rPr>
          <w:color w:val="000000"/>
          <w:sz w:val="28"/>
          <w:szCs w:val="28"/>
        </w:rPr>
        <w:t>1318 - (21*48,65) = + 296,35 тыс. руб.</w:t>
      </w:r>
    </w:p>
    <w:p w:rsidR="00C44163" w:rsidRDefault="00E17620" w:rsidP="00C44163">
      <w:pPr>
        <w:shd w:val="clear" w:color="auto" w:fill="FFFFFF"/>
        <w:spacing w:line="360" w:lineRule="auto"/>
        <w:ind w:firstLine="709"/>
        <w:jc w:val="both"/>
        <w:rPr>
          <w:color w:val="000000"/>
          <w:sz w:val="28"/>
          <w:szCs w:val="28"/>
        </w:rPr>
      </w:pPr>
      <w:r>
        <w:rPr>
          <w:color w:val="000000"/>
          <w:sz w:val="28"/>
          <w:szCs w:val="28"/>
        </w:rPr>
        <w:t xml:space="preserve">Баланс отклонения: - </w:t>
      </w:r>
      <w:r w:rsidR="00C44163" w:rsidRPr="0073107B">
        <w:rPr>
          <w:color w:val="000000"/>
          <w:sz w:val="28"/>
          <w:szCs w:val="28"/>
        </w:rPr>
        <w:t>2</w:t>
      </w:r>
      <w:r>
        <w:rPr>
          <w:color w:val="000000"/>
          <w:sz w:val="28"/>
          <w:szCs w:val="28"/>
        </w:rPr>
        <w:t>43,35</w:t>
      </w:r>
      <w:r w:rsidR="00C44163" w:rsidRPr="0073107B">
        <w:rPr>
          <w:color w:val="000000"/>
          <w:sz w:val="28"/>
          <w:szCs w:val="28"/>
        </w:rPr>
        <w:t xml:space="preserve"> + 2</w:t>
      </w:r>
      <w:r>
        <w:rPr>
          <w:color w:val="000000"/>
          <w:sz w:val="28"/>
          <w:szCs w:val="28"/>
        </w:rPr>
        <w:t>96,35</w:t>
      </w:r>
      <w:r w:rsidR="00C44163" w:rsidRPr="0073107B">
        <w:rPr>
          <w:color w:val="000000"/>
          <w:sz w:val="28"/>
          <w:szCs w:val="28"/>
        </w:rPr>
        <w:t xml:space="preserve"> = +</w:t>
      </w:r>
      <w:r>
        <w:rPr>
          <w:color w:val="000000"/>
          <w:sz w:val="28"/>
          <w:szCs w:val="28"/>
        </w:rPr>
        <w:t>53</w:t>
      </w:r>
      <w:r w:rsidR="00C44163" w:rsidRPr="0073107B">
        <w:rPr>
          <w:color w:val="000000"/>
          <w:sz w:val="28"/>
          <w:szCs w:val="28"/>
        </w:rPr>
        <w:t xml:space="preserve"> тыс. руб.</w:t>
      </w:r>
    </w:p>
    <w:p w:rsidR="00153AA4" w:rsidRDefault="00DE62D6" w:rsidP="00C44163">
      <w:pPr>
        <w:shd w:val="clear" w:color="auto" w:fill="FFFFFF"/>
        <w:spacing w:line="360" w:lineRule="auto"/>
        <w:ind w:firstLine="709"/>
        <w:jc w:val="both"/>
        <w:rPr>
          <w:color w:val="000000"/>
          <w:sz w:val="28"/>
          <w:szCs w:val="28"/>
        </w:rPr>
      </w:pPr>
      <w:r>
        <w:rPr>
          <w:color w:val="000000"/>
          <w:sz w:val="28"/>
          <w:szCs w:val="28"/>
        </w:rPr>
        <w:t>Рассмотрим показатели валового дохода за анализируемы период и рассчитаем их динамику (см. Табл. 4.6).</w:t>
      </w:r>
    </w:p>
    <w:p w:rsidR="00DE62D6" w:rsidRDefault="00DE62D6" w:rsidP="00DE62D6">
      <w:pPr>
        <w:shd w:val="clear" w:color="auto" w:fill="FFFFFF"/>
        <w:spacing w:line="360" w:lineRule="auto"/>
        <w:jc w:val="both"/>
        <w:rPr>
          <w:color w:val="000000"/>
          <w:sz w:val="28"/>
          <w:szCs w:val="28"/>
        </w:rPr>
      </w:pPr>
      <w:r>
        <w:rPr>
          <w:color w:val="000000"/>
          <w:sz w:val="28"/>
          <w:szCs w:val="28"/>
        </w:rPr>
        <w:t>Таблица 4.6 – Динамика показателей валового дохода</w:t>
      </w:r>
    </w:p>
    <w:tbl>
      <w:tblPr>
        <w:tblW w:w="7540" w:type="dxa"/>
        <w:tblInd w:w="88" w:type="dxa"/>
        <w:tblLook w:val="0000" w:firstRow="0" w:lastRow="0" w:firstColumn="0" w:lastColumn="0" w:noHBand="0" w:noVBand="0"/>
      </w:tblPr>
      <w:tblGrid>
        <w:gridCol w:w="2540"/>
        <w:gridCol w:w="1800"/>
        <w:gridCol w:w="1980"/>
        <w:gridCol w:w="1220"/>
      </w:tblGrid>
      <w:tr w:rsidR="0057468B">
        <w:trPr>
          <w:trHeight w:val="255"/>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468B" w:rsidRDefault="0057468B">
            <w:pPr>
              <w:rPr>
                <w:sz w:val="20"/>
                <w:szCs w:val="20"/>
              </w:rPr>
            </w:pPr>
            <w:r>
              <w:rPr>
                <w:sz w:val="20"/>
                <w:szCs w:val="20"/>
              </w:rPr>
              <w:t>Показатели</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Прошлый квартал</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Отчетный квартал</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Темп роста</w:t>
            </w:r>
          </w:p>
        </w:tc>
      </w:tr>
      <w:tr w:rsidR="0057468B">
        <w:trPr>
          <w:trHeight w:val="255"/>
        </w:trPr>
        <w:tc>
          <w:tcPr>
            <w:tcW w:w="2540" w:type="dxa"/>
            <w:tcBorders>
              <w:top w:val="nil"/>
              <w:left w:val="single" w:sz="4" w:space="0" w:color="auto"/>
              <w:bottom w:val="single" w:sz="4" w:space="0" w:color="auto"/>
              <w:right w:val="single" w:sz="4" w:space="0" w:color="auto"/>
            </w:tcBorders>
            <w:shd w:val="clear" w:color="auto" w:fill="auto"/>
            <w:noWrap/>
            <w:vAlign w:val="bottom"/>
          </w:tcPr>
          <w:p w:rsidR="0057468B" w:rsidRDefault="0057468B">
            <w:pPr>
              <w:rPr>
                <w:sz w:val="20"/>
                <w:szCs w:val="20"/>
              </w:rPr>
            </w:pPr>
            <w:r>
              <w:rPr>
                <w:sz w:val="20"/>
                <w:szCs w:val="20"/>
              </w:rPr>
              <w:t>Товарооборот</w:t>
            </w:r>
          </w:p>
        </w:tc>
        <w:tc>
          <w:tcPr>
            <w:tcW w:w="180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1265</w:t>
            </w:r>
          </w:p>
        </w:tc>
        <w:tc>
          <w:tcPr>
            <w:tcW w:w="198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1318</w:t>
            </w:r>
          </w:p>
        </w:tc>
        <w:tc>
          <w:tcPr>
            <w:tcW w:w="122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104,19</w:t>
            </w:r>
          </w:p>
        </w:tc>
      </w:tr>
      <w:tr w:rsidR="0057468B">
        <w:trPr>
          <w:trHeight w:val="255"/>
        </w:trPr>
        <w:tc>
          <w:tcPr>
            <w:tcW w:w="2540" w:type="dxa"/>
            <w:tcBorders>
              <w:top w:val="nil"/>
              <w:left w:val="single" w:sz="4" w:space="0" w:color="auto"/>
              <w:bottom w:val="single" w:sz="4" w:space="0" w:color="auto"/>
              <w:right w:val="single" w:sz="4" w:space="0" w:color="auto"/>
            </w:tcBorders>
            <w:shd w:val="clear" w:color="auto" w:fill="auto"/>
            <w:noWrap/>
            <w:vAlign w:val="bottom"/>
          </w:tcPr>
          <w:p w:rsidR="0057468B" w:rsidRDefault="0057468B">
            <w:pPr>
              <w:rPr>
                <w:sz w:val="20"/>
                <w:szCs w:val="20"/>
              </w:rPr>
            </w:pPr>
            <w:r>
              <w:rPr>
                <w:sz w:val="20"/>
                <w:szCs w:val="20"/>
              </w:rPr>
              <w:t>Сумма валового дохода</w:t>
            </w:r>
          </w:p>
        </w:tc>
        <w:tc>
          <w:tcPr>
            <w:tcW w:w="180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1100,55</w:t>
            </w:r>
          </w:p>
        </w:tc>
        <w:tc>
          <w:tcPr>
            <w:tcW w:w="198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1199,38</w:t>
            </w:r>
          </w:p>
        </w:tc>
        <w:tc>
          <w:tcPr>
            <w:tcW w:w="122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108,98</w:t>
            </w:r>
          </w:p>
        </w:tc>
      </w:tr>
      <w:tr w:rsidR="0057468B">
        <w:trPr>
          <w:trHeight w:val="255"/>
        </w:trPr>
        <w:tc>
          <w:tcPr>
            <w:tcW w:w="2540" w:type="dxa"/>
            <w:tcBorders>
              <w:top w:val="nil"/>
              <w:left w:val="single" w:sz="4" w:space="0" w:color="auto"/>
              <w:bottom w:val="single" w:sz="4" w:space="0" w:color="auto"/>
              <w:right w:val="single" w:sz="4" w:space="0" w:color="auto"/>
            </w:tcBorders>
            <w:shd w:val="clear" w:color="auto" w:fill="auto"/>
            <w:noWrap/>
            <w:vAlign w:val="bottom"/>
          </w:tcPr>
          <w:p w:rsidR="0057468B" w:rsidRDefault="0057468B">
            <w:pPr>
              <w:rPr>
                <w:sz w:val="20"/>
                <w:szCs w:val="20"/>
              </w:rPr>
            </w:pPr>
            <w:r>
              <w:rPr>
                <w:sz w:val="20"/>
                <w:szCs w:val="20"/>
              </w:rPr>
              <w:t>Уд. вес</w:t>
            </w:r>
          </w:p>
        </w:tc>
        <w:tc>
          <w:tcPr>
            <w:tcW w:w="180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87,00</w:t>
            </w:r>
          </w:p>
        </w:tc>
        <w:tc>
          <w:tcPr>
            <w:tcW w:w="198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91,00</w:t>
            </w:r>
          </w:p>
        </w:tc>
        <w:tc>
          <w:tcPr>
            <w:tcW w:w="1220" w:type="dxa"/>
            <w:tcBorders>
              <w:top w:val="nil"/>
              <w:left w:val="nil"/>
              <w:bottom w:val="single" w:sz="4" w:space="0" w:color="auto"/>
              <w:right w:val="single" w:sz="4" w:space="0" w:color="auto"/>
            </w:tcBorders>
            <w:shd w:val="clear" w:color="auto" w:fill="auto"/>
            <w:noWrap/>
            <w:vAlign w:val="bottom"/>
          </w:tcPr>
          <w:p w:rsidR="0057468B" w:rsidRDefault="0057468B">
            <w:pPr>
              <w:jc w:val="center"/>
              <w:rPr>
                <w:sz w:val="20"/>
                <w:szCs w:val="20"/>
              </w:rPr>
            </w:pPr>
            <w:r>
              <w:rPr>
                <w:sz w:val="20"/>
                <w:szCs w:val="20"/>
              </w:rPr>
              <w:t>104,60</w:t>
            </w:r>
          </w:p>
        </w:tc>
      </w:tr>
    </w:tbl>
    <w:p w:rsidR="00DE62D6" w:rsidRDefault="00DE62D6" w:rsidP="00DE62D6">
      <w:pPr>
        <w:shd w:val="clear" w:color="auto" w:fill="FFFFFF"/>
        <w:spacing w:line="360" w:lineRule="auto"/>
        <w:jc w:val="both"/>
        <w:rPr>
          <w:color w:val="000000"/>
          <w:sz w:val="28"/>
          <w:szCs w:val="28"/>
        </w:rPr>
      </w:pPr>
    </w:p>
    <w:p w:rsidR="0094259E" w:rsidRDefault="0094259E" w:rsidP="0094259E">
      <w:pPr>
        <w:shd w:val="clear" w:color="auto" w:fill="FFFFFF"/>
        <w:spacing w:line="360" w:lineRule="auto"/>
        <w:ind w:firstLine="900"/>
        <w:jc w:val="both"/>
        <w:rPr>
          <w:color w:val="000000"/>
          <w:sz w:val="28"/>
          <w:szCs w:val="28"/>
        </w:rPr>
      </w:pPr>
      <w:r>
        <w:rPr>
          <w:color w:val="000000"/>
          <w:sz w:val="28"/>
          <w:szCs w:val="28"/>
        </w:rPr>
        <w:t xml:space="preserve">На основании проведенного расчета можно сказать, что </w:t>
      </w:r>
      <w:r w:rsidR="00AE7D67">
        <w:rPr>
          <w:color w:val="000000"/>
          <w:sz w:val="28"/>
          <w:szCs w:val="28"/>
        </w:rPr>
        <w:t xml:space="preserve">сумма валового дохода увеличилась на 8,98%, а ее </w:t>
      </w:r>
      <w:r>
        <w:rPr>
          <w:color w:val="000000"/>
          <w:sz w:val="28"/>
          <w:szCs w:val="28"/>
        </w:rPr>
        <w:t xml:space="preserve">удельный вес </w:t>
      </w:r>
      <w:r w:rsidR="00AE7D67">
        <w:rPr>
          <w:color w:val="000000"/>
          <w:sz w:val="28"/>
          <w:szCs w:val="28"/>
        </w:rPr>
        <w:t>составил 91%.</w:t>
      </w:r>
      <w:r>
        <w:rPr>
          <w:color w:val="000000"/>
          <w:sz w:val="28"/>
          <w:szCs w:val="28"/>
        </w:rPr>
        <w:t xml:space="preserve"> </w:t>
      </w:r>
      <w:r w:rsidR="009948FF">
        <w:rPr>
          <w:color w:val="000000"/>
          <w:sz w:val="28"/>
          <w:szCs w:val="28"/>
        </w:rPr>
        <w:t>Темп</w:t>
      </w:r>
      <w:r>
        <w:rPr>
          <w:color w:val="000000"/>
          <w:sz w:val="28"/>
          <w:szCs w:val="28"/>
        </w:rPr>
        <w:t xml:space="preserve"> прирост</w:t>
      </w:r>
      <w:r w:rsidR="009948FF">
        <w:rPr>
          <w:color w:val="000000"/>
          <w:sz w:val="28"/>
          <w:szCs w:val="28"/>
        </w:rPr>
        <w:t>а составил 4,6%.</w:t>
      </w:r>
    </w:p>
    <w:p w:rsidR="0094259E" w:rsidRDefault="003D0A33" w:rsidP="0094259E">
      <w:pPr>
        <w:shd w:val="clear" w:color="auto" w:fill="FFFFFF"/>
        <w:spacing w:line="360" w:lineRule="auto"/>
        <w:ind w:firstLine="900"/>
        <w:jc w:val="both"/>
        <w:rPr>
          <w:color w:val="000000"/>
          <w:sz w:val="28"/>
          <w:szCs w:val="28"/>
        </w:rPr>
      </w:pPr>
      <w:r>
        <w:rPr>
          <w:color w:val="000000"/>
          <w:sz w:val="28"/>
          <w:szCs w:val="28"/>
        </w:rPr>
        <w:t>Рассмотрим прибыль предприятия и его рентабельность (см. Табл. 4.7).</w:t>
      </w:r>
    </w:p>
    <w:p w:rsidR="003D0A33" w:rsidRDefault="003D0A33" w:rsidP="003D0A33">
      <w:pPr>
        <w:shd w:val="clear" w:color="auto" w:fill="FFFFFF"/>
        <w:spacing w:line="360" w:lineRule="auto"/>
        <w:jc w:val="both"/>
        <w:rPr>
          <w:color w:val="000000"/>
          <w:sz w:val="28"/>
          <w:szCs w:val="28"/>
        </w:rPr>
      </w:pPr>
      <w:r>
        <w:rPr>
          <w:color w:val="000000"/>
          <w:sz w:val="28"/>
          <w:szCs w:val="28"/>
        </w:rPr>
        <w:t>Таблица 4.7 – Основные показатели прибыльности и рентабельности деятельности предприятия</w:t>
      </w:r>
    </w:p>
    <w:tbl>
      <w:tblPr>
        <w:tblW w:w="9324" w:type="dxa"/>
        <w:tblInd w:w="88" w:type="dxa"/>
        <w:tblLook w:val="0000" w:firstRow="0" w:lastRow="0" w:firstColumn="0" w:lastColumn="0" w:noHBand="0" w:noVBand="0"/>
      </w:tblPr>
      <w:tblGrid>
        <w:gridCol w:w="3260"/>
        <w:gridCol w:w="1800"/>
        <w:gridCol w:w="1800"/>
        <w:gridCol w:w="1220"/>
        <w:gridCol w:w="1244"/>
      </w:tblGrid>
      <w:tr w:rsidR="00FA338C">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Показатели</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Прошлый квартал</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Отчетный квартал</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Темп роста</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Отклонение</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Товарооборот</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1265</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1318</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104,19</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53</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Сумма издержек</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822,25</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830,33</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100,98</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8,07</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Прибыль от продаж/бухгалтерская</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278,30</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369,05</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132,61</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90,76</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Сумма налога на прибыль</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66,79</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88,57</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132,61</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21,78</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Чистая прибыль</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211,50</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280,48</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132,61</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68,98</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Рентабельность продаж</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2,20</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2,80</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127,28</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 </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Рентабельность затрат</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33,85</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44,45</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131,32</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 </w:t>
            </w:r>
          </w:p>
        </w:tc>
      </w:tr>
      <w:tr w:rsidR="00FA338C">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FA338C" w:rsidRDefault="00FA338C">
            <w:pPr>
              <w:rPr>
                <w:sz w:val="20"/>
                <w:szCs w:val="20"/>
              </w:rPr>
            </w:pPr>
            <w:r>
              <w:rPr>
                <w:sz w:val="20"/>
                <w:szCs w:val="20"/>
              </w:rPr>
              <w:t>Рентабельность чистая</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16,72</w:t>
            </w:r>
          </w:p>
        </w:tc>
        <w:tc>
          <w:tcPr>
            <w:tcW w:w="180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21,28</w:t>
            </w:r>
          </w:p>
        </w:tc>
        <w:tc>
          <w:tcPr>
            <w:tcW w:w="1220"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127,28</w:t>
            </w:r>
          </w:p>
        </w:tc>
        <w:tc>
          <w:tcPr>
            <w:tcW w:w="1244" w:type="dxa"/>
            <w:tcBorders>
              <w:top w:val="nil"/>
              <w:left w:val="nil"/>
              <w:bottom w:val="single" w:sz="4" w:space="0" w:color="auto"/>
              <w:right w:val="single" w:sz="4" w:space="0" w:color="auto"/>
            </w:tcBorders>
            <w:shd w:val="clear" w:color="auto" w:fill="auto"/>
            <w:noWrap/>
            <w:vAlign w:val="bottom"/>
          </w:tcPr>
          <w:p w:rsidR="00FA338C" w:rsidRDefault="00FA338C">
            <w:pPr>
              <w:jc w:val="center"/>
              <w:rPr>
                <w:sz w:val="20"/>
                <w:szCs w:val="20"/>
              </w:rPr>
            </w:pPr>
            <w:r>
              <w:rPr>
                <w:sz w:val="20"/>
                <w:szCs w:val="20"/>
              </w:rPr>
              <w:t> </w:t>
            </w:r>
          </w:p>
        </w:tc>
      </w:tr>
    </w:tbl>
    <w:p w:rsidR="003D0A33" w:rsidRDefault="003D0A33" w:rsidP="003D0A33">
      <w:pPr>
        <w:shd w:val="clear" w:color="auto" w:fill="FFFFFF"/>
        <w:spacing w:line="360" w:lineRule="auto"/>
        <w:jc w:val="both"/>
        <w:rPr>
          <w:color w:val="000000"/>
          <w:sz w:val="28"/>
          <w:szCs w:val="28"/>
        </w:rPr>
      </w:pPr>
    </w:p>
    <w:p w:rsidR="00E06FF8" w:rsidRDefault="00FA338C" w:rsidP="00E06FF8">
      <w:pPr>
        <w:shd w:val="clear" w:color="auto" w:fill="FFFFFF"/>
        <w:spacing w:line="360" w:lineRule="auto"/>
        <w:ind w:firstLine="709"/>
        <w:jc w:val="both"/>
        <w:rPr>
          <w:sz w:val="28"/>
          <w:szCs w:val="28"/>
        </w:rPr>
      </w:pPr>
      <w:r>
        <w:rPr>
          <w:sz w:val="28"/>
          <w:szCs w:val="28"/>
        </w:rPr>
        <w:t>На основании расчета видим, что предприятие является прибыльным, а производство рентабельным.</w:t>
      </w:r>
    </w:p>
    <w:p w:rsidR="00FA338C" w:rsidRDefault="00FA338C" w:rsidP="00E06FF8">
      <w:pPr>
        <w:shd w:val="clear" w:color="auto" w:fill="FFFFFF"/>
        <w:spacing w:line="360" w:lineRule="auto"/>
        <w:ind w:firstLine="709"/>
        <w:jc w:val="both"/>
        <w:rPr>
          <w:sz w:val="28"/>
          <w:szCs w:val="28"/>
        </w:rPr>
      </w:pPr>
      <w:r>
        <w:rPr>
          <w:sz w:val="28"/>
          <w:szCs w:val="28"/>
        </w:rPr>
        <w:t>На данном предприятии сумма бухгалтерской прибыли и прибыли от продаж совпадает.</w:t>
      </w:r>
    </w:p>
    <w:p w:rsidR="00FA338C" w:rsidRDefault="00FA338C" w:rsidP="00E06FF8">
      <w:pPr>
        <w:shd w:val="clear" w:color="auto" w:fill="FFFFFF"/>
        <w:spacing w:line="360" w:lineRule="auto"/>
        <w:ind w:firstLine="709"/>
        <w:jc w:val="both"/>
        <w:rPr>
          <w:sz w:val="28"/>
          <w:szCs w:val="28"/>
        </w:rPr>
      </w:pPr>
      <w:r>
        <w:rPr>
          <w:sz w:val="28"/>
          <w:szCs w:val="28"/>
        </w:rPr>
        <w:t xml:space="preserve">Прибыль предприятия за анализируемый период возросла на 32,61%. Рентабельность продаж и чистая рентабельность выросла на 27,28%, темп роста рентабельности затрат выше темпа роста рентабельности прибыли и составляет 131,32%. </w:t>
      </w:r>
    </w:p>
    <w:p w:rsidR="006E1CE5" w:rsidRDefault="006E1CE5" w:rsidP="00E06FF8">
      <w:pPr>
        <w:shd w:val="clear" w:color="auto" w:fill="FFFFFF"/>
        <w:spacing w:line="360" w:lineRule="auto"/>
        <w:ind w:firstLine="709"/>
        <w:jc w:val="both"/>
        <w:rPr>
          <w:sz w:val="28"/>
          <w:szCs w:val="28"/>
        </w:rPr>
      </w:pPr>
      <w:r>
        <w:rPr>
          <w:sz w:val="28"/>
          <w:szCs w:val="28"/>
        </w:rPr>
        <w:t>Оценка материально-технической базы представлена в Таблице 4.8.</w:t>
      </w:r>
    </w:p>
    <w:p w:rsidR="006E1CE5" w:rsidRDefault="006E1CE5" w:rsidP="006E1CE5">
      <w:pPr>
        <w:shd w:val="clear" w:color="auto" w:fill="FFFFFF"/>
        <w:spacing w:line="360" w:lineRule="auto"/>
        <w:jc w:val="both"/>
        <w:rPr>
          <w:sz w:val="28"/>
          <w:szCs w:val="28"/>
        </w:rPr>
      </w:pPr>
    </w:p>
    <w:p w:rsidR="006E1CE5" w:rsidRDefault="006E1CE5" w:rsidP="006E1CE5">
      <w:pPr>
        <w:shd w:val="clear" w:color="auto" w:fill="FFFFFF"/>
        <w:spacing w:line="360" w:lineRule="auto"/>
        <w:jc w:val="both"/>
        <w:rPr>
          <w:sz w:val="28"/>
          <w:szCs w:val="28"/>
        </w:rPr>
      </w:pPr>
      <w:r>
        <w:rPr>
          <w:sz w:val="28"/>
          <w:szCs w:val="28"/>
        </w:rPr>
        <w:t>Таблица 4.8 – Оценка материально-технической базы</w:t>
      </w:r>
    </w:p>
    <w:tbl>
      <w:tblPr>
        <w:tblW w:w="9076" w:type="dxa"/>
        <w:tblInd w:w="88" w:type="dxa"/>
        <w:tblLook w:val="0000" w:firstRow="0" w:lastRow="0" w:firstColumn="0" w:lastColumn="0" w:noHBand="0" w:noVBand="0"/>
      </w:tblPr>
      <w:tblGrid>
        <w:gridCol w:w="4181"/>
        <w:gridCol w:w="1290"/>
        <w:gridCol w:w="1211"/>
        <w:gridCol w:w="1211"/>
        <w:gridCol w:w="1235"/>
      </w:tblGrid>
      <w:tr w:rsidR="002C57AC">
        <w:trPr>
          <w:trHeight w:val="255"/>
        </w:trPr>
        <w:tc>
          <w:tcPr>
            <w:tcW w:w="4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Прошлый квартал</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Отчетный квартал</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Тепм роста</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Отклонение</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 </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 </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 </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Товарооборот</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1265,00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1318,00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104,19</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53,00</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Однодневный товарооборот</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13,75</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14,33</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104,19</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0,58</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Среднеквартальная стоимость ОС</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645,00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850,00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131,78</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205,00</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Среднеквартальная стоимость ОбС</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312,00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400,00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128,21</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88,00</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Прибыль бухгалтерская</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278,30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369,05</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132,61</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90,76</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 xml:space="preserve">Численность работников </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26,00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21,00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80,77</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-5,00</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Фондоотдача</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1,96</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1,55</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79,06</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-0,411</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Фондоемкость</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0,51</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0,64</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126,48</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0,14</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Фондовооруженность</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24,81</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40,48</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163,16</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15,67</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Оборачиваемость ОбС в днях</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22,69</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27,92</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123,05</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5,23</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Оборачиваемость ОбС</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4,054</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3,295</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81,27</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-0,759</w:t>
            </w:r>
          </w:p>
        </w:tc>
      </w:tr>
      <w:tr w:rsidR="002C57AC">
        <w:trPr>
          <w:trHeight w:val="255"/>
        </w:trPr>
        <w:tc>
          <w:tcPr>
            <w:tcW w:w="4216" w:type="dxa"/>
            <w:tcBorders>
              <w:top w:val="nil"/>
              <w:left w:val="single" w:sz="4" w:space="0" w:color="auto"/>
              <w:bottom w:val="single" w:sz="4" w:space="0" w:color="auto"/>
              <w:right w:val="single" w:sz="4" w:space="0" w:color="auto"/>
            </w:tcBorders>
            <w:shd w:val="clear" w:color="auto" w:fill="auto"/>
            <w:noWrap/>
            <w:vAlign w:val="bottom"/>
          </w:tcPr>
          <w:p w:rsidR="002C57AC" w:rsidRDefault="002C57AC">
            <w:pPr>
              <w:rPr>
                <w:sz w:val="20"/>
                <w:szCs w:val="20"/>
              </w:rPr>
            </w:pPr>
            <w:r>
              <w:rPr>
                <w:sz w:val="20"/>
                <w:szCs w:val="20"/>
              </w:rPr>
              <w:t>Коэффициент использования оборотных средств</w:t>
            </w:r>
          </w:p>
        </w:tc>
        <w:tc>
          <w:tcPr>
            <w:tcW w:w="130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0,25</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0,30</w:t>
            </w:r>
          </w:p>
        </w:tc>
        <w:tc>
          <w:tcPr>
            <w:tcW w:w="12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123,05</w:t>
            </w:r>
          </w:p>
        </w:tc>
        <w:tc>
          <w:tcPr>
            <w:tcW w:w="1120" w:type="dxa"/>
            <w:tcBorders>
              <w:top w:val="nil"/>
              <w:left w:val="nil"/>
              <w:bottom w:val="single" w:sz="4" w:space="0" w:color="auto"/>
              <w:right w:val="single" w:sz="4" w:space="0" w:color="auto"/>
            </w:tcBorders>
            <w:shd w:val="clear" w:color="auto" w:fill="auto"/>
            <w:noWrap/>
            <w:vAlign w:val="bottom"/>
          </w:tcPr>
          <w:p w:rsidR="002C57AC" w:rsidRDefault="002C57AC">
            <w:pPr>
              <w:jc w:val="center"/>
              <w:rPr>
                <w:sz w:val="20"/>
                <w:szCs w:val="20"/>
              </w:rPr>
            </w:pPr>
            <w:r>
              <w:rPr>
                <w:sz w:val="20"/>
                <w:szCs w:val="20"/>
              </w:rPr>
              <w:t>0,06</w:t>
            </w:r>
          </w:p>
        </w:tc>
      </w:tr>
    </w:tbl>
    <w:p w:rsidR="006E1CE5" w:rsidRPr="0073107B" w:rsidRDefault="006E1CE5" w:rsidP="006E1CE5">
      <w:pPr>
        <w:shd w:val="clear" w:color="auto" w:fill="FFFFFF"/>
        <w:spacing w:line="360" w:lineRule="auto"/>
        <w:jc w:val="both"/>
        <w:rPr>
          <w:sz w:val="28"/>
          <w:szCs w:val="28"/>
        </w:rPr>
      </w:pPr>
    </w:p>
    <w:p w:rsidR="00ED37E9" w:rsidRPr="00420527" w:rsidRDefault="00ED37E9" w:rsidP="00ED37E9">
      <w:pPr>
        <w:spacing w:line="360" w:lineRule="auto"/>
        <w:ind w:firstLine="900"/>
        <w:jc w:val="both"/>
        <w:rPr>
          <w:sz w:val="28"/>
          <w:szCs w:val="28"/>
        </w:rPr>
      </w:pPr>
      <w:r>
        <w:rPr>
          <w:sz w:val="28"/>
          <w:szCs w:val="28"/>
        </w:rPr>
        <w:t>С</w:t>
      </w:r>
      <w:r w:rsidRPr="00420527">
        <w:rPr>
          <w:sz w:val="28"/>
          <w:szCs w:val="28"/>
        </w:rPr>
        <w:t xml:space="preserve">реднедневной товарооборот в отчетном </w:t>
      </w:r>
      <w:r>
        <w:rPr>
          <w:sz w:val="28"/>
          <w:szCs w:val="28"/>
        </w:rPr>
        <w:t>периоде</w:t>
      </w:r>
      <w:r w:rsidRPr="00420527">
        <w:rPr>
          <w:sz w:val="28"/>
          <w:szCs w:val="28"/>
        </w:rPr>
        <w:t xml:space="preserve"> составил </w:t>
      </w:r>
      <w:r>
        <w:rPr>
          <w:sz w:val="28"/>
          <w:szCs w:val="28"/>
        </w:rPr>
        <w:t>14,33</w:t>
      </w:r>
      <w:r w:rsidRPr="00420527">
        <w:rPr>
          <w:sz w:val="28"/>
          <w:szCs w:val="28"/>
        </w:rPr>
        <w:t xml:space="preserve"> тыс.</w:t>
      </w:r>
      <w:r>
        <w:rPr>
          <w:sz w:val="28"/>
          <w:szCs w:val="28"/>
        </w:rPr>
        <w:t xml:space="preserve"> </w:t>
      </w:r>
      <w:r w:rsidRPr="00420527">
        <w:rPr>
          <w:sz w:val="28"/>
          <w:szCs w:val="28"/>
        </w:rPr>
        <w:t xml:space="preserve">руб. </w:t>
      </w:r>
    </w:p>
    <w:p w:rsidR="00477B49" w:rsidRDefault="00477B49" w:rsidP="00477B49">
      <w:pPr>
        <w:spacing w:line="360" w:lineRule="auto"/>
        <w:ind w:firstLine="720"/>
        <w:jc w:val="both"/>
        <w:rPr>
          <w:sz w:val="28"/>
          <w:szCs w:val="28"/>
        </w:rPr>
      </w:pPr>
      <w:r>
        <w:rPr>
          <w:sz w:val="28"/>
          <w:szCs w:val="28"/>
        </w:rPr>
        <w:t xml:space="preserve">Из данных Таблицы 4.8 видно, что объем реализации услуг, приходящийся на 1 руб. среднегодовой стоимости основных средств </w:t>
      </w:r>
      <w:r w:rsidR="005D7D89">
        <w:rPr>
          <w:sz w:val="28"/>
          <w:szCs w:val="28"/>
        </w:rPr>
        <w:t>в отчетном периоде уменьшился</w:t>
      </w:r>
      <w:r>
        <w:rPr>
          <w:sz w:val="28"/>
          <w:szCs w:val="28"/>
        </w:rPr>
        <w:t xml:space="preserve"> – на </w:t>
      </w:r>
      <w:r w:rsidR="002C57AC">
        <w:rPr>
          <w:sz w:val="28"/>
          <w:szCs w:val="28"/>
        </w:rPr>
        <w:t>0,411</w:t>
      </w:r>
      <w:r w:rsidR="005D7D89">
        <w:rPr>
          <w:sz w:val="28"/>
          <w:szCs w:val="28"/>
        </w:rPr>
        <w:t xml:space="preserve"> руб.</w:t>
      </w:r>
      <w:r w:rsidR="002C57AC">
        <w:rPr>
          <w:sz w:val="28"/>
          <w:szCs w:val="28"/>
        </w:rPr>
        <w:t xml:space="preserve"> или 20,94</w:t>
      </w:r>
      <w:r w:rsidR="005D7D89">
        <w:rPr>
          <w:sz w:val="28"/>
          <w:szCs w:val="28"/>
        </w:rPr>
        <w:t>%, что свидетельствует о сниж</w:t>
      </w:r>
      <w:r>
        <w:rPr>
          <w:sz w:val="28"/>
          <w:szCs w:val="28"/>
        </w:rPr>
        <w:t>ении эффективности использования основных средств предприятием за анализируемый период.</w:t>
      </w:r>
    </w:p>
    <w:p w:rsidR="00ED37E9" w:rsidRDefault="00ED37E9" w:rsidP="00ED37E9">
      <w:pPr>
        <w:spacing w:line="360" w:lineRule="auto"/>
        <w:ind w:firstLine="720"/>
        <w:jc w:val="both"/>
        <w:rPr>
          <w:sz w:val="28"/>
          <w:szCs w:val="28"/>
        </w:rPr>
      </w:pPr>
      <w:r>
        <w:rPr>
          <w:sz w:val="28"/>
          <w:szCs w:val="28"/>
        </w:rPr>
        <w:t xml:space="preserve">Фондоемкость за отчетный период увеличилась с </w:t>
      </w:r>
      <w:r w:rsidR="002C57AC">
        <w:rPr>
          <w:sz w:val="28"/>
          <w:szCs w:val="28"/>
        </w:rPr>
        <w:t>0,51</w:t>
      </w:r>
      <w:r>
        <w:rPr>
          <w:sz w:val="28"/>
          <w:szCs w:val="28"/>
        </w:rPr>
        <w:t xml:space="preserve"> до </w:t>
      </w:r>
      <w:r w:rsidR="002C57AC">
        <w:rPr>
          <w:sz w:val="28"/>
          <w:szCs w:val="28"/>
        </w:rPr>
        <w:t>0,64</w:t>
      </w:r>
      <w:r>
        <w:rPr>
          <w:sz w:val="28"/>
          <w:szCs w:val="28"/>
        </w:rPr>
        <w:t>, т.е выросли затраты основных средств, авансированных на один рубль выручки от реализации продукции.</w:t>
      </w:r>
    </w:p>
    <w:p w:rsidR="002C57AC" w:rsidRDefault="00DB1A5B" w:rsidP="00ED37E9">
      <w:pPr>
        <w:spacing w:line="360" w:lineRule="auto"/>
        <w:ind w:firstLine="720"/>
        <w:jc w:val="both"/>
        <w:rPr>
          <w:sz w:val="28"/>
          <w:szCs w:val="28"/>
        </w:rPr>
      </w:pPr>
      <w:r>
        <w:rPr>
          <w:sz w:val="28"/>
          <w:szCs w:val="28"/>
        </w:rPr>
        <w:t>Оборачиваемость оборотных средств в днях увеличился 5,23 дня, что свидетельствует о менее эффективном использовании оборотных средств в анализируемом периоде по сравнению с предыдущим. Об этом же свидетельствует и снижение оборотов  оборотных средств на 0,76 оборота.</w:t>
      </w:r>
    </w:p>
    <w:p w:rsidR="00ED37E9" w:rsidRDefault="00ED37E9" w:rsidP="00ED37E9">
      <w:pPr>
        <w:spacing w:line="360" w:lineRule="auto"/>
        <w:ind w:firstLine="900"/>
        <w:jc w:val="both"/>
        <w:rPr>
          <w:sz w:val="28"/>
          <w:szCs w:val="28"/>
        </w:rPr>
      </w:pPr>
    </w:p>
    <w:p w:rsidR="00ED37E9" w:rsidRPr="00C0530B" w:rsidRDefault="00ED37E9" w:rsidP="00ED37E9">
      <w:pPr>
        <w:spacing w:line="360" w:lineRule="auto"/>
        <w:ind w:firstLine="900"/>
        <w:jc w:val="both"/>
        <w:rPr>
          <w:sz w:val="28"/>
          <w:szCs w:val="28"/>
        </w:rPr>
        <w:sectPr w:rsidR="00ED37E9" w:rsidRPr="00C0530B" w:rsidSect="000E2BC7">
          <w:pgSz w:w="11909" w:h="16834"/>
          <w:pgMar w:top="1258" w:right="1109" w:bottom="1258" w:left="1800" w:header="720" w:footer="720" w:gutter="0"/>
          <w:cols w:space="60"/>
          <w:noEndnote/>
        </w:sectPr>
      </w:pPr>
    </w:p>
    <w:p w:rsidR="00ED45E8" w:rsidRPr="00C0530B" w:rsidRDefault="00ED45E8" w:rsidP="00C0530B">
      <w:pPr>
        <w:spacing w:line="360" w:lineRule="auto"/>
        <w:ind w:firstLine="900"/>
        <w:jc w:val="both"/>
        <w:rPr>
          <w:sz w:val="28"/>
          <w:szCs w:val="28"/>
        </w:rPr>
        <w:sectPr w:rsidR="00ED45E8" w:rsidRPr="00C0530B">
          <w:type w:val="continuous"/>
          <w:pgSz w:w="11909" w:h="16834"/>
          <w:pgMar w:top="677" w:right="1431" w:bottom="360" w:left="3302" w:header="720" w:footer="720" w:gutter="0"/>
          <w:cols w:num="4" w:space="720" w:equalWidth="0">
            <w:col w:w="720" w:space="0"/>
            <w:col w:w="1833" w:space="394"/>
            <w:col w:w="3436" w:space="211"/>
            <w:col w:w="720"/>
          </w:cols>
          <w:noEndnote/>
        </w:sectPr>
      </w:pPr>
    </w:p>
    <w:p w:rsidR="00ED45E8" w:rsidRDefault="00DB1A5B" w:rsidP="00DB1A5B">
      <w:pPr>
        <w:spacing w:line="360" w:lineRule="auto"/>
        <w:ind w:firstLine="900"/>
        <w:jc w:val="center"/>
        <w:rPr>
          <w:sz w:val="28"/>
          <w:szCs w:val="28"/>
        </w:rPr>
      </w:pPr>
      <w:r>
        <w:rPr>
          <w:sz w:val="28"/>
          <w:szCs w:val="28"/>
        </w:rPr>
        <w:t>ЗАКЛЮЧЕНИЕ</w:t>
      </w:r>
    </w:p>
    <w:p w:rsidR="00DB1A5B" w:rsidRDefault="00DB1A5B" w:rsidP="00DB1A5B">
      <w:pPr>
        <w:spacing w:line="360" w:lineRule="auto"/>
        <w:ind w:firstLine="900"/>
        <w:jc w:val="center"/>
        <w:rPr>
          <w:sz w:val="28"/>
          <w:szCs w:val="28"/>
        </w:rPr>
      </w:pPr>
    </w:p>
    <w:p w:rsidR="00DB1A5B" w:rsidRDefault="00DB1A5B" w:rsidP="00DB1A5B">
      <w:pPr>
        <w:spacing w:line="360" w:lineRule="auto"/>
        <w:ind w:firstLine="900"/>
        <w:jc w:val="both"/>
        <w:rPr>
          <w:sz w:val="28"/>
          <w:szCs w:val="28"/>
        </w:rPr>
      </w:pPr>
      <w:r>
        <w:rPr>
          <w:sz w:val="28"/>
          <w:szCs w:val="28"/>
        </w:rPr>
        <w:t>Таким образом, на основании проведенного анализа можно сделать вывод, что предприятие общественного питания кафе «Аленушка» в целом является прибыльным и рентабельным.</w:t>
      </w:r>
    </w:p>
    <w:p w:rsidR="00DB1A5B" w:rsidRPr="00C0530B" w:rsidRDefault="00DB1A5B" w:rsidP="00DB1A5B">
      <w:pPr>
        <w:spacing w:line="360" w:lineRule="auto"/>
        <w:ind w:firstLine="900"/>
        <w:jc w:val="both"/>
        <w:rPr>
          <w:sz w:val="28"/>
          <w:szCs w:val="28"/>
        </w:rPr>
      </w:pPr>
      <w:r>
        <w:rPr>
          <w:sz w:val="28"/>
          <w:szCs w:val="28"/>
        </w:rPr>
        <w:t>За анализируемый период идет постоянный рост практически всех экономических показателей предприятия.</w:t>
      </w:r>
    </w:p>
    <w:p w:rsidR="00ED45E8" w:rsidRDefault="004833A8" w:rsidP="00C0530B">
      <w:pPr>
        <w:spacing w:line="360" w:lineRule="auto"/>
        <w:ind w:firstLine="900"/>
        <w:jc w:val="both"/>
        <w:rPr>
          <w:sz w:val="28"/>
          <w:szCs w:val="28"/>
        </w:rPr>
      </w:pPr>
      <w:r>
        <w:rPr>
          <w:sz w:val="28"/>
          <w:szCs w:val="28"/>
        </w:rPr>
        <w:t>1. Растет товарооборот – на 4,19%,</w:t>
      </w:r>
    </w:p>
    <w:p w:rsidR="004833A8" w:rsidRDefault="004833A8" w:rsidP="00C0530B">
      <w:pPr>
        <w:spacing w:line="360" w:lineRule="auto"/>
        <w:ind w:firstLine="900"/>
        <w:jc w:val="both"/>
        <w:rPr>
          <w:sz w:val="28"/>
          <w:szCs w:val="28"/>
        </w:rPr>
      </w:pPr>
      <w:r>
        <w:rPr>
          <w:sz w:val="28"/>
          <w:szCs w:val="28"/>
        </w:rPr>
        <w:t>2. Рост прибыли составил 32,61%,</w:t>
      </w:r>
    </w:p>
    <w:p w:rsidR="004833A8" w:rsidRDefault="004833A8" w:rsidP="00C0530B">
      <w:pPr>
        <w:spacing w:line="360" w:lineRule="auto"/>
        <w:ind w:firstLine="900"/>
        <w:jc w:val="both"/>
        <w:rPr>
          <w:sz w:val="28"/>
          <w:szCs w:val="28"/>
        </w:rPr>
      </w:pPr>
      <w:r>
        <w:rPr>
          <w:sz w:val="28"/>
          <w:szCs w:val="28"/>
        </w:rPr>
        <w:t>3. Производительность труда выросла на 29%</w:t>
      </w:r>
    </w:p>
    <w:p w:rsidR="00D57487" w:rsidRDefault="00284EB4" w:rsidP="00D57487">
      <w:pPr>
        <w:spacing w:line="360" w:lineRule="auto"/>
        <w:ind w:firstLine="900"/>
        <w:jc w:val="both"/>
        <w:rPr>
          <w:sz w:val="28"/>
          <w:szCs w:val="28"/>
        </w:rPr>
      </w:pPr>
      <w:r>
        <w:rPr>
          <w:sz w:val="28"/>
          <w:szCs w:val="28"/>
        </w:rPr>
        <w:t>4. Идет рост рен</w:t>
      </w:r>
      <w:r w:rsidR="00D57487">
        <w:rPr>
          <w:sz w:val="28"/>
          <w:szCs w:val="28"/>
        </w:rPr>
        <w:t>табельности продаж и чистой рентабельности.</w:t>
      </w:r>
    </w:p>
    <w:p w:rsidR="00D57487" w:rsidRDefault="00D57487" w:rsidP="00D57487">
      <w:pPr>
        <w:spacing w:line="360" w:lineRule="auto"/>
        <w:ind w:firstLine="900"/>
        <w:jc w:val="both"/>
        <w:rPr>
          <w:sz w:val="28"/>
          <w:szCs w:val="28"/>
        </w:rPr>
      </w:pPr>
      <w:r>
        <w:rPr>
          <w:sz w:val="28"/>
          <w:szCs w:val="28"/>
        </w:rPr>
        <w:t>Однако как показал анализ материально-технической базы предприятие не эффективно использует основные и оборотные средства, о чем свидетельствует рост фондоемкости и увеличение периода оборачиваемости оборотных средств.</w:t>
      </w:r>
    </w:p>
    <w:p w:rsidR="00D57487" w:rsidRDefault="00D57487" w:rsidP="00D57487">
      <w:pPr>
        <w:spacing w:line="360" w:lineRule="auto"/>
        <w:ind w:firstLine="900"/>
        <w:jc w:val="both"/>
        <w:rPr>
          <w:sz w:val="28"/>
          <w:szCs w:val="28"/>
        </w:rPr>
      </w:pPr>
      <w:r>
        <w:rPr>
          <w:sz w:val="28"/>
          <w:szCs w:val="28"/>
        </w:rPr>
        <w:t xml:space="preserve">Для разрешения выявленных проблем руководству кафе необходимо контролировать данные показатели. Т.к. обычно большую часть оборотных средств предприятия составляет дебиторская и кредиторская задолженность,  </w:t>
      </w:r>
      <w:r w:rsidR="00197CD9">
        <w:rPr>
          <w:sz w:val="28"/>
          <w:szCs w:val="28"/>
        </w:rPr>
        <w:t>то можно предложить следующее:</w:t>
      </w:r>
    </w:p>
    <w:p w:rsidR="00197CD9" w:rsidRDefault="00197CD9" w:rsidP="00197CD9">
      <w:pPr>
        <w:spacing w:line="360" w:lineRule="auto"/>
        <w:ind w:firstLine="851"/>
        <w:jc w:val="both"/>
        <w:rPr>
          <w:sz w:val="28"/>
        </w:rPr>
      </w:pPr>
      <w:r>
        <w:rPr>
          <w:sz w:val="28"/>
        </w:rPr>
        <w:t xml:space="preserve">- следить за соотношением дебиторской и кредиторской задолженности. </w:t>
      </w:r>
    </w:p>
    <w:p w:rsidR="00197CD9" w:rsidRDefault="00197CD9" w:rsidP="00197CD9">
      <w:pPr>
        <w:spacing w:line="360" w:lineRule="auto"/>
        <w:ind w:firstLine="851"/>
        <w:jc w:val="both"/>
        <w:rPr>
          <w:sz w:val="28"/>
        </w:rPr>
      </w:pPr>
      <w:r>
        <w:rPr>
          <w:sz w:val="28"/>
        </w:rPr>
        <w:t>- контролировать состояние расчетов по просроченным задолженностям.</w:t>
      </w:r>
    </w:p>
    <w:p w:rsidR="00197CD9" w:rsidRDefault="00197CD9" w:rsidP="00197CD9">
      <w:pPr>
        <w:spacing w:line="360" w:lineRule="auto"/>
        <w:ind w:firstLine="851"/>
        <w:jc w:val="both"/>
        <w:rPr>
          <w:sz w:val="28"/>
        </w:rPr>
      </w:pPr>
      <w:r>
        <w:rPr>
          <w:sz w:val="28"/>
        </w:rPr>
        <w:t>- по возможности ориентироваться на увеличение количества заказчиков с целью уменьшения риска неуплаты монопольным заказчиком.</w:t>
      </w:r>
    </w:p>
    <w:p w:rsidR="00197CD9" w:rsidRDefault="00197CD9" w:rsidP="00197CD9">
      <w:pPr>
        <w:spacing w:line="360" w:lineRule="auto"/>
        <w:ind w:firstLine="851"/>
        <w:jc w:val="both"/>
        <w:rPr>
          <w:sz w:val="28"/>
        </w:rPr>
      </w:pPr>
      <w:r>
        <w:rPr>
          <w:sz w:val="28"/>
        </w:rPr>
        <w:t>- установить определенные условия кредитования дебиторов.</w:t>
      </w:r>
    </w:p>
    <w:p w:rsidR="00197CD9" w:rsidRPr="00C0530B" w:rsidRDefault="00197CD9" w:rsidP="00D57487">
      <w:pPr>
        <w:spacing w:line="360" w:lineRule="auto"/>
        <w:ind w:firstLine="900"/>
        <w:jc w:val="both"/>
        <w:rPr>
          <w:sz w:val="28"/>
          <w:szCs w:val="28"/>
        </w:rPr>
      </w:pPr>
    </w:p>
    <w:p w:rsidR="00ED45E8" w:rsidRPr="00C0530B" w:rsidRDefault="00ED45E8" w:rsidP="00C0530B">
      <w:pPr>
        <w:spacing w:line="360" w:lineRule="auto"/>
        <w:ind w:firstLine="900"/>
        <w:jc w:val="both"/>
        <w:rPr>
          <w:sz w:val="28"/>
          <w:szCs w:val="28"/>
        </w:rPr>
      </w:pPr>
    </w:p>
    <w:p w:rsidR="00ED45E8" w:rsidRDefault="00ED45E8" w:rsidP="00C0530B">
      <w:pPr>
        <w:spacing w:line="360" w:lineRule="auto"/>
        <w:ind w:firstLine="900"/>
        <w:jc w:val="both"/>
        <w:rPr>
          <w:sz w:val="28"/>
          <w:szCs w:val="28"/>
        </w:rPr>
      </w:pPr>
    </w:p>
    <w:p w:rsidR="00A47F44" w:rsidRPr="00C0530B" w:rsidRDefault="00A47F44" w:rsidP="00C0530B">
      <w:pPr>
        <w:spacing w:line="360" w:lineRule="auto"/>
        <w:ind w:firstLine="900"/>
        <w:jc w:val="both"/>
        <w:rPr>
          <w:sz w:val="28"/>
          <w:szCs w:val="28"/>
        </w:rPr>
      </w:pPr>
    </w:p>
    <w:p w:rsidR="00634530" w:rsidRDefault="009A2305" w:rsidP="00ED45E8">
      <w:pPr>
        <w:spacing w:line="360" w:lineRule="auto"/>
        <w:ind w:firstLine="900"/>
        <w:jc w:val="center"/>
        <w:rPr>
          <w:sz w:val="28"/>
          <w:szCs w:val="28"/>
        </w:rPr>
      </w:pPr>
      <w:r>
        <w:rPr>
          <w:sz w:val="28"/>
          <w:szCs w:val="28"/>
        </w:rPr>
        <w:t>СПИСОК ИСПОЛЬЗОВАННОЙ ЛИТЕРАТУРЫ</w:t>
      </w:r>
    </w:p>
    <w:p w:rsidR="009A2305" w:rsidRDefault="009A2305" w:rsidP="00ED45E8">
      <w:pPr>
        <w:spacing w:line="360" w:lineRule="auto"/>
        <w:ind w:firstLine="900"/>
        <w:jc w:val="center"/>
        <w:rPr>
          <w:sz w:val="28"/>
          <w:szCs w:val="28"/>
        </w:rPr>
      </w:pPr>
    </w:p>
    <w:p w:rsidR="001500F1" w:rsidRPr="001500F1" w:rsidRDefault="001500F1" w:rsidP="00ED45E8">
      <w:pPr>
        <w:numPr>
          <w:ilvl w:val="0"/>
          <w:numId w:val="10"/>
        </w:numPr>
        <w:tabs>
          <w:tab w:val="clear" w:pos="720"/>
          <w:tab w:val="num" w:pos="1260"/>
        </w:tabs>
        <w:spacing w:line="360" w:lineRule="auto"/>
        <w:ind w:left="0" w:firstLine="900"/>
        <w:jc w:val="both"/>
        <w:rPr>
          <w:sz w:val="28"/>
          <w:szCs w:val="28"/>
        </w:rPr>
      </w:pPr>
      <w:r>
        <w:rPr>
          <w:bCs/>
          <w:color w:val="000000"/>
          <w:kern w:val="36"/>
          <w:sz w:val="28"/>
          <w:szCs w:val="28"/>
        </w:rPr>
        <w:t xml:space="preserve">ГОСТ Р 50762-95 </w:t>
      </w:r>
      <w:r w:rsidRPr="001500F1">
        <w:rPr>
          <w:bCs/>
          <w:color w:val="000000"/>
          <w:kern w:val="36"/>
          <w:sz w:val="28"/>
          <w:szCs w:val="28"/>
        </w:rPr>
        <w:t>Общественное питание</w:t>
      </w:r>
      <w:r>
        <w:rPr>
          <w:bCs/>
          <w:color w:val="000000"/>
          <w:kern w:val="36"/>
          <w:sz w:val="28"/>
          <w:szCs w:val="28"/>
        </w:rPr>
        <w:t>. К</w:t>
      </w:r>
      <w:r w:rsidRPr="001500F1">
        <w:rPr>
          <w:bCs/>
          <w:color w:val="000000"/>
          <w:kern w:val="36"/>
          <w:sz w:val="28"/>
          <w:szCs w:val="28"/>
        </w:rPr>
        <w:t>лассификация предприятий</w:t>
      </w:r>
    </w:p>
    <w:p w:rsidR="008C7ADF" w:rsidRDefault="008C7ADF" w:rsidP="00ED45E8">
      <w:pPr>
        <w:numPr>
          <w:ilvl w:val="0"/>
          <w:numId w:val="10"/>
        </w:numPr>
        <w:tabs>
          <w:tab w:val="clear" w:pos="720"/>
          <w:tab w:val="num" w:pos="1260"/>
        </w:tabs>
        <w:spacing w:line="360" w:lineRule="auto"/>
        <w:ind w:left="0" w:firstLine="900"/>
        <w:jc w:val="both"/>
        <w:rPr>
          <w:sz w:val="28"/>
          <w:szCs w:val="28"/>
        </w:rPr>
      </w:pPr>
      <w:r w:rsidRPr="004A2F29">
        <w:rPr>
          <w:sz w:val="28"/>
          <w:szCs w:val="28"/>
        </w:rPr>
        <w:t>ГОСТ Р 50647-94 «Общественное питание. Термины и определения», утвержденн</w:t>
      </w:r>
      <w:r>
        <w:rPr>
          <w:sz w:val="28"/>
          <w:szCs w:val="28"/>
        </w:rPr>
        <w:t>ый</w:t>
      </w:r>
      <w:r w:rsidRPr="004A2F29">
        <w:rPr>
          <w:sz w:val="28"/>
          <w:szCs w:val="28"/>
        </w:rPr>
        <w:t xml:space="preserve"> Постановлением Госстандарта России от 21 февраля 1994 </w:t>
      </w:r>
      <w:r>
        <w:rPr>
          <w:sz w:val="28"/>
          <w:szCs w:val="28"/>
        </w:rPr>
        <w:t>г</w:t>
      </w:r>
      <w:r w:rsidRPr="004A2F29">
        <w:rPr>
          <w:sz w:val="28"/>
          <w:szCs w:val="28"/>
        </w:rPr>
        <w:t xml:space="preserve">ода №35 </w:t>
      </w:r>
    </w:p>
    <w:p w:rsidR="002A2549" w:rsidRPr="002A2549" w:rsidRDefault="004A2F29" w:rsidP="00ED45E8">
      <w:pPr>
        <w:numPr>
          <w:ilvl w:val="0"/>
          <w:numId w:val="10"/>
        </w:numPr>
        <w:tabs>
          <w:tab w:val="clear" w:pos="720"/>
          <w:tab w:val="num" w:pos="1260"/>
        </w:tabs>
        <w:spacing w:line="360" w:lineRule="auto"/>
        <w:ind w:left="0" w:firstLine="900"/>
        <w:jc w:val="both"/>
        <w:rPr>
          <w:sz w:val="28"/>
          <w:szCs w:val="28"/>
        </w:rPr>
      </w:pPr>
      <w:r w:rsidRPr="002A2549">
        <w:rPr>
          <w:sz w:val="28"/>
          <w:szCs w:val="28"/>
        </w:rPr>
        <w:t>Постановление Госстандарта России от 6 ноября 2001 года №454-ст «О принятии и введении в действие ОКВЭД»</w:t>
      </w:r>
    </w:p>
    <w:p w:rsidR="002A2549" w:rsidRPr="002A2549" w:rsidRDefault="002A2549" w:rsidP="00ED45E8">
      <w:pPr>
        <w:numPr>
          <w:ilvl w:val="0"/>
          <w:numId w:val="10"/>
        </w:numPr>
        <w:tabs>
          <w:tab w:val="clear" w:pos="720"/>
          <w:tab w:val="num" w:pos="1260"/>
        </w:tabs>
        <w:spacing w:line="360" w:lineRule="auto"/>
        <w:ind w:left="0" w:firstLine="900"/>
        <w:jc w:val="both"/>
        <w:rPr>
          <w:sz w:val="28"/>
          <w:szCs w:val="28"/>
        </w:rPr>
      </w:pPr>
      <w:r w:rsidRPr="002A2549">
        <w:rPr>
          <w:sz w:val="28"/>
          <w:szCs w:val="28"/>
        </w:rPr>
        <w:t>Классификация видов предприятий общественного питания - http://www.audit-it.ru</w:t>
      </w:r>
    </w:p>
    <w:p w:rsidR="007C631D" w:rsidRDefault="007C631D" w:rsidP="00ED45E8">
      <w:pPr>
        <w:numPr>
          <w:ilvl w:val="0"/>
          <w:numId w:val="10"/>
        </w:numPr>
        <w:tabs>
          <w:tab w:val="clear" w:pos="720"/>
          <w:tab w:val="num" w:pos="1260"/>
        </w:tabs>
        <w:spacing w:line="360" w:lineRule="auto"/>
        <w:ind w:left="0" w:firstLine="900"/>
        <w:jc w:val="both"/>
        <w:rPr>
          <w:bCs/>
          <w:color w:val="000000"/>
          <w:kern w:val="36"/>
          <w:sz w:val="28"/>
          <w:szCs w:val="28"/>
        </w:rPr>
      </w:pPr>
      <w:r w:rsidRPr="007C631D">
        <w:rPr>
          <w:bCs/>
          <w:color w:val="000000"/>
          <w:kern w:val="36"/>
          <w:sz w:val="28"/>
          <w:szCs w:val="28"/>
        </w:rPr>
        <w:t>Волков А.В. Экономика предприятия /А.В. Волков. – М.: ИНФРА-М, 2000. – 520с.</w:t>
      </w:r>
    </w:p>
    <w:p w:rsidR="00357F04" w:rsidRPr="007C631D" w:rsidRDefault="00357F04" w:rsidP="00ED45E8">
      <w:pPr>
        <w:numPr>
          <w:ilvl w:val="0"/>
          <w:numId w:val="10"/>
        </w:numPr>
        <w:tabs>
          <w:tab w:val="clear" w:pos="720"/>
          <w:tab w:val="num" w:pos="1260"/>
        </w:tabs>
        <w:spacing w:line="360" w:lineRule="auto"/>
        <w:ind w:left="0" w:firstLine="900"/>
        <w:jc w:val="both"/>
        <w:rPr>
          <w:bCs/>
          <w:color w:val="000000"/>
          <w:kern w:val="36"/>
          <w:sz w:val="28"/>
          <w:szCs w:val="28"/>
        </w:rPr>
      </w:pPr>
      <w:r>
        <w:rPr>
          <w:bCs/>
          <w:color w:val="000000"/>
          <w:kern w:val="36"/>
          <w:sz w:val="28"/>
          <w:szCs w:val="28"/>
        </w:rPr>
        <w:t xml:space="preserve">Греководова М.Н. Экономика торгового предприятия /М.Н. Греководова  </w:t>
      </w:r>
      <w:r>
        <w:rPr>
          <w:sz w:val="28"/>
          <w:szCs w:val="28"/>
        </w:rPr>
        <w:t>– Ростов-на-Дону: Феникс, 2001. – 192с.</w:t>
      </w:r>
    </w:p>
    <w:p w:rsidR="00747CA2" w:rsidRPr="00747CA2" w:rsidRDefault="00F215F4" w:rsidP="00ED45E8">
      <w:pPr>
        <w:numPr>
          <w:ilvl w:val="0"/>
          <w:numId w:val="10"/>
        </w:numPr>
        <w:tabs>
          <w:tab w:val="clear" w:pos="720"/>
          <w:tab w:val="num" w:pos="1260"/>
        </w:tabs>
        <w:spacing w:line="360" w:lineRule="auto"/>
        <w:ind w:left="0" w:firstLine="900"/>
        <w:jc w:val="both"/>
        <w:rPr>
          <w:color w:val="000000"/>
          <w:sz w:val="28"/>
          <w:szCs w:val="28"/>
        </w:rPr>
      </w:pPr>
      <w:r w:rsidRPr="00D60CD9">
        <w:rPr>
          <w:sz w:val="28"/>
          <w:szCs w:val="28"/>
        </w:rPr>
        <w:t>Лебедева С.Н. Экономика торгового предприятия</w:t>
      </w:r>
      <w:r w:rsidR="0067507D">
        <w:rPr>
          <w:sz w:val="28"/>
          <w:szCs w:val="28"/>
        </w:rPr>
        <w:t xml:space="preserve"> /С.Н. Лебедева - </w:t>
      </w:r>
      <w:r w:rsidRPr="00D60CD9">
        <w:rPr>
          <w:sz w:val="28"/>
          <w:szCs w:val="28"/>
        </w:rPr>
        <w:t>Мн.: Новое издание, 2002</w:t>
      </w:r>
      <w:r w:rsidR="0067507D">
        <w:rPr>
          <w:sz w:val="28"/>
          <w:szCs w:val="28"/>
        </w:rPr>
        <w:t>. -</w:t>
      </w:r>
      <w:r w:rsidRPr="00D60CD9">
        <w:rPr>
          <w:sz w:val="28"/>
          <w:szCs w:val="28"/>
        </w:rPr>
        <w:t xml:space="preserve"> 240с.</w:t>
      </w:r>
    </w:p>
    <w:p w:rsidR="00747CA2" w:rsidRDefault="00747CA2" w:rsidP="00ED45E8">
      <w:pPr>
        <w:numPr>
          <w:ilvl w:val="0"/>
          <w:numId w:val="10"/>
        </w:numPr>
        <w:tabs>
          <w:tab w:val="clear" w:pos="720"/>
          <w:tab w:val="num" w:pos="1260"/>
        </w:tabs>
        <w:spacing w:line="360" w:lineRule="auto"/>
        <w:ind w:left="0" w:firstLine="900"/>
        <w:jc w:val="both"/>
        <w:rPr>
          <w:color w:val="000000"/>
          <w:sz w:val="28"/>
          <w:szCs w:val="28"/>
        </w:rPr>
      </w:pPr>
      <w:r>
        <w:rPr>
          <w:color w:val="000000"/>
          <w:sz w:val="28"/>
          <w:szCs w:val="28"/>
        </w:rPr>
        <w:t>Маркарьян Э.А., Маркарьян С.Э., Герасименко Г.П. Управленческий анализ в отраслях – М.: ИКЦ «МарТ», Ростов н/Д: Изд. Центр «Март», 2004г. – 530с.</w:t>
      </w:r>
    </w:p>
    <w:p w:rsidR="00357F04" w:rsidRPr="00D60CD9" w:rsidRDefault="00357F04" w:rsidP="00ED45E8">
      <w:pPr>
        <w:numPr>
          <w:ilvl w:val="0"/>
          <w:numId w:val="10"/>
        </w:numPr>
        <w:tabs>
          <w:tab w:val="clear" w:pos="720"/>
          <w:tab w:val="num" w:pos="1260"/>
        </w:tabs>
        <w:spacing w:line="360" w:lineRule="auto"/>
        <w:ind w:left="0" w:firstLine="900"/>
        <w:jc w:val="both"/>
        <w:rPr>
          <w:b/>
          <w:bCs/>
          <w:color w:val="000000"/>
          <w:kern w:val="36"/>
          <w:sz w:val="28"/>
          <w:szCs w:val="28"/>
        </w:rPr>
      </w:pPr>
      <w:r>
        <w:rPr>
          <w:sz w:val="28"/>
          <w:szCs w:val="28"/>
        </w:rPr>
        <w:t>Радченко Л.А. Организация производства на предприятиях общественного питания /Л.А. Радченко – Ростов-на-Дону: Феникс, 2001. – 352с.</w:t>
      </w:r>
    </w:p>
    <w:p w:rsidR="00D60CD9" w:rsidRPr="00D60CD9" w:rsidRDefault="00D60CD9" w:rsidP="00ED45E8">
      <w:pPr>
        <w:numPr>
          <w:ilvl w:val="0"/>
          <w:numId w:val="10"/>
        </w:numPr>
        <w:tabs>
          <w:tab w:val="clear" w:pos="720"/>
          <w:tab w:val="num" w:pos="1260"/>
        </w:tabs>
        <w:spacing w:line="360" w:lineRule="auto"/>
        <w:ind w:left="0" w:firstLine="900"/>
        <w:jc w:val="both"/>
        <w:rPr>
          <w:b/>
          <w:bCs/>
          <w:color w:val="000000"/>
          <w:kern w:val="36"/>
          <w:sz w:val="28"/>
          <w:szCs w:val="28"/>
        </w:rPr>
      </w:pPr>
      <w:r w:rsidRPr="00D60CD9">
        <w:rPr>
          <w:sz w:val="28"/>
          <w:szCs w:val="28"/>
        </w:rPr>
        <w:t xml:space="preserve">Светик А.А., Аксенов В.А. </w:t>
      </w:r>
      <w:r w:rsidRPr="00D60CD9">
        <w:rPr>
          <w:bCs/>
          <w:color w:val="000000"/>
          <w:kern w:val="36"/>
          <w:sz w:val="28"/>
          <w:szCs w:val="28"/>
        </w:rPr>
        <w:t xml:space="preserve">Анализ состояния малых предприятий торговли и общественного питания </w:t>
      </w:r>
      <w:r>
        <w:rPr>
          <w:bCs/>
          <w:color w:val="000000"/>
          <w:kern w:val="36"/>
          <w:sz w:val="28"/>
          <w:szCs w:val="28"/>
        </w:rPr>
        <w:t xml:space="preserve">- </w:t>
      </w:r>
      <w:r w:rsidRPr="00D60CD9">
        <w:rPr>
          <w:bCs/>
          <w:color w:val="000000"/>
          <w:kern w:val="36"/>
          <w:sz w:val="28"/>
          <w:szCs w:val="28"/>
        </w:rPr>
        <w:t>http://www.nisse.ru</w:t>
      </w:r>
    </w:p>
    <w:p w:rsidR="00D60CD9" w:rsidRPr="009A2305" w:rsidRDefault="00D60CD9" w:rsidP="00ED45E8">
      <w:pPr>
        <w:numPr>
          <w:ilvl w:val="0"/>
          <w:numId w:val="10"/>
        </w:numPr>
        <w:tabs>
          <w:tab w:val="clear" w:pos="720"/>
          <w:tab w:val="num" w:pos="1260"/>
        </w:tabs>
        <w:spacing w:line="360" w:lineRule="auto"/>
        <w:ind w:left="0" w:firstLine="900"/>
        <w:jc w:val="both"/>
        <w:rPr>
          <w:sz w:val="28"/>
          <w:szCs w:val="28"/>
        </w:rPr>
      </w:pPr>
      <w:r>
        <w:rPr>
          <w:rFonts w:ascii="Verdana" w:hAnsi="Verdana"/>
          <w:sz w:val="22"/>
          <w:szCs w:val="22"/>
        </w:rPr>
        <w:t xml:space="preserve"> </w:t>
      </w:r>
      <w:r w:rsidR="00F03866">
        <w:rPr>
          <w:color w:val="000000"/>
          <w:sz w:val="28"/>
          <w:szCs w:val="28"/>
        </w:rPr>
        <w:t>Экономический анализ в торговле /под ред. М.И. Баканова. – М.: Финансы и статистика, 2005г. – 400с.</w:t>
      </w:r>
    </w:p>
    <w:p w:rsidR="009A2305" w:rsidRPr="009A2305" w:rsidRDefault="009A2305" w:rsidP="00ED45E8">
      <w:pPr>
        <w:spacing w:line="360" w:lineRule="auto"/>
        <w:ind w:firstLine="900"/>
        <w:jc w:val="both"/>
        <w:rPr>
          <w:sz w:val="28"/>
          <w:szCs w:val="28"/>
        </w:rPr>
      </w:pPr>
    </w:p>
    <w:p w:rsidR="009A2305" w:rsidRPr="00634530" w:rsidRDefault="009A2305" w:rsidP="00ED45E8">
      <w:pPr>
        <w:spacing w:line="360" w:lineRule="auto"/>
        <w:ind w:firstLine="900"/>
        <w:rPr>
          <w:sz w:val="28"/>
          <w:szCs w:val="28"/>
        </w:rPr>
      </w:pPr>
      <w:bookmarkStart w:id="12" w:name="_GoBack"/>
      <w:bookmarkEnd w:id="12"/>
    </w:p>
    <w:sectPr w:rsidR="009A2305" w:rsidRPr="00634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0DB"/>
    <w:multiLevelType w:val="hybridMultilevel"/>
    <w:tmpl w:val="733C5724"/>
    <w:lvl w:ilvl="0" w:tplc="9B9E892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3059D1"/>
    <w:multiLevelType w:val="multilevel"/>
    <w:tmpl w:val="A46AF2D2"/>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
    <w:nsid w:val="1C2C0A98"/>
    <w:multiLevelType w:val="singleLevel"/>
    <w:tmpl w:val="4052FC0C"/>
    <w:lvl w:ilvl="0">
      <w:start w:val="1"/>
      <w:numFmt w:val="bullet"/>
      <w:lvlText w:val="—"/>
      <w:lvlJc w:val="left"/>
      <w:pPr>
        <w:tabs>
          <w:tab w:val="num" w:pos="2367"/>
        </w:tabs>
        <w:ind w:left="2367" w:hanging="360"/>
      </w:pPr>
      <w:rPr>
        <w:rFonts w:ascii="Times New Roman" w:hAnsi="Times New Roman" w:hint="default"/>
      </w:rPr>
    </w:lvl>
  </w:abstractNum>
  <w:abstractNum w:abstractNumId="3">
    <w:nsid w:val="277B4AB1"/>
    <w:multiLevelType w:val="singleLevel"/>
    <w:tmpl w:val="6F544AEE"/>
    <w:lvl w:ilvl="0">
      <w:start w:val="1"/>
      <w:numFmt w:val="decimal"/>
      <w:lvlText w:val="%1)"/>
      <w:lvlJc w:val="left"/>
      <w:pPr>
        <w:tabs>
          <w:tab w:val="num" w:pos="927"/>
        </w:tabs>
        <w:ind w:left="927" w:hanging="360"/>
      </w:pPr>
      <w:rPr>
        <w:rFonts w:hint="default"/>
      </w:rPr>
    </w:lvl>
  </w:abstractNum>
  <w:abstractNum w:abstractNumId="4">
    <w:nsid w:val="27BA437B"/>
    <w:multiLevelType w:val="singleLevel"/>
    <w:tmpl w:val="EFBC940C"/>
    <w:lvl w:ilvl="0">
      <w:start w:val="1"/>
      <w:numFmt w:val="decimal"/>
      <w:lvlText w:val="%1)"/>
      <w:lvlJc w:val="left"/>
      <w:pPr>
        <w:tabs>
          <w:tab w:val="num" w:pos="927"/>
        </w:tabs>
        <w:ind w:left="927" w:hanging="360"/>
      </w:pPr>
      <w:rPr>
        <w:rFonts w:hint="default"/>
      </w:rPr>
    </w:lvl>
  </w:abstractNum>
  <w:abstractNum w:abstractNumId="5">
    <w:nsid w:val="5F6F7F34"/>
    <w:multiLevelType w:val="hybridMultilevel"/>
    <w:tmpl w:val="D0ECAEE8"/>
    <w:lvl w:ilvl="0" w:tplc="EF0C53DC">
      <w:start w:val="1"/>
      <w:numFmt w:val="decimal"/>
      <w:lvlText w:val="%1."/>
      <w:lvlJc w:val="left"/>
      <w:pPr>
        <w:tabs>
          <w:tab w:val="num" w:pos="1684"/>
        </w:tabs>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9AF284B"/>
    <w:multiLevelType w:val="hybridMultilevel"/>
    <w:tmpl w:val="F0F0D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1B0AD4"/>
    <w:multiLevelType w:val="hybridMultilevel"/>
    <w:tmpl w:val="21365A1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6E9C1809"/>
    <w:multiLevelType w:val="singleLevel"/>
    <w:tmpl w:val="A9B062D8"/>
    <w:lvl w:ilvl="0">
      <w:start w:val="1"/>
      <w:numFmt w:val="decimal"/>
      <w:lvlText w:val="%1)"/>
      <w:lvlJc w:val="left"/>
      <w:pPr>
        <w:tabs>
          <w:tab w:val="num" w:pos="1368"/>
        </w:tabs>
        <w:ind w:left="1368" w:hanging="375"/>
      </w:pPr>
      <w:rPr>
        <w:rFonts w:hint="default"/>
      </w:rPr>
    </w:lvl>
  </w:abstractNum>
  <w:abstractNum w:abstractNumId="9">
    <w:nsid w:val="6F0F51EF"/>
    <w:multiLevelType w:val="singleLevel"/>
    <w:tmpl w:val="1C3ED1CA"/>
    <w:lvl w:ilvl="0">
      <w:start w:val="1"/>
      <w:numFmt w:val="decimal"/>
      <w:lvlText w:val="%1."/>
      <w:lvlJc w:val="left"/>
      <w:pPr>
        <w:tabs>
          <w:tab w:val="num" w:pos="927"/>
        </w:tabs>
        <w:ind w:left="927" w:hanging="360"/>
      </w:pPr>
      <w:rPr>
        <w:rFonts w:hint="default"/>
      </w:rPr>
    </w:lvl>
  </w:abstractNum>
  <w:abstractNum w:abstractNumId="10">
    <w:nsid w:val="7FA520C0"/>
    <w:multiLevelType w:val="singleLevel"/>
    <w:tmpl w:val="54A81D92"/>
    <w:lvl w:ilvl="0">
      <w:start w:val="1"/>
      <w:numFmt w:val="decimal"/>
      <w:lvlText w:val="%1."/>
      <w:lvlJc w:val="left"/>
      <w:pPr>
        <w:tabs>
          <w:tab w:val="num" w:pos="1047"/>
        </w:tabs>
        <w:ind w:left="1047" w:hanging="480"/>
      </w:pPr>
      <w:rPr>
        <w:rFonts w:hint="default"/>
      </w:rPr>
    </w:lvl>
  </w:abstractNum>
  <w:num w:numId="1">
    <w:abstractNumId w:val="7"/>
  </w:num>
  <w:num w:numId="2">
    <w:abstractNumId w:val="1"/>
  </w:num>
  <w:num w:numId="3">
    <w:abstractNumId w:val="2"/>
  </w:num>
  <w:num w:numId="4">
    <w:abstractNumId w:val="3"/>
  </w:num>
  <w:num w:numId="5">
    <w:abstractNumId w:val="9"/>
  </w:num>
  <w:num w:numId="6">
    <w:abstractNumId w:val="4"/>
  </w:num>
  <w:num w:numId="7">
    <w:abstractNumId w:val="8"/>
  </w:num>
  <w:num w:numId="8">
    <w:abstractNumId w:val="10"/>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530"/>
    <w:rsid w:val="00040595"/>
    <w:rsid w:val="000460DA"/>
    <w:rsid w:val="00061AFE"/>
    <w:rsid w:val="00064D85"/>
    <w:rsid w:val="000669C4"/>
    <w:rsid w:val="000817DE"/>
    <w:rsid w:val="000B35CC"/>
    <w:rsid w:val="000C01CF"/>
    <w:rsid w:val="000E2BC7"/>
    <w:rsid w:val="001345CC"/>
    <w:rsid w:val="00141D3B"/>
    <w:rsid w:val="00142AEB"/>
    <w:rsid w:val="001500F1"/>
    <w:rsid w:val="00153AA4"/>
    <w:rsid w:val="00183B8C"/>
    <w:rsid w:val="00197CD9"/>
    <w:rsid w:val="001B79E4"/>
    <w:rsid w:val="001D638D"/>
    <w:rsid w:val="001F2106"/>
    <w:rsid w:val="001F3543"/>
    <w:rsid w:val="00284EB4"/>
    <w:rsid w:val="002A2549"/>
    <w:rsid w:val="002C57AC"/>
    <w:rsid w:val="00340160"/>
    <w:rsid w:val="00357F04"/>
    <w:rsid w:val="003675FC"/>
    <w:rsid w:val="00393706"/>
    <w:rsid w:val="003C73B4"/>
    <w:rsid w:val="003D0A33"/>
    <w:rsid w:val="003F5BB3"/>
    <w:rsid w:val="00401810"/>
    <w:rsid w:val="00405406"/>
    <w:rsid w:val="00411499"/>
    <w:rsid w:val="00477B49"/>
    <w:rsid w:val="004833A8"/>
    <w:rsid w:val="004943A6"/>
    <w:rsid w:val="004A2F29"/>
    <w:rsid w:val="004F640E"/>
    <w:rsid w:val="004F6AFA"/>
    <w:rsid w:val="00537B14"/>
    <w:rsid w:val="00556A1D"/>
    <w:rsid w:val="0057468B"/>
    <w:rsid w:val="005B6CD9"/>
    <w:rsid w:val="005D7D89"/>
    <w:rsid w:val="00634530"/>
    <w:rsid w:val="0067507D"/>
    <w:rsid w:val="006E1CE5"/>
    <w:rsid w:val="00713FC5"/>
    <w:rsid w:val="00715371"/>
    <w:rsid w:val="00724A29"/>
    <w:rsid w:val="00747386"/>
    <w:rsid w:val="00747CA2"/>
    <w:rsid w:val="0076799B"/>
    <w:rsid w:val="007C631D"/>
    <w:rsid w:val="008466CF"/>
    <w:rsid w:val="00875265"/>
    <w:rsid w:val="008A7010"/>
    <w:rsid w:val="008C7ADF"/>
    <w:rsid w:val="008F0CBE"/>
    <w:rsid w:val="008F44F0"/>
    <w:rsid w:val="009079DE"/>
    <w:rsid w:val="00911F9E"/>
    <w:rsid w:val="0094259E"/>
    <w:rsid w:val="009777E9"/>
    <w:rsid w:val="009948FF"/>
    <w:rsid w:val="009A2305"/>
    <w:rsid w:val="009A6471"/>
    <w:rsid w:val="009A772A"/>
    <w:rsid w:val="009B0D88"/>
    <w:rsid w:val="009D5B25"/>
    <w:rsid w:val="00A007B2"/>
    <w:rsid w:val="00A25B6A"/>
    <w:rsid w:val="00A47F44"/>
    <w:rsid w:val="00A53E0D"/>
    <w:rsid w:val="00A55606"/>
    <w:rsid w:val="00A94FF7"/>
    <w:rsid w:val="00AC27D9"/>
    <w:rsid w:val="00AE7D67"/>
    <w:rsid w:val="00B31A20"/>
    <w:rsid w:val="00B41F82"/>
    <w:rsid w:val="00B877DB"/>
    <w:rsid w:val="00B9347F"/>
    <w:rsid w:val="00B95C87"/>
    <w:rsid w:val="00BA33CB"/>
    <w:rsid w:val="00BA61F0"/>
    <w:rsid w:val="00BB6B39"/>
    <w:rsid w:val="00C04CD4"/>
    <w:rsid w:val="00C0530B"/>
    <w:rsid w:val="00C17544"/>
    <w:rsid w:val="00C417F5"/>
    <w:rsid w:val="00C44163"/>
    <w:rsid w:val="00C745BF"/>
    <w:rsid w:val="00C75326"/>
    <w:rsid w:val="00C849BC"/>
    <w:rsid w:val="00C94851"/>
    <w:rsid w:val="00C96B79"/>
    <w:rsid w:val="00CA5AC0"/>
    <w:rsid w:val="00CC26EC"/>
    <w:rsid w:val="00CC6BB5"/>
    <w:rsid w:val="00CD30D6"/>
    <w:rsid w:val="00CE7328"/>
    <w:rsid w:val="00CF7129"/>
    <w:rsid w:val="00D57487"/>
    <w:rsid w:val="00D60CD9"/>
    <w:rsid w:val="00D9155E"/>
    <w:rsid w:val="00DB1A5B"/>
    <w:rsid w:val="00DE62D6"/>
    <w:rsid w:val="00E0122B"/>
    <w:rsid w:val="00E0618E"/>
    <w:rsid w:val="00E06FF8"/>
    <w:rsid w:val="00E11534"/>
    <w:rsid w:val="00E17620"/>
    <w:rsid w:val="00E31C7C"/>
    <w:rsid w:val="00E43274"/>
    <w:rsid w:val="00E51679"/>
    <w:rsid w:val="00E66705"/>
    <w:rsid w:val="00EB1BE0"/>
    <w:rsid w:val="00ED37E9"/>
    <w:rsid w:val="00ED45E8"/>
    <w:rsid w:val="00F03866"/>
    <w:rsid w:val="00F215F4"/>
    <w:rsid w:val="00FA338C"/>
    <w:rsid w:val="00FB108A"/>
    <w:rsid w:val="00FC1EF3"/>
    <w:rsid w:val="00FD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55"/>
    <o:shapelayout v:ext="edit">
      <o:idmap v:ext="edit" data="1"/>
    </o:shapelayout>
  </w:shapeDefaults>
  <w:decimalSymbol w:val=","/>
  <w:listSeparator w:val=";"/>
  <w15:chartTrackingRefBased/>
  <w15:docId w15:val="{0C307A17-0B16-467F-9B09-1B905FFC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53E0D"/>
    <w:pPr>
      <w:keepNext/>
      <w:spacing w:before="240" w:after="60"/>
      <w:outlineLvl w:val="0"/>
    </w:pPr>
    <w:rPr>
      <w:rFonts w:ascii="Arial" w:hAnsi="Arial" w:cs="Arial"/>
      <w:b/>
      <w:bCs/>
      <w:kern w:val="32"/>
      <w:sz w:val="32"/>
      <w:szCs w:val="32"/>
    </w:rPr>
  </w:style>
  <w:style w:type="paragraph" w:styleId="3">
    <w:name w:val="heading 3"/>
    <w:basedOn w:val="a"/>
    <w:next w:val="a"/>
    <w:qFormat/>
    <w:rsid w:val="002A2549"/>
    <w:pPr>
      <w:keepNext/>
      <w:spacing w:before="240" w:after="60"/>
      <w:outlineLvl w:val="2"/>
    </w:pPr>
    <w:rPr>
      <w:rFonts w:ascii="Arial" w:hAnsi="Arial" w:cs="Arial"/>
      <w:b/>
      <w:bCs/>
      <w:sz w:val="26"/>
      <w:szCs w:val="26"/>
    </w:rPr>
  </w:style>
  <w:style w:type="paragraph" w:styleId="5">
    <w:name w:val="heading 5"/>
    <w:basedOn w:val="a"/>
    <w:next w:val="a"/>
    <w:qFormat/>
    <w:rsid w:val="00A53E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53E0D"/>
    <w:pPr>
      <w:ind w:firstLine="567"/>
      <w:jc w:val="both"/>
    </w:pPr>
    <w:rPr>
      <w:szCs w:val="20"/>
    </w:rPr>
  </w:style>
  <w:style w:type="character" w:styleId="a3">
    <w:name w:val="Strong"/>
    <w:basedOn w:val="a0"/>
    <w:qFormat/>
    <w:rsid w:val="009A2305"/>
    <w:rPr>
      <w:b/>
      <w:bCs/>
    </w:rPr>
  </w:style>
  <w:style w:type="paragraph" w:styleId="a4">
    <w:name w:val="Normal (Web)"/>
    <w:basedOn w:val="a"/>
    <w:rsid w:val="009A2305"/>
    <w:pPr>
      <w:spacing w:before="100" w:beforeAutospacing="1" w:after="100" w:afterAutospacing="1"/>
    </w:pPr>
  </w:style>
  <w:style w:type="paragraph" w:styleId="a5">
    <w:name w:val="Body Text Indent"/>
    <w:basedOn w:val="a"/>
    <w:rsid w:val="00C17544"/>
    <w:pPr>
      <w:spacing w:after="120"/>
      <w:ind w:left="283"/>
    </w:pPr>
  </w:style>
  <w:style w:type="paragraph" w:customStyle="1" w:styleId="a6">
    <w:name w:val="Знак"/>
    <w:basedOn w:val="a"/>
    <w:rsid w:val="00C17544"/>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032">
      <w:bodyDiv w:val="1"/>
      <w:marLeft w:val="0"/>
      <w:marRight w:val="0"/>
      <w:marTop w:val="0"/>
      <w:marBottom w:val="0"/>
      <w:divBdr>
        <w:top w:val="none" w:sz="0" w:space="0" w:color="auto"/>
        <w:left w:val="none" w:sz="0" w:space="0" w:color="auto"/>
        <w:bottom w:val="none" w:sz="0" w:space="0" w:color="auto"/>
        <w:right w:val="none" w:sz="0" w:space="0" w:color="auto"/>
      </w:divBdr>
    </w:div>
    <w:div w:id="204683295">
      <w:bodyDiv w:val="1"/>
      <w:marLeft w:val="0"/>
      <w:marRight w:val="0"/>
      <w:marTop w:val="0"/>
      <w:marBottom w:val="0"/>
      <w:divBdr>
        <w:top w:val="none" w:sz="0" w:space="0" w:color="auto"/>
        <w:left w:val="none" w:sz="0" w:space="0" w:color="auto"/>
        <w:bottom w:val="none" w:sz="0" w:space="0" w:color="auto"/>
        <w:right w:val="none" w:sz="0" w:space="0" w:color="auto"/>
      </w:divBdr>
    </w:div>
    <w:div w:id="343170080">
      <w:bodyDiv w:val="1"/>
      <w:marLeft w:val="0"/>
      <w:marRight w:val="0"/>
      <w:marTop w:val="0"/>
      <w:marBottom w:val="0"/>
      <w:divBdr>
        <w:top w:val="none" w:sz="0" w:space="0" w:color="auto"/>
        <w:left w:val="none" w:sz="0" w:space="0" w:color="auto"/>
        <w:bottom w:val="none" w:sz="0" w:space="0" w:color="auto"/>
        <w:right w:val="none" w:sz="0" w:space="0" w:color="auto"/>
      </w:divBdr>
    </w:div>
    <w:div w:id="454714740">
      <w:bodyDiv w:val="1"/>
      <w:marLeft w:val="0"/>
      <w:marRight w:val="0"/>
      <w:marTop w:val="0"/>
      <w:marBottom w:val="0"/>
      <w:divBdr>
        <w:top w:val="none" w:sz="0" w:space="0" w:color="auto"/>
        <w:left w:val="none" w:sz="0" w:space="0" w:color="auto"/>
        <w:bottom w:val="none" w:sz="0" w:space="0" w:color="auto"/>
        <w:right w:val="none" w:sz="0" w:space="0" w:color="auto"/>
      </w:divBdr>
    </w:div>
    <w:div w:id="537935471">
      <w:bodyDiv w:val="1"/>
      <w:marLeft w:val="0"/>
      <w:marRight w:val="0"/>
      <w:marTop w:val="0"/>
      <w:marBottom w:val="0"/>
      <w:divBdr>
        <w:top w:val="none" w:sz="0" w:space="0" w:color="auto"/>
        <w:left w:val="none" w:sz="0" w:space="0" w:color="auto"/>
        <w:bottom w:val="none" w:sz="0" w:space="0" w:color="auto"/>
        <w:right w:val="none" w:sz="0" w:space="0" w:color="auto"/>
      </w:divBdr>
    </w:div>
    <w:div w:id="632371064">
      <w:bodyDiv w:val="1"/>
      <w:marLeft w:val="0"/>
      <w:marRight w:val="0"/>
      <w:marTop w:val="0"/>
      <w:marBottom w:val="0"/>
      <w:divBdr>
        <w:top w:val="none" w:sz="0" w:space="0" w:color="auto"/>
        <w:left w:val="none" w:sz="0" w:space="0" w:color="auto"/>
        <w:bottom w:val="none" w:sz="0" w:space="0" w:color="auto"/>
        <w:right w:val="none" w:sz="0" w:space="0" w:color="auto"/>
      </w:divBdr>
    </w:div>
    <w:div w:id="727606607">
      <w:bodyDiv w:val="1"/>
      <w:marLeft w:val="0"/>
      <w:marRight w:val="0"/>
      <w:marTop w:val="0"/>
      <w:marBottom w:val="0"/>
      <w:divBdr>
        <w:top w:val="none" w:sz="0" w:space="0" w:color="auto"/>
        <w:left w:val="none" w:sz="0" w:space="0" w:color="auto"/>
        <w:bottom w:val="none" w:sz="0" w:space="0" w:color="auto"/>
        <w:right w:val="none" w:sz="0" w:space="0" w:color="auto"/>
      </w:divBdr>
    </w:div>
    <w:div w:id="1083793446">
      <w:bodyDiv w:val="1"/>
      <w:marLeft w:val="0"/>
      <w:marRight w:val="0"/>
      <w:marTop w:val="0"/>
      <w:marBottom w:val="0"/>
      <w:divBdr>
        <w:top w:val="none" w:sz="0" w:space="0" w:color="auto"/>
        <w:left w:val="none" w:sz="0" w:space="0" w:color="auto"/>
        <w:bottom w:val="none" w:sz="0" w:space="0" w:color="auto"/>
        <w:right w:val="none" w:sz="0" w:space="0" w:color="auto"/>
      </w:divBdr>
    </w:div>
    <w:div w:id="1423914988">
      <w:bodyDiv w:val="1"/>
      <w:marLeft w:val="0"/>
      <w:marRight w:val="0"/>
      <w:marTop w:val="0"/>
      <w:marBottom w:val="0"/>
      <w:divBdr>
        <w:top w:val="none" w:sz="0" w:space="0" w:color="auto"/>
        <w:left w:val="none" w:sz="0" w:space="0" w:color="auto"/>
        <w:bottom w:val="none" w:sz="0" w:space="0" w:color="auto"/>
        <w:right w:val="none" w:sz="0" w:space="0" w:color="auto"/>
      </w:divBdr>
    </w:div>
    <w:div w:id="1842042648">
      <w:bodyDiv w:val="1"/>
      <w:marLeft w:val="0"/>
      <w:marRight w:val="0"/>
      <w:marTop w:val="0"/>
      <w:marBottom w:val="0"/>
      <w:divBdr>
        <w:top w:val="none" w:sz="0" w:space="0" w:color="auto"/>
        <w:left w:val="none" w:sz="0" w:space="0" w:color="auto"/>
        <w:bottom w:val="none" w:sz="0" w:space="0" w:color="auto"/>
        <w:right w:val="none" w:sz="0" w:space="0" w:color="auto"/>
      </w:divBdr>
    </w:div>
    <w:div w:id="2016878816">
      <w:bodyDiv w:val="1"/>
      <w:marLeft w:val="0"/>
      <w:marRight w:val="0"/>
      <w:marTop w:val="0"/>
      <w:marBottom w:val="0"/>
      <w:divBdr>
        <w:top w:val="none" w:sz="0" w:space="0" w:color="auto"/>
        <w:left w:val="none" w:sz="0" w:space="0" w:color="auto"/>
        <w:bottom w:val="none" w:sz="0" w:space="0" w:color="auto"/>
        <w:right w:val="none" w:sz="0" w:space="0" w:color="auto"/>
      </w:divBdr>
    </w:div>
    <w:div w:id="20424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5293</Words>
  <Characters>30174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admin</cp:lastModifiedBy>
  <cp:revision>2</cp:revision>
  <dcterms:created xsi:type="dcterms:W3CDTF">2014-04-14T16:15:00Z</dcterms:created>
  <dcterms:modified xsi:type="dcterms:W3CDTF">2014-04-14T16:15:00Z</dcterms:modified>
</cp:coreProperties>
</file>