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5C" w:rsidRPr="00413C61" w:rsidRDefault="0095275C" w:rsidP="00413C61">
      <w:pPr>
        <w:spacing w:after="0" w:line="360" w:lineRule="auto"/>
        <w:ind w:firstLine="709"/>
        <w:jc w:val="center"/>
        <w:rPr>
          <w:rFonts w:ascii="Times New Roman" w:hAnsi="Times New Roman"/>
          <w:b/>
          <w:sz w:val="28"/>
          <w:szCs w:val="28"/>
        </w:rPr>
      </w:pPr>
      <w:r w:rsidRPr="00413C61">
        <w:rPr>
          <w:rFonts w:ascii="Times New Roman" w:hAnsi="Times New Roman"/>
          <w:b/>
          <w:sz w:val="28"/>
          <w:szCs w:val="28"/>
        </w:rPr>
        <w:t>Введение</w:t>
      </w:r>
    </w:p>
    <w:p w:rsidR="0095275C" w:rsidRPr="00413C61" w:rsidRDefault="0095275C" w:rsidP="00413C61">
      <w:pPr>
        <w:spacing w:after="0" w:line="360" w:lineRule="auto"/>
        <w:ind w:firstLine="709"/>
        <w:jc w:val="both"/>
        <w:rPr>
          <w:rFonts w:ascii="Times New Roman" w:hAnsi="Times New Roman"/>
          <w:sz w:val="28"/>
          <w:szCs w:val="28"/>
        </w:rPr>
      </w:pP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Представительство имеет давнюю историю. В древнем Риме на основании договора поручения (</w:t>
      </w:r>
      <w:r w:rsidRPr="00413C61">
        <w:rPr>
          <w:rFonts w:ascii="Times New Roman" w:hAnsi="Times New Roman"/>
          <w:sz w:val="28"/>
          <w:szCs w:val="28"/>
          <w:lang w:val="en-US"/>
        </w:rPr>
        <w:t>mandatum</w:t>
      </w:r>
      <w:r w:rsidRPr="00413C61">
        <w:rPr>
          <w:rFonts w:ascii="Times New Roman" w:hAnsi="Times New Roman"/>
          <w:sz w:val="28"/>
          <w:szCs w:val="28"/>
        </w:rPr>
        <w:t xml:space="preserve">) мандатарий (поверенный) мог в интересах другого лица (доверителя) совершать сделки, выполнять процессуальные действия и прочее. Углубленное развитие институт представительства получил в </w:t>
      </w:r>
      <w:r w:rsidRPr="00413C61">
        <w:rPr>
          <w:rFonts w:ascii="Times New Roman" w:hAnsi="Times New Roman"/>
          <w:sz w:val="28"/>
          <w:szCs w:val="28"/>
          <w:lang w:val="en-US"/>
        </w:rPr>
        <w:t>XIX</w:t>
      </w:r>
      <w:r w:rsidRPr="00413C61">
        <w:rPr>
          <w:rFonts w:ascii="Times New Roman" w:hAnsi="Times New Roman"/>
          <w:sz w:val="28"/>
          <w:szCs w:val="28"/>
        </w:rPr>
        <w:t xml:space="preserve"> – </w:t>
      </w:r>
      <w:r w:rsidRPr="00413C61">
        <w:rPr>
          <w:rFonts w:ascii="Times New Roman" w:hAnsi="Times New Roman"/>
          <w:sz w:val="28"/>
          <w:szCs w:val="28"/>
          <w:lang w:val="en-US"/>
        </w:rPr>
        <w:t>XX</w:t>
      </w:r>
      <w:r w:rsidRPr="00413C61">
        <w:rPr>
          <w:rFonts w:ascii="Times New Roman" w:hAnsi="Times New Roman"/>
          <w:sz w:val="28"/>
          <w:szCs w:val="28"/>
        </w:rPr>
        <w:t xml:space="preserve"> веках в связи с усложнением правоотношений вообще и гражданско-правовых в частности.</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Институт представительства имеет в гражданском обороте широкую сферу применения. Потребность в нем возникает не только, когда сам представляемый не может лично осуществлять свои права и обязанности в силу закона (например, из-за отсутствия дееспособности) или конкретных жизненных обстоятельств (из-за болезни, командировки, занятости и т. д.). В целом ряде случаев к услугам представителей прибегают ради того, чтобы воспользоваться специальными знаниями и опытом представителя, сэкономить время, средства и т. д. Деятельность большинства юридических лиц вообще немыслима без постоянного или хотя бы эпизодического обращения к представительству (работа продавцов и кассиров, функционирование филиалов и представительств, представительство в суде и т. п. ).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Сфера применения предст</w:t>
      </w:r>
      <w:r w:rsidR="00195B13" w:rsidRPr="00413C61">
        <w:rPr>
          <w:rFonts w:ascii="Times New Roman" w:hAnsi="Times New Roman"/>
          <w:sz w:val="28"/>
          <w:szCs w:val="28"/>
        </w:rPr>
        <w:t>авительства достаточно широка, а её ю</w:t>
      </w:r>
      <w:r w:rsidRPr="00413C61">
        <w:rPr>
          <w:rFonts w:ascii="Times New Roman" w:hAnsi="Times New Roman"/>
          <w:sz w:val="28"/>
          <w:szCs w:val="28"/>
        </w:rPr>
        <w:t>ридическая природа сложна</w:t>
      </w:r>
      <w:r w:rsidR="00195BD8" w:rsidRPr="00413C61">
        <w:rPr>
          <w:rStyle w:val="a6"/>
          <w:rFonts w:ascii="Times New Roman" w:hAnsi="Times New Roman"/>
          <w:sz w:val="28"/>
          <w:szCs w:val="28"/>
        </w:rPr>
        <w:footnoteReference w:id="1"/>
      </w:r>
      <w:r w:rsidRPr="00413C61">
        <w:rPr>
          <w:rFonts w:ascii="Times New Roman" w:hAnsi="Times New Roman"/>
          <w:sz w:val="28"/>
          <w:szCs w:val="28"/>
        </w:rPr>
        <w:t xml:space="preserve">. Существуют «внутренние» отношения между представляемым и представителем (например, вытекающие из договора поручения). Действуя, представитель вступает в отношения с третьими лицами (это - «внешние» отношения). Действия представителя порождают юридические последствия непосредственно для представляемого. Изложенное позволяет считать, что суть представительства состоит в деятельности представителя, а назначение представительства – в установлении правовой связи между третьими лицами и представляемым. Правоотношения, которые складываются между представляемым и представителем, являются лишь предпосылкой для представительства. Только с того момента, когда представитель начинает действовать, возникает само представительство.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Значение представительства должно рассматриваться с учетом социальных, политических и экономических особенностей современного российского государства. Его социальное значение раскрывается в такой характеристике как влияние гражданского общества на защиту благ и ценностей человека в случаях, если возникают конфликты, подлежащие рассмотрению и разрешению судами по существу.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Юридическое значение представительства наиболее полно выражается в возможности использования правового потенциала представительства в целях реализации субъективных процессуальных прав, защиты, и охраны интересов, а также иных благ в гражданском судопроизводстве.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Через представителей могут совершаться и иные юридические действия _ предъявление претензии, получение заработной платы, посылок и т.п. Не допускается совершение через представителя таких действий, которые по своему характеру могут совершаться только лично (например, оформление завещания, усыновление). В порядке представительства не могут совершаться действия, не имеющие непосредственно юридического значения (фактические действия, например выполнение работы).</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Полномочие представителя может основываться на доверенности, законе (например, право родителей выступать от имени своих несовершеннолетних детей, опекунов - от имени подотчетных в качестве из законных представителей), административном акте (например, приказ о назначении на должность продавца, кассира, приемщика багажа и т.п., полномочия, которых явствуют из обстановки, в которой они действуют).</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Актуальна ли эта тема? Безусловно, она является актуальной и востребованной на сегодняшний день</w:t>
      </w:r>
      <w:r w:rsidR="00195B13" w:rsidRPr="00413C61">
        <w:rPr>
          <w:rFonts w:ascii="Times New Roman" w:hAnsi="Times New Roman"/>
          <w:sz w:val="28"/>
          <w:szCs w:val="28"/>
        </w:rPr>
        <w:t xml:space="preserve">. В выпускной квалификационной работе </w:t>
      </w:r>
      <w:r w:rsidRPr="00413C61">
        <w:rPr>
          <w:rFonts w:ascii="Times New Roman" w:hAnsi="Times New Roman"/>
          <w:sz w:val="28"/>
          <w:szCs w:val="28"/>
        </w:rPr>
        <w:t>рассматриваются и раскрываются такие вопросы как: понятия и виды представительства, форма и порядок оформления доверенности. Сегодня многие люди до конца не понимают всю важность этой темы.</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Объектом исследования является деятельность института представительства.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Цель выпускной работы – раскрыть как можно глубже и точнее: правовую природу представительства ее понятия и виды; представительство без полномочий; характеристику доверенности ее понятия, содержание,</w:t>
      </w:r>
      <w:r w:rsidR="00413C61">
        <w:rPr>
          <w:rFonts w:ascii="Times New Roman" w:hAnsi="Times New Roman"/>
          <w:sz w:val="28"/>
          <w:szCs w:val="28"/>
        </w:rPr>
        <w:t xml:space="preserve"> </w:t>
      </w:r>
      <w:r w:rsidRPr="00413C61">
        <w:rPr>
          <w:rFonts w:ascii="Times New Roman" w:hAnsi="Times New Roman"/>
          <w:sz w:val="28"/>
          <w:szCs w:val="28"/>
        </w:rPr>
        <w:t xml:space="preserve">виды и форму, а также передоверие доверенности. </w:t>
      </w:r>
    </w:p>
    <w:p w:rsidR="0095275C" w:rsidRPr="00413C61" w:rsidRDefault="0095275C" w:rsidP="00413C61">
      <w:pPr>
        <w:spacing w:after="0" w:line="360" w:lineRule="auto"/>
        <w:ind w:firstLine="709"/>
        <w:jc w:val="both"/>
        <w:rPr>
          <w:rFonts w:ascii="Times New Roman" w:hAnsi="Times New Roman"/>
          <w:sz w:val="28"/>
          <w:szCs w:val="28"/>
        </w:rPr>
      </w:pPr>
    </w:p>
    <w:p w:rsidR="0095275C" w:rsidRPr="00413C61" w:rsidRDefault="00413C61" w:rsidP="00413C6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95275C" w:rsidRPr="00413C61">
        <w:rPr>
          <w:rFonts w:ascii="Times New Roman" w:hAnsi="Times New Roman"/>
          <w:b/>
          <w:sz w:val="28"/>
          <w:szCs w:val="28"/>
        </w:rPr>
        <w:t>1.</w:t>
      </w:r>
      <w:r w:rsidR="00122DB1">
        <w:rPr>
          <w:rFonts w:ascii="Times New Roman" w:hAnsi="Times New Roman"/>
          <w:b/>
          <w:sz w:val="28"/>
          <w:szCs w:val="28"/>
        </w:rPr>
        <w:t xml:space="preserve"> </w:t>
      </w:r>
      <w:r w:rsidR="0095275C" w:rsidRPr="00413C61">
        <w:rPr>
          <w:rFonts w:ascii="Times New Roman" w:hAnsi="Times New Roman"/>
          <w:b/>
          <w:sz w:val="28"/>
          <w:szCs w:val="28"/>
        </w:rPr>
        <w:t>Общая характеристика представительства</w:t>
      </w:r>
    </w:p>
    <w:p w:rsidR="0095275C" w:rsidRPr="00413C61" w:rsidRDefault="0095275C" w:rsidP="00413C61">
      <w:pPr>
        <w:spacing w:after="0" w:line="360" w:lineRule="auto"/>
        <w:ind w:firstLine="709"/>
        <w:jc w:val="center"/>
        <w:rPr>
          <w:rFonts w:ascii="Times New Roman" w:hAnsi="Times New Roman"/>
          <w:sz w:val="28"/>
          <w:szCs w:val="28"/>
        </w:rPr>
      </w:pPr>
    </w:p>
    <w:p w:rsidR="0095275C" w:rsidRPr="00413C61" w:rsidRDefault="00413C61" w:rsidP="00413C6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1.1</w:t>
      </w:r>
      <w:r w:rsidR="00122DB1">
        <w:rPr>
          <w:rFonts w:ascii="Times New Roman" w:hAnsi="Times New Roman"/>
          <w:b/>
          <w:sz w:val="28"/>
          <w:szCs w:val="28"/>
        </w:rPr>
        <w:t xml:space="preserve"> </w:t>
      </w:r>
      <w:r w:rsidR="0095275C" w:rsidRPr="00413C61">
        <w:rPr>
          <w:rFonts w:ascii="Times New Roman" w:hAnsi="Times New Roman"/>
          <w:b/>
          <w:sz w:val="28"/>
          <w:szCs w:val="28"/>
        </w:rPr>
        <w:t>Понятие и виды представительства</w:t>
      </w:r>
    </w:p>
    <w:p w:rsidR="0095275C" w:rsidRPr="00413C61" w:rsidRDefault="0095275C" w:rsidP="00413C61">
      <w:pPr>
        <w:spacing w:after="0" w:line="360" w:lineRule="auto"/>
        <w:ind w:firstLine="709"/>
        <w:jc w:val="both"/>
        <w:rPr>
          <w:rFonts w:ascii="Times New Roman" w:hAnsi="Times New Roman"/>
          <w:sz w:val="28"/>
          <w:szCs w:val="28"/>
        </w:rPr>
      </w:pP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w:t>
      </w:r>
      <w:r w:rsidR="00195BD8" w:rsidRPr="00413C61">
        <w:rPr>
          <w:rStyle w:val="a6"/>
          <w:rFonts w:ascii="Times New Roman" w:hAnsi="Times New Roman"/>
          <w:sz w:val="28"/>
          <w:szCs w:val="28"/>
        </w:rPr>
        <w:footnoteReference w:id="2"/>
      </w:r>
      <w:r w:rsidRPr="00413C61">
        <w:rPr>
          <w:rFonts w:ascii="Times New Roman" w:hAnsi="Times New Roman"/>
          <w:sz w:val="28"/>
          <w:szCs w:val="28"/>
        </w:rPr>
        <w:t xml:space="preserve">. Согласно статье 182 ГК РФ сделка, совершаемая представителем на основании его полномочий, непосредственно создает, изменяет и прекращает гражданские права и обязанности представляемого.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С помощью представительств могут осуществляться не только имущественные, но и некоторые личные неимущественные права. Однако не допускается совершение через представителя сделок, которые по своему характеру могут быть совершены только лично, а также других сделок в случаях, предусмотренных законом (статьей 182 ГК РФ). Только лично можно составить завещание, выдать</w:t>
      </w:r>
      <w:r w:rsidR="00413C61">
        <w:rPr>
          <w:rFonts w:ascii="Times New Roman" w:hAnsi="Times New Roman"/>
          <w:sz w:val="28"/>
          <w:szCs w:val="28"/>
        </w:rPr>
        <w:t xml:space="preserve"> </w:t>
      </w:r>
      <w:r w:rsidRPr="00413C61">
        <w:rPr>
          <w:rFonts w:ascii="Times New Roman" w:hAnsi="Times New Roman"/>
          <w:sz w:val="28"/>
          <w:szCs w:val="28"/>
        </w:rPr>
        <w:t xml:space="preserve">доверенность, заключить договор об ипотеке, предметом которого является жилой дом или квартира, находящиеся в собственности гражданина, и др.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В отношениях представительства принято различать трех субъектов – представляемого, представителя и третье лицо, с которым у представляемого возникает правовая связь бла</w:t>
      </w:r>
      <w:r w:rsidR="00195BD8" w:rsidRPr="00413C61">
        <w:rPr>
          <w:rFonts w:ascii="Times New Roman" w:hAnsi="Times New Roman"/>
          <w:sz w:val="28"/>
          <w:szCs w:val="28"/>
        </w:rPr>
        <w:t>годаря действиям представителя</w:t>
      </w:r>
      <w:r w:rsidR="00195BD8" w:rsidRPr="00413C61">
        <w:rPr>
          <w:rStyle w:val="a6"/>
          <w:rFonts w:ascii="Times New Roman" w:hAnsi="Times New Roman"/>
          <w:sz w:val="28"/>
          <w:szCs w:val="28"/>
        </w:rPr>
        <w:footnoteReference w:id="3"/>
      </w:r>
      <w:r w:rsidR="00195BD8" w:rsidRPr="00413C61">
        <w:rPr>
          <w:rFonts w:ascii="Times New Roman" w:hAnsi="Times New Roman"/>
          <w:sz w:val="28"/>
          <w:szCs w:val="28"/>
        </w:rPr>
        <w:t xml:space="preserve">. В </w:t>
      </w:r>
      <w:r w:rsidRPr="00413C61">
        <w:rPr>
          <w:rFonts w:ascii="Times New Roman" w:hAnsi="Times New Roman"/>
          <w:sz w:val="28"/>
          <w:szCs w:val="28"/>
        </w:rPr>
        <w:t>роли представляемого может выступать л</w:t>
      </w:r>
      <w:r w:rsidR="00195BD8" w:rsidRPr="00413C61">
        <w:rPr>
          <w:rFonts w:ascii="Times New Roman" w:hAnsi="Times New Roman"/>
          <w:sz w:val="28"/>
          <w:szCs w:val="28"/>
        </w:rPr>
        <w:t>юбой субъект гражданского права</w:t>
      </w:r>
      <w:r w:rsidRPr="00413C61">
        <w:rPr>
          <w:rFonts w:ascii="Times New Roman" w:hAnsi="Times New Roman"/>
          <w:sz w:val="28"/>
          <w:szCs w:val="28"/>
        </w:rPr>
        <w:t>–</w:t>
      </w:r>
      <w:r w:rsidR="00195BD8" w:rsidRPr="00413C61">
        <w:rPr>
          <w:rFonts w:ascii="Times New Roman" w:hAnsi="Times New Roman"/>
          <w:sz w:val="28"/>
          <w:szCs w:val="28"/>
        </w:rPr>
        <w:t xml:space="preserve"> </w:t>
      </w:r>
      <w:r w:rsidRPr="00413C61">
        <w:rPr>
          <w:rFonts w:ascii="Times New Roman" w:hAnsi="Times New Roman"/>
          <w:sz w:val="28"/>
          <w:szCs w:val="28"/>
        </w:rPr>
        <w:t>юридическое лицо или гражданин независимо от состояния дееспособности. Круг лиц, которые могут быть представителями, является более узким. Во – первых, представители – граждане должны обладать, как правило, полной дееспособностью. В виде исключения в качестве представителей юридических лиц в сфере торговли и обслуживания могут выступать граждане, достигшие трудового совершеннолетия, т. е. 16 лет. Во – вторых, юридические лица могут принимать на себя функции представителей, если это не расходится с теми целями и задачами, которые указаны в их учредительных документах</w:t>
      </w:r>
      <w:r w:rsidR="00195BD8" w:rsidRPr="00413C61">
        <w:rPr>
          <w:rStyle w:val="a6"/>
          <w:rFonts w:ascii="Times New Roman" w:hAnsi="Times New Roman"/>
          <w:sz w:val="28"/>
          <w:szCs w:val="28"/>
        </w:rPr>
        <w:footnoteReference w:id="4"/>
      </w:r>
      <w:r w:rsidRPr="00413C61">
        <w:rPr>
          <w:rFonts w:ascii="Times New Roman" w:hAnsi="Times New Roman"/>
          <w:sz w:val="28"/>
          <w:szCs w:val="28"/>
        </w:rPr>
        <w:t xml:space="preserve">. В – третьих, законодательство содержит ряд прямых запретов в отношении выполнения представительских функций некоторыми субъектами гражданского права. Так, в соответствии со статьей 47 ГПК РФ не вправе быть представителями в суде лица, исключенные из коллегии адвокатов, следователи, судьи, прокуроры, кроме случаев, когда они выступают в качестве уполномоченных соответствующего суда, прокуратуры или в качестве законных представителей.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Закон лишь запрещает представителю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коммерческого представительства (ч. 3 статья 182 ГК РФ). Например, представитель не может сам купить то имущество, которое ему поручил продать представляемый.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Правовые связи при представительстве имеют сложную структуру и складываются из трех следующих отношений: 1) между представляемым и представителем; 2) между представителем и третьим лицом; 3) между представляемым и третьим лицом</w:t>
      </w:r>
      <w:r w:rsidR="009D7699" w:rsidRPr="00413C61">
        <w:rPr>
          <w:rStyle w:val="a6"/>
          <w:rFonts w:ascii="Times New Roman" w:hAnsi="Times New Roman"/>
          <w:sz w:val="28"/>
          <w:szCs w:val="28"/>
        </w:rPr>
        <w:footnoteReference w:id="5"/>
      </w:r>
      <w:r w:rsidRPr="00413C61">
        <w:rPr>
          <w:rFonts w:ascii="Times New Roman" w:hAnsi="Times New Roman"/>
          <w:sz w:val="28"/>
          <w:szCs w:val="28"/>
        </w:rPr>
        <w:t>. Первые два звена этой цепочки образуют соответственно внутреннюю и внешнюю стороны непосредственно представительства. Отношения между представляемым и третьим лицом являются результатом осуществления представительства и поэтому представительскими в точном смысле этого слова считаться не могут.</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Отличия представительства от сходных с ним правоотношений. Представительство необходимо отличать от внешне сходных с ним, но имеющих иную юридическую природу действий участников гражданских правоотношений. Так, деятельность представителя не следует отождествлять с выполнением функций посланца и посредника. Представитель хотя и действует от имени представляемого, однако выражает при совершении сделок и других юридических действий свою собственную волю</w:t>
      </w:r>
      <w:r w:rsidR="009D7699" w:rsidRPr="00413C61">
        <w:rPr>
          <w:rStyle w:val="a6"/>
          <w:rFonts w:ascii="Times New Roman" w:hAnsi="Times New Roman"/>
          <w:sz w:val="28"/>
          <w:szCs w:val="28"/>
        </w:rPr>
        <w:footnoteReference w:id="6"/>
      </w:r>
      <w:r w:rsidRPr="00413C61">
        <w:rPr>
          <w:rFonts w:ascii="Times New Roman" w:hAnsi="Times New Roman"/>
          <w:sz w:val="28"/>
          <w:szCs w:val="28"/>
        </w:rPr>
        <w:t xml:space="preserve">. С этим обстоятельством, в частности, связанны повышенные требования к его дееспособности, а также прямая зависимость действительности совершенных им сделок с правильным формированием его внутренней воли и адекватным ее внешним выражением. В отличие от представителя посланец (посыльный) лишь передает волю (мнение, желание) одного лица другому, но свою собственную волю не выражает. Из этого, в частности, следует, что посланцем может быть и недееспособное лицо.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По признаку выражения воли при совершении сделки представитель отличается и от простого рукоприкладчика, т. е. лица, подписывающего сделку по просьбе другого лица, который вследствие физического недостатка, болезни или каким-либо иным причинам не может подписаться собственноручно (ч. 3 статьи 160 ГК РФ). Рукоприкладчик в данном случае не выражает собственной воли и не передает воли такого гражданина, а лишь подтверждает тот факт, что гражданин выразил свою волю на сделку.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Посредник (брокер), как представитель, совершает активные юридические действия, имеющие волевой характер. Однако его действия лишь способствуют заключению договора между сторонами, но сами по себе юридические стороны не связывают</w:t>
      </w:r>
      <w:r w:rsidR="009D7699" w:rsidRPr="00413C61">
        <w:rPr>
          <w:rStyle w:val="a6"/>
          <w:rFonts w:ascii="Times New Roman" w:hAnsi="Times New Roman"/>
          <w:sz w:val="28"/>
          <w:szCs w:val="28"/>
        </w:rPr>
        <w:footnoteReference w:id="7"/>
      </w:r>
      <w:r w:rsidRPr="00413C61">
        <w:rPr>
          <w:rFonts w:ascii="Times New Roman" w:hAnsi="Times New Roman"/>
          <w:sz w:val="28"/>
          <w:szCs w:val="28"/>
        </w:rPr>
        <w:t xml:space="preserve">. Посредник может подыскать потенциальных партнеров, провести переговоры, о заключении сделки с каждым из них, но волю на совершение сделки выражают сами ее будущие участники. Деятельность же представителя не сводиться только к такой технической помощи, а выражается в установлении правовых отношений между представляемым и третьим лицом.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Деятельность представителя близка и к деятельности комиссионера, который не просто оказывает своим клиентам техническую помощь, но и заключает в их интересах гражданско-правовые сделки. Однако в отличии от представителя комиссионер, совершает сделки с третьими лицами от собственного имени и сам приобретает по ним права и обязанности, которые в последующем передает своим клиентам. Аналогичные отличия имеются между представителем и другими лицами, действующими хотя и в чужих интересах, но от собственного имени (конкурсные управляющие при банкротстве, душеприказчики при наследовании и др.).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 Действия представителя создают, изменяют или прекращают гражданские права и обязанности представляемого</w:t>
      </w:r>
      <w:r w:rsidR="00413C61">
        <w:rPr>
          <w:rFonts w:ascii="Times New Roman" w:hAnsi="Times New Roman"/>
          <w:sz w:val="28"/>
          <w:szCs w:val="28"/>
        </w:rPr>
        <w:t xml:space="preserve"> </w:t>
      </w:r>
      <w:r w:rsidRPr="00413C61">
        <w:rPr>
          <w:rFonts w:ascii="Times New Roman" w:hAnsi="Times New Roman"/>
          <w:sz w:val="28"/>
          <w:szCs w:val="28"/>
        </w:rPr>
        <w:t>лишь тогда, когда они совершаются в пределах предоставленных представителю полномочий</w:t>
      </w:r>
      <w:r w:rsidR="009D7699" w:rsidRPr="00413C61">
        <w:rPr>
          <w:rStyle w:val="a6"/>
          <w:rFonts w:ascii="Times New Roman" w:hAnsi="Times New Roman"/>
          <w:sz w:val="28"/>
          <w:szCs w:val="28"/>
        </w:rPr>
        <w:footnoteReference w:id="8"/>
      </w:r>
      <w:r w:rsidRPr="00413C61">
        <w:rPr>
          <w:rFonts w:ascii="Times New Roman" w:hAnsi="Times New Roman"/>
          <w:sz w:val="28"/>
          <w:szCs w:val="28"/>
        </w:rPr>
        <w:t>. Если же представитель превышает свои полномочия, представляемый свободен от каких бы то</w:t>
      </w:r>
      <w:r w:rsidR="00413C61">
        <w:rPr>
          <w:rFonts w:ascii="Times New Roman" w:hAnsi="Times New Roman"/>
          <w:sz w:val="28"/>
          <w:szCs w:val="28"/>
        </w:rPr>
        <w:t xml:space="preserve"> </w:t>
      </w:r>
      <w:r w:rsidRPr="00413C61">
        <w:rPr>
          <w:rFonts w:ascii="Times New Roman" w:hAnsi="Times New Roman"/>
          <w:sz w:val="28"/>
          <w:szCs w:val="28"/>
        </w:rPr>
        <w:t xml:space="preserve">ни было обязательств перед третьим лицом, с которым представитель вступил в правовые отношения от его имени. Что же представляют собой полномочия представителя?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Одни ученые рассматривают полномочия субъектов как особое субъективное право, которому не соответствует чья-либо конкретная обязанность либо противостоит обязанность представляемого принять на себя все юридические последствия действий представителя. По мнению В. А. Рясенцева, полномочие есть проявление гражданской правоспособности. О. С. Иоффе полагает, что полномочие является юридическим фактом, определяющим границы присоединения к правоспособности представляемого дееспособности представителя. Каждая из этих позиций имеет как позитивные, так и уязвимые стороны, в силу чего вопрос о юридической природе полномочия продолжает оставаться дискуссионным.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Как бы то ни было, со стороны своего содержания полномочие есть мера возможного поведения представителя по отношению к третьим лицам. Именно в силу представленного ему полномочия представитель заключает с третьими лицами сделки и совершает другие юридические действия от имени и в интересах представляемого</w:t>
      </w:r>
      <w:r w:rsidR="009D7699" w:rsidRPr="00413C61">
        <w:rPr>
          <w:rStyle w:val="a6"/>
          <w:rFonts w:ascii="Times New Roman" w:hAnsi="Times New Roman"/>
          <w:sz w:val="28"/>
          <w:szCs w:val="28"/>
        </w:rPr>
        <w:footnoteReference w:id="9"/>
      </w:r>
      <w:r w:rsidRPr="00413C61">
        <w:rPr>
          <w:rFonts w:ascii="Times New Roman" w:hAnsi="Times New Roman"/>
          <w:sz w:val="28"/>
          <w:szCs w:val="28"/>
        </w:rPr>
        <w:t xml:space="preserve">.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Основания возникновения представительства. Возникновение у представителя необходимого полномочия закон связывает, прежде всего, с волеизъявлением представляемого, а также с другими юридическими фактами, специально указанными в законе. Согласно статье 182 ГК РФ полномочия представителя могут основываться на доверенности, административном акте или законе. Объем и характер полномочий представителя, а также условия их осуществления прямо зависят от лежащих в основе представительства юридических фактов.</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Различается два основных вида представительства: законное (обязательное) и добровольное.</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Традиционно в течение всей истории развития гражданского и семейного законодательства в качестве основания представительства являлось указание закона.</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то же время и ранее действовавшее, и современное законодательство не дает четкого определения законного представительства и ответа на вопрос, являются ли тождественными понятия "законное представительство" и "представительство, основанное на законе".</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Законным представительством является такое представительство, которое основано на прямом предписании закона. В связи с этим традиционно выделяют в качестве законных представителей родителей, усыновителей, попечителей и опекунов несовершеннолетних детей. Однако при этом для установления отношений по усыновлению, опеке и попечительству необходим акт государственного или муниципального органа, а именно решение суда об усыновлении, решение органов опеки и попечительства об установлении опеки или попечительства.</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то же время необходимо иметь в виду, что данный перечень является далеко не исчерпывающим. И в качестве законных представителей можно выделить также аккредитованные организации по управлению имущественными правами авторов и исполнителей на коллективной основе, консулов, капитанов морских судов, издателей в отношении авторов, не раскрывших свое имя при публикации произведения, и др.</w:t>
      </w:r>
    </w:p>
    <w:p w:rsidR="008D6DA9" w:rsidRPr="00413C61" w:rsidRDefault="008D6DA9"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Отношения в сфере законного представительства в той или иной степени охватываются практически всеми отраслями права.</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то же время ни Гражданский, ни Семейный кодексы, ни иной кодексы РФ не дают определения термину "законные представители", а содержат лишь указание на виды таких представителей и их правомочия.</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Сущность законного представительства в отличие от договорного состоит в том, что:</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1) отношения между представителем и представляемым, их взаимное волеизъявление в отношении третьих лиц, с которыми представитель вступает в правоотношения от имени представляемого, не имеют значения;</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2) круг полномочий представителя установлен нормативными правовыми актами и не определяется волеизъявлением представляемого;</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3) правовые отношения между представителем и представляемым определены нормативными правовыми актами;</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4) действия законного представителя могут быть оспорены лишь по основаниям, предусмотренным нормативными правовыми актами;</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5) законное представительство не может быть коммерческим;</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6) полномочие законного представителя является безотзывным.</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Виды представительства, основанного на законе и не требующего совершения сделки, направленной на возникновение отношений представительства, можно определить следующим образом.</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1. Представительство ребенка его родителями. При этом представительство и полномочие возникают с момента рождения ребенка (п. 2 ст. 17 и абз. 1 п. 1 ст. 28 ГК РФ) и прекращаются по достижении ребенком 14 лет (п. 2 ст. 40 ГК РФ) или по иным основаниям, предусмотренным гражданским или семейным законодательством.</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2. Представительство капитаном судна судовладельца и грузовладельца на основании назначения его на должность. В соответствии со ст. 71 Кодекса торгового мореплавания Российской Федерации в силу своего служебного положения признается представителем судовладельца и грузовладельца в отношении сделок, необходимых в связи с нуждами судна, груза или плавания, а также исков, касающихся вверенного капитану судна имущества, если на месте нет иных представителей судовладельца или грузовладельца.</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3. Представительство усыновителями усыновленных детей. Основанием является согласно абз. 1 п. 2 ст. 125 СК РФ решение суда об установлении усыновления ребенка, т.е. акт уполномоченного на то государственного органа.</w:t>
      </w:r>
    </w:p>
    <w:p w:rsidR="008D6DA9" w:rsidRPr="00413C61" w:rsidRDefault="008D6DA9"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4. Представительство опекунами своих подопечных. Основанием является назначение органом опеки и попечительства опекуна, т.е. акт органа местного самоуправления (п. 1 ст. 35 ГК РФ). При этом функции опекуна выполняют также приемные родители, патронатные воспитатели, детское учреждение, в котором проживает и воспитывается ребенок, в соответствии со ст. 39 Закона РФ "О психиатрической помощи и гарантиях прав граждан при ее оказании" в отношении пациентов, признанных в установленном порядке недееспособными и не имеющими законного представителя (опекуна), его функции выполняют администрация и медперсонал психиатрического стационара.</w:t>
      </w:r>
    </w:p>
    <w:p w:rsidR="008D6DA9" w:rsidRPr="00413C61" w:rsidRDefault="008D6DA9"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5. Консул выступает законным представителем граждан своей страны в иностранных судах до того момента, пока гражданин не изберет себе другого представителя (договорного) либо не примет защиту своих прав и интересов на себя (ст. 29 Консульского устава СССР, утвержденного Указом Президиума ВС СССР от 25 июня 1976 г.)</w:t>
      </w:r>
      <w:r w:rsidR="00596E38" w:rsidRPr="00413C61">
        <w:rPr>
          <w:rFonts w:ascii="Times New Roman" w:hAnsi="Times New Roman"/>
          <w:sz w:val="28"/>
          <w:szCs w:val="28"/>
        </w:rPr>
        <w:t>.</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6. Представительство издательством авторов, опубликовавших произведения анонимно или под псевдонимом согласно п. 2 ст. 1265 Гражданского кодекса РФ.</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7. По мнению отдельных специалистов, согласно ст. 43 ГК РФ законным представителем гражданина, признанного судом безвестно отсутствующим, может выступать доверительный управляющий. Основанием возникновения отношений законного представительства в данном случае является решение органа опеки и попечительства о назначении лица в качестве доверительного управляющего имуществом безвестно отсутствующего гражданина и договор о доверительном управлении, заключаемый между органом опеки и попечительства и лицом - доверительным управляющим. Согласно п. 1 ст. 1026 ГК РФ в качестве законного представителя наследника, еще не принявшего наследство, может выступать не только опекун, но и исполнитель завещания (душеприказчик), т.</w:t>
      </w:r>
      <w:r w:rsidR="00826A12" w:rsidRPr="00413C61">
        <w:rPr>
          <w:rFonts w:ascii="Times New Roman" w:hAnsi="Times New Roman" w:cs="Times New Roman"/>
          <w:sz w:val="28"/>
          <w:szCs w:val="28"/>
        </w:rPr>
        <w:t>е. доверительный управляющий</w:t>
      </w:r>
      <w:r w:rsidRPr="00413C61">
        <w:rPr>
          <w:rFonts w:ascii="Times New Roman" w:hAnsi="Times New Roman" w:cs="Times New Roman"/>
          <w:sz w:val="28"/>
          <w:szCs w:val="28"/>
        </w:rPr>
        <w:t>. По нашему мнению, доверительный управляющий, душеприказчик осуществляет функции от своего имени, а не от имени представляемого лица, что предусмотрено в п. 2 ст. 182, п. 3 ст. 1012 Гражданского кодекса РФ.</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Исходя из анализа данных видов представительства, особым видом законного представительства, как нам видится, является семейное представительство, которое включает в себя:</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1) представительство родителями детей, в основе которого лежит кровное родство;</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2) представительство усыновителями усыновленных детей, в основе которого лежит судебный акт о передаче ребенка на усыновление;</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3) представительство опекунами и попечителями подопечных, в основе которого лежит решение органов опеки и попечительства (в том числе патронатные воспитатели);</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4) представительство приемными родителями приемных детей, в основе которого лежат решение органов опеки и попечительства и договор о передаче ребенка в приемную семью.</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Специфика семейного представительства заключается в следующем.</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1. Источниками правового регулирования являются нормативные правовые акты, содержащие нормы как семейного, так и гражданского права.</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2. Особенности содержания семейного представительства.</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3. Особые цели, а именно восполнение дееспособности.</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4. Основания возникновения и прекращения.</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семейном представительстве законный представитель действует от имени ребенка. При этом законное представительство по содержанию включает в себя весь комплекс прав ребенка, как гражданско-</w:t>
      </w:r>
      <w:r w:rsidR="00826A12" w:rsidRPr="00413C61">
        <w:rPr>
          <w:rFonts w:ascii="Times New Roman" w:hAnsi="Times New Roman" w:cs="Times New Roman"/>
          <w:sz w:val="28"/>
          <w:szCs w:val="28"/>
        </w:rPr>
        <w:t>правовых</w:t>
      </w:r>
      <w:r w:rsidRPr="00413C61">
        <w:rPr>
          <w:rFonts w:ascii="Times New Roman" w:hAnsi="Times New Roman" w:cs="Times New Roman"/>
          <w:sz w:val="28"/>
          <w:szCs w:val="28"/>
        </w:rPr>
        <w:t>, семейно-правовых, в частности совершение сделок и иных юридических действий, реализация права на образование, на алименты, так и публично-правовых. Семейное представительство имеет особые основания прекращения, а именно: достижение определенного возраста ребенком, приобретение им полной дееспособности или отмена усыновления (опеки).</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Семейное представительство можно определить как представительство лиц, не обладающих полной дееспособностью и в связи с этим не имеющих возможности выразить свою волю на представительство своих интересов.</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Кроме вышеперечисленного к такому виду представительства относится:</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1) представительство ребенка по назначению органов опеки и попечительства в случае противоречия его интересов интересам законных представителей (п. 2 ст. 64 Семейного кодекса РФ);</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xml:space="preserve">2) иногда сюда относят и лиц, осуществляющих патронаж &lt;9&gt;, а также фактических воспитателей. </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Примером возникновения разногласий между интересами родителей и детей может быть спор, возникший по поводу продажи квартиры, сособственником которой выступал несовершеннолетний ребенок. Разногласия между родителем и ребенком послужили одним из оснований для отмены решения суда. Х.Л., Х.В. и Х.А. обратились в суд с иском к Т., Ч., А. о признании недействительными сделок купли-продажи трехкомнатной квартиры и выселении семьи Т-х из названной квартиры, вселении их (истцов) с несовершеннолетней Х.Е., 1983 года рождения, в квартиру.</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обоснование требований истцы указали, что после расторжения брака между Х.Л. и Х.А. в 1993 г. им необходимо было произвести обмен жилой площади. В производстве обмена Х.Л. вызвались помочь А.А. и Ч., сказали, что обмен можно совершить путем оформления сделок купли-продажи. Они предложили вариант обмена, в соответствии с которым Х.Л. с детьми - Х.В. и Х.Е. должна была переехать из названной трехкомнатной квартиры в двухкомнатную квартиру по адресу: ул. Воткинское шоссе, дом 56, кв. 37, а Х.А. - в комнату по адресу: ул. Буммашевская, дом 32, кв. 2. 29 июля 1994 г. она оформила доверенность на Ч. на право распоряжения принадлежащей ей и дочери квартирой. На продажу квартиры было получено разрешение администрации Устиновского района с условием, что после продажи Х.Е. приобретет право собственности на двухкомнатную квартиру по адресу: Воткинское шоссе, дом 56, кв. 37. В результате обмана со стороны Ч. их семья осталась без жилой площади и денег.</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Суд первой инстанции удовлетворил иск, определением Судебной коллегии по гражданским делам Верховного Суда Удмуртской Республики решение было оставлено в силе.</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xml:space="preserve">Отменяя судебные решения и принимая новое решение об отказе в удовлетворении требований, Президиум Верховного Суда Удмуртской Республики в качестве одного из доводов приводил то, что Х.Л. (мать ребенка) виновна в нарушении прав ребенка (при выборе поверенного при совершении сделки с квартирой), в результате чего мать и дочь остались без жилья и без денег, и была не вправе являться истцом по делу о защите прав несовершеннолетней дочери. Согласно ст. 64 Семейного кодекса РФ 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Законное (обязательное) представительство возникает во всех тех случаях, когда лицо лишено дееспособности, и представительство имеет своей целью восполнить этот недостаток</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Оно направлено, прежде всего, на защиту:</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-интересов несовершеннолетних;</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-лиц, страдающих психическими недостатками;</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Такой представляемый не принимает участия в назначении представителя и определении его полномочий. Представляемый не может также непосредственно отменять полномочия или как-либо воздействовать на деятельность представителя</w:t>
      </w:r>
      <w:r w:rsidR="009D7699" w:rsidRPr="00413C61">
        <w:rPr>
          <w:rStyle w:val="a6"/>
          <w:rFonts w:ascii="Times New Roman" w:hAnsi="Times New Roman"/>
          <w:sz w:val="28"/>
          <w:szCs w:val="28"/>
        </w:rPr>
        <w:footnoteReference w:id="10"/>
      </w:r>
      <w:r w:rsidRPr="00413C61">
        <w:rPr>
          <w:rFonts w:ascii="Times New Roman" w:hAnsi="Times New Roman"/>
          <w:sz w:val="28"/>
          <w:szCs w:val="28"/>
        </w:rPr>
        <w:t>.</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Представителями по закону (законными) являются родители, усыновители, опекуны (ст.ст. 14, 15, 62 ГК). Попечители, как правило, не выступают в качестве представителей по закону (ст. 13 ГК). Поэтому в отличие от опекуна попечитель будет представителем лишь при ведении дел подопечного в суде и других учреждениях, в случае болезни несовершеннолетнего, из-за которой последний не может лично заключить сделку, и т. п.</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Основанной на законе является, например, представительская деятельность профсоюзов.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 (п. 1 ст. 11 Федерального закона “О профессиональных союзах, их правах и гарантиях деятельности”). Общественные объединения в силу закона имеют право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 (ст. 27 Федерального закона “Об общественных объединениях”)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Представительство по воле представляемого (добровольное представительство) характеризуется тем, что личность и полномочие представителя определены самим представляемым. Полномочия устанавливаются обычно путем выдачи доверенности</w:t>
      </w:r>
      <w:r w:rsidR="00F4381A" w:rsidRPr="00413C61">
        <w:rPr>
          <w:rStyle w:val="a6"/>
          <w:rFonts w:ascii="Times New Roman" w:hAnsi="Times New Roman"/>
          <w:sz w:val="28"/>
          <w:szCs w:val="28"/>
        </w:rPr>
        <w:footnoteReference w:id="11"/>
      </w:r>
      <w:r w:rsidRPr="00413C61">
        <w:rPr>
          <w:rFonts w:ascii="Times New Roman" w:hAnsi="Times New Roman"/>
          <w:sz w:val="28"/>
          <w:szCs w:val="28"/>
        </w:rPr>
        <w:t>. Представляемый, как правило, может воздействовать на деятельность представителя и прекратить ее путем отмены доверенности, расторжения с ним договора.</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Наиболее распространенным и универсальным основанием добровольного представительства является договор поручения</w:t>
      </w:r>
      <w:r w:rsidR="00F4381A" w:rsidRPr="00413C61">
        <w:rPr>
          <w:rStyle w:val="a6"/>
          <w:rFonts w:ascii="Times New Roman" w:hAnsi="Times New Roman"/>
          <w:sz w:val="28"/>
          <w:szCs w:val="28"/>
        </w:rPr>
        <w:footnoteReference w:id="12"/>
      </w:r>
      <w:r w:rsidRPr="00413C61">
        <w:rPr>
          <w:rFonts w:ascii="Times New Roman" w:hAnsi="Times New Roman"/>
          <w:sz w:val="28"/>
          <w:szCs w:val="28"/>
        </w:rPr>
        <w:t>. Договор поручения, основным содержанием которого является соглашение о представительстве, и есть договор о представительстве. Договор поручения может являться основанием представительства только тогда, когда поверенный не состоит на службе у представляемого. Отношения с третьими лицами, перед которыми поверенный выступает от имени доверителя, нормами о договоре поручения не затрагиваются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Кроме того, основанием добровольного представительства является факт членства в творческих организациях. Писатель, художник и иной творческий работник вступают в соответствующую организацию по своей воле. Этим обязательством обусловлен добровольный характер представительства и защита их интересов.</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Добровольными представителями, в частности, являются: </w:t>
      </w:r>
      <w:r w:rsidR="00202509" w:rsidRPr="00413C61">
        <w:rPr>
          <w:rFonts w:ascii="Times New Roman" w:hAnsi="Times New Roman"/>
          <w:sz w:val="28"/>
          <w:szCs w:val="28"/>
        </w:rPr>
        <w:t>работники</w:t>
      </w:r>
      <w:r w:rsidRPr="00413C61">
        <w:rPr>
          <w:rFonts w:ascii="Times New Roman" w:hAnsi="Times New Roman"/>
          <w:sz w:val="28"/>
          <w:szCs w:val="28"/>
        </w:rPr>
        <w:t xml:space="preserve"> организаций</w:t>
      </w:r>
      <w:r w:rsidR="00202509" w:rsidRPr="00413C61">
        <w:rPr>
          <w:rFonts w:ascii="Times New Roman" w:hAnsi="Times New Roman"/>
          <w:sz w:val="28"/>
          <w:szCs w:val="28"/>
        </w:rPr>
        <w:t xml:space="preserve"> и предприятий</w:t>
      </w:r>
      <w:r w:rsidRPr="00413C61">
        <w:rPr>
          <w:rFonts w:ascii="Times New Roman" w:hAnsi="Times New Roman"/>
          <w:sz w:val="28"/>
          <w:szCs w:val="28"/>
        </w:rPr>
        <w:t>, действующие от их имени в силу заключенного трудового договора и снабженные соответствующей доверенностью (наприм</w:t>
      </w:r>
      <w:r w:rsidR="00202509" w:rsidRPr="00413C61">
        <w:rPr>
          <w:rFonts w:ascii="Times New Roman" w:hAnsi="Times New Roman"/>
          <w:sz w:val="28"/>
          <w:szCs w:val="28"/>
        </w:rPr>
        <w:t>ер, юрисконсульты, разного рода</w:t>
      </w:r>
      <w:r w:rsidRPr="00413C61">
        <w:rPr>
          <w:rFonts w:ascii="Times New Roman" w:hAnsi="Times New Roman"/>
          <w:sz w:val="28"/>
          <w:szCs w:val="28"/>
        </w:rPr>
        <w:t xml:space="preserve"> уполномоченные по снабжению и сбыту) или выступающие без доверенности (работники прилавка, кассиры и т. д.); члены кооперативных организаций, заключающие сделки от их имени и по их уполномочию; поверенные, выступающие в соответствии с условиями договора-поручения от имени доверителей обычно на основании выданных ими доверенностей.</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Представительство можно также классифицировать на виды по основаниям его возникновения. «Основание представительства есть юридический факт, в силу которого одно лицо рассматривается как представитель другого”. Различают следующие виды представительства</w:t>
      </w:r>
      <w:r w:rsidR="00EE47D9" w:rsidRPr="00413C61">
        <w:rPr>
          <w:rStyle w:val="a6"/>
          <w:rFonts w:ascii="Times New Roman" w:hAnsi="Times New Roman"/>
          <w:sz w:val="28"/>
          <w:szCs w:val="28"/>
        </w:rPr>
        <w:footnoteReference w:id="13"/>
      </w:r>
      <w:r w:rsidRPr="00413C61">
        <w:rPr>
          <w:rFonts w:ascii="Times New Roman" w:hAnsi="Times New Roman"/>
          <w:sz w:val="28"/>
          <w:szCs w:val="28"/>
        </w:rPr>
        <w:t>: 1) представительство, основанное на административном акте; 2) представительство, основанное на законе; 3) представительство, основанное на договоре; 4) коммерческое представительство.</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Представительство, основанное на административном акте, есть такое представительство, при котором представитель обязуется действовать от имени, представляемого в силу административного распоряжения последнего. Чаще всего оно имеет место тогда, когда орган юридического лица издает приказ о назначении работника на должность, связанную с осуществлением определенных представительских функций, например представительством в суде, составлением юридических актов, заключением сделок и т. д. Полномочия представителя в том случае определяются, изданы административным актом, либо следует из должностной инструкции работника, либо явствуют из обстановки, в которой действует представитель (продавец, кассир, приемщик заказов и т. п.). К данному виду представительства следует отнести и такое представительство, которое основано на членстве в корпоративной или общественной организации.</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Представительство, основанное на законе - это представительство, когда представительские отношения возникают по прямому указанию закона. Оно возникает без участия воли представляемого лица, когда представляемое лицо является недееспособным</w:t>
      </w:r>
      <w:r w:rsidR="00EE47D9" w:rsidRPr="00413C61">
        <w:rPr>
          <w:rStyle w:val="a6"/>
          <w:rFonts w:ascii="Times New Roman" w:hAnsi="Times New Roman"/>
          <w:sz w:val="28"/>
          <w:szCs w:val="28"/>
        </w:rPr>
        <w:footnoteReference w:id="14"/>
      </w:r>
      <w:r w:rsidRPr="00413C61">
        <w:rPr>
          <w:rFonts w:ascii="Times New Roman" w:hAnsi="Times New Roman"/>
          <w:sz w:val="28"/>
          <w:szCs w:val="28"/>
        </w:rPr>
        <w:t>. Например, представительство малолетних их родителями, полномочия которых основываются на фактах материнства и отцовства. Аналогичную роль играют установление опеки (попечители, которые назначаются к лицам в возрасте от 15-18 лет, их представителями не являются), усыновление и ряд других юридических фактов, с которыми закон связывает возникновение представительства. Особенностями данного вида представительства является то, во-первых, что они возникают независимо от волеизъявления представляемого, и, во-вторых, что полномочия непосредственно определены законом. Объем полномочий представителя по закону определяется законом.</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Представительство, основанное на договоре – это добровольное представительство. Оно возникает по воле представляемого. Представляемый определяет лицо, которое он хочет видеть в качестве представителя и заключает с ним договор, где определяется, – какие полномочия будут у представителя. Это может быть договор поручения, доверенность.</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Правильным следует считать понимание добровольного представительства как возникающего не только по воле представляемого, но и одновременно по воле представителя. Невозможность возникновения добровольного представительства без воли изъявления представляемого очевидна. Но невозможно также возникновение добровольного представительства без встречного волеизъявления будущего представителя принять на себя соответствующие представительские функции. Поэтому добровольное представительство называют также договорным, так как основанием его возникновения может быть только соглашение сторон, например, договор поручения.</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Принципиально новым является то, что ГК РФ помимо представительства общегражданского ввел в оборот понятие "коммерческое представительство", что отражает движение к рыночной экономике, поскольку появились лица, которые данную сферу деятельности выбрали в качестве своей основной. В соответствии с п. 1 ст. 184 ГК РФ эти лица постоянно и независимо представительствуют от имени предпринимателей при заключении ими договоров в сфере предпринимательской деятельности.</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Путем толкования п. 1 ст. 184 ГК РФ, с учетом положения п. 2 ст. 182 ГК РФ, согласно которому "не являются представителями... лица, уполномоченные на вступление в переговоры относительно возможных в будущем сделок", можно сделать вывод о том, что коммерческий представитель по поручению представляемого уполномочивается только на заключение от имени представляемого заранее определенного договора (перечня договоров) и не имеет права вступать в переговоры в отношении иных, заранее не определенных сторонами, договоров. Это</w:t>
      </w:r>
      <w:r w:rsidR="00202509" w:rsidRPr="00413C61">
        <w:rPr>
          <w:rFonts w:ascii="Times New Roman" w:hAnsi="Times New Roman" w:cs="Times New Roman"/>
          <w:sz w:val="28"/>
          <w:szCs w:val="28"/>
        </w:rPr>
        <w:t>,</w:t>
      </w:r>
      <w:r w:rsidRPr="00413C61">
        <w:rPr>
          <w:rFonts w:ascii="Times New Roman" w:hAnsi="Times New Roman" w:cs="Times New Roman"/>
          <w:sz w:val="28"/>
          <w:szCs w:val="28"/>
        </w:rPr>
        <w:t xml:space="preserve"> тем не менее</w:t>
      </w:r>
      <w:r w:rsidR="00202509" w:rsidRPr="00413C61">
        <w:rPr>
          <w:rFonts w:ascii="Times New Roman" w:hAnsi="Times New Roman" w:cs="Times New Roman"/>
          <w:sz w:val="28"/>
          <w:szCs w:val="28"/>
        </w:rPr>
        <w:t>,</w:t>
      </w:r>
      <w:r w:rsidRPr="00413C61">
        <w:rPr>
          <w:rFonts w:ascii="Times New Roman" w:hAnsi="Times New Roman" w:cs="Times New Roman"/>
          <w:sz w:val="28"/>
          <w:szCs w:val="28"/>
        </w:rPr>
        <w:t xml:space="preserve"> не означает отсутствие у коммерческого представителя полномочий на ведение переговоров в отношении условий договора (договоров), который последний заключает от имени представляемого, если ведение подобных переговоров, а также осуществление иных юридических действий в связи с заключаемыми договорами согласовано сторонами договора.</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Изложенное отражает положительный эффект отношений коммерческого представительства для представляемого, которому предоставляется возможность в большей степени защитить свои гражданские права и коммерческие интересы в связи с заключаемыми договорами, поручив его заключение коммерческому представителю.</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Определение коммерческого представительства, содержащееся в п. 1 ст. 184 ГК РФ, позволяет выделить основные признаки коммерческого представительства, отличающие его от иных схожих с ним договорных форм, опосредующих отношения оказания услуг. К таким основным отличительным признакам относятся следующие.</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1. Осуществление представительских функций на постоянной основе: коммерческий представитель должен быть предпринимателем и, соответственно, быть зарегистрированным в качестве такового, так как только государственная регистрация предпринимательской деятельности подчеркивает ее регулярный и профессиональный характер, что имеет место при коммерческом представительстве. При этом некоторые виды деятельности могут подлежать лицензированию.</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xml:space="preserve">2. Указание на самостоятельность коммерческого представителя при заключении сделок свидетельствует о его профессиональных качествах как предпринимателя: как правило, коммерческие представители заключают от имени предпринимателей договоры в той области, в которой они обладают более квалифицированными знаниями и навыками, специальной информацией, деловыми связями и др. При этом заключение сделок отдельных категорий или в отношении определенного имущества возможно только лицами, обладающими особым статусом или имеющими лицензию на осуществление определенных действий. </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3. Представительство только интересов предпринимателей.</w:t>
      </w:r>
    </w:p>
    <w:p w:rsidR="000B5F5E" w:rsidRPr="00413C61" w:rsidRDefault="00413C61" w:rsidP="00413C61">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B5F5E" w:rsidRPr="00413C61">
        <w:rPr>
          <w:rFonts w:ascii="Times New Roman" w:hAnsi="Times New Roman" w:cs="Times New Roman"/>
          <w:sz w:val="28"/>
          <w:szCs w:val="28"/>
        </w:rPr>
        <w:t>Осуществление представительства только в сфере предпринимательской деятельности.</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xml:space="preserve">Подтверждением изложенного может служить дело от 27 апреля 2004 г. N Ф03-А51/04-1/854, рассмотренное кассационной инстанцией Федерального арбитражного суда Дальневосточного округа. Экологическое некоммерческое партнерство (далее - истец) предъявило иск о взыскании с ответчика суммы основного долга и пеней по договору поручения (далее - Договор). В ходе разбирательства выяснилось, что в соответствии с Договором, заключенным между сторонами, истец принял на себя обязательство совершить от имени и за счет ответчика действия, направленные на получение в кредит бюджетных и иных финансовых средств на строительство пассажирской канатной дороги (далее - ПКД) под залог имущества, банковских гарантий, поручительства. </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Ответчик, в свою очередь, обязался выдать истцу доверенность, соответствующую документацию и обеспечить денежными средствами, необходимыми для выполнения поручения, в виде ежемесячных авансовых выплат.</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ответ на письмо истца с просьбой выполнить указанные обязательства по Договору ответчик направил в адрес истца уведомление, в котором сообщил о выходе из Договора в связи с отказом третьих лиц заключить договор поручительства залогом гарантии кредитных обязательств ответчика по строительству ПКД в рамках исполнения Договора. Направив указанное уведомление, ответчик нарушил положение п. 4.1 Договора, в соответствии с которым сторона, принявшая решение о прекращении Договора в одностороннем порядке, обязана уведомить об этом другую сторону не позднее 30 дней до предполагаемой даты прекращения Договора.</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Рассмотрев материалы дела, суд кассационной инстанции указал на то, что в соответствии с п. 1, 2 ст. 977 ГК РФ доверитель вправе в одностороннем порядке прекратить договор поручения, отменив свое поручение во всякое время.</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Только в случае действия поверенного в качестве коммерческого представителя, как указано в п. 3 ст. 977 ГК РФ, сторона, отказывающаяся от договора поручения, должна уведомить другую сторону о прекращении этого договора не позднее чем за 30 дней, если договором не предусмотрен более длительный срок.</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Проанализировав уставные документы истца, суд правомерно установил, что истец является некоммерческой организацией, которая в силу п. 1 ст. 117 ГК РФ, п. 2 ст. 24 Федерального закона "О некоммерческих организациях"</w:t>
      </w:r>
      <w:r w:rsidR="00413C61">
        <w:rPr>
          <w:rFonts w:ascii="Times New Roman" w:hAnsi="Times New Roman" w:cs="Times New Roman"/>
          <w:sz w:val="28"/>
          <w:szCs w:val="28"/>
        </w:rPr>
        <w:t xml:space="preserve"> </w:t>
      </w:r>
      <w:r w:rsidRPr="00413C61">
        <w:rPr>
          <w:rFonts w:ascii="Times New Roman" w:hAnsi="Times New Roman" w:cs="Times New Roman"/>
          <w:sz w:val="28"/>
          <w:szCs w:val="28"/>
        </w:rPr>
        <w:t xml:space="preserve">ограничена в осуществлении предпринимательской деятельности и вправе ее осуществлять лишь для осуществления целей, ради которых она создана, и соответствующую этим целям. </w:t>
      </w:r>
    </w:p>
    <w:p w:rsidR="000B5F5E" w:rsidRPr="00413C61" w:rsidRDefault="000B5F5E"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Таким образом, учитывая, что истец не являлся коммерческим представителем ответчика, суд признал правомерным расторжение Договора ответчиком без соблюдения положения о 30-дневном сроке предварительного уведомления, предусмотренного п. 4.1 Договора.</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Коммерческое представительство - это новый для нашего гражданского права вид представительства, о котором говорится в ст. 184 ГК РФ. Коммерческий представитель - всегда предприниматель, который совершает постоянно и самостоятельно от имени предпринимателей сделки. В соответствии с п.1 ст. 2 ГК РФ под предпринимательской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выполнении работ или оказании услуг лицами, зарегистрированным в этом качестве в установленном законом порядке, из этого делается вывод о том, что коммерческий представитель должен быть предпринимателем. Как правило, коммерческий представитель нужен там, где для совершения сделок необходимы специальные знания, информация, деловые связи. Отдельные категории сделок и в отношении определённого имущества вообще могут быть заключены только лицом, обладающим определённым статусом или лицензией (</w:t>
      </w:r>
      <w:r w:rsidR="00EE47D9" w:rsidRPr="00413C61">
        <w:rPr>
          <w:rFonts w:ascii="Times New Roman" w:hAnsi="Times New Roman"/>
          <w:sz w:val="28"/>
          <w:szCs w:val="28"/>
        </w:rPr>
        <w:t>брокерами, страховыми агентами)</w:t>
      </w:r>
      <w:r w:rsidR="00EE47D9" w:rsidRPr="00413C61">
        <w:rPr>
          <w:rStyle w:val="a6"/>
          <w:rFonts w:ascii="Times New Roman" w:hAnsi="Times New Roman"/>
          <w:sz w:val="28"/>
          <w:szCs w:val="28"/>
        </w:rPr>
        <w:footnoteReference w:id="15"/>
      </w:r>
      <w:r w:rsidRPr="00413C61">
        <w:rPr>
          <w:rFonts w:ascii="Times New Roman" w:hAnsi="Times New Roman"/>
          <w:sz w:val="28"/>
          <w:szCs w:val="28"/>
        </w:rPr>
        <w:t>.</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Особенности субъектного состава коммерческого представительства зависят от различных сфер предпринимательской деятельности.</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Коммерческих представителей можно подразделить в зависимости от сферы предпринимательской деятельности, в которой они осуществляют представительство:</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1) коммерческий представитель в сфере управления - управляющий в акционерном обществе и обществе с ограниченной ответственностью;</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2) коммерческий представитель в сфере охраны промышленной собственности - патентный поверенный;</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России существуют два института патентных поверенных: российские патентные поверенные, допущенные к работе с Роспатентом, и евразийские патентные поверенные, аккредитованные (аттестованные и зарегистрированные) евразийским патентным ведомством. Патентные поверенные могут работать по найму или в качестве индивидуальных предпринимателей. В сферу, представляемую патентным поверенным, входит:</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представительство в Высшем патентном ведомстве России во всех делах, связанных с патентами;</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участие во всех правовых спорах, касающихся правовой охраны промышленной собственности;</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подача заявок на получение правовой охраны;</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заключение лицензионных договоров от имени патентообладателей;</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защита прав изобретателей.</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3) коммерческий представитель на товарном рынке и рынке ценных бумаг - брокер;</w:t>
      </w:r>
    </w:p>
    <w:p w:rsidR="00C50E37" w:rsidRPr="00413C61" w:rsidRDefault="00C50E37"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4) коммерческий представитель в сфере страхования - страховой агент.</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Конструкция коммерческого представительства существенно отличается от традиционной. 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Речь идет о том, что статья 184 Гражданского кодекса допускает заключение договора коммерческим представителем, который в одно и то же время является представителем обеих сторон (продавца и покупателя, займодавца и заемщика, подрядчика и арендатора и т.п.). Это возможно, если стороны выразили своё согласие по данному вопросу, и если это не противоречит закону. Подобного рода сделки коммерческий представитель должен совершать с заботливостью обычного предпринимателя. Он не может совершать сделки от имени представляемого для себя лично.</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Форма договора, на котором основывается коммерческое представительство должна быть письменной. Как правило, это договор поручения. В нём должны быть указаны полномочия представителя и порядок их реализации. Если в договоре полномочия не указаны, то представителю выдаётся доверенность.</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Как правило, договор на коммерческое представительство является возмездным, то есть предполагается вознаграждение за совершённые сделки. При этом представитель приобретает право требовать наряду с вознаграждением также компенсации понесенных им издержек.</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Полномочия коммерческого представителя должны быть прямо отражены в договоре, который заключается в письменной форме, либо указаны в выдаваемой ему доверенности</w:t>
      </w:r>
      <w:r w:rsidR="00EE47D9" w:rsidRPr="00413C61">
        <w:rPr>
          <w:rStyle w:val="a6"/>
          <w:rFonts w:ascii="Times New Roman" w:hAnsi="Times New Roman"/>
          <w:sz w:val="28"/>
          <w:szCs w:val="28"/>
        </w:rPr>
        <w:footnoteReference w:id="16"/>
      </w:r>
      <w:r w:rsidRPr="00413C61">
        <w:rPr>
          <w:rFonts w:ascii="Times New Roman" w:hAnsi="Times New Roman"/>
          <w:sz w:val="28"/>
          <w:szCs w:val="28"/>
        </w:rPr>
        <w:t xml:space="preserve">. В случаях, когда коммерческий представитель одновременно выступает от имени разных сторон в сделке, он вправе требовать уплаты обусловленного вознаграждения и возмещения, понесенных им при исполнении поручения издержек от сторон договора в разных долях, если иное не предусмотрено соглашением между ними.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Для представительства перед третьими лицами, представляемый обычно выдает представителю особый письменный документ, именуемый доверенностью</w:t>
      </w:r>
      <w:r w:rsidR="00EE47D9" w:rsidRPr="00413C61">
        <w:rPr>
          <w:rStyle w:val="a6"/>
          <w:rFonts w:ascii="Times New Roman" w:hAnsi="Times New Roman"/>
          <w:sz w:val="28"/>
          <w:szCs w:val="28"/>
        </w:rPr>
        <w:footnoteReference w:id="17"/>
      </w:r>
      <w:r w:rsidRPr="00413C61">
        <w:rPr>
          <w:rFonts w:ascii="Times New Roman" w:hAnsi="Times New Roman"/>
          <w:sz w:val="28"/>
          <w:szCs w:val="28"/>
        </w:rPr>
        <w:t>.</w:t>
      </w:r>
    </w:p>
    <w:p w:rsidR="00413C61" w:rsidRPr="00122DB1" w:rsidRDefault="00413C61" w:rsidP="00413C61">
      <w:pPr>
        <w:pStyle w:val="a3"/>
        <w:spacing w:after="0" w:line="360" w:lineRule="auto"/>
        <w:ind w:left="0" w:firstLine="709"/>
        <w:jc w:val="both"/>
        <w:rPr>
          <w:rFonts w:ascii="Times New Roman" w:hAnsi="Times New Roman"/>
          <w:b/>
          <w:sz w:val="28"/>
          <w:szCs w:val="28"/>
        </w:rPr>
      </w:pPr>
    </w:p>
    <w:p w:rsidR="0095275C" w:rsidRPr="00413C61" w:rsidRDefault="00413C61" w:rsidP="00413C6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1.2</w:t>
      </w:r>
      <w:r w:rsidR="0095275C" w:rsidRPr="00413C61">
        <w:rPr>
          <w:rFonts w:ascii="Times New Roman" w:hAnsi="Times New Roman"/>
          <w:b/>
          <w:sz w:val="28"/>
          <w:szCs w:val="28"/>
        </w:rPr>
        <w:t xml:space="preserve"> Представительство без полномочий</w:t>
      </w:r>
    </w:p>
    <w:p w:rsidR="0095275C" w:rsidRPr="00413C61" w:rsidRDefault="0095275C" w:rsidP="00413C61">
      <w:pPr>
        <w:spacing w:after="0" w:line="360" w:lineRule="auto"/>
        <w:ind w:firstLine="709"/>
        <w:jc w:val="both"/>
        <w:rPr>
          <w:rFonts w:ascii="Times New Roman" w:hAnsi="Times New Roman"/>
          <w:sz w:val="28"/>
          <w:szCs w:val="28"/>
        </w:rPr>
      </w:pP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Понятие представительства без полномочий. Наличие у представителя полномочий – непременное условие всякого представительства. В гражданском обороте встречаются, однако, и такие случаи, когда сделки и иные юридические действия от имени и в интересах одних лиц совершаются другими лицами, не имеющими на это необходимых полномочий</w:t>
      </w:r>
      <w:r w:rsidR="00492784" w:rsidRPr="00413C61">
        <w:rPr>
          <w:rStyle w:val="a6"/>
          <w:rFonts w:ascii="Times New Roman" w:hAnsi="Times New Roman"/>
          <w:sz w:val="28"/>
          <w:szCs w:val="28"/>
        </w:rPr>
        <w:footnoteReference w:id="18"/>
      </w:r>
      <w:r w:rsidRPr="00413C61">
        <w:rPr>
          <w:rFonts w:ascii="Times New Roman" w:hAnsi="Times New Roman"/>
          <w:sz w:val="28"/>
          <w:szCs w:val="28"/>
        </w:rPr>
        <w:t xml:space="preserve">. Иногда такая ситуация возникает в чистом виде, когда между участниками гражданского оборота вообще отсутствует какая – либо представительная договоренность о представительстве. Например, гражданин, зная, что его знакомый нуждается в дачном помещении, но, не имея от него на этот счет никакого конкретного поручения, заключает от его имени договор об аренде дома. Чаще, однако, в реальной жизни имеет место, так называемое представительство, когда участники гражданского оборота полагают, что действуют в соответствии с правилами о представительстве, но в действительности представитель соответствующим полномочием не обладает. 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 и т. п. Наконец, нередко случается, что представитель располагает полномочием, однако при его осуществлении выходит за его пределы, например, заключает договор о приобретении для представляемого имущества в гораздо большем количестве, чем ему было поручено.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Правовые последствия представительства без полномочий</w:t>
      </w:r>
      <w:r w:rsidR="00492784" w:rsidRPr="00413C61">
        <w:rPr>
          <w:rStyle w:val="a6"/>
          <w:rFonts w:ascii="Times New Roman" w:hAnsi="Times New Roman"/>
          <w:sz w:val="28"/>
          <w:szCs w:val="28"/>
        </w:rPr>
        <w:footnoteReference w:id="19"/>
      </w:r>
      <w:r w:rsidRPr="00413C61">
        <w:rPr>
          <w:rFonts w:ascii="Times New Roman" w:hAnsi="Times New Roman"/>
          <w:sz w:val="28"/>
          <w:szCs w:val="28"/>
        </w:rPr>
        <w:t>. Во всех случаях сделки и иные юридические действия, совершенные одним лицом от имени и в интересах другого, не порождают для последнего соответствующих прав и обязанностей. Вместе с тем деятельность без полномочий не является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совершенна сделка или иное юридическое действие, может восполнить отсутствие или недостаток полномочий путем последующего одобрения совершенной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односторонней, совершенной</w:t>
      </w:r>
      <w:r w:rsidR="00413C61">
        <w:rPr>
          <w:rFonts w:ascii="Times New Roman" w:hAnsi="Times New Roman"/>
          <w:sz w:val="28"/>
          <w:szCs w:val="28"/>
        </w:rPr>
        <w:t xml:space="preserve"> </w:t>
      </w:r>
      <w:r w:rsidRPr="00413C61">
        <w:rPr>
          <w:rFonts w:ascii="Times New Roman" w:hAnsi="Times New Roman"/>
          <w:sz w:val="28"/>
          <w:szCs w:val="28"/>
        </w:rPr>
        <w:t xml:space="preserve">по усмотрению представляемого. Оно может быть выражено как в письменной форме (в виде письма, телеграммы, факса и т. п.), так и путем конклюдентных действий (принятием исполнения, производством расчетов и т. п.). Важно лишь, чтобы из действий представляемого однозначно следовало прямое одобрение им совершенной сделки. Одобрение сделки представляемым действует с обратной силой, т. е. делает сделку действительной с момента совершения.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w:t>
      </w:r>
      <w:r w:rsidR="00492784" w:rsidRPr="00413C61">
        <w:rPr>
          <w:rStyle w:val="a6"/>
          <w:rFonts w:ascii="Times New Roman" w:hAnsi="Times New Roman"/>
          <w:sz w:val="28"/>
          <w:szCs w:val="28"/>
        </w:rPr>
        <w:footnoteReference w:id="20"/>
      </w:r>
      <w:r w:rsidRPr="00413C61">
        <w:rPr>
          <w:rFonts w:ascii="Times New Roman" w:hAnsi="Times New Roman" w:cs="Times New Roman"/>
          <w:sz w:val="28"/>
          <w:szCs w:val="28"/>
        </w:rPr>
        <w:t>. 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так как имелась возможность путем знакомства с доверенностью проверить полномочия последнего. Поэтому, если третьим лицом в этом отношении проявлена беспечность или если такая сделка заключена им сознательно (например, в расчете на последующее одобрение сделки представляемым), он считается связанным совершенной сделкой. В частности, если сделка будет одобрена представляемым и, следовательно, приобретет юридическую силу, третье лицо, знавшее о неправомоченности представителя, не может отказаться от принятого на себя обязательства со ссылкой на это обстоятельство</w:t>
      </w:r>
      <w:r w:rsidR="00492784" w:rsidRPr="00413C61">
        <w:rPr>
          <w:rStyle w:val="a6"/>
          <w:rFonts w:ascii="Times New Roman" w:hAnsi="Times New Roman"/>
          <w:sz w:val="28"/>
          <w:szCs w:val="28"/>
        </w:rPr>
        <w:footnoteReference w:id="21"/>
      </w:r>
      <w:r w:rsidRPr="00413C61">
        <w:rPr>
          <w:rFonts w:ascii="Times New Roman" w:hAnsi="Times New Roman" w:cs="Times New Roman"/>
          <w:sz w:val="28"/>
          <w:szCs w:val="28"/>
        </w:rPr>
        <w:t>. Иная ситуация возникает тогда, когда третье лицо не знало о том, что представитель заключил сделку не для себя, а для представляемого (например, когда последний никак в сделке не обозначен). В этом случае применяются правила о последствиях действий в чужом интересе для поручения (глава 50 ГК РФ). В частности, дополнительным условием перехода к представляемому прав и обязанностей по заключенной в его интересах сделке служит отсутствие возражений против этого со стороны третьего лица (статья 986 ГК РФ). 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r w:rsidR="00492784" w:rsidRPr="00413C61">
        <w:rPr>
          <w:rStyle w:val="a6"/>
          <w:rFonts w:ascii="Times New Roman" w:hAnsi="Times New Roman"/>
          <w:sz w:val="28"/>
          <w:szCs w:val="28"/>
        </w:rPr>
        <w:footnoteReference w:id="22"/>
      </w:r>
      <w:r w:rsidRPr="00413C61">
        <w:rPr>
          <w:rFonts w:ascii="Times New Roman" w:hAnsi="Times New Roman" w:cs="Times New Roman"/>
          <w:sz w:val="28"/>
          <w:szCs w:val="28"/>
        </w:rPr>
        <w:t xml:space="preserve">.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Действия, которые лицо совершает в чужом интересе, могут иметь разные направления. Это могут быть действия, совершаемые непосредственно по отношению к заинтересованному лицу, когда действующее лицо не вступает в правоотношения с третьими лицами. Но лицо может совершать в чужом интересе такие действия, которые порождают определенные права и обязанности третьих лиц, например, заключить сделку с третьими лицами. В этом случае возникает вопрос о юридических отношениях третьих лиц с лицом, в интересах которого была заключена сделка, т.е. о последствиях сделки, заключенной в чужом интересе. Именно этот вопрос и решает комментируемая статья.</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Если лицо, заключившее сделку, действовало не в своем интересе и не</w:t>
      </w:r>
      <w:r w:rsidR="00413C61">
        <w:rPr>
          <w:rFonts w:ascii="Times New Roman" w:hAnsi="Times New Roman" w:cs="Times New Roman"/>
          <w:sz w:val="28"/>
          <w:szCs w:val="28"/>
        </w:rPr>
        <w:t xml:space="preserve"> </w:t>
      </w:r>
      <w:r w:rsidRPr="00413C61">
        <w:rPr>
          <w:rFonts w:ascii="Times New Roman" w:hAnsi="Times New Roman" w:cs="Times New Roman"/>
          <w:sz w:val="28"/>
          <w:szCs w:val="28"/>
        </w:rPr>
        <w:t>от своего имени, а в интересах и от имени другого заинтересованного лица, то обязанности по сделке переходят к этому последнему лицу при наличии одновременно двух условий: а) если заинтересованное лицо одобрило такую сделку и б) если другая сторона (третье лицо) не возражает против такого перехода обязанностей</w:t>
      </w:r>
      <w:r w:rsidR="00492784" w:rsidRPr="00413C61">
        <w:rPr>
          <w:rStyle w:val="a6"/>
          <w:rFonts w:ascii="Times New Roman" w:hAnsi="Times New Roman"/>
          <w:sz w:val="28"/>
          <w:szCs w:val="28"/>
        </w:rPr>
        <w:footnoteReference w:id="23"/>
      </w:r>
      <w:r w:rsidRPr="00413C61">
        <w:rPr>
          <w:rFonts w:ascii="Times New Roman" w:hAnsi="Times New Roman" w:cs="Times New Roman"/>
          <w:sz w:val="28"/>
          <w:szCs w:val="28"/>
        </w:rPr>
        <w:t>.</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Одобрение сделки заинтересованным лицом означает принятие им на себя последствий сделки, заключенной лицом, действовавшим в его интересе. В данном случае применяются правила ст. 183 ГК.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r w:rsidR="00492784" w:rsidRPr="00413C61">
        <w:rPr>
          <w:rStyle w:val="a6"/>
          <w:rFonts w:ascii="Times New Roman" w:hAnsi="Times New Roman"/>
          <w:sz w:val="28"/>
          <w:szCs w:val="28"/>
        </w:rPr>
        <w:footnoteReference w:id="24"/>
      </w:r>
      <w:r w:rsidRPr="00413C61">
        <w:rPr>
          <w:rFonts w:ascii="Times New Roman" w:hAnsi="Times New Roman" w:cs="Times New Roman"/>
          <w:sz w:val="28"/>
          <w:szCs w:val="28"/>
        </w:rPr>
        <w:t>.</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При отсутствии такого одобрения обязанности по сделке должны возлагаться непосредственно на лицо, совершившее сделку.</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Второе условие означает, что другая сторона (третье лицо) должна дать согласие на переход обязанностей по сделке от лица, совершившего сделку, к лицу, в интересах которого она совершена. Не требуется согласия только в случае, если при заключении сделки другой стороне (третьему лицу) было известно или должно было быть известно о том, что сделка заключена в чужом интересе. При отсутствии такого согласия другой стороны обязанности по сделке возлагаются на лицо, совершившее сделку.</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Права по сделке, совершенной в чужом интересе, переходят вместе с обязанностями от лица, заключившего сделку, к лицу, в интересах которого она была заключена. Переход прав и обязанностей должен соответствовать правилам перехода прав кредитора к другому лицу, изложенным в § 1 гл. 24 ГК.</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 Наконец, 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 Если представляемый впоследствии прямо не одобрил данную сделку, она в соответствии с частью 1 статьи 183 ГК РФ считается заключенной от имени и в интересах совершившего ее лица. Поэтому именно он будет нести перед контрагентом по данной сделке все обязанности и ответственность за ее ненадлежащее исполнение. 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сделке. К примеру, наиболее часто правила о представительстве нарушаются на практике при заключении сделок работниками юридических лиц, которые выходят за пределы предоставленных им полномочий либо вовсе их не имеют. Было бы, однако, нелепо полагать, что именно на самих конкретных работников в этих случаях возлагаются обязанности по исполнению заключенных сделок, например, по снабжению энергией и газом, перевозке грузов, капитальному строительству и т. п. Такие сделки, если только они не одобрены впоследствии представляемым, должны считаться несовершившимися и не порождающими тех юридических последствий, на которые они были направлены. Что касается неуполномоченного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Не являются представителями: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посыльный – не совершает сделку, а только передает информацию третьему лицу;</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коммерческий посредник – выступая от своего имени, только содействует заключению сделки;</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арбитражный управляющий – совершает юридически значимые действия от своего имени в интересах как представляемого (банкрота), так и кредиторов;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попечитель – дает свое согласие на заключение сделки и следит за целесообразностью ее заключения.</w:t>
      </w:r>
    </w:p>
    <w:p w:rsidR="00492784" w:rsidRPr="00413C61" w:rsidRDefault="00492784" w:rsidP="00413C61">
      <w:pPr>
        <w:spacing w:after="0" w:line="360" w:lineRule="auto"/>
        <w:ind w:firstLine="709"/>
        <w:jc w:val="both"/>
        <w:rPr>
          <w:rFonts w:ascii="Times New Roman" w:hAnsi="Times New Roman"/>
          <w:b/>
          <w:sz w:val="28"/>
          <w:szCs w:val="28"/>
        </w:rPr>
      </w:pPr>
    </w:p>
    <w:p w:rsidR="0095275C" w:rsidRPr="00413C61" w:rsidRDefault="00413C61" w:rsidP="00413C6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95275C" w:rsidRPr="00413C61">
        <w:rPr>
          <w:rFonts w:ascii="Times New Roman" w:hAnsi="Times New Roman"/>
          <w:b/>
          <w:sz w:val="28"/>
          <w:szCs w:val="28"/>
        </w:rPr>
        <w:t xml:space="preserve">2. </w:t>
      </w:r>
      <w:r w:rsidR="00126A1C" w:rsidRPr="00413C61">
        <w:rPr>
          <w:rFonts w:ascii="Times New Roman" w:hAnsi="Times New Roman"/>
          <w:b/>
          <w:sz w:val="28"/>
          <w:szCs w:val="28"/>
        </w:rPr>
        <w:t>Правовые вопросы оформления представительства</w:t>
      </w:r>
    </w:p>
    <w:p w:rsidR="0095275C" w:rsidRPr="00413C61" w:rsidRDefault="0095275C" w:rsidP="00413C61">
      <w:pPr>
        <w:spacing w:after="0" w:line="360" w:lineRule="auto"/>
        <w:ind w:firstLine="709"/>
        <w:jc w:val="both"/>
        <w:rPr>
          <w:rFonts w:ascii="Times New Roman" w:hAnsi="Times New Roman"/>
          <w:b/>
          <w:sz w:val="28"/>
          <w:szCs w:val="28"/>
        </w:rPr>
      </w:pPr>
    </w:p>
    <w:p w:rsidR="0095275C" w:rsidRPr="00413C61" w:rsidRDefault="00413C61" w:rsidP="00413C61">
      <w:pPr>
        <w:spacing w:after="0" w:line="360" w:lineRule="auto"/>
        <w:ind w:firstLine="709"/>
        <w:jc w:val="center"/>
        <w:rPr>
          <w:rFonts w:ascii="Times New Roman" w:hAnsi="Times New Roman"/>
          <w:b/>
          <w:sz w:val="28"/>
          <w:szCs w:val="28"/>
        </w:rPr>
      </w:pPr>
      <w:r>
        <w:rPr>
          <w:rFonts w:ascii="Times New Roman" w:hAnsi="Times New Roman"/>
          <w:b/>
          <w:sz w:val="28"/>
          <w:szCs w:val="28"/>
        </w:rPr>
        <w:t>2.1</w:t>
      </w:r>
      <w:r w:rsidR="0095275C" w:rsidRPr="00413C61">
        <w:rPr>
          <w:rFonts w:ascii="Times New Roman" w:hAnsi="Times New Roman"/>
          <w:b/>
          <w:sz w:val="28"/>
          <w:szCs w:val="28"/>
        </w:rPr>
        <w:t xml:space="preserve"> Понятия, содержание, форма и виды доверенности</w:t>
      </w:r>
    </w:p>
    <w:p w:rsidR="0095275C" w:rsidRPr="00413C61" w:rsidRDefault="0095275C" w:rsidP="00413C61">
      <w:pPr>
        <w:spacing w:after="0" w:line="360" w:lineRule="auto"/>
        <w:ind w:firstLine="709"/>
        <w:jc w:val="both"/>
        <w:rPr>
          <w:rFonts w:ascii="Times New Roman" w:hAnsi="Times New Roman"/>
          <w:b/>
          <w:sz w:val="28"/>
          <w:szCs w:val="28"/>
        </w:rPr>
      </w:pP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Полномочия представителя на совершение каждого действия должно быть специально предусмотрено в доверенности выданной в установленном законом порядке. Доверенностью признается письменное уполномочие, выдаваемое одним лицом другому для представительства перед третьим лицами (часть 1 статья 185 ГК РФ). </w:t>
      </w:r>
    </w:p>
    <w:p w:rsidR="0095275C" w:rsidRPr="00413C61" w:rsidRDefault="00222B0D"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w:t>
      </w:r>
      <w:r w:rsidR="0095275C" w:rsidRPr="00413C61">
        <w:rPr>
          <w:rFonts w:ascii="Times New Roman" w:hAnsi="Times New Roman" w:cs="Times New Roman"/>
          <w:sz w:val="28"/>
          <w:szCs w:val="28"/>
        </w:rPr>
        <w:t>оверенность</w:t>
      </w:r>
      <w:r w:rsidRPr="00413C61">
        <w:rPr>
          <w:rFonts w:ascii="Times New Roman" w:hAnsi="Times New Roman" w:cs="Times New Roman"/>
          <w:sz w:val="28"/>
          <w:szCs w:val="28"/>
        </w:rPr>
        <w:t xml:space="preserve"> определяется</w:t>
      </w:r>
      <w:r w:rsidR="0095275C" w:rsidRPr="00413C61">
        <w:rPr>
          <w:rFonts w:ascii="Times New Roman" w:hAnsi="Times New Roman" w:cs="Times New Roman"/>
          <w:sz w:val="28"/>
          <w:szCs w:val="28"/>
        </w:rPr>
        <w:t xml:space="preserve"> как уполномочие, выдаваемое одним лицом другому для представительства перед третьими лицами</w:t>
      </w:r>
      <w:r w:rsidR="00492784" w:rsidRPr="00413C61">
        <w:rPr>
          <w:rStyle w:val="a6"/>
          <w:rFonts w:ascii="Times New Roman" w:hAnsi="Times New Roman"/>
          <w:sz w:val="28"/>
          <w:szCs w:val="28"/>
        </w:rPr>
        <w:footnoteReference w:id="25"/>
      </w:r>
      <w:r w:rsidR="0095275C" w:rsidRPr="00413C61">
        <w:rPr>
          <w:rFonts w:ascii="Times New Roman" w:hAnsi="Times New Roman" w:cs="Times New Roman"/>
          <w:sz w:val="28"/>
          <w:szCs w:val="28"/>
        </w:rPr>
        <w:t>. Таким образом, в доверенности закрепляется полномочие представителя на право совершения им сделок от имени другого лица. Она предназначена для третьих лиц, перед которыми удостоверяет содержание и объем полномочия представителя</w:t>
      </w:r>
      <w:r w:rsidR="00492784" w:rsidRPr="00413C61">
        <w:rPr>
          <w:rStyle w:val="a6"/>
          <w:rFonts w:ascii="Times New Roman" w:hAnsi="Times New Roman"/>
          <w:sz w:val="28"/>
          <w:szCs w:val="28"/>
        </w:rPr>
        <w:footnoteReference w:id="26"/>
      </w:r>
      <w:r w:rsidR="0095275C" w:rsidRPr="00413C61">
        <w:rPr>
          <w:rFonts w:ascii="Times New Roman" w:hAnsi="Times New Roman" w:cs="Times New Roman"/>
          <w:sz w:val="28"/>
          <w:szCs w:val="28"/>
        </w:rPr>
        <w:t>. Она может быть представлена третьему лицу, как самим представителем, так и представляемым.</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Выдача доверенности является односторонней сделкой представляемого, и на ее совершение согласия представителя не требуется, хотя ее выдаче предшествует соглашение между представителем и представляемым либо она основана на заключенном между ними трудовом договоре.</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Однако если само добровольное представительство имеет в основе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Иными словами, для выдачи доверенности и приобретения ею юридической силы не требуется согласия представителя. Это и понятно, так как возникающие у представителя полномочия не затрагивают его собственных гражданских прав, но дают ему право действовать от имени и в интересах представляемого.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действий представителя. Знакомясь с доверенностью, третьи лица, которым она собственно и адресуется, узнают, какими полномочиями обладает представитель. Договор или же иной юридический факт, послуживший основной для выдачи доверенности, как таковой третьих лиц не касается. Любые сделки и иные юридические действия, совершенные представителем в рамках предоставленных ему полномочий, носят для представляемого обязательный характер. В частности, представляемый не может отказаться от исполнения 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не только в договоре, но и в доверенности. Иными словами, в расторжения между ними 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вытекающие из сделок, совершенных представителем с третьими лицами, определяются полномочиями, зафиксированными в доверенности, а не в договоре о представительстве (например, в договоре поручения).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Требования, предъявляемые к доверенности. Будучи гражданско-правовой сделкой, доверенность должна соответствовать всем требованиям, предъявляемым к сделкам законом. В частности, доверенность может быть выдана лишь на совершение правомерных юридических действий; воля представляемого должна формироваться свободно и быть адекватно выражена в доверенности; доверенность, выданная, юридическому лицу, может касаться лишь совершения сделок, не противоречащих специальной правосубъективности, и т. д. Наряду с этим составление доверенности подчиняется ряду специальных правил, несоблюдение которых может повлечь за собой недействительность доверенности. Основные предъявляемые к доверенности требования сводятся к следующему.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Во-первых, доверенность должна быть специальным образом</w:t>
      </w:r>
      <w:r w:rsidR="00413C61">
        <w:rPr>
          <w:rFonts w:ascii="Times New Roman" w:hAnsi="Times New Roman"/>
          <w:sz w:val="28"/>
          <w:szCs w:val="28"/>
        </w:rPr>
        <w:t xml:space="preserve"> </w:t>
      </w:r>
      <w:r w:rsidRPr="00413C61">
        <w:rPr>
          <w:rFonts w:ascii="Times New Roman" w:hAnsi="Times New Roman"/>
          <w:sz w:val="28"/>
          <w:szCs w:val="28"/>
        </w:rPr>
        <w:t>оформлена. Закон определяет доверенность как письменный документ, вне которого доверенность не существует</w:t>
      </w:r>
      <w:r w:rsidR="00492784" w:rsidRPr="00413C61">
        <w:rPr>
          <w:rStyle w:val="a6"/>
          <w:rFonts w:ascii="Times New Roman" w:hAnsi="Times New Roman"/>
          <w:sz w:val="28"/>
          <w:szCs w:val="28"/>
        </w:rPr>
        <w:footnoteReference w:id="27"/>
      </w:r>
      <w:r w:rsidRPr="00413C61">
        <w:rPr>
          <w:rFonts w:ascii="Times New Roman" w:hAnsi="Times New Roman"/>
          <w:sz w:val="28"/>
          <w:szCs w:val="28"/>
        </w:rPr>
        <w:t xml:space="preserve">. В устной форме может быть совершен договор, на основе которого возникает представительство; доверенность же требует письменной фиксации полномочий представителя. По общему правилу для действительности доверенности достаточно того, чтобы она была облечена в простую письменную форму. При этом она может быть составлена как в виде особого документа, названного доверенностью, так и в любом другом виде, например, в форме письма, телеграммы, факса, части договора, содержащей описание полномочий представителя, и т. п. Важно лишь, чтобы в этом документе были четко отражены полномочия представителя и содержались другие реквизиты, необходимые для доверенности. Функции для доверенности могут выполнятся и некоторыми другими письменными документами, например, служебным удостоверением директора филиала, страхового агента, путевым листом, выдаваемым водителю, и т. п.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В случаях, прямо указанных в законе, к форме доверенности предъявляются повышенные требования. Чаще всего они выражаются в том, что доверенность должна быть определенным образом удостоверена. Так, в нотариальном порядке должны быть удостоверены доверенности на совершение сделок, требующих нотариальной формы, за исключением случаев, предусмотренных законом</w:t>
      </w:r>
      <w:r w:rsidR="00413C61">
        <w:rPr>
          <w:rFonts w:ascii="Times New Roman" w:hAnsi="Times New Roman" w:cs="Times New Roman"/>
          <w:sz w:val="28"/>
          <w:szCs w:val="28"/>
        </w:rPr>
        <w:t xml:space="preserve"> </w:t>
      </w:r>
      <w:r w:rsidRPr="00413C61">
        <w:rPr>
          <w:rFonts w:ascii="Times New Roman" w:hAnsi="Times New Roman" w:cs="Times New Roman"/>
          <w:sz w:val="28"/>
          <w:szCs w:val="28"/>
        </w:rPr>
        <w:t>(частью 2 статьи 185 ГК РФ).</w:t>
      </w:r>
      <w:r w:rsidR="00413C61">
        <w:rPr>
          <w:rFonts w:ascii="Times New Roman" w:hAnsi="Times New Roman" w:cs="Times New Roman"/>
          <w:sz w:val="28"/>
          <w:szCs w:val="28"/>
        </w:rPr>
        <w:t xml:space="preserve">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Доверенность может быть выдана на имя одного или нескольких лиц. Законодательным основанием выдачи доверенности на имя нескольких лиц служит ст. 59 Основ законодательства РФ о нотариате. Нотариус удостоверяет доверенности от имени одного или нескольких лиц, на имя одного или нескольких лиц.</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Доверенность, выдаваемая в порядке передоверия, подлежит нотариальному удостоверению по представлению основной доверенности, в которой оговорено право передоверия, либо по представлению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Выступление нескольких представителей от имени одного лица возможно при условии согласованного заключения сделок всеми представителями. В доверенности должно быть предусмотрено, как будут действовать представители: совместно или каждый наделяется конкретными полномочиями.</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Доверенность может выдать как одно лицо, так и одновременно несколько лиц одному представителю, если совпадают их интересы в совершении сделок. Например, супруги поручают представителю приобрести для них квартиру, которая будет принадлежать им на праве общей совместной собственности; в договоре простого товарищества при ведении дел одним товарищем ему выдается доверенность, подписанная всеми остальными товарищами (п. 2 ст. 1044 ГК).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Договор простого товарищества или доверенность, выданная уполномоченному и определяющая круг его полномочий, является основным документом для третьих лиц. Закон устанавливает, что участники простого товарищества не могут ссылаться на ограничение прав товарища, который совершил сделку по ведению общих дел, если третье лицо не было осведомлено о наличии подобных ограничений, т.е. не было ознакомлено с договором или доверенностью.</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Доверенность может быть выдана только полностью дееспособными гражданами. Несовершеннолетние в возрасте от 14 до 18 лет и граждане, ограниченные в дееспособности, могут выдавать доверенности только с согласия своих законных представителей (п. 1 ст. 26, п. 1 ст. 30 ГК).</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Юридические лица, имеющие специальную правоспособность, могут выдать доверенность для совершения сделок, соответствующих целям их деятельности, закрепленным в законе и учредительных документах. Коммерческие юридические лица, имеющие общую правоспособность, могут выдавать доверенности на совершение любых сделок, соответствующих требованиям закона.</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В соответствии со статьей 187 ГК РФ нотариально должна быть оформлена доверенность, выдаваемая в порядке передоверия. При этом к нотариально удостоверенным доверенностям закон приравнивает: 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 б) доверенности военнослужащих,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этой части, соединения, учреждения и заведения; в) доверенности лиц, находящихся в местах лишения свободы, удостоверенные начальником места лишения свободы; 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Доверенность на получение заработной платы и иных платежей, связанных с трудовыми отношениями, на получение вознаграждения автором и изобретателем, пенсий, пособий и стипендий, вкладов граждан в банках и на получение корреспонденции, в том числе и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жительства и администрацией стационарного лечебного учреждения, в котором он находится на излечении.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Доверенность на получение представителем гражданина его вклада в банке, денежных средств с его банковского счета, адресованной ему корреспонденции, в организациях связи может быть удостоверена соответствующим банком или организацией связи. Причем такая доверенность удостоверятся бесплатно.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Доверенности, выдаваемые от имени юридических лиц, кроме выдаваемых в порядке передоверия, нотариального или какого-либо иного специального удостоверения не требуют. Однако они должны быть подписаны руководителями или иными уполномоченными лицами этих организаций с приложением печати организации, а доверенности на получение или выдачу денег и других имущественных ценностей должны быть подписаны также главными (старшими) бухгалтерами (часть 5 статья 185 ГК РФ).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Как следует из комментируемой статьи, в доверенности должны содержаться сведения о представителе и представляемом, указаны предоставленные полномочия, срок выдачи и действия доверенности, место ее совершения. Доверенность должна быть подписана выдавшим ее лицом. Если доверенность выдана юридическим лицом, то обязательным реквизитом доверенности является приложенная печать юридического лица.</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Исключение составляет нотариально удостоверенная доверенность, выданная для совершения действий за границей, которая сохраняет силу до ее отмены, если в самой доверенности не содержится указаний о конкретном сроке ее действия. В любом случае в доверенности должна, содержатся дата ее совершения, без которой доверенность признается недействительной.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В-третьих, доверенность является именным документом. Это означает, что в доверенности должно быть указано лицо, которому она выдана, а также лицо, которое составило доверенность. При этом доверенность может быть выдана как на имя одного лица, так и на имя нескольких лиц, которые могут выступать сообща или каждый по отдельности. Выдавать доверенность может также не только одно лицо, но и несколько лиц, например, лица, выступающие в качестве стороны в договоре.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Действующее законодательство предусматривает несколько видов доверенностей. В зависимости от объема и характера, выраженных в доверенности полномочий принято различать генеральные (общие), специальные и разовые доверенности. Генеральной считается доверенность, которая уполномочивает представителя на совершение широкого круга сделок и других юридических действий, связанных, как правило, со всем объемом деятельности представляемого. Примерами такой доверенности могут служить доверенность на управление имуществом гражданина, а также доверенность управляющего филиалом юридического лица. Специальная доверенность предоставляет представителю право совершать также</w:t>
      </w:r>
      <w:r w:rsidR="00413C61">
        <w:rPr>
          <w:rFonts w:ascii="Times New Roman" w:hAnsi="Times New Roman"/>
          <w:sz w:val="28"/>
          <w:szCs w:val="28"/>
        </w:rPr>
        <w:t xml:space="preserve"> </w:t>
      </w:r>
      <w:r w:rsidRPr="00413C61">
        <w:rPr>
          <w:rFonts w:ascii="Times New Roman" w:hAnsi="Times New Roman"/>
          <w:sz w:val="28"/>
          <w:szCs w:val="28"/>
        </w:rPr>
        <w:t xml:space="preserve">неограниченное число сделок или иных юридических действий от имени представляемого, однако, в ней либо очерчивается определенная сфера деятельности представителя, либо перечисляются конкретные, как правило, однородные возможные действия представителя. Например, специальной будет считаться доверенность, выданная адвокату на ведение дела в суде либо экспедитору на получение и отправление грузов. Разовая доверенность выдается на совершение одной конкретной сделки или иного юридического действия, например, получение почтового перевода, подписание договора, составление акта и т. п. </w:t>
      </w:r>
    </w:p>
    <w:p w:rsidR="0095275C" w:rsidRPr="00413C61" w:rsidRDefault="0095275C" w:rsidP="00413C61">
      <w:pPr>
        <w:spacing w:after="0" w:line="360" w:lineRule="auto"/>
        <w:ind w:firstLine="709"/>
        <w:jc w:val="both"/>
        <w:rPr>
          <w:rFonts w:ascii="Times New Roman" w:hAnsi="Times New Roman"/>
          <w:sz w:val="28"/>
          <w:szCs w:val="28"/>
        </w:rPr>
      </w:pPr>
    </w:p>
    <w:p w:rsidR="0095275C" w:rsidRPr="00413C61" w:rsidRDefault="00413C61" w:rsidP="00413C61">
      <w:pPr>
        <w:spacing w:after="0" w:line="360" w:lineRule="auto"/>
        <w:ind w:firstLine="709"/>
        <w:jc w:val="center"/>
        <w:rPr>
          <w:rFonts w:ascii="Times New Roman" w:hAnsi="Times New Roman"/>
          <w:b/>
          <w:sz w:val="28"/>
          <w:szCs w:val="28"/>
        </w:rPr>
      </w:pPr>
      <w:r>
        <w:rPr>
          <w:rFonts w:ascii="Times New Roman" w:hAnsi="Times New Roman"/>
          <w:b/>
          <w:sz w:val="28"/>
          <w:szCs w:val="28"/>
        </w:rPr>
        <w:t>2.2</w:t>
      </w:r>
      <w:r w:rsidR="00122DB1">
        <w:rPr>
          <w:rFonts w:ascii="Times New Roman" w:hAnsi="Times New Roman"/>
          <w:b/>
          <w:sz w:val="28"/>
          <w:szCs w:val="28"/>
        </w:rPr>
        <w:t xml:space="preserve"> </w:t>
      </w:r>
      <w:r w:rsidR="0095275C" w:rsidRPr="00413C61">
        <w:rPr>
          <w:rFonts w:ascii="Times New Roman" w:hAnsi="Times New Roman"/>
          <w:b/>
          <w:sz w:val="28"/>
          <w:szCs w:val="28"/>
        </w:rPr>
        <w:t>Передоверие и прекращение доверенности</w:t>
      </w:r>
    </w:p>
    <w:p w:rsidR="0095275C" w:rsidRPr="00413C61" w:rsidRDefault="0095275C" w:rsidP="00413C61">
      <w:pPr>
        <w:spacing w:after="0" w:line="360" w:lineRule="auto"/>
        <w:ind w:firstLine="709"/>
        <w:jc w:val="both"/>
        <w:rPr>
          <w:rFonts w:ascii="Times New Roman" w:hAnsi="Times New Roman"/>
          <w:sz w:val="28"/>
          <w:szCs w:val="28"/>
        </w:rPr>
      </w:pP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Лицо, которому выдана доверенность, должна лично совершить те действия, на которые оно уполномочено. Вместе с тем при наличии определенных условий представитель может возложить выполнение этих действий на другое лицо в порядке передоверия. В соответствии со статьей 187 ГК РФ это возможно, если, во-первых, представитель прямо уполномочен на доверенностью, либо, во-вторых, представитель вынужден к этому силой обстоятельств для охраны интересов представляемого. По смыслу закона представляемый может в любой момент разрешить передоверие, наделив представителя соответствующим полномочием на основании его запроса или по собственной инициативе (например, в письме, телеграмме и т. д.).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Представитель, передавший свои полномочия другому лицу, должен известить об этом представляемого и сообщить ему необходимые сведения о своем заместителе. В противном случае вся ответственность за действия заместителя возлагается на представителя, передавшего свои полномочия</w:t>
      </w:r>
      <w:r w:rsidR="00492784" w:rsidRPr="00413C61">
        <w:rPr>
          <w:rStyle w:val="a6"/>
          <w:rFonts w:ascii="Times New Roman" w:hAnsi="Times New Roman"/>
          <w:sz w:val="28"/>
          <w:szCs w:val="28"/>
        </w:rPr>
        <w:footnoteReference w:id="28"/>
      </w:r>
      <w:r w:rsidRPr="00413C61">
        <w:rPr>
          <w:rFonts w:ascii="Times New Roman" w:hAnsi="Times New Roman" w:cs="Times New Roman"/>
          <w:sz w:val="28"/>
          <w:szCs w:val="28"/>
        </w:rPr>
        <w:t>.</w:t>
      </w:r>
      <w:r w:rsidR="00413C61">
        <w:rPr>
          <w:rFonts w:ascii="Times New Roman" w:hAnsi="Times New Roman" w:cs="Times New Roman"/>
          <w:sz w:val="28"/>
          <w:szCs w:val="28"/>
        </w:rPr>
        <w:t xml:space="preserve"> </w:t>
      </w:r>
      <w:r w:rsidRPr="00413C61">
        <w:rPr>
          <w:rFonts w:ascii="Times New Roman" w:hAnsi="Times New Roman" w:cs="Times New Roman"/>
          <w:sz w:val="28"/>
          <w:szCs w:val="28"/>
        </w:rPr>
        <w:t>Передоверие осуществляется путем выдачи надлежаще оформленной доверенности первоначальным представителем другому лицу, которое займет его место в отношениях с представляемым. Поэтому представитель, передавший полномочия другому лицу, должен известить об этом представляемого и сообщить ему необходимые сведения о лице, которому переданы полномочия. Неисполнение данной обязанности возлагает на передавшего полномочия ответственность за действия лица, которому он их передал, как за свои собственные.</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Передоверие должно быть нотариально удостоверено. Нотариальная форма доверенности, выданной в порядке передоверия, необходима и в тех случаях, когда нотариальная форма не требуется для основной доверенности. Исключение составляют доверенности, выданные в порядке передоверия для совершения действий, предусмотренных п. 4 ст. 185 ГК. В этих случаях нотариальная форма доверенности, выданной в порядке передоверия, не требуется.</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 xml:space="preserve">Поскольку доверенность, выданная в порядке передоверия, является производной от первоначальной, она не должна ей противоречить по содержанию и сроку ее действия.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Срок ее действия может совпадать со сроком действия первоначальной доверенности или быть более коротким.</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Полномочие, передаваемое в порядке передоверия, может соответствовать объему полномочий, предоставленных представителю в первоначальной доверенности, либо быть более узким. В любом случае доверенность в порядке передоверия не должна содержать в себе больше прав, чем предоставлено по основной доверенности.</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В доверенности, выданной в порядке передоверия, кроме общих реквизитов должны быть указаны также дата, место удостоверения и реестровый номер основной доверенности, фамилия и инициалы нотариуса (или должность лица), удостоверившего основную доверенность, сведения о физическом или юридическом лице, выдавшем доверенность, полномочия, предоставленные основной доверенностью, и срок ее действия, полномочия, предоставляемые в порядке передоверия, и срок их действия</w:t>
      </w:r>
      <w:r w:rsidR="007362E9" w:rsidRPr="00413C61">
        <w:rPr>
          <w:rStyle w:val="a6"/>
          <w:rFonts w:ascii="Times New Roman" w:hAnsi="Times New Roman"/>
          <w:sz w:val="28"/>
          <w:szCs w:val="28"/>
        </w:rPr>
        <w:footnoteReference w:id="29"/>
      </w:r>
      <w:r w:rsidRPr="00413C61">
        <w:rPr>
          <w:rFonts w:ascii="Times New Roman" w:hAnsi="Times New Roman" w:cs="Times New Roman"/>
          <w:sz w:val="28"/>
          <w:szCs w:val="28"/>
        </w:rPr>
        <w:t>.</w:t>
      </w:r>
      <w:r w:rsidR="00413C61">
        <w:rPr>
          <w:rFonts w:ascii="Times New Roman" w:hAnsi="Times New Roman" w:cs="Times New Roman"/>
          <w:sz w:val="28"/>
          <w:szCs w:val="28"/>
        </w:rPr>
        <w:t xml:space="preserve">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Право дальнейшего передоверия может быть предусмотрено только в основной доверенности. Доверенность, выданная в порядке передоверия, не может предусматривать передачу полномочий в порядке передоверия другому лицу.</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Из комментируемой статьи следует, что при совершении действий по доверенности, выданной в порядке передоверия, не требуется предоставления основной доверенности.</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Прекращение доверенности. Обстоятельства, прекращающие действия доверенности, могут быть сведены к трем следующим группам. Во-первых, доверенность прекращается вследствие истечения ее срока, а применительно к разовой доверенности- совершения представителем того действия, на которого он был уполномочен. Во-вторых, в любой момент лицо, выдавшее доверенность, может ее отменить, а лицо, получившее доверенность, может от нее отказаться. Такое обоюдное право на одностороннее прекращение действия доверенности связанно с фидуциарным (доверительным) характером доверенности как сделки. Закон особо подчеркивает, что согласие на отказ от этого права является недействительным. На лицо, выдавшее доверенность, возлагается обязанность известить об ее отмене лицо, которому доверенность выдана, а также известных ему третьих лиц, для представительства перед которыми дана доверенность. В-третьих, прекращение действия доверенности закон связывает с прекращением юридического лица, смертью, признанием недееспособным или ограниченно дееспособным или безвестно отсутствующим гражданина, которым (которыми) была выдана доверенность. Поскольку доверенность является срочным документом, то истечение срока, на который она была выдана, влечет прекращение ее действия. Если доверенность была выдана для совершения предусмотренной ею сделки, то она прекращает свое действие после совершения сделки, хотя бы срок действия доверенности не истек.</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Поскольку осуществление сделки одним лицом за другого основывается на добровольности и взаимном доверии, то представляемый может в любой момент отменить доверенность или передоверие, а лицо, которому выдана доверенность, - отказаться от нее. Соглашение сторон об отказе от этих прав ничтожно. Оно не связывает лицо, выдавшее или получившее доверенность.</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Действие доверенности прекращается при прекращении юридического лица, в случае смерти или объявлении умершим лица, которым выдана доверенность, а также лица, которому она выдана, поскольку правопреемники указанных лиц не замещают их в отношении представительства.</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Объявление гражданина недееспособным влечет прекращение действия доверенности, поскольку наличие дееспособности у представителя или представляемого необходимо и в период действия доверенности, так как в противном случае представитель не может самостоятельно совершать сделки, а к представляемому не могут перейти права и обязанности по совершенной сделке (ст. 29 ГК).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От имени гражданина, признанного недееспособным, сделки совершает его опекун.</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Признание представителя или представляемого безвестно отсутствующим влечет прекращение действия доверенности, поскольку длительное отсутствие гражданина в месте его жительства и неизвестность его местопребывания влечет юридическую неопределенность в отношениях представительства. Действие доверенности прекращается вследствие: 1) истечения срока доверенности; 2) отмены доверенности лицом, выдавшим ее; 3) отказа лица, которому выдана доверенность; 4) прекращения юридического лица, от имени которого выдана доверенность; 5) прекращения юридического лица, которому выдана доверенность; 6) смерти гражданина, выдавшего доверенность, признания его недееспособным, ограниченно дееспособным или безвестно отсутствующим; 7) смерти гражданина, которому выдана доверенность, признания его недееспособным, ограниченно дееспособным или безвестно отсутствующим</w:t>
      </w:r>
      <w:r w:rsidR="007362E9" w:rsidRPr="00413C61">
        <w:rPr>
          <w:rStyle w:val="a6"/>
          <w:rFonts w:ascii="Times New Roman" w:hAnsi="Times New Roman"/>
          <w:sz w:val="28"/>
          <w:szCs w:val="28"/>
        </w:rPr>
        <w:footnoteReference w:id="30"/>
      </w:r>
      <w:r w:rsidRPr="00413C61">
        <w:rPr>
          <w:rFonts w:ascii="Times New Roman" w:hAnsi="Times New Roman" w:cs="Times New Roman"/>
          <w:sz w:val="28"/>
          <w:szCs w:val="28"/>
        </w:rPr>
        <w:t>.</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Поскольку доверенность является срочным документом, то истечение срока, на который она была выдана, влечет прекращение ее действия. Если доверенность была выдана для совершения предусмотренной ею сделки, то она прекращает свое действие после совершения сделки, хотя бы срок действия доверенности не истек.</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Поскольку осуществление сделки одним лицом за другого основывается на добровольности и взаимном доверии, то представляемый может в любой момент отменить доверенность или передоверие, а лицо, которому выдана доверенность, - отказаться от нее. Соглашение сторон об отказе от этих прав ничтожно. Оно не связывает лицо, выдавшее или получившее доверенность.</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Действие доверенности прекращается при прекращении юридического лица, в случае смерти или объявлении умершим лица, которым выдана доверенность, а также лица, которому она выдана, поскольку правопреемники указанных лиц не замещают их в отношении представительства.</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Объявление гражданина недееспособным влечет прекращение действия доверенности, поскольку наличие дееспособности у представителя или представляемого необходимо и в период действия доверенности, так как в противном случае представитель не может самостоятельно совершать сделки, а к представляемому не могут перейти права и обязанности по совершенной сделке (ст. 29 ГК).</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Признание представителя или представляемого безвестно отсутствующим влечет прекращение действия доверенности, поскольку длительное отсутствие гражданина в месте его жительства и неизвестность его местопребывания влечет юридическую неопределенность в отношениях представительства.</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Поскольку доверенность, выданная в порядке передоверия, производна от основной доверенности, то прекращение основной доверенности по любому из оснований, указанных в комментируемой статье, влечет за собой и прекращение передоверия.</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 С прекращением доверенности теряет силу передоверие.</w:t>
      </w:r>
      <w:r w:rsidR="00413C61">
        <w:rPr>
          <w:rFonts w:ascii="Times New Roman" w:hAnsi="Times New Roman" w:cs="Times New Roman"/>
          <w:sz w:val="28"/>
          <w:szCs w:val="28"/>
        </w:rPr>
        <w:t xml:space="preserve">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Права и обязанности, возникшие в результате действий представителя до того, как он узнал о прекращении доверенности, сохраняют силу для представляемого и его правопреемников в отношении третьих лиц. Данное право не применяется, если третье лицо знало или должно было знать о том, что действие доверенности прекратилось. По прекращении действия доверенности представитель или его правопреемник обязаны немедленно возвратить доверенность представляемому или его правопреемникам.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Лицо, выдавшее доверенность, обязано информировать об отмене доверенности лицо, которому она выдана, а также известных ему третьих лиц, для представительства перед которыми данная доверенность выдана. Аналогичная обязанность возложена законом на правопреемников юридического лица при прекращении доверенности вследствие прекращения юридического лица, от имени которого выдана доверенность, и на правопреемников гражданина, выдавшего доверенность, в случае его смерти, признания недееспособным, ограниченно дееспособным или безвестно отсутствующим.</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Сделки, совершенные представителем до того момента, как он узнал о прекращении действия доверенности, имеют силу для представляемого и его правопреемников в отношении третьих лиц, т.е. права и обязанности, возникшие в результате совершенной сделки, сохраняют силу для представляемого и его правопреемников.</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Указанные последствия не наступают, если третье лицо, с которым представитель совершил сделку, знало или должно было знать об отмене доверенности. Недобросовестность указанных лиц не влечет правовых последствий для лица, выдавшего доверенность.</w:t>
      </w:r>
    </w:p>
    <w:p w:rsidR="007362E9" w:rsidRPr="00413C61" w:rsidRDefault="00222B0D"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 xml:space="preserve">Обязанность </w:t>
      </w:r>
      <w:r w:rsidR="0095275C" w:rsidRPr="00413C61">
        <w:rPr>
          <w:rFonts w:ascii="Times New Roman" w:hAnsi="Times New Roman" w:cs="Times New Roman"/>
          <w:sz w:val="28"/>
          <w:szCs w:val="28"/>
        </w:rPr>
        <w:t>возлагает на предста</w:t>
      </w:r>
      <w:r w:rsidRPr="00413C61">
        <w:rPr>
          <w:rFonts w:ascii="Times New Roman" w:hAnsi="Times New Roman" w:cs="Times New Roman"/>
          <w:sz w:val="28"/>
          <w:szCs w:val="28"/>
        </w:rPr>
        <w:t xml:space="preserve">вителя или его правопреемников </w:t>
      </w:r>
      <w:r w:rsidR="0095275C" w:rsidRPr="00413C61">
        <w:rPr>
          <w:rFonts w:ascii="Times New Roman" w:hAnsi="Times New Roman" w:cs="Times New Roman"/>
          <w:sz w:val="28"/>
          <w:szCs w:val="28"/>
        </w:rPr>
        <w:t xml:space="preserve">немедленно возвратить доверенность лицу, выдавшему доверенность, при прекращении ее действия. </w:t>
      </w:r>
    </w:p>
    <w:p w:rsidR="007362E9" w:rsidRPr="00413C61" w:rsidRDefault="007362E9" w:rsidP="00413C61">
      <w:pPr>
        <w:pStyle w:val="ConsNormal"/>
        <w:widowControl/>
        <w:spacing w:line="360" w:lineRule="auto"/>
        <w:ind w:right="0" w:firstLine="709"/>
        <w:jc w:val="both"/>
        <w:rPr>
          <w:rFonts w:ascii="Times New Roman" w:hAnsi="Times New Roman" w:cs="Times New Roman"/>
          <w:sz w:val="28"/>
          <w:szCs w:val="28"/>
        </w:rPr>
      </w:pPr>
    </w:p>
    <w:p w:rsidR="0095275C" w:rsidRPr="00413C61" w:rsidRDefault="00413C61" w:rsidP="00413C61">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95275C" w:rsidRPr="00413C61">
        <w:rPr>
          <w:rFonts w:ascii="Times New Roman" w:hAnsi="Times New Roman"/>
          <w:b/>
          <w:sz w:val="28"/>
          <w:szCs w:val="28"/>
        </w:rPr>
        <w:t xml:space="preserve">3. </w:t>
      </w:r>
      <w:r w:rsidR="00534D8D" w:rsidRPr="00413C61">
        <w:rPr>
          <w:rFonts w:ascii="Times New Roman" w:hAnsi="Times New Roman"/>
          <w:b/>
          <w:sz w:val="28"/>
          <w:szCs w:val="28"/>
        </w:rPr>
        <w:t>Некоторые проблемы</w:t>
      </w:r>
      <w:r w:rsidR="0095275C" w:rsidRPr="00413C61">
        <w:rPr>
          <w:rFonts w:ascii="Times New Roman" w:hAnsi="Times New Roman"/>
          <w:b/>
          <w:sz w:val="28"/>
          <w:szCs w:val="28"/>
        </w:rPr>
        <w:t xml:space="preserve"> </w:t>
      </w:r>
      <w:r w:rsidR="00534D8D" w:rsidRPr="00413C61">
        <w:rPr>
          <w:rFonts w:ascii="Times New Roman" w:hAnsi="Times New Roman"/>
          <w:b/>
          <w:sz w:val="28"/>
          <w:szCs w:val="28"/>
        </w:rPr>
        <w:t xml:space="preserve">представительства </w:t>
      </w:r>
      <w:r w:rsidR="00351481" w:rsidRPr="00413C61">
        <w:rPr>
          <w:rFonts w:ascii="Times New Roman" w:hAnsi="Times New Roman"/>
          <w:b/>
          <w:sz w:val="28"/>
          <w:szCs w:val="28"/>
        </w:rPr>
        <w:t>в гражданском</w:t>
      </w:r>
      <w:r>
        <w:rPr>
          <w:rFonts w:ascii="Times New Roman" w:hAnsi="Times New Roman"/>
          <w:b/>
          <w:sz w:val="28"/>
          <w:szCs w:val="28"/>
        </w:rPr>
        <w:t xml:space="preserve"> </w:t>
      </w:r>
      <w:r w:rsidR="007362E9" w:rsidRPr="00413C61">
        <w:rPr>
          <w:rFonts w:ascii="Times New Roman" w:hAnsi="Times New Roman"/>
          <w:b/>
          <w:sz w:val="28"/>
          <w:szCs w:val="28"/>
        </w:rPr>
        <w:t>прав</w:t>
      </w:r>
      <w:r w:rsidR="00351481" w:rsidRPr="00413C61">
        <w:rPr>
          <w:rFonts w:ascii="Times New Roman" w:hAnsi="Times New Roman"/>
          <w:b/>
          <w:sz w:val="28"/>
          <w:szCs w:val="28"/>
        </w:rPr>
        <w:t>е</w:t>
      </w:r>
    </w:p>
    <w:p w:rsidR="0095275C" w:rsidRPr="00413C61" w:rsidRDefault="0095275C" w:rsidP="00413C61">
      <w:pPr>
        <w:pStyle w:val="ConsPlusTitle"/>
        <w:widowControl/>
        <w:spacing w:line="360" w:lineRule="auto"/>
        <w:ind w:firstLine="709"/>
        <w:jc w:val="both"/>
        <w:rPr>
          <w:rFonts w:ascii="Times New Roman" w:hAnsi="Times New Roman" w:cs="Times New Roman"/>
          <w:b w:val="0"/>
          <w:sz w:val="28"/>
          <w:szCs w:val="28"/>
        </w:rPr>
      </w:pP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современной России отношения представительства приобретают особую значимость. Это обусловлено развитием рыночных отношений, реформированием законодательства, расширением сферы гражданских отношений.</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Правовые отношения между представителем и представляемым, а также оформление их полномочий регламентирует глава 10 ГК РФ.</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Правоотношением представительства является правоотношение между представляемым и представителем, содержанием которого выступает полномочие представителя. В силу этого одно лицо, обладающее соответствующими полномочиями (представитель), совершает сделки от имени другого лица (представляемого), в результате чего у последнего возникают, изменяются и прекращаются гражданские права и обязанности.</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Доверенность является односторонней сделкой, поскольку для ее выдачи достаточно выражения воли одной стороны - доверителя (п. 2 ст. 154 ГК РФ). К выдаче доверенности как к односторонней сделке в соответствии со ст. 156 ГК РФ применяются общие положения об обязательствах (гл. 21 - 26 ГК) и о договорах (гл. 27 - 29 ГК), поскольку это не противоречит одностороннему их характеру и существу сделки.</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По содержанию и объему полномочий, которыми наделяется представитель, различаются три вида доверенностей: генеральные (общие) доверенности, выдаваемые для совершения разнообразных сделок и иных юридических действий в течение определенного периода времени (например, доверенность, выдаваемая руководителю филиала юридического лица), специальные доверенности, выданные на совершение ряда однородных сделок или иных юридических действий (например, доверенности для представительства в суде, арбитражном суде, на получение товарно-материальных ценностей от грузоперевозчика), и разовые доверенности для совершения</w:t>
      </w:r>
      <w:r w:rsidR="00492E03" w:rsidRPr="00413C61">
        <w:rPr>
          <w:rFonts w:ascii="Times New Roman" w:hAnsi="Times New Roman" w:cs="Times New Roman"/>
          <w:sz w:val="28"/>
          <w:szCs w:val="28"/>
        </w:rPr>
        <w:t xml:space="preserve"> определенного действия</w:t>
      </w:r>
      <w:r w:rsidRPr="00413C61">
        <w:rPr>
          <w:rFonts w:ascii="Times New Roman" w:hAnsi="Times New Roman" w:cs="Times New Roman"/>
          <w:sz w:val="28"/>
          <w:szCs w:val="28"/>
        </w:rPr>
        <w:t xml:space="preserve">, на особенностях содержания которых мы и остановимся. </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При представительстве, основанном на договоре поручения, доверенность исходит от определенной стороны - доверителя и должна содержать указания на полномочия, устанавливающие пределы возможности выступления представителя от имени представляемого.</w:t>
      </w:r>
    </w:p>
    <w:p w:rsidR="00596E38" w:rsidRPr="00413C61" w:rsidRDefault="00596E38"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Итак, чтобы доверенность являлась действительной, она с учетом нормы ст. 432 ГК РФ должна содержать существенные условия, к которым законодатель прежде всего отнес предмет. Поскольку необходимость упоминания предмета, относительно которого выдается полномочие, не противоречит одностороннему характеру доверенности как сделки, полагаем, что при выдаче любой доверенности она должна содержать в себе правомерное, конкретное и осуществимое полномочие.</w:t>
      </w:r>
    </w:p>
    <w:p w:rsidR="00826A12" w:rsidRPr="00413C61" w:rsidRDefault="00492E03"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Если в</w:t>
      </w:r>
      <w:r w:rsidR="00596E38" w:rsidRPr="00413C61">
        <w:rPr>
          <w:rFonts w:ascii="Times New Roman" w:hAnsi="Times New Roman" w:cs="Times New Roman"/>
          <w:sz w:val="28"/>
          <w:szCs w:val="28"/>
        </w:rPr>
        <w:t xml:space="preserve"> доверенности полномочие не обладает определенной конкретностью, то это может послужить поводом к выдаче доверенности, в которой содержится письменное полномочие, позволяющее совершить поверенному в принципе любое юридическое действие.</w:t>
      </w:r>
      <w:r w:rsidR="00826A12" w:rsidRPr="00413C61">
        <w:rPr>
          <w:rFonts w:ascii="Times New Roman" w:hAnsi="Times New Roman" w:cs="Times New Roman"/>
          <w:sz w:val="28"/>
          <w:szCs w:val="28"/>
        </w:rPr>
        <w:t xml:space="preserve"> </w:t>
      </w:r>
    </w:p>
    <w:p w:rsidR="00826A12" w:rsidRPr="00413C61" w:rsidRDefault="00826A12"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Единственными нормами, позволяющими разрешить данную непростую ситуацию, являются нормы второй части ГК РФ о договоре поручения.</w:t>
      </w:r>
    </w:p>
    <w:p w:rsidR="00826A12" w:rsidRPr="00413C61" w:rsidRDefault="00826A12"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Согласно ст. 971 ГК РФ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826A12" w:rsidRPr="00413C61" w:rsidRDefault="00826A12"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соответствии с п. 1 ст. 975 ГК РФ доверитель обязан выдать поверенному доверенность на совершение юридических действий, предусмотренных договором поручения, за исключением случаев, предусмотренных абзацем вторым п. 1 ст. 182 ГК РФ: "Полномочие может также явствовать из обстановки, в которой действует представитель (продавец в розничной торговле, кассир и т.п.)".</w:t>
      </w:r>
    </w:p>
    <w:p w:rsidR="00826A12" w:rsidRPr="00413C61" w:rsidRDefault="00826A12"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Пункт 1 ст. 973 ГК РФ устанавливает требование, согласно которому поверенный обязан исполнять данное ему поручение в соответствии с указаниями доверителя. Приведенные выше в качестве примера доверенности не выражают содержания сделок, оформлены с нарушением требований закона - ст. 160, 432, 973 ГК РФ, из этого следует вывод о том, что в соответствии со ст. 162, 166, 168 ГК РФ эти доверенности являются ничтожными. Наиболее порочным, на наш взгляд, является то обстоятельство, что норма ст. 182 ГК РФ позволяет выдать доверенность без указания предмета сделки. И только нормы общих положений о договорах позволяют на сегодняшний день восполнить пробел содержания данных односторонних сделок в силу ст. 432 ГК РФ.</w:t>
      </w:r>
    </w:p>
    <w:p w:rsidR="00826A12" w:rsidRPr="00413C61" w:rsidRDefault="00826A12"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Гражданско-правовой договор возникает по поводу передачи вещей, выполнения работ или оказания услуг. При любом из этих трех вариантов суть договора можно по общему правилу свести к определению четырех параметров, каждый из которых отвечает соответственно на один из следующих вопросов: что, сколько, когда и каким образом? Условие о предмете - единственное договорное условие, абсолютным образом отнесенное Гражданским кодексом к существенным, призванное дать ответ на первых два вопроса.</w:t>
      </w:r>
    </w:p>
    <w:p w:rsidR="00826A12" w:rsidRPr="00413C61" w:rsidRDefault="00826A12"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широком смысле слова предмет охватывает весь набор показателей того, по поводу чего заключен договор. Сюда входят данные о предмете как таковом, включая количество, качество и цену передаваемых товаров, выполняемых работ и оказываемых услуг.</w:t>
      </w:r>
    </w:p>
    <w:p w:rsidR="0095275C" w:rsidRPr="00413C61" w:rsidRDefault="00826A12"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На это обстоятельство обратил внимание Президиум Высшего Арбитражного Суда РФ при рассмотрении дела, в котором шла речь об отказе покупателя от оплаты части полученных его представителем товаров. В Постановлении Президиума содержалось указание на то, что "доверенность имела разовый характер, поскольку на ее оборотной стороне указаны наименование и количество товарно-материальных ценностей, подлежащих получению, причем незаполненные графы доверенности перечеркнуты". Из этого был сделан вывод, что на получение, помимо указанной в доверенности, еще и другой партии товаров "покупатель должен был выдать новую доверенность с указанием наименования и количества товара этой партии, чего не сделано. Таким образом, истец... отпустил товар не уполномоченному на то лицу. В этом случае, согласно статье 312 Гражданского кодекса Российской Федерации, риск наступивших последствий падает на поставщика". В результате последовал отказ в иске.</w:t>
      </w:r>
    </w:p>
    <w:p w:rsidR="00AA2EF2" w:rsidRPr="00413C61" w:rsidRDefault="00AA2EF2"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О количестве совершения передоверия, предусмотренном законом. Рассмотрение</w:t>
      </w:r>
      <w:r w:rsidR="00413C61">
        <w:rPr>
          <w:rFonts w:ascii="Times New Roman" w:hAnsi="Times New Roman"/>
          <w:sz w:val="28"/>
          <w:szCs w:val="28"/>
        </w:rPr>
        <w:t xml:space="preserve"> </w:t>
      </w:r>
      <w:r w:rsidRPr="00413C61">
        <w:rPr>
          <w:rFonts w:ascii="Times New Roman" w:hAnsi="Times New Roman"/>
          <w:sz w:val="28"/>
          <w:szCs w:val="28"/>
        </w:rPr>
        <w:t>данного вопроса может быть различным и зависит от возможного субъекта выдачи доверенности в порядке передоверия.</w:t>
      </w:r>
    </w:p>
    <w:p w:rsidR="00665CB7" w:rsidRPr="00413C61" w:rsidRDefault="00AA2EF2"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Таковым лицом может быть лицо, которому выдана</w:t>
      </w:r>
      <w:r w:rsidR="00665CB7" w:rsidRPr="00413C61">
        <w:rPr>
          <w:rFonts w:ascii="Times New Roman" w:hAnsi="Times New Roman"/>
          <w:sz w:val="28"/>
          <w:szCs w:val="28"/>
        </w:rPr>
        <w:t xml:space="preserve"> доверенность на совершение различных действий с правом передоверия. Данное лицо (представитель) вправе в соответствии с п. 1. ст. 187 ГК РФ передоверить их совершение путем выдачи стольких доверенностей в порядке передоверия, столько раз такое право ему предоставлено представляемым в доверенности. Если в первичной (основной) доверенности не содержится количественных ограничений по выдаче доверенностей в порядке передоверия, то выдача представителем доверенностей в порядке передоверия будет осуществляться по его усмотрению.</w:t>
      </w:r>
    </w:p>
    <w:p w:rsidR="001564B7" w:rsidRPr="00413C61" w:rsidRDefault="00665CB7"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В настоящее время из-за неурегулированности в нормативных правовых актах в научных кругах ведется полемика о </w:t>
      </w:r>
      <w:r w:rsidR="001564B7" w:rsidRPr="00413C61">
        <w:rPr>
          <w:rFonts w:ascii="Times New Roman" w:hAnsi="Times New Roman"/>
          <w:sz w:val="28"/>
          <w:szCs w:val="28"/>
        </w:rPr>
        <w:t>возможности выдачи доверенностей в порядке передоверия лицам, которым самим такое право может быть предоставлено на основании доверенности, выданной в порядке передоверия.</w:t>
      </w:r>
    </w:p>
    <w:p w:rsidR="001564B7" w:rsidRPr="00413C61" w:rsidRDefault="001564B7"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Статья 187 ГК РФ содержит лишь понятие «передоверие», но не содержит понятия «дальнейшее передоверие». Когда же речь заходит о возможности выдачи доверенностей в порядке передоверия лицами, которым самим такое право может</w:t>
      </w:r>
      <w:r w:rsidR="00413C61">
        <w:rPr>
          <w:rFonts w:ascii="Times New Roman" w:hAnsi="Times New Roman"/>
          <w:sz w:val="28"/>
          <w:szCs w:val="28"/>
        </w:rPr>
        <w:t xml:space="preserve"> </w:t>
      </w:r>
      <w:r w:rsidRPr="00413C61">
        <w:rPr>
          <w:rFonts w:ascii="Times New Roman" w:hAnsi="Times New Roman"/>
          <w:sz w:val="28"/>
          <w:szCs w:val="28"/>
        </w:rPr>
        <w:t xml:space="preserve">быть предоставлено на основании доверенности, выданной в порядке передоверия, то здесь, думается, уместнее было бы говорить о дальнейшем передоверии. </w:t>
      </w:r>
    </w:p>
    <w:p w:rsidR="00AA2EF2" w:rsidRPr="00413C61" w:rsidRDefault="001564B7"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Представляется, что при дальнейшем передоверии значимость особых доверительных отношений сводится на нет, что в свою очередь ставит под сомнение направленность действий, совершаемых лицом в порядке дальнейшего передоверия, в интересах представляемого</w:t>
      </w:r>
      <w:r w:rsidR="00041D2A" w:rsidRPr="00413C61">
        <w:rPr>
          <w:rFonts w:ascii="Times New Roman" w:hAnsi="Times New Roman"/>
          <w:sz w:val="28"/>
          <w:szCs w:val="28"/>
        </w:rPr>
        <w:t xml:space="preserve">. </w:t>
      </w:r>
    </w:p>
    <w:p w:rsidR="007362E9" w:rsidRPr="00413C61" w:rsidRDefault="00A629EB"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Поверенный имеет право передоверить исполнение поручения (полностью или в части) другому лицу или лицам лишь в порядке и на условиях, которые специально предусмотрены законодательством (что подтверждают статьи</w:t>
      </w:r>
      <w:r w:rsidR="00540119" w:rsidRPr="00413C61">
        <w:rPr>
          <w:rFonts w:ascii="Times New Roman" w:hAnsi="Times New Roman"/>
          <w:sz w:val="28"/>
          <w:szCs w:val="28"/>
        </w:rPr>
        <w:t xml:space="preserve"> 187 и 976 ГК РФ) или договором</w:t>
      </w:r>
      <w:r w:rsidRPr="00413C61">
        <w:rPr>
          <w:rFonts w:ascii="Times New Roman" w:hAnsi="Times New Roman"/>
          <w:sz w:val="28"/>
          <w:szCs w:val="28"/>
        </w:rPr>
        <w:t>.</w:t>
      </w:r>
      <w:r w:rsidR="00540119" w:rsidRPr="00413C61">
        <w:rPr>
          <w:rFonts w:ascii="Times New Roman" w:hAnsi="Times New Roman"/>
          <w:sz w:val="28"/>
          <w:szCs w:val="28"/>
        </w:rPr>
        <w:t xml:space="preserve"> Вообще передоверие является особым случаем перемены лиц в обязательстве. </w:t>
      </w:r>
    </w:p>
    <w:p w:rsidR="00540119" w:rsidRPr="00413C61" w:rsidRDefault="00911676"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При извещении доверителя о перепор</w:t>
      </w:r>
      <w:r w:rsidR="00C75A4D" w:rsidRPr="00413C61">
        <w:rPr>
          <w:rFonts w:ascii="Times New Roman" w:hAnsi="Times New Roman"/>
          <w:sz w:val="28"/>
          <w:szCs w:val="28"/>
        </w:rPr>
        <w:t>учении (или о личности заместителя</w:t>
      </w:r>
      <w:r w:rsidRPr="00413C61">
        <w:rPr>
          <w:rFonts w:ascii="Times New Roman" w:hAnsi="Times New Roman"/>
          <w:sz w:val="28"/>
          <w:szCs w:val="28"/>
        </w:rPr>
        <w:t>)</w:t>
      </w:r>
      <w:r w:rsidR="00C75A4D" w:rsidRPr="00413C61">
        <w:rPr>
          <w:rFonts w:ascii="Times New Roman" w:hAnsi="Times New Roman"/>
          <w:sz w:val="28"/>
          <w:szCs w:val="28"/>
        </w:rPr>
        <w:t xml:space="preserve"> поверенный несет имущественную ответственность за действия заместителя как за свои собственные, то есть действует так называемый принцип исполнения (ч. 2 ст. 187 ГК РФ).</w:t>
      </w:r>
    </w:p>
    <w:p w:rsidR="00C75A4D" w:rsidRPr="00413C61" w:rsidRDefault="00C75A4D"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Но поверенный имеет право на отвод избранного им заместителя и лишение его полномочий в течение всего срока действия договора. </w:t>
      </w:r>
    </w:p>
    <w:p w:rsidR="00C75A4D" w:rsidRPr="00413C61" w:rsidRDefault="00C75A4D"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Отвод по субъективным или объективным обстоятельствам доверителем заместителя поверенного служит безоговорочным основанием для возникновения обязанности поверенного по личному исполнению дела. Либо он обязан незамедлительно предложить в качестве своего заместителя другое лицо. Причем иногда выбор поверенного может и не совпадать с выбором доверителя</w:t>
      </w:r>
      <w:r w:rsidR="00B75571" w:rsidRPr="00413C61">
        <w:rPr>
          <w:rFonts w:ascii="Times New Roman" w:hAnsi="Times New Roman"/>
          <w:sz w:val="28"/>
          <w:szCs w:val="28"/>
        </w:rPr>
        <w:t>.</w:t>
      </w:r>
    </w:p>
    <w:p w:rsidR="00B75571" w:rsidRPr="00413C61" w:rsidRDefault="00B75571" w:rsidP="00413C61">
      <w:pPr>
        <w:spacing w:after="0" w:line="360" w:lineRule="auto"/>
        <w:ind w:firstLine="709"/>
        <w:jc w:val="both"/>
        <w:rPr>
          <w:rFonts w:ascii="Times New Roman" w:hAnsi="Times New Roman"/>
          <w:sz w:val="28"/>
          <w:szCs w:val="28"/>
        </w:rPr>
      </w:pPr>
    </w:p>
    <w:p w:rsidR="0095275C" w:rsidRPr="00413C61" w:rsidRDefault="00413C61" w:rsidP="00413C61">
      <w:pPr>
        <w:pStyle w:val="ConsNormal"/>
        <w:widowControl/>
        <w:spacing w:line="360" w:lineRule="auto"/>
        <w:ind w:right="0"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95275C" w:rsidRPr="00413C61">
        <w:rPr>
          <w:rFonts w:ascii="Times New Roman" w:hAnsi="Times New Roman" w:cs="Times New Roman"/>
          <w:b/>
          <w:sz w:val="28"/>
          <w:szCs w:val="28"/>
        </w:rPr>
        <w:t>Заключение</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Юридический институт представительства затрагивает жизнь каждого из нас. Это процесс в ходе, которого людям предоставляется дополнительные возможности и услуги. Институт представительства включает множество самых разнообразных видов услуг, направленных на обслуживание и</w:t>
      </w:r>
      <w:r w:rsidR="00413C61">
        <w:rPr>
          <w:rFonts w:ascii="Times New Roman" w:hAnsi="Times New Roman" w:cs="Times New Roman"/>
          <w:sz w:val="28"/>
          <w:szCs w:val="28"/>
        </w:rPr>
        <w:t xml:space="preserve"> </w:t>
      </w:r>
      <w:r w:rsidRPr="00413C61">
        <w:rPr>
          <w:rFonts w:ascii="Times New Roman" w:hAnsi="Times New Roman" w:cs="Times New Roman"/>
          <w:sz w:val="28"/>
          <w:szCs w:val="28"/>
        </w:rPr>
        <w:t>удовлетворение нужд людей, для решения возникших вопросов и целей.</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С помощью представительств могут осуществляться не только имущественные, но и некоторые личные неимущественные права. Представительство необходимо отличать от внешне сходных с ним, но имеющих иную юридическую природу действий участников гражданских правоотношений. Действия представителя создают, изменяют или прекращают гражданские права и обязанности представляемого</w:t>
      </w:r>
      <w:r w:rsidR="00413C61">
        <w:rPr>
          <w:rFonts w:ascii="Times New Roman" w:hAnsi="Times New Roman" w:cs="Times New Roman"/>
          <w:sz w:val="28"/>
          <w:szCs w:val="28"/>
        </w:rPr>
        <w:t xml:space="preserve"> </w:t>
      </w:r>
      <w:r w:rsidRPr="00413C61">
        <w:rPr>
          <w:rFonts w:ascii="Times New Roman" w:hAnsi="Times New Roman" w:cs="Times New Roman"/>
          <w:sz w:val="28"/>
          <w:szCs w:val="28"/>
        </w:rPr>
        <w:t>лишь тогда, когда они совершаются в пределах предоставленных представителю полномочий.</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В качестве профессиональных представителей по гражданским делам обычно выступают адвокаты, которые оказывают юридическую помощь заинтересованным лицам в защите прав и охраняемых законом интересов и одновременно помогают суду в осуществлении правосудия и соблюдении законности, тем самым, являясь, в сущности, самостоятельным процессуальным субъектом.</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Право адвоката на участие в суде в качестве представителя удостоверяется ордером, выданным соответствующим адвокатским образованием, а его полномочия на совершение процессуальных действий от имени представляемого должны быть определены в доверенности.</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Функции для доверенности могут выполняться и некоторыми другими письменными документами, например, служебным удостоверением директора филиала, страхового агента, путевым листом, выдаваемым водителю, и т. п. </w:t>
      </w:r>
    </w:p>
    <w:p w:rsidR="0095275C" w:rsidRPr="00413C61" w:rsidRDefault="0095275C" w:rsidP="00413C61">
      <w:pPr>
        <w:pStyle w:val="ConsNormal"/>
        <w:widowControl/>
        <w:spacing w:line="360" w:lineRule="auto"/>
        <w:ind w:right="0" w:firstLine="709"/>
        <w:jc w:val="both"/>
        <w:rPr>
          <w:rFonts w:ascii="Times New Roman" w:hAnsi="Times New Roman" w:cs="Times New Roman"/>
          <w:sz w:val="28"/>
          <w:szCs w:val="28"/>
        </w:rPr>
      </w:pPr>
      <w:r w:rsidRPr="00413C61">
        <w:rPr>
          <w:rFonts w:ascii="Times New Roman" w:hAnsi="Times New Roman" w:cs="Times New Roman"/>
          <w:sz w:val="28"/>
          <w:szCs w:val="28"/>
        </w:rPr>
        <w:t>Доверенностью признается письменное уполномочие, в ней закрепляется полномочие представителя на право совершения им сделок от имени другого лица. Она может быть выдана на имя одного или нескольких лиц и быть специальным образом</w:t>
      </w:r>
      <w:r w:rsidR="00413C61">
        <w:rPr>
          <w:rFonts w:ascii="Times New Roman" w:hAnsi="Times New Roman" w:cs="Times New Roman"/>
          <w:sz w:val="28"/>
          <w:szCs w:val="28"/>
        </w:rPr>
        <w:t xml:space="preserve"> </w:t>
      </w:r>
      <w:r w:rsidRPr="00413C61">
        <w:rPr>
          <w:rFonts w:ascii="Times New Roman" w:hAnsi="Times New Roman" w:cs="Times New Roman"/>
          <w:sz w:val="28"/>
          <w:szCs w:val="28"/>
        </w:rPr>
        <w:t>оформлена.</w:t>
      </w:r>
      <w:r w:rsidR="00413C61">
        <w:rPr>
          <w:rFonts w:ascii="Times New Roman" w:hAnsi="Times New Roman" w:cs="Times New Roman"/>
          <w:sz w:val="28"/>
          <w:szCs w:val="28"/>
        </w:rPr>
        <w:t xml:space="preserve"> </w:t>
      </w:r>
      <w:r w:rsidRPr="00413C61">
        <w:rPr>
          <w:rFonts w:ascii="Times New Roman" w:hAnsi="Times New Roman" w:cs="Times New Roman"/>
          <w:sz w:val="28"/>
          <w:szCs w:val="28"/>
        </w:rPr>
        <w:t>Выдача доверенности является односторонней сделкой представляемого, и на ее совершение согласия представителя не требуется, доверенность должна соответствовать всем требованиям, предъявляемым к сделкам законом.</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Представляемый должен осознавать и понимать всю ответственность и важность своих действий, так как неверное составление доверенности и ее нотариальное заверение влечет за собой юридические последствия. Грамотное и серьезное отношение влечет только положительные последствия. Каждый</w:t>
      </w:r>
      <w:r w:rsidR="00413C61">
        <w:rPr>
          <w:rFonts w:ascii="Times New Roman" w:hAnsi="Times New Roman"/>
          <w:sz w:val="28"/>
          <w:szCs w:val="28"/>
        </w:rPr>
        <w:t xml:space="preserve"> </w:t>
      </w:r>
      <w:r w:rsidRPr="00413C61">
        <w:rPr>
          <w:rFonts w:ascii="Times New Roman" w:hAnsi="Times New Roman"/>
          <w:sz w:val="28"/>
          <w:szCs w:val="28"/>
        </w:rPr>
        <w:t>из участников из участников правовых отношений должен основывается на грамотном и серьезном отношении к выполнению своих обязанностей.</w:t>
      </w:r>
      <w:r w:rsidR="00413C61">
        <w:rPr>
          <w:rFonts w:ascii="Times New Roman" w:hAnsi="Times New Roman"/>
          <w:sz w:val="28"/>
          <w:szCs w:val="28"/>
        </w:rPr>
        <w:t xml:space="preserve"> </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В гражданском процессе представительство допускается по всем делам и означает выполнение представителем от имени и в интересах представляемого процессуальных действий. Право вести дело в суде через представителя принадлежит сторонам и другим участвующим в деле лицам, при этом гражданин вправе лично участвовать в процессе наряду со своим представителем. Представительство интересов несовершеннолетнего обвиняемого или потерпевшего осуществляют его законные представители.</w:t>
      </w:r>
    </w:p>
    <w:p w:rsidR="0095275C" w:rsidRPr="00413C61" w:rsidRDefault="0095275C"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Подводя итог вышесказанному можно сказать, что институт представительства наиболее полно урегулирован в нашем законодательстве, и оно имеет большое значение в жизни общества.</w:t>
      </w:r>
    </w:p>
    <w:p w:rsidR="00B75571" w:rsidRPr="00413C61" w:rsidRDefault="00B75571" w:rsidP="00413C61">
      <w:pPr>
        <w:spacing w:after="0" w:line="360" w:lineRule="auto"/>
        <w:ind w:firstLine="709"/>
        <w:jc w:val="both"/>
        <w:rPr>
          <w:rFonts w:ascii="Times New Roman" w:hAnsi="Times New Roman"/>
          <w:sz w:val="28"/>
          <w:szCs w:val="28"/>
          <w:lang w:eastAsia="ru-RU"/>
        </w:rPr>
      </w:pPr>
      <w:r w:rsidRPr="00413C61">
        <w:rPr>
          <w:rFonts w:ascii="Times New Roman" w:hAnsi="Times New Roman"/>
          <w:sz w:val="28"/>
          <w:szCs w:val="28"/>
          <w:lang w:val="x-none" w:eastAsia="ru-RU"/>
        </w:rPr>
        <w:t xml:space="preserve">Основная часть данной выпускной квалификационной работы посвящена отражению проблем правового регулирования по выбранной теме </w:t>
      </w:r>
      <w:r w:rsidRPr="00413C61">
        <w:rPr>
          <w:rFonts w:ascii="Times New Roman" w:hAnsi="Times New Roman"/>
          <w:sz w:val="28"/>
          <w:szCs w:val="28"/>
          <w:lang w:eastAsia="ru-RU"/>
        </w:rPr>
        <w:t>«Представительство в гражданском праве»</w:t>
      </w:r>
      <w:r w:rsidRPr="00413C61">
        <w:rPr>
          <w:rFonts w:ascii="Times New Roman" w:hAnsi="Times New Roman"/>
          <w:sz w:val="28"/>
          <w:szCs w:val="28"/>
          <w:lang w:val="x-none" w:eastAsia="ru-RU"/>
        </w:rPr>
        <w:t xml:space="preserve">, обобщение выводов и поиску путей решения данных проблем. </w:t>
      </w:r>
    </w:p>
    <w:p w:rsidR="00413C61" w:rsidRPr="00122DB1" w:rsidRDefault="00B75571"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В рамках выпускной квалификационной работы были выделены некоторые проблемы, существующие как в науке гражданского права, так и в судебной практике. </w:t>
      </w:r>
    </w:p>
    <w:p w:rsidR="00B75571" w:rsidRPr="00413C61" w:rsidRDefault="00B75571"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В работе были рассмотрены вопросы о том</w:t>
      </w:r>
      <w:r w:rsidR="00492E03" w:rsidRPr="00413C61">
        <w:rPr>
          <w:rFonts w:ascii="Times New Roman" w:hAnsi="Times New Roman"/>
          <w:sz w:val="28"/>
          <w:szCs w:val="28"/>
        </w:rPr>
        <w:t>,</w:t>
      </w:r>
      <w:r w:rsidR="00413C61">
        <w:rPr>
          <w:rFonts w:ascii="Times New Roman" w:hAnsi="Times New Roman"/>
          <w:sz w:val="28"/>
          <w:szCs w:val="28"/>
        </w:rPr>
        <w:t xml:space="preserve"> </w:t>
      </w:r>
      <w:r w:rsidRPr="00413C61">
        <w:rPr>
          <w:rFonts w:ascii="Times New Roman" w:hAnsi="Times New Roman"/>
          <w:sz w:val="28"/>
          <w:szCs w:val="28"/>
        </w:rPr>
        <w:t>что доверено доверенностью. При представительстве, основанном на договоре поручения, доверенность исходит от определенной стороны - доверителя и должна содержать указания на полномочия, устанавливающие пределы возможности выступления представителя от имени представляемого.</w:t>
      </w:r>
    </w:p>
    <w:p w:rsidR="00B75571" w:rsidRPr="00413C61" w:rsidRDefault="00B75571"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Итак, чтобы доверенность являлась действительной, она с учетом нормы ст. 432 ГК РФ должна содержать существенные условия, к которым законодатель прежде всего отнес предмет. Поскольку необходимость упоминания предмета, относительно которого выдается полномочие, не противоречит одностороннему характеру доверенности как сделки, полагаем, что при выдаче любой доверенности она должна содержать в себе правомерное, конкретное и осуществимое полномочие.</w:t>
      </w:r>
    </w:p>
    <w:p w:rsidR="00B75571" w:rsidRPr="00413C61" w:rsidRDefault="00B75571"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В доверенности полномочие не обладает определенной конкретностью, то это может послужить поводом к выдаче доверенности, в которой содержится письменное полномочие, позволяющее совершить поверенному в принципе любое юридическое действие.</w:t>
      </w:r>
    </w:p>
    <w:p w:rsidR="00B75571" w:rsidRPr="00413C61" w:rsidRDefault="00B75571"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На основании вышеизложенного</w:t>
      </w:r>
      <w:r w:rsidR="00672481" w:rsidRPr="00413C61">
        <w:rPr>
          <w:rFonts w:ascii="Times New Roman" w:hAnsi="Times New Roman" w:cs="Times New Roman"/>
          <w:sz w:val="28"/>
          <w:szCs w:val="28"/>
        </w:rPr>
        <w:t xml:space="preserve"> пред</w:t>
      </w:r>
      <w:r w:rsidR="00492E03" w:rsidRPr="00413C61">
        <w:rPr>
          <w:rFonts w:ascii="Times New Roman" w:hAnsi="Times New Roman" w:cs="Times New Roman"/>
          <w:sz w:val="28"/>
          <w:szCs w:val="28"/>
        </w:rPr>
        <w:t>ставляется</w:t>
      </w:r>
      <w:r w:rsidRPr="00413C61">
        <w:rPr>
          <w:rFonts w:ascii="Times New Roman" w:hAnsi="Times New Roman" w:cs="Times New Roman"/>
          <w:sz w:val="28"/>
          <w:szCs w:val="28"/>
        </w:rPr>
        <w:t xml:space="preserve">, что ст. 185 ГК РФ нуждается в значительной корректировке. На </w:t>
      </w:r>
      <w:r w:rsidR="00672481" w:rsidRPr="00413C61">
        <w:rPr>
          <w:rFonts w:ascii="Times New Roman" w:hAnsi="Times New Roman" w:cs="Times New Roman"/>
          <w:sz w:val="28"/>
          <w:szCs w:val="28"/>
        </w:rPr>
        <w:t>мой</w:t>
      </w:r>
      <w:r w:rsidRPr="00413C61">
        <w:rPr>
          <w:rFonts w:ascii="Times New Roman" w:hAnsi="Times New Roman" w:cs="Times New Roman"/>
          <w:sz w:val="28"/>
          <w:szCs w:val="28"/>
        </w:rPr>
        <w:t xml:space="preserve"> взгляд, п. 1 ст. 185 ГК РФ должен быть дополнен абзацами вторым и третьим следующего содержания:</w:t>
      </w:r>
    </w:p>
    <w:p w:rsidR="00B75571" w:rsidRPr="00413C61" w:rsidRDefault="00672481"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xml:space="preserve">- </w:t>
      </w:r>
      <w:r w:rsidR="00B75571" w:rsidRPr="00413C61">
        <w:rPr>
          <w:rFonts w:ascii="Times New Roman" w:hAnsi="Times New Roman" w:cs="Times New Roman"/>
          <w:sz w:val="28"/>
          <w:szCs w:val="28"/>
        </w:rPr>
        <w:t>Доверенности могут быть генеральными, специальными, разовыми.</w:t>
      </w:r>
    </w:p>
    <w:p w:rsidR="00B75571" w:rsidRPr="00413C61" w:rsidRDefault="00672481" w:rsidP="00413C61">
      <w:pPr>
        <w:pStyle w:val="ConsPlusNormal"/>
        <w:widowControl/>
        <w:spacing w:line="360" w:lineRule="auto"/>
        <w:ind w:firstLine="709"/>
        <w:jc w:val="both"/>
        <w:rPr>
          <w:rFonts w:ascii="Times New Roman" w:hAnsi="Times New Roman" w:cs="Times New Roman"/>
          <w:sz w:val="28"/>
          <w:szCs w:val="28"/>
        </w:rPr>
      </w:pPr>
      <w:r w:rsidRPr="00413C61">
        <w:rPr>
          <w:rFonts w:ascii="Times New Roman" w:hAnsi="Times New Roman" w:cs="Times New Roman"/>
          <w:sz w:val="28"/>
          <w:szCs w:val="28"/>
        </w:rPr>
        <w:t xml:space="preserve">- </w:t>
      </w:r>
      <w:r w:rsidR="00B75571" w:rsidRPr="00413C61">
        <w:rPr>
          <w:rFonts w:ascii="Times New Roman" w:hAnsi="Times New Roman" w:cs="Times New Roman"/>
          <w:sz w:val="28"/>
          <w:szCs w:val="28"/>
        </w:rPr>
        <w:t>Разовая доверенность, выдаваемая на совершение сделки, должна содержать указание на стороны этой сделки, ее предмет и иные существенные условия. Доверенность, не содержащая указанных условий, ничтожна".</w:t>
      </w:r>
    </w:p>
    <w:p w:rsidR="00BF344A" w:rsidRPr="00413C61" w:rsidRDefault="00983C45"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Вторая проблема касается в</w:t>
      </w:r>
      <w:r w:rsidR="00BA0A45" w:rsidRPr="00413C61">
        <w:rPr>
          <w:rFonts w:ascii="Times New Roman" w:hAnsi="Times New Roman"/>
          <w:sz w:val="28"/>
          <w:szCs w:val="28"/>
        </w:rPr>
        <w:t>опрос</w:t>
      </w:r>
      <w:r w:rsidRPr="00413C61">
        <w:rPr>
          <w:rFonts w:ascii="Times New Roman" w:hAnsi="Times New Roman"/>
          <w:sz w:val="28"/>
          <w:szCs w:val="28"/>
        </w:rPr>
        <w:t>ов</w:t>
      </w:r>
      <w:r w:rsidR="00BA0A45" w:rsidRPr="00413C61">
        <w:rPr>
          <w:rFonts w:ascii="Times New Roman" w:hAnsi="Times New Roman"/>
          <w:sz w:val="28"/>
          <w:szCs w:val="28"/>
        </w:rPr>
        <w:t xml:space="preserve"> количеств</w:t>
      </w:r>
      <w:r w:rsidRPr="00413C61">
        <w:rPr>
          <w:rFonts w:ascii="Times New Roman" w:hAnsi="Times New Roman"/>
          <w:sz w:val="28"/>
          <w:szCs w:val="28"/>
        </w:rPr>
        <w:t>а</w:t>
      </w:r>
      <w:r w:rsidR="00BA0A45" w:rsidRPr="00413C61">
        <w:rPr>
          <w:rFonts w:ascii="Times New Roman" w:hAnsi="Times New Roman"/>
          <w:sz w:val="28"/>
          <w:szCs w:val="28"/>
        </w:rPr>
        <w:t xml:space="preserve"> совершения передоверия, предусмотренн</w:t>
      </w:r>
      <w:r w:rsidR="00492E03" w:rsidRPr="00413C61">
        <w:rPr>
          <w:rFonts w:ascii="Times New Roman" w:hAnsi="Times New Roman"/>
          <w:sz w:val="28"/>
          <w:szCs w:val="28"/>
        </w:rPr>
        <w:t>ого</w:t>
      </w:r>
      <w:r w:rsidR="00BA0A45" w:rsidRPr="00413C61">
        <w:rPr>
          <w:rFonts w:ascii="Times New Roman" w:hAnsi="Times New Roman"/>
          <w:sz w:val="28"/>
          <w:szCs w:val="28"/>
        </w:rPr>
        <w:t xml:space="preserve"> законом. </w:t>
      </w:r>
      <w:r w:rsidR="00BF344A" w:rsidRPr="00413C61">
        <w:rPr>
          <w:rFonts w:ascii="Times New Roman" w:hAnsi="Times New Roman"/>
          <w:sz w:val="28"/>
          <w:szCs w:val="28"/>
        </w:rPr>
        <w:t>Рассмотрение</w:t>
      </w:r>
      <w:r w:rsidR="00413C61">
        <w:rPr>
          <w:rFonts w:ascii="Times New Roman" w:hAnsi="Times New Roman"/>
          <w:sz w:val="28"/>
          <w:szCs w:val="28"/>
        </w:rPr>
        <w:t xml:space="preserve"> </w:t>
      </w:r>
      <w:r w:rsidR="00BF344A" w:rsidRPr="00413C61">
        <w:rPr>
          <w:rFonts w:ascii="Times New Roman" w:hAnsi="Times New Roman"/>
          <w:sz w:val="28"/>
          <w:szCs w:val="28"/>
        </w:rPr>
        <w:t>данного вопроса может быть различным и зависит от возможного субъекта выдачи доверенности в порядке передоверия. Если в первичной (основной) доверенности не содержится количественных ограничений по выдаче доверенностей в порядке передоверия, то выдача представителем доверенностей в порядке передоверия будет осуществляться по его усмотрению.</w:t>
      </w:r>
    </w:p>
    <w:p w:rsidR="00BF344A" w:rsidRPr="00413C61" w:rsidRDefault="00420E89" w:rsidP="00413C61">
      <w:pPr>
        <w:spacing w:after="0" w:line="360" w:lineRule="auto"/>
        <w:ind w:firstLine="709"/>
        <w:jc w:val="both"/>
        <w:rPr>
          <w:rFonts w:ascii="Times New Roman" w:hAnsi="Times New Roman"/>
          <w:sz w:val="28"/>
          <w:szCs w:val="28"/>
        </w:rPr>
      </w:pPr>
      <w:r w:rsidRPr="00413C61">
        <w:rPr>
          <w:rFonts w:ascii="Times New Roman" w:hAnsi="Times New Roman"/>
          <w:sz w:val="28"/>
          <w:szCs w:val="28"/>
        </w:rPr>
        <w:t xml:space="preserve">В связи с изложенным предлагаю внести в статью 187 ГК РФ изменения, согласно которым в ч. 1 </w:t>
      </w:r>
      <w:r w:rsidR="00983C45" w:rsidRPr="00413C61">
        <w:rPr>
          <w:rFonts w:ascii="Times New Roman" w:hAnsi="Times New Roman"/>
          <w:sz w:val="28"/>
          <w:szCs w:val="28"/>
        </w:rPr>
        <w:t>к действующему положению о том, что</w:t>
      </w:r>
      <w:r w:rsidRPr="00413C61">
        <w:rPr>
          <w:rFonts w:ascii="Times New Roman" w:hAnsi="Times New Roman"/>
          <w:sz w:val="28"/>
          <w:szCs w:val="28"/>
        </w:rPr>
        <w:t xml:space="preserve"> </w:t>
      </w:r>
      <w:r w:rsidR="00983C45" w:rsidRPr="00413C61">
        <w:rPr>
          <w:rFonts w:ascii="Times New Roman" w:hAnsi="Times New Roman"/>
          <w:sz w:val="28"/>
          <w:szCs w:val="28"/>
        </w:rPr>
        <w:t>«</w:t>
      </w:r>
      <w:r w:rsidRPr="00413C61">
        <w:rPr>
          <w:rFonts w:ascii="Times New Roman" w:hAnsi="Times New Roman"/>
          <w:sz w:val="28"/>
          <w:szCs w:val="28"/>
        </w:rPr>
        <w:t>лицо, которому выдана доверенность, должно лично совершать те действия, на которые оно уполномочено. Оно</w:t>
      </w:r>
      <w:r w:rsidR="00413C61">
        <w:rPr>
          <w:rFonts w:ascii="Times New Roman" w:hAnsi="Times New Roman"/>
          <w:sz w:val="28"/>
          <w:szCs w:val="28"/>
        </w:rPr>
        <w:t xml:space="preserve"> </w:t>
      </w:r>
      <w:r w:rsidRPr="00413C61">
        <w:rPr>
          <w:rFonts w:ascii="Times New Roman" w:hAnsi="Times New Roman"/>
          <w:sz w:val="28"/>
          <w:szCs w:val="28"/>
        </w:rPr>
        <w:t>может передоверить их совершение другому лицу, если уполномочено на то доверенностью либо вынужденно к этому силою обстоятельств для охраны интересов</w:t>
      </w:r>
      <w:r w:rsidR="00983C45" w:rsidRPr="00413C61">
        <w:rPr>
          <w:rFonts w:ascii="Times New Roman" w:hAnsi="Times New Roman"/>
          <w:sz w:val="28"/>
          <w:szCs w:val="28"/>
        </w:rPr>
        <w:t xml:space="preserve"> лица,</w:t>
      </w:r>
      <w:r w:rsidR="00413C61">
        <w:rPr>
          <w:rFonts w:ascii="Times New Roman" w:hAnsi="Times New Roman"/>
          <w:sz w:val="28"/>
          <w:szCs w:val="28"/>
        </w:rPr>
        <w:t xml:space="preserve"> </w:t>
      </w:r>
      <w:r w:rsidR="00983C45" w:rsidRPr="00413C61">
        <w:rPr>
          <w:rFonts w:ascii="Times New Roman" w:hAnsi="Times New Roman"/>
          <w:sz w:val="28"/>
          <w:szCs w:val="28"/>
        </w:rPr>
        <w:t>выдавшего доверенность» дополнить словами «…б</w:t>
      </w:r>
      <w:r w:rsidRPr="00413C61">
        <w:rPr>
          <w:rFonts w:ascii="Times New Roman" w:hAnsi="Times New Roman"/>
          <w:sz w:val="28"/>
          <w:szCs w:val="28"/>
        </w:rPr>
        <w:t>ез дальнейшего передоверия</w:t>
      </w:r>
      <w:r w:rsidR="00983C45" w:rsidRPr="00413C61">
        <w:rPr>
          <w:rFonts w:ascii="Times New Roman" w:hAnsi="Times New Roman"/>
          <w:sz w:val="28"/>
          <w:szCs w:val="28"/>
        </w:rPr>
        <w:t>,</w:t>
      </w:r>
      <w:r w:rsidRPr="00413C61">
        <w:rPr>
          <w:rFonts w:ascii="Times New Roman" w:hAnsi="Times New Roman"/>
          <w:sz w:val="28"/>
          <w:szCs w:val="28"/>
        </w:rPr>
        <w:t xml:space="preserve"> за исключением действий лица в ситуации непреодолимой силы</w:t>
      </w:r>
      <w:r w:rsidR="00983C45" w:rsidRPr="00413C61">
        <w:rPr>
          <w:rFonts w:ascii="Times New Roman" w:hAnsi="Times New Roman"/>
          <w:sz w:val="28"/>
          <w:szCs w:val="28"/>
        </w:rPr>
        <w:t>»</w:t>
      </w:r>
      <w:r w:rsidRPr="00413C61">
        <w:rPr>
          <w:rFonts w:ascii="Times New Roman" w:hAnsi="Times New Roman"/>
          <w:sz w:val="28"/>
          <w:szCs w:val="28"/>
        </w:rPr>
        <w:t>.</w:t>
      </w:r>
    </w:p>
    <w:p w:rsidR="00413C61" w:rsidRPr="00122DB1" w:rsidRDefault="00413C61" w:rsidP="00413C61">
      <w:pPr>
        <w:spacing w:after="0" w:line="360" w:lineRule="auto"/>
        <w:ind w:firstLine="709"/>
        <w:jc w:val="both"/>
        <w:rPr>
          <w:rFonts w:ascii="Times New Roman" w:hAnsi="Times New Roman"/>
          <w:b/>
          <w:sz w:val="28"/>
          <w:szCs w:val="28"/>
        </w:rPr>
      </w:pPr>
    </w:p>
    <w:p w:rsidR="0095275C" w:rsidRPr="00413C61" w:rsidRDefault="00413C61" w:rsidP="00413C61">
      <w:pPr>
        <w:spacing w:after="0" w:line="360" w:lineRule="auto"/>
        <w:ind w:firstLine="709"/>
        <w:jc w:val="center"/>
        <w:rPr>
          <w:rFonts w:ascii="Times New Roman" w:hAnsi="Times New Roman"/>
          <w:b/>
          <w:sz w:val="28"/>
          <w:szCs w:val="28"/>
        </w:rPr>
      </w:pPr>
      <w:r w:rsidRPr="00122DB1">
        <w:rPr>
          <w:rFonts w:ascii="Times New Roman" w:hAnsi="Times New Roman"/>
          <w:b/>
          <w:sz w:val="28"/>
          <w:szCs w:val="28"/>
        </w:rPr>
        <w:br w:type="page"/>
      </w:r>
      <w:r w:rsidR="0095275C" w:rsidRPr="00413C61">
        <w:rPr>
          <w:rFonts w:ascii="Times New Roman" w:hAnsi="Times New Roman"/>
          <w:b/>
          <w:sz w:val="28"/>
          <w:szCs w:val="28"/>
        </w:rPr>
        <w:t>Список используемых источников</w:t>
      </w:r>
    </w:p>
    <w:p w:rsidR="0095275C" w:rsidRPr="00413C61" w:rsidRDefault="0095275C" w:rsidP="00413C61">
      <w:pPr>
        <w:spacing w:after="0" w:line="360" w:lineRule="auto"/>
        <w:ind w:firstLine="709"/>
        <w:jc w:val="both"/>
        <w:rPr>
          <w:rFonts w:ascii="Times New Roman" w:hAnsi="Times New Roman"/>
          <w:b/>
          <w:sz w:val="28"/>
          <w:szCs w:val="28"/>
        </w:rPr>
      </w:pPr>
    </w:p>
    <w:p w:rsidR="0095275C" w:rsidRPr="00413C61" w:rsidRDefault="0095275C" w:rsidP="00413C61">
      <w:pPr>
        <w:spacing w:after="0" w:line="360" w:lineRule="auto"/>
        <w:rPr>
          <w:rFonts w:ascii="Times New Roman" w:hAnsi="Times New Roman"/>
          <w:sz w:val="28"/>
          <w:szCs w:val="28"/>
        </w:rPr>
      </w:pPr>
      <w:r w:rsidRPr="00413C61">
        <w:rPr>
          <w:rFonts w:ascii="Times New Roman" w:hAnsi="Times New Roman"/>
          <w:sz w:val="28"/>
          <w:szCs w:val="28"/>
        </w:rPr>
        <w:t xml:space="preserve">Нормативные акты </w:t>
      </w:r>
    </w:p>
    <w:p w:rsidR="0095275C" w:rsidRPr="00413C61" w:rsidRDefault="0095275C" w:rsidP="00413C61">
      <w:pPr>
        <w:tabs>
          <w:tab w:val="left" w:pos="5760"/>
        </w:tabs>
        <w:spacing w:after="0" w:line="360" w:lineRule="auto"/>
        <w:rPr>
          <w:rFonts w:ascii="Times New Roman" w:hAnsi="Times New Roman"/>
          <w:sz w:val="28"/>
          <w:szCs w:val="28"/>
        </w:rPr>
      </w:pPr>
      <w:r w:rsidRPr="00413C61">
        <w:rPr>
          <w:rFonts w:ascii="Times New Roman" w:hAnsi="Times New Roman"/>
          <w:sz w:val="28"/>
          <w:szCs w:val="28"/>
        </w:rPr>
        <w:t xml:space="preserve">1. Конституция Российской Федерации от 12 декабря 1993г.//РГ №237, 25 декабря 1993г. Москва </w:t>
      </w:r>
    </w:p>
    <w:p w:rsidR="0095275C" w:rsidRPr="00413C61" w:rsidRDefault="0095275C" w:rsidP="00413C61">
      <w:pPr>
        <w:spacing w:after="0" w:line="360" w:lineRule="auto"/>
        <w:rPr>
          <w:rFonts w:ascii="Times New Roman" w:hAnsi="Times New Roman"/>
          <w:sz w:val="28"/>
          <w:szCs w:val="28"/>
        </w:rPr>
      </w:pPr>
      <w:r w:rsidRPr="00413C61">
        <w:rPr>
          <w:rFonts w:ascii="Times New Roman" w:hAnsi="Times New Roman"/>
          <w:sz w:val="28"/>
          <w:szCs w:val="28"/>
        </w:rPr>
        <w:t xml:space="preserve">2. </w:t>
      </w:r>
      <w:r w:rsidR="005F3E17" w:rsidRPr="00413C61">
        <w:rPr>
          <w:rFonts w:ascii="Times New Roman" w:hAnsi="Times New Roman"/>
          <w:sz w:val="28"/>
          <w:szCs w:val="28"/>
        </w:rPr>
        <w:t xml:space="preserve">Гражданского кодекса Российской Федерации (Часть 1) от 30 ноября 1994 г. N 51-ФЗ (Принята Государственной Думой 21 октября 1994 г)// " Российская газета " от 8 декабря 1994 г. N 238-239 </w:t>
      </w:r>
    </w:p>
    <w:p w:rsidR="009E7C93" w:rsidRPr="00413C61" w:rsidRDefault="009E7C93" w:rsidP="00413C61">
      <w:pPr>
        <w:spacing w:after="0" w:line="360" w:lineRule="auto"/>
        <w:rPr>
          <w:rFonts w:ascii="Times New Roman" w:hAnsi="Times New Roman"/>
          <w:sz w:val="28"/>
          <w:szCs w:val="28"/>
        </w:rPr>
      </w:pPr>
      <w:r w:rsidRPr="00413C61">
        <w:rPr>
          <w:rFonts w:ascii="Times New Roman" w:hAnsi="Times New Roman"/>
          <w:sz w:val="28"/>
          <w:szCs w:val="28"/>
        </w:rPr>
        <w:t>3. Гражданский процессуальный кодекс Российской Федерации. Принят Государственной Думой РФ 23 октября 2002 г. // Российская газета. 2002. 20 нояб.</w:t>
      </w:r>
    </w:p>
    <w:p w:rsidR="005F3E17" w:rsidRPr="00413C61" w:rsidRDefault="0095275C" w:rsidP="00413C61">
      <w:pPr>
        <w:autoSpaceDE w:val="0"/>
        <w:autoSpaceDN w:val="0"/>
        <w:adjustRightInd w:val="0"/>
        <w:spacing w:after="0" w:line="360" w:lineRule="auto"/>
        <w:rPr>
          <w:rFonts w:ascii="Times New Roman" w:hAnsi="Times New Roman"/>
          <w:sz w:val="28"/>
          <w:szCs w:val="28"/>
          <w:lang w:val="x-none" w:eastAsia="ru-RU"/>
        </w:rPr>
      </w:pPr>
      <w:r w:rsidRPr="00413C61">
        <w:rPr>
          <w:rFonts w:ascii="Times New Roman" w:hAnsi="Times New Roman"/>
          <w:sz w:val="28"/>
          <w:szCs w:val="28"/>
        </w:rPr>
        <w:t xml:space="preserve">4. </w:t>
      </w:r>
      <w:r w:rsidR="005F3E17" w:rsidRPr="00413C61">
        <w:rPr>
          <w:rFonts w:ascii="Times New Roman" w:hAnsi="Times New Roman"/>
          <w:sz w:val="28"/>
          <w:szCs w:val="28"/>
        </w:rPr>
        <w:t>Семейный кодекс Российской Федерации от 29.12.1995 N 223-ФЗ (принят ГД ФС РФ 08.12.1995) //"Российская газета" от 27.января 1996. N 17</w:t>
      </w:r>
    </w:p>
    <w:p w:rsidR="00C01033" w:rsidRPr="00413C61" w:rsidRDefault="0095275C" w:rsidP="00413C61">
      <w:pPr>
        <w:spacing w:after="0" w:line="360" w:lineRule="auto"/>
        <w:rPr>
          <w:rFonts w:ascii="Times New Roman" w:hAnsi="Times New Roman"/>
          <w:sz w:val="28"/>
          <w:szCs w:val="28"/>
        </w:rPr>
      </w:pPr>
      <w:r w:rsidRPr="00413C61">
        <w:rPr>
          <w:rFonts w:ascii="Times New Roman" w:hAnsi="Times New Roman"/>
          <w:sz w:val="28"/>
          <w:szCs w:val="28"/>
        </w:rPr>
        <w:t xml:space="preserve">5. </w:t>
      </w:r>
      <w:r w:rsidR="00C01033" w:rsidRPr="00413C61">
        <w:rPr>
          <w:rFonts w:ascii="Times New Roman" w:hAnsi="Times New Roman"/>
          <w:sz w:val="28"/>
          <w:szCs w:val="28"/>
        </w:rPr>
        <w:t xml:space="preserve">Федеральный закон от 31.05.2002 N 63-ФЗ (ред. от 28.10.2003)"Об адвокатской деятельности и адвокатуре в Российской Федерации"(принят ГД ФС РФ 26.04.2002)// "Собрание законодательства РФ" - 2002- N 23. -ст. 2102. </w:t>
      </w:r>
    </w:p>
    <w:p w:rsidR="0095275C" w:rsidRPr="00413C61" w:rsidRDefault="0095275C" w:rsidP="00413C61">
      <w:pPr>
        <w:spacing w:after="0" w:line="360" w:lineRule="auto"/>
        <w:rPr>
          <w:rFonts w:ascii="Times New Roman" w:hAnsi="Times New Roman"/>
          <w:sz w:val="28"/>
          <w:szCs w:val="28"/>
        </w:rPr>
      </w:pPr>
      <w:r w:rsidRPr="00413C61">
        <w:rPr>
          <w:rFonts w:ascii="Times New Roman" w:hAnsi="Times New Roman"/>
          <w:sz w:val="28"/>
          <w:szCs w:val="28"/>
        </w:rPr>
        <w:t>Научная литература</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1. Актуальные проблемы участия представителя в гражданском процессе //под ред. Баранов В., Приженников А. 2006г.</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 xml:space="preserve">2. Большой юридический словарь. 3-е изд., доп. и перераб.//под ред. проф. А. Я. Сухарева. Москва ИНФРА, 2007г.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 xml:space="preserve">3. Доверенность в гражданском праве: Учебник//под ред. Эрделевский А. М. М. Москва 2005г.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 xml:space="preserve">4. Доверенность, и сделка и юридический документ: Учебник//под ред. Шефтер Э., Москва 2005г.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 xml:space="preserve">5. Доверенность: субъектный состав, полномочия, оформление, некоторые особенности: Учебник//под ред. Барщевский М.Ю М. 2006г.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6. Гражданское право: Учебник//под редакцией А. Г. Калепина 2000г.</w:t>
      </w:r>
    </w:p>
    <w:p w:rsidR="005F3E17" w:rsidRPr="00413C61" w:rsidRDefault="005F3E17" w:rsidP="00413C61">
      <w:pPr>
        <w:pStyle w:val="a4"/>
        <w:spacing w:after="0" w:line="360" w:lineRule="auto"/>
        <w:rPr>
          <w:rFonts w:ascii="Times New Roman" w:hAnsi="Times New Roman"/>
          <w:sz w:val="28"/>
          <w:szCs w:val="28"/>
        </w:rPr>
      </w:pPr>
      <w:r w:rsidRPr="00413C61">
        <w:rPr>
          <w:rFonts w:ascii="Times New Roman" w:hAnsi="Times New Roman"/>
          <w:sz w:val="28"/>
          <w:szCs w:val="28"/>
        </w:rPr>
        <w:t xml:space="preserve">7. Гражданское право ч. 1// под ред. док. юрид. наук, проф. А. Г. Калпина и док. юрид. наук, проф. А. И. Масляева. Москва 2000г. </w:t>
      </w:r>
    </w:p>
    <w:p w:rsidR="005F3E17" w:rsidRPr="00413C61" w:rsidRDefault="005F3E17" w:rsidP="00413C61">
      <w:pPr>
        <w:tabs>
          <w:tab w:val="left" w:pos="5760"/>
        </w:tabs>
        <w:spacing w:after="0" w:line="360" w:lineRule="auto"/>
        <w:rPr>
          <w:rFonts w:ascii="Times New Roman" w:hAnsi="Times New Roman"/>
          <w:sz w:val="28"/>
          <w:szCs w:val="28"/>
        </w:rPr>
      </w:pPr>
      <w:r w:rsidRPr="00413C61">
        <w:rPr>
          <w:rFonts w:ascii="Times New Roman" w:hAnsi="Times New Roman"/>
          <w:sz w:val="28"/>
          <w:szCs w:val="28"/>
        </w:rPr>
        <w:t xml:space="preserve">8. Гражданское право: Учебник том 1.//под редакцией Е. А. Суханов, Москва 2000г.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9. Гражданское право. Т. 1/Под ред. А.П. Се</w:t>
      </w:r>
      <w:r w:rsidR="00195BD8" w:rsidRPr="00413C61">
        <w:rPr>
          <w:rFonts w:ascii="Times New Roman" w:hAnsi="Times New Roman"/>
          <w:sz w:val="28"/>
          <w:szCs w:val="28"/>
        </w:rPr>
        <w:t xml:space="preserve">ргеева, Ю.К. Толстого. М., 2006г.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10. Гражданский процесс: Учебник//под ред. Решетникова И.В., Ярков В.В. Москва, Норма, 2005г. стр. 81</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11. Гражданское право: Учебник//под ред.</w:t>
      </w:r>
      <w:r w:rsidR="00413C61">
        <w:rPr>
          <w:rFonts w:ascii="Times New Roman" w:hAnsi="Times New Roman"/>
          <w:sz w:val="28"/>
          <w:szCs w:val="28"/>
        </w:rPr>
        <w:t xml:space="preserve"> </w:t>
      </w:r>
      <w:r w:rsidRPr="00413C61">
        <w:rPr>
          <w:rFonts w:ascii="Times New Roman" w:hAnsi="Times New Roman"/>
          <w:sz w:val="28"/>
          <w:szCs w:val="28"/>
        </w:rPr>
        <w:t>Яковлев А.П. Москва 2006г.</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12. Гражданская процессуальная право- и дееспособность: Учебник//под ред.</w:t>
      </w:r>
      <w:r w:rsidR="00413C61">
        <w:rPr>
          <w:rFonts w:ascii="Times New Roman" w:hAnsi="Times New Roman"/>
          <w:sz w:val="28"/>
          <w:szCs w:val="28"/>
        </w:rPr>
        <w:t xml:space="preserve"> </w:t>
      </w:r>
      <w:r w:rsidRPr="00413C61">
        <w:rPr>
          <w:rFonts w:ascii="Times New Roman" w:hAnsi="Times New Roman"/>
          <w:sz w:val="28"/>
          <w:szCs w:val="28"/>
        </w:rPr>
        <w:t xml:space="preserve">Осокина Г. 2007г.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13. Кто может быть судебным представителем и защитником? Учебник//под ред. Невская О.В Адвокат. – 2004г. - № 10</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 xml:space="preserve">14. Исполняющий обязанности- обычай или закон? Учебник//под ред. Артемов В. В. Юрист. 2006г.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15. Классификация представительства и полномочия в гражданском праве: Учебник//под ред. Кузьмишин А. 2007г.</w:t>
      </w:r>
    </w:p>
    <w:p w:rsidR="005F3E17" w:rsidRPr="00413C61" w:rsidRDefault="005F3E17" w:rsidP="00413C61">
      <w:pPr>
        <w:tabs>
          <w:tab w:val="left" w:pos="5760"/>
        </w:tabs>
        <w:spacing w:after="0" w:line="360" w:lineRule="auto"/>
        <w:rPr>
          <w:rFonts w:ascii="Times New Roman" w:hAnsi="Times New Roman"/>
          <w:sz w:val="28"/>
          <w:szCs w:val="28"/>
        </w:rPr>
      </w:pPr>
      <w:r w:rsidRPr="00413C61">
        <w:rPr>
          <w:rFonts w:ascii="Times New Roman" w:hAnsi="Times New Roman"/>
          <w:sz w:val="28"/>
          <w:szCs w:val="28"/>
        </w:rPr>
        <w:t>16. Комментарии Гражданского кодекса Российской Федерации</w:t>
      </w:r>
      <w:r w:rsidR="00413C61">
        <w:rPr>
          <w:rFonts w:ascii="Times New Roman" w:hAnsi="Times New Roman"/>
          <w:sz w:val="28"/>
          <w:szCs w:val="28"/>
        </w:rPr>
        <w:t xml:space="preserve"> </w:t>
      </w:r>
      <w:r w:rsidRPr="00413C61">
        <w:rPr>
          <w:rFonts w:ascii="Times New Roman" w:hAnsi="Times New Roman"/>
          <w:sz w:val="28"/>
          <w:szCs w:val="28"/>
        </w:rPr>
        <w:t xml:space="preserve">(постатейный)//под редакцией О. Н. Садикова М. 2004г. </w:t>
      </w:r>
    </w:p>
    <w:p w:rsidR="005F3E17" w:rsidRPr="00413C61" w:rsidRDefault="005F3E17" w:rsidP="00413C61">
      <w:pPr>
        <w:tabs>
          <w:tab w:val="left" w:pos="5760"/>
        </w:tabs>
        <w:spacing w:after="0" w:line="360" w:lineRule="auto"/>
        <w:rPr>
          <w:rFonts w:ascii="Times New Roman" w:hAnsi="Times New Roman"/>
          <w:sz w:val="28"/>
          <w:szCs w:val="28"/>
        </w:rPr>
      </w:pPr>
      <w:r w:rsidRPr="00413C61">
        <w:rPr>
          <w:rFonts w:ascii="Times New Roman" w:hAnsi="Times New Roman"/>
          <w:sz w:val="28"/>
          <w:szCs w:val="28"/>
        </w:rPr>
        <w:t>17. Комментарий к Гражданскому процессуальному кодексу Российской Федерации (постатейный)//под ред. Г.А. Жилина. М. 2004г. С. 314</w:t>
      </w:r>
    </w:p>
    <w:p w:rsidR="005F3E17" w:rsidRPr="00413C61" w:rsidRDefault="005F3E17" w:rsidP="00413C61">
      <w:pPr>
        <w:tabs>
          <w:tab w:val="left" w:pos="5760"/>
        </w:tabs>
        <w:spacing w:after="0" w:line="360" w:lineRule="auto"/>
        <w:rPr>
          <w:rFonts w:ascii="Times New Roman" w:hAnsi="Times New Roman"/>
          <w:sz w:val="28"/>
          <w:szCs w:val="28"/>
        </w:rPr>
      </w:pPr>
      <w:r w:rsidRPr="00413C61">
        <w:rPr>
          <w:rFonts w:ascii="Times New Roman" w:hAnsi="Times New Roman"/>
          <w:sz w:val="28"/>
          <w:szCs w:val="28"/>
        </w:rPr>
        <w:t>18. О правовой природе участия судебных представителей по гражданским делам. Основы гражданского законодательства и Основы гражданского судопроизводства: Учебник//под ред. Викут М. А. Саратов 2006г.</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19. Права и обязанности представителя в гражданском судопроизводстве//под ред.</w:t>
      </w:r>
      <w:r w:rsidR="00413C61">
        <w:rPr>
          <w:rFonts w:ascii="Times New Roman" w:hAnsi="Times New Roman"/>
          <w:sz w:val="28"/>
          <w:szCs w:val="28"/>
        </w:rPr>
        <w:t xml:space="preserve"> </w:t>
      </w:r>
      <w:r w:rsidRPr="00413C61">
        <w:rPr>
          <w:rFonts w:ascii="Times New Roman" w:hAnsi="Times New Roman"/>
          <w:sz w:val="28"/>
          <w:szCs w:val="28"/>
        </w:rPr>
        <w:t>Войтович Л. 2006г.</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20. Представительство: Учебник//под ред.</w:t>
      </w:r>
      <w:r w:rsidR="00413C61">
        <w:rPr>
          <w:rFonts w:ascii="Times New Roman" w:hAnsi="Times New Roman"/>
          <w:sz w:val="28"/>
          <w:szCs w:val="28"/>
        </w:rPr>
        <w:t xml:space="preserve"> </w:t>
      </w:r>
      <w:r w:rsidRPr="00413C61">
        <w:rPr>
          <w:rFonts w:ascii="Times New Roman" w:hAnsi="Times New Roman"/>
          <w:sz w:val="28"/>
          <w:szCs w:val="28"/>
        </w:rPr>
        <w:t xml:space="preserve">Невзгодина Е.Л. Томск. 2005г. </w:t>
      </w:r>
    </w:p>
    <w:p w:rsidR="005F3E17" w:rsidRPr="00413C61" w:rsidRDefault="005F3E17" w:rsidP="00413C61">
      <w:pPr>
        <w:spacing w:after="0" w:line="360" w:lineRule="auto"/>
        <w:rPr>
          <w:rFonts w:ascii="Times New Roman" w:hAnsi="Times New Roman"/>
          <w:snapToGrid w:val="0"/>
          <w:sz w:val="28"/>
          <w:szCs w:val="28"/>
        </w:rPr>
      </w:pPr>
      <w:r w:rsidRPr="00413C61">
        <w:rPr>
          <w:rFonts w:ascii="Times New Roman" w:hAnsi="Times New Roman"/>
          <w:sz w:val="28"/>
          <w:szCs w:val="28"/>
        </w:rPr>
        <w:t xml:space="preserve">21. </w:t>
      </w:r>
      <w:r w:rsidRPr="00413C61">
        <w:rPr>
          <w:rFonts w:ascii="Times New Roman" w:hAnsi="Times New Roman"/>
          <w:snapToGrid w:val="0"/>
          <w:sz w:val="28"/>
          <w:szCs w:val="28"/>
        </w:rPr>
        <w:t xml:space="preserve">Представительство и его виды: Учебник//под ред. Пенко Ш. М. Москва 2005г. </w:t>
      </w:r>
    </w:p>
    <w:p w:rsidR="005F3E17" w:rsidRPr="00413C61" w:rsidRDefault="005F3E17" w:rsidP="00413C61">
      <w:pPr>
        <w:spacing w:after="0" w:line="360" w:lineRule="auto"/>
        <w:rPr>
          <w:rFonts w:ascii="Times New Roman" w:hAnsi="Times New Roman"/>
          <w:snapToGrid w:val="0"/>
          <w:sz w:val="28"/>
          <w:szCs w:val="28"/>
        </w:rPr>
      </w:pPr>
      <w:r w:rsidRPr="00413C61">
        <w:rPr>
          <w:rFonts w:ascii="Times New Roman" w:hAnsi="Times New Roman"/>
          <w:snapToGrid w:val="0"/>
          <w:sz w:val="28"/>
          <w:szCs w:val="28"/>
        </w:rPr>
        <w:t xml:space="preserve">22. Представительство: Учебник //под ред. Ситченко Г. Р. Москва 2005г.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napToGrid w:val="0"/>
          <w:sz w:val="28"/>
          <w:szCs w:val="28"/>
        </w:rPr>
        <w:t xml:space="preserve">23. </w:t>
      </w:r>
      <w:r w:rsidRPr="00413C61">
        <w:rPr>
          <w:rFonts w:ascii="Times New Roman" w:hAnsi="Times New Roman"/>
          <w:sz w:val="28"/>
          <w:szCs w:val="28"/>
        </w:rPr>
        <w:t xml:space="preserve">Представительство в гражданском и арбитражном процессе: Учебник//под ред. Халатов С. А. Москва, Норма 2006г.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napToGrid w:val="0"/>
          <w:sz w:val="28"/>
          <w:szCs w:val="28"/>
        </w:rPr>
        <w:t xml:space="preserve">24. </w:t>
      </w:r>
      <w:r w:rsidRPr="00413C61">
        <w:rPr>
          <w:rFonts w:ascii="Times New Roman" w:hAnsi="Times New Roman"/>
          <w:sz w:val="28"/>
          <w:szCs w:val="28"/>
        </w:rPr>
        <w:t>Полномочия представителя в гражданском процессе: Учебник //под ред.</w:t>
      </w:r>
      <w:r w:rsidR="00413C61">
        <w:rPr>
          <w:rFonts w:ascii="Times New Roman" w:hAnsi="Times New Roman"/>
          <w:sz w:val="28"/>
          <w:szCs w:val="28"/>
        </w:rPr>
        <w:t xml:space="preserve"> </w:t>
      </w:r>
      <w:r w:rsidRPr="00413C61">
        <w:rPr>
          <w:rFonts w:ascii="Times New Roman" w:hAnsi="Times New Roman"/>
          <w:sz w:val="28"/>
          <w:szCs w:val="28"/>
        </w:rPr>
        <w:t xml:space="preserve">Зайцев И.М. 2006г.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napToGrid w:val="0"/>
          <w:sz w:val="28"/>
          <w:szCs w:val="28"/>
        </w:rPr>
        <w:t>25.</w:t>
      </w:r>
      <w:r w:rsidRPr="00413C61">
        <w:rPr>
          <w:rFonts w:ascii="Times New Roman" w:hAnsi="Times New Roman"/>
          <w:sz w:val="28"/>
          <w:szCs w:val="28"/>
        </w:rPr>
        <w:t xml:space="preserve"> Понятие добровольного представительства в гражданском праве: Учебник//под ред. Нерсесов Н.О. Москва, 2005г.</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26. Проблемы представительства в гражданском судопроизводстве: Диссертация на соискание ученой степени кандидата юридических наук//под ред. Халатов С.А.. – Екатеринбург, 2006г.</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 xml:space="preserve">27. Русское гражданское право: Учебник//под ред. Мейер Д. И. Москва, Статут, 2006г.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 xml:space="preserve">28. Судебное представительство в гражданском процессе: Учебник//под ред. Ильинская И.М., Лесницкая Л.Ф. Москва 2006г.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 xml:space="preserve">29. Участники гражданского процесса: Учебник//под ред. Чечот Д. М. Москва 2006г. </w:t>
      </w:r>
    </w:p>
    <w:p w:rsidR="005F3E17" w:rsidRPr="00413C61" w:rsidRDefault="005F3E17" w:rsidP="00413C61">
      <w:pPr>
        <w:spacing w:after="0" w:line="360" w:lineRule="auto"/>
        <w:rPr>
          <w:rFonts w:ascii="Times New Roman" w:hAnsi="Times New Roman"/>
          <w:sz w:val="28"/>
          <w:szCs w:val="28"/>
        </w:rPr>
      </w:pPr>
      <w:r w:rsidRPr="00413C61">
        <w:rPr>
          <w:rFonts w:ascii="Times New Roman" w:hAnsi="Times New Roman"/>
          <w:sz w:val="28"/>
          <w:szCs w:val="28"/>
        </w:rPr>
        <w:t>30. Участие гражданина в гражданском процессе: Учебник//под ред. Алимова Н.А. Москва, Приор, 2006г.</w:t>
      </w:r>
    </w:p>
    <w:p w:rsidR="003D7FAB" w:rsidRPr="00413C61" w:rsidRDefault="003D7FAB" w:rsidP="00413C61">
      <w:pPr>
        <w:spacing w:after="0" w:line="360" w:lineRule="auto"/>
        <w:rPr>
          <w:rFonts w:ascii="Times New Roman" w:hAnsi="Times New Roman"/>
          <w:sz w:val="28"/>
          <w:szCs w:val="28"/>
        </w:rPr>
      </w:pPr>
      <w:r w:rsidRPr="00413C61">
        <w:rPr>
          <w:rFonts w:ascii="Times New Roman" w:hAnsi="Times New Roman"/>
          <w:sz w:val="28"/>
          <w:szCs w:val="28"/>
        </w:rPr>
        <w:t xml:space="preserve">Судебная практика </w:t>
      </w:r>
    </w:p>
    <w:p w:rsidR="001B53EC" w:rsidRPr="00413C61" w:rsidRDefault="001B53EC" w:rsidP="00413C61">
      <w:pPr>
        <w:spacing w:after="0" w:line="360" w:lineRule="auto"/>
        <w:rPr>
          <w:rFonts w:ascii="Times New Roman" w:hAnsi="Times New Roman"/>
          <w:sz w:val="28"/>
          <w:szCs w:val="28"/>
        </w:rPr>
      </w:pPr>
      <w:r w:rsidRPr="00413C61">
        <w:rPr>
          <w:rFonts w:ascii="Times New Roman" w:hAnsi="Times New Roman"/>
          <w:sz w:val="28"/>
          <w:szCs w:val="28"/>
        </w:rPr>
        <w:t>1. Определение Конституционного Суда Российской Федерации от 22.01.2004 N 41-О//СПС "КонсультантПлюс".</w:t>
      </w:r>
    </w:p>
    <w:p w:rsidR="001B53EC" w:rsidRPr="00413C61" w:rsidRDefault="001B53EC" w:rsidP="00413C61">
      <w:pPr>
        <w:pStyle w:val="ConsPlusNormal"/>
        <w:widowControl/>
        <w:spacing w:line="360" w:lineRule="auto"/>
        <w:ind w:firstLine="0"/>
        <w:rPr>
          <w:rFonts w:ascii="Times New Roman" w:hAnsi="Times New Roman" w:cs="Times New Roman"/>
          <w:sz w:val="28"/>
          <w:szCs w:val="28"/>
        </w:rPr>
      </w:pPr>
      <w:r w:rsidRPr="00413C61">
        <w:rPr>
          <w:rFonts w:ascii="Times New Roman" w:hAnsi="Times New Roman" w:cs="Times New Roman"/>
          <w:sz w:val="28"/>
          <w:szCs w:val="28"/>
        </w:rPr>
        <w:t>2. Информационное письмо Президиума ВАС РФ от 25.05.2005 N 91 // Вестник ВАС РФ. 2005. N 7.</w:t>
      </w:r>
    </w:p>
    <w:p w:rsidR="003D7FAB" w:rsidRPr="00413C61" w:rsidRDefault="001B53EC" w:rsidP="00413C61">
      <w:pPr>
        <w:spacing w:after="0" w:line="360" w:lineRule="auto"/>
        <w:rPr>
          <w:rFonts w:ascii="Times New Roman" w:hAnsi="Times New Roman"/>
          <w:sz w:val="28"/>
          <w:szCs w:val="28"/>
        </w:rPr>
      </w:pPr>
      <w:r w:rsidRPr="00413C61">
        <w:rPr>
          <w:rFonts w:ascii="Times New Roman" w:hAnsi="Times New Roman"/>
          <w:sz w:val="28"/>
          <w:szCs w:val="28"/>
        </w:rPr>
        <w:t>3. Письмо</w:t>
      </w:r>
      <w:r w:rsidR="003D7FAB" w:rsidRPr="00413C61">
        <w:rPr>
          <w:rFonts w:ascii="Times New Roman" w:hAnsi="Times New Roman"/>
          <w:sz w:val="28"/>
          <w:szCs w:val="28"/>
        </w:rPr>
        <w:t xml:space="preserve"> Президиума ВАС РФ от 13 августа 2004 г. N 82 "О некоторых вопросах применения Арбитражного процессуального кодекса Российской Федерации" // Вестник ВАС РФ. 2004. N 10.</w:t>
      </w:r>
      <w:bookmarkStart w:id="0" w:name="_GoBack"/>
      <w:bookmarkEnd w:id="0"/>
    </w:p>
    <w:sectPr w:rsidR="003D7FAB" w:rsidRPr="00413C61" w:rsidSect="00413C61">
      <w:footerReference w:type="even" r:id="rId7"/>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AD" w:rsidRDefault="006D7EAD">
      <w:r>
        <w:separator/>
      </w:r>
    </w:p>
  </w:endnote>
  <w:endnote w:type="continuationSeparator" w:id="0">
    <w:p w:rsidR="006D7EAD" w:rsidRDefault="006D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81" w:rsidRDefault="00351481" w:rsidP="007362E9">
    <w:pPr>
      <w:pStyle w:val="a8"/>
      <w:framePr w:wrap="around" w:vAnchor="text" w:hAnchor="margin" w:xAlign="center" w:y="1"/>
      <w:rPr>
        <w:rStyle w:val="aa"/>
      </w:rPr>
    </w:pPr>
  </w:p>
  <w:p w:rsidR="00351481" w:rsidRDefault="003514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AD" w:rsidRDefault="006D7EAD">
      <w:r>
        <w:separator/>
      </w:r>
    </w:p>
  </w:footnote>
  <w:footnote w:type="continuationSeparator" w:id="0">
    <w:p w:rsidR="006D7EAD" w:rsidRDefault="006D7EAD">
      <w:r>
        <w:continuationSeparator/>
      </w:r>
    </w:p>
  </w:footnote>
  <w:footnote w:id="1">
    <w:p w:rsidR="006D7EAD" w:rsidRDefault="00351481" w:rsidP="00F4381A">
      <w:pPr>
        <w:pStyle w:val="a4"/>
        <w:jc w:val="both"/>
      </w:pPr>
      <w:r w:rsidRPr="00413C61">
        <w:rPr>
          <w:rStyle w:val="a6"/>
          <w:rFonts w:ascii="Times New Roman" w:hAnsi="Times New Roman"/>
          <w:sz w:val="20"/>
          <w:szCs w:val="20"/>
        </w:rPr>
        <w:footnoteRef/>
      </w:r>
      <w:r w:rsidRPr="00413C61">
        <w:rPr>
          <w:rFonts w:ascii="Times New Roman" w:hAnsi="Times New Roman"/>
          <w:sz w:val="20"/>
          <w:szCs w:val="20"/>
        </w:rPr>
        <w:t>Актуальные проблемы участия представителя в гражданском процессе //под ред. Баранов В., Приженников А. 2006г</w:t>
      </w:r>
    </w:p>
  </w:footnote>
  <w:footnote w:id="2">
    <w:p w:rsidR="006D7EAD" w:rsidRDefault="00351481" w:rsidP="00F4381A">
      <w:pPr>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 xml:space="preserve">Большой юридический словарь. 3-е изд., доп. и перераб.//под ред. проф. А. Я. Сухарева. Москва ИНФРА, 2007г. </w:t>
      </w:r>
    </w:p>
  </w:footnote>
  <w:footnote w:id="3">
    <w:p w:rsidR="006D7EAD" w:rsidRDefault="00351481" w:rsidP="00F4381A">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Гражданское право: Учебник//под редакцией А. Г. Калепина 2000г</w:t>
      </w:r>
    </w:p>
  </w:footnote>
  <w:footnote w:id="4">
    <w:p w:rsidR="006D7EAD" w:rsidRDefault="00351481" w:rsidP="00F4381A">
      <w:pPr>
        <w:pStyle w:val="a4"/>
        <w:spacing w:after="0" w:line="240" w:lineRule="auto"/>
        <w:jc w:val="both"/>
      </w:pPr>
      <w:r w:rsidRPr="00413C61">
        <w:rPr>
          <w:rStyle w:val="a6"/>
          <w:sz w:val="20"/>
          <w:szCs w:val="20"/>
        </w:rPr>
        <w:footnoteRef/>
      </w:r>
      <w:r w:rsidRPr="00413C61">
        <w:rPr>
          <w:rFonts w:ascii="Times New Roman" w:hAnsi="Times New Roman"/>
          <w:sz w:val="20"/>
          <w:szCs w:val="20"/>
        </w:rPr>
        <w:t>Гражданское право ч. 1// под ред. док. юрид. наук, проф. А. Г. Калпина и док. юрид. наук, проф. А. И. Масляева. Москва 2000г.</w:t>
      </w:r>
    </w:p>
  </w:footnote>
  <w:footnote w:id="5">
    <w:p w:rsidR="006D7EAD" w:rsidRDefault="00351481" w:rsidP="00413C61">
      <w:pPr>
        <w:tabs>
          <w:tab w:val="left" w:pos="5760"/>
        </w:tabs>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 xml:space="preserve"> Гражданское право: Учебник том 1.//под редакцией Е. А. Суханов, Москва 2000г. </w:t>
      </w:r>
    </w:p>
  </w:footnote>
  <w:footnote w:id="6">
    <w:p w:rsidR="006D7EAD" w:rsidRDefault="00351481" w:rsidP="00F4381A">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 xml:space="preserve">Гражданское право. Т. 1/Под ред. А.П. Сергеева, Ю.К. Толстого. М., 2006г. </w:t>
      </w:r>
    </w:p>
  </w:footnote>
  <w:footnote w:id="7">
    <w:p w:rsidR="006D7EAD" w:rsidRDefault="00351481" w:rsidP="00413C61">
      <w:pPr>
        <w:spacing w:after="0" w:line="240" w:lineRule="auto"/>
        <w:jc w:val="both"/>
      </w:pPr>
      <w:r w:rsidRPr="00413C61">
        <w:rPr>
          <w:rStyle w:val="a6"/>
          <w:sz w:val="20"/>
          <w:szCs w:val="20"/>
        </w:rPr>
        <w:footnoteRef/>
      </w:r>
      <w:r w:rsidRPr="00413C61">
        <w:rPr>
          <w:rFonts w:ascii="Times New Roman" w:hAnsi="Times New Roman"/>
          <w:sz w:val="20"/>
          <w:szCs w:val="20"/>
        </w:rPr>
        <w:t>Гражданский процесс: Учебник//под ред. Решетникова И.В., Ярков В.В. Москва, Норма, 2005г. стр. 81</w:t>
      </w:r>
    </w:p>
  </w:footnote>
  <w:footnote w:id="8">
    <w:p w:rsidR="006D7EAD" w:rsidRDefault="00351481" w:rsidP="00F4381A">
      <w:pPr>
        <w:pStyle w:val="a4"/>
        <w:jc w:val="both"/>
      </w:pPr>
      <w:r w:rsidRPr="00413C61">
        <w:rPr>
          <w:rStyle w:val="a6"/>
          <w:rFonts w:ascii="Times New Roman" w:hAnsi="Times New Roman"/>
          <w:sz w:val="20"/>
          <w:szCs w:val="20"/>
        </w:rPr>
        <w:footnoteRef/>
      </w:r>
      <w:r w:rsidRPr="00413C61">
        <w:rPr>
          <w:rFonts w:ascii="Times New Roman" w:hAnsi="Times New Roman"/>
          <w:sz w:val="20"/>
          <w:szCs w:val="20"/>
        </w:rPr>
        <w:t>Гражданское право: Учебник//под ред.  Яковлев А.П. Москва 2006г</w:t>
      </w:r>
    </w:p>
  </w:footnote>
  <w:footnote w:id="9">
    <w:p w:rsidR="006D7EAD" w:rsidRDefault="00351481" w:rsidP="00F4381A">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Гражданская процессуальная право- и дееспособность: Учебник//под ред.  Осокина Г. 2007г.</w:t>
      </w:r>
    </w:p>
  </w:footnote>
  <w:footnote w:id="10">
    <w:p w:rsidR="006D7EAD" w:rsidRDefault="00351481" w:rsidP="00413C61">
      <w:pPr>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Кто может быть судебным представителем и защитником? Учебник//под ред. Невская О.В Адвокат. – 2004г. - № 10</w:t>
      </w:r>
    </w:p>
  </w:footnote>
  <w:footnote w:id="11">
    <w:p w:rsidR="006D7EAD" w:rsidRDefault="00351481" w:rsidP="00F4381A">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Исполняющий обязанности- обычай или закон? Учебник//под ред. Артемов В. В. Юрист. 2006г.</w:t>
      </w:r>
    </w:p>
  </w:footnote>
  <w:footnote w:id="12">
    <w:p w:rsidR="006D7EAD" w:rsidRDefault="00351481" w:rsidP="00413C61">
      <w:pPr>
        <w:tabs>
          <w:tab w:val="left" w:pos="5760"/>
        </w:tabs>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 xml:space="preserve">Комментарии Гражданского кодекса Российской Федерации  (постатейный)//под редакцией О. Н. Садикова М. 2004г. </w:t>
      </w:r>
    </w:p>
  </w:footnote>
  <w:footnote w:id="13">
    <w:p w:rsidR="006D7EAD" w:rsidRDefault="00351481" w:rsidP="00413C61">
      <w:pPr>
        <w:spacing w:after="0" w:line="240" w:lineRule="auto"/>
        <w:jc w:val="both"/>
      </w:pPr>
      <w:r w:rsidRPr="00413C61">
        <w:rPr>
          <w:rStyle w:val="a6"/>
          <w:sz w:val="20"/>
          <w:szCs w:val="20"/>
        </w:rPr>
        <w:footnoteRef/>
      </w:r>
      <w:r w:rsidRPr="00413C61">
        <w:rPr>
          <w:rFonts w:ascii="Times New Roman" w:hAnsi="Times New Roman"/>
          <w:sz w:val="20"/>
          <w:szCs w:val="20"/>
        </w:rPr>
        <w:t>Классификация представительства и полномочия в гражданском праве: Учебник//под ред. Кузьмишин А. 2007г.</w:t>
      </w:r>
    </w:p>
  </w:footnote>
  <w:footnote w:id="14">
    <w:p w:rsidR="006D7EAD" w:rsidRDefault="00351481" w:rsidP="00EE47D9">
      <w:pPr>
        <w:pStyle w:val="a4"/>
        <w:spacing w:after="0" w:line="240" w:lineRule="auto"/>
        <w:jc w:val="both"/>
      </w:pPr>
      <w:r w:rsidRPr="00413C61">
        <w:rPr>
          <w:rStyle w:val="a6"/>
          <w:sz w:val="20"/>
          <w:szCs w:val="20"/>
        </w:rPr>
        <w:footnoteRef/>
      </w:r>
      <w:r w:rsidRPr="00413C61">
        <w:rPr>
          <w:rFonts w:ascii="Times New Roman" w:hAnsi="Times New Roman"/>
          <w:sz w:val="20"/>
          <w:szCs w:val="20"/>
        </w:rPr>
        <w:t>Комментарий к Гражданскому процессуальному кодексу Российской Федерации (постатейный)//под ред. Г.А. Жилина. М. 2004г. С. 314</w:t>
      </w:r>
    </w:p>
  </w:footnote>
  <w:footnote w:id="15">
    <w:p w:rsidR="006D7EAD" w:rsidRDefault="00351481" w:rsidP="00EE47D9">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О правовой природе участия судебных представителей по гражданским делам. Основы гражданского законодательства и Основы гражданского судопроизводства: Учебник//под ред. Викут М. А. Саратов 2006г.</w:t>
      </w:r>
    </w:p>
  </w:footnote>
  <w:footnote w:id="16">
    <w:p w:rsidR="006D7EAD" w:rsidRDefault="00351481" w:rsidP="00EE47D9">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Права и обязанности представителя в гражданском судопроизводстве//под ред.  Войтович Л. 2006г.</w:t>
      </w:r>
    </w:p>
  </w:footnote>
  <w:footnote w:id="17">
    <w:p w:rsidR="006D7EAD" w:rsidRDefault="00351481" w:rsidP="00EE47D9">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Представительство: Учебник//под ред.  Невзгодина Е.Л. Томск. 2005г.</w:t>
      </w:r>
    </w:p>
  </w:footnote>
  <w:footnote w:id="18">
    <w:p w:rsidR="006D7EAD" w:rsidRDefault="00351481" w:rsidP="00492784">
      <w:pPr>
        <w:spacing w:after="0" w:line="240" w:lineRule="auto"/>
        <w:jc w:val="both"/>
      </w:pPr>
      <w:r w:rsidRPr="00413C61">
        <w:rPr>
          <w:rStyle w:val="a6"/>
          <w:rFonts w:ascii="Times New Roman" w:hAnsi="Times New Roman"/>
          <w:sz w:val="20"/>
          <w:szCs w:val="20"/>
        </w:rPr>
        <w:footnoteRef/>
      </w:r>
      <w:r w:rsidRPr="00413C61">
        <w:rPr>
          <w:rFonts w:ascii="Times New Roman" w:hAnsi="Times New Roman"/>
          <w:snapToGrid w:val="0"/>
          <w:sz w:val="20"/>
          <w:szCs w:val="20"/>
        </w:rPr>
        <w:t xml:space="preserve">Представительство и его виды: Учебник//под ред. Пенко Ш. М. Москва 2005г. </w:t>
      </w:r>
    </w:p>
  </w:footnote>
  <w:footnote w:id="19">
    <w:p w:rsidR="006D7EAD" w:rsidRDefault="00351481" w:rsidP="00492784">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 xml:space="preserve"> </w:t>
      </w:r>
      <w:r w:rsidRPr="00413C61">
        <w:rPr>
          <w:rFonts w:ascii="Times New Roman" w:hAnsi="Times New Roman"/>
          <w:snapToGrid w:val="0"/>
          <w:sz w:val="20"/>
          <w:szCs w:val="20"/>
        </w:rPr>
        <w:t>Представительство: Учебник //под ред. Ситченко Г. Р. Москва 2005г.</w:t>
      </w:r>
    </w:p>
  </w:footnote>
  <w:footnote w:id="20">
    <w:p w:rsidR="006D7EAD" w:rsidRDefault="00351481" w:rsidP="00492784">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Представительство в гражданском и арбитражном процессе: Учебник//под ред. Халатов С. А. Москва, Норма 2006г</w:t>
      </w:r>
    </w:p>
  </w:footnote>
  <w:footnote w:id="21">
    <w:p w:rsidR="006D7EAD" w:rsidRDefault="00351481" w:rsidP="00492784">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Полномочия представителя в гражданском процессе: Учебник //под ред.  Зайцев И.М. 2006г.</w:t>
      </w:r>
    </w:p>
  </w:footnote>
  <w:footnote w:id="22">
    <w:p w:rsidR="006D7EAD" w:rsidRDefault="00351481" w:rsidP="00492784">
      <w:pPr>
        <w:spacing w:after="0" w:line="240" w:lineRule="auto"/>
        <w:jc w:val="both"/>
      </w:pPr>
      <w:r w:rsidRPr="00413C61">
        <w:rPr>
          <w:rStyle w:val="a6"/>
          <w:rFonts w:ascii="Times New Roman" w:hAnsi="Times New Roman"/>
        </w:rPr>
        <w:footnoteRef/>
      </w:r>
      <w:r w:rsidRPr="00413C61">
        <w:rPr>
          <w:rFonts w:ascii="Times New Roman" w:hAnsi="Times New Roman"/>
          <w:sz w:val="20"/>
          <w:szCs w:val="20"/>
        </w:rPr>
        <w:t>Понятие добровольного представительства в гражданском праве: Учебник//под ред. Нерсесов Н.О. Москва, 2005г.</w:t>
      </w:r>
    </w:p>
  </w:footnote>
  <w:footnote w:id="23">
    <w:p w:rsidR="006D7EAD" w:rsidRDefault="00351481" w:rsidP="00413C61">
      <w:pPr>
        <w:spacing w:after="0" w:line="240" w:lineRule="auto"/>
        <w:jc w:val="both"/>
      </w:pPr>
      <w:r w:rsidRPr="00413C61">
        <w:rPr>
          <w:rStyle w:val="a6"/>
          <w:rFonts w:ascii="Times New Roman" w:hAnsi="Times New Roman"/>
        </w:rPr>
        <w:footnoteRef/>
      </w:r>
      <w:r w:rsidRPr="00413C61">
        <w:rPr>
          <w:rFonts w:ascii="Times New Roman" w:hAnsi="Times New Roman"/>
          <w:sz w:val="20"/>
          <w:szCs w:val="20"/>
        </w:rPr>
        <w:t>Проблемы представительства в гражданском судопроизводстве: Диссертация на соискание ученой степени кандидата юридических наук//под ред. Халатов С.А.. – Екатеринбург, 2006г.</w:t>
      </w:r>
    </w:p>
  </w:footnote>
  <w:footnote w:id="24">
    <w:p w:rsidR="006D7EAD" w:rsidRDefault="00351481" w:rsidP="00492784">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Русское гражданское право: Учебник//под ред. Мейер Д. И. Москва, Статут, 2006г.</w:t>
      </w:r>
    </w:p>
  </w:footnote>
  <w:footnote w:id="25">
    <w:p w:rsidR="006D7EAD" w:rsidRDefault="00351481" w:rsidP="00492784">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Доверенность в гражданском праве: Учебник//под ред. Эрделевский А. М. М. Москва 2005г.</w:t>
      </w:r>
    </w:p>
  </w:footnote>
  <w:footnote w:id="26">
    <w:p w:rsidR="006D7EAD" w:rsidRDefault="00351481" w:rsidP="00492784">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Судебное представительство в гражданском процессе: Учебник//под ред. Ильинская И.М., Лесницкая Л.Ф. Москва 2006г</w:t>
      </w:r>
    </w:p>
  </w:footnote>
  <w:footnote w:id="27">
    <w:p w:rsidR="006D7EAD" w:rsidRDefault="00351481" w:rsidP="00492784">
      <w:pPr>
        <w:pStyle w:val="a4"/>
        <w:spacing w:after="0" w:line="240" w:lineRule="auto"/>
        <w:jc w:val="both"/>
      </w:pPr>
      <w:r w:rsidRPr="00413C61">
        <w:rPr>
          <w:rStyle w:val="a6"/>
          <w:rFonts w:ascii="Times New Roman" w:hAnsi="Times New Roman"/>
          <w:sz w:val="20"/>
          <w:szCs w:val="20"/>
        </w:rPr>
        <w:footnoteRef/>
      </w:r>
      <w:r w:rsidRPr="00413C61">
        <w:rPr>
          <w:rFonts w:ascii="Times New Roman" w:hAnsi="Times New Roman"/>
          <w:sz w:val="20"/>
          <w:szCs w:val="20"/>
        </w:rPr>
        <w:t>Доверенность, и сделка и юридический документ: Учебник//под ред. Шефтер Э., Москва 2005г.</w:t>
      </w:r>
    </w:p>
  </w:footnote>
  <w:footnote w:id="28">
    <w:p w:rsidR="006D7EAD" w:rsidRDefault="00351481" w:rsidP="00413C61">
      <w:pPr>
        <w:spacing w:after="0" w:line="360" w:lineRule="auto"/>
        <w:jc w:val="both"/>
      </w:pPr>
      <w:r w:rsidRPr="00413C61">
        <w:rPr>
          <w:rStyle w:val="a6"/>
          <w:rFonts w:ascii="Times New Roman" w:hAnsi="Times New Roman"/>
        </w:rPr>
        <w:footnoteRef/>
      </w:r>
      <w:r w:rsidRPr="00413C61">
        <w:rPr>
          <w:rFonts w:ascii="Times New Roman" w:hAnsi="Times New Roman"/>
          <w:sz w:val="20"/>
          <w:szCs w:val="20"/>
        </w:rPr>
        <w:t xml:space="preserve">Доверенность: субъектный состав, полномочия, оформление, некоторые особенности: Учебник//под ред. Барщевский М.Ю М. 2006г. </w:t>
      </w:r>
    </w:p>
  </w:footnote>
  <w:footnote w:id="29">
    <w:p w:rsidR="006D7EAD" w:rsidRDefault="00351481" w:rsidP="00413C61">
      <w:pPr>
        <w:spacing w:after="0" w:line="360" w:lineRule="auto"/>
        <w:jc w:val="both"/>
      </w:pPr>
      <w:r w:rsidRPr="00413C61">
        <w:rPr>
          <w:rStyle w:val="a6"/>
          <w:rFonts w:ascii="Times New Roman" w:hAnsi="Times New Roman"/>
        </w:rPr>
        <w:footnoteRef/>
      </w:r>
      <w:r w:rsidRPr="00413C61">
        <w:rPr>
          <w:rFonts w:ascii="Times New Roman" w:hAnsi="Times New Roman"/>
          <w:sz w:val="20"/>
          <w:szCs w:val="20"/>
        </w:rPr>
        <w:t xml:space="preserve">Участники гражданского процесса: Учебник//под ред. Чечот Д. М. Москва 2006г. </w:t>
      </w:r>
    </w:p>
  </w:footnote>
  <w:footnote w:id="30">
    <w:p w:rsidR="006D7EAD" w:rsidRDefault="00351481" w:rsidP="00413C61">
      <w:pPr>
        <w:spacing w:after="0" w:line="360" w:lineRule="auto"/>
        <w:jc w:val="both"/>
      </w:pPr>
      <w:r w:rsidRPr="00413C61">
        <w:rPr>
          <w:rStyle w:val="a6"/>
          <w:rFonts w:ascii="Times New Roman" w:hAnsi="Times New Roman"/>
        </w:rPr>
        <w:footnoteRef/>
      </w:r>
      <w:r w:rsidRPr="00413C61">
        <w:rPr>
          <w:rFonts w:ascii="Times New Roman" w:hAnsi="Times New Roman"/>
          <w:sz w:val="20"/>
          <w:szCs w:val="20"/>
        </w:rPr>
        <w:t>Участие гражданина в гражданском процессе: Учебник//под ред. Алимова Н.А. Москва, Приор, 2006г.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D71B4"/>
    <w:multiLevelType w:val="hybridMultilevel"/>
    <w:tmpl w:val="80FCE69E"/>
    <w:lvl w:ilvl="0" w:tplc="8CB4528E">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75C"/>
    <w:rsid w:val="00031788"/>
    <w:rsid w:val="00041D2A"/>
    <w:rsid w:val="0006710D"/>
    <w:rsid w:val="000B5F5E"/>
    <w:rsid w:val="000C52EA"/>
    <w:rsid w:val="000D07E3"/>
    <w:rsid w:val="00100A78"/>
    <w:rsid w:val="00122DB1"/>
    <w:rsid w:val="00126A1C"/>
    <w:rsid w:val="001564B7"/>
    <w:rsid w:val="00181885"/>
    <w:rsid w:val="00195B13"/>
    <w:rsid w:val="00195BD8"/>
    <w:rsid w:val="001B53EC"/>
    <w:rsid w:val="001D30C0"/>
    <w:rsid w:val="00202509"/>
    <w:rsid w:val="00222B0D"/>
    <w:rsid w:val="002829D8"/>
    <w:rsid w:val="00351481"/>
    <w:rsid w:val="003D1DCB"/>
    <w:rsid w:val="003D7FAB"/>
    <w:rsid w:val="00413C61"/>
    <w:rsid w:val="00420E89"/>
    <w:rsid w:val="00492784"/>
    <w:rsid w:val="00492E03"/>
    <w:rsid w:val="004D2177"/>
    <w:rsid w:val="0050395F"/>
    <w:rsid w:val="00534D8D"/>
    <w:rsid w:val="00540119"/>
    <w:rsid w:val="005516A1"/>
    <w:rsid w:val="00587706"/>
    <w:rsid w:val="00596E38"/>
    <w:rsid w:val="005F3E17"/>
    <w:rsid w:val="00665CB7"/>
    <w:rsid w:val="00667C86"/>
    <w:rsid w:val="00672481"/>
    <w:rsid w:val="006D7EAD"/>
    <w:rsid w:val="007362E9"/>
    <w:rsid w:val="00746BFD"/>
    <w:rsid w:val="0077464A"/>
    <w:rsid w:val="007D1C6F"/>
    <w:rsid w:val="00826A12"/>
    <w:rsid w:val="008A3F30"/>
    <w:rsid w:val="008B0E7C"/>
    <w:rsid w:val="008D6DA9"/>
    <w:rsid w:val="00911676"/>
    <w:rsid w:val="0095275C"/>
    <w:rsid w:val="00983C45"/>
    <w:rsid w:val="009D7699"/>
    <w:rsid w:val="009E2D63"/>
    <w:rsid w:val="009E7C93"/>
    <w:rsid w:val="00A629EB"/>
    <w:rsid w:val="00AA2EF2"/>
    <w:rsid w:val="00AE1129"/>
    <w:rsid w:val="00B0463C"/>
    <w:rsid w:val="00B05558"/>
    <w:rsid w:val="00B25674"/>
    <w:rsid w:val="00B41319"/>
    <w:rsid w:val="00B75571"/>
    <w:rsid w:val="00B7614F"/>
    <w:rsid w:val="00B96091"/>
    <w:rsid w:val="00BA0A45"/>
    <w:rsid w:val="00BF344A"/>
    <w:rsid w:val="00C01033"/>
    <w:rsid w:val="00C3289E"/>
    <w:rsid w:val="00C50E37"/>
    <w:rsid w:val="00C74A21"/>
    <w:rsid w:val="00C75A4D"/>
    <w:rsid w:val="00C8029B"/>
    <w:rsid w:val="00CC3277"/>
    <w:rsid w:val="00CD06A3"/>
    <w:rsid w:val="00D84B3B"/>
    <w:rsid w:val="00DD5069"/>
    <w:rsid w:val="00EE47D9"/>
    <w:rsid w:val="00F4381A"/>
    <w:rsid w:val="00FD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30CB4A-CF01-4811-92B6-5768C878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75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75C"/>
    <w:pPr>
      <w:ind w:left="720"/>
      <w:contextualSpacing/>
    </w:pPr>
  </w:style>
  <w:style w:type="paragraph" w:styleId="a4">
    <w:name w:val="footnote text"/>
    <w:basedOn w:val="a"/>
    <w:link w:val="a5"/>
    <w:uiPriority w:val="99"/>
    <w:semiHidden/>
    <w:rsid w:val="0095275C"/>
  </w:style>
  <w:style w:type="character" w:customStyle="1" w:styleId="1">
    <w:name w:val="Текст сноски Знак1"/>
    <w:uiPriority w:val="99"/>
    <w:semiHidden/>
    <w:rPr>
      <w:rFonts w:ascii="Calibri" w:hAnsi="Calibri"/>
      <w:lang w:eastAsia="en-US"/>
    </w:rPr>
  </w:style>
  <w:style w:type="character" w:customStyle="1" w:styleId="a5">
    <w:name w:val="Текст сноски Знак"/>
    <w:link w:val="a4"/>
    <w:uiPriority w:val="99"/>
    <w:semiHidden/>
    <w:locked/>
    <w:rPr>
      <w:rFonts w:ascii="Calibri" w:hAnsi="Calibri" w:cs="Times New Roman"/>
      <w:lang w:val="x-none" w:eastAsia="en-US"/>
    </w:rPr>
  </w:style>
  <w:style w:type="paragraph" w:customStyle="1" w:styleId="ConsNormal">
    <w:name w:val="ConsNormal"/>
    <w:rsid w:val="0095275C"/>
    <w:pPr>
      <w:widowControl w:val="0"/>
      <w:autoSpaceDE w:val="0"/>
      <w:autoSpaceDN w:val="0"/>
      <w:adjustRightInd w:val="0"/>
      <w:ind w:right="19772" w:firstLine="720"/>
    </w:pPr>
    <w:rPr>
      <w:rFonts w:ascii="Arial" w:hAnsi="Arial" w:cs="Arial"/>
    </w:rPr>
  </w:style>
  <w:style w:type="paragraph" w:customStyle="1" w:styleId="ConsPlusNormal">
    <w:name w:val="ConsPlusNormal"/>
    <w:rsid w:val="0095275C"/>
    <w:pPr>
      <w:widowControl w:val="0"/>
      <w:autoSpaceDE w:val="0"/>
      <w:autoSpaceDN w:val="0"/>
      <w:adjustRightInd w:val="0"/>
      <w:ind w:firstLine="720"/>
    </w:pPr>
    <w:rPr>
      <w:rFonts w:ascii="Arial" w:hAnsi="Arial" w:cs="Arial"/>
    </w:rPr>
  </w:style>
  <w:style w:type="character" w:styleId="a6">
    <w:name w:val="footnote reference"/>
    <w:uiPriority w:val="99"/>
    <w:semiHidden/>
    <w:rsid w:val="0095275C"/>
    <w:rPr>
      <w:rFonts w:cs="Times New Roman"/>
      <w:vertAlign w:val="superscript"/>
    </w:rPr>
  </w:style>
  <w:style w:type="table" w:styleId="a7">
    <w:name w:val="Table Grid"/>
    <w:basedOn w:val="a1"/>
    <w:uiPriority w:val="59"/>
    <w:rsid w:val="0095275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5275C"/>
    <w:pPr>
      <w:widowControl w:val="0"/>
      <w:autoSpaceDE w:val="0"/>
      <w:autoSpaceDN w:val="0"/>
      <w:adjustRightInd w:val="0"/>
    </w:pPr>
    <w:rPr>
      <w:rFonts w:ascii="Courier New" w:hAnsi="Courier New" w:cs="Courier New"/>
    </w:rPr>
  </w:style>
  <w:style w:type="paragraph" w:customStyle="1" w:styleId="ConsPlusTitle">
    <w:name w:val="ConsPlusTitle"/>
    <w:rsid w:val="0095275C"/>
    <w:pPr>
      <w:widowControl w:val="0"/>
      <w:autoSpaceDE w:val="0"/>
      <w:autoSpaceDN w:val="0"/>
      <w:adjustRightInd w:val="0"/>
    </w:pPr>
    <w:rPr>
      <w:rFonts w:ascii="Arial" w:hAnsi="Arial" w:cs="Arial"/>
      <w:b/>
      <w:bCs/>
    </w:rPr>
  </w:style>
  <w:style w:type="paragraph" w:styleId="a8">
    <w:name w:val="footer"/>
    <w:basedOn w:val="a"/>
    <w:link w:val="a9"/>
    <w:uiPriority w:val="99"/>
    <w:rsid w:val="007362E9"/>
    <w:pPr>
      <w:tabs>
        <w:tab w:val="center" w:pos="4677"/>
        <w:tab w:val="right" w:pos="9355"/>
      </w:tabs>
    </w:pPr>
  </w:style>
  <w:style w:type="character" w:customStyle="1" w:styleId="a9">
    <w:name w:val="Нижний колонтитул Знак"/>
    <w:link w:val="a8"/>
    <w:uiPriority w:val="99"/>
    <w:semiHidden/>
    <w:locked/>
    <w:rPr>
      <w:rFonts w:ascii="Calibri" w:hAnsi="Calibri" w:cs="Times New Roman"/>
      <w:sz w:val="22"/>
      <w:szCs w:val="22"/>
      <w:lang w:val="x-none" w:eastAsia="en-US"/>
    </w:rPr>
  </w:style>
  <w:style w:type="character" w:styleId="aa">
    <w:name w:val="page number"/>
    <w:uiPriority w:val="99"/>
    <w:rsid w:val="007362E9"/>
    <w:rPr>
      <w:rFonts w:cs="Times New Roman"/>
    </w:rPr>
  </w:style>
  <w:style w:type="paragraph" w:styleId="2">
    <w:name w:val="List 2"/>
    <w:basedOn w:val="a"/>
    <w:uiPriority w:val="99"/>
    <w:rsid w:val="00B25674"/>
    <w:pPr>
      <w:widowControl w:val="0"/>
      <w:tabs>
        <w:tab w:val="right" w:pos="567"/>
      </w:tabs>
      <w:autoSpaceDE w:val="0"/>
      <w:autoSpaceDN w:val="0"/>
      <w:adjustRightInd w:val="0"/>
      <w:spacing w:before="96" w:after="96" w:line="240" w:lineRule="auto"/>
      <w:ind w:left="560" w:hanging="280"/>
    </w:pPr>
    <w:rPr>
      <w:rFonts w:ascii="PragmaticaCTT" w:hAnsi="PragmaticaCTT" w:cs="PragmaticaCTT"/>
      <w:sz w:val="24"/>
      <w:szCs w:val="24"/>
      <w:lang w:eastAsia="ru-RU"/>
    </w:rPr>
  </w:style>
  <w:style w:type="paragraph" w:customStyle="1" w:styleId="ConsPlusDocList">
    <w:name w:val="ConsPlusDocList"/>
    <w:rsid w:val="00596E38"/>
    <w:pPr>
      <w:widowControl w:val="0"/>
      <w:autoSpaceDE w:val="0"/>
      <w:autoSpaceDN w:val="0"/>
      <w:adjustRightInd w:val="0"/>
    </w:pPr>
    <w:rPr>
      <w:rFonts w:ascii="Courier New" w:hAnsi="Courier New" w:cs="Courier New"/>
    </w:rPr>
  </w:style>
  <w:style w:type="paragraph" w:styleId="ab">
    <w:name w:val="header"/>
    <w:basedOn w:val="a"/>
    <w:link w:val="ac"/>
    <w:uiPriority w:val="99"/>
    <w:rsid w:val="00413C61"/>
    <w:pPr>
      <w:tabs>
        <w:tab w:val="center" w:pos="4677"/>
        <w:tab w:val="right" w:pos="9355"/>
      </w:tabs>
    </w:pPr>
  </w:style>
  <w:style w:type="character" w:customStyle="1" w:styleId="ac">
    <w:name w:val="Верхний колонтитул Знак"/>
    <w:link w:val="ab"/>
    <w:uiPriority w:val="99"/>
    <w:locked/>
    <w:rsid w:val="00413C61"/>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82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13724</Words>
  <Characters>78230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91771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2014-03-21T19:02:00Z</dcterms:created>
  <dcterms:modified xsi:type="dcterms:W3CDTF">2014-03-21T19:02:00Z</dcterms:modified>
</cp:coreProperties>
</file>