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6400" w:rsidRPr="006C5D5B" w:rsidRDefault="00206400" w:rsidP="00206400">
      <w:pPr>
        <w:spacing w:before="120"/>
        <w:jc w:val="center"/>
        <w:rPr>
          <w:b/>
          <w:bCs/>
          <w:sz w:val="32"/>
          <w:szCs w:val="32"/>
        </w:rPr>
      </w:pPr>
      <w:r w:rsidRPr="006C5D5B">
        <w:rPr>
          <w:b/>
          <w:bCs/>
          <w:sz w:val="32"/>
          <w:szCs w:val="32"/>
        </w:rPr>
        <w:t>Представление о личности в общей и дифференциальной психологии</w:t>
      </w:r>
    </w:p>
    <w:p w:rsidR="00206400" w:rsidRPr="006C5D5B" w:rsidRDefault="00206400" w:rsidP="00206400">
      <w:pPr>
        <w:spacing w:before="120"/>
        <w:jc w:val="center"/>
        <w:rPr>
          <w:b/>
          <w:bCs/>
          <w:sz w:val="32"/>
          <w:szCs w:val="32"/>
        </w:rPr>
      </w:pPr>
      <w:r w:rsidRPr="006C5D5B">
        <w:rPr>
          <w:b/>
          <w:bCs/>
          <w:sz w:val="32"/>
          <w:szCs w:val="32"/>
        </w:rPr>
        <w:t>Понятие личностных черт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Общая психология – занимается анализом психических процессов абстрактного человека. General – корневая.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Дифференциальная психология – изучает индивидуальные различия, конкретные особенности, психологию отдельного человека.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 xml:space="preserve">Основные подходы к изучению индивидуальности (личности): 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Структурный, диагностико-коррекционный. Принят в дифференциальной психологии.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1) Единицы изучения – наличные свойства субъекта. Свойство есть, проявляется в способах поведения. Индивидуальное свойство, черта характера, воспринимается как факт.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Индивидуальность (личность) понимается как целостная структура свойств, неразложимая далее. Синоним – характер.</w:t>
      </w:r>
    </w:p>
    <w:p w:rsidR="00206400" w:rsidRPr="006C5D5B" w:rsidRDefault="00206400" w:rsidP="00206400">
      <w:pPr>
        <w:spacing w:before="120"/>
        <w:jc w:val="center"/>
        <w:rPr>
          <w:b/>
          <w:bCs/>
          <w:sz w:val="28"/>
          <w:szCs w:val="28"/>
        </w:rPr>
      </w:pPr>
      <w:r w:rsidRPr="006C5D5B">
        <w:rPr>
          <w:b/>
          <w:bCs/>
          <w:sz w:val="28"/>
          <w:szCs w:val="28"/>
        </w:rPr>
        <w:t>Субъект – обладатель свойств.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 xml:space="preserve">Соответствует понятию личности в широком смысле, природный и социальный индивид. Феофраст, Гиппократ – изучение индивидуальных особенностей. Способности, темперамент, характер. Типологии индивидуальности. 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Крайний вариант – субъект с жестким характером, неизменной структурой свойств. Все ситуации считает типовыми, живет в стереотипном мире, который не должен меняться.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 xml:space="preserve">2) Происхождение свойств и способов поведения. Соотношение наследственного и приобретенного, природы и среды. Подход не работает при изучении индивидуального поведения – субъект еще не личность (в точном смысле), организм невинен. 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3) Способы работы психолога. Психодиагностика – установление наличия и степени выраженности свойств. Коррекция способов поведения, индивидуальных свойств. Коррекция не касается личности, это изменение либо природы, либо среды (близко к бихевиоризму).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Функциональный, личностный. Принят в общей психологии.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 xml:space="preserve">1) Единицы изучения – свойства как артефакт, искусственно созданные, являющиеся средством решения проблем. 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Субъект – создатель свойств. Личность – личность в точном смысле слова, культурный индивид.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 xml:space="preserve">Такие свойства являются функциональными образованиями, необходимыми в какой-либо ситуации. Меняется ситуация – меняются свойства. 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Крайний вариант «человек без свойств». Для субъекта каждая ситуация является в пределе неопределенной, нерешенной до конца.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2) Происхождение свойств и способов поведения. Свойства созданы личностью. У личности нет права ссылки на природу или среду, личность ответственна. Ее характеризует готовность к решению собственных проблем.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3) Способы работы психолога. Существуют 2 формы работы с личностью: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 xml:space="preserve">если готовность к решению проблем есть, но умения нет. Есть вопрос, на который человек не может найти ответ. Форма работы – психологическая помощь в решении проблем (но не решение проблем вместо пациента). Постепенное уточнение вопроса и постепенное приближение к причине симптома. Психоанализ. 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Если есть и готовность и умение решать свои проблемы. Форма работы – психологическое консультирование (Роджерс). Это не помощь в решении проблем, это попытка поиска проблем, до поры незамеченных, раскрытие проблем. Конструктивная психология, гуманистическая, некоторые направления психоанализа.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Основные различия в подходах: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Анализ свойств индивида: как фактов (С) и артефактов (Ф), как наличных или созданных, поверхностных или глубинных.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Позиция психолога: (С) позиция исследователя, человека, который не вторгается в жизнь изучаемого субъекта, и (Ф) позиция организатора, который принимает на себя роль терапевта, консультанта, активно участвует в жизни своего клиента.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 xml:space="preserve">Описание структуры. (С) личность изучается как составная структура, выделяются единицы и элементы. (Ф) функциональный подход, изучаются причины возникновения свойств. 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 xml:space="preserve">Проблема условий развития личности. (С) рассматривает результат развития, а не причину. (Ф) Условия развития личности: природные предпосылки, социальные условия существования становления личности, культурные принципы решения личностных проблем. 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Оба подхода не противопоставляются друг другу, а используются в зависимости от ситуации.</w:t>
      </w:r>
    </w:p>
    <w:p w:rsidR="00206400" w:rsidRPr="006C5D5B" w:rsidRDefault="00206400" w:rsidP="00206400">
      <w:pPr>
        <w:spacing w:before="120"/>
        <w:jc w:val="center"/>
        <w:rPr>
          <w:b/>
          <w:bCs/>
          <w:sz w:val="28"/>
          <w:szCs w:val="28"/>
        </w:rPr>
      </w:pPr>
      <w:r w:rsidRPr="006C5D5B">
        <w:rPr>
          <w:b/>
          <w:bCs/>
          <w:sz w:val="28"/>
          <w:szCs w:val="28"/>
        </w:rPr>
        <w:t>Проблема адекватности единиц строения личности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Единица анализа личности должна быть адекватна целому.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Личность как совокупность черт. Черта – единица строения личности. Черта как постоянная – субъективно воспринятый гештальт.</w:t>
      </w:r>
      <w:r>
        <w:t xml:space="preserve"> </w:t>
      </w:r>
      <w:r w:rsidRPr="00932ABA">
        <w:t>Черта как переменная – измеримый аспект поведения. Черта как генерализованная реакция на похожие стимулы.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 xml:space="preserve">Выделение природного, социального и культурного субъекта и анализ этих составляющих личности. 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Личность как совокупность психологических качеств. Черты личности.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Личность - это уникальный комплекс (созвездие) личностных черт.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Черты личности – в дифференциальном психологическом подходе – совокупность черт личности.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Понятие черты имеет 3 смысла: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черта как обобщенная поведенческая реакция: характеристика поведения человека (активность, эмоциональность); но не обязательно внешнее поведение может соотноситься с внутренней чертой;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характеристика личности, подразделяются по способу их выявления: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как первичная черта (выявляется на основе наблюдения и беседы с человеком); описание человека с житейской точки зрения;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как переменная черта (выявляется с помощью измерительных инструментов – опросников); описание человека с точки зрения научной психологии.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Кеттел, Айзенк, Гилфорд. Структура личности – набор черт. Диагностируя структуру личности с помощью таких процедур, получаем представление о модальных формах личности, т.е. о созвездии черт, характерной для той или иной популяции людей в определенной культуре.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 xml:space="preserve">Кеттел. Категории черт личности. 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А) Поверхностные черты – исходные черты.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Поверхностные: совокупность поведенческих характеристик, которые при наблюдении выступают в неразрывном единстве (неспособность сосредоточится + нерешительность + беспокойство = невротизм).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Исходные: основополагающие структуры, определяющие постоянство, которое наблюдается в поведении человека. Это более глубокий уровень личности.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Б) Конституциональные черты – черты, сформированные окружающей средой (это два подтипа исходных черт).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Конституциональные – развиваются из биологических и физиологических данных индивидуума (наркомания – раздражительность).</w:t>
      </w:r>
      <w:r>
        <w:t xml:space="preserve"> 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Средовые – обусловлены влияниями социального и физического окружений (результат научения).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В) Способность, темперамент и динамические черты. Это модальности исходных черт. Способности – умения человека, темперамент – эмоциональные и стилистические качества поведения, динамические – мотивационные элементы поведения.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 xml:space="preserve">Г) Общие и уникальные черты. 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Общая – присутствует в различной степени у всех представителей данной культуры (но организация общих черт в личности всегда уникальна).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Уникальная – у одного или нескольких.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Черты личности представляют собой относительно постоянные тенденции реагировать определенным образом в разных ситуациях.</w:t>
      </w:r>
    </w:p>
    <w:p w:rsidR="00206400" w:rsidRPr="00932ABA" w:rsidRDefault="00206400" w:rsidP="00206400">
      <w:pPr>
        <w:spacing w:before="120"/>
        <w:ind w:firstLine="567"/>
        <w:jc w:val="both"/>
      </w:pPr>
      <w:r w:rsidRPr="00932ABA">
        <w:t>Айзенк. Интроверсия-экстроверсия * нейротизм-стабильность. Это суперчерты (типы). Эти суперчерты построены из составных черт. Черты состоят из многочисленных привычных реакций, которые в свою очередь формируются из специфических реакций (улыбается и протягивает руку – если всякий раз, то это привычная реакция приветствовать другое лицо – общительность – экстраверсия).</w:t>
      </w:r>
    </w:p>
    <w:p w:rsidR="00206400" w:rsidRDefault="00206400" w:rsidP="00206400">
      <w:pPr>
        <w:spacing w:before="120"/>
        <w:ind w:firstLine="567"/>
        <w:jc w:val="both"/>
      </w:pPr>
      <w:r w:rsidRPr="00932ABA">
        <w:t>Для факторных концепций характерна позиция двойной детерминации развития личности, признание изменения базовых врожденных предрасположенностей под влиянием научения, т.е. среды.</w:t>
      </w:r>
    </w:p>
    <w:p w:rsidR="00B42C45" w:rsidRDefault="00B42C45" w:rsidP="00206400">
      <w:pPr>
        <w:spacing w:before="120"/>
        <w:jc w:val="center"/>
      </w:pPr>
      <w:bookmarkStart w:id="0" w:name="_GoBack"/>
      <w:bookmarkEnd w:id="0"/>
    </w:p>
    <w:sectPr w:rsidR="00B42C45" w:rsidSect="0081563E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06400"/>
    <w:rsid w:val="00002B5A"/>
    <w:rsid w:val="0010437E"/>
    <w:rsid w:val="00206400"/>
    <w:rsid w:val="00316F32"/>
    <w:rsid w:val="00616072"/>
    <w:rsid w:val="006A5004"/>
    <w:rsid w:val="006C027E"/>
    <w:rsid w:val="006C5D5B"/>
    <w:rsid w:val="00710178"/>
    <w:rsid w:val="0081563E"/>
    <w:rsid w:val="008B35EE"/>
    <w:rsid w:val="00905CC1"/>
    <w:rsid w:val="00932ABA"/>
    <w:rsid w:val="00B42C45"/>
    <w:rsid w:val="00B47B6A"/>
    <w:rsid w:val="00B94FFA"/>
    <w:rsid w:val="00E05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36C009C-A559-4C79-A5E4-50CF4B38D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640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20640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1065</Words>
  <Characters>6072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Представление о личности в общей и дифференциальной психологии</vt:lpstr>
    </vt:vector>
  </TitlesOfParts>
  <Company>Home</Company>
  <LinksUpToDate>false</LinksUpToDate>
  <CharactersWithSpaces>7123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Представление о личности в общей и дифференциальной психологии</dc:title>
  <dc:subject/>
  <dc:creator>User</dc:creator>
  <cp:keywords/>
  <dc:description/>
  <cp:lastModifiedBy>admin</cp:lastModifiedBy>
  <cp:revision>2</cp:revision>
  <dcterms:created xsi:type="dcterms:W3CDTF">2014-02-14T18:39:00Z</dcterms:created>
  <dcterms:modified xsi:type="dcterms:W3CDTF">2014-02-14T18:39:00Z</dcterms:modified>
</cp:coreProperties>
</file>