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DE9" w:rsidRDefault="00A74DE9" w:rsidP="00A74D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4DE9" w:rsidRDefault="00A74DE9" w:rsidP="00A74D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4DE9" w:rsidRDefault="00A74DE9" w:rsidP="00A74D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4DE9" w:rsidRDefault="00A74DE9" w:rsidP="00A74D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4DE9" w:rsidRDefault="00A74DE9" w:rsidP="00A74D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4DE9" w:rsidRDefault="00A74DE9" w:rsidP="00A74D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4DE9" w:rsidRDefault="00A74DE9" w:rsidP="00A74D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4DE9" w:rsidRDefault="00A74DE9" w:rsidP="00A74D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4DE9" w:rsidRDefault="00A74DE9" w:rsidP="00A74D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4DE9" w:rsidRDefault="00A74DE9" w:rsidP="00A74D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4DE9" w:rsidRDefault="00A74DE9" w:rsidP="00A74D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4DE9" w:rsidRDefault="00A74DE9" w:rsidP="00A74D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4DE9" w:rsidRDefault="00A74DE9" w:rsidP="00A74D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4DE9" w:rsidRDefault="00A74DE9" w:rsidP="00A74D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4DE9" w:rsidRDefault="00A74DE9" w:rsidP="00A74D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7C0D" w:rsidRDefault="008B7C0D" w:rsidP="00A74D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Преемственность росси</w:t>
      </w:r>
      <w:r w:rsidR="00A74DE9">
        <w:rPr>
          <w:rFonts w:ascii="Times New Roman" w:hAnsi="Times New Roman"/>
          <w:sz w:val="28"/>
          <w:szCs w:val="28"/>
        </w:rPr>
        <w:t>йской социологической традиции</w:t>
      </w:r>
    </w:p>
    <w:p w:rsidR="00A74DE9" w:rsidRDefault="00A74DE9" w:rsidP="00A74D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74DE9" w:rsidRDefault="00A74D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B7C0D" w:rsidRDefault="008B7C0D" w:rsidP="00A74D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Рационализация нигилизма</w:t>
      </w:r>
    </w:p>
    <w:p w:rsidR="00A74DE9" w:rsidRPr="00A74DE9" w:rsidRDefault="00A74DE9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C0D" w:rsidRPr="00A74DE9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 xml:space="preserve">Отличительная черта российской социологии - ее исключительное влияние на общественную и политическую жизнь. История не знает другого такого подчинения человеческого сообщества теоретической схеме. Что же касается тематической программы и основных теоретических ориентации, то российская социология в полной мере наследует западную традицию просветительского </w:t>
      </w:r>
      <w:r w:rsidR="00846541" w:rsidRPr="00A74DE9">
        <w:rPr>
          <w:rFonts w:ascii="Times New Roman" w:hAnsi="Times New Roman"/>
          <w:sz w:val="28"/>
          <w:szCs w:val="28"/>
        </w:rPr>
        <w:t>торжества правды Бога на земле</w:t>
      </w:r>
      <w:r w:rsidRPr="00A74DE9">
        <w:rPr>
          <w:rFonts w:ascii="Times New Roman" w:hAnsi="Times New Roman"/>
          <w:sz w:val="28"/>
          <w:szCs w:val="28"/>
        </w:rPr>
        <w:t>, соединяя ее с мистической верой в исключительность "русского пути".</w:t>
      </w:r>
    </w:p>
    <w:p w:rsidR="008B7C0D" w:rsidRPr="00A74DE9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Возникновение "научного направления" в российской общественной мысли можно приблизительно датировать шестидесятыми годами XIX столетия. Тогда появились первые публикации по вопросам социологии, где развивалась преимущественно позитивистская программа. Открытие органического единства мира и натуралистический постулат о закономерном развитии общества произвели сильное впечатление на русскую демократическую интеллигенцию. Сотни социологических статей увидели свет на страницах общ</w:t>
      </w:r>
      <w:r w:rsidR="00543B66" w:rsidRPr="00A74DE9">
        <w:rPr>
          <w:rFonts w:ascii="Times New Roman" w:hAnsi="Times New Roman"/>
          <w:sz w:val="28"/>
          <w:szCs w:val="28"/>
        </w:rPr>
        <w:t>ественно-политической периодики</w:t>
      </w:r>
      <w:r w:rsidRPr="00A74DE9">
        <w:rPr>
          <w:rFonts w:ascii="Times New Roman" w:hAnsi="Times New Roman"/>
          <w:sz w:val="28"/>
          <w:szCs w:val="28"/>
        </w:rPr>
        <w:t>. Принятие социологической точки зрения, как правило, означало выражение интеллектуального протеста против а</w:t>
      </w:r>
      <w:r w:rsidR="00846541" w:rsidRPr="00A74DE9">
        <w:rPr>
          <w:rFonts w:ascii="Times New Roman" w:hAnsi="Times New Roman"/>
          <w:sz w:val="28"/>
          <w:szCs w:val="28"/>
        </w:rPr>
        <w:t xml:space="preserve">рхаичных социальных институтов. </w:t>
      </w:r>
      <w:r w:rsidRPr="00A74DE9">
        <w:rPr>
          <w:rFonts w:ascii="Times New Roman" w:hAnsi="Times New Roman"/>
          <w:sz w:val="28"/>
          <w:szCs w:val="28"/>
        </w:rPr>
        <w:t>Российская социология стала своеобразной рационализацией нигилизма, изначально посвятив себя критике несовершенного устройства общества и поиску социального идеала.</w:t>
      </w:r>
    </w:p>
    <w:p w:rsidR="008B7C0D" w:rsidRPr="00A74DE9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Параллельно с теоретической социологией в дореволюционной России развивались социальные и статистические обследования, проводившиеся земствами - органами местного самоуправления. Земская статистика изучала имущественное положение и хозяйственную деятельность крестьян и фабрично-заводских рабочих, социальную структуру населения, жилищные условия, образование, санитарную культуру. К началу ХХ в. систематические обследования велись в семнадцати губерниях Российской империи. В некоторых регионах проводились сплошные переписи крестьянских хозяйств.</w:t>
      </w:r>
    </w:p>
    <w:p w:rsidR="008B7C0D" w:rsidRPr="00A74DE9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В начале XX столетия в России были созданы первые социологические учреждения. Перспективная социальная программа разрабатывалась в Психоневрологическом институте в Петербурге. Основой программы стала идея В.М. Бехтерева о научном управлении поведением на основе р</w:t>
      </w:r>
      <w:r w:rsidR="00846541" w:rsidRPr="00A74DE9">
        <w:rPr>
          <w:rFonts w:ascii="Times New Roman" w:hAnsi="Times New Roman"/>
          <w:sz w:val="28"/>
          <w:szCs w:val="28"/>
        </w:rPr>
        <w:t>ефлексологии</w:t>
      </w:r>
      <w:r w:rsidRPr="00A74DE9">
        <w:rPr>
          <w:rFonts w:ascii="Times New Roman" w:hAnsi="Times New Roman"/>
          <w:sz w:val="28"/>
          <w:szCs w:val="28"/>
        </w:rPr>
        <w:t>. В институте существовала кафедра социологии во главе с М.М. Ковалевским и Е.В. де Роберти, которые опубликовали несколько сборников "Новые идеи в социологии".</w:t>
      </w:r>
    </w:p>
    <w:p w:rsidR="00846541" w:rsidRPr="00A74DE9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Первые попытки дать систематический синтез социологических концепций О. Конта, Г. Спенсера, К. Маркса принадлежат Н.К. Михайловскому - основателю "субъективной школы" в русской социологии. Полемика между представителями органического, психологического и материалистическо-экономического направлений совмещалась в России с доминирующим стремлением установить универсальные закономерности общественной эволюции, критическим активизмом в широком диапазоне: от либерального реформаторства до политического террора. Во всяком случае, вера русской интеллигенции в научное переустройство общества стала существенной предпосылкой победы марксистского социологического мировоззрения.</w:t>
      </w:r>
    </w:p>
    <w:p w:rsidR="008B7C0D" w:rsidRPr="00A74DE9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После революции 1917г. наряду с марксистским учением активно развивалась социологическая мысль русских либералов. Вышли книги К.М. Taxтарева, В.М. Хвостова, В.М. Бехтерева, П.А. Сорокина, С.Л. Франка, Л.П. Карсавина. "Русское социологическое общество имени М.М. Ковалевского", созданное в 1916 г., собиралось эпизодически, так же как и "Социологический институт", где читали лекции К.М. Тахтарев, Н.А. Гредескул, Н.И. Кареев, П.А. Сорокин и др.</w:t>
      </w:r>
    </w:p>
    <w:p w:rsidR="008B7C0D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4DE9" w:rsidRDefault="00A74D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B7C0D" w:rsidRPr="00A74DE9" w:rsidRDefault="008B7C0D" w:rsidP="00A74D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Советский марксизм и социология</w:t>
      </w:r>
    </w:p>
    <w:p w:rsidR="00A74DE9" w:rsidRDefault="00A74DE9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C0D" w:rsidRPr="00A74DE9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Принципиальное значение для последующего развития советской версии марксизма имеет социологический лексикон, который в данном случае может считаться домом научной дисциплины. Летом 1894 г. В.И. Ленин в полемике с Н</w:t>
      </w:r>
      <w:r w:rsidR="00846541" w:rsidRPr="00A74DE9">
        <w:rPr>
          <w:rFonts w:ascii="Times New Roman" w:hAnsi="Times New Roman"/>
          <w:sz w:val="28"/>
          <w:szCs w:val="28"/>
        </w:rPr>
        <w:t>.</w:t>
      </w:r>
      <w:r w:rsidRPr="00A74DE9">
        <w:rPr>
          <w:rFonts w:ascii="Times New Roman" w:hAnsi="Times New Roman"/>
          <w:sz w:val="28"/>
          <w:szCs w:val="28"/>
        </w:rPr>
        <w:t>К. Михайловским и другими авторами журнала "Русское богатство" дал каноническое определение "научного метода в социологии": "Как Дарвин положил конец воззрению на виды животных и растений, как ничем не связанные, случайные, "богом созданные" и неизменяемые, и впервые поставил биологию на вполне научную почву, установив изменяемость видов и преемственность между ними, так и Маркс положил конец воззрению на общество, как на механический агрегат индивидов, допускающий всякие изменения по воле начальства (или, все равно, по воле общества и правительства), возникающий и изменяющийся случайно, и впервые поставил социологию на научную почву, установив понятие общественно-экономической формации, как совокупности данных производственных отношений, установив, что развитие таких формаций есть естественноис</w:t>
      </w:r>
      <w:r w:rsidR="00543B66" w:rsidRPr="00A74DE9">
        <w:rPr>
          <w:rFonts w:ascii="Times New Roman" w:hAnsi="Times New Roman"/>
          <w:sz w:val="28"/>
          <w:szCs w:val="28"/>
        </w:rPr>
        <w:t>торический процесс"</w:t>
      </w:r>
      <w:r w:rsidRPr="00A74DE9">
        <w:rPr>
          <w:rFonts w:ascii="Times New Roman" w:hAnsi="Times New Roman"/>
          <w:sz w:val="28"/>
          <w:szCs w:val="28"/>
        </w:rPr>
        <w:t>. Эта цитата предопределила устойчивую позицию "социологии" в общественно-научном лексиконе советского марксизма. Во всяком случае, не было никаких сомнений в том, что исторический материализм и есть единственно научная социология.</w:t>
      </w:r>
    </w:p>
    <w:p w:rsidR="008B7C0D" w:rsidRPr="00A74DE9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Эйфория социального творчества достигла максимума в первые годы революции. Весь мир рассматривался тогда как материал для социологического преобразования, а несовершенство мира приписывалось в значительной степени социологическому невежеству. Именно этим обстоятельством П.А. Сорокин мотивировал необходимость преподавания социологии. В 1920 г. он писал: "Благодаря нашему невежеству в области социальных явлений мы до сих пор не умеем бороться с бедствиями, берущими начало в общественной жизни людей. Мы не умеем глупого делать умным, преступника честным, лентяя трудолюбивым... Люди продолжают грызться друг с другом... Только тогда, когда мы хорошо изучим общественную жизнь людей, когда познаем законы, которым она следует, только тогда можно рассчитывать на успех в борьбе с общес</w:t>
      </w:r>
      <w:r w:rsidR="00543B66" w:rsidRPr="00A74DE9">
        <w:rPr>
          <w:rFonts w:ascii="Times New Roman" w:hAnsi="Times New Roman"/>
          <w:sz w:val="28"/>
          <w:szCs w:val="28"/>
        </w:rPr>
        <w:t>твенными бедствиями"</w:t>
      </w:r>
      <w:r w:rsidRPr="00A74DE9">
        <w:rPr>
          <w:rFonts w:ascii="Times New Roman" w:hAnsi="Times New Roman"/>
          <w:sz w:val="28"/>
          <w:szCs w:val="28"/>
        </w:rPr>
        <w:t>.</w:t>
      </w:r>
    </w:p>
    <w:p w:rsidR="00846541" w:rsidRPr="00A74DE9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В первые годы социалистического строительства активно развивались социология растительных и животных популяций, фрейдо-марксизм и педология; отошедший от большевиков Богданов вынашивал идею "физиологического коллективизма" и устранения социального неравенства на основе всеобщих обменных переливаний крови; Психоневрологический институт продолжал разрабатывать методы рефлексологического воспитания личности. В основе этой программы лежала вера, что "полное торжество пролетариата будет полным торжеством чистой науки". В рамках "научного направления" советского марксизма были развиты идеал технической рациональности и представление о коммунистическом обществе как совершенной технической системе</w:t>
      </w:r>
      <w:r w:rsidR="00846541" w:rsidRPr="00A74DE9">
        <w:rPr>
          <w:rFonts w:ascii="Times New Roman" w:hAnsi="Times New Roman"/>
          <w:sz w:val="28"/>
          <w:szCs w:val="28"/>
        </w:rPr>
        <w:t>.</w:t>
      </w:r>
    </w:p>
    <w:p w:rsidR="008B7C0D" w:rsidRPr="00A74DE9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Написанный И.В. Сталиным очерк "О диалектическом и историческом материализме" завершил канонизацию марксизма-ленинизма. Изучение исторического материализма предполагало четкое уяснение трех особенностей общественного производства: 1. Производство является базисом, определяющим характер всего общественного и политического уклада общества;</w:t>
      </w:r>
      <w:r w:rsidR="00A74DE9">
        <w:rPr>
          <w:rFonts w:ascii="Times New Roman" w:hAnsi="Times New Roman"/>
          <w:sz w:val="28"/>
          <w:szCs w:val="28"/>
        </w:rPr>
        <w:t xml:space="preserve"> </w:t>
      </w:r>
      <w:r w:rsidRPr="00A74DE9">
        <w:rPr>
          <w:rFonts w:ascii="Times New Roman" w:hAnsi="Times New Roman"/>
          <w:sz w:val="28"/>
          <w:szCs w:val="28"/>
        </w:rPr>
        <w:t>2. Производительные силы обусловливают производственные отношения; 3. Новые производительные силы и соответствующие им производственные отношения возникают в недрах старого строя не в результате преднамеренной, сознательной деятельности людей, а стихийно, бессознатель</w:t>
      </w:r>
      <w:r w:rsidR="00543B66" w:rsidRPr="00A74DE9">
        <w:rPr>
          <w:rFonts w:ascii="Times New Roman" w:hAnsi="Times New Roman"/>
          <w:sz w:val="28"/>
          <w:szCs w:val="28"/>
        </w:rPr>
        <w:t>но, независимо от воли людей</w:t>
      </w:r>
      <w:r w:rsidRPr="00A74DE9">
        <w:rPr>
          <w:rFonts w:ascii="Times New Roman" w:hAnsi="Times New Roman"/>
          <w:sz w:val="28"/>
          <w:szCs w:val="28"/>
        </w:rPr>
        <w:t>.</w:t>
      </w:r>
    </w:p>
    <w:p w:rsidR="008B7C0D" w:rsidRPr="00A74DE9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В конце 30-х гг. была реформирована Академия наук, созданы новые научные и учебные учреждения, Высшая аттестационная комиссия, многоуровневая система политического образования, установлены достаточно высокие должностные оклады и ставки для научных сотрудников и преподавателей. Все это предопределило развитие инфраструктуры науки вплоть до краха СССР.</w:t>
      </w:r>
    </w:p>
    <w:p w:rsidR="008B7C0D" w:rsidRPr="00A74DE9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К осени 1946 г. в Институте философии Академии наук появилось нечто похожее на социологическое подразделение - сектор, которым руководил профессор М.П. Баскин. Программа сектора социологии выражена в его протоколах следующим образом: "Теперь, когда введено слово "социология", очень важно отбросить архивные категории социологии. Нужно взять плоть и кровь материалов</w:t>
      </w:r>
      <w:r w:rsidR="00846541" w:rsidRPr="00A74DE9">
        <w:rPr>
          <w:rFonts w:ascii="Times New Roman" w:hAnsi="Times New Roman"/>
          <w:sz w:val="28"/>
          <w:szCs w:val="28"/>
        </w:rPr>
        <w:t xml:space="preserve"> по социологическим учениям..."</w:t>
      </w:r>
      <w:r w:rsidRPr="00A74DE9">
        <w:rPr>
          <w:rFonts w:ascii="Times New Roman" w:hAnsi="Times New Roman"/>
          <w:sz w:val="28"/>
          <w:szCs w:val="28"/>
        </w:rPr>
        <w:t>. М.П. Баскин занимался изучением и критикой зарубежных социологических концепций</w:t>
      </w:r>
      <w:r w:rsidR="00846541" w:rsidRPr="00A74DE9">
        <w:rPr>
          <w:rFonts w:ascii="Times New Roman" w:hAnsi="Times New Roman"/>
          <w:sz w:val="28"/>
          <w:szCs w:val="28"/>
        </w:rPr>
        <w:t>.</w:t>
      </w:r>
    </w:p>
    <w:p w:rsidR="00A74DE9" w:rsidRDefault="00A74DE9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C0D" w:rsidRPr="00A74DE9" w:rsidRDefault="008B7C0D" w:rsidP="00A74D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Социальные обследования и политический контроль</w:t>
      </w:r>
    </w:p>
    <w:p w:rsidR="00A74DE9" w:rsidRDefault="00A74DE9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C0D" w:rsidRPr="00A74DE9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Особую и малоизученную проблему истории советской социологии составляет положение эмпирических обследований. Казалось бы, сбор данных о движении, демографическом составе, доходах населения, общественном мнении, политических настроениях и т.п. был запрещен. Однако запрет распространялся исключительно на открытое использование информации в печати и научной работе</w:t>
      </w:r>
      <w:r w:rsidR="00846541" w:rsidRPr="00A74DE9">
        <w:rPr>
          <w:rFonts w:ascii="Times New Roman" w:hAnsi="Times New Roman"/>
          <w:sz w:val="28"/>
          <w:szCs w:val="28"/>
        </w:rPr>
        <w:t>.</w:t>
      </w:r>
      <w:r w:rsidRPr="00A74DE9">
        <w:rPr>
          <w:rFonts w:ascii="Times New Roman" w:hAnsi="Times New Roman"/>
          <w:sz w:val="28"/>
          <w:szCs w:val="28"/>
        </w:rPr>
        <w:t xml:space="preserve"> Огромные массивы социальной, экономической и политической информации собирались по закрытым каналам, обобщались и доводились до сведения директивных органов. Массовые методически оснащенные обследования, в том числе опросы, в рамках открытой академической и вузовской науки стали проводиться в начале 60-х гг., однако сбор и анализ самых разнообразных сведений об общественной и частной жизни различных категорий населения составляли органическую часть управления обществом.</w:t>
      </w:r>
    </w:p>
    <w:p w:rsidR="003A78AB" w:rsidRDefault="003A78AB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4DE9" w:rsidRDefault="00A74D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16E31" w:rsidRDefault="008B7C0D" w:rsidP="00A74D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Модернизация советской социологической доктрины в 1950-е годы</w:t>
      </w:r>
    </w:p>
    <w:p w:rsidR="00A74DE9" w:rsidRPr="00A74DE9" w:rsidRDefault="00A74DE9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C0D" w:rsidRPr="00A74DE9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В конце 1940-х гг. окончательно сложился жанр "критики буржуазной социологии". Если не принимать всерьез оскорбительных выпадов в адрес "буржуазии", можно сказать, что благодаря тщательному реферированию иностранной литературы в рамках этого жанра осуществлялась интенсивная рецепция западной общественной мысли. Многие "критики" на протяжении по меньшей мере четырех послевоенных десятилетий составляли интеллектуальный бомонд. Они имели возможность читать западные книги и периодические издания, недоступные подавляющему большинству научных сотрудников и преподавателей диамата и истмата. Контингент социологов-профессионалов сформировался во второй половине 1950-х гг. большей частью из тех, кто владел английским языком. Вероятно, особого упоминания заслуживает роль социологов-международников в институционализации социологического направления в обществоведении. Это Ю.А. Арбатов, Ю.А Замошкин, Г.В. Осипов, В.С. Семенов и др.</w:t>
      </w:r>
    </w:p>
    <w:p w:rsidR="008B7C0D" w:rsidRPr="00A74DE9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В 1950-е гг. в лексиконе советского марксизма возникло словосочетание "конкретные исследования". Речь шла об и</w:t>
      </w:r>
      <w:r w:rsidR="00846541" w:rsidRPr="00A74DE9">
        <w:rPr>
          <w:rFonts w:ascii="Times New Roman" w:hAnsi="Times New Roman"/>
          <w:sz w:val="28"/>
          <w:szCs w:val="28"/>
        </w:rPr>
        <w:t>зучении "реальной жизни людей"</w:t>
      </w:r>
      <w:r w:rsidRPr="00A74DE9">
        <w:rPr>
          <w:rFonts w:ascii="Times New Roman" w:hAnsi="Times New Roman"/>
          <w:sz w:val="28"/>
          <w:szCs w:val="28"/>
        </w:rPr>
        <w:t>.</w:t>
      </w:r>
    </w:p>
    <w:p w:rsidR="008B7C0D" w:rsidRPr="00A74DE9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Исключительно важную роль в становлении советской социологии в 1950-е гг. сыграли заграничные контакты философского руководства и сопровождающих лиц. В 1956 г. энергичные шаги по установлению сотрудничества с Академией наук были предприняты ЮНЕСКО. Впервые советская делегация во главе с П.Н Федосеевым участвовала во Всемирном социологическом конгрессе (Амстердам, август 1956 г.). Это событие стало переломным моментом в институционализации советской социологии. Философское руководство вернулось с конгресса, убежденное в необходимости развития марксистских социологических исследований. Была достигнута договоренность о посещении Москвы руководителями Международной социологической ассоциации. Решение вопроса о создании Советской социологической ассоциации уже не вызывало сомнений. Проблемы социологии стали постоянно обсуждаться на ученых советах, и осенью 1956 г впервые прозвучало еще нереальное пожелание создать социологический журнал.</w:t>
      </w:r>
    </w:p>
    <w:p w:rsidR="008B7C0D" w:rsidRPr="00A74DE9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Влияние хрущевских либеральных реформ на развитие социологии было многократно усилено импортом социологической фразеологии с Запада. С 1957 по 1961 г. только Институт философии в Москве посетили 217 иностр</w:t>
      </w:r>
      <w:r w:rsidR="003A78AB" w:rsidRPr="00A74DE9">
        <w:rPr>
          <w:rFonts w:ascii="Times New Roman" w:hAnsi="Times New Roman"/>
          <w:sz w:val="28"/>
          <w:szCs w:val="28"/>
        </w:rPr>
        <w:t>анных философов и социологов</w:t>
      </w:r>
      <w:r w:rsidRPr="00A74DE9">
        <w:rPr>
          <w:rFonts w:ascii="Times New Roman" w:hAnsi="Times New Roman"/>
          <w:sz w:val="28"/>
          <w:szCs w:val="28"/>
        </w:rPr>
        <w:t xml:space="preserve">. В Советский Союз приезжали И.Берлин, Р.Энджелл, У.Ростоу, А.Гоулднер, Ч.Райт Миллс, Р.Мертон, Т.Парсонс. В январе 1960 г. Отделение философских, правовых и экономических наук АН СССР рекомендовало для чтения лекций в Колумбийском и Гарвардском университетах о социологических исследованиях в СССР </w:t>
      </w:r>
      <w:r w:rsidR="00EA6970" w:rsidRPr="00A74DE9">
        <w:rPr>
          <w:rFonts w:ascii="Times New Roman" w:hAnsi="Times New Roman"/>
          <w:sz w:val="28"/>
          <w:szCs w:val="28"/>
        </w:rPr>
        <w:t>А.Ф. Окулова и Ц.А. Степаняна</w:t>
      </w:r>
      <w:r w:rsidRPr="00A74DE9">
        <w:rPr>
          <w:rFonts w:ascii="Times New Roman" w:hAnsi="Times New Roman"/>
          <w:sz w:val="28"/>
          <w:szCs w:val="28"/>
        </w:rPr>
        <w:t>. В определенной мере советская социология изготавливалась "на экспорт". Именно "на экспорт" в июне 1958 г. была официально учреждена Советская социологическая ассоциация.</w:t>
      </w:r>
    </w:p>
    <w:p w:rsidR="008B7C0D" w:rsidRPr="00A74DE9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В 1960-е</w:t>
      </w:r>
      <w:r w:rsidR="003A78AB" w:rsidRPr="00A74DE9">
        <w:rPr>
          <w:rFonts w:ascii="Times New Roman" w:hAnsi="Times New Roman"/>
          <w:sz w:val="28"/>
          <w:szCs w:val="28"/>
        </w:rPr>
        <w:t xml:space="preserve"> гг. социология была на подъеме</w:t>
      </w:r>
      <w:r w:rsidRPr="00A74DE9">
        <w:rPr>
          <w:rFonts w:ascii="Times New Roman" w:hAnsi="Times New Roman"/>
          <w:sz w:val="28"/>
          <w:szCs w:val="28"/>
        </w:rPr>
        <w:t>. В массовом сознании того времени преобладала научно-техническая экзальтация. Дискуссия между "физиками" и "лириками" явно завершалась победой "физиков". Постепенно формировалась технократическая идея научного управления обществом (неявная альтернатива стратегии и тактике классовой борьбы). Социология удачно вписывалась в "научную" версию коммунистического строительства, ее задача заключалась в информационном обеспечении формирования "нового человека" и перерастания социалистических общественных отношений в коммунистические. Укрепить позиции социологии можно было, только ограничив диктат идеологов в Академии наук. Новые дисциплинарные направления, как правило, создаются для того, чтобы найти выход из позиционного конфликта между доминирующей группой и новым поколением ученых, созревшим для самостоятельной работы. Дискуссия о предмете социологии и ее отличии от исторического материализма, которую Питер Бергер назвал "семейной склокой" [59], продолжалась с выступления в "Вопросах философии" Ю. Кучинского вплоть до 1990 г., когда советский марксизм угас в одночасье.</w:t>
      </w:r>
    </w:p>
    <w:p w:rsidR="00516E31" w:rsidRPr="00A74DE9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В последующий период наблюдалось относительно автономное развитие по меньшей мере четырех линий в советской социологической мысли. Первая из них - "конкретные социальные исследования". Вторая линия в социологии представлена академиком В.С. Немчиновым и его командой "математических экономистов". Отсюда начиналась и математическая социология (А.Г. Аганбегян, Ю.Н. Гаврилец, Ф.М. Бородкин и др.). Третья линия - "критика буржуазной социологии". И четвертая линия была связана с "теорией научного коммунизма" (такая специальность была введена в 1963-1964 гг.), которая занималась политико-воспитательной деятельностью в вузах и одновременно развивала собственные социологические программы, весьма специфические.</w:t>
      </w:r>
    </w:p>
    <w:p w:rsidR="00A74DE9" w:rsidRDefault="00A74DE9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C0D" w:rsidRPr="00A74DE9" w:rsidRDefault="008B7C0D" w:rsidP="00A74D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Социологический ренессанс</w:t>
      </w:r>
    </w:p>
    <w:p w:rsidR="008B7C0D" w:rsidRPr="00A74DE9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C0D" w:rsidRPr="00A74DE9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25 февраля 1966 г. Президиум Академии наук СССР принял постановление "О мерах по улучшению организации и координации конкретных социальных исследований". В Академии был создан Научный совет по проблемам конкретных социальных исследований, сектор исследования новых форм труда и быта в Институте философии преобразовался в отдел конкретных социальных исследований. В Институте экономики была организована лаборатория социально-экономических и демографических проблем, сектор конкретных исследований культуры и быта народов СССР был создан в Институте этнографии, а в Институте государства и права -лаборатория социально-правовых исследований. Центральному экономико-математическому институту поручалась разработка математических моделей социальных процессов [47]. Прорабатывался вопрос о создании социологического института на базе осиповского отдела в Институте философии. В 1966 г. Г.В. Осипов был назначен президентом Советской социологической ассоциации.</w:t>
      </w:r>
    </w:p>
    <w:p w:rsidR="008B7C0D" w:rsidRPr="00A74DE9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Социологическими исследованиями в стране занимались, по официальной, вероятно, завышенной оце</w:t>
      </w:r>
      <w:r w:rsidR="00EA6970" w:rsidRPr="00A74DE9">
        <w:rPr>
          <w:rFonts w:ascii="Times New Roman" w:hAnsi="Times New Roman"/>
          <w:sz w:val="28"/>
          <w:szCs w:val="28"/>
        </w:rPr>
        <w:t>нке, две тысячи специалистов</w:t>
      </w:r>
      <w:r w:rsidRPr="00A74DE9">
        <w:rPr>
          <w:rFonts w:ascii="Times New Roman" w:hAnsi="Times New Roman"/>
          <w:sz w:val="28"/>
          <w:szCs w:val="28"/>
        </w:rPr>
        <w:t>. К этому времени был накоплен немалый опыт социологической работы. Проводились исследования общественного мнения и аудиторий центральных газет (Б.А. Грушин, В.Э. Шляпентох), ленинградский проект "Человек и его работа" (руководитель В.А. Ядов) в течение десятилетий служил методологическим эталоном для социологов, в Новосибирске активно изучались профессиональные ориентации школьников (В Н.Шубкин), начал выпускаться сериальный сборник "Социальные исследования", и вообще социологическая библиотека насчитывала уже десятки наименований. От массы обществоведческой литературы социологические публикации отличались не столько по тематике ("проблемы труда и быта" могли означать что угодно), сколько по особому идейному настрою - они были настроены на свободу личностного выбора. Именно идея свободы выбора лежала в основе одной из самых известных книг по социологии - "Социология личности" И.С. Кона (1967).</w:t>
      </w:r>
    </w:p>
    <w:p w:rsidR="008B7C0D" w:rsidRPr="00A74DE9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Новый этап в развитии советской социологии начинается в 1968 г., когда создается Институт конкретных социальных исследований Академии наук СССР, директором которого стал академик А.М. Румянцев, вице-президент Академии</w:t>
      </w:r>
    </w:p>
    <w:p w:rsidR="008B7C0D" w:rsidRPr="00A74DE9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С 1976 по 1988 гг. Институт социологических исследований АН СССР работал в атмосфере запуганности и профессиональной деморализации. Особенностью мрачных и относительно спокойных брежневских времен было осознанное отстранение профессионалов от политического активизма и принятие самодостаточных научных ценностей. В этом отличие поколения 1970-х гг. от политически активных социологов - "шестидесятников". В научном этосе нового поколения стали доминировать политическая атараксия и сосредоточенность на внутридисциплинарных проблемах. При этом социология меньше ассоциировалась с передовой теорией, а больше - с проведением массовых опросов. Последующие события вызвали переоценку и идеологических и научных ценностей дисциплины, в частности, обнаружилось, что социология вполне может обходиться без марксистской теории, не противодействуя ей.</w:t>
      </w:r>
    </w:p>
    <w:p w:rsidR="008B7C0D" w:rsidRPr="00A74DE9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Влияние горбачевских политических реформ на советскую социологию до 1988 г. было незначительным. Оно проявлялось скорее в квазидемократической фразеологии и осторожном нарастании критической экзальтации в печати. Обществоведы искали пути приспособления к новому политическому лексикону, не сомневаясь в прочности режима, который претерпевал очередную болезненную ротацию. Цензура постепенно расширяла границы дозволенного. Но тематика исследований и статус научных сотрудников, как и раньше, контролировались отделом науки и учебных заведений ЦК КПСС и непосредственно в Академии наук Отделением философии и права</w:t>
      </w:r>
    </w:p>
    <w:p w:rsidR="008B7C0D" w:rsidRPr="00A74DE9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В конце 1980-х гг. политика "гласности" начала выходить из-под контроля ее инициаторов. Крах советской системы обозначился небывалым ростом популярности газетно-журнальной публицистики. Возник феномен "докторальной публицистики", которая на некоторое время стала как бы мозговым центром страны. Специалисты по социологии чтения отмечали завораживающий характер новой публицистики, состоящий в том, что речь в ней шла о недозволенном вчера, о запретном. А публицисты перестройки символизировали высокие идеалы правды, моральной чистоты, научной компетентности и художественного мастерства. По данным обследований Всесоюзной книжной палаты, в первую десятку публицистов 1988 г входили Н. Шмелев, А Нуйкин, Ю. Карякин, Г Попов, Ю Черниченко, А Ваксберг, В. Селюнин, Ф. Бурлацкий, А. Стреляный, О. Лацис. Некоторые из них впоследствии "ходили во власть" либо избирались депутатами высших законодательных органов, но, как правило, долго там не задерживались.</w:t>
      </w:r>
    </w:p>
    <w:p w:rsidR="00A74DE9" w:rsidRDefault="00A74D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B7C0D" w:rsidRPr="00A74DE9" w:rsidRDefault="008B7C0D" w:rsidP="00A74DE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Перестройка в социологии и постсоветская социологическая наука</w:t>
      </w:r>
    </w:p>
    <w:p w:rsidR="00A74DE9" w:rsidRDefault="00A74DE9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6970" w:rsidRPr="00A74DE9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 xml:space="preserve">В июне 1988 г. было принято постановление ЦК КПСС "О повышении роли марксистско-ленинской социологии в решении узловых проблем </w:t>
      </w:r>
      <w:r w:rsidR="003A78AB" w:rsidRPr="00A74DE9">
        <w:rPr>
          <w:rFonts w:ascii="Times New Roman" w:hAnsi="Times New Roman"/>
          <w:sz w:val="28"/>
          <w:szCs w:val="28"/>
        </w:rPr>
        <w:t>советского общества"</w:t>
      </w:r>
      <w:r w:rsidRPr="00A74DE9">
        <w:rPr>
          <w:rFonts w:ascii="Times New Roman" w:hAnsi="Times New Roman"/>
          <w:sz w:val="28"/>
          <w:szCs w:val="28"/>
        </w:rPr>
        <w:t>. В номенклатуре научных специальностей "социология" была отделена от "философии", и Институт социологических исследований АН СССР получил новое название: Институт социологии АН СССР.</w:t>
      </w:r>
    </w:p>
    <w:p w:rsidR="008B7C0D" w:rsidRPr="00A74DE9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В конце 1980-х гг. возникла принципиально новая для советской системы институция - Всесоюзный центр изучения общественного мнения (директор Т.И. Заславская, затем Ю.А. Левада), ставший бесспорным лидером в массовых опросах.</w:t>
      </w:r>
    </w:p>
    <w:p w:rsidR="008B7C0D" w:rsidRPr="00A74DE9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Примечательная черта институциональных преобразований в общественных науках в 1990-е гг. - массовое преобразование кафедр научного коммунизма в высших учебных заведениях. Крах коммунистического режима вызвал к жизни радостный отказ студентов от изучения теории научного коммунизма, истории КПСС и политической экономии как обязательных дисциплин. Институты и университеты, получив относительную свободу в формировании учебных программ, легко пошли на сокращение общественно-научных кафедр. Около тысячи кафедр научного коммунизма, столкнувшись с угрозой исчезновения, стали менять учебные планы и переименовываться в кафедры социологии, политологии и культурологии.</w:t>
      </w:r>
    </w:p>
    <w:p w:rsidR="008B7C0D" w:rsidRPr="00A74DE9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Еще в начале 1990-х гг. система высшего образования в "постсоветском пространстве" предусматривала преподавание обязательного цикла обществоведческих дисциплин, цель которых заключалась в формировании широкого интеллектуального и мировоззренческого горизонта учащихся. Значение марксистской идеологической доктрины, которая активно реформировалась в послевоенный период, сводилось к оперированию политической риторикой, представленной преимущественно в официально утвержденных учебных пособиях. Фактически же преподавание экономики, социологии и политической науки осуществлялось на основе индивидуального научно-педагогического опыта преподавателей и характеризовалось неограниченным тематическим многообразием. Когда идеологический контроль в начале 1990-х гг. был снят и утвердились академические свободы, преподавание экономики, социологии и политической науки без особых трудностей освободилось от марксистского идеологического лексикона</w:t>
      </w:r>
    </w:p>
    <w:p w:rsidR="008B7C0D" w:rsidRPr="00A74DE9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>Десятки студентов и аспирантов получили возможность учиться в европейских и американских университетах. Имеется успешный опыт соединения российских и западных образовательных стандартов при подготовке специалистов высшей квалификации. Это, в частности, Европейский университет в Санкт-Петербурге и Московская высшая школа социальных и экономичес</w:t>
      </w:r>
      <w:r w:rsidR="00EA6970" w:rsidRPr="00A74DE9">
        <w:rPr>
          <w:rFonts w:ascii="Times New Roman" w:hAnsi="Times New Roman"/>
          <w:sz w:val="28"/>
          <w:szCs w:val="28"/>
        </w:rPr>
        <w:t>ких наук</w:t>
      </w:r>
      <w:r w:rsidRPr="00A74DE9">
        <w:rPr>
          <w:rFonts w:ascii="Times New Roman" w:hAnsi="Times New Roman"/>
          <w:sz w:val="28"/>
          <w:szCs w:val="28"/>
        </w:rPr>
        <w:t>. Таким образом, наметились реальные перспективы для интеграции российской социологии в мировую науку.</w:t>
      </w:r>
    </w:p>
    <w:p w:rsidR="002F4543" w:rsidRPr="00A74DE9" w:rsidRDefault="008B7C0D" w:rsidP="00A74DE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DE9">
        <w:rPr>
          <w:rFonts w:ascii="Times New Roman" w:hAnsi="Times New Roman"/>
          <w:sz w:val="28"/>
          <w:szCs w:val="28"/>
        </w:rPr>
        <w:t xml:space="preserve">Развитие российской социологии в последнее десятилетие XX в. проходит под знаком нарастающей диверсификации. Диверсификация выражается, прежде всего, в возникновении множества социологических институций, занятых сбором и анализом текущей экономической, социальной и политической информации. Академическая социология находится в более неопределенном положении. Не обладая ресурсами для самостоятельного существования, она представляет собой скорее престижное интеллектуальное занятие, чем стабильную профессиональную деятельность. Тем не </w:t>
      </w:r>
      <w:r w:rsidR="00A74DE9" w:rsidRPr="00A74DE9">
        <w:rPr>
          <w:rFonts w:ascii="Times New Roman" w:hAnsi="Times New Roman"/>
          <w:sz w:val="28"/>
          <w:szCs w:val="28"/>
        </w:rPr>
        <w:t>менее,</w:t>
      </w:r>
      <w:r w:rsidRPr="00A74DE9">
        <w:rPr>
          <w:rFonts w:ascii="Times New Roman" w:hAnsi="Times New Roman"/>
          <w:sz w:val="28"/>
          <w:szCs w:val="28"/>
        </w:rPr>
        <w:t xml:space="preserve"> программа деятельности социологического сообщества России постепенно переориентируется на решение академических проблем. Постсоветская социология сохраняет преемственность с предшествующей научной традицией и продолжает выполнять важную роль в конституировании национального общественного самосознания.</w:t>
      </w:r>
      <w:bookmarkStart w:id="0" w:name="_GoBack"/>
      <w:bookmarkEnd w:id="0"/>
    </w:p>
    <w:sectPr w:rsidR="002F4543" w:rsidRPr="00A74DE9" w:rsidSect="00A74DE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7C0D"/>
    <w:rsid w:val="00051C48"/>
    <w:rsid w:val="00084AC1"/>
    <w:rsid w:val="002D4B89"/>
    <w:rsid w:val="002F4543"/>
    <w:rsid w:val="00360B21"/>
    <w:rsid w:val="003A78AB"/>
    <w:rsid w:val="0041599C"/>
    <w:rsid w:val="00516E31"/>
    <w:rsid w:val="00543B66"/>
    <w:rsid w:val="0066481C"/>
    <w:rsid w:val="00813998"/>
    <w:rsid w:val="00846541"/>
    <w:rsid w:val="008B7C0D"/>
    <w:rsid w:val="00A74DE9"/>
    <w:rsid w:val="00D82C9E"/>
    <w:rsid w:val="00DA3185"/>
    <w:rsid w:val="00EA6970"/>
    <w:rsid w:val="00F2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5CF97F-E3AB-447B-96E1-B87A12D1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43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8183-920F-4644-BABB-F07B1AA67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3206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admin</cp:lastModifiedBy>
  <cp:revision>2</cp:revision>
  <dcterms:created xsi:type="dcterms:W3CDTF">2014-03-07T21:32:00Z</dcterms:created>
  <dcterms:modified xsi:type="dcterms:W3CDTF">2014-03-07T21:32:00Z</dcterms:modified>
</cp:coreProperties>
</file>