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8C" w:rsidRDefault="007F5E8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Наименование</w:t>
      </w:r>
      <w:r>
        <w:br/>
      </w:r>
      <w:r>
        <w:rPr>
          <w:b/>
          <w:bCs/>
        </w:rPr>
        <w:t>2 Роль</w:t>
      </w:r>
      <w:r>
        <w:br/>
      </w:r>
      <w:r>
        <w:br/>
      </w:r>
      <w:r>
        <w:rPr>
          <w:b/>
          <w:bCs/>
        </w:rPr>
        <w:t>4 Списки</w:t>
      </w:r>
      <w:r>
        <w:br/>
      </w:r>
    </w:p>
    <w:p w:rsidR="00C44F8C" w:rsidRDefault="007F5E8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44F8C" w:rsidRDefault="007F5E8F">
      <w:pPr>
        <w:pStyle w:val="a3"/>
      </w:pPr>
      <w:r>
        <w:t>Исполнительная власть</w:t>
      </w:r>
    </w:p>
    <w:p w:rsidR="00C44F8C" w:rsidRDefault="007F5E8F">
      <w:pPr>
        <w:pStyle w:val="a3"/>
      </w:pPr>
      <w:r>
        <w:t xml:space="preserve">Корона (Королева Елизавета II) Генерал-губернатор (Дэвид Джонстон) Тайный совет Королевы для Канады Премьер-министр (Стивен Харпер) Правительство (28-й совет) Министерства </w:t>
      </w:r>
    </w:p>
    <w:p w:rsidR="00C44F8C" w:rsidRDefault="007F5E8F">
      <w:pPr>
        <w:pStyle w:val="a3"/>
      </w:pPr>
      <w:r>
        <w:t>Законодательная власть</w:t>
      </w:r>
    </w:p>
    <w:p w:rsidR="00C44F8C" w:rsidRDefault="007F5E8F">
      <w:pPr>
        <w:pStyle w:val="a3"/>
      </w:pPr>
      <w:r>
        <w:t xml:space="preserve">Парламент Канады Сенат Председатель Сената Лидер правительства в Сенате Лидер оппозиции в Сенате Палата общин Председатель Палаты Лидер правительства в Палате Официальная оппозиция Глава оппозиции </w:t>
      </w:r>
    </w:p>
    <w:p w:rsidR="00C44F8C" w:rsidRDefault="007F5E8F">
      <w:pPr>
        <w:pStyle w:val="a3"/>
      </w:pPr>
      <w:r>
        <w:t>Судебная власть</w:t>
      </w:r>
    </w:p>
    <w:p w:rsidR="00C44F8C" w:rsidRDefault="007F5E8F">
      <w:pPr>
        <w:pStyle w:val="a3"/>
      </w:pPr>
      <w:r>
        <w:t xml:space="preserve">Верховный суд Главный судья Конституция Хартия прав и свобод </w:t>
      </w:r>
    </w:p>
    <w:p w:rsidR="00C44F8C" w:rsidRDefault="007F5E8F">
      <w:pPr>
        <w:pStyle w:val="a3"/>
      </w:pPr>
      <w:r>
        <w:t>Выборы</w:t>
      </w:r>
    </w:p>
    <w:p w:rsidR="00C44F8C" w:rsidRDefault="007F5E8F">
      <w:pPr>
        <w:pStyle w:val="a3"/>
      </w:pPr>
      <w:r>
        <w:t xml:space="preserve">Последние (2008) Результаты с 1867 Созывы Округа (Список) </w:t>
      </w:r>
    </w:p>
    <w:p w:rsidR="00C44F8C" w:rsidRDefault="007F5E8F">
      <w:pPr>
        <w:pStyle w:val="a3"/>
      </w:pPr>
      <w:r>
        <w:t>Канадские политические партии</w:t>
      </w:r>
    </w:p>
    <w:p w:rsidR="00C44F8C" w:rsidRDefault="007F5E8F">
      <w:pPr>
        <w:pStyle w:val="a3"/>
      </w:pPr>
      <w:r>
        <w:t>Провинции и территории</w:t>
      </w:r>
    </w:p>
    <w:p w:rsidR="00C44F8C" w:rsidRDefault="007F5E8F">
      <w:pPr>
        <w:pStyle w:val="a3"/>
      </w:pPr>
      <w:r>
        <w:t>Лейтенант-губернаторы Премьер-министры Законодательные собрания Политика : БК | АБ | СК | МБ | ОН | КК | НБ</w:t>
      </w:r>
      <w:r>
        <w:br/>
        <w:t xml:space="preserve">                  НШ | ОПЭ | НЛЛ | ЮК | СЗТ | НУ </w:t>
      </w:r>
    </w:p>
    <w:p w:rsidR="00C44F8C" w:rsidRDefault="007F5E8F">
      <w:pPr>
        <w:pStyle w:val="a3"/>
      </w:pPr>
      <w:r>
        <w:t> Просмотр • Обсуждение • Править </w:t>
      </w:r>
    </w:p>
    <w:p w:rsidR="00C44F8C" w:rsidRDefault="007F5E8F">
      <w:pPr>
        <w:pStyle w:val="a3"/>
      </w:pPr>
      <w:r>
        <w:t>В Канаде глава правительства провинции или территории называется премьер-министром. В настоящее время работают 10 провинциальных и 3 территориальных премьер-министра.</w:t>
      </w:r>
    </w:p>
    <w:p w:rsidR="00C44F8C" w:rsidRDefault="007F5E8F">
      <w:pPr>
        <w:pStyle w:val="21"/>
        <w:pageBreakBefore/>
        <w:numPr>
          <w:ilvl w:val="0"/>
          <w:numId w:val="0"/>
        </w:numPr>
      </w:pPr>
      <w:r>
        <w:t>1. Наименование</w:t>
      </w:r>
    </w:p>
    <w:p w:rsidR="00C44F8C" w:rsidRDefault="007F5E8F">
      <w:pPr>
        <w:pStyle w:val="a3"/>
      </w:pPr>
      <w:r>
        <w:t xml:space="preserve">По-французски главу правительства именуют </w:t>
      </w:r>
      <w:r>
        <w:rPr>
          <w:i/>
          <w:iCs/>
        </w:rPr>
        <w:t>premier ministre</w:t>
      </w:r>
      <w:r>
        <w:t xml:space="preserve">, будь то федеральный или провинциальный премьер-министр. По-английски провинциальных премьер-министров именуют </w:t>
      </w:r>
      <w:r>
        <w:rPr>
          <w:i/>
          <w:iCs/>
        </w:rPr>
        <w:t>Premier</w:t>
      </w:r>
      <w:r>
        <w:t>, чтобы не путать этот пост с федеральным премьер-министром (</w:t>
      </w:r>
      <w:r>
        <w:rPr>
          <w:i/>
          <w:iCs/>
        </w:rPr>
        <w:t>Prime Minister</w:t>
      </w:r>
      <w:r>
        <w:t xml:space="preserve">). Раньше в английском языке оба термина были равноценны (как они равноценны и в настоящее время в других странах, в том числе в Соединённом королевстве, где премьер-министра иногда называют </w:t>
      </w:r>
      <w:r>
        <w:rPr>
          <w:i/>
          <w:iCs/>
        </w:rPr>
        <w:t>премьером</w:t>
      </w:r>
      <w:r>
        <w:t xml:space="preserve">); теперь для общего англоязычного обозначения всех премьер-министров в Канаде используют термин </w:t>
      </w:r>
      <w:r>
        <w:rPr>
          <w:i/>
          <w:iCs/>
        </w:rPr>
        <w:t>first ministers</w:t>
      </w:r>
      <w:r>
        <w:t xml:space="preserve">. Правительство Квебека по-прежнему использует термин </w:t>
      </w:r>
      <w:r>
        <w:rPr>
          <w:i/>
          <w:iCs/>
        </w:rPr>
        <w:t>Prime Minister</w:t>
      </w:r>
      <w:r>
        <w:t xml:space="preserve"> для обозначения провинциальных премьер-министров в английских официальных версиях своих документов.</w:t>
      </w:r>
    </w:p>
    <w:p w:rsidR="00C44F8C" w:rsidRDefault="007F5E8F">
      <w:pPr>
        <w:pStyle w:val="a3"/>
      </w:pPr>
      <w:r>
        <w:t>В русском языке официальным термином, обозначающим глав правительств Канады любого уровня, является «премьер-министр». Термин «премьер» является неофициальным, используется в СМИ и разговорной речи, но имеет сниженное стилистическое звучание.</w:t>
      </w:r>
    </w:p>
    <w:p w:rsidR="00C44F8C" w:rsidRDefault="007F5E8F">
      <w:pPr>
        <w:pStyle w:val="21"/>
        <w:pageBreakBefore/>
        <w:numPr>
          <w:ilvl w:val="0"/>
          <w:numId w:val="0"/>
        </w:numPr>
      </w:pPr>
      <w:r>
        <w:t>2. Роль</w:t>
      </w:r>
    </w:p>
    <w:p w:rsidR="00C44F8C" w:rsidRDefault="007F5E8F">
      <w:pPr>
        <w:pStyle w:val="a3"/>
      </w:pPr>
      <w:r>
        <w:t>В десяти провинциях Канады премьер-министр обычно является главой политической партии, занявшей наибольшее число кресел в законодательном органе, хотя за всю историю из этого правила было несколько исключений, последнее из которых имело место после онтарийских выборов 1985. Официально премьер-министр назначается лейтенант-губернатором, представляющим как корону, так и федеральное правительство.</w:t>
      </w:r>
    </w:p>
    <w:p w:rsidR="00C44F8C" w:rsidRDefault="007F5E8F">
      <w:pPr>
        <w:pStyle w:val="a3"/>
      </w:pPr>
      <w:r>
        <w:t>Премьер-министры назначают совет министров и издают законы в законодательном органе, в котором они заседают в качестве депутатов.</w:t>
      </w:r>
    </w:p>
    <w:p w:rsidR="00C44F8C" w:rsidRDefault="007F5E8F">
      <w:pPr>
        <w:pStyle w:val="a3"/>
      </w:pPr>
      <w:r>
        <w:t>Провинциальные премьер-министры обладают широкими полномочиями в канадской конфедерации, особенно по отношению к федеральному правительству. Они остаются самыми эффективными представителями провинциальных интересов перед федеральным правительством, принимая во внимание, что строгая партийная дисциплина и другие факторы сокращают провинциальное представительство в парламенте Канады. Этот факт признаётся на ежегодных конференциях премьер-министров, в ходе которых федеральный премьер-министр встречается с 10 провинциальными премьер-министрами для обсуждения федерально-провинциальных отношений. В Мич-Лейкском соглашении предлагалось сделать эти встречи официальными по конституции, а некоторые провинциальные премьер-министры даже предлагали, чтобы эти встречи стали официальной ветвью правительства, действующей в законодательном процессе (см. Совет федерации).</w:t>
      </w:r>
    </w:p>
    <w:p w:rsidR="00C44F8C" w:rsidRDefault="007F5E8F">
      <w:pPr>
        <w:pStyle w:val="a3"/>
      </w:pPr>
      <w:r>
        <w:t>Три территории Канады также имеют премьер-министров, хотя они формально называются «главами правительства». Премьер-министр территории Юкон назначается обычным способом, а премьер-министры Нунавута и Северо-Западных территорий выбираются из избираемых беспартийных территориальных советов.</w:t>
      </w:r>
    </w:p>
    <w:p w:rsidR="00C44F8C" w:rsidRDefault="00C44F8C">
      <w:pPr>
        <w:pStyle w:val="a3"/>
      </w:pPr>
    </w:p>
    <w:p w:rsidR="00C44F8C" w:rsidRDefault="007F5E8F">
      <w:pPr>
        <w:pStyle w:val="21"/>
        <w:pageBreakBefore/>
        <w:numPr>
          <w:ilvl w:val="0"/>
          <w:numId w:val="0"/>
        </w:numPr>
      </w:pPr>
      <w:r>
        <w:t>4. Списки</w:t>
      </w:r>
    </w:p>
    <w:p w:rsidR="00C44F8C" w:rsidRDefault="00C44F8C">
      <w:pPr>
        <w:pStyle w:val="a3"/>
      </w:pPr>
    </w:p>
    <w:p w:rsidR="00C44F8C" w:rsidRDefault="007F5E8F">
      <w:pPr>
        <w:pStyle w:val="a3"/>
        <w:spacing w:after="0"/>
      </w:pPr>
      <w:r>
        <w:t>Источник: http://ru.wikipedia.org/wiki/Премьер-министры_провинций_и_территорий_Канады</w:t>
      </w:r>
      <w:bookmarkStart w:id="0" w:name="_GoBack"/>
      <w:bookmarkEnd w:id="0"/>
    </w:p>
    <w:sectPr w:rsidR="00C44F8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8F"/>
    <w:rsid w:val="007F5E8F"/>
    <w:rsid w:val="00B16DF6"/>
    <w:rsid w:val="00C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F7FC-A977-49D3-B8BF-5E600A6C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2014-04-18T08:38:00Z</dcterms:created>
  <dcterms:modified xsi:type="dcterms:W3CDTF">2014-04-18T08:38:00Z</dcterms:modified>
</cp:coreProperties>
</file>