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72" w:rsidRPr="00C47AAF" w:rsidRDefault="00203D9C" w:rsidP="00C47AAF">
      <w:pPr>
        <w:widowControl w:val="0"/>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П</w:t>
      </w:r>
      <w:r w:rsidR="00827F72" w:rsidRPr="00C47AAF">
        <w:rPr>
          <w:rFonts w:ascii="Times New Roman" w:hAnsi="Times New Roman"/>
          <w:sz w:val="28"/>
          <w:szCs w:val="24"/>
        </w:rPr>
        <w:t>реступления существенно нарушают общественные отношения, которые обеспечивают нормальное функционирование органов власти, местного самоуправления, объединений граждан и их представителей; противодействуют нормальной деятельности этих органов, ослабляют их авторитет, причиняют вред жизни, здоровью, достоинству или собственности граждан, другим объектам, которые охраняются законом.</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Родовым объектом этих преступлений является определенная группа общественных отношений, которые возникают между органами государственной власти, органами местного самоуправления, объединениями граждан и физическими лицами, в связи с</w:t>
      </w:r>
      <w:r w:rsidR="00C47AAF">
        <w:rPr>
          <w:rFonts w:ascii="Times New Roman" w:hAnsi="Times New Roman"/>
          <w:sz w:val="28"/>
          <w:szCs w:val="24"/>
        </w:rPr>
        <w:t xml:space="preserve"> осуществлением административно </w:t>
      </w:r>
      <w:r w:rsidRPr="00C47AAF">
        <w:rPr>
          <w:rFonts w:ascii="Times New Roman" w:hAnsi="Times New Roman"/>
          <w:sz w:val="28"/>
          <w:szCs w:val="24"/>
        </w:rPr>
        <w:t>распорядительных функций с целью защиты прав, свобод и законных интересов физических и юридических лиц.</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Большинство этих преступлений сформулированы как преступления с формальным составом. Для признания их законченными достаточно совершения лицом самой действия или бездеятельности, независимо от наступления последствий (например, незаконное поднятие Государственного Флага Украины на речном или морском судне, захват государственных или общественных зданий или сооружений). В некоторых случаях для законченного состава преступления необходимо установление определенных последствий (например, при самоуправстве, насилии относительно государственного или общественного деятеля, преднамеренном повреждении линий связи). В этих случаях для наличия объективной стороны необходимо установить причинную связь между деянием и последствиями, которые наступили.</w:t>
      </w:r>
    </w:p>
    <w:p w:rsidR="00827F72" w:rsidRPr="00C47AAF" w:rsidRDefault="00027B7B"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w:t>
      </w:r>
      <w:r w:rsidR="00827F72" w:rsidRPr="00C47AAF">
        <w:rPr>
          <w:rFonts w:ascii="Times New Roman" w:hAnsi="Times New Roman"/>
          <w:sz w:val="28"/>
          <w:szCs w:val="24"/>
        </w:rPr>
        <w:t xml:space="preserve"> субъективной стороны все преступления этой группы совершаются лишь преднамеренный, в некоторых случаях имеет место прямой умысел, соединенный со специальной целью (при увлечении государственных зданий необходимо установить специальную цель, а именно - цель незаконно пользоваться ими или помешать нормальной работе предприятий, у</w:t>
      </w:r>
      <w:r w:rsidR="00EB64CA">
        <w:rPr>
          <w:rFonts w:ascii="Times New Roman" w:hAnsi="Times New Roman"/>
          <w:sz w:val="28"/>
          <w:szCs w:val="24"/>
        </w:rPr>
        <w:t>чреждений, организаций</w:t>
      </w:r>
      <w:r w:rsidR="00827F72" w:rsidRPr="00C47AAF">
        <w:rPr>
          <w:rFonts w:ascii="Times New Roman" w:hAnsi="Times New Roman"/>
          <w:sz w:val="28"/>
          <w:szCs w:val="24"/>
        </w:rPr>
        <w:t>.</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Субъектом преступления является, как правило, любое лицо. За некоторые преступления сниженный возраст ответственности до 14 лет (например, за причинение работнику правоохранительного органа тяжел</w:t>
      </w:r>
      <w:r w:rsidR="00027B7B" w:rsidRPr="00C47AAF">
        <w:rPr>
          <w:rFonts w:ascii="Times New Roman" w:hAnsi="Times New Roman"/>
          <w:sz w:val="28"/>
          <w:szCs w:val="24"/>
        </w:rPr>
        <w:t>ого телесного повреждения (</w:t>
      </w:r>
      <w:r w:rsidRPr="00C47AAF">
        <w:rPr>
          <w:rFonts w:ascii="Times New Roman" w:hAnsi="Times New Roman"/>
          <w:sz w:val="28"/>
          <w:szCs w:val="24"/>
        </w:rPr>
        <w:t xml:space="preserve">ст. 345). В некоторых случаях субъектом может выступать и служебное лицо (например, за незаконное препятствие организации или проведению собраний, митингов, уличных походов и демонстраций (ст. 340). </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Надругательство над государственными символами (ст. 338)</w:t>
      </w:r>
      <w:r w:rsidR="00027B7B" w:rsidRPr="00C47AAF">
        <w:rPr>
          <w:rFonts w:ascii="Times New Roman" w:hAnsi="Times New Roman"/>
          <w:sz w:val="28"/>
          <w:szCs w:val="24"/>
        </w:rPr>
        <w:t>. Предметом преступления является</w:t>
      </w:r>
      <w:r w:rsidRPr="00C47AAF">
        <w:rPr>
          <w:rFonts w:ascii="Times New Roman" w:hAnsi="Times New Roman"/>
          <w:sz w:val="28"/>
          <w:szCs w:val="24"/>
        </w:rPr>
        <w:t xml:space="preserve"> Государственный Флаг Украины, Государственный Герб Украины и Государственный Гимн Украины, а ч. 2 ст. 338 - официально установленный или поднятый флаг или герб иностранного государства. Надругательство над гимном и</w:t>
      </w:r>
      <w:r w:rsidR="00027B7B" w:rsidRPr="00C47AAF">
        <w:rPr>
          <w:rFonts w:ascii="Times New Roman" w:hAnsi="Times New Roman"/>
          <w:sz w:val="28"/>
          <w:szCs w:val="24"/>
        </w:rPr>
        <w:t>ностранного государства не влечет</w:t>
      </w:r>
      <w:r w:rsidRPr="00C47AAF">
        <w:rPr>
          <w:rFonts w:ascii="Times New Roman" w:hAnsi="Times New Roman"/>
          <w:sz w:val="28"/>
          <w:szCs w:val="24"/>
        </w:rPr>
        <w:t xml:space="preserve"> за собой </w:t>
      </w:r>
      <w:r w:rsidR="00027B7B" w:rsidRPr="00C47AAF">
        <w:rPr>
          <w:rFonts w:ascii="Times New Roman" w:hAnsi="Times New Roman"/>
          <w:sz w:val="28"/>
          <w:szCs w:val="24"/>
        </w:rPr>
        <w:t xml:space="preserve">уголовной </w:t>
      </w:r>
      <w:r w:rsidRPr="00C47AAF">
        <w:rPr>
          <w:rFonts w:ascii="Times New Roman" w:hAnsi="Times New Roman"/>
          <w:sz w:val="28"/>
          <w:szCs w:val="24"/>
        </w:rPr>
        <w:t>ответственности.</w:t>
      </w:r>
    </w:p>
    <w:p w:rsidR="00827F72" w:rsidRPr="00C47AAF" w:rsidRDefault="00027B7B"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w:t>
      </w:r>
      <w:r w:rsidR="00827F72" w:rsidRPr="00C47AAF">
        <w:rPr>
          <w:rFonts w:ascii="Times New Roman" w:hAnsi="Times New Roman"/>
          <w:sz w:val="28"/>
          <w:szCs w:val="24"/>
        </w:rPr>
        <w:t xml:space="preserve"> эти преступления выраж</w:t>
      </w:r>
      <w:r w:rsidRPr="00C47AAF">
        <w:rPr>
          <w:rFonts w:ascii="Times New Roman" w:hAnsi="Times New Roman"/>
          <w:sz w:val="28"/>
          <w:szCs w:val="24"/>
        </w:rPr>
        <w:t>ае</w:t>
      </w:r>
      <w:r w:rsidR="00827F72" w:rsidRPr="00C47AAF">
        <w:rPr>
          <w:rFonts w:ascii="Times New Roman" w:hAnsi="Times New Roman"/>
          <w:sz w:val="28"/>
          <w:szCs w:val="24"/>
        </w:rPr>
        <w:t>тся лишь в публичном надругательстве над отмеченными символами. Под на</w:t>
      </w:r>
      <w:r w:rsidRPr="00C47AAF">
        <w:rPr>
          <w:rFonts w:ascii="Times New Roman" w:hAnsi="Times New Roman"/>
          <w:sz w:val="28"/>
          <w:szCs w:val="24"/>
        </w:rPr>
        <w:t>другательством понимают грубое</w:t>
      </w:r>
      <w:r w:rsidR="00827F72" w:rsidRPr="00C47AAF">
        <w:rPr>
          <w:rFonts w:ascii="Times New Roman" w:hAnsi="Times New Roman"/>
          <w:sz w:val="28"/>
          <w:szCs w:val="24"/>
        </w:rPr>
        <w:t>, злое высмеивание, действия, направленные на унижение тех ценностей, к которым другие члены общества относятся с уважением (например</w:t>
      </w:r>
      <w:r w:rsidRPr="00C47AAF">
        <w:rPr>
          <w:rFonts w:ascii="Times New Roman" w:hAnsi="Times New Roman"/>
          <w:sz w:val="28"/>
          <w:szCs w:val="24"/>
        </w:rPr>
        <w:t xml:space="preserve"> срыв флага или герба</w:t>
      </w:r>
      <w:r w:rsidR="00827F72" w:rsidRPr="00C47AAF">
        <w:rPr>
          <w:rFonts w:ascii="Times New Roman" w:hAnsi="Times New Roman"/>
          <w:sz w:val="28"/>
          <w:szCs w:val="24"/>
        </w:rPr>
        <w:t>, их уничтожение или повреждение, использова</w:t>
      </w:r>
      <w:r w:rsidR="00C07DE3" w:rsidRPr="00C47AAF">
        <w:rPr>
          <w:rFonts w:ascii="Times New Roman" w:hAnsi="Times New Roman"/>
          <w:sz w:val="28"/>
          <w:szCs w:val="24"/>
        </w:rPr>
        <w:t>ние их не по назначению, изготовление</w:t>
      </w:r>
      <w:r w:rsidR="00827F72" w:rsidRPr="00C47AAF">
        <w:rPr>
          <w:rFonts w:ascii="Times New Roman" w:hAnsi="Times New Roman"/>
          <w:sz w:val="28"/>
          <w:szCs w:val="24"/>
        </w:rPr>
        <w:t xml:space="preserve"> на них неприличных </w:t>
      </w:r>
      <w:r w:rsidR="00C07DE3" w:rsidRPr="00C47AAF">
        <w:rPr>
          <w:rFonts w:ascii="Times New Roman" w:hAnsi="Times New Roman"/>
          <w:sz w:val="28"/>
          <w:szCs w:val="24"/>
        </w:rPr>
        <w:t>надписей или рисунков, искажение</w:t>
      </w:r>
      <w:r w:rsidR="00827F72" w:rsidRPr="00C47AAF">
        <w:rPr>
          <w:rFonts w:ascii="Times New Roman" w:hAnsi="Times New Roman"/>
          <w:sz w:val="28"/>
          <w:szCs w:val="24"/>
        </w:rPr>
        <w:t xml:space="preserve"> текста или музыки Гимна, распространения его текста с искажением содержания и значения, другие действия, в которых оказывается пренебрежительное отношение лица к государственным символам). Публичный характер действий означает, что они могут быть совершены как открыто, так и тайно, но при условии, что впоследствии станут очевидными для неопределенного круга лиц. Место совершения преступления на квалификацию преступления не влияет.</w:t>
      </w:r>
    </w:p>
    <w:p w:rsidR="00C07DE3"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Преступления считаются законченными с момента совершения любого действия, связанного с надругательством над государственными символами. </w:t>
      </w:r>
    </w:p>
    <w:p w:rsidR="00C07DE3"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Субъективная сторона преступления - прямой умысел. </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Незаконное поднятие Государственного Флага Украины на речном или морском судне (ст. 339). Предметом преступления является Государственный Флаг Украины. Место совершения преступления - речное или морское судно.</w:t>
      </w:r>
    </w:p>
    <w:p w:rsidR="00827F72" w:rsidRPr="00C47AAF" w:rsidRDefault="001F1CDD"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 преступления состоит</w:t>
      </w:r>
      <w:r w:rsidR="00827F72" w:rsidRPr="00C47AAF">
        <w:rPr>
          <w:rFonts w:ascii="Times New Roman" w:hAnsi="Times New Roman"/>
          <w:sz w:val="28"/>
          <w:szCs w:val="24"/>
        </w:rPr>
        <w:t xml:space="preserve"> в незаконном поднятии Государственного Флага Украины на речном или морском судне без права на использование такого флага. Преступление считается законченным с момента незаконного поднятия Государственного Флага Украины.</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 этого преступления - любое лицо.</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Незаконное препятствие организации или проведению собраний, митингов, походов и демонстраций (ст. 340). Согласно со ст. 39 Кон</w:t>
      </w:r>
      <w:r w:rsidR="001F1CDD" w:rsidRPr="00C47AAF">
        <w:rPr>
          <w:rFonts w:ascii="Times New Roman" w:hAnsi="Times New Roman"/>
          <w:sz w:val="28"/>
          <w:szCs w:val="24"/>
        </w:rPr>
        <w:t>ституции Украины граждане имеют</w:t>
      </w:r>
      <w:r w:rsidRPr="00C47AAF">
        <w:rPr>
          <w:rFonts w:ascii="Times New Roman" w:hAnsi="Times New Roman"/>
          <w:sz w:val="28"/>
          <w:szCs w:val="24"/>
        </w:rPr>
        <w:t xml:space="preserve"> право собираться мирно, без оружия и проводить собрания, митинги, походы и демонстрации, о проведении которых заблаговременно извещаются органы исполнительной власти или органы местного самоуправления.</w:t>
      </w:r>
    </w:p>
    <w:p w:rsidR="00827F72" w:rsidRPr="00C47AAF" w:rsidRDefault="001F1CDD"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w:t>
      </w:r>
      <w:r w:rsidR="00827F72" w:rsidRPr="00C47AAF">
        <w:rPr>
          <w:rFonts w:ascii="Times New Roman" w:hAnsi="Times New Roman"/>
          <w:sz w:val="28"/>
          <w:szCs w:val="24"/>
        </w:rPr>
        <w:t xml:space="preserve"> выра</w:t>
      </w:r>
      <w:r w:rsidRPr="00C47AAF">
        <w:rPr>
          <w:rFonts w:ascii="Times New Roman" w:hAnsi="Times New Roman"/>
          <w:sz w:val="28"/>
          <w:szCs w:val="24"/>
        </w:rPr>
        <w:t>жается в незаконном препятствии</w:t>
      </w:r>
      <w:r w:rsidR="00827F72" w:rsidRPr="00C47AAF">
        <w:rPr>
          <w:rFonts w:ascii="Times New Roman" w:hAnsi="Times New Roman"/>
          <w:sz w:val="28"/>
          <w:szCs w:val="24"/>
        </w:rPr>
        <w:t xml:space="preserve"> организации или проведению собраний, митингов, уличных походов и демонстраций.</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Препятствие - любое деяние, направленное на ограничение конституционного права граждан Украины принимать участие в политических акциях (собраниях, митингах, уличных походах и демонстрациях). Оно может выражаться как в действии (незаконное запрещение служебным лицом проведения любой из названных акций), так и в бездеятельности (например, незаконное непредоставление служебным лицом помещения для проведения собраний и тому подобное).</w:t>
      </w:r>
    </w:p>
    <w:p w:rsidR="001F1CDD"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Преступление считается законченным с момента</w:t>
      </w:r>
      <w:r w:rsidR="001F1CDD" w:rsidRPr="00C47AAF">
        <w:rPr>
          <w:rFonts w:ascii="Times New Roman" w:hAnsi="Times New Roman"/>
          <w:sz w:val="28"/>
          <w:szCs w:val="24"/>
        </w:rPr>
        <w:t xml:space="preserve"> совершения любого действия, которое</w:t>
      </w:r>
      <w:r w:rsidRPr="00C47AAF">
        <w:rPr>
          <w:rFonts w:ascii="Times New Roman" w:hAnsi="Times New Roman"/>
          <w:sz w:val="28"/>
          <w:szCs w:val="24"/>
        </w:rPr>
        <w:t xml:space="preserve"> препятствует организации или проведению собраний, митингов, уличных походов и демонстраций. Если преступление совершено частным лицом, то он считается законченным с момента применения физического насилия хотя бы до одного участника политической акции. </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Субъектом этого преступления могут быть служебны</w:t>
      </w:r>
      <w:r w:rsidR="001F1CDD" w:rsidRPr="00C47AAF">
        <w:rPr>
          <w:rFonts w:ascii="Times New Roman" w:hAnsi="Times New Roman"/>
          <w:sz w:val="28"/>
          <w:szCs w:val="24"/>
        </w:rPr>
        <w:t>е</w:t>
      </w:r>
      <w:r w:rsidRPr="00C47AAF">
        <w:rPr>
          <w:rFonts w:ascii="Times New Roman" w:hAnsi="Times New Roman"/>
          <w:sz w:val="28"/>
          <w:szCs w:val="24"/>
        </w:rPr>
        <w:t xml:space="preserve"> и любые другие лица.</w:t>
      </w:r>
    </w:p>
    <w:p w:rsidR="00827F72" w:rsidRPr="00C47AAF" w:rsidRDefault="001F1CDD"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Захват</w:t>
      </w:r>
      <w:r w:rsidR="00827F72" w:rsidRPr="00C47AAF">
        <w:rPr>
          <w:rFonts w:ascii="Times New Roman" w:hAnsi="Times New Roman"/>
          <w:sz w:val="28"/>
          <w:szCs w:val="24"/>
        </w:rPr>
        <w:t xml:space="preserve"> государственных или общественных зданий или сооружений (ст. 341). Предметом этого преступления являются здания и сооружения, которые обеспечивают деятельность органов государственной власти, органов местного самоуправления, объединений граждан (почта, телеграф, учебные заведения, банки, энергетическая система и тому подобное). </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выра</w:t>
      </w:r>
      <w:r w:rsidR="000C7A4E" w:rsidRPr="00C47AAF">
        <w:rPr>
          <w:rFonts w:ascii="Times New Roman" w:hAnsi="Times New Roman"/>
          <w:sz w:val="28"/>
          <w:szCs w:val="24"/>
        </w:rPr>
        <w:t>жается в действиях, а именно в захвате</w:t>
      </w:r>
      <w:r w:rsidRPr="00C47AAF">
        <w:rPr>
          <w:rFonts w:ascii="Times New Roman" w:hAnsi="Times New Roman"/>
          <w:sz w:val="28"/>
          <w:szCs w:val="24"/>
        </w:rPr>
        <w:t xml:space="preserve"> государственных или общественных зданий или сооружений.</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Преступление считается</w:t>
      </w:r>
      <w:r w:rsidR="000C7A4E" w:rsidRPr="00C47AAF">
        <w:rPr>
          <w:rFonts w:ascii="Times New Roman" w:hAnsi="Times New Roman"/>
          <w:sz w:val="28"/>
          <w:szCs w:val="24"/>
        </w:rPr>
        <w:t xml:space="preserve"> законченным с момента захвата</w:t>
      </w:r>
      <w:r w:rsidRPr="00C47AAF">
        <w:rPr>
          <w:rFonts w:ascii="Times New Roman" w:hAnsi="Times New Roman"/>
          <w:sz w:val="28"/>
          <w:szCs w:val="24"/>
        </w:rPr>
        <w:t xml:space="preserve"> хотя бы части площади здания или сооружения. Длительность незаконного содержания этих объектов на квалификацию преступления не влияет.</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w:t>
      </w:r>
      <w:r w:rsidR="000C7A4E" w:rsidRPr="00C47AAF">
        <w:rPr>
          <w:rFonts w:ascii="Times New Roman" w:hAnsi="Times New Roman"/>
          <w:sz w:val="28"/>
          <w:szCs w:val="24"/>
        </w:rPr>
        <w:t>реступления - прямой умысел, который</w:t>
      </w:r>
      <w:r w:rsidRPr="00C47AAF">
        <w:rPr>
          <w:rFonts w:ascii="Times New Roman" w:hAnsi="Times New Roman"/>
          <w:sz w:val="28"/>
          <w:szCs w:val="24"/>
        </w:rPr>
        <w:t xml:space="preserve"> соединяется со специальной целью - незаконно пользоваться или помешать нормальной работе предприятий, учреждений, организаций.</w:t>
      </w:r>
    </w:p>
    <w:p w:rsidR="000C7A4E" w:rsidRPr="00C47AAF" w:rsidRDefault="000C7A4E"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 преступления - физическое вменяемое лицо в возрасте с 16 лет.</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Сопротивление представителю власти, работнику правоохранительного органа, члену общественного формирования из охраны общественного порядка и государственной границы или военнослужащему (ст. 342). Пострадавшими от этого преступления могут быть представители власти, работники правоохранительных органов, члены общественных формирований из охраны общественного порядка и государственной границы и военнослужащие.</w:t>
      </w:r>
    </w:p>
    <w:p w:rsidR="000C7A4E"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Представители власти - это работники государственных органов и учреждений, которые наделены правом в пределах своей компетенции выдвигать требования, а также принимать решения, обязательные для выполнения физическими и юридическими лицами независимо от их ведомственной принадлежности или подчиненности. </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Работниками </w:t>
      </w:r>
      <w:r w:rsidR="000C7A4E" w:rsidRPr="00C47AAF">
        <w:rPr>
          <w:rFonts w:ascii="Times New Roman" w:hAnsi="Times New Roman"/>
          <w:sz w:val="28"/>
          <w:szCs w:val="24"/>
        </w:rPr>
        <w:t>правоохранительных, органов являются</w:t>
      </w:r>
      <w:r w:rsidRPr="00C47AAF">
        <w:rPr>
          <w:rFonts w:ascii="Times New Roman" w:hAnsi="Times New Roman"/>
          <w:sz w:val="28"/>
          <w:szCs w:val="24"/>
        </w:rPr>
        <w:t xml:space="preserve"> работники органов: прокуратуры, внутренних дел, службы безопасности, таможенной службы, охраны государственной границы, государственной налоговой службы, выполнения наказаний, государственной контрольно</w:t>
      </w:r>
      <w:r w:rsidR="000C7A4E" w:rsidRPr="00C47AAF">
        <w:rPr>
          <w:rFonts w:ascii="Times New Roman" w:hAnsi="Times New Roman"/>
          <w:sz w:val="28"/>
          <w:szCs w:val="24"/>
        </w:rPr>
        <w:t>-ревизионной службы, рыбоохраны</w:t>
      </w:r>
      <w:r w:rsidRPr="00C47AAF">
        <w:rPr>
          <w:rFonts w:ascii="Times New Roman" w:hAnsi="Times New Roman"/>
          <w:sz w:val="28"/>
          <w:szCs w:val="24"/>
        </w:rPr>
        <w:t>, государственной лесной охраны и других органов, ко</w:t>
      </w:r>
      <w:r w:rsidR="000C7A4E" w:rsidRPr="00C47AAF">
        <w:rPr>
          <w:rFonts w:ascii="Times New Roman" w:hAnsi="Times New Roman"/>
          <w:sz w:val="28"/>
          <w:szCs w:val="24"/>
        </w:rPr>
        <w:t>торые осуществляют правоприменительн</w:t>
      </w:r>
      <w:r w:rsidRPr="00C47AAF">
        <w:rPr>
          <w:rFonts w:ascii="Times New Roman" w:hAnsi="Times New Roman"/>
          <w:sz w:val="28"/>
          <w:szCs w:val="24"/>
        </w:rPr>
        <w:t>ые или правоохранительные функции. Общественное формирование из охраны общественного пор</w:t>
      </w:r>
      <w:r w:rsidR="000C7A4E" w:rsidRPr="00C47AAF">
        <w:rPr>
          <w:rFonts w:ascii="Times New Roman" w:hAnsi="Times New Roman"/>
          <w:sz w:val="28"/>
          <w:szCs w:val="24"/>
        </w:rPr>
        <w:t>ядка и государственной границы –</w:t>
      </w:r>
      <w:r w:rsidRPr="00C47AAF">
        <w:rPr>
          <w:rFonts w:ascii="Times New Roman" w:hAnsi="Times New Roman"/>
          <w:sz w:val="28"/>
          <w:szCs w:val="24"/>
        </w:rPr>
        <w:t xml:space="preserve"> это объединение, отряд, жена или другая организация людей, созданные для поддержки общественного порядка и охраны государственной границы, которые имеют устав и зарегистрированные в установленном порядке в органах местного самоуправления.</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Военнослужащие - это лица офицерского состава, прапорщики, мичманы, военнослужащие срочной и сверхсрочной службы, военной службы по контракту Вооруженных Сил Украины, Пограничных войск Украины, Службы безопасности Украины, внутренних войск Украины и других военных формирований, которые создаются в соответствии с законодательством Украины.</w:t>
      </w:r>
    </w:p>
    <w:p w:rsidR="000C7A4E" w:rsidRPr="00C47AAF" w:rsidRDefault="000C7A4E"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 сопротивление представителю власти, работнику правоохранительного органа, члену общественного формирования из охраны общественного порядка и государственной границы или военнослужащему.</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Сопротивление - это активное противодействие выполнению представителем власти служебных обязанностей. При этом действия того, кто оказывает сопротивление, могут быть направлены непосредственно против лица представителя власти (например, виновный препятствует следователю пройти к одной из комнат квартиры для проведения обзора места события или обыска) или против предметов, необходимых для выполнения этими лицами своих обязанностей (например, виновный уничтожает документ, какой прокурор пытался изъять).</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w:t>
      </w:r>
    </w:p>
    <w:p w:rsidR="000C7A4E" w:rsidRPr="00C47AAF" w:rsidRDefault="000C7A4E"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Субъектом преступления признается физическое вменяемое лицо с 16 лет.</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Вмешательство в деятельность работника правоохранительного органа (ст. 343). Из объективной стороны вмешательства в деятельность работника правоохранительного органа означает влияние в любой форме на него, то есть конкретные действия, направленные на препятствие выполнению этим работником служебных обязанностей или на то, чтобы добиться принятия незаконных решений. Вмешательство может выражаться в разных формах (уговаривании, шантаже, угрозе отказать в предоставлении законных благ, а также в любых других формах влияния).</w:t>
      </w:r>
    </w:p>
    <w:p w:rsidR="00D474A5" w:rsidRPr="00C47AAF" w:rsidRDefault="00D474A5"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Субъектом преступления признается лицо, которому на момент совершения преступления исполнилось 16 лет.</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Субъективная сторона этого преступления - прямой умысел, соединенный </w:t>
      </w:r>
      <w:r w:rsidR="00D474A5" w:rsidRPr="00C47AAF">
        <w:rPr>
          <w:rFonts w:ascii="Times New Roman" w:hAnsi="Times New Roman"/>
          <w:sz w:val="28"/>
          <w:szCs w:val="24"/>
        </w:rPr>
        <w:t xml:space="preserve">с целью </w:t>
      </w:r>
      <w:r w:rsidRPr="00C47AAF">
        <w:rPr>
          <w:rFonts w:ascii="Times New Roman" w:hAnsi="Times New Roman"/>
          <w:sz w:val="28"/>
          <w:szCs w:val="24"/>
        </w:rPr>
        <w:t>помешать выполнению работником правоохранительного органа своих служебных обязанностей или добиться принятия незаконных решений.</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Угроза или насилие относительно работника правоохранительного органа (ст. 345). Пострадавшими от этого преступления могут быть работники правоохранительных органов и их близкие родственники. Близкими родственниками являются родители, жена, мужчина, дети, родные братья и сестры, дед,</w:t>
      </w:r>
      <w:r w:rsidR="00D474A5" w:rsidRPr="00C47AAF">
        <w:rPr>
          <w:rFonts w:ascii="Times New Roman" w:hAnsi="Times New Roman"/>
          <w:sz w:val="28"/>
          <w:szCs w:val="24"/>
        </w:rPr>
        <w:t xml:space="preserve"> баба и внуки</w:t>
      </w:r>
      <w:r w:rsidRPr="00C47AAF">
        <w:rPr>
          <w:rFonts w:ascii="Times New Roman" w:hAnsi="Times New Roman"/>
          <w:sz w:val="28"/>
          <w:szCs w:val="24"/>
        </w:rPr>
        <w:t>.</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выражена в угрозе убийством, насилию или уничтожениям или повреждениям имущества. Причем угроза выражается виновным обязательно в связи с выполнением работником правоохранительного органа своих служебных обязанностей.</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Преступление считается законченным, когда выраженная угроза, ее содержание доказано до адресата любым способом (устно, в письменном виде, жестами, с использованием технических средств).</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 соединенный со специальным мотивом. Действие имеет место в связи с выполнением работником правоохранительного органа служебных обязанностей. Для применения ч. 1 ст. 345 не суть важно, рассчитывал ли виновный реализовать угрозу относительно работника правоохранительного органа или его близких родственников.</w:t>
      </w:r>
    </w:p>
    <w:p w:rsidR="00D474A5" w:rsidRPr="00C47AAF" w:rsidRDefault="00D474A5"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 преступления по ч. 1 ст. 345 – физическое вменяемое лицо с 16 лет.</w:t>
      </w:r>
    </w:p>
    <w:p w:rsidR="00D474A5" w:rsidRPr="00C47AAF" w:rsidRDefault="00D474A5"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 преступления по частям 2 и 3 ст. 345 - физическое вменяемое лицо с 14 лет.</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Преднамеренное уничтожение или повреждение имущества работника правоохранительного органа (ст. 347). Предметом прест</w:t>
      </w:r>
      <w:r w:rsidR="00B04D54" w:rsidRPr="00C47AAF">
        <w:rPr>
          <w:rFonts w:ascii="Times New Roman" w:hAnsi="Times New Roman"/>
          <w:sz w:val="28"/>
          <w:szCs w:val="24"/>
        </w:rPr>
        <w:t>упления может быть как движимое</w:t>
      </w:r>
      <w:r w:rsidRPr="00C47AAF">
        <w:rPr>
          <w:rFonts w:ascii="Times New Roman" w:hAnsi="Times New Roman"/>
          <w:sz w:val="28"/>
          <w:szCs w:val="24"/>
        </w:rPr>
        <w:t>, так и недвижимое имущество, которое является собственностью работника правоохранительного органа или его близкого родственника или находится в их ответственном владении.</w:t>
      </w:r>
    </w:p>
    <w:p w:rsidR="00B04D5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Объективная сторона этого преступления заключается в уничтожении или повреждении этого имущества.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Преступление считается законченным с момента причинения имущественного вреда пострадавшему. Если виновному не удалось уничтожить или повредить имущество пострадавшего по причинам, которые не зависели от его воли, совершенное следует квалифицировать как покушение на преступление.</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Для объективной стороны этого преступления необходимым является то, чтобы уничтожение или повреждение имущества имело место в связи с выполнением работником правоохранительного органа служебных обязанностей.</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w:t>
      </w:r>
      <w:r w:rsidR="00B04D54" w:rsidRPr="00C47AAF">
        <w:rPr>
          <w:rFonts w:ascii="Times New Roman" w:hAnsi="Times New Roman"/>
          <w:sz w:val="28"/>
          <w:szCs w:val="24"/>
        </w:rPr>
        <w:t>еступления – прямой умысел</w:t>
      </w:r>
      <w:r w:rsidRPr="00C47AAF">
        <w:rPr>
          <w:rFonts w:ascii="Times New Roman" w:hAnsi="Times New Roman"/>
          <w:sz w:val="28"/>
          <w:szCs w:val="24"/>
        </w:rPr>
        <w:t>.</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 этого прес</w:t>
      </w:r>
      <w:r w:rsidR="00B04D54" w:rsidRPr="00C47AAF">
        <w:rPr>
          <w:rFonts w:ascii="Times New Roman" w:hAnsi="Times New Roman"/>
          <w:sz w:val="28"/>
          <w:szCs w:val="24"/>
        </w:rPr>
        <w:t xml:space="preserve">тупления за ч. 1 ст. 347 – </w:t>
      </w:r>
      <w:r w:rsidRPr="00C47AAF">
        <w:rPr>
          <w:rFonts w:ascii="Times New Roman" w:hAnsi="Times New Roman"/>
          <w:sz w:val="28"/>
          <w:szCs w:val="24"/>
        </w:rPr>
        <w:t>лицо</w:t>
      </w:r>
      <w:r w:rsidR="00B04D54" w:rsidRPr="00C47AAF">
        <w:rPr>
          <w:rFonts w:ascii="Times New Roman" w:hAnsi="Times New Roman"/>
          <w:sz w:val="28"/>
          <w:szCs w:val="24"/>
        </w:rPr>
        <w:t xml:space="preserve"> с 16 лет</w:t>
      </w:r>
      <w:r w:rsidRPr="00C47AAF">
        <w:rPr>
          <w:rFonts w:ascii="Times New Roman" w:hAnsi="Times New Roman"/>
          <w:sz w:val="28"/>
          <w:szCs w:val="24"/>
        </w:rPr>
        <w:t>, а за ч. 2 - лицо, которое достигло 14-летнего возраста.</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Посягательство на жизнь работника правоохранительного органа, члена общественного формирования из охраны общественного порядка и государственной границы или военнослужащего (ст. 348)</w:t>
      </w:r>
      <w:r w:rsidR="00B04D54" w:rsidRPr="00C47AAF">
        <w:rPr>
          <w:rFonts w:ascii="Times New Roman" w:hAnsi="Times New Roman"/>
          <w:sz w:val="28"/>
          <w:szCs w:val="24"/>
        </w:rPr>
        <w:t>. Объективная сторона</w:t>
      </w:r>
      <w:r w:rsidRPr="00C47AAF">
        <w:rPr>
          <w:rFonts w:ascii="Times New Roman" w:hAnsi="Times New Roman"/>
          <w:sz w:val="28"/>
          <w:szCs w:val="24"/>
        </w:rPr>
        <w:t xml:space="preserve"> преступление заключается в посягательстве на жизнь отмеченных лиц или их близких родственников, то есть в преднамеренном убийстве или покушении на него.</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Преступление, предусмотренное ст. 348, из объективной стороны имеет место лишь тогда, когда посягательство совершено в связи с их служебной деятельностью или общественной деятельностью относительно охраны общественного порядка.</w:t>
      </w:r>
      <w:r w:rsidR="00C47AAF">
        <w:rPr>
          <w:rFonts w:ascii="Times New Roman" w:hAnsi="Times New Roman"/>
          <w:sz w:val="28"/>
          <w:szCs w:val="24"/>
        </w:rPr>
        <w:t xml:space="preserve"> </w:t>
      </w:r>
      <w:r w:rsidRPr="00C47AAF">
        <w:rPr>
          <w:rFonts w:ascii="Times New Roman" w:hAnsi="Times New Roman"/>
          <w:sz w:val="28"/>
          <w:szCs w:val="24"/>
        </w:rPr>
        <w:t>Преступление считается законченным с момента покушения на убийство.</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Субъектом этого преступления может быть лицо, которое достигло 14-летнего возраста.</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Угроза или насилие относительно служебного лица или гражданина, который выполняет общественный долг (ст. 35</w:t>
      </w:r>
      <w:r w:rsidR="00BB6E79" w:rsidRPr="00C47AAF">
        <w:rPr>
          <w:rFonts w:ascii="Times New Roman" w:hAnsi="Times New Roman"/>
          <w:sz w:val="28"/>
          <w:szCs w:val="24"/>
        </w:rPr>
        <w:t>0)</w:t>
      </w:r>
      <w:r w:rsidRPr="00C47AAF">
        <w:rPr>
          <w:rFonts w:ascii="Times New Roman" w:hAnsi="Times New Roman"/>
          <w:sz w:val="28"/>
          <w:szCs w:val="24"/>
        </w:rPr>
        <w:t>. Пострадавшими от этого преступления могут быть служебные лица, граждане, которые выполняют общественный долг, их близкие. Граждане, которые выполняют свои общественные долги, - это лица, независимо от рода их занятий, которые осуществляют любую общественно-полезную деятельность: принимают участие в разных рейдах, мероприятиях по предупреждению или прекращению преступлений, других нарушений общественного порядка.</w:t>
      </w:r>
    </w:p>
    <w:p w:rsidR="00BB6E79"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заключается</w:t>
      </w:r>
      <w:r w:rsidR="00BB6E79" w:rsidRPr="00C47AAF">
        <w:rPr>
          <w:rFonts w:ascii="Times New Roman" w:hAnsi="Times New Roman"/>
          <w:sz w:val="28"/>
          <w:szCs w:val="24"/>
        </w:rPr>
        <w:t xml:space="preserve"> в угрозе убийством, причинении тяжких</w:t>
      </w:r>
      <w:r w:rsidRPr="00C47AAF">
        <w:rPr>
          <w:rFonts w:ascii="Times New Roman" w:hAnsi="Times New Roman"/>
          <w:sz w:val="28"/>
          <w:szCs w:val="24"/>
        </w:rPr>
        <w:t xml:space="preserve"> телесных повре</w:t>
      </w:r>
      <w:r w:rsidR="00BB6E79" w:rsidRPr="00C47AAF">
        <w:rPr>
          <w:rFonts w:ascii="Times New Roman" w:hAnsi="Times New Roman"/>
          <w:sz w:val="28"/>
          <w:szCs w:val="24"/>
        </w:rPr>
        <w:t>ждений или уничтожении или повреждении</w:t>
      </w:r>
      <w:r w:rsidRPr="00C47AAF">
        <w:rPr>
          <w:rFonts w:ascii="Times New Roman" w:hAnsi="Times New Roman"/>
          <w:sz w:val="28"/>
          <w:szCs w:val="24"/>
        </w:rPr>
        <w:t xml:space="preserve"> имущества общеопасным способом.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предусматривает вину в виде прямого умысла и специальную цель: прекратить деятельность служебного лица или гражданина, который выполняет общественный долг, или изменить ее характер в интересах того, кто угрожает.</w:t>
      </w:r>
    </w:p>
    <w:p w:rsidR="00BB6E79" w:rsidRPr="00C47AAF" w:rsidRDefault="00BB6E79"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Субъектом преступления по ч.1 ст. 350 признается физическое вменяемое лицо с 16 лет. По части 2 и 3 ст. 350 - физическое вменяемое лицо с 14 лет.</w:t>
      </w:r>
    </w:p>
    <w:p w:rsidR="00861162" w:rsidRPr="00C47AAF" w:rsidRDefault="00BB6E79"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Воспрепятствование</w:t>
      </w:r>
      <w:r w:rsidR="00861162" w:rsidRPr="00C47AAF">
        <w:rPr>
          <w:rFonts w:ascii="Times New Roman" w:hAnsi="Times New Roman"/>
          <w:sz w:val="28"/>
          <w:szCs w:val="24"/>
        </w:rPr>
        <w:t xml:space="preserve"> деятельности народного депутата Украины и депутата местного совета (ст. 351). Объективная сторона преступления, предусмотренного ч. 1 ст. 351, заключается в невыполнении служебным лицом законных требований депутата либо в создании искусственных препятствий в их работ</w:t>
      </w:r>
      <w:r w:rsidR="003A25B7" w:rsidRPr="00C47AAF">
        <w:rPr>
          <w:rFonts w:ascii="Times New Roman" w:hAnsi="Times New Roman"/>
          <w:sz w:val="28"/>
          <w:szCs w:val="24"/>
        </w:rPr>
        <w:t>е, либо в предоставлении им заве</w:t>
      </w:r>
      <w:r w:rsidR="00861162" w:rsidRPr="00C47AAF">
        <w:rPr>
          <w:rFonts w:ascii="Times New Roman" w:hAnsi="Times New Roman"/>
          <w:sz w:val="28"/>
          <w:szCs w:val="24"/>
        </w:rPr>
        <w:t>домо неправдивой информации.</w:t>
      </w:r>
    </w:p>
    <w:p w:rsidR="00EC6FE7"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Невыполнение служебным лицом законных требований депутата выражается в действиях или бездеятельности служебного лица вопреки законным требованиям депутата. Это деяние, например, будет</w:t>
      </w:r>
      <w:r w:rsidR="003A25B7" w:rsidRPr="00C47AAF">
        <w:rPr>
          <w:rFonts w:ascii="Times New Roman" w:hAnsi="Times New Roman"/>
          <w:sz w:val="28"/>
          <w:szCs w:val="24"/>
        </w:rPr>
        <w:t xml:space="preserve"> иметь место в случае непредоставления</w:t>
      </w:r>
      <w:r w:rsidRPr="00C47AAF">
        <w:rPr>
          <w:rFonts w:ascii="Times New Roman" w:hAnsi="Times New Roman"/>
          <w:sz w:val="28"/>
          <w:szCs w:val="24"/>
        </w:rPr>
        <w:t xml:space="preserve"> руководителем предприятия, (независимо от формы собственности) документов, необходимых для про</w:t>
      </w:r>
      <w:r w:rsidR="00EC6FE7" w:rsidRPr="00C47AAF">
        <w:rPr>
          <w:rFonts w:ascii="Times New Roman" w:hAnsi="Times New Roman"/>
          <w:sz w:val="28"/>
          <w:szCs w:val="24"/>
        </w:rPr>
        <w:t>верки соблюдения законов, отказа</w:t>
      </w:r>
      <w:r w:rsidRPr="00C47AAF">
        <w:rPr>
          <w:rFonts w:ascii="Times New Roman" w:hAnsi="Times New Roman"/>
          <w:sz w:val="28"/>
          <w:szCs w:val="24"/>
        </w:rPr>
        <w:t xml:space="preserve"> выполнить требование депутата о п</w:t>
      </w:r>
      <w:r w:rsidR="00EC6FE7" w:rsidRPr="00C47AAF">
        <w:rPr>
          <w:rFonts w:ascii="Times New Roman" w:hAnsi="Times New Roman"/>
          <w:sz w:val="28"/>
          <w:szCs w:val="24"/>
        </w:rPr>
        <w:t>рекращении нарушения законности</w:t>
      </w:r>
      <w:r w:rsidRPr="00C47AAF">
        <w:rPr>
          <w:rFonts w:ascii="Times New Roman" w:hAnsi="Times New Roman"/>
          <w:sz w:val="28"/>
          <w:szCs w:val="24"/>
        </w:rPr>
        <w:t xml:space="preserve">.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 Цель - помешать законной деятельности депутата.</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 преступления - служебное лицо.</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Похищение, присвоение, вымогание документов, штампов, печатей, завладело ими путем мошенничества или злоупотребления служебным положением или их повреждения (ст. 357). Предметом этого преступления являются официальные документы, штампы, печати, а также частные документы, независимо от формы собственности предприятий, учреждений, организаци</w:t>
      </w:r>
      <w:r w:rsidR="00EC6FE7" w:rsidRPr="00C47AAF">
        <w:rPr>
          <w:rFonts w:ascii="Times New Roman" w:hAnsi="Times New Roman"/>
          <w:sz w:val="28"/>
          <w:szCs w:val="24"/>
        </w:rPr>
        <w:t>й в которых они находятся</w:t>
      </w:r>
      <w:r w:rsidRPr="00C47AAF">
        <w:rPr>
          <w:rFonts w:ascii="Times New Roman" w:hAnsi="Times New Roman"/>
          <w:sz w:val="28"/>
          <w:szCs w:val="24"/>
        </w:rPr>
        <w:t>, а также паспорт или друг</w:t>
      </w:r>
      <w:r w:rsidR="00EC6FE7" w:rsidRPr="00C47AAF">
        <w:rPr>
          <w:rFonts w:ascii="Times New Roman" w:hAnsi="Times New Roman"/>
          <w:sz w:val="28"/>
          <w:szCs w:val="24"/>
        </w:rPr>
        <w:t>ой важный личный документ</w:t>
      </w:r>
      <w:r w:rsidRPr="00C47AAF">
        <w:rPr>
          <w:rFonts w:ascii="Times New Roman" w:hAnsi="Times New Roman"/>
          <w:sz w:val="28"/>
          <w:szCs w:val="24"/>
        </w:rPr>
        <w:t>.</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Предметом преступления</w:t>
      </w:r>
      <w:r w:rsidR="00C47AAF">
        <w:rPr>
          <w:rFonts w:ascii="Times New Roman" w:hAnsi="Times New Roman"/>
          <w:sz w:val="28"/>
          <w:szCs w:val="24"/>
        </w:rPr>
        <w:t xml:space="preserve"> </w:t>
      </w:r>
      <w:r w:rsidRPr="00C47AAF">
        <w:rPr>
          <w:rFonts w:ascii="Times New Roman" w:hAnsi="Times New Roman"/>
          <w:sz w:val="28"/>
          <w:szCs w:val="24"/>
        </w:rPr>
        <w:t>могут быть и частные документы, то есть документы, которые поступают от граждан (например заявления, жалобы). Такие документы должны находиться в помещениях предприятий, учреждений, организаций или в ведении уполномоченного служебного лица хотя бы и вне соответствующего помещения (при сопровождении грузов, в командировке и тому подобное).</w:t>
      </w:r>
    </w:p>
    <w:p w:rsidR="00EC6FE7"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Объективная сторона преступления заключается в разных формах незаконного исключения и завладело отмеченными предметами: похищение их любыми ненасильственными способами, а так же путем присвоения, вымогания, мошенничества, злоупотребления служебным положением, а также в уничтожении, повреждении или укрывательстве. Преступление считается законченным с момента совершения хотя бы одной из отмеченных действий.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 Обязательной ее признаком есть корыстный мотив или другие личные интересы. Такие интересы могут оказываться в стремлении дезорганизовать работу предприятия, устроить неприятности лицам, которые отвечают за документы, помешать разоблачению преступника и тому подобное.</w:t>
      </w:r>
    </w:p>
    <w:p w:rsidR="00EC6FE7"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 этог</w:t>
      </w:r>
      <w:r w:rsidR="00EC6FE7" w:rsidRPr="00C47AAF">
        <w:rPr>
          <w:rFonts w:ascii="Times New Roman" w:hAnsi="Times New Roman"/>
          <w:sz w:val="28"/>
          <w:szCs w:val="24"/>
        </w:rPr>
        <w:t>о преступления - любое лицо достигшее</w:t>
      </w:r>
      <w:r w:rsidRPr="00C47AAF">
        <w:rPr>
          <w:rFonts w:ascii="Times New Roman" w:hAnsi="Times New Roman"/>
          <w:sz w:val="28"/>
          <w:szCs w:val="24"/>
        </w:rPr>
        <w:t xml:space="preserve"> 16-летнего возраста.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 прямой умысел. Мотивы преступления могут быть разными (месть, польза и тому подобное).</w:t>
      </w:r>
    </w:p>
    <w:p w:rsidR="00EC6FE7"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Подделка документов, печатей, штампов и бланков, их сбыт, использование поддельных документов (ст. 358).</w:t>
      </w:r>
      <w:r w:rsidR="00EC6FE7" w:rsidRPr="00C47AAF">
        <w:rPr>
          <w:rFonts w:ascii="Times New Roman" w:hAnsi="Times New Roman"/>
          <w:sz w:val="28"/>
          <w:szCs w:val="24"/>
        </w:rPr>
        <w:t xml:space="preserve"> Предмет преступления –</w:t>
      </w:r>
      <w:r w:rsidRPr="00C47AAF">
        <w:rPr>
          <w:rFonts w:ascii="Times New Roman" w:hAnsi="Times New Roman"/>
          <w:sz w:val="28"/>
          <w:szCs w:val="24"/>
        </w:rPr>
        <w:t xml:space="preserve"> удостоверения и другие документы, ко</w:t>
      </w:r>
      <w:r w:rsidR="00EC6FE7" w:rsidRPr="00C47AAF">
        <w:rPr>
          <w:rFonts w:ascii="Times New Roman" w:hAnsi="Times New Roman"/>
          <w:sz w:val="28"/>
          <w:szCs w:val="24"/>
        </w:rPr>
        <w:t>торые выдаются или удостоверяются</w:t>
      </w:r>
      <w:r w:rsidRPr="00C47AAF">
        <w:rPr>
          <w:rFonts w:ascii="Times New Roman" w:hAnsi="Times New Roman"/>
          <w:sz w:val="28"/>
          <w:szCs w:val="24"/>
        </w:rPr>
        <w:t xml:space="preserve"> государственными или общественными предприятиям</w:t>
      </w:r>
      <w:r w:rsidR="00EC6FE7" w:rsidRPr="00C47AAF">
        <w:rPr>
          <w:rFonts w:ascii="Times New Roman" w:hAnsi="Times New Roman"/>
          <w:sz w:val="28"/>
          <w:szCs w:val="24"/>
        </w:rPr>
        <w:t>и, учреждениями, организациями</w:t>
      </w:r>
      <w:r w:rsidRPr="00C47AAF">
        <w:rPr>
          <w:rFonts w:ascii="Times New Roman" w:hAnsi="Times New Roman"/>
          <w:sz w:val="28"/>
          <w:szCs w:val="24"/>
        </w:rPr>
        <w:t xml:space="preserve">, частным нотариусом, аудитором, другим лицом, которое должно право выдавать </w:t>
      </w:r>
      <w:r w:rsidR="00EC6FE7" w:rsidRPr="00C47AAF">
        <w:rPr>
          <w:rFonts w:ascii="Times New Roman" w:hAnsi="Times New Roman"/>
          <w:sz w:val="28"/>
          <w:szCs w:val="24"/>
        </w:rPr>
        <w:t>или удостоверять такие документы</w:t>
      </w:r>
      <w:r w:rsidRPr="00C47AAF">
        <w:rPr>
          <w:rFonts w:ascii="Times New Roman" w:hAnsi="Times New Roman"/>
          <w:sz w:val="28"/>
          <w:szCs w:val="24"/>
        </w:rPr>
        <w:t xml:space="preserve">. </w:t>
      </w:r>
    </w:p>
    <w:p w:rsidR="00EC6FE7"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Состав этого преступления отсутствует, когда речь идет о неофициальных документах, то есть личные документы граждан, которые предоставляют определенные права другим лицам или освобождают их от обязанностей. </w:t>
      </w:r>
    </w:p>
    <w:p w:rsidR="00BD779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выражается в таких действиях: подделке удостоверения или другого документа, который предоставляет права или освобождает от обязанностей, изготовлении поддельных печатей, штампов или бланков, в сбыте отмеченных документов, штампов, печатей или бланков. Подделка - это полное изготовление фальшивого документа, похожего на настоящей, а также изменение характера или содержания настоящего документа с помощью технических манипуляций (подтирания, подчистки, вытравливания). Поддельным признается и безукоризненный с точки зрения формы документ, содержание которого является неправдивым (например, безукоризненно оформленный</w:t>
      </w:r>
      <w:r w:rsidR="00BD7794" w:rsidRPr="00C47AAF">
        <w:rPr>
          <w:rFonts w:ascii="Times New Roman" w:hAnsi="Times New Roman"/>
          <w:sz w:val="28"/>
          <w:szCs w:val="24"/>
        </w:rPr>
        <w:t xml:space="preserve"> больничный лист, выданный заве</w:t>
      </w:r>
      <w:r w:rsidRPr="00C47AAF">
        <w:rPr>
          <w:rFonts w:ascii="Times New Roman" w:hAnsi="Times New Roman"/>
          <w:sz w:val="28"/>
          <w:szCs w:val="24"/>
        </w:rPr>
        <w:t xml:space="preserve">домо здоровому человеку). Изготовление штампов, печатей, бланков означает, что они из самого сначала создаются любым способом, или в настоящие предметы вносятся необходимые изменения. </w:t>
      </w:r>
    </w:p>
    <w:p w:rsidR="00BD779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заключается в прямом умысле и специальной цели - использование поддельного документа, штампа, печати, бланка по назначен</w:t>
      </w:r>
      <w:r w:rsidR="00BD7794" w:rsidRPr="00C47AAF">
        <w:rPr>
          <w:rFonts w:ascii="Times New Roman" w:hAnsi="Times New Roman"/>
          <w:sz w:val="28"/>
          <w:szCs w:val="24"/>
        </w:rPr>
        <w:t>ию как самим подделывателем, изготовителем</w:t>
      </w:r>
      <w:r w:rsidRPr="00C47AAF">
        <w:rPr>
          <w:rFonts w:ascii="Times New Roman" w:hAnsi="Times New Roman"/>
          <w:sz w:val="28"/>
          <w:szCs w:val="24"/>
        </w:rPr>
        <w:t xml:space="preserve">, так и другими лицами. </w:t>
      </w:r>
    </w:p>
    <w:p w:rsidR="00BD7794" w:rsidRPr="00C47AAF" w:rsidRDefault="00BD7794"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Субъектом преступления признается лицо, которому исполнилось 16 лет</w:t>
      </w:r>
    </w:p>
    <w:p w:rsidR="00BD779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Незаконное использование специальных технических средств негласного получения информации (ст. 359). Предмет преступления - это соответствующая информация, которая не предназначена для передачи за любыми каналами связи, а отображает непосредственное общение между людьми в процессе их повседневной жизни и работы. Средства, с помощью которых получается такая информация, - это устройства и приборы для тайного прослушивания и наблюдения, в том числе с использованием аудио- и видеозаписи, кино- и фотосъемки, оптических приборов и тому подобное.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выражена в незаконном использовании отмеченных средств. Использование конфиденциальной информации о любом лице не допускается, кроме случаев, определенных законом, и только в интересах национальной безопасности, экономического благосостояния и прав человека (ч. 2 ст. 32 Конституции). Субъективная сторона этого преступления - прямой умысел, соединенный с целью негласного получения информации.</w:t>
      </w:r>
    </w:p>
    <w:p w:rsidR="00BD7794" w:rsidRPr="00C47AAF" w:rsidRDefault="00BD7794"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 - физическое вменяемое лицо в возрасте с 16 лет.</w:t>
      </w:r>
    </w:p>
    <w:p w:rsidR="00861162" w:rsidRPr="00C47AAF" w:rsidRDefault="00BD7794"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Умышленное </w:t>
      </w:r>
      <w:r w:rsidR="00861162" w:rsidRPr="00C47AAF">
        <w:rPr>
          <w:rFonts w:ascii="Times New Roman" w:hAnsi="Times New Roman"/>
          <w:sz w:val="28"/>
          <w:szCs w:val="24"/>
        </w:rPr>
        <w:t xml:space="preserve">повреждение линий связи (ст. 360). Предмет этого преступления - линии электросвязи: а) кабельные, бы) радиорелейные, в) воздушные, </w:t>
      </w:r>
      <w:r w:rsidRPr="00C47AAF">
        <w:rPr>
          <w:rFonts w:ascii="Times New Roman" w:hAnsi="Times New Roman"/>
          <w:sz w:val="28"/>
          <w:szCs w:val="24"/>
        </w:rPr>
        <w:t>г</w:t>
      </w:r>
      <w:r w:rsidR="00861162" w:rsidRPr="00C47AAF">
        <w:rPr>
          <w:rFonts w:ascii="Times New Roman" w:hAnsi="Times New Roman"/>
          <w:sz w:val="28"/>
          <w:szCs w:val="24"/>
        </w:rPr>
        <w:t>) сооружения и</w:t>
      </w:r>
      <w:r w:rsidRPr="00C47AAF">
        <w:rPr>
          <w:rFonts w:ascii="Times New Roman" w:hAnsi="Times New Roman"/>
          <w:sz w:val="28"/>
          <w:szCs w:val="24"/>
        </w:rPr>
        <w:t xml:space="preserve"> </w:t>
      </w:r>
      <w:r w:rsidR="00861162" w:rsidRPr="00C47AAF">
        <w:rPr>
          <w:rFonts w:ascii="Times New Roman" w:hAnsi="Times New Roman"/>
          <w:sz w:val="28"/>
          <w:szCs w:val="24"/>
        </w:rPr>
        <w:t>оборудование, которое входит в состав линий связи (здания, башни, антенны, приборы, технические устройства, которые обеспечивают функционирование линий связи).</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 это повреж</w:t>
      </w:r>
      <w:r w:rsidR="00BD7794" w:rsidRPr="00C47AAF">
        <w:rPr>
          <w:rFonts w:ascii="Times New Roman" w:hAnsi="Times New Roman"/>
          <w:sz w:val="28"/>
          <w:szCs w:val="24"/>
        </w:rPr>
        <w:t xml:space="preserve">дение линий </w:t>
      </w:r>
      <w:r w:rsidRPr="00C47AAF">
        <w:rPr>
          <w:rFonts w:ascii="Times New Roman" w:hAnsi="Times New Roman"/>
          <w:sz w:val="28"/>
          <w:szCs w:val="24"/>
        </w:rPr>
        <w:t>связи, сооружений или оборудования, которые входят к их составу. Повреждение представляет собой приведение отмеченных предметов к состоянию, при котором они полностью или частично теряют способность использоваться по целевому назначению, то есть для передачи информации.</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Субъективная сторона преступления - умысел, как прямой, так и непрямой. Неосторожное повреждение линий связи вызывает ответственность </w:t>
      </w:r>
      <w:r w:rsidR="00BD7794" w:rsidRPr="00C47AAF">
        <w:rPr>
          <w:rFonts w:ascii="Times New Roman" w:hAnsi="Times New Roman"/>
          <w:sz w:val="28"/>
          <w:szCs w:val="24"/>
        </w:rPr>
        <w:t>лишь при условии</w:t>
      </w:r>
      <w:r w:rsidRPr="00C47AAF">
        <w:rPr>
          <w:rFonts w:ascii="Times New Roman" w:hAnsi="Times New Roman"/>
          <w:sz w:val="28"/>
          <w:szCs w:val="24"/>
        </w:rPr>
        <w:t>, если оно повлекло тяжелые телесные повреждения или гибель людей.</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Получение незаконного вознаграждения работником государственного предприятия, учреждения или организации (ст. 354). Предмет этого преступления - материальные блага и выгоды имущественного характера. Размер незаконного вознаграждения должен быть значительным, то есть хотя бы в два раза превышать необлагаемый минимум доходов граждан.</w:t>
      </w:r>
    </w:p>
    <w:p w:rsidR="00BD779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этого преступления - это получение работником государственного предприятия, учреждения или организации, который не является служебным лицом, отмеченных благ за выполнение или невыполнение им любых действий с использованием положения, которое он занимает. Обязательным признаком объективной стороны этого преступления является получени</w:t>
      </w:r>
      <w:r w:rsidR="00BD7794" w:rsidRPr="00C47AAF">
        <w:rPr>
          <w:rFonts w:ascii="Times New Roman" w:hAnsi="Times New Roman"/>
          <w:sz w:val="28"/>
          <w:szCs w:val="24"/>
        </w:rPr>
        <w:t>е вознаграждения путем вымогательства.</w:t>
      </w:r>
    </w:p>
    <w:p w:rsidR="00BD779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Преступление считается законченным, когда работник получил (лично или через третьи лица) хотя бы часть незаконного вознаграждения.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w:t>
      </w:r>
      <w:r w:rsidR="00BD7794" w:rsidRPr="00C47AAF">
        <w:rPr>
          <w:rFonts w:ascii="Times New Roman" w:hAnsi="Times New Roman"/>
          <w:sz w:val="28"/>
          <w:szCs w:val="24"/>
        </w:rPr>
        <w:t>реступления - прямой умысел,</w:t>
      </w:r>
      <w:r w:rsidRPr="00C47AAF">
        <w:rPr>
          <w:rFonts w:ascii="Times New Roman" w:hAnsi="Times New Roman"/>
          <w:sz w:val="28"/>
          <w:szCs w:val="24"/>
        </w:rPr>
        <w:t xml:space="preserve"> соединен</w:t>
      </w:r>
      <w:r w:rsidR="00BD7794" w:rsidRPr="00C47AAF">
        <w:rPr>
          <w:rFonts w:ascii="Times New Roman" w:hAnsi="Times New Roman"/>
          <w:sz w:val="28"/>
          <w:szCs w:val="24"/>
        </w:rPr>
        <w:t>ный</w:t>
      </w:r>
      <w:r w:rsidRPr="00C47AAF">
        <w:rPr>
          <w:rFonts w:ascii="Times New Roman" w:hAnsi="Times New Roman"/>
          <w:sz w:val="28"/>
          <w:szCs w:val="24"/>
        </w:rPr>
        <w:t xml:space="preserve"> с корыстной целью.</w:t>
      </w:r>
    </w:p>
    <w:p w:rsidR="00BD7794"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Субъект этого преступления - лицо, которое не является служебным. Это работник государственного предприятия, учреждения или организации, независимо от рода деятельности. Ими могут быть лица, которые работают в аппарате правоохранительных органов, дипломатической службы, в сфере производства, услуг, образования, культуры, здравоохранения и тому подобное. Лица, которые являются работниками негосударственной сферы, криминальной ответственности за такие действия не подлежат.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Принуждение к выполнению или невыполнению гражданско-правовых обязательств (ст. 355). Объективная сторона этого преступления выражается в принуждении к выполнению или невыполнению гражданско-правовых обязательств (договор, соглашение или другое гражданско-правовое обязательство). Принуждение - это требование, связанное с угрозой насилия относительно пострадавшего или его близких родственников или с угрозой повреждения или уничтожения их имущества при отсутствии признаков вымогания.</w:t>
      </w:r>
    </w:p>
    <w:p w:rsidR="00861162" w:rsidRPr="00C47AAF" w:rsidRDefault="009952A1"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Под обязательством</w:t>
      </w:r>
      <w:r w:rsidR="00861162" w:rsidRPr="00C47AAF">
        <w:rPr>
          <w:rFonts w:ascii="Times New Roman" w:hAnsi="Times New Roman"/>
          <w:sz w:val="28"/>
          <w:szCs w:val="24"/>
        </w:rPr>
        <w:t xml:space="preserve"> в гражданском праве понимают действия граждан или юридических лиц, направленные на установление, изменение или прекращение гражданских прав и обязанностей. Гражданско-правовые обязательства возникают не только из соглашений, но и также в результате открытий, изобретений, рационализаторских предложений, создания произведений науки, литературы, искусства; в результате причинения вреда другому лицу и других обстоятельств.</w:t>
      </w:r>
    </w:p>
    <w:p w:rsidR="009952A1" w:rsidRPr="00C47AAF" w:rsidRDefault="009952A1"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Объективная сторона преступления выражается в активных действиях - в принуждении к выполнению или невыполнению гражданско-правовых обязательств.</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Преступление считается законченным с момента предъявления требования о выполнении или невыполнении обязательства, что подкрепляется угрозой, независимо от того, добился ли должен выполнение того, к чему он принуждает пострадавшего. </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Субъективная сторона этого преступления характеризуется прямым умыслом и специальной целью - принудить другую сторону выполнить или не выполнить гражданско-правовое обязательство именно путем принуждения.</w:t>
      </w:r>
    </w:p>
    <w:p w:rsidR="009952A1" w:rsidRPr="00C47AAF" w:rsidRDefault="009952A1" w:rsidP="00C47AAF">
      <w:pPr>
        <w:pStyle w:val="a3"/>
        <w:widowControl w:val="0"/>
        <w:spacing w:line="360" w:lineRule="auto"/>
        <w:ind w:firstLine="709"/>
        <w:jc w:val="both"/>
        <w:rPr>
          <w:rFonts w:ascii="Times New Roman" w:hAnsi="Times New Roman"/>
          <w:sz w:val="28"/>
          <w:szCs w:val="24"/>
        </w:rPr>
      </w:pPr>
      <w:r w:rsidRPr="00C47AAF">
        <w:rPr>
          <w:rFonts w:ascii="Times New Roman" w:hAnsi="Times New Roman"/>
          <w:sz w:val="28"/>
          <w:szCs w:val="24"/>
        </w:rPr>
        <w:t>Субъектом преступления может быть как кредитор или его законный представитель, так и любое лицо, действующее в интересах кредитора.</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В части 2 ст. 355 предусмотренная ответственность за совершение отмеченного преступления повторно либо за предыдущим заговором группой лиц, либо с угрозой убийства или причинения тяжелых телесных повреждений, либо соединено с насилием, что является опасным для жизни и здоровья, или с повреждением или уничтожением имущества.</w:t>
      </w:r>
    </w:p>
    <w:p w:rsidR="00861162" w:rsidRPr="00C47AAF" w:rsidRDefault="00861162" w:rsidP="00C47AAF">
      <w:pPr>
        <w:widowControl w:val="0"/>
        <w:autoSpaceDE w:val="0"/>
        <w:autoSpaceDN w:val="0"/>
        <w:adjustRightInd w:val="0"/>
        <w:spacing w:after="0" w:line="360" w:lineRule="auto"/>
        <w:ind w:firstLine="709"/>
        <w:jc w:val="both"/>
        <w:rPr>
          <w:rFonts w:ascii="Times New Roman" w:hAnsi="Times New Roman"/>
          <w:sz w:val="28"/>
          <w:szCs w:val="24"/>
        </w:rPr>
      </w:pPr>
      <w:r w:rsidRPr="00C47AAF">
        <w:rPr>
          <w:rFonts w:ascii="Times New Roman" w:hAnsi="Times New Roman"/>
          <w:sz w:val="28"/>
          <w:szCs w:val="24"/>
        </w:rPr>
        <w:t xml:space="preserve">В части 3 ст. 355 предусмотренная ответственность за те же действия, совершенные организованной группой или соединенные с насилием, опасным для жизни или здоровья, или такие, что нанесли большой </w:t>
      </w:r>
      <w:r w:rsidR="009952A1" w:rsidRPr="00C47AAF">
        <w:rPr>
          <w:rFonts w:ascii="Times New Roman" w:hAnsi="Times New Roman"/>
          <w:sz w:val="28"/>
          <w:szCs w:val="24"/>
        </w:rPr>
        <w:t>вред или повлекли другие тяжкие</w:t>
      </w:r>
      <w:r w:rsidR="00C47AAF">
        <w:rPr>
          <w:rFonts w:ascii="Times New Roman" w:hAnsi="Times New Roman"/>
          <w:sz w:val="28"/>
          <w:szCs w:val="24"/>
        </w:rPr>
        <w:t xml:space="preserve"> последствия.</w:t>
      </w:r>
    </w:p>
    <w:p w:rsidR="00827F72" w:rsidRPr="00C47AAF" w:rsidRDefault="00827F72" w:rsidP="00C47AAF">
      <w:pPr>
        <w:widowControl w:val="0"/>
        <w:autoSpaceDE w:val="0"/>
        <w:autoSpaceDN w:val="0"/>
        <w:adjustRightInd w:val="0"/>
        <w:spacing w:after="0" w:line="360" w:lineRule="auto"/>
        <w:ind w:firstLine="709"/>
        <w:jc w:val="both"/>
        <w:rPr>
          <w:rFonts w:ascii="Times New Roman" w:hAnsi="Times New Roman"/>
          <w:sz w:val="28"/>
          <w:szCs w:val="24"/>
        </w:rPr>
      </w:pPr>
    </w:p>
    <w:p w:rsidR="00534F8C" w:rsidRDefault="00DE0F15" w:rsidP="00C47AAF">
      <w:pPr>
        <w:widowControl w:val="0"/>
        <w:spacing w:after="0" w:line="360" w:lineRule="auto"/>
        <w:ind w:firstLine="709"/>
        <w:jc w:val="both"/>
        <w:rPr>
          <w:rFonts w:ascii="Times New Roman" w:hAnsi="Times New Roman"/>
          <w:sz w:val="28"/>
          <w:szCs w:val="24"/>
        </w:rPr>
      </w:pPr>
      <w:r w:rsidRPr="00C47AAF">
        <w:rPr>
          <w:rFonts w:ascii="Times New Roman" w:hAnsi="Times New Roman"/>
          <w:sz w:val="28"/>
          <w:szCs w:val="24"/>
        </w:rPr>
        <w:br w:type="page"/>
        <w:t>Литература</w:t>
      </w:r>
    </w:p>
    <w:p w:rsidR="00C47AAF" w:rsidRPr="00C47AAF" w:rsidRDefault="00C47AAF" w:rsidP="00C47AAF">
      <w:pPr>
        <w:widowControl w:val="0"/>
        <w:spacing w:after="0" w:line="360" w:lineRule="auto"/>
        <w:ind w:firstLine="709"/>
        <w:jc w:val="both"/>
        <w:rPr>
          <w:rFonts w:ascii="Times New Roman" w:hAnsi="Times New Roman"/>
          <w:sz w:val="28"/>
          <w:szCs w:val="24"/>
        </w:rPr>
      </w:pPr>
    </w:p>
    <w:p w:rsidR="00DE0F15" w:rsidRPr="00C47AAF" w:rsidRDefault="00DE0F15" w:rsidP="00C47AAF">
      <w:pPr>
        <w:widowControl w:val="0"/>
        <w:spacing w:after="0" w:line="360" w:lineRule="auto"/>
        <w:jc w:val="both"/>
        <w:rPr>
          <w:rFonts w:ascii="Times New Roman" w:hAnsi="Times New Roman"/>
          <w:sz w:val="28"/>
          <w:szCs w:val="24"/>
        </w:rPr>
      </w:pPr>
      <w:r w:rsidRPr="00C47AAF">
        <w:rPr>
          <w:rFonts w:ascii="Times New Roman" w:hAnsi="Times New Roman"/>
          <w:sz w:val="28"/>
          <w:szCs w:val="24"/>
        </w:rPr>
        <w:t>1. Уголовный кодекс Украины</w:t>
      </w:r>
    </w:p>
    <w:p w:rsidR="00DE0F15" w:rsidRPr="00C47AAF" w:rsidRDefault="00DE0F15" w:rsidP="00C47AAF">
      <w:pPr>
        <w:widowControl w:val="0"/>
        <w:spacing w:after="0" w:line="360" w:lineRule="auto"/>
        <w:jc w:val="both"/>
        <w:rPr>
          <w:rFonts w:ascii="Times New Roman" w:hAnsi="Times New Roman"/>
          <w:sz w:val="28"/>
          <w:szCs w:val="24"/>
        </w:rPr>
      </w:pPr>
      <w:r w:rsidRPr="00C47AAF">
        <w:rPr>
          <w:rFonts w:ascii="Times New Roman" w:hAnsi="Times New Roman"/>
          <w:sz w:val="28"/>
          <w:szCs w:val="24"/>
        </w:rPr>
        <w:t>2. Бажанов М.И. Уголовное право Украины К. «Юринком Интер», 2003</w:t>
      </w:r>
    </w:p>
    <w:p w:rsidR="00DE0F15" w:rsidRPr="00C47AAF" w:rsidRDefault="00DE0F15" w:rsidP="00C47AAF">
      <w:pPr>
        <w:widowControl w:val="0"/>
        <w:spacing w:after="0" w:line="360" w:lineRule="auto"/>
        <w:jc w:val="both"/>
        <w:rPr>
          <w:rFonts w:ascii="Times New Roman" w:hAnsi="Times New Roman"/>
          <w:sz w:val="28"/>
          <w:szCs w:val="24"/>
        </w:rPr>
      </w:pPr>
      <w:r w:rsidRPr="00C47AAF">
        <w:rPr>
          <w:rFonts w:ascii="Times New Roman" w:hAnsi="Times New Roman"/>
          <w:sz w:val="28"/>
          <w:szCs w:val="24"/>
        </w:rPr>
        <w:t>3. Стрельцов Е.Л. Уголовное право Украины Х. «Одиссей», 2007</w:t>
      </w:r>
      <w:bookmarkStart w:id="0" w:name="_GoBack"/>
      <w:bookmarkEnd w:id="0"/>
    </w:p>
    <w:sectPr w:rsidR="00DE0F15" w:rsidRPr="00C47AAF" w:rsidSect="00C47AAF">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B6" w:rsidRDefault="00ED0AB6" w:rsidP="00244555">
      <w:pPr>
        <w:spacing w:after="0" w:line="240" w:lineRule="auto"/>
      </w:pPr>
      <w:r>
        <w:separator/>
      </w:r>
    </w:p>
  </w:endnote>
  <w:endnote w:type="continuationSeparator" w:id="0">
    <w:p w:rsidR="00ED0AB6" w:rsidRDefault="00ED0AB6" w:rsidP="0024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B6" w:rsidRDefault="00ED0AB6" w:rsidP="00244555">
      <w:pPr>
        <w:spacing w:after="0" w:line="240" w:lineRule="auto"/>
      </w:pPr>
      <w:r>
        <w:separator/>
      </w:r>
    </w:p>
  </w:footnote>
  <w:footnote w:type="continuationSeparator" w:id="0">
    <w:p w:rsidR="00ED0AB6" w:rsidRDefault="00ED0AB6" w:rsidP="00244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72"/>
    <w:rsid w:val="00027B7B"/>
    <w:rsid w:val="000C7A4E"/>
    <w:rsid w:val="000F51CA"/>
    <w:rsid w:val="001F1CDD"/>
    <w:rsid w:val="00203D9C"/>
    <w:rsid w:val="00244555"/>
    <w:rsid w:val="002E6F2C"/>
    <w:rsid w:val="003A25B7"/>
    <w:rsid w:val="004A0388"/>
    <w:rsid w:val="005111A7"/>
    <w:rsid w:val="00534F8C"/>
    <w:rsid w:val="0061508B"/>
    <w:rsid w:val="00827F72"/>
    <w:rsid w:val="00861162"/>
    <w:rsid w:val="009952A1"/>
    <w:rsid w:val="00A32058"/>
    <w:rsid w:val="00B04D54"/>
    <w:rsid w:val="00BB6E79"/>
    <w:rsid w:val="00BD7794"/>
    <w:rsid w:val="00C07DE3"/>
    <w:rsid w:val="00C47AAF"/>
    <w:rsid w:val="00CD76B9"/>
    <w:rsid w:val="00D34D7E"/>
    <w:rsid w:val="00D474A5"/>
    <w:rsid w:val="00DE0F15"/>
    <w:rsid w:val="00E93A43"/>
    <w:rsid w:val="00EB64CA"/>
    <w:rsid w:val="00EC6FE7"/>
    <w:rsid w:val="00ED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4F18D8-316A-4F82-89BF-F26DB4C0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C7A4E"/>
    <w:pPr>
      <w:spacing w:after="0" w:line="240" w:lineRule="auto"/>
    </w:pPr>
    <w:rPr>
      <w:rFonts w:ascii="Consolas" w:hAnsi="Consolas"/>
      <w:sz w:val="21"/>
      <w:szCs w:val="21"/>
    </w:rPr>
  </w:style>
  <w:style w:type="character" w:customStyle="1" w:styleId="a4">
    <w:name w:val="Текст Знак"/>
    <w:link w:val="a3"/>
    <w:uiPriority w:val="99"/>
    <w:locked/>
    <w:rsid w:val="000C7A4E"/>
    <w:rPr>
      <w:rFonts w:ascii="Consolas" w:hAnsi="Consolas" w:cs="Times New Roman"/>
      <w:sz w:val="21"/>
      <w:szCs w:val="21"/>
    </w:rPr>
  </w:style>
  <w:style w:type="paragraph" w:styleId="a5">
    <w:name w:val="header"/>
    <w:basedOn w:val="a"/>
    <w:link w:val="a6"/>
    <w:uiPriority w:val="99"/>
    <w:unhideWhenUsed/>
    <w:rsid w:val="00244555"/>
    <w:pPr>
      <w:tabs>
        <w:tab w:val="center" w:pos="4677"/>
        <w:tab w:val="right" w:pos="9355"/>
      </w:tabs>
    </w:pPr>
  </w:style>
  <w:style w:type="character" w:customStyle="1" w:styleId="a6">
    <w:name w:val="Верхний колонтитул Знак"/>
    <w:link w:val="a5"/>
    <w:uiPriority w:val="99"/>
    <w:locked/>
    <w:rsid w:val="00244555"/>
    <w:rPr>
      <w:rFonts w:cs="Times New Roman"/>
      <w:sz w:val="22"/>
      <w:szCs w:val="22"/>
      <w:lang w:val="x-none" w:eastAsia="en-US"/>
    </w:rPr>
  </w:style>
  <w:style w:type="paragraph" w:styleId="a7">
    <w:name w:val="footer"/>
    <w:basedOn w:val="a"/>
    <w:link w:val="a8"/>
    <w:uiPriority w:val="99"/>
    <w:semiHidden/>
    <w:unhideWhenUsed/>
    <w:rsid w:val="00244555"/>
    <w:pPr>
      <w:tabs>
        <w:tab w:val="center" w:pos="4677"/>
        <w:tab w:val="right" w:pos="9355"/>
      </w:tabs>
    </w:pPr>
  </w:style>
  <w:style w:type="character" w:customStyle="1" w:styleId="a8">
    <w:name w:val="Нижний колонтитул Знак"/>
    <w:link w:val="a7"/>
    <w:uiPriority w:val="99"/>
    <w:semiHidden/>
    <w:locked/>
    <w:rsid w:val="0024455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50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33D6-DF65-418F-AAF8-C4D5B91F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admin</cp:lastModifiedBy>
  <cp:revision>2</cp:revision>
  <cp:lastPrinted>2010-05-17T09:41:00Z</cp:lastPrinted>
  <dcterms:created xsi:type="dcterms:W3CDTF">2014-03-22T13:54:00Z</dcterms:created>
  <dcterms:modified xsi:type="dcterms:W3CDTF">2014-03-22T13:54:00Z</dcterms:modified>
</cp:coreProperties>
</file>