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22" w:rsidRPr="00BE12BB" w:rsidRDefault="00BE12BB" w:rsidP="00BE12BB">
      <w:pPr>
        <w:widowControl w:val="0"/>
        <w:spacing w:line="360" w:lineRule="auto"/>
        <w:ind w:firstLine="709"/>
        <w:jc w:val="both"/>
        <w:rPr>
          <w:sz w:val="28"/>
          <w:szCs w:val="28"/>
        </w:rPr>
      </w:pPr>
      <w:r w:rsidRPr="00BE12BB">
        <w:rPr>
          <w:sz w:val="28"/>
          <w:szCs w:val="28"/>
        </w:rPr>
        <w:t>Оглавление</w:t>
      </w:r>
    </w:p>
    <w:p w:rsidR="00BE12BB" w:rsidRDefault="00BE12BB" w:rsidP="00BE12BB">
      <w:pPr>
        <w:pStyle w:val="10"/>
        <w:widowControl w:val="0"/>
        <w:tabs>
          <w:tab w:val="right" w:leader="dot" w:pos="9344"/>
        </w:tabs>
        <w:spacing w:line="360" w:lineRule="auto"/>
        <w:ind w:firstLine="709"/>
        <w:jc w:val="both"/>
        <w:rPr>
          <w:sz w:val="28"/>
          <w:szCs w:val="28"/>
        </w:rPr>
      </w:pPr>
    </w:p>
    <w:p w:rsidR="00BE12BB" w:rsidRPr="00BE12BB" w:rsidRDefault="00BE12BB" w:rsidP="00BE12BB">
      <w:pPr>
        <w:pStyle w:val="10"/>
        <w:widowControl w:val="0"/>
        <w:tabs>
          <w:tab w:val="right" w:leader="dot" w:pos="9344"/>
        </w:tabs>
        <w:spacing w:line="360" w:lineRule="auto"/>
        <w:rPr>
          <w:sz w:val="28"/>
          <w:szCs w:val="28"/>
        </w:rPr>
      </w:pPr>
      <w:r>
        <w:rPr>
          <w:sz w:val="28"/>
          <w:szCs w:val="28"/>
        </w:rPr>
        <w:t>Введение</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1. Оборот наркотических средств, психотропных веществ и их прекурсоров без цели сбыта</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2. Незаконные производство, сбыт или пересылка наркотических средств, психотропных веществ или их аналогов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3. Нарушение правил оборота наркотических средств или психотропных веществ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4. Хищение либо вымогательство наркотических средств или психотропных веществ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5. Склонение к потреблению наркотических средств или психотропных веществ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6. Незаконное культивирование запрещенных к возделыванию растений, содержащих наркотические вещества</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7. Организация либо содержание притонов для потребления наркотических средств или психотропных веществ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Глава 8. Незаконная выдача либо подделка рецептов или иных документов, дающих право на получение наркотических средств или психотропных веществ</w:t>
      </w:r>
    </w:p>
    <w:p w:rsidR="00BE12BB" w:rsidRPr="00BE12BB" w:rsidRDefault="00BE12BB" w:rsidP="00BE12BB">
      <w:pPr>
        <w:pStyle w:val="10"/>
        <w:widowControl w:val="0"/>
        <w:tabs>
          <w:tab w:val="right" w:leader="dot" w:pos="9344"/>
        </w:tabs>
        <w:spacing w:line="360" w:lineRule="auto"/>
        <w:rPr>
          <w:sz w:val="28"/>
          <w:szCs w:val="28"/>
        </w:rPr>
      </w:pPr>
      <w:r w:rsidRPr="00BE12BB">
        <w:rPr>
          <w:sz w:val="28"/>
          <w:szCs w:val="28"/>
        </w:rPr>
        <w:t>Заключение</w:t>
      </w:r>
    </w:p>
    <w:p w:rsidR="00BE12BB" w:rsidRPr="00BE12BB" w:rsidRDefault="00BE12BB" w:rsidP="00BE12BB">
      <w:pPr>
        <w:pStyle w:val="10"/>
        <w:widowControl w:val="0"/>
        <w:tabs>
          <w:tab w:val="right" w:leader="dot" w:pos="9344"/>
        </w:tabs>
        <w:spacing w:line="360" w:lineRule="auto"/>
        <w:rPr>
          <w:noProof/>
          <w:sz w:val="28"/>
        </w:rPr>
      </w:pPr>
      <w:r w:rsidRPr="00BE12BB">
        <w:rPr>
          <w:sz w:val="28"/>
          <w:szCs w:val="28"/>
        </w:rPr>
        <w:t>Список использованных источников</w:t>
      </w:r>
      <w:r w:rsidR="000035DE" w:rsidRPr="00BE12BB">
        <w:rPr>
          <w:sz w:val="28"/>
          <w:szCs w:val="28"/>
        </w:rPr>
        <w:fldChar w:fldCharType="begin"/>
      </w:r>
      <w:r w:rsidR="000035DE" w:rsidRPr="00BE12BB">
        <w:rPr>
          <w:sz w:val="28"/>
          <w:szCs w:val="28"/>
        </w:rPr>
        <w:instrText xml:space="preserve"> TOC \o "1-1" \h \z \u </w:instrText>
      </w:r>
      <w:r w:rsidR="000035DE" w:rsidRPr="00BE12BB">
        <w:rPr>
          <w:sz w:val="28"/>
          <w:szCs w:val="28"/>
        </w:rPr>
        <w:fldChar w:fldCharType="separate"/>
      </w:r>
    </w:p>
    <w:p w:rsidR="00A27122" w:rsidRPr="00BE12BB" w:rsidRDefault="000035DE" w:rsidP="00BE12BB">
      <w:pPr>
        <w:widowControl w:val="0"/>
        <w:spacing w:line="360" w:lineRule="auto"/>
        <w:jc w:val="both"/>
        <w:rPr>
          <w:sz w:val="28"/>
          <w:szCs w:val="28"/>
        </w:rPr>
      </w:pPr>
      <w:r w:rsidRPr="00BE12BB">
        <w:rPr>
          <w:sz w:val="28"/>
          <w:szCs w:val="28"/>
        </w:rPr>
        <w:fldChar w:fldCharType="end"/>
      </w:r>
    </w:p>
    <w:p w:rsidR="00D00EF8" w:rsidRPr="00BE12BB" w:rsidRDefault="00517D7B" w:rsidP="00BE12BB">
      <w:pPr>
        <w:widowControl w:val="0"/>
        <w:spacing w:line="360" w:lineRule="auto"/>
        <w:ind w:firstLine="709"/>
        <w:jc w:val="both"/>
        <w:rPr>
          <w:sz w:val="28"/>
          <w:szCs w:val="28"/>
        </w:rPr>
      </w:pPr>
      <w:bookmarkStart w:id="0" w:name="_Toc249114951"/>
      <w:r w:rsidRPr="00BE12BB">
        <w:rPr>
          <w:sz w:val="28"/>
          <w:szCs w:val="28"/>
        </w:rPr>
        <w:br w:type="page"/>
      </w:r>
      <w:bookmarkStart w:id="1" w:name="_Toc249193929"/>
      <w:r w:rsidR="00D00EF8" w:rsidRPr="00BE12BB">
        <w:rPr>
          <w:sz w:val="28"/>
          <w:szCs w:val="28"/>
        </w:rPr>
        <w:t>Введение</w:t>
      </w:r>
      <w:bookmarkEnd w:id="0"/>
      <w:bookmarkEnd w:id="1"/>
    </w:p>
    <w:p w:rsidR="00B14DE8" w:rsidRPr="00BE12BB" w:rsidRDefault="00B14DE8" w:rsidP="00BE12BB">
      <w:pPr>
        <w:widowControl w:val="0"/>
        <w:spacing w:line="360" w:lineRule="auto"/>
        <w:ind w:firstLine="709"/>
        <w:jc w:val="both"/>
        <w:rPr>
          <w:sz w:val="28"/>
          <w:szCs w:val="28"/>
        </w:rPr>
      </w:pPr>
    </w:p>
    <w:p w:rsidR="00E76DB1" w:rsidRPr="00BE12BB" w:rsidRDefault="00E76DB1" w:rsidP="00BE12BB">
      <w:pPr>
        <w:widowControl w:val="0"/>
        <w:spacing w:line="360" w:lineRule="auto"/>
        <w:ind w:firstLine="709"/>
        <w:jc w:val="both"/>
        <w:rPr>
          <w:sz w:val="28"/>
          <w:szCs w:val="28"/>
        </w:rPr>
      </w:pPr>
      <w:r w:rsidRPr="00BE12BB">
        <w:rPr>
          <w:sz w:val="28"/>
          <w:szCs w:val="28"/>
        </w:rPr>
        <w:t>Наркотик (от греч. ναρκωτικός — приводящий в оцепенение, одурманивающий) — экзогенная (внешняя) по отношению к обмену веществ субстанция, способная вызывать физическую зависимость (наркоманию) в результате замещения одного из веществ-участников естественного метаболизма.</w:t>
      </w:r>
    </w:p>
    <w:p w:rsidR="00E76DB1" w:rsidRPr="00BE12BB" w:rsidRDefault="00E76DB1" w:rsidP="00BE12BB">
      <w:pPr>
        <w:widowControl w:val="0"/>
        <w:spacing w:line="360" w:lineRule="auto"/>
        <w:ind w:firstLine="709"/>
        <w:jc w:val="both"/>
        <w:rPr>
          <w:sz w:val="28"/>
          <w:szCs w:val="28"/>
        </w:rPr>
      </w:pPr>
      <w:r w:rsidRPr="00BE12BB">
        <w:rPr>
          <w:sz w:val="28"/>
          <w:szCs w:val="28"/>
        </w:rPr>
        <w:t>Возраст исторических свидетельств об изготовлении и употреблении психоактивных веществ насчитывает более семи тысяч лет. Первые упоминания относят к древней цивилизации шумеров живших за 5 тысяч лет до начала нашей эры. Упоминание о них можно найти в культурных памятниках многих народов. Первоначально они использовались как лечебные препараты и для культовых целей (например шаманства).</w:t>
      </w:r>
    </w:p>
    <w:p w:rsidR="00E76DB1" w:rsidRPr="00BE12BB" w:rsidRDefault="00E76DB1" w:rsidP="00BE12BB">
      <w:pPr>
        <w:widowControl w:val="0"/>
        <w:spacing w:line="360" w:lineRule="auto"/>
        <w:ind w:firstLine="709"/>
        <w:jc w:val="both"/>
        <w:rPr>
          <w:sz w:val="28"/>
          <w:szCs w:val="28"/>
        </w:rPr>
      </w:pPr>
      <w:r w:rsidRPr="00BE12BB">
        <w:rPr>
          <w:sz w:val="28"/>
          <w:szCs w:val="28"/>
        </w:rPr>
        <w:t>Однако, впоследствии, употребление наркотиков вышло за рамки медицинского и культового. Стремление людей к гедонизму, а также резкое появление все новых видов химических препаратов (синтетических наркотиков) без устоявшейся техники потребления, привело к массовым злоупотреблениям. Что стало основой политики запретов относительно немедицинского использования большинства психоактивных веществ, принятой практически во всем мире начиная с конца XIX века. Именно тогда был введен юридический термин наркотик.</w:t>
      </w:r>
    </w:p>
    <w:p w:rsidR="00E76DB1" w:rsidRPr="00BE12BB" w:rsidRDefault="00E76DB1" w:rsidP="00BE12BB">
      <w:pPr>
        <w:widowControl w:val="0"/>
        <w:spacing w:line="360" w:lineRule="auto"/>
        <w:ind w:firstLine="709"/>
        <w:jc w:val="both"/>
        <w:rPr>
          <w:sz w:val="28"/>
          <w:szCs w:val="28"/>
        </w:rPr>
      </w:pPr>
      <w:r w:rsidRPr="00BE12BB">
        <w:rPr>
          <w:sz w:val="28"/>
          <w:szCs w:val="28"/>
        </w:rPr>
        <w:t>Всемирная организация здравоохранения (ВОЗ) в своём докладе 1981 года определяет наркотик как «Химическое вещество, или смесь веществ, отличное от необходимых для нормальной жизнедеятельности (подобно пище), приём которого влечёт за собой изменение функционирования организма и, возможно, его структуры».</w:t>
      </w:r>
    </w:p>
    <w:p w:rsidR="00E76DB1" w:rsidRPr="00BE12BB" w:rsidRDefault="00E76DB1" w:rsidP="00BE12BB">
      <w:pPr>
        <w:widowControl w:val="0"/>
        <w:spacing w:line="360" w:lineRule="auto"/>
        <w:ind w:firstLine="709"/>
        <w:jc w:val="both"/>
        <w:rPr>
          <w:sz w:val="28"/>
          <w:szCs w:val="28"/>
        </w:rPr>
      </w:pPr>
      <w:r w:rsidRPr="00BE12BB">
        <w:rPr>
          <w:sz w:val="28"/>
          <w:szCs w:val="28"/>
        </w:rPr>
        <w:t>Вещества, воздействующие на нервную систему и изменяющие психику, являются психоактивными. Психоактивные вещества, влияющие на высшие психические функции и часто используемые в медицине для лечения психических заболеваний, называются психотропными. Психоактивные вещества, вызывающие абстинентный синдром и запрещённые законодательством, считаются наркотиками.</w:t>
      </w:r>
    </w:p>
    <w:p w:rsidR="00E76DB1" w:rsidRPr="00BE12BB" w:rsidRDefault="00E76DB1" w:rsidP="00BE12BB">
      <w:pPr>
        <w:widowControl w:val="0"/>
        <w:spacing w:line="360" w:lineRule="auto"/>
        <w:ind w:firstLine="709"/>
        <w:jc w:val="both"/>
        <w:rPr>
          <w:sz w:val="28"/>
          <w:szCs w:val="28"/>
        </w:rPr>
      </w:pPr>
      <w:r w:rsidRPr="00BE12BB">
        <w:rPr>
          <w:sz w:val="28"/>
          <w:szCs w:val="28"/>
        </w:rPr>
        <w:t>Существует условное деление на лёгкие и тяжёлые наркотики по скорости формирования зависимости. По происхождению психоактивные вещества и наркотики делятся на растительные, полусинтетические (синтезируемые на основе растительного сырья) и синтетические, также делят по способу действия на организм.</w:t>
      </w:r>
    </w:p>
    <w:p w:rsidR="00E76DB1" w:rsidRPr="00BE12BB" w:rsidRDefault="00E76DB1" w:rsidP="00BE12BB">
      <w:pPr>
        <w:pStyle w:val="21"/>
        <w:widowControl w:val="0"/>
        <w:spacing w:line="360" w:lineRule="auto"/>
        <w:ind w:left="0" w:firstLine="709"/>
        <w:jc w:val="both"/>
        <w:rPr>
          <w:rFonts w:ascii="Times New Roman" w:hAnsi="Times New Roman"/>
          <w:sz w:val="28"/>
          <w:szCs w:val="28"/>
        </w:rPr>
      </w:pPr>
      <w:r w:rsidRPr="00BE12BB">
        <w:rPr>
          <w:rFonts w:ascii="Times New Roman" w:hAnsi="Times New Roman"/>
          <w:sz w:val="28"/>
          <w:szCs w:val="28"/>
        </w:rPr>
        <w:t>Среди многих проблем, стоящих сегодня перед российским обществом, на одно из первых мест все увереннее выходит проблема наркомании как глобальная угроза здоровью населения страны и национальной безопасности.</w:t>
      </w:r>
    </w:p>
    <w:p w:rsidR="003946E5" w:rsidRPr="00BE12BB" w:rsidRDefault="00E76DB1" w:rsidP="00BE12BB">
      <w:pPr>
        <w:widowControl w:val="0"/>
        <w:spacing w:line="360" w:lineRule="auto"/>
        <w:ind w:firstLine="709"/>
        <w:jc w:val="both"/>
        <w:rPr>
          <w:sz w:val="28"/>
          <w:szCs w:val="28"/>
        </w:rPr>
      </w:pPr>
      <w:bookmarkStart w:id="2" w:name="_Toc249114953"/>
      <w:r w:rsidRPr="00BE12BB">
        <w:rPr>
          <w:sz w:val="28"/>
          <w:szCs w:val="28"/>
        </w:rPr>
        <w:t>Масштабы и темпы распространения наркомании в стране таковы, что ставят под вопрос физическое и моральное здоровье молодежи и будущее значительной ее части, социальную стабильность российского общества в уже ближайшей перспективе.</w:t>
      </w:r>
      <w:bookmarkEnd w:id="2"/>
    </w:p>
    <w:p w:rsidR="004D7C58" w:rsidRPr="00BE12BB" w:rsidRDefault="00D423B7" w:rsidP="00BE12BB">
      <w:pPr>
        <w:widowControl w:val="0"/>
        <w:tabs>
          <w:tab w:val="left" w:pos="360"/>
        </w:tabs>
        <w:spacing w:line="360" w:lineRule="auto"/>
        <w:ind w:firstLine="709"/>
        <w:jc w:val="both"/>
        <w:rPr>
          <w:sz w:val="28"/>
          <w:szCs w:val="28"/>
        </w:rPr>
      </w:pPr>
      <w:r w:rsidRPr="00BE12BB">
        <w:rPr>
          <w:sz w:val="28"/>
          <w:szCs w:val="28"/>
        </w:rPr>
        <w:br w:type="page"/>
      </w:r>
      <w:bookmarkStart w:id="3" w:name="_Toc249193930"/>
      <w:r w:rsidR="004D7C58" w:rsidRPr="00BE12BB">
        <w:rPr>
          <w:sz w:val="28"/>
          <w:szCs w:val="28"/>
        </w:rPr>
        <w:t>Глава 1. Оборот наркотических средств, психотропных веществ и их прекурсоров без цели сбыта</w:t>
      </w:r>
      <w:bookmarkEnd w:id="3"/>
    </w:p>
    <w:p w:rsidR="004D7C58" w:rsidRPr="00BE12BB" w:rsidRDefault="004D7C58" w:rsidP="00BE12BB">
      <w:pPr>
        <w:widowControl w:val="0"/>
        <w:tabs>
          <w:tab w:val="left" w:pos="360"/>
        </w:tabs>
        <w:spacing w:line="360" w:lineRule="auto"/>
        <w:ind w:firstLine="709"/>
        <w:jc w:val="both"/>
        <w:rPr>
          <w:bCs/>
          <w:sz w:val="28"/>
          <w:szCs w:val="28"/>
        </w:rPr>
      </w:pP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 xml:space="preserve">Статья 228 Уголовного кодекса Российской Федерации гласит: </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2. Те же деяния, совершенные в особо крупном размере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 xml:space="preserve">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РФ. </w:t>
      </w:r>
    </w:p>
    <w:p w:rsidR="004D7C58" w:rsidRPr="00BE12BB" w:rsidRDefault="004D7C58" w:rsidP="00BE12BB">
      <w:pPr>
        <w:widowControl w:val="0"/>
        <w:autoSpaceDE w:val="0"/>
        <w:autoSpaceDN w:val="0"/>
        <w:adjustRightInd w:val="0"/>
        <w:spacing w:line="360" w:lineRule="auto"/>
        <w:ind w:firstLine="709"/>
        <w:jc w:val="both"/>
        <w:rPr>
          <w:bCs/>
          <w:sz w:val="28"/>
          <w:szCs w:val="28"/>
        </w:rPr>
      </w:pPr>
      <w:r w:rsidRPr="00BE12BB">
        <w:rPr>
          <w:sz w:val="28"/>
          <w:szCs w:val="28"/>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r w:rsidRPr="00BE12BB">
        <w:rPr>
          <w:rStyle w:val="a9"/>
          <w:sz w:val="28"/>
          <w:szCs w:val="28"/>
          <w:vertAlign w:val="baseline"/>
        </w:rPr>
        <w:footnoteReference w:id="1"/>
      </w:r>
      <w:r w:rsidRPr="00BE12BB">
        <w:rPr>
          <w:sz w:val="28"/>
          <w:szCs w:val="28"/>
        </w:rPr>
        <w:t>.</w:t>
      </w:r>
      <w:r w:rsidRPr="00BE12BB">
        <w:rPr>
          <w:bCs/>
          <w:sz w:val="28"/>
          <w:szCs w:val="28"/>
        </w:rPr>
        <w:t xml:space="preserve"> </w:t>
      </w:r>
    </w:p>
    <w:p w:rsidR="00B54168" w:rsidRPr="00BE12BB" w:rsidRDefault="004D7C58" w:rsidP="00BE12BB">
      <w:pPr>
        <w:widowControl w:val="0"/>
        <w:autoSpaceDE w:val="0"/>
        <w:autoSpaceDN w:val="0"/>
        <w:adjustRightInd w:val="0"/>
        <w:spacing w:line="360" w:lineRule="auto"/>
        <w:ind w:firstLine="709"/>
        <w:jc w:val="both"/>
        <w:rPr>
          <w:sz w:val="28"/>
          <w:szCs w:val="28"/>
        </w:rPr>
      </w:pPr>
      <w:r w:rsidRPr="00BE12BB">
        <w:rPr>
          <w:iCs/>
          <w:sz w:val="28"/>
          <w:szCs w:val="28"/>
        </w:rPr>
        <w:t xml:space="preserve">Объектом </w:t>
      </w:r>
      <w:r w:rsidRPr="00BE12BB">
        <w:rPr>
          <w:sz w:val="28"/>
          <w:szCs w:val="28"/>
        </w:rPr>
        <w:t xml:space="preserve">данного преступления являются здоровье населения и порядок законного оборота наркотических средств или психотропных веществ, а также их аналогов. </w:t>
      </w:r>
      <w:r w:rsidRPr="00BE12BB">
        <w:rPr>
          <w:iCs/>
          <w:sz w:val="28"/>
          <w:szCs w:val="28"/>
        </w:rPr>
        <w:t xml:space="preserve">Предметом </w:t>
      </w:r>
      <w:r w:rsidRPr="00BE12BB">
        <w:rPr>
          <w:sz w:val="28"/>
          <w:szCs w:val="28"/>
        </w:rPr>
        <w:t>преступления</w:t>
      </w:r>
      <w:r w:rsidR="00EE01C8" w:rsidRPr="00BE12BB">
        <w:rPr>
          <w:sz w:val="28"/>
          <w:szCs w:val="28"/>
        </w:rPr>
        <w:t xml:space="preserve"> - </w:t>
      </w:r>
      <w:r w:rsidRPr="00BE12BB">
        <w:rPr>
          <w:sz w:val="28"/>
          <w:szCs w:val="28"/>
        </w:rPr>
        <w:t>наркотические средства или психотропные вещества, а также их аналоги.</w:t>
      </w:r>
      <w:r w:rsidR="00B54168" w:rsidRPr="00BE12BB">
        <w:rPr>
          <w:sz w:val="28"/>
          <w:szCs w:val="28"/>
        </w:rPr>
        <w:t xml:space="preserve"> </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sz w:val="28"/>
          <w:szCs w:val="28"/>
        </w:rPr>
        <w:t>Преступление считается оконченным с момента совершения одного из указанных в диспозиции статьи действий в крупном размере</w:t>
      </w:r>
      <w:r w:rsidRPr="00BE12BB">
        <w:rPr>
          <w:rStyle w:val="a9"/>
          <w:sz w:val="28"/>
          <w:szCs w:val="28"/>
          <w:vertAlign w:val="baseline"/>
        </w:rPr>
        <w:footnoteReference w:id="2"/>
      </w:r>
      <w:r w:rsidRPr="00BE12BB">
        <w:rPr>
          <w:sz w:val="28"/>
          <w:szCs w:val="28"/>
        </w:rPr>
        <w:t>.</w:t>
      </w:r>
    </w:p>
    <w:p w:rsidR="004D7C58" w:rsidRPr="00BE12BB" w:rsidRDefault="004D7C58" w:rsidP="00BE12BB">
      <w:pPr>
        <w:widowControl w:val="0"/>
        <w:autoSpaceDE w:val="0"/>
        <w:autoSpaceDN w:val="0"/>
        <w:adjustRightInd w:val="0"/>
        <w:spacing w:line="360" w:lineRule="auto"/>
        <w:ind w:firstLine="709"/>
        <w:jc w:val="both"/>
        <w:rPr>
          <w:sz w:val="28"/>
          <w:szCs w:val="28"/>
        </w:rPr>
      </w:pPr>
      <w:r w:rsidRPr="00BE12BB">
        <w:rPr>
          <w:iCs/>
          <w:sz w:val="28"/>
          <w:szCs w:val="28"/>
        </w:rPr>
        <w:t xml:space="preserve">Субъектом преступления являются вменяемые лица, достигшие 16 лет. Субъективная сторона характеризуется прямым умыслом. </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napToGrid w:val="0"/>
          <w:sz w:val="28"/>
          <w:szCs w:val="28"/>
        </w:rPr>
        <w:t xml:space="preserve">Наркотическими средствами признаются определенные вещества растительного или синтетического происхождения, лекарственные </w:t>
      </w:r>
      <w:r w:rsidR="00B54168" w:rsidRPr="00BE12BB">
        <w:rPr>
          <w:rFonts w:ascii="Times New Roman" w:hAnsi="Times New Roman" w:cs="Times New Roman"/>
          <w:snapToGrid w:val="0"/>
          <w:sz w:val="28"/>
          <w:szCs w:val="28"/>
        </w:rPr>
        <w:t>препараты,</w:t>
      </w:r>
      <w:r w:rsidRPr="00BE12BB">
        <w:rPr>
          <w:rFonts w:ascii="Times New Roman" w:hAnsi="Times New Roman" w:cs="Times New Roman"/>
          <w:snapToGrid w:val="0"/>
          <w:sz w:val="28"/>
          <w:szCs w:val="28"/>
        </w:rPr>
        <w:t xml:space="preserve"> содержащие наркотические вещества, которые оказывают специфическое воздействие на центральную нервную систему и включенные в Перечень наркотических средств, психотропных веществ и их прекурсоров, утверждаемый Правительством РФ.</w:t>
      </w:r>
      <w:r w:rsidRPr="00BE12BB">
        <w:rPr>
          <w:rFonts w:ascii="Times New Roman" w:hAnsi="Times New Roman" w:cs="Times New Roman"/>
          <w:sz w:val="28"/>
          <w:szCs w:val="28"/>
        </w:rPr>
        <w:t xml:space="preserve"> Биологическая сущность наркотических средств заключается в их способности оказывать стимулирующее, галлюциногенное, угнетающее или иное подобное воздействие на центральную нервную систему человека, что, в конечном счете, порождает наркотическую зависимость и приводит к физической и интеллектуальной деградации личности.</w:t>
      </w:r>
    </w:p>
    <w:p w:rsidR="004D7C58" w:rsidRPr="00BE12BB" w:rsidRDefault="004D7C58" w:rsidP="00BE12BB">
      <w:pPr>
        <w:widowControl w:val="0"/>
        <w:spacing w:line="360" w:lineRule="auto"/>
        <w:ind w:firstLine="709"/>
        <w:jc w:val="both"/>
        <w:rPr>
          <w:snapToGrid w:val="0"/>
          <w:sz w:val="28"/>
          <w:szCs w:val="28"/>
        </w:rPr>
      </w:pPr>
      <w:r w:rsidRPr="00BE12BB">
        <w:rPr>
          <w:snapToGrid w:val="0"/>
          <w:sz w:val="28"/>
          <w:szCs w:val="28"/>
        </w:rPr>
        <w:t>Под психотропными веществами понимают природные или синтетические вещества, оказывающие стимулирующее или депрессивное воздействие на центральную нервную систему человека</w:t>
      </w:r>
      <w:r w:rsidR="00B54168" w:rsidRPr="00BE12BB">
        <w:rPr>
          <w:snapToGrid w:val="0"/>
          <w:sz w:val="28"/>
          <w:szCs w:val="28"/>
        </w:rPr>
        <w:t>.</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Аналоги наркотических средств и психотропных веществ - это запрещенные для оборота в России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свойствами наркотических средств и психотропных веществ, психоактивное действие которых они воспроизводят</w:t>
      </w:r>
      <w:r w:rsidRPr="00BE12BB">
        <w:rPr>
          <w:rStyle w:val="a9"/>
          <w:rFonts w:ascii="Times New Roman" w:hAnsi="Times New Roman"/>
          <w:sz w:val="28"/>
          <w:szCs w:val="28"/>
          <w:vertAlign w:val="baseline"/>
        </w:rPr>
        <w:footnoteReference w:id="3"/>
      </w:r>
      <w:r w:rsidRPr="00BE12BB">
        <w:rPr>
          <w:rFonts w:ascii="Times New Roman" w:hAnsi="Times New Roman" w:cs="Times New Roman"/>
          <w:sz w:val="28"/>
          <w:szCs w:val="28"/>
        </w:rPr>
        <w:t>.</w:t>
      </w:r>
    </w:p>
    <w:p w:rsidR="004D7C58" w:rsidRPr="00BE12BB" w:rsidRDefault="00B5416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Наркотические средства, психотропные вещества и их прекурсоры, подлежащие контролю в РФ в зависимости от применяемых государством мер контроля вносятся в следующие списки:</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 Список I - наркотические средства и психотропные вещества, оборот которых в РФ запрещен в соответствии с законодательством РФ и международными договорами РФ (марихуана, гашиш, смола каннабиса, опий, героин, лизергиды (ЛСД, ЛСД-25), катин, катинон и др.). </w:t>
      </w:r>
      <w:r w:rsidR="00DC481A" w:rsidRPr="00BE12BB">
        <w:rPr>
          <w:rFonts w:ascii="Times New Roman" w:hAnsi="Times New Roman" w:cs="Times New Roman"/>
          <w:sz w:val="28"/>
          <w:szCs w:val="28"/>
        </w:rPr>
        <w:t>Разрешается</w:t>
      </w:r>
      <w:r w:rsidRPr="00BE12BB">
        <w:rPr>
          <w:rFonts w:ascii="Times New Roman" w:hAnsi="Times New Roman" w:cs="Times New Roman"/>
          <w:sz w:val="28"/>
          <w:szCs w:val="28"/>
        </w:rPr>
        <w:t xml:space="preserve"> </w:t>
      </w:r>
      <w:r w:rsidR="00DC481A" w:rsidRPr="00BE12BB">
        <w:rPr>
          <w:rFonts w:ascii="Times New Roman" w:hAnsi="Times New Roman" w:cs="Times New Roman"/>
          <w:sz w:val="28"/>
          <w:szCs w:val="28"/>
        </w:rPr>
        <w:t xml:space="preserve">использование </w:t>
      </w:r>
      <w:r w:rsidRPr="00BE12BB">
        <w:rPr>
          <w:rFonts w:ascii="Times New Roman" w:hAnsi="Times New Roman" w:cs="Times New Roman"/>
          <w:sz w:val="28"/>
          <w:szCs w:val="28"/>
        </w:rPr>
        <w:t xml:space="preserve">наркотических средств этого Списка в научных и учебных целях, в экспертной деятельности и в оперативно-розыскной деятельности (ст. 34 - 36 </w:t>
      </w:r>
      <w:r w:rsidR="00DC481A" w:rsidRPr="00BE12BB">
        <w:rPr>
          <w:rFonts w:ascii="Times New Roman" w:hAnsi="Times New Roman" w:cs="Times New Roman"/>
          <w:sz w:val="28"/>
          <w:szCs w:val="28"/>
        </w:rPr>
        <w:t>ФЗ</w:t>
      </w:r>
      <w:r w:rsidRPr="00BE12BB">
        <w:rPr>
          <w:rFonts w:ascii="Times New Roman" w:hAnsi="Times New Roman" w:cs="Times New Roman"/>
          <w:sz w:val="28"/>
          <w:szCs w:val="28"/>
        </w:rPr>
        <w:t xml:space="preserve"> </w:t>
      </w:r>
      <w:r w:rsidR="00532A09" w:rsidRPr="00BE12BB">
        <w:rPr>
          <w:rFonts w:ascii="Times New Roman" w:hAnsi="Times New Roman" w:cs="Times New Roman"/>
          <w:sz w:val="28"/>
          <w:szCs w:val="28"/>
        </w:rPr>
        <w:t>«</w:t>
      </w:r>
      <w:r w:rsidRPr="00BE12BB">
        <w:rPr>
          <w:rFonts w:ascii="Times New Roman" w:hAnsi="Times New Roman" w:cs="Times New Roman"/>
          <w:sz w:val="28"/>
          <w:szCs w:val="28"/>
        </w:rPr>
        <w:t>О наркотических средствах и психотропных веществах</w:t>
      </w:r>
      <w:r w:rsidR="00532A09" w:rsidRPr="00BE12BB">
        <w:rPr>
          <w:rFonts w:ascii="Times New Roman" w:hAnsi="Times New Roman" w:cs="Times New Roman"/>
          <w:sz w:val="28"/>
          <w:szCs w:val="28"/>
        </w:rPr>
        <w:t>»</w:t>
      </w:r>
      <w:r w:rsidRPr="00BE12BB">
        <w:rPr>
          <w:rFonts w:ascii="Times New Roman" w:hAnsi="Times New Roman" w:cs="Times New Roman"/>
          <w:sz w:val="28"/>
          <w:szCs w:val="28"/>
        </w:rPr>
        <w:t>);</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Список II - наркотические средства и психотропные вещества, оборот которых в РФ ограничен. В их отношении устанавливаются меры контроля в соответствии с законодательством РФ и международными договорами РФ (кодеин, кокаин, морфин и др.);</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Список III - психотропные вещества, оборот которых в РФ ограничен. В их отношении допускается исключение некоторых мер контроля в соответствии с законодательством РФ и международными договорами РФ (аминорекс, апрофен, бензфетамин и др.);</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 </w:t>
      </w:r>
      <w:r w:rsidR="001B46ED" w:rsidRPr="00BE12BB">
        <w:rPr>
          <w:rFonts w:ascii="Times New Roman" w:hAnsi="Times New Roman" w:cs="Times New Roman"/>
          <w:sz w:val="28"/>
          <w:szCs w:val="28"/>
        </w:rPr>
        <w:t>С</w:t>
      </w:r>
      <w:r w:rsidRPr="00BE12BB">
        <w:rPr>
          <w:rFonts w:ascii="Times New Roman" w:hAnsi="Times New Roman" w:cs="Times New Roman"/>
          <w:sz w:val="28"/>
          <w:szCs w:val="28"/>
        </w:rPr>
        <w:t>писок IV -</w:t>
      </w:r>
      <w:r w:rsidR="00BE12BB">
        <w:rPr>
          <w:rFonts w:ascii="Times New Roman" w:hAnsi="Times New Roman" w:cs="Times New Roman"/>
          <w:sz w:val="28"/>
          <w:szCs w:val="28"/>
        </w:rPr>
        <w:t xml:space="preserve"> </w:t>
      </w:r>
      <w:r w:rsidRPr="00BE12BB">
        <w:rPr>
          <w:rFonts w:ascii="Times New Roman" w:hAnsi="Times New Roman" w:cs="Times New Roman"/>
          <w:sz w:val="28"/>
          <w:szCs w:val="28"/>
        </w:rPr>
        <w:t>прекурсоры,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w:t>
      </w:r>
      <w:r w:rsidR="00DC481A" w:rsidRPr="00BE12BB">
        <w:rPr>
          <w:rFonts w:ascii="Times New Roman" w:hAnsi="Times New Roman" w:cs="Times New Roman"/>
          <w:sz w:val="28"/>
          <w:szCs w:val="28"/>
        </w:rPr>
        <w:t xml:space="preserve"> (ацетон, перманганат калия и др.)</w:t>
      </w:r>
      <w:r w:rsidRPr="00BE12BB">
        <w:rPr>
          <w:rFonts w:ascii="Times New Roman" w:hAnsi="Times New Roman" w:cs="Times New Roman"/>
          <w:sz w:val="28"/>
          <w:szCs w:val="28"/>
        </w:rPr>
        <w:t>.</w:t>
      </w:r>
    </w:p>
    <w:p w:rsidR="004D7C58" w:rsidRPr="00BE12BB" w:rsidRDefault="004D7C58" w:rsidP="00BE12BB">
      <w:pPr>
        <w:widowControl w:val="0"/>
        <w:spacing w:line="360" w:lineRule="auto"/>
        <w:ind w:firstLine="709"/>
        <w:jc w:val="both"/>
        <w:rPr>
          <w:snapToGrid w:val="0"/>
          <w:sz w:val="28"/>
          <w:szCs w:val="28"/>
        </w:rPr>
      </w:pPr>
      <w:r w:rsidRPr="00BE12BB">
        <w:rPr>
          <w:snapToGrid w:val="0"/>
          <w:sz w:val="28"/>
          <w:szCs w:val="28"/>
        </w:rPr>
        <w:t>Наркотик или психотропное вещество как предмет преступления представляет собой материальный объект определенного вида, имеющий объём</w:t>
      </w:r>
      <w:r w:rsidR="00EE01C8" w:rsidRPr="00BE12BB">
        <w:rPr>
          <w:snapToGrid w:val="0"/>
          <w:sz w:val="28"/>
          <w:szCs w:val="28"/>
        </w:rPr>
        <w:t>,</w:t>
      </w:r>
      <w:r w:rsidRPr="00BE12BB">
        <w:rPr>
          <w:snapToGrid w:val="0"/>
          <w:sz w:val="28"/>
          <w:szCs w:val="28"/>
        </w:rPr>
        <w:t xml:space="preserve"> вес, т. е. конкретные качественно-количественные признаки. Количество наркотического средства или психотропного вещества имеет существенно значение для правовой оценки содеянного. Крупный и особо крупный размер являются квалифицирующими обстоятельствами при совершении прошений, предусмотренных ст. 228 УК. Небольшой размер наркотических средств при незаконном их приобретении или хранении без цели сбыта влечет административную ответственность (ст. 6.8 КоАП РФ).</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Для определения вида средств и веществ, их размеров, названий и свойств, происхождения, способа изготовления, производства или переработки, а также для установления принадлежности растений к культурам, содержащим наркотические вещества, суды должны располагать соответствующими заключениями экспертов или специалистов.</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Незаконное приобретение упомянутых в ч. 1 ст. 228</w:t>
      </w:r>
      <w:r w:rsidR="009D4530" w:rsidRPr="00BE12BB">
        <w:rPr>
          <w:rFonts w:ascii="Times New Roman" w:hAnsi="Times New Roman" w:cs="Times New Roman"/>
          <w:sz w:val="28"/>
          <w:szCs w:val="28"/>
        </w:rPr>
        <w:t xml:space="preserve"> УК</w:t>
      </w:r>
      <w:r w:rsidRPr="00BE12BB">
        <w:rPr>
          <w:rFonts w:ascii="Times New Roman" w:hAnsi="Times New Roman" w:cs="Times New Roman"/>
          <w:sz w:val="28"/>
          <w:szCs w:val="28"/>
        </w:rPr>
        <w:t xml:space="preserve"> веществ состоит в их получении любым способом (покупка, дарение, оплата за работу или услугу, мена на товары и вещи, присвоение найденного, сбор культивируемых или дикорастущих растений, включая остатки после их уборки). Не может рассматриваться как приобретение получение вышеупомянутых веществ на временное хранение.</w:t>
      </w:r>
    </w:p>
    <w:p w:rsidR="00DC481A"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Незаконное хранение наркотических средств или психотропных веществ либо их аналогов - умышленные действия, связанные с фактическим их нахождением во владении виновного (в тайниках, при себе, в транспортном средстве во время поездки и т.д.). </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Незаконная перевозка - перемещение без цели сбыта вышеупомянутых веществ из одного места в другое с использованием транспортных средств, в том числе в пределах одного населенного пункта. </w:t>
      </w:r>
      <w:r w:rsidR="00DC481A" w:rsidRPr="00BE12BB">
        <w:rPr>
          <w:rFonts w:ascii="Times New Roman" w:hAnsi="Times New Roman" w:cs="Times New Roman"/>
          <w:sz w:val="28"/>
          <w:szCs w:val="28"/>
        </w:rPr>
        <w:t>П</w:t>
      </w:r>
      <w:r w:rsidRPr="00BE12BB">
        <w:rPr>
          <w:rFonts w:ascii="Times New Roman" w:hAnsi="Times New Roman" w:cs="Times New Roman"/>
          <w:sz w:val="28"/>
          <w:szCs w:val="28"/>
        </w:rPr>
        <w:t>еремещение веществ происходит, как правило, в присутствии лица, владеющего ими. Не может квалифицироваться как перевозка хранение небольшого количества наркотического средства или психотропного вещества, а также их аналога в целях личного потребления во время поездки, а также хранение этих веществ при себе при поездке в общественном транспорте.</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Незаконное изготовление - умышленные действия по получению из растений, лекарственных, химических и иных веществ, наркотических средств и психотропных веществ, готовых к использованию и употреблению.</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Незаконная переработка - умышленные действия, направленные на усиление воздействия на организм наркотических средств, психотропных веществ или их аналогов: рафинирование (очистка от посторонних примесей) в целях повышения концентрации активного вещества; смешивание с другими фармакологическими веществами с целью повышения активного воздействия на организм человека.</w:t>
      </w:r>
      <w:r w:rsidR="00DC481A" w:rsidRPr="00BE12BB">
        <w:rPr>
          <w:rFonts w:ascii="Times New Roman" w:hAnsi="Times New Roman" w:cs="Times New Roman"/>
          <w:sz w:val="28"/>
          <w:szCs w:val="28"/>
        </w:rPr>
        <w:t xml:space="preserve"> </w:t>
      </w:r>
      <w:r w:rsidRPr="00BE12BB">
        <w:rPr>
          <w:rFonts w:ascii="Times New Roman" w:hAnsi="Times New Roman" w:cs="Times New Roman"/>
          <w:sz w:val="28"/>
          <w:szCs w:val="28"/>
        </w:rPr>
        <w:t>Не могут квалифицироваться как изготовление или переработка измельчение, растирание, высушивание наркотикосодержащих растений, растворение наркотических средств или психотропных веществ либо их аналогов водой без последующей дополнительной обработки в виде возгонки, выпаривания, рафинирования, поскольку в результате таких действий не изменяется химическая структура вещества.</w:t>
      </w:r>
    </w:p>
    <w:p w:rsidR="004D7C58" w:rsidRPr="00BE12BB" w:rsidRDefault="004D7C58"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Добровольная сдача - выдача лицом таких средств или веществ при наличии у этого лица реальной возможности распорядиться ими иным способом</w:t>
      </w:r>
      <w:r w:rsidR="00EE01C8" w:rsidRPr="00BE12BB">
        <w:rPr>
          <w:rStyle w:val="a9"/>
          <w:rFonts w:ascii="Times New Roman" w:hAnsi="Times New Roman"/>
          <w:sz w:val="28"/>
          <w:szCs w:val="28"/>
          <w:vertAlign w:val="baseline"/>
        </w:rPr>
        <w:footnoteReference w:id="4"/>
      </w:r>
      <w:r w:rsidRPr="00BE12BB">
        <w:rPr>
          <w:rFonts w:ascii="Times New Roman" w:hAnsi="Times New Roman" w:cs="Times New Roman"/>
          <w:sz w:val="28"/>
          <w:szCs w:val="28"/>
        </w:rPr>
        <w:t>.</w:t>
      </w:r>
    </w:p>
    <w:p w:rsidR="00BE12BB" w:rsidRDefault="00BE12BB" w:rsidP="00BE12BB">
      <w:pPr>
        <w:widowControl w:val="0"/>
        <w:autoSpaceDE w:val="0"/>
        <w:autoSpaceDN w:val="0"/>
        <w:adjustRightInd w:val="0"/>
        <w:spacing w:line="360" w:lineRule="auto"/>
        <w:ind w:firstLine="709"/>
        <w:jc w:val="both"/>
        <w:rPr>
          <w:sz w:val="28"/>
          <w:szCs w:val="28"/>
        </w:rPr>
      </w:pPr>
    </w:p>
    <w:p w:rsidR="004D7C58" w:rsidRPr="00BE12BB" w:rsidRDefault="00EE271B" w:rsidP="00BE12BB">
      <w:pPr>
        <w:widowControl w:val="0"/>
        <w:autoSpaceDE w:val="0"/>
        <w:autoSpaceDN w:val="0"/>
        <w:adjustRightInd w:val="0"/>
        <w:spacing w:line="360" w:lineRule="auto"/>
        <w:ind w:firstLine="709"/>
        <w:jc w:val="both"/>
        <w:rPr>
          <w:sz w:val="28"/>
          <w:szCs w:val="28"/>
        </w:rPr>
      </w:pPr>
      <w:bookmarkStart w:id="4" w:name="_Toc249193931"/>
      <w:r w:rsidRPr="00BE12BB">
        <w:rPr>
          <w:sz w:val="28"/>
          <w:szCs w:val="28"/>
        </w:rPr>
        <w:t xml:space="preserve">Глава </w:t>
      </w:r>
      <w:r w:rsidR="004A0546" w:rsidRPr="00BE12BB">
        <w:rPr>
          <w:sz w:val="28"/>
          <w:szCs w:val="28"/>
        </w:rPr>
        <w:t>2</w:t>
      </w:r>
      <w:r w:rsidRPr="00BE12BB">
        <w:rPr>
          <w:sz w:val="28"/>
          <w:szCs w:val="28"/>
        </w:rPr>
        <w:t>. Незаконные производство, сбыт или пересылка наркотических средств, психотропных веществ или их аналогов</w:t>
      </w:r>
      <w:bookmarkEnd w:id="4"/>
    </w:p>
    <w:p w:rsidR="00EE271B" w:rsidRPr="00BE12BB" w:rsidRDefault="00EE271B" w:rsidP="00BE12BB">
      <w:pPr>
        <w:widowControl w:val="0"/>
        <w:autoSpaceDE w:val="0"/>
        <w:autoSpaceDN w:val="0"/>
        <w:adjustRightInd w:val="0"/>
        <w:spacing w:line="360" w:lineRule="auto"/>
        <w:ind w:firstLine="709"/>
        <w:jc w:val="both"/>
        <w:rPr>
          <w:sz w:val="28"/>
          <w:szCs w:val="28"/>
        </w:rPr>
      </w:pP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 xml:space="preserve">Статья 228.1. УК РФ гласит: </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1. Незаконные производство, сбыт или пересылка наркотических средств, психотропных веществ или их аналогов наказываются лишением свободы на срок от четырех до восьми лет.</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2. Те же деяния, совершенные: группой лиц по предварительному сговору; в крупном размере; лицом, достигшим восемнадцатилетнего возраста, в отношении заведомо несовершеннолетнего,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3. Деяния, предусмотренные частями первой или второй настоящей статьи, совершенные: организованной группой; лицом с использованием своего служебного положения; в отношении лица, заведомо не достигшего четырнадцатилетнего возраста; в особо крупном размере, - наказываются лишением свободы на срок от восьми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Pr="00BE12BB">
        <w:rPr>
          <w:rStyle w:val="a9"/>
          <w:sz w:val="28"/>
          <w:szCs w:val="28"/>
          <w:vertAlign w:val="baseline"/>
        </w:rPr>
        <w:footnoteReference w:id="5"/>
      </w:r>
      <w:r w:rsidRPr="00BE12BB">
        <w:rPr>
          <w:sz w:val="28"/>
          <w:szCs w:val="28"/>
        </w:rPr>
        <w:t>.</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iCs/>
          <w:sz w:val="28"/>
          <w:szCs w:val="28"/>
        </w:rPr>
        <w:t xml:space="preserve">Объектом </w:t>
      </w:r>
      <w:r w:rsidRPr="00BE12BB">
        <w:rPr>
          <w:sz w:val="28"/>
          <w:szCs w:val="28"/>
        </w:rPr>
        <w:t>рассматриваемого преступления являются отношения, обеспечивающие здоровье граждан. Преступления, перечисленные в ст. 228.1</w:t>
      </w:r>
      <w:r w:rsidR="00E57B5A" w:rsidRPr="00BE12BB">
        <w:rPr>
          <w:sz w:val="28"/>
          <w:szCs w:val="28"/>
        </w:rPr>
        <w:t xml:space="preserve"> УК</w:t>
      </w:r>
      <w:r w:rsidRPr="00BE12BB">
        <w:rPr>
          <w:sz w:val="28"/>
          <w:szCs w:val="28"/>
        </w:rPr>
        <w:t>, являются наиболее опасными, поскольку их результатом является распространение наркомании как социального явления.</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Незаконное производство наркотических средств, психотропных веществ или их аналогов - это умышленные действия, направленные на серийное получение этих веществ из растений, химических и иных веществ. О серийности могут свидетельствовать: использование специального оборудования промышленного либо кустарного производства, наличие специально приспособленного помещения, расфасовка наркотиков, изготовление их большими партиями и т.д. При этом для квалификации действий по ч. 1 ст. 228.1</w:t>
      </w:r>
      <w:r w:rsidR="00A203C0" w:rsidRPr="00BE12BB">
        <w:rPr>
          <w:sz w:val="28"/>
          <w:szCs w:val="28"/>
        </w:rPr>
        <w:t xml:space="preserve"> УК</w:t>
      </w:r>
      <w:r w:rsidRPr="00BE12BB">
        <w:rPr>
          <w:sz w:val="28"/>
          <w:szCs w:val="28"/>
        </w:rPr>
        <w:t xml:space="preserve"> как оконченного преступления не имеет значения, какое количество наркотического средства или психотропного вещества было фактически получено.</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Незаконным сбытом являются любые способы их возмездной либо безвозмездной передачи другим лицам (продажа, дарение, оплата за работу или услугу, обмен на товары и вещи, дача взаймы). Не является сбытом обмен наркотического средства (психотропного вещества) на другой их вид.</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 может квалифицироваться как сбыт введение путем инъекций наркотического средства или психотропного вещества лицу, которому принадлежат вводимые средства или вещества, а равно когда эти средства или вещества совместно приобретены потребителем и лицом, производившим инъекции, для совместного потребления.</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Действия посредника в сбыте или приобретении наркотических средств, психотропных веществ или их аналогов в зависимости от того, в чьих интересах (сбытчика или приобретателя) действует посредник, квалифицируются как соучастие в сбыте или приобретении соответственно.</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В случаях, когда передача наркотического средства, психотропного вещества или их аналогов осуществляется в ходе проверочной закупки, проводимой представителями правоохранительных органов, содеянное надлежит квалифицировать как покушение на сбыт этих средств и веществ, поскольку в этих случаях происходит их изъятие из незаконного оборота.</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При наличии у лица умысла на сбыт наркотических средств, психотропных веществ в крупном или особо крупном размере, если оно успело реализовать в несколько приемов их часть, не образующую крупный или особо крупный размер, все содеянное им надлежит квалифицировать по ч. 3 ст. 30 УК РФ и соответствующей части ст. 228.1 УК РФ.</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Действия лица, реализующего имеющиеся у него наркотические средства или психотропные вещества в несколько приемов в рамках единого умысла на их сбыт, должны квалифицироваться как единое продолжаемое преступление, а размер сбытого определяется по суммарному весу сбытых веществ и средств.</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Лицо, достигшее 18-летнего возраста, за сбыт несовершеннолетним перечисленных в ч. 1 ст. 228.1 УК РФ веществ несет ответственность по п.</w:t>
      </w:r>
      <w:r w:rsidR="009455E4" w:rsidRPr="00BE12BB">
        <w:rPr>
          <w:rFonts w:ascii="Times New Roman" w:hAnsi="Times New Roman" w:cs="Times New Roman"/>
          <w:sz w:val="28"/>
          <w:szCs w:val="28"/>
        </w:rPr>
        <w:t>«</w:t>
      </w:r>
      <w:r w:rsidRPr="00BE12BB">
        <w:rPr>
          <w:rFonts w:ascii="Times New Roman" w:hAnsi="Times New Roman" w:cs="Times New Roman"/>
          <w:sz w:val="28"/>
          <w:szCs w:val="28"/>
        </w:rPr>
        <w:t>в</w:t>
      </w:r>
      <w:r w:rsidR="009455E4" w:rsidRPr="00BE12BB">
        <w:rPr>
          <w:rFonts w:ascii="Times New Roman" w:hAnsi="Times New Roman" w:cs="Times New Roman"/>
          <w:sz w:val="28"/>
          <w:szCs w:val="28"/>
        </w:rPr>
        <w:t>»</w:t>
      </w:r>
      <w:r w:rsidRPr="00BE12BB">
        <w:rPr>
          <w:rFonts w:ascii="Times New Roman" w:hAnsi="Times New Roman" w:cs="Times New Roman"/>
          <w:sz w:val="28"/>
          <w:szCs w:val="28"/>
        </w:rPr>
        <w:t xml:space="preserve"> ч. 2 ст. 228.1 УК РФ, а лицо, достигшее 16-летнего возраста, несет ответственность за те же действия по ч. 1 ст. 228.1 УК РФ.</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За действия, предусмотренные ч. 1 ст. 228. УК РФ 1 в отношении лица, заведомо не достигшего 14-летнего возраста, ответственность по ч. 3 ст.</w:t>
      </w:r>
      <w:r w:rsidR="00BE12BB">
        <w:rPr>
          <w:rFonts w:ascii="Times New Roman" w:hAnsi="Times New Roman" w:cs="Times New Roman"/>
          <w:sz w:val="28"/>
          <w:szCs w:val="28"/>
        </w:rPr>
        <w:t xml:space="preserve"> </w:t>
      </w:r>
      <w:r w:rsidRPr="00BE12BB">
        <w:rPr>
          <w:rFonts w:ascii="Times New Roman" w:hAnsi="Times New Roman" w:cs="Times New Roman"/>
          <w:sz w:val="28"/>
          <w:szCs w:val="28"/>
        </w:rPr>
        <w:t>228.1 УК РФ наступает с 16-летнего возраста</w:t>
      </w:r>
      <w:r w:rsidRPr="00BE12BB">
        <w:rPr>
          <w:rStyle w:val="a9"/>
          <w:rFonts w:ascii="Times New Roman" w:hAnsi="Times New Roman"/>
          <w:sz w:val="28"/>
          <w:szCs w:val="28"/>
          <w:vertAlign w:val="baseline"/>
        </w:rPr>
        <w:footnoteReference w:id="6"/>
      </w:r>
      <w:r w:rsidRPr="00BE12BB">
        <w:rPr>
          <w:rFonts w:ascii="Times New Roman" w:hAnsi="Times New Roman" w:cs="Times New Roman"/>
          <w:sz w:val="28"/>
          <w:szCs w:val="28"/>
        </w:rPr>
        <w:t>.</w:t>
      </w:r>
    </w:p>
    <w:p w:rsidR="00EE271B" w:rsidRPr="00BE12BB" w:rsidRDefault="00EE271B" w:rsidP="00BE12BB">
      <w:pPr>
        <w:widowControl w:val="0"/>
        <w:autoSpaceDE w:val="0"/>
        <w:autoSpaceDN w:val="0"/>
        <w:adjustRightInd w:val="0"/>
        <w:spacing w:line="360" w:lineRule="auto"/>
        <w:ind w:firstLine="709"/>
        <w:jc w:val="both"/>
        <w:rPr>
          <w:sz w:val="28"/>
          <w:szCs w:val="28"/>
        </w:rPr>
      </w:pPr>
      <w:r w:rsidRPr="00BE12BB">
        <w:rPr>
          <w:sz w:val="28"/>
          <w:szCs w:val="28"/>
        </w:rPr>
        <w:t>Сбыт считается оконченным преступлением с момента фактического обладания другим лицом наркотическими средствами, психотропными веществами, а также их аналогами</w:t>
      </w:r>
      <w:r w:rsidRPr="00BE12BB">
        <w:rPr>
          <w:rStyle w:val="a9"/>
          <w:sz w:val="28"/>
          <w:szCs w:val="28"/>
          <w:vertAlign w:val="baseline"/>
        </w:rPr>
        <w:footnoteReference w:id="7"/>
      </w:r>
      <w:r w:rsidRPr="00BE12BB">
        <w:rPr>
          <w:sz w:val="28"/>
          <w:szCs w:val="28"/>
        </w:rPr>
        <w:t>.</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Под пересылкой понимается перемещение наркотического средства, психотропного вещества или их аналогов из одного места в другое в отсутствие отправителей, как с целью их сбыта, так и в целях последующего личного потребления.</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Пересылка может осуществляться в почтовых отправлениях, в тайниках транспортных средств, с нарочным как осведомленным, так и неосведомленным о характере пересылаемого груза. Преступление считается оконченным с момента отправления независимо от получения адресатом пересылаемых средств и веществ</w:t>
      </w:r>
      <w:r w:rsidRPr="00BE12BB">
        <w:rPr>
          <w:rStyle w:val="a9"/>
          <w:rFonts w:ascii="Times New Roman" w:hAnsi="Times New Roman"/>
          <w:sz w:val="28"/>
          <w:szCs w:val="28"/>
          <w:vertAlign w:val="baseline"/>
        </w:rPr>
        <w:footnoteReference w:id="8"/>
      </w:r>
      <w:r w:rsidRPr="00BE12BB">
        <w:rPr>
          <w:rFonts w:ascii="Times New Roman" w:hAnsi="Times New Roman" w:cs="Times New Roman"/>
          <w:sz w:val="28"/>
          <w:szCs w:val="28"/>
        </w:rPr>
        <w:t>.</w:t>
      </w:r>
    </w:p>
    <w:p w:rsidR="00EE271B" w:rsidRPr="00BE12BB" w:rsidRDefault="00EE271B"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Субъективная сторона данных преступлений характеризуется прямым умыслом, а ответственность наступает с 16 лет.</w:t>
      </w:r>
    </w:p>
    <w:p w:rsidR="00BE12BB" w:rsidRDefault="00BE12BB" w:rsidP="00BE12BB">
      <w:pPr>
        <w:widowControl w:val="0"/>
        <w:autoSpaceDE w:val="0"/>
        <w:autoSpaceDN w:val="0"/>
        <w:adjustRightInd w:val="0"/>
        <w:spacing w:line="360" w:lineRule="auto"/>
        <w:ind w:firstLine="709"/>
        <w:jc w:val="both"/>
        <w:rPr>
          <w:sz w:val="28"/>
          <w:szCs w:val="28"/>
        </w:rPr>
      </w:pPr>
      <w:bookmarkStart w:id="5" w:name="_Toc249193932"/>
    </w:p>
    <w:p w:rsidR="00D211E9" w:rsidRPr="00BE12BB" w:rsidRDefault="005E3A65" w:rsidP="00BE12BB">
      <w:pPr>
        <w:widowControl w:val="0"/>
        <w:autoSpaceDE w:val="0"/>
        <w:autoSpaceDN w:val="0"/>
        <w:adjustRightInd w:val="0"/>
        <w:spacing w:line="360" w:lineRule="auto"/>
        <w:ind w:firstLine="709"/>
        <w:jc w:val="both"/>
        <w:rPr>
          <w:sz w:val="28"/>
          <w:szCs w:val="28"/>
        </w:rPr>
      </w:pPr>
      <w:r w:rsidRPr="00BE12BB">
        <w:rPr>
          <w:sz w:val="28"/>
          <w:szCs w:val="28"/>
        </w:rPr>
        <w:t xml:space="preserve">Глава </w:t>
      </w:r>
      <w:r w:rsidR="004A0546" w:rsidRPr="00BE12BB">
        <w:rPr>
          <w:sz w:val="28"/>
          <w:szCs w:val="28"/>
        </w:rPr>
        <w:t>3</w:t>
      </w:r>
      <w:r w:rsidRPr="00BE12BB">
        <w:rPr>
          <w:sz w:val="28"/>
          <w:szCs w:val="28"/>
        </w:rPr>
        <w:t xml:space="preserve">. </w:t>
      </w:r>
      <w:r w:rsidR="00D211E9" w:rsidRPr="00BE12BB">
        <w:rPr>
          <w:sz w:val="28"/>
          <w:szCs w:val="28"/>
        </w:rPr>
        <w:t>Нарушение правил оборота наркотических средств или психотропных веществ</w:t>
      </w:r>
      <w:bookmarkEnd w:id="5"/>
    </w:p>
    <w:p w:rsidR="005E3A65" w:rsidRPr="00BE12BB" w:rsidRDefault="005E3A65" w:rsidP="00BE12BB">
      <w:pPr>
        <w:widowControl w:val="0"/>
        <w:autoSpaceDE w:val="0"/>
        <w:autoSpaceDN w:val="0"/>
        <w:adjustRightInd w:val="0"/>
        <w:spacing w:line="360" w:lineRule="auto"/>
        <w:ind w:firstLine="709"/>
        <w:jc w:val="both"/>
        <w:rPr>
          <w:sz w:val="28"/>
          <w:szCs w:val="28"/>
        </w:rPr>
      </w:pP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Статья 228.2. УК РФ гласит:</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 лицом, в обязанности которого входит соблюдение указанных правил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r w:rsidRPr="00BE12BB">
        <w:rPr>
          <w:rStyle w:val="a9"/>
          <w:sz w:val="28"/>
          <w:szCs w:val="28"/>
          <w:vertAlign w:val="baseline"/>
        </w:rPr>
        <w:footnoteReference w:id="9"/>
      </w:r>
      <w:r w:rsidRPr="00BE12BB">
        <w:rPr>
          <w:sz w:val="28"/>
          <w:szCs w:val="28"/>
        </w:rPr>
        <w:t>.</w:t>
      </w:r>
    </w:p>
    <w:p w:rsidR="00D211E9" w:rsidRPr="00BE12BB" w:rsidRDefault="00D211E9"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Правила оборота наркотических средств и психотропных веществ установлены в соответствии со гл. I</w:t>
      </w:r>
      <w:r w:rsidRPr="00BE12BB">
        <w:rPr>
          <w:rFonts w:ascii="Times New Roman" w:hAnsi="Times New Roman" w:cs="Times New Roman"/>
          <w:sz w:val="28"/>
          <w:szCs w:val="28"/>
          <w:lang w:val="en-US"/>
        </w:rPr>
        <w:t>V</w:t>
      </w:r>
      <w:r w:rsidRPr="00BE12BB">
        <w:rPr>
          <w:rFonts w:ascii="Times New Roman" w:hAnsi="Times New Roman" w:cs="Times New Roman"/>
          <w:sz w:val="28"/>
          <w:szCs w:val="28"/>
        </w:rPr>
        <w:t xml:space="preserve"> и </w:t>
      </w:r>
      <w:r w:rsidRPr="00BE12BB">
        <w:rPr>
          <w:rFonts w:ascii="Times New Roman" w:hAnsi="Times New Roman" w:cs="Times New Roman"/>
          <w:sz w:val="28"/>
          <w:szCs w:val="28"/>
          <w:lang w:val="en-US"/>
        </w:rPr>
        <w:t>V</w:t>
      </w:r>
      <w:r w:rsidRPr="00BE12BB">
        <w:rPr>
          <w:rFonts w:ascii="Times New Roman" w:hAnsi="Times New Roman" w:cs="Times New Roman"/>
          <w:sz w:val="28"/>
          <w:szCs w:val="28"/>
        </w:rPr>
        <w:t xml:space="preserve"> Федерального закона </w:t>
      </w:r>
      <w:r w:rsidR="000035DE" w:rsidRPr="00BE12BB">
        <w:rPr>
          <w:rFonts w:ascii="Times New Roman" w:hAnsi="Times New Roman" w:cs="Times New Roman"/>
          <w:sz w:val="28"/>
          <w:szCs w:val="28"/>
        </w:rPr>
        <w:t>«</w:t>
      </w:r>
      <w:r w:rsidRPr="00BE12BB">
        <w:rPr>
          <w:rFonts w:ascii="Times New Roman" w:hAnsi="Times New Roman" w:cs="Times New Roman"/>
          <w:sz w:val="28"/>
          <w:szCs w:val="28"/>
        </w:rPr>
        <w:t>О наркотических средствах и психотропных веществах</w:t>
      </w:r>
      <w:r w:rsidR="000035DE" w:rsidRPr="00BE12BB">
        <w:rPr>
          <w:rFonts w:ascii="Times New Roman" w:hAnsi="Times New Roman" w:cs="Times New Roman"/>
          <w:sz w:val="28"/>
          <w:szCs w:val="28"/>
        </w:rPr>
        <w:t>»</w:t>
      </w:r>
      <w:r w:rsidRPr="00BE12BB">
        <w:rPr>
          <w:rFonts w:ascii="Times New Roman" w:hAnsi="Times New Roman" w:cs="Times New Roman"/>
          <w:sz w:val="28"/>
          <w:szCs w:val="28"/>
        </w:rPr>
        <w:t xml:space="preserve"> и утверждены Правительством РФ. Эти правила регулируют оборот наркотических средств, психотропных веществ и их прекурсоров, культивирования растений, используемых для производства этих веществ, а также порядок оборота инструментов и оборудования, используемых для производства наркотических средств и психотропных веществ</w:t>
      </w:r>
      <w:r w:rsidRPr="00BE12BB">
        <w:rPr>
          <w:rStyle w:val="a9"/>
          <w:rFonts w:ascii="Times New Roman" w:hAnsi="Times New Roman"/>
          <w:sz w:val="28"/>
          <w:szCs w:val="28"/>
          <w:vertAlign w:val="baseline"/>
        </w:rPr>
        <w:footnoteReference w:id="10"/>
      </w:r>
      <w:r w:rsidRPr="00BE12BB">
        <w:rPr>
          <w:rFonts w:ascii="Times New Roman" w:hAnsi="Times New Roman" w:cs="Times New Roman"/>
          <w:sz w:val="28"/>
          <w:szCs w:val="28"/>
        </w:rPr>
        <w:t>.</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iCs/>
          <w:sz w:val="28"/>
          <w:szCs w:val="28"/>
        </w:rPr>
        <w:t xml:space="preserve">Объектом </w:t>
      </w:r>
      <w:r w:rsidRPr="00BE12BB">
        <w:rPr>
          <w:sz w:val="28"/>
          <w:szCs w:val="28"/>
        </w:rPr>
        <w:t>данного преступления является установленный законом порядок оборота наркотических средств или психотропных веществ.</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Предметом этого преступления могут быть, во-первых, наркотические средства и психотропные вещества, во-вторых, вещества, инструменты или оборудование, используемые для изготовления наркотических средств или психотропных веществ и находящиеся под специальным контролем, в-</w:t>
      </w:r>
      <w:r w:rsidR="002D4A95" w:rsidRPr="00BE12BB">
        <w:rPr>
          <w:sz w:val="28"/>
          <w:szCs w:val="28"/>
        </w:rPr>
        <w:t>т</w:t>
      </w:r>
      <w:r w:rsidRPr="00BE12BB">
        <w:rPr>
          <w:sz w:val="28"/>
          <w:szCs w:val="28"/>
        </w:rPr>
        <w:t>ретьих, растения, используемые для производства наркотических средств или психотропных веществ.</w:t>
      </w:r>
    </w:p>
    <w:p w:rsidR="00D211E9" w:rsidRPr="00BE12BB" w:rsidRDefault="00D211E9"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Объективная сторона преступления</w:t>
      </w:r>
      <w:r w:rsidR="00841F07" w:rsidRPr="00BE12BB">
        <w:rPr>
          <w:rFonts w:ascii="Times New Roman" w:hAnsi="Times New Roman" w:cs="Times New Roman"/>
          <w:sz w:val="28"/>
          <w:szCs w:val="28"/>
        </w:rPr>
        <w:t xml:space="preserve"> - </w:t>
      </w:r>
      <w:r w:rsidRPr="00BE12BB">
        <w:rPr>
          <w:rFonts w:ascii="Times New Roman" w:hAnsi="Times New Roman" w:cs="Times New Roman"/>
          <w:sz w:val="28"/>
          <w:szCs w:val="28"/>
        </w:rPr>
        <w:t>нарушени</w:t>
      </w:r>
      <w:r w:rsidR="00841F07" w:rsidRPr="00BE12BB">
        <w:rPr>
          <w:rFonts w:ascii="Times New Roman" w:hAnsi="Times New Roman" w:cs="Times New Roman"/>
          <w:sz w:val="28"/>
          <w:szCs w:val="28"/>
        </w:rPr>
        <w:t>е</w:t>
      </w:r>
      <w:r w:rsidRPr="00BE12BB">
        <w:rPr>
          <w:rFonts w:ascii="Times New Roman" w:hAnsi="Times New Roman" w:cs="Times New Roman"/>
          <w:sz w:val="28"/>
          <w:szCs w:val="28"/>
        </w:rPr>
        <w:t xml:space="preserve"> установленных государством правил законного оборота наркотических средств, психотропных веществ, инструментов или оборудования, используемых для их изготовления, а также правил культивирования растений, используемых для производства наркотических средств или психотропных веществ</w:t>
      </w:r>
      <w:r w:rsidRPr="00BE12BB">
        <w:rPr>
          <w:rStyle w:val="a9"/>
          <w:rFonts w:ascii="Times New Roman" w:hAnsi="Times New Roman"/>
          <w:sz w:val="28"/>
          <w:szCs w:val="28"/>
          <w:vertAlign w:val="baseline"/>
        </w:rPr>
        <w:footnoteReference w:id="11"/>
      </w:r>
      <w:r w:rsidRPr="00BE12BB">
        <w:rPr>
          <w:rFonts w:ascii="Times New Roman" w:hAnsi="Times New Roman" w:cs="Times New Roman"/>
          <w:sz w:val="28"/>
          <w:szCs w:val="28"/>
        </w:rPr>
        <w:t>.</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Диспозиция статьи – бланкетная. Для привлечения лица к уголовной ответственности необходимо обратиться к соответствующим правилам, регулирующим указанные в диспозиции статьи отношения, и установить, входило ли в обязанности этого лица их соблюдение.</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Состав преступления – материальный</w:t>
      </w:r>
      <w:r w:rsidR="006B4AA5" w:rsidRPr="00BE12BB">
        <w:rPr>
          <w:rStyle w:val="a9"/>
          <w:sz w:val="28"/>
          <w:szCs w:val="28"/>
          <w:vertAlign w:val="baseline"/>
        </w:rPr>
        <w:footnoteReference w:id="12"/>
      </w:r>
      <w:r w:rsidRPr="00BE12BB">
        <w:rPr>
          <w:sz w:val="28"/>
          <w:szCs w:val="28"/>
        </w:rPr>
        <w:t>.</w:t>
      </w:r>
    </w:p>
    <w:p w:rsidR="00D211E9" w:rsidRPr="00BE12BB" w:rsidRDefault="00D211E9"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Субъектом преступления, предусмотренного комментируемой статьей, может быть лишь лицо, в обязанности которого входит соблюдение соответствующих правил или контроль за их соблюдением, и это закреплено соответствующим документом. Нарушение правил оборота наркотических средств и психотропных веществ может быть совершено лицом как умышленно, так и по неосторожности.</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Деяния, предусмотренные ч. 1 ст. 228.2, являются преступлением, лишь если они привели к утрате перечисленных в этой части веществ, оборудования или инструментов, а также культивируемых растений, используемых для производства наркотических средств или психотропных веществ</w:t>
      </w:r>
      <w:r w:rsidRPr="00BE12BB">
        <w:rPr>
          <w:rStyle w:val="a9"/>
          <w:sz w:val="28"/>
          <w:szCs w:val="28"/>
          <w:vertAlign w:val="baseline"/>
        </w:rPr>
        <w:footnoteReference w:id="13"/>
      </w:r>
      <w:r w:rsidRPr="00BE12BB">
        <w:rPr>
          <w:sz w:val="28"/>
          <w:szCs w:val="28"/>
        </w:rPr>
        <w:t>.</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Под утратой наркотических средств, психотропных веществ, оборудования, инструментов, растений следует понимать их фактическое выбытие из законного владения, пользования или распоряжения либо такое повреждение оборудования или инструментов, которое исключает в дальнейшем их использование по прямому назначению, если указанные последствия находились в причинной связи с нарушениями, допущенными лицом, в обязанности которого входило соблюдение соответствующих правил.</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Состав указанного преступления будет иметь место также в тех случаях, когда нарушение правил культивирования растений, используемых для производства наркотических средств или психотропных веществ, повлекло полную или частичную утрату этих растений.</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Квалифицированный состав анализируемого преступления характеризуется его совершением при следующих обстоятельствах:</w:t>
      </w:r>
    </w:p>
    <w:p w:rsidR="00D211E9" w:rsidRPr="00BE12BB" w:rsidRDefault="00D211E9" w:rsidP="00BE12BB">
      <w:pPr>
        <w:widowControl w:val="0"/>
        <w:numPr>
          <w:ilvl w:val="0"/>
          <w:numId w:val="15"/>
        </w:numPr>
        <w:tabs>
          <w:tab w:val="left" w:pos="360"/>
        </w:tabs>
        <w:autoSpaceDE w:val="0"/>
        <w:autoSpaceDN w:val="0"/>
        <w:adjustRightInd w:val="0"/>
        <w:spacing w:line="360" w:lineRule="auto"/>
        <w:ind w:firstLine="709"/>
        <w:jc w:val="both"/>
        <w:rPr>
          <w:sz w:val="28"/>
          <w:szCs w:val="28"/>
        </w:rPr>
      </w:pPr>
      <w:r w:rsidRPr="00BE12BB">
        <w:rPr>
          <w:sz w:val="28"/>
          <w:szCs w:val="28"/>
        </w:rPr>
        <w:t>корыстные побуждения - направленность умысла на получение материальной выгоды (денег, имущества или прав на их получение и т.п.) для себя или других лиц либо избавление от материальных затрат (например, возврата имущества, долга, оплаты услуг, выполнения имущественных обязательств) в результате совершения умышленного нарушения лицом правил, указанных в части 1 той же статьи УК РФ;</w:t>
      </w:r>
    </w:p>
    <w:p w:rsidR="00D211E9" w:rsidRPr="00BE12BB" w:rsidRDefault="00D211E9" w:rsidP="00BE12BB">
      <w:pPr>
        <w:widowControl w:val="0"/>
        <w:numPr>
          <w:ilvl w:val="0"/>
          <w:numId w:val="15"/>
        </w:numPr>
        <w:tabs>
          <w:tab w:val="left" w:pos="360"/>
        </w:tabs>
        <w:autoSpaceDE w:val="0"/>
        <w:autoSpaceDN w:val="0"/>
        <w:adjustRightInd w:val="0"/>
        <w:spacing w:line="360" w:lineRule="auto"/>
        <w:ind w:firstLine="709"/>
        <w:jc w:val="both"/>
        <w:rPr>
          <w:sz w:val="28"/>
          <w:szCs w:val="28"/>
        </w:rPr>
      </w:pPr>
      <w:r w:rsidRPr="00BE12BB">
        <w:rPr>
          <w:sz w:val="28"/>
          <w:szCs w:val="28"/>
        </w:rPr>
        <w:t>причинение по неосторожности вреда здоровью человека - наступление последствий, связанных, например, с нарушением нормальной деятельности его органов, их физиологических функций, длительным заболеванием, возникновением наркотической зависимости;</w:t>
      </w:r>
    </w:p>
    <w:p w:rsidR="00D211E9" w:rsidRPr="00BE12BB" w:rsidRDefault="00D211E9" w:rsidP="00BE12BB">
      <w:pPr>
        <w:widowControl w:val="0"/>
        <w:numPr>
          <w:ilvl w:val="0"/>
          <w:numId w:val="15"/>
        </w:numPr>
        <w:tabs>
          <w:tab w:val="left" w:pos="360"/>
        </w:tabs>
        <w:autoSpaceDE w:val="0"/>
        <w:autoSpaceDN w:val="0"/>
        <w:adjustRightInd w:val="0"/>
        <w:spacing w:line="360" w:lineRule="auto"/>
        <w:ind w:firstLine="709"/>
        <w:jc w:val="both"/>
        <w:rPr>
          <w:sz w:val="28"/>
          <w:szCs w:val="28"/>
        </w:rPr>
      </w:pPr>
      <w:r w:rsidRPr="00BE12BB">
        <w:rPr>
          <w:sz w:val="28"/>
          <w:szCs w:val="28"/>
        </w:rPr>
        <w:t>иные тяжкие последствия - наступивший по неосторожности крупный материальный ущерб собственнику, длительное нарушение работы предприятия, учреждения и т.п.</w:t>
      </w:r>
    </w:p>
    <w:p w:rsidR="00D211E9" w:rsidRPr="00BE12BB" w:rsidRDefault="00D211E9" w:rsidP="00BE12BB">
      <w:pPr>
        <w:widowControl w:val="0"/>
        <w:autoSpaceDE w:val="0"/>
        <w:autoSpaceDN w:val="0"/>
        <w:adjustRightInd w:val="0"/>
        <w:spacing w:line="360" w:lineRule="auto"/>
        <w:ind w:firstLine="709"/>
        <w:jc w:val="both"/>
        <w:rPr>
          <w:sz w:val="28"/>
          <w:szCs w:val="28"/>
        </w:rPr>
      </w:pPr>
      <w:r w:rsidRPr="00BE12BB">
        <w:rPr>
          <w:sz w:val="28"/>
          <w:szCs w:val="28"/>
        </w:rPr>
        <w:t xml:space="preserve">Если лицо, ответственное за исполнение или соблюдение правил оборота наркотических средств или психотропных веществ, нарушает их и, используя свое служебное положение, совершает хищение этих средств или веществ, содеянное следует квалифицировать по пункту </w:t>
      </w:r>
      <w:r w:rsidR="000035DE" w:rsidRPr="00BE12BB">
        <w:rPr>
          <w:sz w:val="28"/>
          <w:szCs w:val="28"/>
        </w:rPr>
        <w:t>«</w:t>
      </w:r>
      <w:r w:rsidRPr="00BE12BB">
        <w:rPr>
          <w:sz w:val="28"/>
          <w:szCs w:val="28"/>
        </w:rPr>
        <w:t>в</w:t>
      </w:r>
      <w:r w:rsidR="000035DE" w:rsidRPr="00BE12BB">
        <w:rPr>
          <w:sz w:val="28"/>
          <w:szCs w:val="28"/>
        </w:rPr>
        <w:t>»</w:t>
      </w:r>
      <w:r w:rsidRPr="00BE12BB">
        <w:rPr>
          <w:sz w:val="28"/>
          <w:szCs w:val="28"/>
        </w:rPr>
        <w:t xml:space="preserve"> части 2 статьи 229 УК РФ. В этом случае дополнительной квалификации действий такого лица по статье 228.2 УК РФ не требуется</w:t>
      </w:r>
      <w:r w:rsidRPr="00BE12BB">
        <w:rPr>
          <w:rStyle w:val="a9"/>
          <w:sz w:val="28"/>
          <w:szCs w:val="28"/>
          <w:vertAlign w:val="baseline"/>
        </w:rPr>
        <w:footnoteReference w:id="14"/>
      </w:r>
      <w:r w:rsidRPr="00BE12BB">
        <w:rPr>
          <w:sz w:val="28"/>
          <w:szCs w:val="28"/>
        </w:rPr>
        <w:t>.</w:t>
      </w:r>
    </w:p>
    <w:p w:rsidR="00D211E9" w:rsidRPr="00BE12BB" w:rsidRDefault="00D211E9" w:rsidP="00BE12BB">
      <w:pPr>
        <w:widowControl w:val="0"/>
        <w:spacing w:line="360" w:lineRule="auto"/>
        <w:ind w:firstLine="709"/>
        <w:jc w:val="both"/>
        <w:rPr>
          <w:sz w:val="28"/>
          <w:szCs w:val="28"/>
        </w:rPr>
      </w:pPr>
      <w:r w:rsidRPr="00BE12BB">
        <w:rPr>
          <w:sz w:val="28"/>
          <w:szCs w:val="28"/>
        </w:rPr>
        <w:t>В случае нарушения должностным лицом (см. примечание 1 к ст. 285 УК РФ) указанных правил вследствие недобросовестного или небрежного отношения к службе, если это повлекло причинение крупного ущерба либо причинение по неосторожности тяжкого вреда здоровью или наступление смерти человека, содеянное надлежит квалифицировать по соответствующим частям ст. 228.2 и ст. 293 УК РФ</w:t>
      </w:r>
      <w:r w:rsidRPr="00BE12BB">
        <w:rPr>
          <w:rStyle w:val="a9"/>
          <w:sz w:val="28"/>
          <w:szCs w:val="28"/>
          <w:vertAlign w:val="baseline"/>
        </w:rPr>
        <w:footnoteReference w:id="15"/>
      </w:r>
      <w:r w:rsidRPr="00BE12BB">
        <w:rPr>
          <w:sz w:val="28"/>
          <w:szCs w:val="28"/>
        </w:rPr>
        <w:t>.</w:t>
      </w:r>
    </w:p>
    <w:p w:rsidR="00EE271B" w:rsidRPr="00BE12BB" w:rsidRDefault="00EE271B" w:rsidP="00BE12BB">
      <w:pPr>
        <w:widowControl w:val="0"/>
        <w:autoSpaceDE w:val="0"/>
        <w:autoSpaceDN w:val="0"/>
        <w:adjustRightInd w:val="0"/>
        <w:spacing w:line="360" w:lineRule="auto"/>
        <w:ind w:firstLine="709"/>
        <w:jc w:val="both"/>
        <w:rPr>
          <w:sz w:val="28"/>
          <w:szCs w:val="28"/>
        </w:rPr>
      </w:pPr>
    </w:p>
    <w:p w:rsidR="0076056F" w:rsidRPr="00BE12BB" w:rsidRDefault="005247CA" w:rsidP="00BE12BB">
      <w:pPr>
        <w:widowControl w:val="0"/>
        <w:spacing w:line="360" w:lineRule="auto"/>
        <w:ind w:firstLine="709"/>
        <w:jc w:val="both"/>
        <w:rPr>
          <w:sz w:val="28"/>
          <w:szCs w:val="28"/>
        </w:rPr>
      </w:pPr>
      <w:bookmarkStart w:id="6" w:name="_Toc249193933"/>
      <w:r w:rsidRPr="00BE12BB">
        <w:rPr>
          <w:sz w:val="28"/>
          <w:szCs w:val="28"/>
        </w:rPr>
        <w:t xml:space="preserve">Глава </w:t>
      </w:r>
      <w:r w:rsidR="004A0546" w:rsidRPr="00BE12BB">
        <w:rPr>
          <w:sz w:val="28"/>
          <w:szCs w:val="28"/>
        </w:rPr>
        <w:t>4</w:t>
      </w:r>
      <w:r w:rsidRPr="00BE12BB">
        <w:rPr>
          <w:sz w:val="28"/>
          <w:szCs w:val="28"/>
        </w:rPr>
        <w:t xml:space="preserve">. </w:t>
      </w:r>
      <w:r w:rsidR="00C44182" w:rsidRPr="00BE12BB">
        <w:rPr>
          <w:sz w:val="28"/>
          <w:szCs w:val="28"/>
        </w:rPr>
        <w:t>Хищение либо вымогательство наркотических средств или психотропных веществ</w:t>
      </w:r>
      <w:bookmarkEnd w:id="6"/>
    </w:p>
    <w:p w:rsidR="005247CA" w:rsidRPr="00BE12BB" w:rsidRDefault="005247CA" w:rsidP="00BE12BB">
      <w:pPr>
        <w:widowControl w:val="0"/>
        <w:spacing w:line="360" w:lineRule="auto"/>
        <w:ind w:firstLine="709"/>
        <w:jc w:val="both"/>
        <w:rPr>
          <w:sz w:val="28"/>
          <w:szCs w:val="28"/>
        </w:rPr>
      </w:pPr>
    </w:p>
    <w:p w:rsidR="005247CA" w:rsidRPr="00BE12BB" w:rsidRDefault="005247CA" w:rsidP="00BE12BB">
      <w:pPr>
        <w:widowControl w:val="0"/>
        <w:autoSpaceDE w:val="0"/>
        <w:autoSpaceDN w:val="0"/>
        <w:adjustRightInd w:val="0"/>
        <w:spacing w:line="360" w:lineRule="auto"/>
        <w:ind w:firstLine="709"/>
        <w:jc w:val="both"/>
        <w:rPr>
          <w:bCs/>
          <w:sz w:val="28"/>
          <w:szCs w:val="28"/>
        </w:rPr>
      </w:pPr>
      <w:r w:rsidRPr="00BE12BB">
        <w:rPr>
          <w:bCs/>
          <w:sz w:val="28"/>
          <w:szCs w:val="28"/>
        </w:rPr>
        <w:t>Статья 229 Уголовного кодекса РФ сообщает:</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1. Хищение либо вымогательство наркотических средств или психотропных веществ наказываются лишением свободы на срок от трех до семи лет.</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2. Те же деяния, совершенные: группой лиц по предварительному сговору; лицом с использованием своего служебного положения; с применением насилия, не опасного для жизни или здоровья, либо с угрозой применения такого насилия, -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3. Деяния, предусмотренные частями первой или второй настоящей статьи, если они совершены: организованной группой; в отношении наркотических средств или психотропных веществ в крупном размере; с применением насилия, опасного для жизни или здоровья, либо с угрозой применения такого насилия, -</w:t>
      </w:r>
      <w:r w:rsidR="00C44182" w:rsidRPr="00BE12BB">
        <w:rPr>
          <w:snapToGrid w:val="0"/>
          <w:sz w:val="28"/>
          <w:szCs w:val="28"/>
        </w:rPr>
        <w:t xml:space="preserve"> </w:t>
      </w:r>
      <w:r w:rsidRPr="00BE12BB">
        <w:rPr>
          <w:snapToGrid w:val="0"/>
          <w:sz w:val="28"/>
          <w:szCs w:val="28"/>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BE12BB">
        <w:rPr>
          <w:rStyle w:val="a9"/>
          <w:snapToGrid w:val="0"/>
          <w:sz w:val="28"/>
          <w:szCs w:val="28"/>
          <w:vertAlign w:val="baseline"/>
        </w:rPr>
        <w:footnoteReference w:id="16"/>
      </w:r>
      <w:r w:rsidRPr="00BE12BB">
        <w:rPr>
          <w:snapToGrid w:val="0"/>
          <w:sz w:val="28"/>
          <w:szCs w:val="28"/>
        </w:rPr>
        <w:t>.</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Объектом рассматриваемого преступления являются общественные отношения, обеспечивающие здоровье населения. Дополнительным объектом могут быть жизнь и здоровье человека, а также собственность.</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В качестве предмета хищения и вымогательства выступают наркотические средства и психотропные вещества.</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 xml:space="preserve">Объективная сторона преступления заключается в двух формах </w:t>
      </w:r>
      <w:r w:rsidR="00C44182" w:rsidRPr="00BE12BB">
        <w:rPr>
          <w:snapToGrid w:val="0"/>
          <w:sz w:val="28"/>
          <w:szCs w:val="28"/>
        </w:rPr>
        <w:t>-</w:t>
      </w:r>
      <w:r w:rsidRPr="00BE12BB">
        <w:rPr>
          <w:snapToGrid w:val="0"/>
          <w:sz w:val="28"/>
          <w:szCs w:val="28"/>
        </w:rPr>
        <w:t xml:space="preserve"> хищении и вымогательстве.</w:t>
      </w:r>
    </w:p>
    <w:p w:rsidR="005247CA" w:rsidRPr="00BE12BB" w:rsidRDefault="005247C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Хищение наркотических средств, психотропных веществ или их аналогов означает их незаконное и безвозмездное изъятие из законного либо незаконного владения юридических или физических лиц в целях личного потребления или незаконного использования иным образом. </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 xml:space="preserve">Хищение может быть совершено такими способами как, кража, мошенничество, присвоение и растрата. Хищение путем мошенничества чаще всего заключается в получении наркотиков по поддельным рецептам, дающим право на законное получение лекарственных наркотикосодержащих препаратов в аптеках и иных медицинских учреждениях. При этом состав хищения имеет место только в том случае, если рецепт льготный, т. е. дает возможность получить наркотики бесплатно или за частичную оплату. </w:t>
      </w:r>
      <w:r w:rsidR="002D4A95" w:rsidRPr="00BE12BB">
        <w:rPr>
          <w:snapToGrid w:val="0"/>
          <w:sz w:val="28"/>
          <w:szCs w:val="28"/>
        </w:rPr>
        <w:t>Ф</w:t>
      </w:r>
      <w:r w:rsidRPr="00BE12BB">
        <w:rPr>
          <w:snapToGrid w:val="0"/>
          <w:sz w:val="28"/>
          <w:szCs w:val="28"/>
        </w:rPr>
        <w:t xml:space="preserve">акт использования поддельного рецепта охватывается составом ст. 229 УК, подделка таких рецептов </w:t>
      </w:r>
      <w:r w:rsidR="002D4A95" w:rsidRPr="00BE12BB">
        <w:rPr>
          <w:snapToGrid w:val="0"/>
          <w:sz w:val="28"/>
          <w:szCs w:val="28"/>
        </w:rPr>
        <w:t>-</w:t>
      </w:r>
      <w:r w:rsidRPr="00BE12BB">
        <w:rPr>
          <w:snapToGrid w:val="0"/>
          <w:sz w:val="28"/>
          <w:szCs w:val="28"/>
        </w:rPr>
        <w:t xml:space="preserve"> дополнительн</w:t>
      </w:r>
      <w:r w:rsidR="002D4A95" w:rsidRPr="00BE12BB">
        <w:rPr>
          <w:snapToGrid w:val="0"/>
          <w:sz w:val="28"/>
          <w:szCs w:val="28"/>
        </w:rPr>
        <w:t>ая</w:t>
      </w:r>
      <w:r w:rsidRPr="00BE12BB">
        <w:rPr>
          <w:snapToGrid w:val="0"/>
          <w:sz w:val="28"/>
          <w:szCs w:val="28"/>
        </w:rPr>
        <w:t xml:space="preserve"> квалификаци</w:t>
      </w:r>
      <w:r w:rsidR="002D4A95" w:rsidRPr="00BE12BB">
        <w:rPr>
          <w:snapToGrid w:val="0"/>
          <w:sz w:val="28"/>
          <w:szCs w:val="28"/>
        </w:rPr>
        <w:t>я</w:t>
      </w:r>
      <w:r w:rsidRPr="00BE12BB">
        <w:rPr>
          <w:snapToGrid w:val="0"/>
          <w:sz w:val="28"/>
          <w:szCs w:val="28"/>
        </w:rPr>
        <w:t xml:space="preserve"> по ст. 233 УК.</w:t>
      </w:r>
    </w:p>
    <w:p w:rsidR="005247CA" w:rsidRPr="00BE12BB" w:rsidRDefault="005247C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Хищением признается также сбор наркотикосодержащих растений либо их частей (коробочек и стеблей мака, стеблей конопли и т.д.) с земельных участков сельскохозяйственных и иных предприятий и с земельных участков граждан, на которых выращиваются эти растения. </w:t>
      </w:r>
      <w:r w:rsidR="002D4A95" w:rsidRPr="00BE12BB">
        <w:rPr>
          <w:rFonts w:ascii="Times New Roman" w:hAnsi="Times New Roman" w:cs="Times New Roman"/>
          <w:sz w:val="28"/>
          <w:szCs w:val="28"/>
        </w:rPr>
        <w:t>С</w:t>
      </w:r>
      <w:r w:rsidRPr="00BE12BB">
        <w:rPr>
          <w:rFonts w:ascii="Times New Roman" w:hAnsi="Times New Roman" w:cs="Times New Roman"/>
          <w:sz w:val="28"/>
          <w:szCs w:val="28"/>
        </w:rPr>
        <w:t>бор дикорастущих наркотикосодержащих растений, а также сбор таких растений с земельных участков, где они законно или незаконно выращиваются, после окончания на них уборки и снятия в связи с этим охраны не может рассматриваться как хищение и подлежит квалификации по ст. 228 УК</w:t>
      </w:r>
      <w:r w:rsidRPr="00BE12BB">
        <w:rPr>
          <w:rStyle w:val="a9"/>
          <w:rFonts w:ascii="Times New Roman" w:hAnsi="Times New Roman"/>
          <w:sz w:val="28"/>
          <w:szCs w:val="28"/>
          <w:vertAlign w:val="baseline"/>
        </w:rPr>
        <w:footnoteReference w:id="17"/>
      </w:r>
      <w:r w:rsidRPr="00BE12BB">
        <w:rPr>
          <w:rFonts w:ascii="Times New Roman" w:hAnsi="Times New Roman" w:cs="Times New Roman"/>
          <w:sz w:val="28"/>
          <w:szCs w:val="28"/>
        </w:rPr>
        <w:t>.</w:t>
      </w:r>
    </w:p>
    <w:p w:rsidR="005247CA" w:rsidRPr="00BE12BB" w:rsidRDefault="005247CA" w:rsidP="00BE12BB">
      <w:pPr>
        <w:widowControl w:val="0"/>
        <w:autoSpaceDE w:val="0"/>
        <w:autoSpaceDN w:val="0"/>
        <w:adjustRightInd w:val="0"/>
        <w:spacing w:line="360" w:lineRule="auto"/>
        <w:ind w:firstLine="709"/>
        <w:jc w:val="both"/>
        <w:rPr>
          <w:sz w:val="28"/>
          <w:szCs w:val="28"/>
        </w:rPr>
      </w:pPr>
      <w:r w:rsidRPr="00BE12BB">
        <w:rPr>
          <w:iCs/>
          <w:sz w:val="28"/>
          <w:szCs w:val="28"/>
        </w:rPr>
        <w:t xml:space="preserve">Субъектом </w:t>
      </w:r>
      <w:r w:rsidRPr="00BE12BB">
        <w:rPr>
          <w:sz w:val="28"/>
          <w:szCs w:val="28"/>
        </w:rPr>
        <w:t>хищения или вымогательства наркотических средств или психотропных веществ является лицо, достигшее 14-летнего возраста.</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Субъективная сторона преступления характеризуется прямым умыслом и корыстной целью.</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 xml:space="preserve">Часть 2 ст. 229 УК содержит следующие квалифицирующие признаки: </w:t>
      </w:r>
    </w:p>
    <w:p w:rsidR="005247CA" w:rsidRPr="00BE12BB" w:rsidRDefault="005247CA" w:rsidP="00BE12BB">
      <w:pPr>
        <w:widowControl w:val="0"/>
        <w:numPr>
          <w:ilvl w:val="0"/>
          <w:numId w:val="16"/>
        </w:numPr>
        <w:tabs>
          <w:tab w:val="left" w:pos="360"/>
        </w:tabs>
        <w:spacing w:line="360" w:lineRule="auto"/>
        <w:ind w:firstLine="709"/>
        <w:jc w:val="both"/>
        <w:rPr>
          <w:snapToGrid w:val="0"/>
          <w:sz w:val="28"/>
          <w:szCs w:val="28"/>
        </w:rPr>
      </w:pPr>
      <w:r w:rsidRPr="00BE12BB">
        <w:rPr>
          <w:snapToGrid w:val="0"/>
          <w:sz w:val="28"/>
          <w:szCs w:val="28"/>
        </w:rPr>
        <w:t>Группа лиц по предварительному сговору. В зависимости от способа хищения в группу соисполнителей могут входить разные лица. При краже соисполнителями следует признавать лиц, которые сами не принимали участия в процессе изъятия наркотических средств или психотропных веществ, но обеспечивали тайность хищения. При хищении путем присвоения, и растраты в группу должны входить только специальные субъекты. При вымогательстве соисполнителями являются лица, которые либо предъявляли требования передачи наркотических средств или психотропных веществ, либо применяли психическое насилие к потерпевшему, угрожали применением физического насилия, уничтожением имущества и т. п. Сговор в данной группе должен носить элементарный характер, т. е. распространяться только на одно преступление.</w:t>
      </w:r>
    </w:p>
    <w:p w:rsidR="005247CA" w:rsidRPr="00BE12BB" w:rsidRDefault="005247CA" w:rsidP="00BE12BB">
      <w:pPr>
        <w:widowControl w:val="0"/>
        <w:numPr>
          <w:ilvl w:val="0"/>
          <w:numId w:val="16"/>
        </w:numPr>
        <w:tabs>
          <w:tab w:val="left" w:pos="360"/>
        </w:tabs>
        <w:spacing w:line="360" w:lineRule="auto"/>
        <w:ind w:firstLine="709"/>
        <w:jc w:val="both"/>
        <w:rPr>
          <w:snapToGrid w:val="0"/>
          <w:sz w:val="28"/>
          <w:szCs w:val="28"/>
        </w:rPr>
      </w:pPr>
      <w:r w:rsidRPr="00BE12BB">
        <w:rPr>
          <w:sz w:val="28"/>
          <w:szCs w:val="28"/>
        </w:rPr>
        <w:t>Под использованием служебного положения понимаются действия как должностных лиц, так и иных работников, допущенных к производству, хранению, применению, реализации (в том числе продаже), транспортировке и уничтожению наркотических средств и психотропных веществ</w:t>
      </w:r>
      <w:r w:rsidRPr="00BE12BB">
        <w:rPr>
          <w:rStyle w:val="a9"/>
          <w:sz w:val="28"/>
          <w:szCs w:val="28"/>
          <w:vertAlign w:val="baseline"/>
        </w:rPr>
        <w:footnoteReference w:id="18"/>
      </w:r>
      <w:r w:rsidRPr="00BE12BB">
        <w:rPr>
          <w:sz w:val="28"/>
          <w:szCs w:val="28"/>
        </w:rPr>
        <w:t>.</w:t>
      </w:r>
      <w:r w:rsidR="00BE12BB">
        <w:rPr>
          <w:sz w:val="28"/>
          <w:szCs w:val="28"/>
        </w:rPr>
        <w:t xml:space="preserve"> </w:t>
      </w:r>
      <w:r w:rsidRPr="00BE12BB">
        <w:rPr>
          <w:snapToGrid w:val="0"/>
          <w:sz w:val="28"/>
          <w:szCs w:val="28"/>
        </w:rPr>
        <w:t>Таковыми могут быть директора аптек, фармацевтических предприятий, главные врачи и завотделениями и другие лица.</w:t>
      </w:r>
    </w:p>
    <w:p w:rsidR="005247CA" w:rsidRPr="00BE12BB" w:rsidRDefault="005247CA" w:rsidP="00BE12BB">
      <w:pPr>
        <w:widowControl w:val="0"/>
        <w:numPr>
          <w:ilvl w:val="0"/>
          <w:numId w:val="16"/>
        </w:numPr>
        <w:tabs>
          <w:tab w:val="left" w:pos="360"/>
        </w:tabs>
        <w:spacing w:line="360" w:lineRule="auto"/>
        <w:ind w:firstLine="709"/>
        <w:jc w:val="both"/>
        <w:rPr>
          <w:snapToGrid w:val="0"/>
          <w:sz w:val="28"/>
          <w:szCs w:val="28"/>
        </w:rPr>
      </w:pPr>
      <w:r w:rsidRPr="00BE12BB">
        <w:rPr>
          <w:snapToGrid w:val="0"/>
          <w:sz w:val="28"/>
          <w:szCs w:val="28"/>
        </w:rPr>
        <w:t xml:space="preserve">С применением насилия, не опасного для жизни или здоровья, либо с угрозой такого насилия. </w:t>
      </w:r>
      <w:r w:rsidR="001C1B6C" w:rsidRPr="00BE12BB">
        <w:rPr>
          <w:snapToGrid w:val="0"/>
          <w:sz w:val="28"/>
          <w:szCs w:val="28"/>
        </w:rPr>
        <w:t xml:space="preserve">Здесь речь идет о </w:t>
      </w:r>
      <w:r w:rsidRPr="00BE12BB">
        <w:rPr>
          <w:snapToGrid w:val="0"/>
          <w:sz w:val="28"/>
          <w:szCs w:val="28"/>
        </w:rPr>
        <w:t>насильственн</w:t>
      </w:r>
      <w:r w:rsidR="001C1B6C" w:rsidRPr="00BE12BB">
        <w:rPr>
          <w:snapToGrid w:val="0"/>
          <w:sz w:val="28"/>
          <w:szCs w:val="28"/>
        </w:rPr>
        <w:t>ом</w:t>
      </w:r>
      <w:r w:rsidRPr="00BE12BB">
        <w:rPr>
          <w:snapToGrid w:val="0"/>
          <w:sz w:val="28"/>
          <w:szCs w:val="28"/>
        </w:rPr>
        <w:t xml:space="preserve"> грабеж либо насильственно</w:t>
      </w:r>
      <w:r w:rsidR="001C1B6C" w:rsidRPr="00BE12BB">
        <w:rPr>
          <w:snapToGrid w:val="0"/>
          <w:sz w:val="28"/>
          <w:szCs w:val="28"/>
        </w:rPr>
        <w:t>м</w:t>
      </w:r>
      <w:r w:rsidRPr="00BE12BB">
        <w:rPr>
          <w:snapToGrid w:val="0"/>
          <w:sz w:val="28"/>
          <w:szCs w:val="28"/>
        </w:rPr>
        <w:t xml:space="preserve"> вымогательств</w:t>
      </w:r>
      <w:r w:rsidR="001C1B6C" w:rsidRPr="00BE12BB">
        <w:rPr>
          <w:snapToGrid w:val="0"/>
          <w:sz w:val="28"/>
          <w:szCs w:val="28"/>
        </w:rPr>
        <w:t>е</w:t>
      </w:r>
      <w:r w:rsidRPr="00BE12BB">
        <w:rPr>
          <w:snapToGrid w:val="0"/>
          <w:sz w:val="28"/>
          <w:szCs w:val="28"/>
        </w:rPr>
        <w:t>. Под насилием, не опасным для жизни и здоровья, понимается ограничение свободы потерпевшего, причинение ему физической боли, побоев либо телесных повреждений, повлекших за собой расстройство здоровья длительностью не более 6 дней. Часть 2 ст. 229 УК включает в себя как физическое насилие, не опасное для жизни и здоровья потерпевшего, так и психическое насилие такой же интенсивности.</w:t>
      </w:r>
    </w:p>
    <w:p w:rsidR="005247CA" w:rsidRPr="00BE12BB" w:rsidRDefault="005247CA" w:rsidP="00BE12BB">
      <w:pPr>
        <w:widowControl w:val="0"/>
        <w:spacing w:line="360" w:lineRule="auto"/>
        <w:ind w:firstLine="709"/>
        <w:jc w:val="both"/>
        <w:rPr>
          <w:snapToGrid w:val="0"/>
          <w:sz w:val="28"/>
          <w:szCs w:val="28"/>
        </w:rPr>
      </w:pPr>
      <w:r w:rsidRPr="00BE12BB">
        <w:rPr>
          <w:snapToGrid w:val="0"/>
          <w:sz w:val="28"/>
          <w:szCs w:val="28"/>
        </w:rPr>
        <w:t>Особо квалифицированный состав хищения наркотиков предусматривает четыре квалифицирующих признака.</w:t>
      </w:r>
    </w:p>
    <w:p w:rsidR="005247CA" w:rsidRPr="00BE12BB" w:rsidRDefault="005247CA" w:rsidP="00BE12BB">
      <w:pPr>
        <w:widowControl w:val="0"/>
        <w:numPr>
          <w:ilvl w:val="0"/>
          <w:numId w:val="17"/>
        </w:numPr>
        <w:spacing w:line="360" w:lineRule="auto"/>
        <w:ind w:firstLine="709"/>
        <w:jc w:val="both"/>
        <w:rPr>
          <w:snapToGrid w:val="0"/>
          <w:sz w:val="28"/>
          <w:szCs w:val="28"/>
        </w:rPr>
      </w:pPr>
      <w:r w:rsidRPr="00BE12BB">
        <w:rPr>
          <w:snapToGrid w:val="0"/>
          <w:sz w:val="28"/>
          <w:szCs w:val="28"/>
        </w:rPr>
        <w:t>Совершение преступления организованной группой. Эти преступления совершаются не только хорошо организованными, но и транснациональными группами. При этом в качестве исполнителей преступления следует признавать не только тех членов организованных групп, которые непосредственно принимали участие в хищении или</w:t>
      </w:r>
      <w:r w:rsidR="00BE12BB">
        <w:rPr>
          <w:snapToGrid w:val="0"/>
          <w:sz w:val="28"/>
          <w:szCs w:val="28"/>
        </w:rPr>
        <w:t xml:space="preserve"> </w:t>
      </w:r>
      <w:r w:rsidRPr="00BE12BB">
        <w:rPr>
          <w:snapToGrid w:val="0"/>
          <w:sz w:val="28"/>
          <w:szCs w:val="28"/>
        </w:rPr>
        <w:t>вымогательстве наркотических средств или психотропных веществ, но и тех, кто любым иным образом участвовал в совершаемых группой преступлениях, связанных с хищением наркотиков.</w:t>
      </w:r>
    </w:p>
    <w:p w:rsidR="005247CA" w:rsidRPr="00BE12BB" w:rsidRDefault="0015299A" w:rsidP="00BE12BB">
      <w:pPr>
        <w:widowControl w:val="0"/>
        <w:numPr>
          <w:ilvl w:val="0"/>
          <w:numId w:val="17"/>
        </w:numPr>
        <w:spacing w:line="360" w:lineRule="auto"/>
        <w:ind w:firstLine="709"/>
        <w:jc w:val="both"/>
        <w:rPr>
          <w:snapToGrid w:val="0"/>
          <w:sz w:val="28"/>
          <w:szCs w:val="28"/>
        </w:rPr>
      </w:pPr>
      <w:r w:rsidRPr="00BE12BB">
        <w:rPr>
          <w:snapToGrid w:val="0"/>
          <w:sz w:val="28"/>
          <w:szCs w:val="28"/>
        </w:rPr>
        <w:t>В</w:t>
      </w:r>
      <w:r w:rsidR="005247CA" w:rsidRPr="00BE12BB">
        <w:rPr>
          <w:snapToGrid w:val="0"/>
          <w:sz w:val="28"/>
          <w:szCs w:val="28"/>
        </w:rPr>
        <w:t xml:space="preserve"> отношении наркотических средств или психотропных веществ в крупном размере.</w:t>
      </w:r>
      <w:r w:rsidR="005247CA" w:rsidRPr="00BE12BB">
        <w:rPr>
          <w:sz w:val="28"/>
        </w:rPr>
        <w:t xml:space="preserve"> </w:t>
      </w:r>
      <w:r w:rsidR="005247CA" w:rsidRPr="00BE12BB">
        <w:rPr>
          <w:sz w:val="28"/>
          <w:szCs w:val="28"/>
        </w:rPr>
        <w:t>Крупный размер должен устанавливаться в соответствии с Постановлением Правительства РФ от 07.02.2006 N 76 (примечание 2 к ст. 228 УК).</w:t>
      </w:r>
    </w:p>
    <w:p w:rsidR="005247CA" w:rsidRPr="00BE12BB" w:rsidRDefault="005247CA" w:rsidP="00BE12BB">
      <w:pPr>
        <w:widowControl w:val="0"/>
        <w:numPr>
          <w:ilvl w:val="0"/>
          <w:numId w:val="17"/>
        </w:numPr>
        <w:spacing w:line="360" w:lineRule="auto"/>
        <w:ind w:firstLine="709"/>
        <w:jc w:val="both"/>
        <w:rPr>
          <w:snapToGrid w:val="0"/>
          <w:sz w:val="28"/>
          <w:szCs w:val="28"/>
        </w:rPr>
      </w:pPr>
      <w:r w:rsidRPr="00BE12BB">
        <w:rPr>
          <w:snapToGrid w:val="0"/>
          <w:sz w:val="28"/>
          <w:szCs w:val="28"/>
        </w:rPr>
        <w:t>С применением насилия, опасного для жизни или здоровья, либо с угрозой применения такого насилия. Под таковым понимается причинение потерпевшему легкого вреда, вреда средней тяжести, либо тяжкого вреда здоровью, а также лишение жизни, физическое насилие признается опасным для жизни и здоровья</w:t>
      </w:r>
      <w:r w:rsidR="00BE12BB">
        <w:rPr>
          <w:snapToGrid w:val="0"/>
          <w:sz w:val="28"/>
          <w:szCs w:val="28"/>
        </w:rPr>
        <w:t xml:space="preserve"> </w:t>
      </w:r>
      <w:r w:rsidRPr="00BE12BB">
        <w:rPr>
          <w:snapToGrid w:val="0"/>
          <w:sz w:val="28"/>
          <w:szCs w:val="28"/>
        </w:rPr>
        <w:t xml:space="preserve">граждан и в том случае, если оно не причинило потерпевшему вообще никаких повреждений, либо повлекло за собой причинение физической боли, побоев, но в момент его применения создавало опасность для жизни и здоровья потерпевшего. Психическое насилие признается опасным для жизни и здоровья в том случае, если оно представляет собой угрозы убийством, причинением тяжкого вреда, вреда средней тяжести либо легкого вреда здоровью потерпевшего. </w:t>
      </w:r>
    </w:p>
    <w:p w:rsidR="005247CA" w:rsidRPr="00BE12BB" w:rsidRDefault="005247CA" w:rsidP="00BE12BB">
      <w:pPr>
        <w:widowControl w:val="0"/>
        <w:spacing w:line="360" w:lineRule="auto"/>
        <w:ind w:firstLine="709"/>
        <w:jc w:val="both"/>
        <w:rPr>
          <w:sz w:val="28"/>
          <w:szCs w:val="28"/>
        </w:rPr>
      </w:pPr>
      <w:r w:rsidRPr="00BE12BB">
        <w:rPr>
          <w:sz w:val="28"/>
          <w:szCs w:val="28"/>
        </w:rPr>
        <w:t>Хищение наркотических средств или психотропных веществ путем кражи, мошенничества и грабежа считается оконченным с момента завладения указанными средствами или веществами (материальный состав). Хищение путем разбоя, а равно вымогательство, считаются оконченными преступлениями с момента нападения с целью завладения соответствующими средствами или веществами либо с момента предъявления требования передачи таких средств или веществ, или передачи права на них, или совершения с ними других действий имущественного характера</w:t>
      </w:r>
      <w:r w:rsidRPr="00BE12BB">
        <w:rPr>
          <w:rStyle w:val="a9"/>
          <w:sz w:val="28"/>
          <w:szCs w:val="28"/>
          <w:vertAlign w:val="baseline"/>
        </w:rPr>
        <w:footnoteReference w:id="19"/>
      </w:r>
      <w:r w:rsidRPr="00BE12BB">
        <w:rPr>
          <w:sz w:val="28"/>
          <w:szCs w:val="28"/>
        </w:rPr>
        <w:t>.</w:t>
      </w:r>
    </w:p>
    <w:p w:rsidR="005247CA" w:rsidRPr="00BE12BB" w:rsidRDefault="005247CA" w:rsidP="00BE12BB">
      <w:pPr>
        <w:widowControl w:val="0"/>
        <w:spacing w:line="360" w:lineRule="auto"/>
        <w:ind w:firstLine="709"/>
        <w:jc w:val="both"/>
        <w:rPr>
          <w:sz w:val="28"/>
          <w:szCs w:val="28"/>
        </w:rPr>
      </w:pPr>
      <w:r w:rsidRPr="00BE12BB">
        <w:rPr>
          <w:sz w:val="28"/>
          <w:szCs w:val="28"/>
        </w:rPr>
        <w:t>По делам о вымогательстве наркотических средств или психотропных веществ потерпевшими наряду с гражданами, владеющими ими, могут быть лица, наделенные полномочиями на выдачу документов, дающих право на законное приобретение наркотических средств или психотропных веществ, а также лица, допущенные к законному обороту либо имеющие к ним доступ в связи со служебными обязанностями, например медицинские работники</w:t>
      </w:r>
      <w:r w:rsidRPr="00BE12BB">
        <w:rPr>
          <w:rStyle w:val="a9"/>
          <w:sz w:val="28"/>
          <w:szCs w:val="28"/>
          <w:vertAlign w:val="baseline"/>
        </w:rPr>
        <w:footnoteReference w:id="20"/>
      </w:r>
      <w:r w:rsidRPr="00BE12BB">
        <w:rPr>
          <w:sz w:val="28"/>
          <w:szCs w:val="28"/>
        </w:rPr>
        <w:t>.</w:t>
      </w:r>
    </w:p>
    <w:p w:rsidR="00AF7991" w:rsidRPr="00BE12BB" w:rsidRDefault="00AF7991" w:rsidP="00BE12BB">
      <w:pPr>
        <w:widowControl w:val="0"/>
        <w:spacing w:line="360" w:lineRule="auto"/>
        <w:ind w:firstLine="709"/>
        <w:jc w:val="both"/>
        <w:rPr>
          <w:sz w:val="28"/>
          <w:szCs w:val="28"/>
        </w:rPr>
      </w:pPr>
    </w:p>
    <w:p w:rsidR="002E1CC5" w:rsidRPr="00BE12BB" w:rsidRDefault="004A0546" w:rsidP="00BE12BB">
      <w:pPr>
        <w:widowControl w:val="0"/>
        <w:autoSpaceDE w:val="0"/>
        <w:autoSpaceDN w:val="0"/>
        <w:adjustRightInd w:val="0"/>
        <w:spacing w:line="360" w:lineRule="auto"/>
        <w:ind w:firstLine="709"/>
        <w:jc w:val="both"/>
        <w:rPr>
          <w:bCs/>
          <w:sz w:val="28"/>
          <w:szCs w:val="28"/>
        </w:rPr>
      </w:pPr>
      <w:bookmarkStart w:id="7" w:name="_Toc249193934"/>
      <w:r w:rsidRPr="00BE12BB">
        <w:rPr>
          <w:sz w:val="28"/>
          <w:szCs w:val="28"/>
        </w:rPr>
        <w:t xml:space="preserve">Глава 5. </w:t>
      </w:r>
      <w:r w:rsidR="002E1CC5" w:rsidRPr="00BE12BB">
        <w:rPr>
          <w:bCs/>
          <w:sz w:val="28"/>
          <w:szCs w:val="28"/>
        </w:rPr>
        <w:t>Склонение к потреблению наркотических средств или психотропных веществ</w:t>
      </w:r>
      <w:bookmarkEnd w:id="7"/>
    </w:p>
    <w:p w:rsidR="002E1CC5" w:rsidRPr="00BE12BB" w:rsidRDefault="002E1CC5" w:rsidP="00BE12BB">
      <w:pPr>
        <w:widowControl w:val="0"/>
        <w:spacing w:line="360" w:lineRule="auto"/>
        <w:ind w:firstLine="709"/>
        <w:jc w:val="both"/>
        <w:rPr>
          <w:sz w:val="28"/>
          <w:szCs w:val="28"/>
        </w:rPr>
      </w:pP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bCs/>
          <w:sz w:val="28"/>
          <w:szCs w:val="28"/>
        </w:rPr>
        <w:t>Статья 230 Уголовного кодекса РФ гласит:</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 xml:space="preserve">1. Склонение к потреблению наркотических средств или психотропных веществ наказывается ограничением свободы на срок до </w:t>
      </w:r>
      <w:r w:rsidR="009F2570" w:rsidRPr="00BE12BB">
        <w:rPr>
          <w:sz w:val="28"/>
          <w:szCs w:val="28"/>
        </w:rPr>
        <w:t>3</w:t>
      </w:r>
      <w:r w:rsidRPr="00BE12BB">
        <w:rPr>
          <w:sz w:val="28"/>
          <w:szCs w:val="28"/>
        </w:rPr>
        <w:t xml:space="preserve"> лет, либо арестом на срок до </w:t>
      </w:r>
      <w:r w:rsidR="009F2570" w:rsidRPr="00BE12BB">
        <w:rPr>
          <w:sz w:val="28"/>
          <w:szCs w:val="28"/>
        </w:rPr>
        <w:t>6</w:t>
      </w:r>
      <w:r w:rsidRPr="00BE12BB">
        <w:rPr>
          <w:sz w:val="28"/>
          <w:szCs w:val="28"/>
        </w:rPr>
        <w:t xml:space="preserve"> месяцев, либо лишением свободы на срок до </w:t>
      </w:r>
      <w:r w:rsidR="009F2570" w:rsidRPr="00BE12BB">
        <w:rPr>
          <w:sz w:val="28"/>
          <w:szCs w:val="28"/>
        </w:rPr>
        <w:t>5</w:t>
      </w:r>
      <w:r w:rsidR="001C1B6C" w:rsidRPr="00BE12BB">
        <w:rPr>
          <w:sz w:val="28"/>
          <w:szCs w:val="28"/>
        </w:rPr>
        <w:t xml:space="preserve"> </w:t>
      </w:r>
      <w:r w:rsidRPr="00BE12BB">
        <w:rPr>
          <w:sz w:val="28"/>
          <w:szCs w:val="28"/>
        </w:rPr>
        <w:t>лет.</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2. То же деяние, совершенное:</w:t>
      </w:r>
      <w:r w:rsidR="00F63614" w:rsidRPr="00BE12BB">
        <w:rPr>
          <w:sz w:val="28"/>
          <w:szCs w:val="28"/>
        </w:rPr>
        <w:t xml:space="preserve"> </w:t>
      </w:r>
      <w:r w:rsidRPr="00BE12BB">
        <w:rPr>
          <w:sz w:val="28"/>
          <w:szCs w:val="28"/>
        </w:rPr>
        <w:t>группой лиц по предварительному сговору или организованной группой;</w:t>
      </w:r>
      <w:r w:rsidR="00F63614" w:rsidRPr="00BE12BB">
        <w:rPr>
          <w:sz w:val="28"/>
          <w:szCs w:val="28"/>
        </w:rPr>
        <w:t xml:space="preserve"> </w:t>
      </w:r>
      <w:r w:rsidRPr="00BE12BB">
        <w:rPr>
          <w:sz w:val="28"/>
          <w:szCs w:val="28"/>
        </w:rPr>
        <w:t xml:space="preserve">в отношении заведомо несовершеннолетнего либо </w:t>
      </w:r>
      <w:r w:rsidR="001C1B6C" w:rsidRPr="00BE12BB">
        <w:rPr>
          <w:sz w:val="28"/>
          <w:szCs w:val="28"/>
        </w:rPr>
        <w:t>двух</w:t>
      </w:r>
      <w:r w:rsidRPr="00BE12BB">
        <w:rPr>
          <w:sz w:val="28"/>
          <w:szCs w:val="28"/>
        </w:rPr>
        <w:t xml:space="preserve"> или более лиц;</w:t>
      </w:r>
      <w:r w:rsidR="00F63614" w:rsidRPr="00BE12BB">
        <w:rPr>
          <w:sz w:val="28"/>
          <w:szCs w:val="28"/>
        </w:rPr>
        <w:t xml:space="preserve"> </w:t>
      </w:r>
      <w:r w:rsidRPr="00BE12BB">
        <w:rPr>
          <w:sz w:val="28"/>
          <w:szCs w:val="28"/>
        </w:rPr>
        <w:t>с применением насилия или с угрозой его применения, -</w:t>
      </w:r>
      <w:r w:rsidR="00F63614" w:rsidRPr="00BE12BB">
        <w:rPr>
          <w:sz w:val="28"/>
          <w:szCs w:val="28"/>
        </w:rPr>
        <w:t xml:space="preserve"> </w:t>
      </w:r>
      <w:r w:rsidRPr="00BE12BB">
        <w:rPr>
          <w:sz w:val="28"/>
          <w:szCs w:val="28"/>
        </w:rPr>
        <w:t xml:space="preserve">наказывается лишением свободы на срок от </w:t>
      </w:r>
      <w:r w:rsidR="009F2570" w:rsidRPr="00BE12BB">
        <w:rPr>
          <w:sz w:val="28"/>
          <w:szCs w:val="28"/>
        </w:rPr>
        <w:t>3</w:t>
      </w:r>
      <w:r w:rsidRPr="00BE12BB">
        <w:rPr>
          <w:sz w:val="28"/>
          <w:szCs w:val="28"/>
        </w:rPr>
        <w:t xml:space="preserve"> до </w:t>
      </w:r>
      <w:r w:rsidR="009F2570" w:rsidRPr="00BE12BB">
        <w:rPr>
          <w:sz w:val="28"/>
          <w:szCs w:val="28"/>
        </w:rPr>
        <w:t xml:space="preserve">8 </w:t>
      </w:r>
      <w:r w:rsidRPr="00BE12BB">
        <w:rPr>
          <w:sz w:val="28"/>
          <w:szCs w:val="28"/>
        </w:rPr>
        <w:t>лет.</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 xml:space="preserve">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наказываются лишением свободы на срок от </w:t>
      </w:r>
      <w:r w:rsidR="009F2570" w:rsidRPr="00BE12BB">
        <w:rPr>
          <w:sz w:val="28"/>
          <w:szCs w:val="28"/>
        </w:rPr>
        <w:t>6</w:t>
      </w:r>
      <w:r w:rsidRPr="00BE12BB">
        <w:rPr>
          <w:sz w:val="28"/>
          <w:szCs w:val="28"/>
        </w:rPr>
        <w:t xml:space="preserve"> до </w:t>
      </w:r>
      <w:r w:rsidR="009F2570" w:rsidRPr="00BE12BB">
        <w:rPr>
          <w:sz w:val="28"/>
          <w:szCs w:val="28"/>
        </w:rPr>
        <w:t>12</w:t>
      </w:r>
      <w:r w:rsidRPr="00BE12BB">
        <w:rPr>
          <w:sz w:val="28"/>
          <w:szCs w:val="28"/>
        </w:rPr>
        <w:t xml:space="preserve"> лет.</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r w:rsidRPr="00BE12BB">
        <w:rPr>
          <w:rStyle w:val="a9"/>
          <w:bCs/>
          <w:sz w:val="28"/>
          <w:szCs w:val="28"/>
          <w:vertAlign w:val="baseline"/>
        </w:rPr>
        <w:footnoteReference w:id="21"/>
      </w:r>
      <w:r w:rsidRPr="00BE12BB">
        <w:rPr>
          <w:sz w:val="28"/>
          <w:szCs w:val="28"/>
        </w:rPr>
        <w:t>.</w:t>
      </w: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bCs/>
          <w:sz w:val="28"/>
          <w:szCs w:val="28"/>
        </w:rPr>
        <w:t>Предметом данного преступления являются наркотические средства или психотропные вещества, а в качестве потерпевших могут быть как взрослые, так и несовершеннолетние.</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Под склонением к потреблению наркотических средств или психотропных веществ следует понимать любые умышленные действия, в том числе однократного характера, направленные на возбуждение у другого лица желания к их потреблению (уговоры, предложения, дача совета и т.п.), а также обман, психическое или физическое насилие, ограничение свободы и другие действия с целью принуждения к приему наркотических средств или психотропных веществ лица, на которое оказывается воздействие. Для признания преступления оконченным не требуется, чтобы склоняемое лицо фактически употребило наркотическое средство или психотропное вещество (п. 27 Постановления Пленума Верховного Суда РФ от 15.06.2006 N 14).</w:t>
      </w: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sz w:val="28"/>
          <w:szCs w:val="28"/>
        </w:rPr>
        <w:t>Если лицо, склонявшее к потреблению наркотических средств или психотропных веществ, при этом сбывало их склоняемому или оказывало ему помощь в их хищении либо вымогательстве, приобретении, изготовлении и т.д., то его действия помимо ст. 230</w:t>
      </w:r>
      <w:r w:rsidR="00715611" w:rsidRPr="00BE12BB">
        <w:rPr>
          <w:sz w:val="28"/>
          <w:szCs w:val="28"/>
        </w:rPr>
        <w:t xml:space="preserve"> УК</w:t>
      </w:r>
      <w:r w:rsidRPr="00BE12BB">
        <w:rPr>
          <w:sz w:val="28"/>
          <w:szCs w:val="28"/>
        </w:rPr>
        <w:t xml:space="preserve"> следует дополнительно квалифицировать и по ст. 228</w:t>
      </w:r>
      <w:r w:rsidR="00715611" w:rsidRPr="00BE12BB">
        <w:rPr>
          <w:sz w:val="28"/>
          <w:szCs w:val="28"/>
        </w:rPr>
        <w:t xml:space="preserve"> УК</w:t>
      </w:r>
      <w:r w:rsidRPr="00BE12BB">
        <w:rPr>
          <w:sz w:val="28"/>
          <w:szCs w:val="28"/>
        </w:rPr>
        <w:t xml:space="preserve"> или 229 УК (в качестве исполнителя или соучастника).</w:t>
      </w:r>
    </w:p>
    <w:p w:rsidR="002E1CC5" w:rsidRPr="00BE12BB" w:rsidRDefault="002E1CC5" w:rsidP="00BE12BB">
      <w:pPr>
        <w:widowControl w:val="0"/>
        <w:autoSpaceDE w:val="0"/>
        <w:autoSpaceDN w:val="0"/>
        <w:adjustRightInd w:val="0"/>
        <w:spacing w:line="360" w:lineRule="auto"/>
        <w:ind w:firstLine="709"/>
        <w:jc w:val="both"/>
        <w:rPr>
          <w:sz w:val="28"/>
          <w:szCs w:val="28"/>
        </w:rPr>
      </w:pPr>
      <w:r w:rsidRPr="00BE12BB">
        <w:rPr>
          <w:sz w:val="28"/>
          <w:szCs w:val="28"/>
        </w:rPr>
        <w:t>Субъективная сторона рассматриваемого преступления характеризуется прямым умыслом. Мотивы на квалификацию преступления не влияют, но должны учитываться при назначении наказания</w:t>
      </w:r>
      <w:r w:rsidRPr="00BE12BB">
        <w:rPr>
          <w:rStyle w:val="a9"/>
          <w:sz w:val="28"/>
          <w:szCs w:val="28"/>
          <w:vertAlign w:val="baseline"/>
        </w:rPr>
        <w:footnoteReference w:id="22"/>
      </w:r>
      <w:r w:rsidRPr="00BE12BB">
        <w:rPr>
          <w:sz w:val="28"/>
          <w:szCs w:val="28"/>
        </w:rPr>
        <w:t>.</w:t>
      </w: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bCs/>
          <w:sz w:val="28"/>
          <w:szCs w:val="28"/>
        </w:rPr>
        <w:t>Субъект общий - физическое вменяемое лицо, достигшее 16-летнего возраста.</w:t>
      </w: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bCs/>
          <w:sz w:val="28"/>
          <w:szCs w:val="28"/>
        </w:rPr>
        <w:t>Квалифицированный состав склонения предусматривает несколько признаков:</w:t>
      </w:r>
    </w:p>
    <w:p w:rsidR="002E1CC5" w:rsidRPr="00BE12BB" w:rsidRDefault="002E1CC5" w:rsidP="00BE12BB">
      <w:pPr>
        <w:widowControl w:val="0"/>
        <w:numPr>
          <w:ilvl w:val="0"/>
          <w:numId w:val="18"/>
        </w:numPr>
        <w:autoSpaceDE w:val="0"/>
        <w:autoSpaceDN w:val="0"/>
        <w:adjustRightInd w:val="0"/>
        <w:spacing w:line="360" w:lineRule="auto"/>
        <w:ind w:firstLine="709"/>
        <w:jc w:val="both"/>
        <w:rPr>
          <w:bCs/>
          <w:sz w:val="28"/>
          <w:szCs w:val="28"/>
        </w:rPr>
      </w:pPr>
      <w:r w:rsidRPr="00BE12BB">
        <w:rPr>
          <w:bCs/>
          <w:sz w:val="28"/>
          <w:szCs w:val="28"/>
        </w:rPr>
        <w:t>Группой лиц по предварительному сговору. Все лица, входящие в группу, должны принимать участие в выполнении объективной стороны состава преступления.</w:t>
      </w:r>
    </w:p>
    <w:p w:rsidR="002E1CC5" w:rsidRPr="00BE12BB" w:rsidRDefault="002E1CC5" w:rsidP="00BE12BB">
      <w:pPr>
        <w:widowControl w:val="0"/>
        <w:numPr>
          <w:ilvl w:val="0"/>
          <w:numId w:val="18"/>
        </w:numPr>
        <w:autoSpaceDE w:val="0"/>
        <w:autoSpaceDN w:val="0"/>
        <w:adjustRightInd w:val="0"/>
        <w:spacing w:line="360" w:lineRule="auto"/>
        <w:ind w:firstLine="709"/>
        <w:jc w:val="both"/>
        <w:rPr>
          <w:bCs/>
          <w:sz w:val="28"/>
          <w:szCs w:val="28"/>
        </w:rPr>
      </w:pPr>
      <w:r w:rsidRPr="00BE12BB">
        <w:rPr>
          <w:bCs/>
          <w:sz w:val="28"/>
          <w:szCs w:val="28"/>
        </w:rPr>
        <w:t xml:space="preserve">Организованной группой. При этом не важно, создавалась ли она только для склонения к потреблению наркотических средств или психотропных веществ или для совершения нескольких преступлений, связанных либо не связанных с незаконным оборотом наркотиков, в числе которых был хотя бы один эпизод склонения другого лица к потреблению одурманивающих веществ. К уголовной ответственности привлекаются лица, которые совершили данное преступление, и исполнители, подстрекатели и другие соучастники. Причем все они отвечают по ст. 230 УК как соисполнители без ссылки на ст. 33 УК. </w:t>
      </w:r>
    </w:p>
    <w:p w:rsidR="002E1CC5" w:rsidRPr="00BE12BB" w:rsidRDefault="002E1CC5" w:rsidP="00BE12BB">
      <w:pPr>
        <w:widowControl w:val="0"/>
        <w:numPr>
          <w:ilvl w:val="0"/>
          <w:numId w:val="18"/>
        </w:numPr>
        <w:autoSpaceDE w:val="0"/>
        <w:autoSpaceDN w:val="0"/>
        <w:adjustRightInd w:val="0"/>
        <w:spacing w:line="360" w:lineRule="auto"/>
        <w:ind w:firstLine="709"/>
        <w:jc w:val="both"/>
        <w:rPr>
          <w:bCs/>
          <w:sz w:val="28"/>
          <w:szCs w:val="28"/>
        </w:rPr>
      </w:pPr>
      <w:r w:rsidRPr="00BE12BB">
        <w:rPr>
          <w:bCs/>
          <w:sz w:val="28"/>
          <w:szCs w:val="28"/>
        </w:rPr>
        <w:t xml:space="preserve">В отношении заведомо несовершеннолетнего. При этом преступник должен быть точно осведомлен о возрасте потерпевшего. </w:t>
      </w:r>
    </w:p>
    <w:p w:rsidR="002E1CC5" w:rsidRPr="00BE12BB" w:rsidRDefault="002B0F79" w:rsidP="00BE12BB">
      <w:pPr>
        <w:widowControl w:val="0"/>
        <w:autoSpaceDE w:val="0"/>
        <w:autoSpaceDN w:val="0"/>
        <w:adjustRightInd w:val="0"/>
        <w:spacing w:line="360" w:lineRule="auto"/>
        <w:ind w:firstLine="709"/>
        <w:jc w:val="both"/>
        <w:rPr>
          <w:bCs/>
          <w:sz w:val="28"/>
          <w:szCs w:val="28"/>
        </w:rPr>
      </w:pPr>
      <w:r w:rsidRPr="00BE12BB">
        <w:rPr>
          <w:bCs/>
          <w:sz w:val="28"/>
          <w:szCs w:val="28"/>
        </w:rPr>
        <w:t>С</w:t>
      </w:r>
      <w:r w:rsidR="002E1CC5" w:rsidRPr="00BE12BB">
        <w:rPr>
          <w:bCs/>
          <w:sz w:val="28"/>
          <w:szCs w:val="28"/>
        </w:rPr>
        <w:t>убъектом склонения к потреблению наркотических средств или психотропных веществ заведомо несовершеннолетнего является лицо, достигшее 16 лет, ибо законодатель никакой оговорки относительно возраста субъекта преступления не делает.</w:t>
      </w:r>
    </w:p>
    <w:p w:rsidR="002E1CC5" w:rsidRPr="00BE12BB" w:rsidRDefault="002E1CC5" w:rsidP="00BE12BB">
      <w:pPr>
        <w:widowControl w:val="0"/>
        <w:numPr>
          <w:ilvl w:val="0"/>
          <w:numId w:val="19"/>
        </w:numPr>
        <w:autoSpaceDE w:val="0"/>
        <w:autoSpaceDN w:val="0"/>
        <w:adjustRightInd w:val="0"/>
        <w:spacing w:line="360" w:lineRule="auto"/>
        <w:ind w:firstLine="709"/>
        <w:jc w:val="both"/>
        <w:rPr>
          <w:bCs/>
          <w:sz w:val="28"/>
          <w:szCs w:val="28"/>
        </w:rPr>
      </w:pPr>
      <w:r w:rsidRPr="00BE12BB">
        <w:rPr>
          <w:bCs/>
          <w:sz w:val="28"/>
          <w:szCs w:val="28"/>
        </w:rPr>
        <w:t xml:space="preserve">В отношении двух и более лиц. </w:t>
      </w:r>
      <w:r w:rsidR="00D97AF3" w:rsidRPr="00BE12BB">
        <w:rPr>
          <w:bCs/>
          <w:sz w:val="28"/>
          <w:szCs w:val="28"/>
        </w:rPr>
        <w:t>У</w:t>
      </w:r>
      <w:r w:rsidRPr="00BE12BB">
        <w:rPr>
          <w:bCs/>
          <w:sz w:val="28"/>
          <w:szCs w:val="28"/>
        </w:rPr>
        <w:t xml:space="preserve">мысел на склонение каждого лица возникает самостоятельно. При этом склонение двух и более лиц, как правило, совершается одновременно либо с небольшим разрывом во времени, но при этом необходимо доказать, что умысел на склонение всех лиц возник одновременно. </w:t>
      </w:r>
    </w:p>
    <w:p w:rsidR="002E1CC5" w:rsidRPr="00BE12BB" w:rsidRDefault="002E1CC5" w:rsidP="00BE12BB">
      <w:pPr>
        <w:widowControl w:val="0"/>
        <w:numPr>
          <w:ilvl w:val="0"/>
          <w:numId w:val="19"/>
        </w:numPr>
        <w:spacing w:line="360" w:lineRule="auto"/>
        <w:ind w:firstLine="709"/>
        <w:jc w:val="both"/>
        <w:rPr>
          <w:bCs/>
          <w:sz w:val="28"/>
          <w:szCs w:val="28"/>
        </w:rPr>
      </w:pPr>
      <w:r w:rsidRPr="00BE12BB">
        <w:rPr>
          <w:bCs/>
          <w:sz w:val="28"/>
          <w:szCs w:val="28"/>
        </w:rPr>
        <w:t xml:space="preserve">С применением насилия или угрозы его применения. Подразумевается насилие, не связанное с причинением вреда здоровью, причинившее легкий и средней тяжести вред здоровью, а также тяжкий вред, но без отягчающих обстоятельств. Если же насилие причинило тяжкий вред здоровью при обстоятельствах, предусмотренных ч. 2 или 3 ст. 111 УК, то деяние квалифицируется по совокупности п. </w:t>
      </w:r>
      <w:r w:rsidR="000035DE" w:rsidRPr="00BE12BB">
        <w:rPr>
          <w:bCs/>
          <w:sz w:val="28"/>
          <w:szCs w:val="28"/>
        </w:rPr>
        <w:t>«</w:t>
      </w:r>
      <w:r w:rsidRPr="00BE12BB">
        <w:rPr>
          <w:bCs/>
          <w:sz w:val="28"/>
          <w:szCs w:val="28"/>
        </w:rPr>
        <w:t>г</w:t>
      </w:r>
      <w:r w:rsidR="000035DE" w:rsidRPr="00BE12BB">
        <w:rPr>
          <w:bCs/>
          <w:sz w:val="28"/>
          <w:szCs w:val="28"/>
        </w:rPr>
        <w:t>»</w:t>
      </w:r>
      <w:r w:rsidRPr="00BE12BB">
        <w:rPr>
          <w:bCs/>
          <w:sz w:val="28"/>
          <w:szCs w:val="28"/>
        </w:rPr>
        <w:t xml:space="preserve"> ч. 2 ст. 230</w:t>
      </w:r>
      <w:r w:rsidR="005C64CA" w:rsidRPr="00BE12BB">
        <w:rPr>
          <w:bCs/>
          <w:sz w:val="28"/>
          <w:szCs w:val="28"/>
        </w:rPr>
        <w:t xml:space="preserve"> УК</w:t>
      </w:r>
      <w:r w:rsidRPr="00BE12BB">
        <w:rPr>
          <w:bCs/>
          <w:sz w:val="28"/>
          <w:szCs w:val="28"/>
        </w:rPr>
        <w:t xml:space="preserve"> и соответствующей части ст. 111</w:t>
      </w:r>
      <w:r w:rsidR="005C64CA" w:rsidRPr="00BE12BB">
        <w:rPr>
          <w:bCs/>
          <w:sz w:val="28"/>
          <w:szCs w:val="28"/>
        </w:rPr>
        <w:t xml:space="preserve"> УК</w:t>
      </w:r>
      <w:r w:rsidRPr="00BE12BB">
        <w:rPr>
          <w:bCs/>
          <w:sz w:val="28"/>
          <w:szCs w:val="28"/>
        </w:rPr>
        <w:t>. Угроза как способ склонения к потреблению наркотических средств или психотропных веществ охватывает любое насилие (вплоть до угрозы убийством)</w:t>
      </w:r>
      <w:r w:rsidRPr="00BE12BB">
        <w:rPr>
          <w:rStyle w:val="a9"/>
          <w:sz w:val="28"/>
          <w:szCs w:val="28"/>
          <w:vertAlign w:val="baseline"/>
        </w:rPr>
        <w:t xml:space="preserve"> </w:t>
      </w:r>
      <w:r w:rsidRPr="00BE12BB">
        <w:rPr>
          <w:rStyle w:val="a9"/>
          <w:sz w:val="28"/>
          <w:szCs w:val="28"/>
          <w:vertAlign w:val="baseline"/>
        </w:rPr>
        <w:footnoteReference w:id="23"/>
      </w:r>
      <w:r w:rsidRPr="00BE12BB">
        <w:rPr>
          <w:bCs/>
          <w:sz w:val="28"/>
          <w:szCs w:val="28"/>
        </w:rPr>
        <w:t>.</w:t>
      </w:r>
    </w:p>
    <w:p w:rsidR="002E1CC5" w:rsidRPr="00BE12BB" w:rsidRDefault="002E1CC5" w:rsidP="00BE12BB">
      <w:pPr>
        <w:widowControl w:val="0"/>
        <w:autoSpaceDE w:val="0"/>
        <w:autoSpaceDN w:val="0"/>
        <w:adjustRightInd w:val="0"/>
        <w:spacing w:line="360" w:lineRule="auto"/>
        <w:ind w:firstLine="709"/>
        <w:jc w:val="both"/>
        <w:rPr>
          <w:bCs/>
          <w:sz w:val="28"/>
          <w:szCs w:val="28"/>
        </w:rPr>
      </w:pPr>
      <w:r w:rsidRPr="00BE12BB">
        <w:rPr>
          <w:bCs/>
          <w:sz w:val="28"/>
          <w:szCs w:val="28"/>
        </w:rPr>
        <w:t xml:space="preserve">Особо квалифицированный состав включает в себя два признака: </w:t>
      </w:r>
    </w:p>
    <w:p w:rsidR="002B0F79" w:rsidRPr="00BE12BB" w:rsidRDefault="002E1CC5" w:rsidP="00BE12BB">
      <w:pPr>
        <w:pStyle w:val="ConsPlusNormal"/>
        <w:numPr>
          <w:ilvl w:val="1"/>
          <w:numId w:val="19"/>
        </w:numPr>
        <w:tabs>
          <w:tab w:val="left" w:pos="1080"/>
        </w:tabs>
        <w:spacing w:line="360" w:lineRule="auto"/>
        <w:ind w:firstLine="709"/>
        <w:jc w:val="both"/>
        <w:rPr>
          <w:rFonts w:ascii="Times New Roman" w:hAnsi="Times New Roman" w:cs="Times New Roman"/>
          <w:bCs/>
          <w:sz w:val="28"/>
          <w:szCs w:val="28"/>
        </w:rPr>
      </w:pPr>
      <w:r w:rsidRPr="00BE12BB">
        <w:rPr>
          <w:rFonts w:ascii="Times New Roman" w:hAnsi="Times New Roman" w:cs="Times New Roman"/>
          <w:sz w:val="28"/>
          <w:szCs w:val="28"/>
        </w:rPr>
        <w:t xml:space="preserve">Причинение по неосторожности смерти потерпевшему может быть как результатом физического воздействия на потерпевшего в процессе склонения, так и результатом потребления склоненным наркотических средств или психотропных веществ (самоубийство, передозировка, заражение через нестерильный шприц для инъекций и т.д.). </w:t>
      </w:r>
    </w:p>
    <w:p w:rsidR="002E1CC5" w:rsidRPr="00BE12BB" w:rsidRDefault="002E1CC5" w:rsidP="00BE12BB">
      <w:pPr>
        <w:pStyle w:val="ConsPlusNormal"/>
        <w:numPr>
          <w:ilvl w:val="1"/>
          <w:numId w:val="19"/>
        </w:numPr>
        <w:tabs>
          <w:tab w:val="left" w:pos="1080"/>
        </w:tabs>
        <w:spacing w:line="360" w:lineRule="auto"/>
        <w:ind w:firstLine="709"/>
        <w:jc w:val="both"/>
        <w:rPr>
          <w:rFonts w:ascii="Times New Roman" w:hAnsi="Times New Roman" w:cs="Times New Roman"/>
          <w:bCs/>
          <w:sz w:val="28"/>
          <w:szCs w:val="28"/>
        </w:rPr>
      </w:pPr>
      <w:r w:rsidRPr="00BE12BB">
        <w:rPr>
          <w:rFonts w:ascii="Times New Roman" w:hAnsi="Times New Roman" w:cs="Times New Roman"/>
          <w:sz w:val="28"/>
          <w:szCs w:val="28"/>
        </w:rPr>
        <w:t>Иные тяжкие последствия - причинение тяжкого вреда здоровью, заражение ВИЧ-инфекцией, развитие тяжелого заболевания (наркомания, душевная болезнь, иные хронические заболевания), прерывание беременности и т.д. При этом тяжкий вред здоровью причиняется по неосторожности. Если же у виновного при склонении был прямой или косвенный умысел на причинение такого вреда здоровью склоняемого, в том числе повлекшего по неосторожности смерть потерпевшего, его действия квалифицируются по совокупности с соответствующей частью ст. 111 УК РФ</w:t>
      </w:r>
      <w:r w:rsidRPr="00BE12BB">
        <w:rPr>
          <w:rStyle w:val="a9"/>
          <w:rFonts w:ascii="Times New Roman" w:hAnsi="Times New Roman"/>
          <w:sz w:val="28"/>
          <w:szCs w:val="28"/>
          <w:vertAlign w:val="baseline"/>
        </w:rPr>
        <w:footnoteReference w:id="24"/>
      </w:r>
      <w:r w:rsidRPr="00BE12BB">
        <w:rPr>
          <w:rFonts w:ascii="Times New Roman" w:hAnsi="Times New Roman" w:cs="Times New Roman"/>
          <w:sz w:val="28"/>
          <w:szCs w:val="28"/>
        </w:rPr>
        <w:t>.</w:t>
      </w:r>
    </w:p>
    <w:p w:rsidR="00BE12BB" w:rsidRDefault="00BE12BB" w:rsidP="00BE12BB">
      <w:pPr>
        <w:widowControl w:val="0"/>
        <w:spacing w:line="360" w:lineRule="auto"/>
        <w:ind w:firstLine="709"/>
        <w:jc w:val="both"/>
        <w:rPr>
          <w:sz w:val="28"/>
          <w:szCs w:val="28"/>
        </w:rPr>
      </w:pPr>
    </w:p>
    <w:p w:rsidR="00A20471" w:rsidRPr="00BE12BB" w:rsidRDefault="00A20471" w:rsidP="00BE12BB">
      <w:pPr>
        <w:widowControl w:val="0"/>
        <w:spacing w:line="360" w:lineRule="auto"/>
        <w:ind w:firstLine="709"/>
        <w:jc w:val="both"/>
        <w:rPr>
          <w:bCs/>
          <w:sz w:val="28"/>
          <w:szCs w:val="28"/>
        </w:rPr>
      </w:pPr>
      <w:bookmarkStart w:id="8" w:name="_Toc249193935"/>
      <w:r w:rsidRPr="00BE12BB">
        <w:rPr>
          <w:sz w:val="28"/>
          <w:szCs w:val="28"/>
        </w:rPr>
        <w:t xml:space="preserve">Глава </w:t>
      </w:r>
      <w:r w:rsidR="00C93DC1" w:rsidRPr="00BE12BB">
        <w:rPr>
          <w:sz w:val="28"/>
          <w:szCs w:val="28"/>
        </w:rPr>
        <w:t>6</w:t>
      </w:r>
      <w:r w:rsidRPr="00BE12BB">
        <w:rPr>
          <w:sz w:val="28"/>
          <w:szCs w:val="28"/>
        </w:rPr>
        <w:t>. Незаконное культивирование запрещенных к возделыванию растений, содержащих наркотические вещества</w:t>
      </w:r>
      <w:bookmarkEnd w:id="8"/>
      <w:r w:rsidRPr="00BE12BB">
        <w:rPr>
          <w:sz w:val="28"/>
          <w:szCs w:val="28"/>
        </w:rPr>
        <w:t xml:space="preserve"> </w:t>
      </w:r>
    </w:p>
    <w:p w:rsidR="00A20471" w:rsidRPr="00BE12BB" w:rsidRDefault="00A20471" w:rsidP="00BE12BB">
      <w:pPr>
        <w:widowControl w:val="0"/>
        <w:spacing w:line="360" w:lineRule="auto"/>
        <w:ind w:firstLine="709"/>
        <w:jc w:val="both"/>
        <w:rPr>
          <w:sz w:val="28"/>
          <w:szCs w:val="28"/>
        </w:rPr>
      </w:pPr>
    </w:p>
    <w:p w:rsidR="00A20471" w:rsidRPr="00BE12BB" w:rsidRDefault="00A20471" w:rsidP="00BE12BB">
      <w:pPr>
        <w:widowControl w:val="0"/>
        <w:autoSpaceDE w:val="0"/>
        <w:autoSpaceDN w:val="0"/>
        <w:adjustRightInd w:val="0"/>
        <w:spacing w:line="360" w:lineRule="auto"/>
        <w:ind w:firstLine="709"/>
        <w:jc w:val="both"/>
        <w:rPr>
          <w:bCs/>
          <w:sz w:val="28"/>
          <w:szCs w:val="28"/>
        </w:rPr>
      </w:pPr>
      <w:r w:rsidRPr="00BE12BB">
        <w:rPr>
          <w:sz w:val="28"/>
          <w:szCs w:val="28"/>
        </w:rPr>
        <w:t>Статья 231 Уголовного кодекса РФ гласит:</w:t>
      </w:r>
      <w:r w:rsidR="00BD444E" w:rsidRPr="00BE12BB">
        <w:rPr>
          <w:sz w:val="28"/>
          <w:szCs w:val="28"/>
        </w:rPr>
        <w:t xml:space="preserve"> </w:t>
      </w:r>
    </w:p>
    <w:p w:rsidR="00A20471" w:rsidRPr="00BE12BB" w:rsidRDefault="00A20471" w:rsidP="00BE12BB">
      <w:pPr>
        <w:widowControl w:val="0"/>
        <w:autoSpaceDE w:val="0"/>
        <w:autoSpaceDN w:val="0"/>
        <w:adjustRightInd w:val="0"/>
        <w:spacing w:line="360" w:lineRule="auto"/>
        <w:ind w:firstLine="709"/>
        <w:jc w:val="both"/>
        <w:rPr>
          <w:bCs/>
          <w:sz w:val="28"/>
          <w:szCs w:val="28"/>
        </w:rPr>
      </w:pPr>
      <w:r w:rsidRPr="00BE12BB">
        <w:rPr>
          <w:bCs/>
          <w:sz w:val="28"/>
          <w:szCs w:val="28"/>
        </w:rPr>
        <w:t xml:space="preserve">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w:t>
      </w:r>
      <w:r w:rsidR="00BD444E" w:rsidRPr="00BE12BB">
        <w:rPr>
          <w:bCs/>
          <w:sz w:val="28"/>
          <w:szCs w:val="28"/>
        </w:rPr>
        <w:t>2</w:t>
      </w:r>
      <w:r w:rsidRPr="00BE12BB">
        <w:rPr>
          <w:bCs/>
          <w:sz w:val="28"/>
          <w:szCs w:val="28"/>
        </w:rPr>
        <w:t xml:space="preserve"> лет.</w:t>
      </w:r>
    </w:p>
    <w:p w:rsidR="00A20471" w:rsidRPr="00BE12BB" w:rsidRDefault="00A20471" w:rsidP="00BE12BB">
      <w:pPr>
        <w:widowControl w:val="0"/>
        <w:autoSpaceDE w:val="0"/>
        <w:autoSpaceDN w:val="0"/>
        <w:adjustRightInd w:val="0"/>
        <w:spacing w:line="360" w:lineRule="auto"/>
        <w:ind w:firstLine="709"/>
        <w:jc w:val="both"/>
        <w:rPr>
          <w:bCs/>
          <w:sz w:val="28"/>
          <w:szCs w:val="28"/>
        </w:rPr>
      </w:pPr>
      <w:r w:rsidRPr="00BE12BB">
        <w:rPr>
          <w:bCs/>
          <w:sz w:val="28"/>
          <w:szCs w:val="28"/>
        </w:rPr>
        <w:t>2. Те же деяния, совершенные:</w:t>
      </w:r>
      <w:r w:rsidR="00BD444E" w:rsidRPr="00BE12BB">
        <w:rPr>
          <w:bCs/>
          <w:sz w:val="28"/>
          <w:szCs w:val="28"/>
        </w:rPr>
        <w:t xml:space="preserve"> </w:t>
      </w:r>
      <w:r w:rsidRPr="00BE12BB">
        <w:rPr>
          <w:bCs/>
          <w:sz w:val="28"/>
          <w:szCs w:val="28"/>
        </w:rPr>
        <w:t>группой лиц по предварительному сговору или организованной группой;</w:t>
      </w:r>
      <w:r w:rsidR="00BD444E" w:rsidRPr="00BE12BB">
        <w:rPr>
          <w:bCs/>
          <w:sz w:val="28"/>
          <w:szCs w:val="28"/>
        </w:rPr>
        <w:t xml:space="preserve"> </w:t>
      </w:r>
      <w:r w:rsidRPr="00BE12BB">
        <w:rPr>
          <w:bCs/>
          <w:sz w:val="28"/>
          <w:szCs w:val="28"/>
        </w:rPr>
        <w:t>в крупном размере, -</w:t>
      </w:r>
      <w:r w:rsidR="00BD444E" w:rsidRPr="00BE12BB">
        <w:rPr>
          <w:bCs/>
          <w:sz w:val="28"/>
          <w:szCs w:val="28"/>
        </w:rPr>
        <w:t xml:space="preserve"> </w:t>
      </w:r>
      <w:r w:rsidRPr="00BE12BB">
        <w:rPr>
          <w:bCs/>
          <w:sz w:val="28"/>
          <w:szCs w:val="28"/>
        </w:rPr>
        <w:t>наказываются лишением свободы на срок от трех до восьми лет.</w:t>
      </w:r>
    </w:p>
    <w:p w:rsidR="00A20471" w:rsidRPr="00BE12BB" w:rsidRDefault="00A20471" w:rsidP="00BE12BB">
      <w:pPr>
        <w:widowControl w:val="0"/>
        <w:autoSpaceDE w:val="0"/>
        <w:autoSpaceDN w:val="0"/>
        <w:adjustRightInd w:val="0"/>
        <w:spacing w:line="360" w:lineRule="auto"/>
        <w:ind w:firstLine="709"/>
        <w:jc w:val="both"/>
        <w:rPr>
          <w:sz w:val="28"/>
          <w:szCs w:val="28"/>
        </w:rPr>
      </w:pPr>
      <w:r w:rsidRPr="00BE12BB">
        <w:rPr>
          <w:bCs/>
          <w:sz w:val="28"/>
          <w:szCs w:val="28"/>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r w:rsidRPr="00BE12BB">
        <w:rPr>
          <w:rStyle w:val="a9"/>
          <w:sz w:val="28"/>
          <w:szCs w:val="28"/>
          <w:vertAlign w:val="baseline"/>
        </w:rPr>
        <w:footnoteReference w:id="25"/>
      </w:r>
      <w:r w:rsidRPr="00BE12BB">
        <w:rPr>
          <w:sz w:val="28"/>
          <w:szCs w:val="28"/>
        </w:rPr>
        <w:t>.</w:t>
      </w:r>
    </w:p>
    <w:p w:rsidR="00A20471" w:rsidRPr="00BE12BB" w:rsidRDefault="00A20471" w:rsidP="00BE12BB">
      <w:pPr>
        <w:widowControl w:val="0"/>
        <w:autoSpaceDE w:val="0"/>
        <w:autoSpaceDN w:val="0"/>
        <w:adjustRightInd w:val="0"/>
        <w:spacing w:line="360" w:lineRule="auto"/>
        <w:ind w:firstLine="709"/>
        <w:jc w:val="both"/>
        <w:rPr>
          <w:sz w:val="28"/>
          <w:szCs w:val="28"/>
        </w:rPr>
      </w:pPr>
      <w:r w:rsidRPr="00BE12BB">
        <w:rPr>
          <w:iCs/>
          <w:sz w:val="28"/>
          <w:szCs w:val="28"/>
        </w:rPr>
        <w:t>Объектами рассматриваемого преступления являются</w:t>
      </w:r>
      <w:r w:rsidR="00BE12BB">
        <w:rPr>
          <w:iCs/>
          <w:sz w:val="28"/>
          <w:szCs w:val="28"/>
        </w:rPr>
        <w:t xml:space="preserve"> </w:t>
      </w:r>
      <w:r w:rsidR="00BD444E" w:rsidRPr="00BE12BB">
        <w:rPr>
          <w:sz w:val="28"/>
          <w:szCs w:val="28"/>
        </w:rPr>
        <w:t>-</w:t>
      </w:r>
      <w:r w:rsidRPr="00BE12BB">
        <w:rPr>
          <w:sz w:val="28"/>
          <w:szCs w:val="28"/>
        </w:rPr>
        <w:t xml:space="preserve"> здоровье населения и законный оборот наркотикосодержащих растений.</w:t>
      </w:r>
    </w:p>
    <w:p w:rsidR="00A20471" w:rsidRPr="00BE12BB" w:rsidRDefault="00A20471" w:rsidP="00BE12BB">
      <w:pPr>
        <w:widowControl w:val="0"/>
        <w:autoSpaceDE w:val="0"/>
        <w:autoSpaceDN w:val="0"/>
        <w:adjustRightInd w:val="0"/>
        <w:spacing w:line="360" w:lineRule="auto"/>
        <w:ind w:firstLine="709"/>
        <w:jc w:val="both"/>
        <w:rPr>
          <w:sz w:val="28"/>
          <w:szCs w:val="28"/>
        </w:rPr>
      </w:pPr>
      <w:r w:rsidRPr="00BE12BB">
        <w:rPr>
          <w:sz w:val="28"/>
          <w:szCs w:val="28"/>
        </w:rPr>
        <w:t>Предмет преступления - растения, содержащие наркотические вещества.</w:t>
      </w:r>
    </w:p>
    <w:p w:rsidR="00A20471" w:rsidRPr="00BE12BB" w:rsidRDefault="00A20471"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В соответствии с п</w:t>
      </w:r>
      <w:r w:rsidR="001A0C33" w:rsidRPr="00BE12BB">
        <w:rPr>
          <w:rFonts w:ascii="Times New Roman" w:hAnsi="Times New Roman" w:cs="Times New Roman"/>
          <w:sz w:val="28"/>
          <w:szCs w:val="28"/>
        </w:rPr>
        <w:t>.</w:t>
      </w:r>
      <w:r w:rsidRPr="00BE12BB">
        <w:rPr>
          <w:rFonts w:ascii="Times New Roman" w:hAnsi="Times New Roman" w:cs="Times New Roman"/>
          <w:sz w:val="28"/>
          <w:szCs w:val="28"/>
        </w:rPr>
        <w:t xml:space="preserve"> 4 ст</w:t>
      </w:r>
      <w:r w:rsidR="001A0C33" w:rsidRPr="00BE12BB">
        <w:rPr>
          <w:rFonts w:ascii="Times New Roman" w:hAnsi="Times New Roman" w:cs="Times New Roman"/>
          <w:sz w:val="28"/>
          <w:szCs w:val="28"/>
        </w:rPr>
        <w:t>.</w:t>
      </w:r>
      <w:r w:rsidRPr="00BE12BB">
        <w:rPr>
          <w:rFonts w:ascii="Times New Roman" w:hAnsi="Times New Roman" w:cs="Times New Roman"/>
          <w:sz w:val="28"/>
          <w:szCs w:val="28"/>
        </w:rPr>
        <w:t xml:space="preserve"> 18 Федерального закона </w:t>
      </w:r>
      <w:r w:rsidR="000035DE" w:rsidRPr="00BE12BB">
        <w:rPr>
          <w:rFonts w:ascii="Times New Roman" w:hAnsi="Times New Roman" w:cs="Times New Roman"/>
          <w:sz w:val="28"/>
          <w:szCs w:val="28"/>
        </w:rPr>
        <w:t>«</w:t>
      </w:r>
      <w:r w:rsidRPr="00BE12BB">
        <w:rPr>
          <w:rFonts w:ascii="Times New Roman" w:hAnsi="Times New Roman" w:cs="Times New Roman"/>
          <w:sz w:val="28"/>
          <w:szCs w:val="28"/>
        </w:rPr>
        <w:t>О наркотических средствах и психотропных веществах</w:t>
      </w:r>
      <w:r w:rsidR="000035DE" w:rsidRPr="00BE12BB">
        <w:rPr>
          <w:rFonts w:ascii="Times New Roman" w:hAnsi="Times New Roman" w:cs="Times New Roman"/>
          <w:sz w:val="28"/>
          <w:szCs w:val="28"/>
        </w:rPr>
        <w:t>»</w:t>
      </w:r>
      <w:r w:rsidRPr="00BE12BB">
        <w:rPr>
          <w:rFonts w:ascii="Times New Roman" w:hAnsi="Times New Roman" w:cs="Times New Roman"/>
          <w:sz w:val="28"/>
          <w:szCs w:val="28"/>
        </w:rPr>
        <w:t xml:space="preserve"> запрещено культивирование в промышленных целях на территории Российской Федерации сортов конопли, не внесенных в Государственный реестр селекционных достижений, допущенных к использованию. Допущенными к использованию могут быть</w:t>
      </w:r>
      <w:r w:rsidR="00BE12BB">
        <w:rPr>
          <w:rFonts w:ascii="Times New Roman" w:hAnsi="Times New Roman" w:cs="Times New Roman"/>
          <w:sz w:val="28"/>
          <w:szCs w:val="28"/>
        </w:rPr>
        <w:t xml:space="preserve"> </w:t>
      </w:r>
      <w:r w:rsidRPr="00BE12BB">
        <w:rPr>
          <w:rFonts w:ascii="Times New Roman" w:hAnsi="Times New Roman" w:cs="Times New Roman"/>
          <w:sz w:val="28"/>
          <w:szCs w:val="28"/>
        </w:rPr>
        <w:t>только сорта конопли, содержащие в сухой массе листьев и соцветий верхних частей растения не более 0,1 процента тетрагидроканнабинола. Также запрещается использовать для посева в промышленных целях семена сортов конопли четвертой и последующих репродукций</w:t>
      </w:r>
      <w:r w:rsidRPr="00BE12BB">
        <w:rPr>
          <w:rStyle w:val="a9"/>
          <w:rFonts w:ascii="Times New Roman" w:hAnsi="Times New Roman"/>
          <w:sz w:val="28"/>
          <w:szCs w:val="28"/>
          <w:vertAlign w:val="baseline"/>
        </w:rPr>
        <w:footnoteReference w:id="26"/>
      </w:r>
      <w:r w:rsidRPr="00BE12BB">
        <w:rPr>
          <w:rFonts w:ascii="Times New Roman" w:hAnsi="Times New Roman" w:cs="Times New Roman"/>
          <w:sz w:val="28"/>
          <w:szCs w:val="28"/>
        </w:rPr>
        <w:t>.</w:t>
      </w:r>
    </w:p>
    <w:p w:rsidR="00A20471" w:rsidRPr="00BE12BB" w:rsidRDefault="00A20471" w:rsidP="00BE12BB">
      <w:pPr>
        <w:pStyle w:val="ConsPlusTitle"/>
        <w:tabs>
          <w:tab w:val="left" w:pos="360"/>
          <w:tab w:val="left" w:pos="900"/>
        </w:tabs>
        <w:spacing w:line="360" w:lineRule="auto"/>
        <w:ind w:firstLine="709"/>
        <w:jc w:val="both"/>
        <w:rPr>
          <w:rFonts w:ascii="Times New Roman" w:hAnsi="Times New Roman" w:cs="Times New Roman"/>
          <w:b w:val="0"/>
          <w:sz w:val="28"/>
          <w:szCs w:val="28"/>
        </w:rPr>
      </w:pPr>
      <w:r w:rsidRPr="00BE12BB">
        <w:rPr>
          <w:rFonts w:ascii="Times New Roman" w:hAnsi="Times New Roman" w:cs="Times New Roman"/>
          <w:b w:val="0"/>
          <w:sz w:val="28"/>
          <w:szCs w:val="28"/>
        </w:rPr>
        <w:t xml:space="preserve">Согласно Постановлению Правительства РФ от 03 сентября </w:t>
      </w:r>
      <w:smartTag w:uri="urn:schemas-microsoft-com:office:smarttags" w:element="metricconverter">
        <w:smartTagPr>
          <w:attr w:name="ProductID" w:val="2004 г"/>
        </w:smartTagPr>
        <w:r w:rsidRPr="00BE12BB">
          <w:rPr>
            <w:rFonts w:ascii="Times New Roman" w:hAnsi="Times New Roman" w:cs="Times New Roman"/>
            <w:b w:val="0"/>
            <w:sz w:val="28"/>
            <w:szCs w:val="28"/>
          </w:rPr>
          <w:t>2004 г</w:t>
        </w:r>
      </w:smartTag>
      <w:r w:rsidRPr="00BE12BB">
        <w:rPr>
          <w:rFonts w:ascii="Times New Roman" w:hAnsi="Times New Roman" w:cs="Times New Roman"/>
          <w:b w:val="0"/>
          <w:sz w:val="28"/>
          <w:szCs w:val="28"/>
        </w:rPr>
        <w:t>. № 454 «О запрещении культивирования на территории Российской Федерации растений, содержащих наркотические вещества» на территории РФ запрещено культивирование эфедры (растение вида Ephedra L) и кактуса, содержащий мескалин (растение вида Lophophora williamsii). А также данное постановление устанавливает размеры запрещенных к возделыванию на территории РФ растений, содержащих наркотические вещества (</w:t>
      </w:r>
      <w:r w:rsidR="00EB39F7" w:rsidRPr="00BE12BB">
        <w:rPr>
          <w:rFonts w:ascii="Times New Roman" w:hAnsi="Times New Roman" w:cs="Times New Roman"/>
          <w:b w:val="0"/>
          <w:sz w:val="28"/>
          <w:szCs w:val="28"/>
        </w:rPr>
        <w:t>например,</w:t>
      </w:r>
      <w:r w:rsidR="00BE12BB">
        <w:rPr>
          <w:rFonts w:ascii="Times New Roman" w:hAnsi="Times New Roman" w:cs="Times New Roman"/>
          <w:b w:val="0"/>
          <w:sz w:val="28"/>
          <w:szCs w:val="28"/>
        </w:rPr>
        <w:t xml:space="preserve"> </w:t>
      </w:r>
      <w:r w:rsidRPr="00BE12BB">
        <w:rPr>
          <w:rFonts w:ascii="Times New Roman" w:hAnsi="Times New Roman" w:cs="Times New Roman"/>
          <w:b w:val="0"/>
          <w:sz w:val="28"/>
          <w:szCs w:val="28"/>
        </w:rPr>
        <w:t>крупный размер</w:t>
      </w:r>
      <w:r w:rsidR="0049703C" w:rsidRPr="00BE12BB">
        <w:rPr>
          <w:rFonts w:ascii="Times New Roman" w:hAnsi="Times New Roman"/>
          <w:b w:val="0"/>
          <w:sz w:val="28"/>
        </w:rPr>
        <w:t xml:space="preserve"> </w:t>
      </w:r>
      <w:r w:rsidR="00EB39F7" w:rsidRPr="00BE12BB">
        <w:rPr>
          <w:rFonts w:ascii="Times New Roman" w:hAnsi="Times New Roman" w:cs="Times New Roman"/>
          <w:b w:val="0"/>
          <w:sz w:val="28"/>
          <w:szCs w:val="28"/>
        </w:rPr>
        <w:t>ката (растение вида Catha edulis) – от 4 растений</w:t>
      </w:r>
      <w:r w:rsidRPr="00BE12BB">
        <w:rPr>
          <w:rFonts w:ascii="Times New Roman" w:hAnsi="Times New Roman" w:cs="Times New Roman"/>
          <w:b w:val="0"/>
          <w:sz w:val="28"/>
          <w:szCs w:val="28"/>
        </w:rPr>
        <w:t>, независимо от фазы развития растения</w:t>
      </w:r>
      <w:r w:rsidR="0049703C" w:rsidRPr="00BE12BB">
        <w:rPr>
          <w:rFonts w:ascii="Times New Roman" w:hAnsi="Times New Roman" w:cs="Times New Roman"/>
          <w:b w:val="0"/>
          <w:sz w:val="28"/>
          <w:szCs w:val="28"/>
        </w:rPr>
        <w:t>).</w:t>
      </w:r>
    </w:p>
    <w:p w:rsidR="00A20471" w:rsidRPr="00BE12BB" w:rsidRDefault="00A20471" w:rsidP="00BE12BB">
      <w:pPr>
        <w:widowControl w:val="0"/>
        <w:spacing w:line="360" w:lineRule="auto"/>
        <w:ind w:firstLine="709"/>
        <w:jc w:val="both"/>
        <w:rPr>
          <w:snapToGrid w:val="0"/>
          <w:sz w:val="28"/>
          <w:szCs w:val="28"/>
        </w:rPr>
      </w:pPr>
      <w:r w:rsidRPr="00BE12BB">
        <w:rPr>
          <w:snapToGrid w:val="0"/>
          <w:sz w:val="28"/>
          <w:szCs w:val="28"/>
        </w:rPr>
        <w:t>Посев - это посев семян или высадка рассады без надлежащего разрешения на любых земельных участках, в том числе и на пустующих землях. Он считается оконченным преступлением с момента посева семян в грунт независимо от их всходов, последующего произрастания растений и площади участка.</w:t>
      </w:r>
    </w:p>
    <w:p w:rsidR="00A20471" w:rsidRPr="00BE12BB" w:rsidRDefault="00A20471" w:rsidP="00BE12BB">
      <w:pPr>
        <w:widowControl w:val="0"/>
        <w:spacing w:line="360" w:lineRule="auto"/>
        <w:ind w:firstLine="709"/>
        <w:jc w:val="both"/>
        <w:rPr>
          <w:snapToGrid w:val="0"/>
          <w:sz w:val="28"/>
          <w:szCs w:val="28"/>
        </w:rPr>
      </w:pPr>
      <w:r w:rsidRPr="00BE12BB">
        <w:rPr>
          <w:snapToGrid w:val="0"/>
          <w:sz w:val="28"/>
          <w:szCs w:val="28"/>
        </w:rPr>
        <w:t>Выращивание - это уход за посевами и всходами с целью доведения их до стадии созревания: полив, рыхление, прополка, прореживание, окучивание и т. д.</w:t>
      </w:r>
    </w:p>
    <w:p w:rsidR="00A348C3" w:rsidRPr="00BE12BB" w:rsidRDefault="00A20471" w:rsidP="00BE12BB">
      <w:pPr>
        <w:widowControl w:val="0"/>
        <w:spacing w:line="360" w:lineRule="auto"/>
        <w:ind w:firstLine="709"/>
        <w:jc w:val="both"/>
        <w:rPr>
          <w:snapToGrid w:val="0"/>
          <w:sz w:val="28"/>
          <w:szCs w:val="28"/>
        </w:rPr>
      </w:pPr>
      <w:r w:rsidRPr="00BE12BB">
        <w:rPr>
          <w:snapToGrid w:val="0"/>
          <w:sz w:val="28"/>
          <w:szCs w:val="28"/>
        </w:rPr>
        <w:t xml:space="preserve">Культивировать - значит разводить и выращивать те или иные растения. </w:t>
      </w:r>
    </w:p>
    <w:p w:rsidR="00A20471" w:rsidRPr="00BE12BB" w:rsidRDefault="00A20471" w:rsidP="00BE12BB">
      <w:pPr>
        <w:widowControl w:val="0"/>
        <w:spacing w:line="360" w:lineRule="auto"/>
        <w:ind w:firstLine="709"/>
        <w:jc w:val="both"/>
        <w:rPr>
          <w:snapToGrid w:val="0"/>
          <w:sz w:val="28"/>
          <w:szCs w:val="28"/>
        </w:rPr>
      </w:pPr>
      <w:r w:rsidRPr="00BE12BB">
        <w:rPr>
          <w:snapToGrid w:val="0"/>
          <w:sz w:val="28"/>
          <w:szCs w:val="28"/>
        </w:rPr>
        <w:t xml:space="preserve">Объективную сторону преступления образуют только незаконные посев и выращивание наркотикосодержащих растений и иных растений, которые могут быть использованы для производства одурманивающих веществ. Нормативные акты регулируют законное культивирование указанных растений для промышленных и лекарственных целей специализированными сельскохозяйственными предприятиями. </w:t>
      </w:r>
    </w:p>
    <w:p w:rsidR="00A20471" w:rsidRPr="00BE12BB" w:rsidRDefault="00A20471" w:rsidP="00BE12BB">
      <w:pPr>
        <w:widowControl w:val="0"/>
        <w:spacing w:line="360" w:lineRule="auto"/>
        <w:ind w:firstLine="709"/>
        <w:jc w:val="both"/>
        <w:rPr>
          <w:snapToGrid w:val="0"/>
          <w:sz w:val="28"/>
          <w:szCs w:val="28"/>
        </w:rPr>
      </w:pPr>
      <w:r w:rsidRPr="00BE12BB">
        <w:rPr>
          <w:snapToGrid w:val="0"/>
          <w:sz w:val="28"/>
          <w:szCs w:val="28"/>
        </w:rPr>
        <w:t xml:space="preserve">Состав преступления является формальным. Наказуемо само культивирование независимо от сбора урожая и цели выращивания. В том случае, если растения выращивались для собственного потребления, действия виновного полностью охватываются ст. 231 УК. </w:t>
      </w:r>
    </w:p>
    <w:p w:rsidR="00A20471" w:rsidRPr="00BE12BB" w:rsidRDefault="00A20471" w:rsidP="00BE12BB">
      <w:pPr>
        <w:widowControl w:val="0"/>
        <w:autoSpaceDE w:val="0"/>
        <w:autoSpaceDN w:val="0"/>
        <w:adjustRightInd w:val="0"/>
        <w:spacing w:line="360" w:lineRule="auto"/>
        <w:ind w:firstLine="709"/>
        <w:jc w:val="both"/>
        <w:rPr>
          <w:sz w:val="28"/>
          <w:szCs w:val="28"/>
        </w:rPr>
      </w:pPr>
      <w:r w:rsidRPr="00BE12BB">
        <w:rPr>
          <w:snapToGrid w:val="0"/>
          <w:sz w:val="28"/>
          <w:szCs w:val="28"/>
        </w:rPr>
        <w:t xml:space="preserve">Субъективная сторона данного преступления характеризуется прямым умыслом. </w:t>
      </w:r>
    </w:p>
    <w:p w:rsidR="00A20471" w:rsidRPr="00BE12BB" w:rsidRDefault="00A20471" w:rsidP="00BE12BB">
      <w:pPr>
        <w:pStyle w:val="2"/>
        <w:widowControl w:val="0"/>
        <w:ind w:firstLine="709"/>
        <w:rPr>
          <w:snapToGrid w:val="0"/>
          <w:szCs w:val="28"/>
        </w:rPr>
      </w:pPr>
      <w:r w:rsidRPr="00BE12BB">
        <w:t>Квалифицирующий состав включает в себя следующие признаки:</w:t>
      </w:r>
      <w:r w:rsidR="00C37E34" w:rsidRPr="00BE12BB">
        <w:t xml:space="preserve"> </w:t>
      </w:r>
      <w:r w:rsidRPr="00BE12BB">
        <w:rPr>
          <w:snapToGrid w:val="0"/>
        </w:rPr>
        <w:t>группа лиц по предварительному сговору или организованная группа;</w:t>
      </w:r>
      <w:r w:rsidR="00C37E34" w:rsidRPr="00BE12BB">
        <w:rPr>
          <w:snapToGrid w:val="0"/>
        </w:rPr>
        <w:t xml:space="preserve"> </w:t>
      </w:r>
      <w:r w:rsidRPr="00BE12BB">
        <w:rPr>
          <w:snapToGrid w:val="0"/>
          <w:szCs w:val="28"/>
        </w:rPr>
        <w:t>крупные размеры</w:t>
      </w:r>
      <w:r w:rsidR="00CF6EC9" w:rsidRPr="00BE12BB">
        <w:rPr>
          <w:rStyle w:val="a9"/>
          <w:szCs w:val="28"/>
          <w:vertAlign w:val="baseline"/>
        </w:rPr>
        <w:footnoteReference w:id="27"/>
      </w:r>
      <w:r w:rsidRPr="00BE12BB">
        <w:rPr>
          <w:snapToGrid w:val="0"/>
          <w:szCs w:val="28"/>
        </w:rPr>
        <w:t xml:space="preserve">. </w:t>
      </w:r>
    </w:p>
    <w:p w:rsidR="00A20471" w:rsidRPr="00BE12BB" w:rsidRDefault="00A20471" w:rsidP="00BE12BB">
      <w:pPr>
        <w:widowControl w:val="0"/>
        <w:spacing w:line="360" w:lineRule="auto"/>
        <w:ind w:firstLine="709"/>
        <w:jc w:val="both"/>
        <w:rPr>
          <w:sz w:val="28"/>
          <w:szCs w:val="28"/>
        </w:rPr>
      </w:pPr>
      <w:r w:rsidRPr="00BE12BB">
        <w:rPr>
          <w:sz w:val="28"/>
          <w:szCs w:val="28"/>
        </w:rPr>
        <w:t>Субъектом преступления,</w:t>
      </w:r>
      <w:r w:rsidR="00BE12BB">
        <w:rPr>
          <w:sz w:val="28"/>
          <w:szCs w:val="28"/>
        </w:rPr>
        <w:t xml:space="preserve"> </w:t>
      </w:r>
      <w:r w:rsidRPr="00BE12BB">
        <w:rPr>
          <w:sz w:val="28"/>
          <w:szCs w:val="28"/>
        </w:rPr>
        <w:t>предусмотренного ст. 231 УК, могут</w:t>
      </w:r>
      <w:r w:rsidR="00BE12BB">
        <w:rPr>
          <w:sz w:val="28"/>
          <w:szCs w:val="28"/>
        </w:rPr>
        <w:t xml:space="preserve"> </w:t>
      </w:r>
      <w:r w:rsidRPr="00BE12BB">
        <w:rPr>
          <w:sz w:val="28"/>
          <w:szCs w:val="28"/>
        </w:rPr>
        <w:t>быть</w:t>
      </w:r>
      <w:r w:rsidR="00BE12BB">
        <w:rPr>
          <w:sz w:val="28"/>
          <w:szCs w:val="28"/>
        </w:rPr>
        <w:t xml:space="preserve"> </w:t>
      </w:r>
      <w:r w:rsidRPr="00BE12BB">
        <w:rPr>
          <w:sz w:val="28"/>
          <w:szCs w:val="28"/>
        </w:rPr>
        <w:t>не</w:t>
      </w:r>
      <w:r w:rsidR="00BE12BB">
        <w:rPr>
          <w:sz w:val="28"/>
          <w:szCs w:val="28"/>
        </w:rPr>
        <w:t xml:space="preserve"> </w:t>
      </w:r>
      <w:r w:rsidRPr="00BE12BB">
        <w:rPr>
          <w:sz w:val="28"/>
          <w:szCs w:val="28"/>
        </w:rPr>
        <w:t>только</w:t>
      </w:r>
      <w:r w:rsidR="00BE12BB">
        <w:rPr>
          <w:sz w:val="28"/>
          <w:szCs w:val="28"/>
        </w:rPr>
        <w:t xml:space="preserve"> </w:t>
      </w:r>
      <w:r w:rsidRPr="00BE12BB">
        <w:rPr>
          <w:sz w:val="28"/>
          <w:szCs w:val="28"/>
        </w:rPr>
        <w:t>частные</w:t>
      </w:r>
      <w:r w:rsidR="00BE12BB">
        <w:rPr>
          <w:sz w:val="28"/>
          <w:szCs w:val="28"/>
        </w:rPr>
        <w:t xml:space="preserve"> </w:t>
      </w:r>
      <w:r w:rsidRPr="00BE12BB">
        <w:rPr>
          <w:sz w:val="28"/>
          <w:szCs w:val="28"/>
        </w:rPr>
        <w:t>лица,</w:t>
      </w:r>
      <w:r w:rsidR="00BE12BB">
        <w:rPr>
          <w:sz w:val="28"/>
          <w:szCs w:val="28"/>
        </w:rPr>
        <w:t xml:space="preserve"> </w:t>
      </w:r>
      <w:r w:rsidRPr="00BE12BB">
        <w:rPr>
          <w:sz w:val="28"/>
          <w:szCs w:val="28"/>
        </w:rPr>
        <w:t>достигшие</w:t>
      </w:r>
      <w:r w:rsidR="00BE12BB">
        <w:rPr>
          <w:sz w:val="28"/>
          <w:szCs w:val="28"/>
        </w:rPr>
        <w:t xml:space="preserve"> </w:t>
      </w:r>
      <w:r w:rsidRPr="00BE12BB">
        <w:rPr>
          <w:sz w:val="28"/>
          <w:szCs w:val="28"/>
        </w:rPr>
        <w:t>шестнадцатилетнего</w:t>
      </w:r>
      <w:r w:rsidR="00BE12BB">
        <w:rPr>
          <w:sz w:val="28"/>
          <w:szCs w:val="28"/>
        </w:rPr>
        <w:t xml:space="preserve"> </w:t>
      </w:r>
      <w:r w:rsidRPr="00BE12BB">
        <w:rPr>
          <w:sz w:val="28"/>
          <w:szCs w:val="28"/>
        </w:rPr>
        <w:t>возраста,</w:t>
      </w:r>
      <w:r w:rsidR="00BE12BB">
        <w:rPr>
          <w:sz w:val="28"/>
          <w:szCs w:val="28"/>
        </w:rPr>
        <w:t xml:space="preserve"> </w:t>
      </w:r>
      <w:r w:rsidRPr="00BE12BB">
        <w:rPr>
          <w:sz w:val="28"/>
          <w:szCs w:val="28"/>
        </w:rPr>
        <w:t>но</w:t>
      </w:r>
      <w:r w:rsidR="00BE12BB">
        <w:rPr>
          <w:sz w:val="28"/>
          <w:szCs w:val="28"/>
        </w:rPr>
        <w:t xml:space="preserve"> </w:t>
      </w:r>
      <w:r w:rsidRPr="00BE12BB">
        <w:rPr>
          <w:sz w:val="28"/>
          <w:szCs w:val="28"/>
        </w:rPr>
        <w:t>и</w:t>
      </w:r>
      <w:r w:rsidR="00BE12BB">
        <w:rPr>
          <w:sz w:val="28"/>
          <w:szCs w:val="28"/>
        </w:rPr>
        <w:t xml:space="preserve"> </w:t>
      </w:r>
      <w:r w:rsidRPr="00BE12BB">
        <w:rPr>
          <w:sz w:val="28"/>
          <w:szCs w:val="28"/>
        </w:rPr>
        <w:t>должностные</w:t>
      </w:r>
      <w:r w:rsidR="00BE12BB">
        <w:rPr>
          <w:sz w:val="28"/>
          <w:szCs w:val="28"/>
        </w:rPr>
        <w:t xml:space="preserve"> </w:t>
      </w:r>
      <w:r w:rsidRPr="00BE12BB">
        <w:rPr>
          <w:sz w:val="28"/>
          <w:szCs w:val="28"/>
        </w:rPr>
        <w:t>лица</w:t>
      </w:r>
      <w:r w:rsidR="00BE12BB">
        <w:rPr>
          <w:sz w:val="28"/>
          <w:szCs w:val="28"/>
        </w:rPr>
        <w:t xml:space="preserve"> </w:t>
      </w:r>
      <w:r w:rsidRPr="00BE12BB">
        <w:rPr>
          <w:sz w:val="28"/>
          <w:szCs w:val="28"/>
        </w:rPr>
        <w:t>(например,</w:t>
      </w:r>
      <w:r w:rsidR="00BE12BB">
        <w:rPr>
          <w:sz w:val="28"/>
          <w:szCs w:val="28"/>
        </w:rPr>
        <w:t xml:space="preserve"> </w:t>
      </w:r>
      <w:r w:rsidRPr="00BE12BB">
        <w:rPr>
          <w:sz w:val="28"/>
          <w:szCs w:val="28"/>
        </w:rPr>
        <w:t>руководители сельскохозяйственных организаций, предприятий).</w:t>
      </w:r>
    </w:p>
    <w:p w:rsidR="00A20471" w:rsidRPr="00BE12BB" w:rsidRDefault="00A20471" w:rsidP="00BE12BB">
      <w:pPr>
        <w:pStyle w:val="1"/>
        <w:spacing w:after="0" w:line="360" w:lineRule="auto"/>
        <w:ind w:left="0" w:firstLine="709"/>
        <w:jc w:val="both"/>
        <w:rPr>
          <w:sz w:val="28"/>
          <w:szCs w:val="28"/>
        </w:rPr>
      </w:pPr>
      <w:r w:rsidRPr="00BE12BB">
        <w:rPr>
          <w:sz w:val="28"/>
          <w:szCs w:val="28"/>
        </w:rPr>
        <w:t>Культивирование наркотикосодержащих растений могут осуществляться разными лицами с</w:t>
      </w:r>
      <w:r w:rsidR="00BE12BB">
        <w:rPr>
          <w:sz w:val="28"/>
          <w:szCs w:val="28"/>
        </w:rPr>
        <w:t xml:space="preserve"> </w:t>
      </w:r>
      <w:r w:rsidRPr="00BE12BB">
        <w:rPr>
          <w:sz w:val="28"/>
          <w:szCs w:val="28"/>
        </w:rPr>
        <w:t>разделением</w:t>
      </w:r>
      <w:r w:rsidR="00BE12BB">
        <w:rPr>
          <w:sz w:val="28"/>
          <w:szCs w:val="28"/>
        </w:rPr>
        <w:t xml:space="preserve"> </w:t>
      </w:r>
      <w:r w:rsidRPr="00BE12BB">
        <w:rPr>
          <w:sz w:val="28"/>
          <w:szCs w:val="28"/>
        </w:rPr>
        <w:t>ролей. Все</w:t>
      </w:r>
      <w:r w:rsidR="00BE12BB">
        <w:rPr>
          <w:sz w:val="28"/>
          <w:szCs w:val="28"/>
        </w:rPr>
        <w:t xml:space="preserve"> </w:t>
      </w:r>
      <w:r w:rsidRPr="00BE12BB">
        <w:rPr>
          <w:sz w:val="28"/>
          <w:szCs w:val="28"/>
        </w:rPr>
        <w:t>они</w:t>
      </w:r>
      <w:r w:rsidR="00BE12BB">
        <w:rPr>
          <w:sz w:val="28"/>
          <w:szCs w:val="28"/>
        </w:rPr>
        <w:t xml:space="preserve"> </w:t>
      </w:r>
      <w:r w:rsidRPr="00BE12BB">
        <w:rPr>
          <w:sz w:val="28"/>
          <w:szCs w:val="28"/>
        </w:rPr>
        <w:t>несут ответственность</w:t>
      </w:r>
      <w:r w:rsidR="00BE12BB">
        <w:rPr>
          <w:sz w:val="28"/>
          <w:szCs w:val="28"/>
        </w:rPr>
        <w:t xml:space="preserve"> </w:t>
      </w:r>
      <w:r w:rsidRPr="00BE12BB">
        <w:rPr>
          <w:sz w:val="28"/>
          <w:szCs w:val="28"/>
        </w:rPr>
        <w:t>как</w:t>
      </w:r>
      <w:r w:rsidR="00BE12BB">
        <w:rPr>
          <w:sz w:val="28"/>
          <w:szCs w:val="28"/>
        </w:rPr>
        <w:t xml:space="preserve"> </w:t>
      </w:r>
      <w:r w:rsidRPr="00BE12BB">
        <w:rPr>
          <w:sz w:val="28"/>
          <w:szCs w:val="28"/>
        </w:rPr>
        <w:t>соисполнители</w:t>
      </w:r>
      <w:r w:rsidR="00BE12BB">
        <w:rPr>
          <w:sz w:val="28"/>
          <w:szCs w:val="28"/>
        </w:rPr>
        <w:t xml:space="preserve"> </w:t>
      </w:r>
      <w:r w:rsidRPr="00BE12BB">
        <w:rPr>
          <w:sz w:val="28"/>
          <w:szCs w:val="28"/>
        </w:rPr>
        <w:t>данного</w:t>
      </w:r>
      <w:r w:rsidR="00BE12BB">
        <w:rPr>
          <w:sz w:val="28"/>
          <w:szCs w:val="28"/>
        </w:rPr>
        <w:t xml:space="preserve"> </w:t>
      </w:r>
      <w:r w:rsidRPr="00BE12BB">
        <w:rPr>
          <w:sz w:val="28"/>
          <w:szCs w:val="28"/>
        </w:rPr>
        <w:t>преступления.</w:t>
      </w:r>
      <w:r w:rsidR="00BE12BB">
        <w:rPr>
          <w:sz w:val="28"/>
          <w:szCs w:val="28"/>
        </w:rPr>
        <w:t xml:space="preserve"> </w:t>
      </w:r>
      <w:r w:rsidRPr="00BE12BB">
        <w:rPr>
          <w:sz w:val="28"/>
          <w:szCs w:val="28"/>
        </w:rPr>
        <w:t>Лица,</w:t>
      </w:r>
      <w:r w:rsidR="00BE12BB">
        <w:rPr>
          <w:sz w:val="28"/>
          <w:szCs w:val="28"/>
        </w:rPr>
        <w:t xml:space="preserve"> </w:t>
      </w:r>
      <w:r w:rsidRPr="00BE12BB">
        <w:rPr>
          <w:sz w:val="28"/>
          <w:szCs w:val="28"/>
        </w:rPr>
        <w:t>оказывающие</w:t>
      </w:r>
      <w:r w:rsidR="00BE12BB">
        <w:rPr>
          <w:sz w:val="28"/>
          <w:szCs w:val="28"/>
        </w:rPr>
        <w:t xml:space="preserve"> </w:t>
      </w:r>
      <w:r w:rsidRPr="00BE12BB">
        <w:rPr>
          <w:sz w:val="28"/>
          <w:szCs w:val="28"/>
        </w:rPr>
        <w:t>иное</w:t>
      </w:r>
      <w:r w:rsidR="00BE12BB">
        <w:rPr>
          <w:sz w:val="28"/>
          <w:szCs w:val="28"/>
        </w:rPr>
        <w:t xml:space="preserve"> </w:t>
      </w:r>
      <w:r w:rsidRPr="00BE12BB">
        <w:rPr>
          <w:sz w:val="28"/>
          <w:szCs w:val="28"/>
        </w:rPr>
        <w:t>содействие</w:t>
      </w:r>
      <w:r w:rsidR="00BE12BB">
        <w:rPr>
          <w:sz w:val="28"/>
          <w:szCs w:val="28"/>
        </w:rPr>
        <w:t xml:space="preserve"> </w:t>
      </w:r>
      <w:r w:rsidRPr="00BE12BB">
        <w:rPr>
          <w:sz w:val="28"/>
          <w:szCs w:val="28"/>
        </w:rPr>
        <w:t>владельцу</w:t>
      </w:r>
      <w:r w:rsidR="00BE12BB">
        <w:rPr>
          <w:sz w:val="28"/>
          <w:szCs w:val="28"/>
        </w:rPr>
        <w:t xml:space="preserve"> </w:t>
      </w:r>
      <w:r w:rsidRPr="00BE12BB">
        <w:rPr>
          <w:sz w:val="28"/>
          <w:szCs w:val="28"/>
        </w:rPr>
        <w:t>участка,</w:t>
      </w:r>
      <w:r w:rsidR="00BE12BB">
        <w:rPr>
          <w:sz w:val="28"/>
          <w:szCs w:val="28"/>
        </w:rPr>
        <w:t xml:space="preserve"> </w:t>
      </w:r>
      <w:r w:rsidRPr="00BE12BB">
        <w:rPr>
          <w:sz w:val="28"/>
          <w:szCs w:val="28"/>
        </w:rPr>
        <w:t>на</w:t>
      </w:r>
      <w:r w:rsidR="00BE12BB">
        <w:rPr>
          <w:sz w:val="28"/>
          <w:szCs w:val="28"/>
        </w:rPr>
        <w:t xml:space="preserve"> </w:t>
      </w:r>
      <w:r w:rsidRPr="00BE12BB">
        <w:rPr>
          <w:sz w:val="28"/>
          <w:szCs w:val="28"/>
        </w:rPr>
        <w:t>котором</w:t>
      </w:r>
      <w:r w:rsidR="00BE12BB">
        <w:rPr>
          <w:sz w:val="28"/>
          <w:szCs w:val="28"/>
        </w:rPr>
        <w:t xml:space="preserve"> </w:t>
      </w:r>
      <w:r w:rsidRPr="00BE12BB">
        <w:rPr>
          <w:sz w:val="28"/>
          <w:szCs w:val="28"/>
        </w:rPr>
        <w:t>выращиваются</w:t>
      </w:r>
      <w:r w:rsidR="00BE12BB">
        <w:rPr>
          <w:sz w:val="28"/>
          <w:szCs w:val="28"/>
        </w:rPr>
        <w:t xml:space="preserve"> </w:t>
      </w:r>
      <w:r w:rsidRPr="00BE12BB">
        <w:rPr>
          <w:sz w:val="28"/>
          <w:szCs w:val="28"/>
        </w:rPr>
        <w:t>наркотикосодержащие</w:t>
      </w:r>
      <w:r w:rsidR="00BE12BB">
        <w:rPr>
          <w:sz w:val="28"/>
          <w:szCs w:val="28"/>
        </w:rPr>
        <w:t xml:space="preserve"> </w:t>
      </w:r>
      <w:r w:rsidRPr="00BE12BB">
        <w:rPr>
          <w:sz w:val="28"/>
          <w:szCs w:val="28"/>
        </w:rPr>
        <w:t>культуры</w:t>
      </w:r>
      <w:r w:rsidR="00BE12BB">
        <w:rPr>
          <w:sz w:val="28"/>
          <w:szCs w:val="28"/>
        </w:rPr>
        <w:t xml:space="preserve"> </w:t>
      </w:r>
      <w:r w:rsidRPr="00BE12BB">
        <w:rPr>
          <w:sz w:val="28"/>
          <w:szCs w:val="28"/>
        </w:rPr>
        <w:t>(например, осуществляющие его охрану),</w:t>
      </w:r>
      <w:r w:rsidR="00BE12BB">
        <w:rPr>
          <w:sz w:val="28"/>
          <w:szCs w:val="28"/>
        </w:rPr>
        <w:t xml:space="preserve"> </w:t>
      </w:r>
      <w:r w:rsidRPr="00BE12BB">
        <w:rPr>
          <w:sz w:val="28"/>
          <w:szCs w:val="28"/>
        </w:rPr>
        <w:t>подлежат ответственности за соучастие в виде пособничества (по ч. 5 ст. 33 и ст. 231 УК).</w:t>
      </w:r>
    </w:p>
    <w:p w:rsidR="00A20471" w:rsidRPr="00BE12BB" w:rsidRDefault="00A20471" w:rsidP="00BE12BB">
      <w:pPr>
        <w:pStyle w:val="ad"/>
        <w:widowControl w:val="0"/>
        <w:spacing w:after="0" w:line="360" w:lineRule="auto"/>
        <w:ind w:firstLine="709"/>
        <w:jc w:val="both"/>
        <w:rPr>
          <w:sz w:val="28"/>
          <w:szCs w:val="28"/>
        </w:rPr>
      </w:pPr>
      <w:r w:rsidRPr="00BE12BB">
        <w:rPr>
          <w:sz w:val="28"/>
          <w:szCs w:val="28"/>
        </w:rPr>
        <w:t>Не может рассматриваться как хищение сбор наркотикосодержащих растений на земельных участках граждан, которые их не сеяли и не выращивали. Такие действия квалифицируются как незаконное приобретение наркотических средств.</w:t>
      </w:r>
    </w:p>
    <w:p w:rsidR="00BE12BB" w:rsidRDefault="00BE12BB" w:rsidP="00BE12BB">
      <w:pPr>
        <w:widowControl w:val="0"/>
        <w:autoSpaceDE w:val="0"/>
        <w:autoSpaceDN w:val="0"/>
        <w:adjustRightInd w:val="0"/>
        <w:spacing w:line="360" w:lineRule="auto"/>
        <w:ind w:firstLine="709"/>
        <w:jc w:val="both"/>
        <w:rPr>
          <w:sz w:val="28"/>
          <w:szCs w:val="28"/>
        </w:rPr>
      </w:pPr>
    </w:p>
    <w:p w:rsidR="00C93DC1" w:rsidRPr="00BE12BB" w:rsidRDefault="00C93DC1" w:rsidP="00BE12BB">
      <w:pPr>
        <w:widowControl w:val="0"/>
        <w:autoSpaceDE w:val="0"/>
        <w:autoSpaceDN w:val="0"/>
        <w:adjustRightInd w:val="0"/>
        <w:spacing w:line="360" w:lineRule="auto"/>
        <w:ind w:firstLine="709"/>
        <w:jc w:val="both"/>
        <w:rPr>
          <w:bCs/>
          <w:sz w:val="28"/>
          <w:szCs w:val="28"/>
        </w:rPr>
      </w:pPr>
      <w:bookmarkStart w:id="9" w:name="_Toc249193936"/>
      <w:r w:rsidRPr="00BE12BB">
        <w:rPr>
          <w:sz w:val="28"/>
          <w:szCs w:val="28"/>
        </w:rPr>
        <w:t xml:space="preserve">Глава 7. </w:t>
      </w:r>
      <w:r w:rsidRPr="00BE12BB">
        <w:rPr>
          <w:bCs/>
          <w:sz w:val="28"/>
          <w:szCs w:val="28"/>
        </w:rPr>
        <w:t>Организация либо содержание притонов для потребления наркотических средств или психотропных веществ</w:t>
      </w:r>
      <w:bookmarkEnd w:id="9"/>
    </w:p>
    <w:p w:rsidR="00C93DC1" w:rsidRPr="00BE12BB" w:rsidRDefault="00C93DC1" w:rsidP="00BE12BB">
      <w:pPr>
        <w:widowControl w:val="0"/>
        <w:spacing w:line="360" w:lineRule="auto"/>
        <w:ind w:firstLine="709"/>
        <w:jc w:val="both"/>
        <w:rPr>
          <w:sz w:val="28"/>
          <w:szCs w:val="28"/>
        </w:rPr>
      </w:pPr>
    </w:p>
    <w:p w:rsidR="00C93DC1" w:rsidRPr="00BE12BB" w:rsidRDefault="00C93DC1" w:rsidP="00BE12BB">
      <w:pPr>
        <w:widowControl w:val="0"/>
        <w:autoSpaceDE w:val="0"/>
        <w:autoSpaceDN w:val="0"/>
        <w:adjustRightInd w:val="0"/>
        <w:spacing w:line="360" w:lineRule="auto"/>
        <w:ind w:firstLine="709"/>
        <w:jc w:val="both"/>
        <w:rPr>
          <w:sz w:val="28"/>
          <w:szCs w:val="28"/>
        </w:rPr>
      </w:pPr>
      <w:r w:rsidRPr="00BE12BB">
        <w:rPr>
          <w:sz w:val="28"/>
          <w:szCs w:val="28"/>
        </w:rPr>
        <w:t xml:space="preserve">Согласно статье 232 УК РФ: </w:t>
      </w:r>
    </w:p>
    <w:p w:rsidR="00C93DC1" w:rsidRPr="00BE12BB" w:rsidRDefault="00C93DC1" w:rsidP="00BE12BB">
      <w:pPr>
        <w:widowControl w:val="0"/>
        <w:autoSpaceDE w:val="0"/>
        <w:autoSpaceDN w:val="0"/>
        <w:adjustRightInd w:val="0"/>
        <w:spacing w:line="360" w:lineRule="auto"/>
        <w:ind w:firstLine="709"/>
        <w:jc w:val="both"/>
        <w:rPr>
          <w:sz w:val="28"/>
          <w:szCs w:val="28"/>
        </w:rPr>
      </w:pPr>
      <w:r w:rsidRPr="00BE12BB">
        <w:rPr>
          <w:sz w:val="28"/>
          <w:szCs w:val="28"/>
        </w:rPr>
        <w:t>1. Организация либо содержание притонов для потребления наркотических средств или психотропных веществ наказываются лишением свободы на срок до четырех лет.</w:t>
      </w:r>
    </w:p>
    <w:p w:rsidR="00C93DC1" w:rsidRPr="00BE12BB" w:rsidRDefault="00C93DC1" w:rsidP="00BE12BB">
      <w:pPr>
        <w:widowControl w:val="0"/>
        <w:autoSpaceDE w:val="0"/>
        <w:autoSpaceDN w:val="0"/>
        <w:adjustRightInd w:val="0"/>
        <w:spacing w:line="360" w:lineRule="auto"/>
        <w:ind w:firstLine="709"/>
        <w:jc w:val="both"/>
        <w:rPr>
          <w:sz w:val="28"/>
          <w:szCs w:val="28"/>
        </w:rPr>
      </w:pPr>
      <w:r w:rsidRPr="00BE12BB">
        <w:rPr>
          <w:sz w:val="28"/>
          <w:szCs w:val="28"/>
        </w:rPr>
        <w:t>2. Те же деяния, совершенные организованной группой наказываются лишением свободы на срок от трех до семи лет</w:t>
      </w:r>
      <w:r w:rsidRPr="00BE12BB">
        <w:rPr>
          <w:rStyle w:val="a9"/>
          <w:sz w:val="28"/>
          <w:szCs w:val="28"/>
          <w:vertAlign w:val="baseline"/>
        </w:rPr>
        <w:footnoteReference w:id="28"/>
      </w:r>
      <w:r w:rsidRPr="00BE12BB">
        <w:rPr>
          <w:sz w:val="28"/>
          <w:szCs w:val="28"/>
        </w:rPr>
        <w:t>.</w:t>
      </w:r>
    </w:p>
    <w:p w:rsidR="00C93DC1" w:rsidRPr="00BE12BB" w:rsidRDefault="00C93DC1" w:rsidP="00BE12BB">
      <w:pPr>
        <w:widowControl w:val="0"/>
        <w:spacing w:line="360" w:lineRule="auto"/>
        <w:ind w:firstLine="709"/>
        <w:jc w:val="both"/>
        <w:rPr>
          <w:snapToGrid w:val="0"/>
          <w:sz w:val="28"/>
          <w:szCs w:val="28"/>
        </w:rPr>
      </w:pPr>
      <w:r w:rsidRPr="00BE12BB">
        <w:rPr>
          <w:snapToGrid w:val="0"/>
          <w:sz w:val="28"/>
          <w:szCs w:val="28"/>
        </w:rPr>
        <w:t xml:space="preserve"> В качестве предмета преступления в законе назван притон для потребления наркотических средств и психотропных веществ. Под притоном следует понимать любое помещение, которое может быть жилым (частный дом, квартира), нежилым (кафе, ресторан, клуб, дискотека, подвал, сарай, чердак, баня и т. п.), служебным (котельная, бытовка, сторожка), специально приготовленным участком (шала</w:t>
      </w:r>
      <w:r w:rsidR="00220101" w:rsidRPr="00BE12BB">
        <w:rPr>
          <w:snapToGrid w:val="0"/>
          <w:sz w:val="28"/>
          <w:szCs w:val="28"/>
        </w:rPr>
        <w:t>ши, землянки в лесных массивах).</w:t>
      </w:r>
    </w:p>
    <w:p w:rsidR="00C93DC1" w:rsidRPr="00BE12BB" w:rsidRDefault="00C93DC1" w:rsidP="00BE12BB">
      <w:pPr>
        <w:widowControl w:val="0"/>
        <w:autoSpaceDE w:val="0"/>
        <w:autoSpaceDN w:val="0"/>
        <w:adjustRightInd w:val="0"/>
        <w:spacing w:line="360" w:lineRule="auto"/>
        <w:ind w:firstLine="709"/>
        <w:jc w:val="both"/>
        <w:rPr>
          <w:snapToGrid w:val="0"/>
          <w:sz w:val="28"/>
          <w:szCs w:val="28"/>
        </w:rPr>
      </w:pPr>
      <w:r w:rsidRPr="00BE12BB">
        <w:rPr>
          <w:snapToGrid w:val="0"/>
          <w:sz w:val="28"/>
          <w:szCs w:val="28"/>
        </w:rPr>
        <w:t>Объективная сторона преступления выражается в двух действиях - организации притонов и их содержании.</w:t>
      </w:r>
      <w:r w:rsidRPr="00BE12BB">
        <w:rPr>
          <w:sz w:val="28"/>
          <w:szCs w:val="28"/>
        </w:rPr>
        <w:t xml:space="preserve"> Совершение одного из указанных действий образует оконченное преступление.</w:t>
      </w:r>
    </w:p>
    <w:p w:rsidR="00C93DC1" w:rsidRPr="00BE12BB" w:rsidRDefault="00C93DC1" w:rsidP="00BE12BB">
      <w:pPr>
        <w:widowControl w:val="0"/>
        <w:spacing w:line="360" w:lineRule="auto"/>
        <w:ind w:firstLine="709"/>
        <w:jc w:val="both"/>
        <w:rPr>
          <w:snapToGrid w:val="0"/>
          <w:sz w:val="28"/>
          <w:szCs w:val="28"/>
        </w:rPr>
      </w:pPr>
      <w:r w:rsidRPr="00BE12BB">
        <w:rPr>
          <w:snapToGrid w:val="0"/>
          <w:sz w:val="28"/>
          <w:szCs w:val="28"/>
        </w:rPr>
        <w:t>Организация притона включает поиск помещения или иного места, пригодного для притона, приспособление его для данной цели (приобретение мебели, шприцев, наркотиков), вербовку клиентуры, поиск помощников, обеспечение тайности, нейтрализации мер контроля и т. п.</w:t>
      </w:r>
      <w:r w:rsidR="00BE12BB">
        <w:rPr>
          <w:snapToGrid w:val="0"/>
          <w:sz w:val="28"/>
          <w:szCs w:val="28"/>
        </w:rPr>
        <w:t xml:space="preserve"> </w:t>
      </w:r>
    </w:p>
    <w:p w:rsidR="00C93DC1" w:rsidRPr="00BE12BB" w:rsidRDefault="00C93DC1" w:rsidP="00BE12BB">
      <w:pPr>
        <w:widowControl w:val="0"/>
        <w:spacing w:line="360" w:lineRule="auto"/>
        <w:ind w:firstLine="709"/>
        <w:jc w:val="both"/>
        <w:rPr>
          <w:snapToGrid w:val="0"/>
          <w:sz w:val="28"/>
          <w:szCs w:val="28"/>
        </w:rPr>
      </w:pPr>
      <w:r w:rsidRPr="00BE12BB">
        <w:rPr>
          <w:sz w:val="28"/>
          <w:szCs w:val="28"/>
        </w:rPr>
        <w:t>Содержание притона означает фактическое владение помещением и его управление в целях бесперебойного функционирования (оплата аренды, уборка, организация охраны, регулирование посещаемости, обслуживание клиентов и т.д.</w:t>
      </w:r>
      <w:r w:rsidR="00220101" w:rsidRPr="00BE12BB">
        <w:rPr>
          <w:sz w:val="28"/>
          <w:szCs w:val="28"/>
        </w:rPr>
        <w:t>).</w:t>
      </w:r>
      <w:r w:rsidR="00C66E42" w:rsidRPr="00BE12BB">
        <w:rPr>
          <w:sz w:val="28"/>
          <w:szCs w:val="28"/>
        </w:rPr>
        <w:t xml:space="preserve"> </w:t>
      </w:r>
      <w:r w:rsidRPr="00BE12BB">
        <w:rPr>
          <w:snapToGrid w:val="0"/>
          <w:sz w:val="28"/>
          <w:szCs w:val="28"/>
        </w:rPr>
        <w:t>Чаще всего содержание притона сочетается с его организацией.</w:t>
      </w:r>
    </w:p>
    <w:p w:rsidR="00C93DC1" w:rsidRPr="00BE12BB" w:rsidRDefault="00C93DC1" w:rsidP="00BE12BB">
      <w:pPr>
        <w:widowControl w:val="0"/>
        <w:spacing w:line="360" w:lineRule="auto"/>
        <w:ind w:firstLine="709"/>
        <w:jc w:val="both"/>
        <w:rPr>
          <w:snapToGrid w:val="0"/>
          <w:sz w:val="28"/>
          <w:szCs w:val="28"/>
        </w:rPr>
      </w:pPr>
      <w:r w:rsidRPr="00BE12BB">
        <w:rPr>
          <w:snapToGrid w:val="0"/>
          <w:sz w:val="28"/>
          <w:szCs w:val="28"/>
        </w:rPr>
        <w:t>Субъективная сторона характеризуется прямым умыслом, лицо сознает, что незаконно организует или содержит притон для потребления наркотических средств или психотропных веществ, и желает этого. Мотивы чаще всего носят корыстный характер, но они не являются обязательным элементом субъективной стороны состава преступления.</w:t>
      </w:r>
    </w:p>
    <w:p w:rsidR="00220101" w:rsidRPr="00BE12BB" w:rsidRDefault="00C93DC1" w:rsidP="00BE12BB">
      <w:pPr>
        <w:widowControl w:val="0"/>
        <w:spacing w:line="360" w:lineRule="auto"/>
        <w:ind w:firstLine="709"/>
        <w:jc w:val="both"/>
        <w:rPr>
          <w:snapToGrid w:val="0"/>
          <w:sz w:val="28"/>
          <w:szCs w:val="28"/>
        </w:rPr>
      </w:pPr>
      <w:r w:rsidRPr="00BE12BB">
        <w:rPr>
          <w:snapToGrid w:val="0"/>
          <w:sz w:val="28"/>
          <w:szCs w:val="28"/>
        </w:rPr>
        <w:t>Субъект преступления - общий. В том случае, если притон организует или содержит должностное лицо с использованием служебного положения, его поведение при наличии соответствующих признаков следует квалифицировать по совокупности с должностным преступлением.</w:t>
      </w:r>
    </w:p>
    <w:p w:rsidR="00C93DC1" w:rsidRPr="00BE12BB" w:rsidRDefault="00220101" w:rsidP="00BE12BB">
      <w:pPr>
        <w:widowControl w:val="0"/>
        <w:spacing w:line="360" w:lineRule="auto"/>
        <w:ind w:firstLine="709"/>
        <w:jc w:val="both"/>
        <w:rPr>
          <w:snapToGrid w:val="0"/>
          <w:sz w:val="28"/>
          <w:szCs w:val="28"/>
        </w:rPr>
      </w:pPr>
      <w:r w:rsidRPr="00BE12BB">
        <w:rPr>
          <w:sz w:val="28"/>
          <w:szCs w:val="28"/>
        </w:rPr>
        <w:t>О</w:t>
      </w:r>
      <w:r w:rsidR="00C66E42" w:rsidRPr="00BE12BB">
        <w:rPr>
          <w:sz w:val="28"/>
          <w:szCs w:val="28"/>
        </w:rPr>
        <w:t>тветственность за данное преступление наступает по достижении возраста 16 лет.</w:t>
      </w:r>
    </w:p>
    <w:p w:rsidR="00C93DC1" w:rsidRPr="00BE12BB" w:rsidRDefault="00C93DC1"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Предоставление посетителям притона наркотических средств или психотропных веществ не охватывается составом рассматриваемого преступления и требует дополнительной квалификации по ст. 228.1 УК, а если это связано со склонением посетителя притона к потреблению указанных средств и веществ, то и по ст. 230 УК.</w:t>
      </w:r>
    </w:p>
    <w:p w:rsidR="00C93DC1" w:rsidRPr="00BE12BB" w:rsidRDefault="00C93DC1"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При совершении преступления организованной группой действия всех ее участников квалифицируются по ч. 2 ст. 232</w:t>
      </w:r>
      <w:r w:rsidR="00556608" w:rsidRPr="00BE12BB">
        <w:rPr>
          <w:rFonts w:ascii="Times New Roman" w:hAnsi="Times New Roman" w:cs="Times New Roman"/>
          <w:sz w:val="28"/>
          <w:szCs w:val="28"/>
        </w:rPr>
        <w:t xml:space="preserve"> УК</w:t>
      </w:r>
      <w:r w:rsidRPr="00BE12BB">
        <w:rPr>
          <w:rFonts w:ascii="Times New Roman" w:hAnsi="Times New Roman" w:cs="Times New Roman"/>
          <w:sz w:val="28"/>
          <w:szCs w:val="28"/>
        </w:rPr>
        <w:t xml:space="preserve"> независимо от фактически выполняемой роли, однако эта роль должна быть учтена при назначении наказания</w:t>
      </w:r>
      <w:r w:rsidRPr="00BE12BB">
        <w:rPr>
          <w:rStyle w:val="a9"/>
          <w:rFonts w:ascii="Times New Roman" w:hAnsi="Times New Roman"/>
          <w:sz w:val="28"/>
          <w:szCs w:val="28"/>
          <w:vertAlign w:val="baseline"/>
        </w:rPr>
        <w:footnoteReference w:id="29"/>
      </w:r>
      <w:r w:rsidRPr="00BE12BB">
        <w:rPr>
          <w:rFonts w:ascii="Times New Roman" w:hAnsi="Times New Roman" w:cs="Times New Roman"/>
          <w:sz w:val="28"/>
          <w:szCs w:val="28"/>
        </w:rPr>
        <w:t>.</w:t>
      </w:r>
    </w:p>
    <w:p w:rsidR="00C93DC1" w:rsidRPr="00BE12BB" w:rsidRDefault="00C93DC1" w:rsidP="00BE12BB">
      <w:pPr>
        <w:widowControl w:val="0"/>
        <w:autoSpaceDE w:val="0"/>
        <w:autoSpaceDN w:val="0"/>
        <w:adjustRightInd w:val="0"/>
        <w:spacing w:line="360" w:lineRule="auto"/>
        <w:ind w:firstLine="709"/>
        <w:jc w:val="both"/>
        <w:rPr>
          <w:sz w:val="28"/>
          <w:szCs w:val="28"/>
        </w:rPr>
      </w:pPr>
      <w:r w:rsidRPr="00BE12BB">
        <w:rPr>
          <w:kern w:val="16"/>
          <w:sz w:val="28"/>
          <w:szCs w:val="28"/>
        </w:rPr>
        <w:t>Содержателей притонов сложно привлечь к ответственности: для этого необходимо, чтобы в качестве свидетелей на суде выступали посетители притонов. Разумеется, желающих свидетельствовать в суде не находится, поэтому хозяина притона можно привлечь только за хранение наркотиков.</w:t>
      </w:r>
    </w:p>
    <w:p w:rsidR="00BE12BB" w:rsidRDefault="00BE12BB" w:rsidP="00BE12BB">
      <w:pPr>
        <w:widowControl w:val="0"/>
        <w:spacing w:line="360" w:lineRule="auto"/>
        <w:ind w:firstLine="709"/>
        <w:jc w:val="both"/>
        <w:rPr>
          <w:sz w:val="28"/>
          <w:szCs w:val="28"/>
        </w:rPr>
      </w:pPr>
    </w:p>
    <w:p w:rsidR="00764F7A" w:rsidRPr="00BE12BB" w:rsidRDefault="00764F7A" w:rsidP="00BE12BB">
      <w:pPr>
        <w:widowControl w:val="0"/>
        <w:spacing w:line="360" w:lineRule="auto"/>
        <w:ind w:firstLine="709"/>
        <w:jc w:val="both"/>
        <w:rPr>
          <w:bCs/>
          <w:sz w:val="28"/>
          <w:szCs w:val="28"/>
        </w:rPr>
      </w:pPr>
      <w:bookmarkStart w:id="10" w:name="_Toc249193937"/>
      <w:r w:rsidRPr="00BE12BB">
        <w:rPr>
          <w:sz w:val="28"/>
          <w:szCs w:val="28"/>
        </w:rPr>
        <w:t xml:space="preserve">Глава 8. </w:t>
      </w:r>
      <w:r w:rsidRPr="00BE12BB">
        <w:rPr>
          <w:bCs/>
          <w:sz w:val="28"/>
          <w:szCs w:val="28"/>
        </w:rPr>
        <w:t>Незаконная выдача либо подделка рецептов или иных документов, дающих право на получение наркотических средств или психотропных веществ</w:t>
      </w:r>
      <w:bookmarkEnd w:id="10"/>
    </w:p>
    <w:p w:rsidR="00764F7A" w:rsidRPr="004A0E3B" w:rsidRDefault="00BE12BB" w:rsidP="00BE12BB">
      <w:pPr>
        <w:widowControl w:val="0"/>
        <w:spacing w:line="360" w:lineRule="auto"/>
        <w:ind w:firstLine="709"/>
        <w:jc w:val="both"/>
        <w:rPr>
          <w:color w:val="FFFFFF"/>
          <w:sz w:val="28"/>
          <w:szCs w:val="28"/>
        </w:rPr>
      </w:pPr>
      <w:r w:rsidRPr="004A0E3B">
        <w:rPr>
          <w:color w:val="FFFFFF"/>
          <w:sz w:val="28"/>
          <w:szCs w:val="28"/>
        </w:rPr>
        <w:t>наркотический психотропный рецепт притон</w:t>
      </w:r>
    </w:p>
    <w:p w:rsidR="00764F7A" w:rsidRPr="00BE12BB" w:rsidRDefault="00764F7A" w:rsidP="00BE12BB">
      <w:pPr>
        <w:widowControl w:val="0"/>
        <w:spacing w:line="360" w:lineRule="auto"/>
        <w:ind w:firstLine="709"/>
        <w:jc w:val="both"/>
        <w:rPr>
          <w:sz w:val="28"/>
          <w:szCs w:val="28"/>
        </w:rPr>
      </w:pPr>
      <w:r w:rsidRPr="00BE12BB">
        <w:rPr>
          <w:sz w:val="28"/>
          <w:szCs w:val="28"/>
        </w:rPr>
        <w:t>Согласно статье 233 УК РФ незаконная выдача либо подделка рецептов или иных документов, дающих право на получение наркотических средств или психотропных веществ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Pr="00BE12BB">
        <w:rPr>
          <w:rStyle w:val="a9"/>
          <w:sz w:val="28"/>
          <w:szCs w:val="28"/>
          <w:vertAlign w:val="baseline"/>
        </w:rPr>
        <w:footnoteReference w:id="30"/>
      </w:r>
      <w:r w:rsidRPr="00BE12BB">
        <w:rPr>
          <w:sz w:val="28"/>
          <w:szCs w:val="28"/>
        </w:rPr>
        <w:t>.</w:t>
      </w:r>
    </w:p>
    <w:p w:rsidR="00220101" w:rsidRPr="00BE12BB" w:rsidRDefault="00764F7A" w:rsidP="00BE12BB">
      <w:pPr>
        <w:widowControl w:val="0"/>
        <w:spacing w:line="360" w:lineRule="auto"/>
        <w:ind w:firstLine="709"/>
        <w:jc w:val="both"/>
        <w:rPr>
          <w:sz w:val="28"/>
          <w:szCs w:val="28"/>
        </w:rPr>
      </w:pPr>
      <w:r w:rsidRPr="00BE12BB">
        <w:rPr>
          <w:sz w:val="28"/>
          <w:szCs w:val="28"/>
        </w:rPr>
        <w:t xml:space="preserve">Объектом преступления является законный порядок оборота наркотических средств или психотропных веществ. </w:t>
      </w:r>
    </w:p>
    <w:p w:rsidR="00764F7A" w:rsidRPr="00BE12BB" w:rsidRDefault="00764F7A" w:rsidP="00BE12BB">
      <w:pPr>
        <w:widowControl w:val="0"/>
        <w:spacing w:line="360" w:lineRule="auto"/>
        <w:ind w:firstLine="709"/>
        <w:jc w:val="both"/>
        <w:rPr>
          <w:sz w:val="28"/>
          <w:szCs w:val="28"/>
        </w:rPr>
      </w:pPr>
      <w:r w:rsidRPr="00BE12BB">
        <w:rPr>
          <w:sz w:val="28"/>
          <w:szCs w:val="28"/>
        </w:rPr>
        <w:t>Предметом преступления являются рецепты, дающие право на получение</w:t>
      </w:r>
      <w:r w:rsidR="00BE12BB">
        <w:rPr>
          <w:sz w:val="28"/>
          <w:szCs w:val="28"/>
        </w:rPr>
        <w:t xml:space="preserve"> указанных средств и веществ.</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Рецепт - это составленное на бланке установленного образца и содержащее все необходимые реквизиты письменное предписание врача о выдаче (а при необходимости - изготовлении) аптекой указанного лекарства или препарата, содержащего наркотические или психотропные вещества, о его составе и способе применения.</w:t>
      </w:r>
    </w:p>
    <w:p w:rsidR="00764F7A" w:rsidRPr="00BE12BB" w:rsidRDefault="00764F7A" w:rsidP="00BE12BB">
      <w:pPr>
        <w:widowControl w:val="0"/>
        <w:spacing w:line="360" w:lineRule="auto"/>
        <w:ind w:firstLine="709"/>
        <w:jc w:val="both"/>
        <w:rPr>
          <w:sz w:val="28"/>
          <w:szCs w:val="28"/>
        </w:rPr>
      </w:pPr>
      <w:r w:rsidRPr="00BE12BB">
        <w:rPr>
          <w:sz w:val="28"/>
          <w:szCs w:val="28"/>
        </w:rPr>
        <w:t>Под иным документом, дающим право на получение наркотических средств или психотропных веществ, следует понимать документы, являющиеся основанием для выдачи (продажи) указанных средств или веществ. К таким документам относятся, например, лицензия на определенный вид деятельности, связанной с оборотом наркотических средств и психотропных веществ, заявка медицинского учреждения на получение наркотических средств или психотропных веществ для использования в лечебной практике, выписка из истории болезни стационарного больного, товаротранспортная накладная, книга учета расходования лекарственных препаратов, содержащих наркотические или психотропные вещества, и т.п.</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Под незаконной выдачей рецепта понимается его составление и вручение лицу, которое не нуждается в применении препаратов, содержащих наркотические или психотропные вещества, либо указание в рецепте завышенного количества препарата, не соответствующего медицинским показаниям или норме единовременной выдачи.</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Незаконная выдача иного документа, дающего право на получение наркотических средств или психотропных веществ, означает вручение такого документа физическому или юридическому лицу, не имеющему права на его получение.</w:t>
      </w:r>
    </w:p>
    <w:p w:rsidR="00764F7A" w:rsidRPr="00BE12BB" w:rsidRDefault="00764F7A" w:rsidP="00BE12BB">
      <w:pPr>
        <w:widowControl w:val="0"/>
        <w:spacing w:line="360" w:lineRule="auto"/>
        <w:ind w:firstLine="709"/>
        <w:jc w:val="both"/>
        <w:rPr>
          <w:sz w:val="28"/>
          <w:szCs w:val="28"/>
        </w:rPr>
      </w:pPr>
      <w:r w:rsidRPr="00BE12BB">
        <w:rPr>
          <w:sz w:val="28"/>
          <w:szCs w:val="28"/>
        </w:rPr>
        <w:t>Подделка рецепта или иного документа, дающего право на получение наркотических средств или психотропных веществ, означает либо изготовление полностью фальшивого рецепта или иного документа, сходного с настоящим, либо подделку отдельных реквизитов подлинного рецепта или иного документа (например, фамилии получателя, даты выдачи рецепта или иного документа, количества препарата и т.п.)</w:t>
      </w:r>
      <w:r w:rsidRPr="00BE12BB">
        <w:rPr>
          <w:rStyle w:val="a9"/>
          <w:sz w:val="28"/>
          <w:szCs w:val="28"/>
          <w:vertAlign w:val="baseline"/>
        </w:rPr>
        <w:t xml:space="preserve"> </w:t>
      </w:r>
      <w:r w:rsidRPr="00BE12BB">
        <w:rPr>
          <w:rStyle w:val="a9"/>
          <w:sz w:val="28"/>
          <w:szCs w:val="28"/>
          <w:vertAlign w:val="baseline"/>
        </w:rPr>
        <w:footnoteReference w:id="31"/>
      </w:r>
      <w:r w:rsidRPr="00BE12BB">
        <w:rPr>
          <w:sz w:val="28"/>
          <w:szCs w:val="28"/>
        </w:rPr>
        <w:t>.</w:t>
      </w:r>
    </w:p>
    <w:p w:rsidR="00764F7A" w:rsidRPr="00BE12BB" w:rsidRDefault="00764F7A" w:rsidP="00BE12BB">
      <w:pPr>
        <w:widowControl w:val="0"/>
        <w:spacing w:line="360" w:lineRule="auto"/>
        <w:ind w:firstLine="709"/>
        <w:jc w:val="both"/>
        <w:rPr>
          <w:sz w:val="28"/>
          <w:szCs w:val="28"/>
        </w:rPr>
      </w:pPr>
      <w:r w:rsidRPr="00BE12BB">
        <w:rPr>
          <w:sz w:val="28"/>
          <w:szCs w:val="28"/>
        </w:rPr>
        <w:t xml:space="preserve">Преступление, предусмотренное рассматриваемой статьей, окончено с момента совершения незаконных действий, независимо от того, были ли рецепт или иной документ использованы для получения наркотических средств или психотропных веществ. </w:t>
      </w:r>
      <w:r w:rsidRPr="00BE12BB">
        <w:rPr>
          <w:sz w:val="28"/>
          <w:szCs w:val="28"/>
        </w:rPr>
        <w:tab/>
        <w:t xml:space="preserve"> </w:t>
      </w:r>
    </w:p>
    <w:p w:rsidR="00764F7A" w:rsidRPr="00BE12BB" w:rsidRDefault="00764F7A" w:rsidP="00BE12BB">
      <w:pPr>
        <w:widowControl w:val="0"/>
        <w:spacing w:line="360" w:lineRule="auto"/>
        <w:ind w:firstLine="709"/>
        <w:jc w:val="both"/>
        <w:rPr>
          <w:sz w:val="28"/>
          <w:szCs w:val="28"/>
        </w:rPr>
      </w:pPr>
      <w:r w:rsidRPr="00BE12BB">
        <w:rPr>
          <w:sz w:val="28"/>
          <w:szCs w:val="28"/>
        </w:rPr>
        <w:t>Субъектом преступления могут быть частные лица, достигшие 16 лет, медицинские работники, как имеющие право выдачи соответствующих рецептов, так и не имеющие такового, а также должностные лица, в чьи обязанности входит выдача документов, дающих право на деятельность по обороту наркотиков, предоставление заявок предприятий, организаций или учреждений на получение указанных средств или веществ, а также предоставление документов, необходимых для получения лицензий на деятельность по обороту наркотиков</w:t>
      </w:r>
      <w:r w:rsidRPr="00BE12BB">
        <w:rPr>
          <w:rStyle w:val="a9"/>
          <w:sz w:val="28"/>
          <w:szCs w:val="28"/>
          <w:vertAlign w:val="baseline"/>
        </w:rPr>
        <w:footnoteReference w:id="32"/>
      </w:r>
      <w:r w:rsidRPr="00BE12BB">
        <w:rPr>
          <w:sz w:val="28"/>
          <w:szCs w:val="28"/>
        </w:rPr>
        <w:t>.</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Рассматриваемое преступление может быть совершено только с прямым умыслом: виновный осознает, что незаконно выдает другому лицу или подделывает рецепт или иной документ, дающий право на получение наркотических средств или психотропных веществ, и желает совершить эти действия</w:t>
      </w:r>
      <w:r w:rsidRPr="00BE12BB">
        <w:rPr>
          <w:rStyle w:val="a9"/>
          <w:rFonts w:ascii="Times New Roman" w:hAnsi="Times New Roman"/>
          <w:sz w:val="28"/>
          <w:szCs w:val="28"/>
          <w:vertAlign w:val="baseline"/>
        </w:rPr>
        <w:footnoteReference w:id="33"/>
      </w:r>
      <w:r w:rsidRPr="00BE12BB">
        <w:rPr>
          <w:rFonts w:ascii="Times New Roman" w:hAnsi="Times New Roman" w:cs="Times New Roman"/>
          <w:sz w:val="28"/>
          <w:szCs w:val="28"/>
        </w:rPr>
        <w:t>.</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Не образует состава преступления, предусмотренного ст. 233 УК РФ, составление фиктивных документов для сокрытия хищения или утраты наркотических средств или психотропных веществ (акты об уничтожении, внесение ложных записей в книги учета, искажение отчетности и т.д.).</w:t>
      </w:r>
    </w:p>
    <w:p w:rsidR="00764F7A" w:rsidRPr="00BE12BB" w:rsidRDefault="00764F7A"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Получение по незаконному рецепту или иному документу лицом, их изготовившим, наркотических средств или психотропных веществ дополнительно квалифицируется как их приобретение по ст. 228 УК РФ</w:t>
      </w:r>
      <w:r w:rsidRPr="00BE12BB">
        <w:rPr>
          <w:rStyle w:val="a9"/>
          <w:rFonts w:ascii="Times New Roman" w:hAnsi="Times New Roman"/>
          <w:sz w:val="28"/>
          <w:szCs w:val="28"/>
          <w:vertAlign w:val="baseline"/>
        </w:rPr>
        <w:footnoteReference w:id="34"/>
      </w:r>
      <w:r w:rsidRPr="00BE12BB">
        <w:rPr>
          <w:rFonts w:ascii="Times New Roman" w:hAnsi="Times New Roman" w:cs="Times New Roman"/>
          <w:sz w:val="28"/>
          <w:szCs w:val="28"/>
        </w:rPr>
        <w:t>.</w:t>
      </w:r>
    </w:p>
    <w:p w:rsidR="00B8529C" w:rsidRPr="00BE12BB" w:rsidRDefault="00B8529C" w:rsidP="00BE12BB">
      <w:pPr>
        <w:widowControl w:val="0"/>
        <w:spacing w:line="360" w:lineRule="auto"/>
        <w:ind w:firstLine="709"/>
        <w:jc w:val="both"/>
        <w:rPr>
          <w:sz w:val="28"/>
          <w:szCs w:val="28"/>
        </w:rPr>
      </w:pPr>
      <w:r w:rsidRPr="00BE12BB">
        <w:rPr>
          <w:sz w:val="28"/>
          <w:szCs w:val="28"/>
        </w:rPr>
        <w:br w:type="page"/>
      </w:r>
      <w:bookmarkStart w:id="11" w:name="_Toc249193938"/>
      <w:r w:rsidRPr="00BE12BB">
        <w:rPr>
          <w:sz w:val="28"/>
          <w:szCs w:val="28"/>
        </w:rPr>
        <w:t>Заключение</w:t>
      </w:r>
      <w:bookmarkEnd w:id="11"/>
    </w:p>
    <w:p w:rsidR="00B8529C" w:rsidRPr="00BE12BB" w:rsidRDefault="00B8529C" w:rsidP="00BE12BB">
      <w:pPr>
        <w:widowControl w:val="0"/>
        <w:spacing w:line="360" w:lineRule="auto"/>
        <w:ind w:firstLine="709"/>
        <w:jc w:val="both"/>
        <w:rPr>
          <w:sz w:val="28"/>
          <w:szCs w:val="28"/>
        </w:rPr>
      </w:pPr>
    </w:p>
    <w:p w:rsidR="00B8529C" w:rsidRPr="00BE12BB" w:rsidRDefault="00B8529C" w:rsidP="00BE12BB">
      <w:pPr>
        <w:widowControl w:val="0"/>
        <w:spacing w:line="360" w:lineRule="auto"/>
        <w:ind w:firstLine="709"/>
        <w:jc w:val="both"/>
        <w:rPr>
          <w:sz w:val="28"/>
          <w:szCs w:val="28"/>
        </w:rPr>
      </w:pPr>
      <w:r w:rsidRPr="00BE12BB">
        <w:rPr>
          <w:sz w:val="28"/>
          <w:szCs w:val="28"/>
        </w:rPr>
        <w:t>Для преступлений связанных с наркотическими средствами, психотропными, сильнодействующими и ядовитыми веществами характерны некоторые особенности:</w:t>
      </w:r>
    </w:p>
    <w:p w:rsidR="00B8529C" w:rsidRPr="00BE12BB" w:rsidRDefault="00B8529C" w:rsidP="00BE12BB">
      <w:pPr>
        <w:widowControl w:val="0"/>
        <w:numPr>
          <w:ilvl w:val="0"/>
          <w:numId w:val="22"/>
        </w:numPr>
        <w:tabs>
          <w:tab w:val="left" w:pos="360"/>
        </w:tabs>
        <w:spacing w:line="360" w:lineRule="auto"/>
        <w:ind w:firstLine="709"/>
        <w:jc w:val="both"/>
        <w:rPr>
          <w:sz w:val="28"/>
          <w:szCs w:val="28"/>
        </w:rPr>
      </w:pPr>
      <w:r w:rsidRPr="00BE12BB">
        <w:rPr>
          <w:sz w:val="28"/>
          <w:szCs w:val="28"/>
        </w:rPr>
        <w:t>общий объект преступления - здоровье населения;</w:t>
      </w:r>
    </w:p>
    <w:p w:rsidR="00B8529C" w:rsidRPr="00BE12BB" w:rsidRDefault="00B8529C" w:rsidP="00BE12BB">
      <w:pPr>
        <w:widowControl w:val="0"/>
        <w:numPr>
          <w:ilvl w:val="0"/>
          <w:numId w:val="22"/>
        </w:numPr>
        <w:tabs>
          <w:tab w:val="left" w:pos="360"/>
        </w:tabs>
        <w:spacing w:line="360" w:lineRule="auto"/>
        <w:ind w:firstLine="709"/>
        <w:jc w:val="both"/>
        <w:rPr>
          <w:sz w:val="28"/>
          <w:szCs w:val="28"/>
        </w:rPr>
      </w:pPr>
      <w:r w:rsidRPr="00BE12BB">
        <w:rPr>
          <w:sz w:val="28"/>
          <w:szCs w:val="28"/>
        </w:rPr>
        <w:t>субъект преступления – лицо достигшее 16 лет, исключение составляют должностные лица, и в случае хищения либо вымогательства лица достигшие 14 лет;</w:t>
      </w:r>
    </w:p>
    <w:p w:rsidR="00B8529C" w:rsidRPr="00BE12BB" w:rsidRDefault="00B8529C" w:rsidP="00BE12BB">
      <w:pPr>
        <w:widowControl w:val="0"/>
        <w:numPr>
          <w:ilvl w:val="0"/>
          <w:numId w:val="22"/>
        </w:numPr>
        <w:tabs>
          <w:tab w:val="left" w:pos="360"/>
        </w:tabs>
        <w:spacing w:line="360" w:lineRule="auto"/>
        <w:ind w:firstLine="709"/>
        <w:jc w:val="both"/>
        <w:rPr>
          <w:sz w:val="28"/>
          <w:szCs w:val="28"/>
        </w:rPr>
      </w:pPr>
      <w:r w:rsidRPr="00BE12BB">
        <w:rPr>
          <w:sz w:val="28"/>
          <w:szCs w:val="28"/>
        </w:rPr>
        <w:t>предмет преступления наркотические средства, психотропные, сильнодействующие и ядовитые вещества, каждый из них характеризуется весом и объемом;</w:t>
      </w:r>
    </w:p>
    <w:p w:rsidR="00B8529C" w:rsidRPr="00BE12BB" w:rsidRDefault="00B8529C" w:rsidP="00BE12BB">
      <w:pPr>
        <w:widowControl w:val="0"/>
        <w:numPr>
          <w:ilvl w:val="0"/>
          <w:numId w:val="22"/>
        </w:numPr>
        <w:tabs>
          <w:tab w:val="left" w:pos="360"/>
        </w:tabs>
        <w:spacing w:line="360" w:lineRule="auto"/>
        <w:ind w:firstLine="709"/>
        <w:jc w:val="both"/>
        <w:rPr>
          <w:sz w:val="28"/>
          <w:szCs w:val="28"/>
        </w:rPr>
      </w:pPr>
      <w:r w:rsidRPr="00BE12BB">
        <w:rPr>
          <w:sz w:val="28"/>
          <w:szCs w:val="28"/>
        </w:rPr>
        <w:t>субъективная сторона преступлений всегда характеризуется прямым умыслом.</w:t>
      </w:r>
    </w:p>
    <w:p w:rsidR="00B8529C" w:rsidRPr="00BE12BB" w:rsidRDefault="00B8529C"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 xml:space="preserve">В современном мире накопилось большое количество трудноразрешимых и чрезвычайно сложных проблем. Наркомания и наркотизм в последнее столетие занимают, пожалуй, одно из заметных мест в перечне сложных негативных социальных явлений, бросающих вызов как всему мировому сообществу, так и нашему государству. Более того, явления наркомании и наркотизма в настоящее время уже переросли в глобальную транснациональную проблему. В процесс незаконного оборота наркотиков, выращивания наркотикосодержащих растений, изготовления наркотических, психотропных, сильнодействующих и ядовитых препаратов, их транзита по земному шару, доставки в отдаленные регионы и совершения других незаконных операций с </w:t>
      </w:r>
      <w:r w:rsidR="00BE12BB" w:rsidRPr="00BE12BB">
        <w:rPr>
          <w:rFonts w:ascii="Times New Roman" w:hAnsi="Times New Roman" w:cs="Times New Roman"/>
          <w:sz w:val="28"/>
          <w:szCs w:val="28"/>
        </w:rPr>
        <w:t>ними,</w:t>
      </w:r>
      <w:r w:rsidRPr="00BE12BB">
        <w:rPr>
          <w:rFonts w:ascii="Times New Roman" w:hAnsi="Times New Roman" w:cs="Times New Roman"/>
          <w:sz w:val="28"/>
          <w:szCs w:val="28"/>
        </w:rPr>
        <w:t xml:space="preserve"> так или </w:t>
      </w:r>
      <w:r w:rsidR="00BE12BB" w:rsidRPr="00BE12BB">
        <w:rPr>
          <w:rFonts w:ascii="Times New Roman" w:hAnsi="Times New Roman" w:cs="Times New Roman"/>
          <w:sz w:val="28"/>
          <w:szCs w:val="28"/>
        </w:rPr>
        <w:t>иначе,</w:t>
      </w:r>
      <w:r w:rsidRPr="00BE12BB">
        <w:rPr>
          <w:rFonts w:ascii="Times New Roman" w:hAnsi="Times New Roman" w:cs="Times New Roman"/>
          <w:sz w:val="28"/>
          <w:szCs w:val="28"/>
        </w:rPr>
        <w:t xml:space="preserve"> втянуты народы практически всех стран и континентов.</w:t>
      </w:r>
    </w:p>
    <w:p w:rsidR="00B8529C" w:rsidRPr="00BE12BB" w:rsidRDefault="00B8529C" w:rsidP="00BE12BB">
      <w:pPr>
        <w:widowControl w:val="0"/>
        <w:spacing w:line="360" w:lineRule="auto"/>
        <w:ind w:firstLine="709"/>
        <w:jc w:val="both"/>
        <w:rPr>
          <w:sz w:val="28"/>
          <w:szCs w:val="28"/>
        </w:rPr>
      </w:pPr>
      <w:r w:rsidRPr="00BE12BB">
        <w:rPr>
          <w:sz w:val="28"/>
          <w:szCs w:val="28"/>
        </w:rPr>
        <w:t xml:space="preserve">Наркозависимость становится явлением для России обыденным и имеет тенденцию к расширению и углублению. В России нет ни одного региона, не охваченного этим явлением. </w:t>
      </w:r>
    </w:p>
    <w:p w:rsidR="00B8529C" w:rsidRPr="00BE12BB" w:rsidRDefault="00B8529C"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Одной из ключевых характеристик наркоситуации является неадекватность законодательного и правового обеспечения существующей антинаркотической политики.</w:t>
      </w:r>
    </w:p>
    <w:p w:rsidR="00B8529C" w:rsidRPr="00BE12BB" w:rsidRDefault="00B8529C"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Ярким примером неадекватности законодательства является то, что контрабанда наркотиков - того же афганского героина - в настоящее время преследуется так же, как и контрабанда куриных окорочков или культурных ценностей. Однако очевидно, что социальные последствия этих преступлений абсолютно несопоставимы.</w:t>
      </w:r>
    </w:p>
    <w:p w:rsidR="00B8529C" w:rsidRPr="00BE12BB" w:rsidRDefault="00B8529C"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Другой пример. Большое внимание, и это правильно, уделяется определению понятий крупной и особо крупной дозы наркотиков. Уголовная ответственность за хранение героина без цели сбыта наступает с половины грамма.</w:t>
      </w:r>
    </w:p>
    <w:p w:rsidR="00B8529C" w:rsidRPr="00BE12BB" w:rsidRDefault="00B8529C" w:rsidP="00BE12BB">
      <w:pPr>
        <w:pStyle w:val="ConsPlusNormal"/>
        <w:spacing w:line="360" w:lineRule="auto"/>
        <w:ind w:firstLine="709"/>
        <w:jc w:val="both"/>
        <w:rPr>
          <w:rFonts w:ascii="Times New Roman" w:hAnsi="Times New Roman" w:cs="Times New Roman"/>
          <w:sz w:val="28"/>
          <w:szCs w:val="28"/>
        </w:rPr>
      </w:pPr>
      <w:r w:rsidRPr="00BE12BB">
        <w:rPr>
          <w:rFonts w:ascii="Times New Roman" w:hAnsi="Times New Roman" w:cs="Times New Roman"/>
          <w:sz w:val="28"/>
          <w:szCs w:val="28"/>
        </w:rPr>
        <w:t>Но при этом законодательством никак не выделены и не урегулированы вопросы, связанные с оптовым сбытом наркотиков, когда партии составляют не граммы, а десятки и сотни килограммов. Оптовики, по сути, приравнены к мелким распространителям.</w:t>
      </w:r>
    </w:p>
    <w:p w:rsidR="00B8529C" w:rsidRPr="00BE12BB" w:rsidRDefault="00B8529C" w:rsidP="00BE12BB">
      <w:pPr>
        <w:widowControl w:val="0"/>
        <w:spacing w:line="360" w:lineRule="auto"/>
        <w:ind w:firstLine="709"/>
        <w:jc w:val="both"/>
        <w:rPr>
          <w:sz w:val="28"/>
          <w:szCs w:val="28"/>
        </w:rPr>
      </w:pPr>
      <w:r w:rsidRPr="00BE12BB">
        <w:rPr>
          <w:sz w:val="28"/>
          <w:szCs w:val="28"/>
        </w:rPr>
        <w:t>Административно-правовые режимы границы, торговли и ввоза грузов на территорию Российской Федерации крайне размыты и не позволяют организовывать эффективное пресечение наркотрафика.</w:t>
      </w:r>
    </w:p>
    <w:p w:rsidR="00B8529C" w:rsidRPr="00BE12BB" w:rsidRDefault="00B8529C" w:rsidP="00BE12BB">
      <w:pPr>
        <w:widowControl w:val="0"/>
        <w:spacing w:line="360" w:lineRule="auto"/>
        <w:ind w:firstLine="709"/>
        <w:jc w:val="both"/>
        <w:rPr>
          <w:sz w:val="28"/>
          <w:szCs w:val="28"/>
        </w:rPr>
      </w:pPr>
      <w:r w:rsidRPr="00BE12BB">
        <w:rPr>
          <w:sz w:val="28"/>
          <w:szCs w:val="28"/>
        </w:rPr>
        <w:t>Национальные интересы России, защита от преступных посягательств на жизнь и здоровье граждан все острее требуют от государства и общества принятия радикальных решений по противодействию незаконному обороту наркотических средств и психотропных веществ.</w:t>
      </w:r>
    </w:p>
    <w:p w:rsidR="001F30AC" w:rsidRPr="00BE12BB" w:rsidRDefault="00600077" w:rsidP="00BE12BB">
      <w:pPr>
        <w:widowControl w:val="0"/>
        <w:spacing w:line="360" w:lineRule="auto"/>
        <w:ind w:firstLine="709"/>
        <w:jc w:val="both"/>
        <w:rPr>
          <w:sz w:val="28"/>
          <w:szCs w:val="28"/>
        </w:rPr>
      </w:pPr>
      <w:r w:rsidRPr="00BE12BB">
        <w:rPr>
          <w:sz w:val="28"/>
          <w:szCs w:val="28"/>
        </w:rPr>
        <w:br w:type="page"/>
      </w:r>
      <w:bookmarkStart w:id="12" w:name="_Toc249193939"/>
      <w:r w:rsidR="001F30AC" w:rsidRPr="00BE12BB">
        <w:rPr>
          <w:sz w:val="28"/>
          <w:szCs w:val="28"/>
        </w:rPr>
        <w:t>Список</w:t>
      </w:r>
      <w:r w:rsidR="00BE12BB">
        <w:rPr>
          <w:sz w:val="28"/>
          <w:szCs w:val="28"/>
        </w:rPr>
        <w:t xml:space="preserve"> </w:t>
      </w:r>
      <w:r w:rsidR="001F30AC" w:rsidRPr="00BE12BB">
        <w:rPr>
          <w:sz w:val="28"/>
          <w:szCs w:val="28"/>
        </w:rPr>
        <w:t>использованных источников</w:t>
      </w:r>
      <w:bookmarkEnd w:id="12"/>
    </w:p>
    <w:p w:rsidR="001F30AC" w:rsidRPr="00BE12BB" w:rsidRDefault="001F30AC" w:rsidP="00BE12BB">
      <w:pPr>
        <w:widowControl w:val="0"/>
        <w:spacing w:line="360" w:lineRule="auto"/>
        <w:ind w:firstLine="709"/>
        <w:jc w:val="both"/>
        <w:rPr>
          <w:sz w:val="28"/>
          <w:szCs w:val="28"/>
        </w:rPr>
      </w:pPr>
    </w:p>
    <w:p w:rsidR="001F30AC" w:rsidRPr="00BE12BB" w:rsidRDefault="001F30AC" w:rsidP="00BE12BB">
      <w:pPr>
        <w:widowControl w:val="0"/>
        <w:spacing w:line="360" w:lineRule="auto"/>
        <w:ind w:firstLine="709"/>
        <w:jc w:val="both"/>
        <w:rPr>
          <w:sz w:val="28"/>
          <w:szCs w:val="28"/>
        </w:rPr>
      </w:pPr>
      <w:r w:rsidRPr="00BE12BB">
        <w:rPr>
          <w:sz w:val="28"/>
          <w:szCs w:val="28"/>
        </w:rPr>
        <w:t>Законы и иные нормативные акты:</w:t>
      </w:r>
    </w:p>
    <w:p w:rsidR="00971533" w:rsidRPr="00BE12BB" w:rsidRDefault="00971533"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Кодекс Российской Федерации об административных правонарушениях от 30.12.2001 № 195-ФЗ (принят ГД ФС РФ 20.12.2001) (ред. от 29.06.2009) // Российская газета. 31.12.2001. № 256.</w:t>
      </w:r>
    </w:p>
    <w:p w:rsidR="0004713C" w:rsidRPr="00BE12BB" w:rsidRDefault="008C588F"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Уголовный кодекс Российской Федерации от 13.06.1996 № 63-ФЗ (принят ГД ФС РФ 24.05.1996) (ред. от 29.06.2009) // Собрание законодательства РФ. 17.06.1996. № 25. Ст. 2954.</w:t>
      </w:r>
    </w:p>
    <w:p w:rsidR="00F37B20" w:rsidRPr="00BE12BB" w:rsidRDefault="00BF1A92"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 xml:space="preserve">Федеральный закон от 08.01.1998 </w:t>
      </w:r>
      <w:r w:rsidR="000B1448" w:rsidRPr="00BE12BB">
        <w:rPr>
          <w:sz w:val="28"/>
          <w:szCs w:val="28"/>
        </w:rPr>
        <w:t>№</w:t>
      </w:r>
      <w:r w:rsidRPr="00BE12BB">
        <w:rPr>
          <w:sz w:val="28"/>
          <w:szCs w:val="28"/>
        </w:rPr>
        <w:t xml:space="preserve"> 3-ФЗ</w:t>
      </w:r>
      <w:r w:rsidR="00F84617" w:rsidRPr="00BE12BB">
        <w:rPr>
          <w:sz w:val="28"/>
          <w:szCs w:val="28"/>
        </w:rPr>
        <w:t xml:space="preserve"> </w:t>
      </w:r>
      <w:r w:rsidR="000035DE" w:rsidRPr="00BE12BB">
        <w:rPr>
          <w:sz w:val="28"/>
          <w:szCs w:val="28"/>
        </w:rPr>
        <w:t>«</w:t>
      </w:r>
      <w:r w:rsidR="000B1448" w:rsidRPr="00BE12BB">
        <w:rPr>
          <w:sz w:val="28"/>
          <w:szCs w:val="28"/>
        </w:rPr>
        <w:t>О наркотических средствах и психотропных веществах</w:t>
      </w:r>
      <w:r w:rsidR="000035DE" w:rsidRPr="00BE12BB">
        <w:rPr>
          <w:sz w:val="28"/>
          <w:szCs w:val="28"/>
        </w:rPr>
        <w:t>»</w:t>
      </w:r>
      <w:r w:rsidR="000B1448" w:rsidRPr="00BE12BB">
        <w:rPr>
          <w:sz w:val="28"/>
          <w:szCs w:val="28"/>
        </w:rPr>
        <w:t xml:space="preserve"> (ред. от 25.12.2008) (принят ГД ФС РФ 10.12.1997) // Российская газета.</w:t>
      </w:r>
      <w:r w:rsidR="00BE12BB">
        <w:rPr>
          <w:sz w:val="28"/>
          <w:szCs w:val="28"/>
        </w:rPr>
        <w:t xml:space="preserve"> </w:t>
      </w:r>
      <w:r w:rsidR="00C760E8" w:rsidRPr="00BE12BB">
        <w:rPr>
          <w:sz w:val="28"/>
          <w:szCs w:val="28"/>
        </w:rPr>
        <w:t>15.01.1998. №</w:t>
      </w:r>
      <w:r w:rsidR="000B1448" w:rsidRPr="00BE12BB">
        <w:rPr>
          <w:sz w:val="28"/>
          <w:szCs w:val="28"/>
        </w:rPr>
        <w:t xml:space="preserve"> 7.</w:t>
      </w:r>
      <w:r w:rsidR="00F37B20" w:rsidRPr="00BE12BB">
        <w:rPr>
          <w:sz w:val="28"/>
          <w:szCs w:val="28"/>
        </w:rPr>
        <w:t xml:space="preserve"> </w:t>
      </w:r>
    </w:p>
    <w:p w:rsidR="00F37B20" w:rsidRPr="00BE12BB" w:rsidRDefault="00F37B20"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 xml:space="preserve">Постановление Правительства РФ от 30 июня </w:t>
      </w:r>
      <w:smartTag w:uri="urn:schemas-microsoft-com:office:smarttags" w:element="metricconverter">
        <w:smartTagPr>
          <w:attr w:name="ProductID" w:val="1998 г"/>
        </w:smartTagPr>
        <w:r w:rsidRPr="00BE12BB">
          <w:rPr>
            <w:sz w:val="28"/>
            <w:szCs w:val="28"/>
          </w:rPr>
          <w:t>1998 г</w:t>
        </w:r>
      </w:smartTag>
      <w:r w:rsidRPr="00BE12BB">
        <w:rPr>
          <w:sz w:val="28"/>
          <w:szCs w:val="28"/>
        </w:rPr>
        <w:t>. № 681 «Об утверждении перечня наркотических средств, психотропных веществ и их прекурсоров, подлежащих контролю в Российской Федерации» (ред. от 22.06.2009) // Российская газета. 17.07.1998. № 134.</w:t>
      </w:r>
    </w:p>
    <w:p w:rsidR="00691E07" w:rsidRPr="00BE12BB" w:rsidRDefault="00691E07"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Постановление Правительства РФ от 03</w:t>
      </w:r>
      <w:r w:rsidR="00464723" w:rsidRPr="00BE12BB">
        <w:rPr>
          <w:sz w:val="28"/>
          <w:szCs w:val="28"/>
        </w:rPr>
        <w:t xml:space="preserve"> сентября </w:t>
      </w:r>
      <w:smartTag w:uri="urn:schemas-microsoft-com:office:smarttags" w:element="metricconverter">
        <w:smartTagPr>
          <w:attr w:name="ProductID" w:val="2004 г"/>
        </w:smartTagPr>
        <w:r w:rsidRPr="00BE12BB">
          <w:rPr>
            <w:sz w:val="28"/>
            <w:szCs w:val="28"/>
          </w:rPr>
          <w:t>2004</w:t>
        </w:r>
        <w:r w:rsidR="00464723" w:rsidRPr="00BE12BB">
          <w:rPr>
            <w:sz w:val="28"/>
            <w:szCs w:val="28"/>
          </w:rPr>
          <w:t xml:space="preserve"> г</w:t>
        </w:r>
      </w:smartTag>
      <w:r w:rsidR="00464723" w:rsidRPr="00BE12BB">
        <w:rPr>
          <w:sz w:val="28"/>
          <w:szCs w:val="28"/>
        </w:rPr>
        <w:t>.</w:t>
      </w:r>
      <w:r w:rsidRPr="00BE12BB">
        <w:rPr>
          <w:sz w:val="28"/>
          <w:szCs w:val="28"/>
        </w:rPr>
        <w:t xml:space="preserve"> </w:t>
      </w:r>
      <w:r w:rsidR="00464723" w:rsidRPr="00BE12BB">
        <w:rPr>
          <w:sz w:val="28"/>
          <w:szCs w:val="28"/>
        </w:rPr>
        <w:t>№</w:t>
      </w:r>
      <w:r w:rsidRPr="00BE12BB">
        <w:rPr>
          <w:sz w:val="28"/>
          <w:szCs w:val="28"/>
        </w:rPr>
        <w:t xml:space="preserve"> 454</w:t>
      </w:r>
      <w:r w:rsidR="00464723" w:rsidRPr="00BE12BB">
        <w:rPr>
          <w:sz w:val="28"/>
          <w:szCs w:val="28"/>
        </w:rPr>
        <w:t xml:space="preserve"> «О запрещении культивирования на территории Российской Федерации растений, содержащих наркотические вещества» // Российская газета. 2004. 07 сент. №</w:t>
      </w:r>
      <w:r w:rsidR="00450525" w:rsidRPr="00BE12BB">
        <w:rPr>
          <w:sz w:val="28"/>
          <w:szCs w:val="28"/>
        </w:rPr>
        <w:t xml:space="preserve"> </w:t>
      </w:r>
      <w:r w:rsidR="00464723" w:rsidRPr="00BE12BB">
        <w:rPr>
          <w:sz w:val="28"/>
          <w:szCs w:val="28"/>
        </w:rPr>
        <w:t>194.</w:t>
      </w:r>
    </w:p>
    <w:p w:rsidR="00450525" w:rsidRPr="00BE12BB" w:rsidRDefault="00450525"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 xml:space="preserve">Постановление Правительства РФ от 20 июля </w:t>
      </w:r>
      <w:smartTag w:uri="urn:schemas-microsoft-com:office:smarttags" w:element="metricconverter">
        <w:smartTagPr>
          <w:attr w:name="ProductID" w:val="2007 г"/>
        </w:smartTagPr>
        <w:r w:rsidRPr="00BE12BB">
          <w:rPr>
            <w:sz w:val="28"/>
            <w:szCs w:val="28"/>
          </w:rPr>
          <w:t>2007 г</w:t>
        </w:r>
      </w:smartTag>
      <w:r w:rsidRPr="00BE12BB">
        <w:rPr>
          <w:sz w:val="28"/>
          <w:szCs w:val="28"/>
        </w:rPr>
        <w:t>. № 460 «О запрете культивирования конкретных сортов конопли на территории Российской Федерации» // Российская газета. 2007. 25 июл. № 159.</w:t>
      </w:r>
    </w:p>
    <w:p w:rsidR="00B014EB" w:rsidRPr="00BE12BB" w:rsidRDefault="00B014EB" w:rsidP="00BE12BB">
      <w:pPr>
        <w:widowControl w:val="0"/>
        <w:numPr>
          <w:ilvl w:val="0"/>
          <w:numId w:val="7"/>
        </w:numPr>
        <w:tabs>
          <w:tab w:val="num" w:pos="360"/>
          <w:tab w:val="left" w:pos="1080"/>
        </w:tabs>
        <w:spacing w:line="360" w:lineRule="auto"/>
        <w:ind w:firstLine="0"/>
        <w:jc w:val="both"/>
        <w:rPr>
          <w:sz w:val="28"/>
          <w:szCs w:val="28"/>
        </w:rPr>
      </w:pPr>
      <w:r w:rsidRPr="00BE12BB">
        <w:rPr>
          <w:sz w:val="28"/>
          <w:szCs w:val="28"/>
        </w:rPr>
        <w:t xml:space="preserve">Постановление Пленума Верховного Суда РФ от 15 июня </w:t>
      </w:r>
      <w:smartTag w:uri="urn:schemas-microsoft-com:office:smarttags" w:element="metricconverter">
        <w:smartTagPr>
          <w:attr w:name="ProductID" w:val="2006 г"/>
        </w:smartTagPr>
        <w:r w:rsidRPr="00BE12BB">
          <w:rPr>
            <w:sz w:val="28"/>
            <w:szCs w:val="28"/>
          </w:rPr>
          <w:t>2006 г</w:t>
        </w:r>
      </w:smartTag>
      <w:r w:rsidRPr="00BE12BB">
        <w:rPr>
          <w:sz w:val="28"/>
          <w:szCs w:val="28"/>
        </w:rPr>
        <w:t>. №</w:t>
      </w:r>
      <w:r w:rsidR="00BE12BB">
        <w:rPr>
          <w:sz w:val="28"/>
          <w:szCs w:val="28"/>
        </w:rPr>
        <w:t xml:space="preserve"> </w:t>
      </w:r>
      <w:r w:rsidRPr="00BE12BB">
        <w:rPr>
          <w:sz w:val="28"/>
          <w:szCs w:val="28"/>
        </w:rPr>
        <w:t xml:space="preserve">14 </w:t>
      </w:r>
      <w:r w:rsidR="00464723" w:rsidRPr="00BE12BB">
        <w:rPr>
          <w:sz w:val="28"/>
          <w:szCs w:val="28"/>
        </w:rPr>
        <w:t>«</w:t>
      </w:r>
      <w:r w:rsidRPr="00BE12BB">
        <w:rPr>
          <w:sz w:val="28"/>
          <w:szCs w:val="28"/>
        </w:rPr>
        <w:t>О судебной практике по делам о преступлениях, связанных с наркотическими средствами, психотропными, сильнодействующими и ядовитыми веществами</w:t>
      </w:r>
      <w:r w:rsidR="00464723" w:rsidRPr="00BE12BB">
        <w:rPr>
          <w:sz w:val="28"/>
          <w:szCs w:val="28"/>
        </w:rPr>
        <w:t>»</w:t>
      </w:r>
      <w:r w:rsidRPr="00BE12BB">
        <w:rPr>
          <w:sz w:val="28"/>
          <w:szCs w:val="28"/>
        </w:rPr>
        <w:t xml:space="preserve"> // Российская газета. 2006. 28 июн. №137.</w:t>
      </w:r>
    </w:p>
    <w:p w:rsidR="00B014EB" w:rsidRPr="00BE12BB" w:rsidRDefault="00B014EB" w:rsidP="00BE12BB">
      <w:pPr>
        <w:widowControl w:val="0"/>
        <w:tabs>
          <w:tab w:val="left" w:pos="1080"/>
        </w:tabs>
        <w:spacing w:line="360" w:lineRule="auto"/>
        <w:ind w:firstLine="709"/>
        <w:jc w:val="both"/>
        <w:rPr>
          <w:sz w:val="28"/>
          <w:szCs w:val="28"/>
        </w:rPr>
      </w:pPr>
    </w:p>
    <w:p w:rsidR="001F30AC" w:rsidRPr="00BE12BB" w:rsidRDefault="001F30AC" w:rsidP="00BE12BB">
      <w:pPr>
        <w:widowControl w:val="0"/>
        <w:tabs>
          <w:tab w:val="left" w:pos="1080"/>
        </w:tabs>
        <w:spacing w:line="360" w:lineRule="auto"/>
        <w:ind w:firstLine="709"/>
        <w:jc w:val="both"/>
        <w:rPr>
          <w:sz w:val="28"/>
          <w:szCs w:val="28"/>
        </w:rPr>
      </w:pPr>
      <w:r w:rsidRPr="00BE12BB">
        <w:rPr>
          <w:sz w:val="28"/>
          <w:szCs w:val="28"/>
        </w:rPr>
        <w:t>Учебники и учебные пособия:</w:t>
      </w:r>
    </w:p>
    <w:p w:rsidR="0098684D" w:rsidRPr="00BE12BB" w:rsidRDefault="0098684D" w:rsidP="00BE12BB">
      <w:pPr>
        <w:widowControl w:val="0"/>
        <w:numPr>
          <w:ilvl w:val="0"/>
          <w:numId w:val="7"/>
        </w:numPr>
        <w:tabs>
          <w:tab w:val="left" w:pos="1080"/>
        </w:tabs>
        <w:spacing w:line="360" w:lineRule="auto"/>
        <w:ind w:firstLine="0"/>
        <w:jc w:val="both"/>
        <w:rPr>
          <w:sz w:val="28"/>
          <w:szCs w:val="28"/>
        </w:rPr>
      </w:pPr>
      <w:r w:rsidRPr="00BE12BB">
        <w:rPr>
          <w:sz w:val="28"/>
          <w:szCs w:val="28"/>
        </w:rPr>
        <w:t>Брагин А.П. Российское уголовное право: Учебно-методический комплекс. – М.: Изд. центр ЕАОИ. 2008. – 426 с.</w:t>
      </w:r>
    </w:p>
    <w:p w:rsidR="0098684D" w:rsidRPr="00BE12BB" w:rsidRDefault="00BA08AD" w:rsidP="00BE12BB">
      <w:pPr>
        <w:widowControl w:val="0"/>
        <w:numPr>
          <w:ilvl w:val="0"/>
          <w:numId w:val="7"/>
        </w:numPr>
        <w:tabs>
          <w:tab w:val="left" w:pos="1080"/>
        </w:tabs>
        <w:spacing w:line="360" w:lineRule="auto"/>
        <w:ind w:firstLine="0"/>
        <w:jc w:val="both"/>
        <w:rPr>
          <w:sz w:val="28"/>
          <w:szCs w:val="28"/>
        </w:rPr>
      </w:pPr>
      <w:r w:rsidRPr="00BE12BB">
        <w:rPr>
          <w:sz w:val="28"/>
          <w:szCs w:val="28"/>
        </w:rPr>
        <w:t xml:space="preserve"> Батычко В.Т. Уголовное право. Общая и Особенная части. Курс лекций. </w:t>
      </w:r>
      <w:smartTag w:uri="urn:schemas-microsoft-com:office:smarttags" w:element="metricconverter">
        <w:smartTagPr>
          <w:attr w:name="ProductID" w:val="2006 г"/>
        </w:smartTagPr>
        <w:r w:rsidRPr="00BE12BB">
          <w:rPr>
            <w:sz w:val="28"/>
            <w:szCs w:val="28"/>
          </w:rPr>
          <w:t>2006 г</w:t>
        </w:r>
      </w:smartTag>
      <w:r w:rsidRPr="00BE12BB">
        <w:rPr>
          <w:sz w:val="28"/>
          <w:szCs w:val="28"/>
        </w:rPr>
        <w:t>. 325 с.</w:t>
      </w:r>
    </w:p>
    <w:p w:rsidR="001F30AC" w:rsidRPr="00BE12BB" w:rsidRDefault="001F30AC" w:rsidP="00BE12BB">
      <w:pPr>
        <w:widowControl w:val="0"/>
        <w:tabs>
          <w:tab w:val="left" w:pos="1080"/>
        </w:tabs>
        <w:suppressAutoHyphens/>
        <w:spacing w:line="360" w:lineRule="auto"/>
        <w:ind w:firstLine="709"/>
        <w:jc w:val="both"/>
        <w:rPr>
          <w:sz w:val="28"/>
          <w:szCs w:val="28"/>
        </w:rPr>
      </w:pPr>
    </w:p>
    <w:p w:rsidR="001F30AC" w:rsidRPr="00BE12BB" w:rsidRDefault="001F30AC" w:rsidP="00BE12BB">
      <w:pPr>
        <w:widowControl w:val="0"/>
        <w:tabs>
          <w:tab w:val="left" w:pos="1080"/>
        </w:tabs>
        <w:suppressAutoHyphens/>
        <w:spacing w:line="360" w:lineRule="auto"/>
        <w:ind w:firstLine="709"/>
        <w:jc w:val="both"/>
        <w:rPr>
          <w:sz w:val="28"/>
          <w:szCs w:val="28"/>
        </w:rPr>
      </w:pPr>
      <w:r w:rsidRPr="00BE12BB">
        <w:rPr>
          <w:sz w:val="28"/>
          <w:szCs w:val="28"/>
        </w:rPr>
        <w:t>Статьи и научные публикации:</w:t>
      </w:r>
    </w:p>
    <w:p w:rsidR="00A64940" w:rsidRPr="00BE12BB" w:rsidRDefault="00A64940" w:rsidP="00BE12BB">
      <w:pPr>
        <w:widowControl w:val="0"/>
        <w:numPr>
          <w:ilvl w:val="0"/>
          <w:numId w:val="7"/>
        </w:numPr>
        <w:tabs>
          <w:tab w:val="left" w:pos="1080"/>
        </w:tabs>
        <w:suppressAutoHyphens/>
        <w:spacing w:line="360" w:lineRule="auto"/>
        <w:ind w:firstLine="0"/>
        <w:jc w:val="both"/>
        <w:rPr>
          <w:sz w:val="28"/>
          <w:szCs w:val="28"/>
        </w:rPr>
      </w:pPr>
      <w:r w:rsidRPr="00BE12BB">
        <w:rPr>
          <w:sz w:val="28"/>
          <w:szCs w:val="28"/>
        </w:rPr>
        <w:t>Иванов В.П. О наркоситуации в Российской Федерации // Наркоконтроль. – 2008. № 3 // Справочно-правовая система «Консультант Плюс».</w:t>
      </w:r>
    </w:p>
    <w:p w:rsidR="00971533" w:rsidRPr="00BE12BB" w:rsidRDefault="00971533" w:rsidP="00BE12BB">
      <w:pPr>
        <w:widowControl w:val="0"/>
        <w:numPr>
          <w:ilvl w:val="0"/>
          <w:numId w:val="7"/>
        </w:numPr>
        <w:tabs>
          <w:tab w:val="left" w:pos="1080"/>
        </w:tabs>
        <w:suppressAutoHyphens/>
        <w:spacing w:line="360" w:lineRule="auto"/>
        <w:ind w:firstLine="0"/>
        <w:jc w:val="both"/>
        <w:rPr>
          <w:sz w:val="28"/>
          <w:szCs w:val="28"/>
        </w:rPr>
      </w:pPr>
      <w:r w:rsidRPr="00BE12BB">
        <w:rPr>
          <w:sz w:val="28"/>
          <w:szCs w:val="28"/>
        </w:rPr>
        <w:t>Комментарий к Уголовному кодексу Российской Федерации (постатейный) / Отв. ред. В.И. Радченко, науч. ред. А.С. Михлин, В.А. Казакова. - 2-е издание, переработанное и дополненное. – Проспект. – 2008 // Справочно-правовая система «Консультант Плюс».</w:t>
      </w:r>
    </w:p>
    <w:p w:rsidR="00CA41F2" w:rsidRPr="00BE12BB" w:rsidRDefault="00CA41F2" w:rsidP="00BE12BB">
      <w:pPr>
        <w:widowControl w:val="0"/>
        <w:numPr>
          <w:ilvl w:val="0"/>
          <w:numId w:val="7"/>
        </w:numPr>
        <w:tabs>
          <w:tab w:val="left" w:pos="1080"/>
        </w:tabs>
        <w:suppressAutoHyphens/>
        <w:spacing w:line="360" w:lineRule="auto"/>
        <w:ind w:firstLine="0"/>
        <w:jc w:val="both"/>
        <w:rPr>
          <w:sz w:val="28"/>
          <w:szCs w:val="28"/>
        </w:rPr>
      </w:pPr>
      <w:r w:rsidRPr="00BE12BB">
        <w:rPr>
          <w:sz w:val="28"/>
          <w:szCs w:val="28"/>
        </w:rPr>
        <w:t>Комментарий к Уголовному кодексу Российской Федерации (постатейный) / Под ред. А.И. Чучаева</w:t>
      </w:r>
      <w:r w:rsidR="00C46722" w:rsidRPr="00BE12BB">
        <w:rPr>
          <w:sz w:val="28"/>
          <w:szCs w:val="28"/>
        </w:rPr>
        <w:t>.</w:t>
      </w:r>
      <w:r w:rsidRPr="00BE12BB">
        <w:rPr>
          <w:sz w:val="28"/>
          <w:szCs w:val="28"/>
        </w:rPr>
        <w:t xml:space="preserve"> - Юридическая фирма «КОНТРАКТ». </w:t>
      </w:r>
      <w:r w:rsidR="00C46722" w:rsidRPr="00BE12BB">
        <w:rPr>
          <w:sz w:val="28"/>
          <w:szCs w:val="28"/>
        </w:rPr>
        <w:t xml:space="preserve">- </w:t>
      </w:r>
      <w:r w:rsidRPr="00BE12BB">
        <w:rPr>
          <w:sz w:val="28"/>
          <w:szCs w:val="28"/>
        </w:rPr>
        <w:t>ИНФРА-М</w:t>
      </w:r>
      <w:r w:rsidR="00C46722" w:rsidRPr="00BE12BB">
        <w:rPr>
          <w:sz w:val="28"/>
          <w:szCs w:val="28"/>
        </w:rPr>
        <w:t xml:space="preserve">, </w:t>
      </w:r>
      <w:r w:rsidRPr="00BE12BB">
        <w:rPr>
          <w:sz w:val="28"/>
          <w:szCs w:val="28"/>
        </w:rPr>
        <w:t>2009</w:t>
      </w:r>
      <w:r w:rsidR="00BE12BB">
        <w:rPr>
          <w:sz w:val="28"/>
          <w:szCs w:val="28"/>
        </w:rPr>
        <w:t xml:space="preserve"> </w:t>
      </w:r>
      <w:r w:rsidRPr="00BE12BB">
        <w:rPr>
          <w:sz w:val="28"/>
          <w:szCs w:val="28"/>
        </w:rPr>
        <w:t>// Справочно-правовая система «Консультант Плюс».</w:t>
      </w:r>
    </w:p>
    <w:p w:rsidR="00C46722" w:rsidRPr="00BE12BB" w:rsidRDefault="00C46722" w:rsidP="00BE12BB">
      <w:pPr>
        <w:widowControl w:val="0"/>
        <w:numPr>
          <w:ilvl w:val="0"/>
          <w:numId w:val="7"/>
        </w:numPr>
        <w:tabs>
          <w:tab w:val="left" w:pos="1080"/>
        </w:tabs>
        <w:suppressAutoHyphens/>
        <w:spacing w:line="360" w:lineRule="auto"/>
        <w:ind w:firstLine="0"/>
        <w:jc w:val="both"/>
        <w:rPr>
          <w:sz w:val="28"/>
          <w:szCs w:val="28"/>
        </w:rPr>
      </w:pPr>
      <w:r w:rsidRPr="00BE12BB">
        <w:rPr>
          <w:sz w:val="28"/>
          <w:szCs w:val="28"/>
        </w:rPr>
        <w:t>Наумов А.В. Практика применения Уголовного кодекса Российской Федерации: комментарий судебной практики и доктринальное толкование / Под ред. Г.М. Резника. - Волтерс Клувер, 2005 // Справочно-правовая система «Консультант Плюс».</w:t>
      </w:r>
    </w:p>
    <w:p w:rsidR="00B945E8" w:rsidRPr="00BE12BB" w:rsidRDefault="00B945E8" w:rsidP="00BE12BB">
      <w:pPr>
        <w:widowControl w:val="0"/>
        <w:numPr>
          <w:ilvl w:val="0"/>
          <w:numId w:val="7"/>
        </w:numPr>
        <w:tabs>
          <w:tab w:val="left" w:pos="1080"/>
        </w:tabs>
        <w:suppressAutoHyphens/>
        <w:spacing w:line="360" w:lineRule="auto"/>
        <w:ind w:firstLine="0"/>
        <w:jc w:val="both"/>
        <w:rPr>
          <w:sz w:val="28"/>
          <w:szCs w:val="28"/>
        </w:rPr>
      </w:pPr>
      <w:r w:rsidRPr="00BE12BB">
        <w:rPr>
          <w:sz w:val="28"/>
          <w:szCs w:val="28"/>
        </w:rPr>
        <w:t xml:space="preserve">Тарасова Ю.В. К </w:t>
      </w:r>
      <w:r w:rsidR="00230B83" w:rsidRPr="00BE12BB">
        <w:rPr>
          <w:sz w:val="28"/>
          <w:szCs w:val="28"/>
        </w:rPr>
        <w:t>вопросу о преступлениях, связанных с незаконным оборотом наркотических средств и психотропных веществ (на примере некоторых составов преступлений</w:t>
      </w:r>
      <w:r w:rsidRPr="00BE12BB">
        <w:rPr>
          <w:sz w:val="28"/>
          <w:szCs w:val="28"/>
        </w:rPr>
        <w:t>)</w:t>
      </w:r>
      <w:r w:rsidR="00C926A3" w:rsidRPr="00BE12BB">
        <w:rPr>
          <w:sz w:val="28"/>
          <w:szCs w:val="28"/>
        </w:rPr>
        <w:t xml:space="preserve"> // Р</w:t>
      </w:r>
      <w:r w:rsidRPr="00BE12BB">
        <w:rPr>
          <w:sz w:val="28"/>
          <w:szCs w:val="28"/>
        </w:rPr>
        <w:t>оссийский следователь</w:t>
      </w:r>
      <w:r w:rsidR="00C926A3" w:rsidRPr="00BE12BB">
        <w:rPr>
          <w:sz w:val="28"/>
          <w:szCs w:val="28"/>
        </w:rPr>
        <w:t xml:space="preserve">. – </w:t>
      </w:r>
      <w:r w:rsidRPr="00BE12BB">
        <w:rPr>
          <w:sz w:val="28"/>
          <w:szCs w:val="28"/>
        </w:rPr>
        <w:t>2007</w:t>
      </w:r>
      <w:r w:rsidR="00C926A3" w:rsidRPr="00BE12BB">
        <w:rPr>
          <w:sz w:val="28"/>
          <w:szCs w:val="28"/>
        </w:rPr>
        <w:t>.</w:t>
      </w:r>
      <w:r w:rsidRPr="00BE12BB">
        <w:rPr>
          <w:sz w:val="28"/>
          <w:szCs w:val="28"/>
        </w:rPr>
        <w:t xml:space="preserve"> </w:t>
      </w:r>
      <w:r w:rsidR="00C926A3" w:rsidRPr="00BE12BB">
        <w:rPr>
          <w:sz w:val="28"/>
          <w:szCs w:val="28"/>
        </w:rPr>
        <w:t>№</w:t>
      </w:r>
      <w:r w:rsidRPr="00BE12BB">
        <w:rPr>
          <w:sz w:val="28"/>
          <w:szCs w:val="28"/>
        </w:rPr>
        <w:t xml:space="preserve"> 20</w:t>
      </w:r>
      <w:r w:rsidR="005628BA" w:rsidRPr="00BE12BB">
        <w:rPr>
          <w:sz w:val="28"/>
          <w:szCs w:val="28"/>
        </w:rPr>
        <w:t xml:space="preserve"> // Справочно-правовая система «Консультант Плюс».</w:t>
      </w:r>
    </w:p>
    <w:p w:rsidR="000035DE" w:rsidRPr="004A0E3B" w:rsidRDefault="000035DE" w:rsidP="00BE12BB">
      <w:pPr>
        <w:widowControl w:val="0"/>
        <w:spacing w:line="360" w:lineRule="auto"/>
        <w:ind w:firstLine="709"/>
        <w:jc w:val="both"/>
        <w:rPr>
          <w:color w:val="FFFFFF"/>
          <w:sz w:val="28"/>
          <w:szCs w:val="28"/>
        </w:rPr>
      </w:pPr>
      <w:bookmarkStart w:id="13" w:name="_GoBack"/>
      <w:bookmarkEnd w:id="13"/>
    </w:p>
    <w:sectPr w:rsidR="000035DE" w:rsidRPr="004A0E3B" w:rsidSect="00BE12BB">
      <w:headerReference w:type="even" r:id="rId7"/>
      <w:headerReference w:type="default"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E3B" w:rsidRDefault="004A0E3B">
      <w:r>
        <w:separator/>
      </w:r>
    </w:p>
  </w:endnote>
  <w:endnote w:type="continuationSeparator" w:id="0">
    <w:p w:rsidR="004A0E3B" w:rsidRDefault="004A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E3B" w:rsidRDefault="004A0E3B">
      <w:r>
        <w:separator/>
      </w:r>
    </w:p>
  </w:footnote>
  <w:footnote w:type="continuationSeparator" w:id="0">
    <w:p w:rsidR="004A0E3B" w:rsidRDefault="004A0E3B">
      <w:r>
        <w:continuationSeparator/>
      </w:r>
    </w:p>
  </w:footnote>
  <w:footnote w:id="1">
    <w:p w:rsidR="004A0E3B" w:rsidRDefault="009455E4" w:rsidP="00F502B9">
      <w:pPr>
        <w:pStyle w:val="a7"/>
        <w:jc w:val="both"/>
      </w:pPr>
      <w:r>
        <w:rPr>
          <w:rStyle w:val="a9"/>
        </w:rPr>
        <w:footnoteRef/>
      </w:r>
      <w:r>
        <w:t xml:space="preserve"> </w:t>
      </w:r>
      <w:r w:rsidRPr="008C588F">
        <w:t xml:space="preserve">Уголовный кодекс </w:t>
      </w:r>
      <w:r>
        <w:t xml:space="preserve">РФ от 13.06.1996 № 63-ФЗ </w:t>
      </w:r>
      <w:r w:rsidRPr="008C588F">
        <w:t>(принят ГД ФС РФ 24.05.1996) (ред. от 29.06.2009)</w:t>
      </w:r>
      <w:r>
        <w:t xml:space="preserve"> // </w:t>
      </w:r>
      <w:r w:rsidRPr="008C588F">
        <w:t>Собрание законодательства РФ</w:t>
      </w:r>
      <w:r>
        <w:t>.</w:t>
      </w:r>
      <w:r w:rsidRPr="008C588F">
        <w:t xml:space="preserve"> 17.06.1996</w:t>
      </w:r>
      <w:r>
        <w:t>.</w:t>
      </w:r>
      <w:r w:rsidRPr="008C588F">
        <w:t xml:space="preserve"> </w:t>
      </w:r>
      <w:r>
        <w:t>№</w:t>
      </w:r>
      <w:r w:rsidRPr="008C588F">
        <w:t xml:space="preserve"> 25</w:t>
      </w:r>
      <w:r>
        <w:t>.</w:t>
      </w:r>
      <w:r w:rsidRPr="008C588F">
        <w:t xml:space="preserve"> </w:t>
      </w:r>
      <w:r>
        <w:t>С</w:t>
      </w:r>
      <w:r w:rsidRPr="008C588F">
        <w:t>т. 2954</w:t>
      </w:r>
      <w:r>
        <w:t>.</w:t>
      </w:r>
    </w:p>
  </w:footnote>
  <w:footnote w:id="2">
    <w:p w:rsidR="004A0E3B" w:rsidRDefault="009455E4" w:rsidP="00F502B9">
      <w:pPr>
        <w:pStyle w:val="a7"/>
        <w:jc w:val="both"/>
      </w:pPr>
      <w:r>
        <w:rPr>
          <w:rStyle w:val="a9"/>
        </w:rPr>
        <w:footnoteRef/>
      </w:r>
      <w:r>
        <w:t xml:space="preserve"> Брагин А.П. Российское уголовное право: Учебно-методический комплекс. – М.: Изд. центр ЕАОИ. 2008. С. 288.</w:t>
      </w:r>
    </w:p>
  </w:footnote>
  <w:footnote w:id="3">
    <w:p w:rsidR="004A0E3B" w:rsidRDefault="009455E4" w:rsidP="001B46ED">
      <w:pPr>
        <w:pStyle w:val="a7"/>
        <w:jc w:val="both"/>
      </w:pPr>
      <w:r>
        <w:rPr>
          <w:rStyle w:val="a9"/>
        </w:rPr>
        <w:footnoteRef/>
      </w:r>
      <w:r>
        <w:t xml:space="preserve"> Комментарий к Уголовному кодексу РФ (постатейный) </w:t>
      </w:r>
      <w:r w:rsidRPr="000B5952">
        <w:rPr>
          <w:sz w:val="28"/>
          <w:szCs w:val="28"/>
        </w:rPr>
        <w:t xml:space="preserve">/ </w:t>
      </w:r>
      <w:r w:rsidRPr="00CA41F2">
        <w:t xml:space="preserve">Под ред. </w:t>
      </w:r>
      <w:r>
        <w:t>А.И. Чучаева.</w:t>
      </w:r>
      <w:r w:rsidRPr="00CA41F2">
        <w:t xml:space="preserve"> - Юридическая фирма </w:t>
      </w:r>
      <w:r>
        <w:t>«</w:t>
      </w:r>
      <w:r w:rsidRPr="00CA41F2">
        <w:t>КОНТРАКТ</w:t>
      </w:r>
      <w:r>
        <w:t>».</w:t>
      </w:r>
      <w:r w:rsidRPr="00CA41F2">
        <w:t xml:space="preserve"> </w:t>
      </w:r>
      <w:r>
        <w:t xml:space="preserve">- </w:t>
      </w:r>
      <w:r w:rsidRPr="00CA41F2">
        <w:t>ИНФРА-М</w:t>
      </w:r>
      <w:r>
        <w:t>, 2009</w:t>
      </w:r>
      <w:r w:rsidRPr="00CA41F2">
        <w:t xml:space="preserve">  // Справочно-правовая система «Консультант Плюс».</w:t>
      </w:r>
    </w:p>
  </w:footnote>
  <w:footnote w:id="4">
    <w:p w:rsidR="004A0E3B" w:rsidRDefault="009455E4" w:rsidP="00EE01C8">
      <w:pPr>
        <w:pStyle w:val="a7"/>
        <w:jc w:val="both"/>
      </w:pPr>
      <w:r>
        <w:rPr>
          <w:rStyle w:val="a9"/>
        </w:rPr>
        <w:footnoteRef/>
      </w:r>
      <w:r>
        <w:t xml:space="preserve"> Комментарий к Уголовному кодексу РФ (постатейный) </w:t>
      </w:r>
      <w:r w:rsidRPr="000B5952">
        <w:rPr>
          <w:sz w:val="28"/>
          <w:szCs w:val="28"/>
        </w:rPr>
        <w:t>/</w:t>
      </w:r>
      <w:r>
        <w:rPr>
          <w:sz w:val="28"/>
          <w:szCs w:val="28"/>
        </w:rPr>
        <w:t xml:space="preserve"> </w:t>
      </w:r>
      <w:r>
        <w:t xml:space="preserve">Отв. ред. В.И. Радченко, науч. ред. А.С. Михлин, В.А. Казакова. - 2-е издание, переработанное и дополненное. – Проспект. – 2008 </w:t>
      </w:r>
      <w:r w:rsidRPr="00CA41F2">
        <w:t>// Справочно-правовая система «Консультант Плюс».</w:t>
      </w:r>
    </w:p>
  </w:footnote>
  <w:footnote w:id="5">
    <w:p w:rsidR="004A0E3B" w:rsidRDefault="009455E4" w:rsidP="00EE271B">
      <w:pPr>
        <w:pStyle w:val="a7"/>
        <w:jc w:val="both"/>
      </w:pPr>
      <w:r>
        <w:rPr>
          <w:rStyle w:val="a9"/>
        </w:rPr>
        <w:footnoteRef/>
      </w:r>
      <w:r>
        <w:t xml:space="preserve"> </w:t>
      </w:r>
      <w:r w:rsidRPr="008C588F">
        <w:t>Уголовный кодекс Российской Федерации</w:t>
      </w:r>
      <w:r>
        <w:t>.</w:t>
      </w:r>
    </w:p>
  </w:footnote>
  <w:footnote w:id="6">
    <w:p w:rsidR="004A0E3B" w:rsidRDefault="009455E4" w:rsidP="00A203C0">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7">
    <w:p w:rsidR="004A0E3B" w:rsidRDefault="009455E4" w:rsidP="00A203C0">
      <w:pPr>
        <w:pStyle w:val="a7"/>
        <w:jc w:val="both"/>
      </w:pPr>
      <w:r>
        <w:rPr>
          <w:rStyle w:val="a9"/>
        </w:rPr>
        <w:footnoteRef/>
      </w:r>
      <w:r>
        <w:t xml:space="preserve"> Брагин А.П. Указ. соч. С. 289.</w:t>
      </w:r>
    </w:p>
  </w:footnote>
  <w:footnote w:id="8">
    <w:p w:rsidR="004A0E3B" w:rsidRDefault="009455E4" w:rsidP="00A203C0">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9">
    <w:p w:rsidR="004A0E3B" w:rsidRDefault="009455E4" w:rsidP="00D211E9">
      <w:pPr>
        <w:pStyle w:val="a7"/>
        <w:jc w:val="both"/>
      </w:pPr>
      <w:r>
        <w:rPr>
          <w:rStyle w:val="a9"/>
        </w:rPr>
        <w:footnoteRef/>
      </w:r>
      <w:r>
        <w:t xml:space="preserve"> </w:t>
      </w:r>
      <w:r w:rsidRPr="008C588F">
        <w:t>Уголовный кодекс Российской Федерации</w:t>
      </w:r>
      <w:r>
        <w:t>.</w:t>
      </w:r>
    </w:p>
  </w:footnote>
  <w:footnote w:id="10">
    <w:p w:rsidR="004A0E3B" w:rsidRDefault="009455E4" w:rsidP="00A37270">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11">
    <w:p w:rsidR="004A0E3B" w:rsidRDefault="009455E4" w:rsidP="00A37270">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12">
    <w:p w:rsidR="004A0E3B" w:rsidRDefault="009455E4" w:rsidP="006B4AA5">
      <w:pPr>
        <w:pStyle w:val="a7"/>
        <w:jc w:val="both"/>
      </w:pPr>
      <w:r>
        <w:rPr>
          <w:rStyle w:val="a9"/>
        </w:rPr>
        <w:footnoteRef/>
      </w:r>
      <w:r>
        <w:t xml:space="preserve"> Брагин А.П. Указ. соч. С. 289.</w:t>
      </w:r>
    </w:p>
  </w:footnote>
  <w:footnote w:id="13">
    <w:p w:rsidR="004A0E3B" w:rsidRDefault="009455E4" w:rsidP="001062E9">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14">
    <w:p w:rsidR="004A0E3B" w:rsidRDefault="009455E4" w:rsidP="006B4AA5">
      <w:pPr>
        <w:pStyle w:val="a7"/>
        <w:jc w:val="both"/>
      </w:pPr>
      <w:r>
        <w:rPr>
          <w:rStyle w:val="a9"/>
        </w:rPr>
        <w:footnoteRef/>
      </w:r>
      <w:r>
        <w:t xml:space="preserve"> Постановление Пленума Верховного Суда РФ от 15 июня </w:t>
      </w:r>
      <w:smartTag w:uri="urn:schemas-microsoft-com:office:smarttags" w:element="metricconverter">
        <w:smartTagPr>
          <w:attr w:name="ProductID" w:val="2006 г"/>
        </w:smartTagPr>
        <w:r>
          <w:t>2006 г</w:t>
        </w:r>
      </w:smartTag>
      <w:r>
        <w:t>. № 14 "О судебной практике по делам о преступлениях, связанных с наркотическими средствами, психотропными, сильнодействующими и ядовитыми веществами" // Российская газета. 2006. 28 июн. №137</w:t>
      </w:r>
    </w:p>
  </w:footnote>
  <w:footnote w:id="15">
    <w:p w:rsidR="004A0E3B" w:rsidRDefault="009455E4" w:rsidP="006B4AA5">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16">
    <w:p w:rsidR="004A0E3B" w:rsidRDefault="009455E4" w:rsidP="00BE12BB">
      <w:pPr>
        <w:jc w:val="both"/>
      </w:pPr>
      <w:r>
        <w:rPr>
          <w:rStyle w:val="a9"/>
        </w:rPr>
        <w:footnoteRef/>
      </w:r>
      <w:r>
        <w:t xml:space="preserve"> </w:t>
      </w:r>
      <w:r w:rsidRPr="00EF07A0">
        <w:rPr>
          <w:sz w:val="20"/>
        </w:rPr>
        <w:t>Уголовный кодекс Российской Федерации</w:t>
      </w:r>
      <w:r>
        <w:rPr>
          <w:sz w:val="20"/>
        </w:rPr>
        <w:t>.</w:t>
      </w:r>
    </w:p>
  </w:footnote>
  <w:footnote w:id="17">
    <w:p w:rsidR="004A0E3B" w:rsidRDefault="009455E4" w:rsidP="0015299A">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 xml:space="preserve">Под ред. А.И. Чучаева. </w:t>
      </w:r>
    </w:p>
  </w:footnote>
  <w:footnote w:id="18">
    <w:p w:rsidR="004A0E3B" w:rsidRDefault="009455E4" w:rsidP="005247CA">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 науч. ред. А.С. Михлин, В.А. Казакова. - 2-е издание, переработанное и дополненное. – Проспект. – 2008 // Справочно-правовая система «Консультант Плюс».</w:t>
      </w:r>
    </w:p>
  </w:footnote>
  <w:footnote w:id="19">
    <w:p w:rsidR="004A0E3B" w:rsidRDefault="009455E4" w:rsidP="005247CA">
      <w:pPr>
        <w:pStyle w:val="a7"/>
      </w:pPr>
      <w:r>
        <w:rPr>
          <w:rStyle w:val="a9"/>
        </w:rPr>
        <w:footnoteRef/>
      </w:r>
      <w:r>
        <w:t xml:space="preserve"> Брагин А.П. Указ. соч. С. 290.</w:t>
      </w:r>
    </w:p>
  </w:footnote>
  <w:footnote w:id="20">
    <w:p w:rsidR="004A0E3B" w:rsidRDefault="009455E4" w:rsidP="005247CA">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21">
    <w:p w:rsidR="004A0E3B" w:rsidRDefault="009455E4" w:rsidP="002E1CC5">
      <w:pPr>
        <w:pStyle w:val="a7"/>
      </w:pPr>
      <w:r>
        <w:rPr>
          <w:rStyle w:val="a9"/>
        </w:rPr>
        <w:footnoteRef/>
      </w:r>
      <w:r>
        <w:t xml:space="preserve"> </w:t>
      </w:r>
      <w:r w:rsidRPr="00AA21BC">
        <w:t>Уголовный кодекс Российской Федерации.</w:t>
      </w:r>
    </w:p>
  </w:footnote>
  <w:footnote w:id="22">
    <w:p w:rsidR="004A0E3B" w:rsidRDefault="009455E4" w:rsidP="002E1CC5">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23">
    <w:p w:rsidR="004A0E3B" w:rsidRDefault="009455E4" w:rsidP="002E1CC5">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24">
    <w:p w:rsidR="004A0E3B" w:rsidRDefault="009455E4" w:rsidP="002E1CC5">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 w:id="25">
    <w:p w:rsidR="004A0E3B" w:rsidRDefault="009455E4" w:rsidP="00A20471">
      <w:pPr>
        <w:pStyle w:val="a7"/>
        <w:jc w:val="both"/>
      </w:pPr>
      <w:r>
        <w:rPr>
          <w:rStyle w:val="a9"/>
        </w:rPr>
        <w:footnoteRef/>
      </w:r>
      <w:r>
        <w:t xml:space="preserve"> </w:t>
      </w:r>
      <w:r w:rsidRPr="00AA21BC">
        <w:t>Уголовный кодекс Российской Федерации.</w:t>
      </w:r>
    </w:p>
  </w:footnote>
  <w:footnote w:id="26">
    <w:p w:rsidR="004A0E3B" w:rsidRDefault="009455E4" w:rsidP="00A20471">
      <w:pPr>
        <w:pStyle w:val="a7"/>
        <w:jc w:val="both"/>
      </w:pPr>
      <w:r>
        <w:rPr>
          <w:rStyle w:val="a9"/>
        </w:rPr>
        <w:footnoteRef/>
      </w:r>
      <w:r>
        <w:t xml:space="preserve"> </w:t>
      </w:r>
      <w:r w:rsidRPr="00691E07">
        <w:t>П</w:t>
      </w:r>
      <w:r>
        <w:t>остановление</w:t>
      </w:r>
      <w:r w:rsidRPr="00691E07">
        <w:t xml:space="preserve"> Правительства РФ от</w:t>
      </w:r>
      <w:r>
        <w:t xml:space="preserve"> 20 июля </w:t>
      </w:r>
      <w:smartTag w:uri="urn:schemas-microsoft-com:office:smarttags" w:element="metricconverter">
        <w:smartTagPr>
          <w:attr w:name="ProductID" w:val="2007 г"/>
        </w:smartTagPr>
        <w:r>
          <w:t>2007 г</w:t>
        </w:r>
      </w:smartTag>
      <w:r>
        <w:t>. № 460 «</w:t>
      </w:r>
      <w:r w:rsidRPr="00450525">
        <w:t xml:space="preserve">О </w:t>
      </w:r>
      <w:r>
        <w:t xml:space="preserve">запрете культивирования конкретных сортов конопли на территории Российской Федерации» // </w:t>
      </w:r>
      <w:r w:rsidRPr="00691E07">
        <w:t>Российская газета</w:t>
      </w:r>
      <w:r>
        <w:t>. 2007. 25 июл. № 159.</w:t>
      </w:r>
    </w:p>
  </w:footnote>
  <w:footnote w:id="27">
    <w:p w:rsidR="004A0E3B" w:rsidRDefault="009455E4" w:rsidP="00CF6EC9">
      <w:pPr>
        <w:pStyle w:val="a7"/>
        <w:jc w:val="both"/>
      </w:pPr>
      <w:r>
        <w:rPr>
          <w:rStyle w:val="a9"/>
        </w:rPr>
        <w:footnoteRef/>
      </w:r>
      <w:r>
        <w:t xml:space="preserve"> </w:t>
      </w:r>
      <w:r w:rsidRPr="00807FF5">
        <w:t>Комментарий к Уголовному кодексу Российской Федерации (поста</w:t>
      </w:r>
      <w:r>
        <w:t>тейный) / Под ред. А.И. Чучаева.</w:t>
      </w:r>
    </w:p>
  </w:footnote>
  <w:footnote w:id="28">
    <w:p w:rsidR="004A0E3B" w:rsidRDefault="009455E4" w:rsidP="00C93DC1">
      <w:pPr>
        <w:pStyle w:val="a7"/>
        <w:jc w:val="both"/>
      </w:pPr>
      <w:r>
        <w:rPr>
          <w:rStyle w:val="a9"/>
        </w:rPr>
        <w:footnoteRef/>
      </w:r>
      <w:r>
        <w:t xml:space="preserve"> </w:t>
      </w:r>
      <w:r w:rsidRPr="008C588F">
        <w:t>Уголовный кодекс Российской Федерации</w:t>
      </w:r>
      <w:r>
        <w:t>.</w:t>
      </w:r>
    </w:p>
  </w:footnote>
  <w:footnote w:id="29">
    <w:p w:rsidR="004A0E3B" w:rsidRDefault="009455E4" w:rsidP="00C93DC1">
      <w:pPr>
        <w:pStyle w:val="a7"/>
        <w:jc w:val="both"/>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30">
    <w:p w:rsidR="004A0E3B" w:rsidRDefault="009455E4" w:rsidP="00764F7A">
      <w:pPr>
        <w:pStyle w:val="a7"/>
        <w:jc w:val="both"/>
      </w:pPr>
      <w:r>
        <w:rPr>
          <w:rStyle w:val="a9"/>
        </w:rPr>
        <w:footnoteRef/>
      </w:r>
      <w:r>
        <w:t xml:space="preserve"> </w:t>
      </w:r>
      <w:r w:rsidRPr="008C588F">
        <w:t>Уголовный кодекс Российской Федерации</w:t>
      </w:r>
      <w:r>
        <w:t>.</w:t>
      </w:r>
    </w:p>
  </w:footnote>
  <w:footnote w:id="31">
    <w:p w:rsidR="004A0E3B" w:rsidRDefault="009455E4" w:rsidP="00764F7A">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32">
    <w:p w:rsidR="004A0E3B" w:rsidRDefault="009455E4" w:rsidP="00764F7A">
      <w:pPr>
        <w:pStyle w:val="a7"/>
      </w:pPr>
      <w:r>
        <w:rPr>
          <w:rStyle w:val="a9"/>
        </w:rPr>
        <w:footnoteRef/>
      </w:r>
      <w:r>
        <w:t xml:space="preserve"> Брагин А.П. Указ. соч. С. 293.</w:t>
      </w:r>
    </w:p>
  </w:footnote>
  <w:footnote w:id="33">
    <w:p w:rsidR="004A0E3B" w:rsidRDefault="009455E4" w:rsidP="00764F7A">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Под ред. А.И. Чучаева.</w:t>
      </w:r>
    </w:p>
  </w:footnote>
  <w:footnote w:id="34">
    <w:p w:rsidR="004A0E3B" w:rsidRDefault="009455E4" w:rsidP="00764F7A">
      <w:pPr>
        <w:pStyle w:val="a7"/>
      </w:pPr>
      <w:r>
        <w:rPr>
          <w:rStyle w:val="a9"/>
        </w:rPr>
        <w:footnoteRef/>
      </w:r>
      <w:r>
        <w:t xml:space="preserve"> Комментарий к Уголовному кодексу Российской Федерации (постатейный) </w:t>
      </w:r>
      <w:r>
        <w:rPr>
          <w:sz w:val="28"/>
          <w:szCs w:val="28"/>
        </w:rPr>
        <w:t xml:space="preserve">/ </w:t>
      </w:r>
      <w:r>
        <w:t>Отв. ред. В.И. Радченко.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E4" w:rsidRDefault="009455E4" w:rsidP="004134C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455E4" w:rsidRDefault="009455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BB" w:rsidRPr="00BE12BB" w:rsidRDefault="00BE12BB" w:rsidP="00BE12BB">
    <w:pPr>
      <w:pStyle w:val="a4"/>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2BB" w:rsidRPr="00BE12BB" w:rsidRDefault="00BE12BB" w:rsidP="00BE12BB">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171"/>
    <w:multiLevelType w:val="hybridMultilevel"/>
    <w:tmpl w:val="16201AA6"/>
    <w:lvl w:ilvl="0" w:tplc="39D4D24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B8B00DA"/>
    <w:multiLevelType w:val="hybridMultilevel"/>
    <w:tmpl w:val="C59A2CAC"/>
    <w:lvl w:ilvl="0" w:tplc="66EA9668">
      <w:start w:val="1"/>
      <w:numFmt w:val="bullet"/>
      <w:lvlText w:val=""/>
      <w:lvlJc w:val="left"/>
      <w:pPr>
        <w:tabs>
          <w:tab w:val="num" w:pos="0"/>
        </w:tabs>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CF96D06"/>
    <w:multiLevelType w:val="hybridMultilevel"/>
    <w:tmpl w:val="307C6FD0"/>
    <w:lvl w:ilvl="0" w:tplc="04B609A8">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BB13E8"/>
    <w:multiLevelType w:val="hybridMultilevel"/>
    <w:tmpl w:val="2BD4DFEE"/>
    <w:lvl w:ilvl="0" w:tplc="34CE35A0">
      <w:start w:val="1"/>
      <w:numFmt w:val="decimal"/>
      <w:lvlText w:val="%1."/>
      <w:lvlJc w:val="left"/>
      <w:pPr>
        <w:tabs>
          <w:tab w:val="num" w:pos="709"/>
        </w:tabs>
        <w:ind w:firstLine="709"/>
      </w:pPr>
      <w:rPr>
        <w:rFonts w:cs="Times New Roman" w:hint="default"/>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7CD5BC3"/>
    <w:multiLevelType w:val="hybridMultilevel"/>
    <w:tmpl w:val="FC4C962A"/>
    <w:lvl w:ilvl="0" w:tplc="11CE9060">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926698B"/>
    <w:multiLevelType w:val="hybridMultilevel"/>
    <w:tmpl w:val="4050BDC0"/>
    <w:lvl w:ilvl="0" w:tplc="D45A2336">
      <w:start w:val="1"/>
      <w:numFmt w:val="decimal"/>
      <w:lvlText w:val="%1)"/>
      <w:lvlJc w:val="left"/>
      <w:pPr>
        <w:tabs>
          <w:tab w:val="num" w:pos="0"/>
        </w:tabs>
      </w:pPr>
      <w:rPr>
        <w:rFonts w:cs="Times New Roman" w:hint="default"/>
      </w:rPr>
    </w:lvl>
    <w:lvl w:ilvl="1" w:tplc="4C7E00AC">
      <w:start w:val="1"/>
      <w:numFmt w:val="decimal"/>
      <w:lvlText w:val="%2."/>
      <w:lvlJc w:val="left"/>
      <w:pPr>
        <w:tabs>
          <w:tab w:val="num" w:pos="-680"/>
        </w:tabs>
        <w:ind w:firstLine="6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F869FC"/>
    <w:multiLevelType w:val="hybridMultilevel"/>
    <w:tmpl w:val="7CDED7A8"/>
    <w:lvl w:ilvl="0" w:tplc="D4CC56D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5836AB"/>
    <w:multiLevelType w:val="hybridMultilevel"/>
    <w:tmpl w:val="9C76D33A"/>
    <w:lvl w:ilvl="0" w:tplc="DBC00D60">
      <w:start w:val="1"/>
      <w:numFmt w:val="decimal"/>
      <w:lvlText w:val="%1."/>
      <w:lvlJc w:val="left"/>
      <w:pPr>
        <w:tabs>
          <w:tab w:val="num" w:pos="680"/>
        </w:tabs>
        <w:ind w:firstLine="680"/>
      </w:pPr>
      <w:rPr>
        <w:rFonts w:cs="Times New Roman" w:hint="default"/>
        <w:b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228645A"/>
    <w:multiLevelType w:val="hybridMultilevel"/>
    <w:tmpl w:val="2D8CDAAE"/>
    <w:lvl w:ilvl="0" w:tplc="EB3E31F8">
      <w:start w:val="1"/>
      <w:numFmt w:val="bullet"/>
      <w:lvlText w:val=""/>
      <w:lvlJc w:val="left"/>
      <w:pPr>
        <w:tabs>
          <w:tab w:val="num" w:pos="0"/>
        </w:tabs>
      </w:pPr>
      <w:rPr>
        <w:rFonts w:ascii="Symbol" w:hAnsi="Symbol" w:hint="default"/>
      </w:rPr>
    </w:lvl>
    <w:lvl w:ilvl="1" w:tplc="BB147540">
      <w:start w:val="1"/>
      <w:numFmt w:val="bullet"/>
      <w:lvlText w:val=""/>
      <w:lvlJc w:val="left"/>
      <w:pPr>
        <w:tabs>
          <w:tab w:val="num" w:pos="0"/>
        </w:tabs>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7A2E48"/>
    <w:multiLevelType w:val="hybridMultilevel"/>
    <w:tmpl w:val="912CC2DC"/>
    <w:lvl w:ilvl="0" w:tplc="D4FA3A3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5A82A70"/>
    <w:multiLevelType w:val="hybridMultilevel"/>
    <w:tmpl w:val="A508BF98"/>
    <w:lvl w:ilvl="0" w:tplc="7BACE5E6">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62646B"/>
    <w:multiLevelType w:val="hybridMultilevel"/>
    <w:tmpl w:val="7332AC62"/>
    <w:lvl w:ilvl="0" w:tplc="6B26F368">
      <w:start w:val="1"/>
      <w:numFmt w:val="decimal"/>
      <w:lvlText w:val="%1."/>
      <w:lvlJc w:val="left"/>
      <w:pPr>
        <w:tabs>
          <w:tab w:val="num" w:pos="0"/>
        </w:tabs>
        <w:ind w:firstLine="68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435263AB"/>
    <w:multiLevelType w:val="hybridMultilevel"/>
    <w:tmpl w:val="B7B049CA"/>
    <w:lvl w:ilvl="0" w:tplc="599078EE">
      <w:start w:val="1"/>
      <w:numFmt w:val="decimal"/>
      <w:lvlText w:val="%1)"/>
      <w:lvlJc w:val="left"/>
      <w:pPr>
        <w:tabs>
          <w:tab w:val="num" w:pos="0"/>
        </w:tabs>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6531DA8"/>
    <w:multiLevelType w:val="hybridMultilevel"/>
    <w:tmpl w:val="F2DC781C"/>
    <w:lvl w:ilvl="0" w:tplc="F3D4CA9E">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EC6F36"/>
    <w:multiLevelType w:val="hybridMultilevel"/>
    <w:tmpl w:val="68E45A80"/>
    <w:lvl w:ilvl="0" w:tplc="DC30CD18">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421907"/>
    <w:multiLevelType w:val="hybridMultilevel"/>
    <w:tmpl w:val="9A8210A6"/>
    <w:lvl w:ilvl="0" w:tplc="C8560FDC">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FF57927"/>
    <w:multiLevelType w:val="hybridMultilevel"/>
    <w:tmpl w:val="517435A6"/>
    <w:lvl w:ilvl="0" w:tplc="FF144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065570D"/>
    <w:multiLevelType w:val="hybridMultilevel"/>
    <w:tmpl w:val="892A95B6"/>
    <w:lvl w:ilvl="0" w:tplc="BB147540">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E81783"/>
    <w:multiLevelType w:val="hybridMultilevel"/>
    <w:tmpl w:val="007616CA"/>
    <w:lvl w:ilvl="0" w:tplc="BB147540">
      <w:start w:val="1"/>
      <w:numFmt w:val="bullet"/>
      <w:lvlText w:val=""/>
      <w:lvlJc w:val="left"/>
      <w:pPr>
        <w:tabs>
          <w:tab w:val="num" w:pos="0"/>
        </w:tabs>
      </w:pPr>
      <w:rPr>
        <w:rFonts w:ascii="Symbol" w:hAnsi="Symbol" w:hint="default"/>
      </w:rPr>
    </w:lvl>
    <w:lvl w:ilvl="1" w:tplc="7A548384">
      <w:start w:val="1"/>
      <w:numFmt w:val="decimal"/>
      <w:lvlText w:val="%2)"/>
      <w:lvlJc w:val="left"/>
      <w:pPr>
        <w:tabs>
          <w:tab w:val="num" w:pos="0"/>
        </w:tabs>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A02F9B"/>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0">
    <w:nsid w:val="77BF25EB"/>
    <w:multiLevelType w:val="hybridMultilevel"/>
    <w:tmpl w:val="B6206DB8"/>
    <w:lvl w:ilvl="0" w:tplc="030AE3EE">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136A1B"/>
    <w:multiLevelType w:val="hybridMultilevel"/>
    <w:tmpl w:val="ACE44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
  </w:num>
  <w:num w:numId="3">
    <w:abstractNumId w:val="10"/>
  </w:num>
  <w:num w:numId="4">
    <w:abstractNumId w:val="5"/>
  </w:num>
  <w:num w:numId="5">
    <w:abstractNumId w:val="2"/>
  </w:num>
  <w:num w:numId="6">
    <w:abstractNumId w:val="16"/>
  </w:num>
  <w:num w:numId="7">
    <w:abstractNumId w:val="7"/>
  </w:num>
  <w:num w:numId="8">
    <w:abstractNumId w:val="21"/>
  </w:num>
  <w:num w:numId="9">
    <w:abstractNumId w:val="19"/>
  </w:num>
  <w:num w:numId="10">
    <w:abstractNumId w:val="0"/>
  </w:num>
  <w:num w:numId="11">
    <w:abstractNumId w:val="3"/>
  </w:num>
  <w:num w:numId="12">
    <w:abstractNumId w:val="15"/>
  </w:num>
  <w:num w:numId="13">
    <w:abstractNumId w:val="14"/>
  </w:num>
  <w:num w:numId="14">
    <w:abstractNumId w:val="13"/>
  </w:num>
  <w:num w:numId="15">
    <w:abstractNumId w:val="9"/>
  </w:num>
  <w:num w:numId="16">
    <w:abstractNumId w:val="1"/>
  </w:num>
  <w:num w:numId="17">
    <w:abstractNumId w:val="12"/>
  </w:num>
  <w:num w:numId="18">
    <w:abstractNumId w:val="17"/>
  </w:num>
  <w:num w:numId="19">
    <w:abstractNumId w:val="18"/>
  </w:num>
  <w:num w:numId="20">
    <w:abstractNumId w:val="20"/>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EAF"/>
    <w:rsid w:val="0000244C"/>
    <w:rsid w:val="000035DE"/>
    <w:rsid w:val="0001269D"/>
    <w:rsid w:val="0002348E"/>
    <w:rsid w:val="00040476"/>
    <w:rsid w:val="00041F45"/>
    <w:rsid w:val="0004713C"/>
    <w:rsid w:val="00053E45"/>
    <w:rsid w:val="00057CE8"/>
    <w:rsid w:val="0006646F"/>
    <w:rsid w:val="00066B2B"/>
    <w:rsid w:val="00067431"/>
    <w:rsid w:val="000949BA"/>
    <w:rsid w:val="000A730F"/>
    <w:rsid w:val="000B1448"/>
    <w:rsid w:val="000B26D8"/>
    <w:rsid w:val="000B5121"/>
    <w:rsid w:val="000B5952"/>
    <w:rsid w:val="000D1CF6"/>
    <w:rsid w:val="000D4028"/>
    <w:rsid w:val="000F6121"/>
    <w:rsid w:val="001062E9"/>
    <w:rsid w:val="001137A2"/>
    <w:rsid w:val="00115CF8"/>
    <w:rsid w:val="001268B2"/>
    <w:rsid w:val="0014197C"/>
    <w:rsid w:val="0015299A"/>
    <w:rsid w:val="001A0A10"/>
    <w:rsid w:val="001A0C33"/>
    <w:rsid w:val="001A6A53"/>
    <w:rsid w:val="001B1260"/>
    <w:rsid w:val="001B46ED"/>
    <w:rsid w:val="001B6655"/>
    <w:rsid w:val="001C1B6C"/>
    <w:rsid w:val="001C26CB"/>
    <w:rsid w:val="001D6811"/>
    <w:rsid w:val="001E251F"/>
    <w:rsid w:val="001E5CF8"/>
    <w:rsid w:val="001F30AC"/>
    <w:rsid w:val="00215EAF"/>
    <w:rsid w:val="00220101"/>
    <w:rsid w:val="00230B83"/>
    <w:rsid w:val="00231713"/>
    <w:rsid w:val="00241C17"/>
    <w:rsid w:val="00271330"/>
    <w:rsid w:val="00282BD4"/>
    <w:rsid w:val="002A278F"/>
    <w:rsid w:val="002B0F79"/>
    <w:rsid w:val="002D491D"/>
    <w:rsid w:val="002D4A95"/>
    <w:rsid w:val="002E1CC5"/>
    <w:rsid w:val="002F503F"/>
    <w:rsid w:val="003007FB"/>
    <w:rsid w:val="003210C2"/>
    <w:rsid w:val="00333C29"/>
    <w:rsid w:val="00335486"/>
    <w:rsid w:val="00345E33"/>
    <w:rsid w:val="0034655D"/>
    <w:rsid w:val="003523CF"/>
    <w:rsid w:val="00367771"/>
    <w:rsid w:val="003753CC"/>
    <w:rsid w:val="00376407"/>
    <w:rsid w:val="0038687A"/>
    <w:rsid w:val="003946E5"/>
    <w:rsid w:val="003A39D4"/>
    <w:rsid w:val="003F1C01"/>
    <w:rsid w:val="00410291"/>
    <w:rsid w:val="004134C5"/>
    <w:rsid w:val="00422C51"/>
    <w:rsid w:val="00426841"/>
    <w:rsid w:val="004420EC"/>
    <w:rsid w:val="00450525"/>
    <w:rsid w:val="00464723"/>
    <w:rsid w:val="0047375D"/>
    <w:rsid w:val="004740B3"/>
    <w:rsid w:val="00492790"/>
    <w:rsid w:val="00492795"/>
    <w:rsid w:val="0049703C"/>
    <w:rsid w:val="004A0546"/>
    <w:rsid w:val="004A0E3B"/>
    <w:rsid w:val="004A794B"/>
    <w:rsid w:val="004B7F63"/>
    <w:rsid w:val="004C637C"/>
    <w:rsid w:val="004D7C58"/>
    <w:rsid w:val="004E671D"/>
    <w:rsid w:val="00517D7B"/>
    <w:rsid w:val="005247CA"/>
    <w:rsid w:val="00532A09"/>
    <w:rsid w:val="005541F9"/>
    <w:rsid w:val="00556608"/>
    <w:rsid w:val="005628BA"/>
    <w:rsid w:val="005838FB"/>
    <w:rsid w:val="00595ED3"/>
    <w:rsid w:val="005A3724"/>
    <w:rsid w:val="005B0D41"/>
    <w:rsid w:val="005C64CA"/>
    <w:rsid w:val="005E3A65"/>
    <w:rsid w:val="005F39D8"/>
    <w:rsid w:val="005F3C66"/>
    <w:rsid w:val="005F4C6F"/>
    <w:rsid w:val="00600077"/>
    <w:rsid w:val="00601371"/>
    <w:rsid w:val="00662D50"/>
    <w:rsid w:val="00691E07"/>
    <w:rsid w:val="006A7B1F"/>
    <w:rsid w:val="006B4AA5"/>
    <w:rsid w:val="006C6904"/>
    <w:rsid w:val="006D3E43"/>
    <w:rsid w:val="006E7833"/>
    <w:rsid w:val="006F42E9"/>
    <w:rsid w:val="00715611"/>
    <w:rsid w:val="00717030"/>
    <w:rsid w:val="00722D70"/>
    <w:rsid w:val="0073540C"/>
    <w:rsid w:val="00754483"/>
    <w:rsid w:val="0076056F"/>
    <w:rsid w:val="00764F7A"/>
    <w:rsid w:val="00786D5A"/>
    <w:rsid w:val="007936DE"/>
    <w:rsid w:val="007962EF"/>
    <w:rsid w:val="00796E75"/>
    <w:rsid w:val="007A15EF"/>
    <w:rsid w:val="007A600E"/>
    <w:rsid w:val="007B285F"/>
    <w:rsid w:val="00807FF5"/>
    <w:rsid w:val="00841F07"/>
    <w:rsid w:val="00843BDA"/>
    <w:rsid w:val="00851260"/>
    <w:rsid w:val="00851B41"/>
    <w:rsid w:val="00853821"/>
    <w:rsid w:val="00865D0C"/>
    <w:rsid w:val="008802CE"/>
    <w:rsid w:val="0088644F"/>
    <w:rsid w:val="0088730B"/>
    <w:rsid w:val="008B19DC"/>
    <w:rsid w:val="008B3796"/>
    <w:rsid w:val="008C0B58"/>
    <w:rsid w:val="008C5234"/>
    <w:rsid w:val="008C588F"/>
    <w:rsid w:val="008D0F90"/>
    <w:rsid w:val="008F0EE0"/>
    <w:rsid w:val="009003CB"/>
    <w:rsid w:val="0090142F"/>
    <w:rsid w:val="009455E4"/>
    <w:rsid w:val="00964063"/>
    <w:rsid w:val="00971533"/>
    <w:rsid w:val="00972FC1"/>
    <w:rsid w:val="0098684D"/>
    <w:rsid w:val="009929E2"/>
    <w:rsid w:val="00993E52"/>
    <w:rsid w:val="009A4946"/>
    <w:rsid w:val="009B3447"/>
    <w:rsid w:val="009D4530"/>
    <w:rsid w:val="009D49F1"/>
    <w:rsid w:val="009F1B16"/>
    <w:rsid w:val="009F2570"/>
    <w:rsid w:val="009F5B7D"/>
    <w:rsid w:val="00A05DEC"/>
    <w:rsid w:val="00A1068B"/>
    <w:rsid w:val="00A16545"/>
    <w:rsid w:val="00A203C0"/>
    <w:rsid w:val="00A20471"/>
    <w:rsid w:val="00A2280B"/>
    <w:rsid w:val="00A25FBB"/>
    <w:rsid w:val="00A27122"/>
    <w:rsid w:val="00A348C3"/>
    <w:rsid w:val="00A37270"/>
    <w:rsid w:val="00A5544A"/>
    <w:rsid w:val="00A64940"/>
    <w:rsid w:val="00A67AB0"/>
    <w:rsid w:val="00A71B78"/>
    <w:rsid w:val="00A825D9"/>
    <w:rsid w:val="00A96584"/>
    <w:rsid w:val="00AA21BC"/>
    <w:rsid w:val="00AA4BFC"/>
    <w:rsid w:val="00AB79ED"/>
    <w:rsid w:val="00AE24C0"/>
    <w:rsid w:val="00AF7679"/>
    <w:rsid w:val="00AF7991"/>
    <w:rsid w:val="00B014EB"/>
    <w:rsid w:val="00B068AC"/>
    <w:rsid w:val="00B14DE8"/>
    <w:rsid w:val="00B22760"/>
    <w:rsid w:val="00B22C02"/>
    <w:rsid w:val="00B54168"/>
    <w:rsid w:val="00B61087"/>
    <w:rsid w:val="00B63BFA"/>
    <w:rsid w:val="00B64698"/>
    <w:rsid w:val="00B74DCC"/>
    <w:rsid w:val="00B84258"/>
    <w:rsid w:val="00B8529C"/>
    <w:rsid w:val="00B945E8"/>
    <w:rsid w:val="00BA08AD"/>
    <w:rsid w:val="00BC39B3"/>
    <w:rsid w:val="00BD444E"/>
    <w:rsid w:val="00BE0DB9"/>
    <w:rsid w:val="00BE12BB"/>
    <w:rsid w:val="00BF1A92"/>
    <w:rsid w:val="00C207C1"/>
    <w:rsid w:val="00C37E34"/>
    <w:rsid w:val="00C433DF"/>
    <w:rsid w:val="00C44182"/>
    <w:rsid w:val="00C46722"/>
    <w:rsid w:val="00C66E42"/>
    <w:rsid w:val="00C760E8"/>
    <w:rsid w:val="00C926A3"/>
    <w:rsid w:val="00C93DC1"/>
    <w:rsid w:val="00CA41F2"/>
    <w:rsid w:val="00CD15A9"/>
    <w:rsid w:val="00CE6E14"/>
    <w:rsid w:val="00CF5292"/>
    <w:rsid w:val="00CF6EC9"/>
    <w:rsid w:val="00D00EF8"/>
    <w:rsid w:val="00D02DA6"/>
    <w:rsid w:val="00D211E9"/>
    <w:rsid w:val="00D2279F"/>
    <w:rsid w:val="00D415FD"/>
    <w:rsid w:val="00D423B7"/>
    <w:rsid w:val="00D47D51"/>
    <w:rsid w:val="00D71039"/>
    <w:rsid w:val="00D97AF3"/>
    <w:rsid w:val="00DB5305"/>
    <w:rsid w:val="00DC1C4E"/>
    <w:rsid w:val="00DC3586"/>
    <w:rsid w:val="00DC481A"/>
    <w:rsid w:val="00DD288A"/>
    <w:rsid w:val="00DD307B"/>
    <w:rsid w:val="00DF02CD"/>
    <w:rsid w:val="00DF45BF"/>
    <w:rsid w:val="00E060E6"/>
    <w:rsid w:val="00E43598"/>
    <w:rsid w:val="00E46613"/>
    <w:rsid w:val="00E47473"/>
    <w:rsid w:val="00E57547"/>
    <w:rsid w:val="00E57B5A"/>
    <w:rsid w:val="00E76DB1"/>
    <w:rsid w:val="00E8212A"/>
    <w:rsid w:val="00EB2310"/>
    <w:rsid w:val="00EB39F7"/>
    <w:rsid w:val="00EE01C8"/>
    <w:rsid w:val="00EE271B"/>
    <w:rsid w:val="00EF07A0"/>
    <w:rsid w:val="00F01562"/>
    <w:rsid w:val="00F0795E"/>
    <w:rsid w:val="00F21283"/>
    <w:rsid w:val="00F27917"/>
    <w:rsid w:val="00F37B20"/>
    <w:rsid w:val="00F502B9"/>
    <w:rsid w:val="00F63614"/>
    <w:rsid w:val="00F63A63"/>
    <w:rsid w:val="00F803D1"/>
    <w:rsid w:val="00F84617"/>
    <w:rsid w:val="00F94E23"/>
    <w:rsid w:val="00FA2958"/>
    <w:rsid w:val="00FC337A"/>
    <w:rsid w:val="00FC4E85"/>
    <w:rsid w:val="00FD05B3"/>
    <w:rsid w:val="00FF389B"/>
    <w:rsid w:val="00FF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FA8094-F4D1-40D1-A49E-CEBFEFD0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00EF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00EF8"/>
    <w:rPr>
      <w:rFonts w:cs="Times New Roman"/>
    </w:rPr>
  </w:style>
  <w:style w:type="paragraph" w:styleId="a7">
    <w:name w:val="footnote text"/>
    <w:basedOn w:val="a"/>
    <w:link w:val="a8"/>
    <w:uiPriority w:val="99"/>
    <w:semiHidden/>
    <w:rsid w:val="00D00EF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D00EF8"/>
    <w:rPr>
      <w:rFonts w:cs="Times New Roman"/>
      <w:vertAlign w:val="superscript"/>
    </w:rPr>
  </w:style>
  <w:style w:type="paragraph" w:styleId="aa">
    <w:name w:val="Plain Text"/>
    <w:basedOn w:val="a"/>
    <w:link w:val="ab"/>
    <w:uiPriority w:val="99"/>
    <w:rsid w:val="001E5CF8"/>
    <w:pPr>
      <w:autoSpaceDE w:val="0"/>
      <w:autoSpaceDN w:val="0"/>
    </w:pPr>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rPr>
  </w:style>
  <w:style w:type="paragraph" w:styleId="2">
    <w:name w:val="Body Text Indent 2"/>
    <w:basedOn w:val="a"/>
    <w:link w:val="20"/>
    <w:uiPriority w:val="99"/>
    <w:rsid w:val="001E5CF8"/>
    <w:pPr>
      <w:spacing w:line="360" w:lineRule="auto"/>
      <w:ind w:firstLine="720"/>
      <w:jc w:val="both"/>
    </w:pPr>
    <w:rPr>
      <w:sz w:val="28"/>
    </w:rPr>
  </w:style>
  <w:style w:type="character" w:customStyle="1" w:styleId="20">
    <w:name w:val="Основной текст с отступом 2 Знак"/>
    <w:link w:val="2"/>
    <w:uiPriority w:val="99"/>
    <w:semiHidden/>
    <w:rPr>
      <w:sz w:val="24"/>
      <w:szCs w:val="24"/>
    </w:rPr>
  </w:style>
  <w:style w:type="character" w:styleId="ac">
    <w:name w:val="Hyperlink"/>
    <w:uiPriority w:val="99"/>
    <w:rsid w:val="00AF7991"/>
    <w:rPr>
      <w:rFonts w:cs="Times New Roman"/>
      <w:color w:val="0000FF"/>
      <w:u w:val="single"/>
    </w:rPr>
  </w:style>
  <w:style w:type="paragraph" w:styleId="ad">
    <w:name w:val="Body Text"/>
    <w:basedOn w:val="a"/>
    <w:link w:val="ae"/>
    <w:uiPriority w:val="99"/>
    <w:rsid w:val="00601371"/>
    <w:pPr>
      <w:spacing w:after="120"/>
    </w:pPr>
  </w:style>
  <w:style w:type="character" w:customStyle="1" w:styleId="ae">
    <w:name w:val="Основной текст Знак"/>
    <w:link w:val="ad"/>
    <w:uiPriority w:val="99"/>
    <w:semiHidden/>
    <w:rPr>
      <w:sz w:val="24"/>
      <w:szCs w:val="24"/>
    </w:rPr>
  </w:style>
  <w:style w:type="paragraph" w:customStyle="1" w:styleId="af">
    <w:name w:val="Обычный текст"/>
    <w:basedOn w:val="a"/>
    <w:rsid w:val="0073540C"/>
    <w:pPr>
      <w:ind w:firstLine="454"/>
      <w:jc w:val="both"/>
    </w:pPr>
    <w:rPr>
      <w:szCs w:val="20"/>
    </w:rPr>
  </w:style>
  <w:style w:type="paragraph" w:styleId="af0">
    <w:name w:val="Body Text Indent"/>
    <w:basedOn w:val="a"/>
    <w:link w:val="af1"/>
    <w:uiPriority w:val="99"/>
    <w:rsid w:val="00D47D51"/>
    <w:pPr>
      <w:spacing w:after="120"/>
      <w:ind w:left="283"/>
    </w:pPr>
  </w:style>
  <w:style w:type="character" w:customStyle="1" w:styleId="af1">
    <w:name w:val="Основной текст с отступом Знак"/>
    <w:link w:val="af0"/>
    <w:uiPriority w:val="99"/>
    <w:semiHidden/>
    <w:rPr>
      <w:sz w:val="24"/>
      <w:szCs w:val="24"/>
    </w:rPr>
  </w:style>
  <w:style w:type="paragraph" w:customStyle="1" w:styleId="ConsPlusNormal">
    <w:name w:val="ConsPlusNormal"/>
    <w:rsid w:val="00691E07"/>
    <w:pPr>
      <w:widowControl w:val="0"/>
      <w:autoSpaceDE w:val="0"/>
      <w:autoSpaceDN w:val="0"/>
      <w:adjustRightInd w:val="0"/>
      <w:ind w:firstLine="720"/>
    </w:pPr>
    <w:rPr>
      <w:rFonts w:ascii="Arial" w:hAnsi="Arial" w:cs="Arial"/>
    </w:rPr>
  </w:style>
  <w:style w:type="paragraph" w:styleId="21">
    <w:name w:val="List 2"/>
    <w:basedOn w:val="a"/>
    <w:uiPriority w:val="99"/>
    <w:rsid w:val="00E76DB1"/>
    <w:pPr>
      <w:overflowPunct w:val="0"/>
      <w:autoSpaceDE w:val="0"/>
      <w:autoSpaceDN w:val="0"/>
      <w:adjustRightInd w:val="0"/>
      <w:ind w:left="566" w:hanging="283"/>
      <w:textAlignment w:val="baseline"/>
    </w:pPr>
    <w:rPr>
      <w:rFonts w:ascii="Times New Roman CYR" w:hAnsi="Times New Roman CYR"/>
      <w:sz w:val="20"/>
      <w:szCs w:val="20"/>
    </w:rPr>
  </w:style>
  <w:style w:type="paragraph" w:customStyle="1" w:styleId="ConsPlusTitle">
    <w:name w:val="ConsPlusTitle"/>
    <w:rsid w:val="00A20471"/>
    <w:pPr>
      <w:widowControl w:val="0"/>
      <w:autoSpaceDE w:val="0"/>
      <w:autoSpaceDN w:val="0"/>
      <w:adjustRightInd w:val="0"/>
    </w:pPr>
    <w:rPr>
      <w:rFonts w:ascii="Arial" w:hAnsi="Arial" w:cs="Arial"/>
      <w:b/>
      <w:bCs/>
    </w:rPr>
  </w:style>
  <w:style w:type="paragraph" w:customStyle="1" w:styleId="1">
    <w:name w:val="Основной текст с отступом1"/>
    <w:basedOn w:val="a"/>
    <w:rsid w:val="00A20471"/>
    <w:pPr>
      <w:widowControl w:val="0"/>
      <w:overflowPunct w:val="0"/>
      <w:autoSpaceDE w:val="0"/>
      <w:autoSpaceDN w:val="0"/>
      <w:adjustRightInd w:val="0"/>
      <w:spacing w:after="120"/>
      <w:ind w:left="283"/>
      <w:textAlignment w:val="baseline"/>
    </w:pPr>
    <w:rPr>
      <w:sz w:val="20"/>
      <w:szCs w:val="20"/>
    </w:rPr>
  </w:style>
  <w:style w:type="paragraph" w:styleId="10">
    <w:name w:val="toc 1"/>
    <w:basedOn w:val="a"/>
    <w:next w:val="a"/>
    <w:autoRedefine/>
    <w:uiPriority w:val="39"/>
    <w:semiHidden/>
    <w:rsid w:val="00492795"/>
  </w:style>
  <w:style w:type="paragraph" w:styleId="af2">
    <w:name w:val="footer"/>
    <w:basedOn w:val="a"/>
    <w:link w:val="af3"/>
    <w:uiPriority w:val="99"/>
    <w:rsid w:val="00BE12BB"/>
    <w:pPr>
      <w:tabs>
        <w:tab w:val="center" w:pos="4677"/>
        <w:tab w:val="right" w:pos="9355"/>
      </w:tabs>
    </w:pPr>
  </w:style>
  <w:style w:type="character" w:customStyle="1" w:styleId="af3">
    <w:name w:val="Нижний колонтитул Знак"/>
    <w:link w:val="af2"/>
    <w:uiPriority w:val="99"/>
    <w:locked/>
    <w:rsid w:val="00BE12B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7973</Words>
  <Characters>45451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company</Company>
  <LinksUpToDate>false</LinksUpToDate>
  <CharactersWithSpaces>53318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2014-03-27T12:27:00Z</dcterms:created>
  <dcterms:modified xsi:type="dcterms:W3CDTF">2014-03-27T12:27:00Z</dcterms:modified>
</cp:coreProperties>
</file>