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33" w:rsidRDefault="009D7F33">
      <w:pPr>
        <w:pStyle w:val="1"/>
        <w:spacing w:line="360" w:lineRule="auto"/>
        <w:ind w:left="180" w:right="-365"/>
        <w:jc w:val="center"/>
        <w:rPr>
          <w:b/>
          <w:bCs/>
          <w:caps/>
          <w:spacing w:val="20"/>
          <w:sz w:val="26"/>
          <w:u w:val="none"/>
        </w:rPr>
      </w:pPr>
      <w:r>
        <w:rPr>
          <w:b/>
          <w:bCs/>
          <w:caps/>
          <w:spacing w:val="20"/>
          <w:sz w:val="26"/>
          <w:u w:val="none"/>
        </w:rPr>
        <w:t>ВОЛГО-ВЯТСКАЯ АКАДЕМИЯ ГОСУДАРСТВЕННОЙ СЛУЖБЫ</w:t>
      </w:r>
    </w:p>
    <w:p w:rsidR="009D7F33" w:rsidRDefault="009D7F33">
      <w:pPr>
        <w:pStyle w:val="4"/>
        <w:ind w:left="180" w:right="-365"/>
      </w:pPr>
    </w:p>
    <w:p w:rsidR="009D7F33" w:rsidRDefault="009D7F33"/>
    <w:p w:rsidR="009D7F33" w:rsidRDefault="009D7F33">
      <w:pPr>
        <w:pStyle w:val="4"/>
        <w:ind w:left="180" w:right="-365"/>
      </w:pPr>
      <w:r>
        <w:t>Кафедра ЭКОНОМИЧЕСКОГО АНАЛИЗА</w:t>
      </w: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b/>
          <w:bCs/>
          <w:sz w:val="28"/>
        </w:rPr>
      </w:pPr>
    </w:p>
    <w:p w:rsidR="009D7F33" w:rsidRDefault="009D7F33">
      <w:pPr>
        <w:ind w:left="180" w:right="-36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Дисциплина: </w:t>
      </w:r>
    </w:p>
    <w:p w:rsidR="009D7F33" w:rsidRDefault="009D7F33">
      <w:pPr>
        <w:ind w:left="180" w:right="-365"/>
        <w:jc w:val="center"/>
        <w:rPr>
          <w:b/>
          <w:bCs/>
          <w:sz w:val="28"/>
        </w:rPr>
      </w:pPr>
      <w:r>
        <w:rPr>
          <w:b/>
          <w:bCs/>
          <w:sz w:val="28"/>
        </w:rPr>
        <w:t>«Экономический анализ»</w:t>
      </w: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  <w:r>
        <w:t xml:space="preserve"> </w:t>
      </w:r>
    </w:p>
    <w:p w:rsidR="009D7F33" w:rsidRDefault="009D7F33">
      <w:pPr>
        <w:pStyle w:val="6"/>
        <w:ind w:left="180" w:right="-365"/>
      </w:pPr>
      <w:r>
        <w:t xml:space="preserve">КУРСОВАЯ РАБОТА </w:t>
      </w:r>
    </w:p>
    <w:p w:rsidR="009D7F33" w:rsidRDefault="009D7F33">
      <w:pPr>
        <w:ind w:left="180" w:right="-365"/>
        <w:jc w:val="center"/>
      </w:pPr>
    </w:p>
    <w:p w:rsidR="009D7F33" w:rsidRDefault="009D7F33">
      <w:pPr>
        <w:ind w:left="180" w:right="-365"/>
        <w:jc w:val="center"/>
      </w:pPr>
    </w:p>
    <w:p w:rsidR="009D7F33" w:rsidRDefault="009D7F33">
      <w:pPr>
        <w:pStyle w:val="2"/>
        <w:ind w:left="180" w:right="-365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 xml:space="preserve">на тему: «Прибыль и рентабельность </w:t>
      </w:r>
    </w:p>
    <w:p w:rsidR="009D7F33" w:rsidRDefault="009D7F33">
      <w:pPr>
        <w:pStyle w:val="2"/>
        <w:ind w:left="180" w:right="-365"/>
        <w:jc w:val="center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производственного предприятия»</w:t>
      </w: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180" w:right="-365"/>
        <w:jc w:val="center"/>
        <w:rPr>
          <w:sz w:val="28"/>
        </w:rPr>
      </w:pPr>
    </w:p>
    <w:p w:rsidR="009D7F33" w:rsidRDefault="009D7F33">
      <w:pPr>
        <w:ind w:left="5400" w:right="-365"/>
        <w:rPr>
          <w:sz w:val="28"/>
        </w:rPr>
      </w:pPr>
      <w:r>
        <w:rPr>
          <w:b/>
          <w:bCs/>
          <w:sz w:val="28"/>
        </w:rPr>
        <w:t>Выполнил:</w:t>
      </w:r>
      <w:r>
        <w:rPr>
          <w:sz w:val="28"/>
        </w:rPr>
        <w:t xml:space="preserve"> студент </w:t>
      </w:r>
      <w:r>
        <w:rPr>
          <w:sz w:val="28"/>
          <w:lang w:val="en-US"/>
        </w:rPr>
        <w:t>V</w:t>
      </w:r>
      <w:r>
        <w:rPr>
          <w:sz w:val="28"/>
        </w:rPr>
        <w:t xml:space="preserve"> курса </w:t>
      </w:r>
    </w:p>
    <w:p w:rsidR="009D7F33" w:rsidRDefault="009D7F33">
      <w:pPr>
        <w:ind w:left="5400" w:right="-365"/>
        <w:rPr>
          <w:sz w:val="28"/>
        </w:rPr>
      </w:pPr>
      <w:r>
        <w:rPr>
          <w:sz w:val="28"/>
        </w:rPr>
        <w:t>группы № 015 Катан Д.А.</w:t>
      </w:r>
    </w:p>
    <w:p w:rsidR="009D7F33" w:rsidRDefault="009D7F33">
      <w:pPr>
        <w:ind w:left="5400" w:right="-365"/>
        <w:rPr>
          <w:b/>
          <w:bCs/>
          <w:sz w:val="28"/>
        </w:rPr>
      </w:pPr>
    </w:p>
    <w:p w:rsidR="009D7F33" w:rsidRDefault="009D7F33">
      <w:pPr>
        <w:ind w:left="5400" w:right="-365"/>
        <w:rPr>
          <w:sz w:val="28"/>
        </w:rPr>
      </w:pPr>
      <w:r>
        <w:rPr>
          <w:b/>
          <w:bCs/>
          <w:sz w:val="28"/>
        </w:rPr>
        <w:t>Проверил:</w:t>
      </w:r>
      <w:r>
        <w:rPr>
          <w:sz w:val="28"/>
        </w:rPr>
        <w:t xml:space="preserve"> _________________________</w:t>
      </w:r>
    </w:p>
    <w:p w:rsidR="009D7F33" w:rsidRDefault="009D7F33">
      <w:pPr>
        <w:ind w:left="5400" w:right="-365"/>
        <w:rPr>
          <w:sz w:val="28"/>
        </w:rPr>
      </w:pPr>
      <w:r>
        <w:rPr>
          <w:b/>
          <w:bCs/>
          <w:sz w:val="28"/>
        </w:rPr>
        <w:t>_________________________</w:t>
      </w:r>
    </w:p>
    <w:p w:rsidR="009D7F33" w:rsidRDefault="009D7F33">
      <w:pPr>
        <w:ind w:left="5400" w:right="-365"/>
        <w:rPr>
          <w:sz w:val="28"/>
        </w:rPr>
      </w:pPr>
      <w:r>
        <w:rPr>
          <w:sz w:val="28"/>
        </w:rPr>
        <w:t>_________________________</w:t>
      </w: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ind w:left="180" w:right="-365"/>
        <w:rPr>
          <w:sz w:val="28"/>
        </w:rPr>
      </w:pPr>
    </w:p>
    <w:p w:rsidR="009D7F33" w:rsidRDefault="009D7F33">
      <w:pPr>
        <w:pStyle w:val="7"/>
        <w:ind w:left="180" w:right="-365"/>
        <w:jc w:val="center"/>
      </w:pPr>
      <w:r>
        <w:t>Нижний Новгород</w:t>
      </w:r>
    </w:p>
    <w:p w:rsidR="009D7F33" w:rsidRDefault="009D7F33">
      <w:pPr>
        <w:ind w:left="180" w:right="-365"/>
        <w:jc w:val="center"/>
        <w:rPr>
          <w:sz w:val="28"/>
        </w:rPr>
      </w:pPr>
      <w:r>
        <w:rPr>
          <w:sz w:val="28"/>
        </w:rPr>
        <w:t>2002 год.</w:t>
      </w: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  <w:bookmarkStart w:id="0" w:name="BM6_1"/>
      <w:bookmarkEnd w:id="0"/>
      <w:r>
        <w:rPr>
          <w:rFonts w:ascii="Times New Roman" w:hAnsi="Times New Roman" w:cs="Times New Roman"/>
          <w:szCs w:val="24"/>
        </w:rPr>
        <w:t>СОДЕРЖАНИЕ</w:t>
      </w: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tbl>
      <w:tblPr>
        <w:tblW w:w="9521" w:type="dxa"/>
        <w:jc w:val="center"/>
        <w:tblLook w:val="0000" w:firstRow="0" w:lastRow="0" w:firstColumn="0" w:lastColumn="0" w:noHBand="0" w:noVBand="0"/>
      </w:tblPr>
      <w:tblGrid>
        <w:gridCol w:w="1317"/>
        <w:gridCol w:w="7507"/>
        <w:gridCol w:w="697"/>
      </w:tblGrid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0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ВВЕДЕНИЕ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 1</w:t>
            </w:r>
          </w:p>
        </w:tc>
        <w:tc>
          <w:tcPr>
            <w:tcW w:w="7507" w:type="dxa"/>
          </w:tcPr>
          <w:p w:rsidR="009D7F33" w:rsidRDefault="009D7F33">
            <w:pPr>
              <w:pStyle w:val="a4"/>
              <w:jc w:val="left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ПРИБЫЛЬ ПРОИЗВОДСТВЕННОГО ПРЕДПРИЯТИЯ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Понятие прибыли предприятия.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Формирование прибыли.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07" w:type="dxa"/>
          </w:tcPr>
          <w:p w:rsidR="009D7F33" w:rsidRDefault="009D7F33">
            <w:pPr>
              <w:rPr>
                <w:sz w:val="28"/>
              </w:rPr>
            </w:pPr>
            <w:r>
              <w:rPr>
                <w:sz w:val="28"/>
              </w:rPr>
              <w:t>Схема формирования бухгалтерской прибыли (убытка) предприятия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Функции прибыли.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Планирование прибыли методом прямого счета.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1.5.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Планирование прибыли аналитическим методом.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Раздел 2</w:t>
            </w:r>
          </w:p>
        </w:tc>
        <w:tc>
          <w:tcPr>
            <w:tcW w:w="7507" w:type="dxa"/>
          </w:tcPr>
          <w:p w:rsidR="009D7F33" w:rsidRDefault="009D7F33">
            <w:pPr>
              <w:pStyle w:val="2"/>
              <w:ind w:firstLine="0"/>
              <w:jc w:val="left"/>
              <w:rPr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iCs/>
                <w:szCs w:val="18"/>
              </w:rPr>
              <w:t xml:space="preserve">РЕНТАБЕЛЬНОСТЬ </w:t>
            </w:r>
            <w:r>
              <w:rPr>
                <w:b w:val="0"/>
                <w:bCs w:val="0"/>
              </w:rPr>
              <w:t>ПРОИЗВОДСТВЕННОГО ПРЕДПРИЯТИЯ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7507" w:type="dxa"/>
          </w:tcPr>
          <w:p w:rsidR="009D7F33" w:rsidRDefault="009D7F33">
            <w:pPr>
              <w:pStyle w:val="2"/>
              <w:spacing w:line="240" w:lineRule="auto"/>
              <w:ind w:firstLine="0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</w:rPr>
              <w:t>2.1. Понятие рентабельности.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7507" w:type="dxa"/>
          </w:tcPr>
          <w:p w:rsidR="009D7F33" w:rsidRDefault="009D7F33">
            <w:pPr>
              <w:pStyle w:val="a3"/>
              <w:ind w:firstLine="0"/>
              <w:rPr>
                <w:szCs w:val="24"/>
              </w:rPr>
            </w:pPr>
            <w:r>
              <w:t>2.2. Показатели рентабельности.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2.2.1.</w:t>
            </w:r>
          </w:p>
        </w:tc>
        <w:tc>
          <w:tcPr>
            <w:tcW w:w="7507" w:type="dxa"/>
          </w:tcPr>
          <w:p w:rsidR="009D7F33" w:rsidRDefault="009D7F33">
            <w:pPr>
              <w:widowControl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2.2.1. Рентабельность продукции.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2.2.2.</w:t>
            </w:r>
          </w:p>
        </w:tc>
        <w:tc>
          <w:tcPr>
            <w:tcW w:w="7507" w:type="dxa"/>
          </w:tcPr>
          <w:p w:rsidR="009D7F33" w:rsidRDefault="009D7F33">
            <w:pPr>
              <w:widowControl w:val="0"/>
              <w:tabs>
                <w:tab w:val="left" w:pos="80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2.2.2. Рентабельность вложений предприятия.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7507" w:type="dxa"/>
          </w:tcPr>
          <w:p w:rsidR="009D7F33" w:rsidRDefault="009D7F3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2.3. Общая рентабельность. 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7507" w:type="dxa"/>
          </w:tcPr>
          <w:p w:rsidR="009D7F33" w:rsidRDefault="009D7F33">
            <w:pPr>
              <w:pStyle w:val="2"/>
              <w:ind w:firstLine="0"/>
              <w:jc w:val="lef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</w:rPr>
              <w:t>2.4. Методика анализа общей рентабельности.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2.5. Порог рентабельности. 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7507" w:type="dxa"/>
          </w:tcPr>
          <w:p w:rsidR="009D7F33" w:rsidRDefault="009D7F33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2.6. Запас финансовой прочности.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07" w:type="dxa"/>
          </w:tcPr>
          <w:p w:rsidR="009D7F33" w:rsidRDefault="009D7F33">
            <w:pPr>
              <w:pStyle w:val="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ЗАКЛЮЧЕНИЕ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9D7F33">
        <w:trPr>
          <w:jc w:val="center"/>
        </w:trPr>
        <w:tc>
          <w:tcPr>
            <w:tcW w:w="131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07" w:type="dxa"/>
          </w:tcPr>
          <w:p w:rsidR="009D7F33" w:rsidRDefault="009D7F33">
            <w:pPr>
              <w:pStyle w:val="3"/>
              <w:ind w:firstLine="0"/>
              <w:jc w:val="left"/>
            </w:pPr>
            <w:r>
              <w:t>ИСТОЧНИКИ МАТЕРИАЛА</w:t>
            </w:r>
          </w:p>
        </w:tc>
        <w:tc>
          <w:tcPr>
            <w:tcW w:w="697" w:type="dxa"/>
          </w:tcPr>
          <w:p w:rsidR="009D7F33" w:rsidRDefault="009D7F33">
            <w:pPr>
              <w:pStyle w:val="a4"/>
              <w:autoSpaceDE/>
              <w:autoSpaceDN/>
              <w:adjustRightInd/>
              <w:spacing w:line="288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</w:tbl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</w:p>
    <w:p w:rsidR="009D7F33" w:rsidRDefault="009D7F33">
      <w:pPr>
        <w:pStyle w:val="a4"/>
        <w:autoSpaceDE/>
        <w:autoSpaceDN/>
        <w:adjustRightInd/>
        <w:spacing w:line="288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ВВЕДЕНИЕ</w:t>
      </w:r>
    </w:p>
    <w:p w:rsidR="009D7F33" w:rsidRDefault="009D7F33">
      <w:pPr>
        <w:spacing w:line="288" w:lineRule="auto"/>
        <w:ind w:firstLine="567"/>
        <w:jc w:val="both"/>
        <w:rPr>
          <w:b/>
          <w:sz w:val="28"/>
        </w:rPr>
      </w:pP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Рыночная экономика в Российской Федерации набирает всё большую силу. Вместе с ней набирает силу и конкуренция как основной механизм регулирования хозяйственного процесса.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</w:t>
      </w:r>
      <w:r>
        <w:rPr>
          <w:sz w:val="28"/>
        </w:rPr>
        <w:softHyphen/>
        <w:t>ношений, заинтересованных в результатах его функционирования.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Чтобы обеспечивать выживаемость предприятия в современных условиях, управленческому персоналу  необходимо прежде всего, уметь реально оценивать финансовые состояния как своего предприятия так и существующих потенциаль</w:t>
      </w:r>
      <w:r>
        <w:rPr>
          <w:sz w:val="28"/>
        </w:rPr>
        <w:softHyphen/>
        <w:t>ных конкурентов. Важнейшее значение в определении финансового состояния предприятия состоит в своевременном и качественном анализе финансово-хозяйственной деятельности.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 xml:space="preserve">Целью любого предприятия является прибыль, она же соответственно является и важнейшим объектом экономического анализа. Однако, сам размер прибыли не может охарактеризовать эффективность использования предприятием  своих ресурсов. Одним из основных показателей характеризующих эффективность работы предприятия является рентабельность. Рентабельность, в общем смысле, характеризует целесообразность затраченных ресурсов в отношении к вновь приобретенным (прибыли) ресурсам. 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 xml:space="preserve">Данный курсовой проект состоит из двух глав посвященных прибыли и рентабельности  производственных предприятий соответственно.   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</w:p>
    <w:p w:rsidR="009D7F33" w:rsidRDefault="009D7F33">
      <w:pPr>
        <w:pStyle w:val="a4"/>
        <w:jc w:val="left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b w:val="0"/>
          <w:bCs w:val="0"/>
          <w:szCs w:val="24"/>
        </w:rPr>
      </w:pPr>
    </w:p>
    <w:p w:rsidR="009D7F33" w:rsidRDefault="009D7F33">
      <w:pPr>
        <w:pStyle w:val="a4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Раздел 1. </w:t>
      </w:r>
    </w:p>
    <w:p w:rsidR="009D7F33" w:rsidRDefault="009D7F33">
      <w:pPr>
        <w:pStyle w:val="a4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ПРИБЫЛЬ ПРОИЗВОДСТВЕННОГО ПРЕДПРИЯТИЯ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1.1. Понятие прибыли предприятия. 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Прежде всего, прибыль нужно рассмотреть как экономичес</w:t>
      </w:r>
      <w:r>
        <w:rPr>
          <w:sz w:val="28"/>
          <w:szCs w:val="18"/>
        </w:rPr>
        <w:softHyphen/>
        <w:t>кую категорию, научную абстракцию, выражающую определенные производственные экономические отношения по поводу формирования и использования совокупного нацио</w:t>
      </w:r>
      <w:r>
        <w:rPr>
          <w:sz w:val="28"/>
          <w:szCs w:val="18"/>
        </w:rPr>
        <w:softHyphen/>
        <w:t>нального продукта (ВВП), стоимости и прибавочной сто</w:t>
      </w:r>
      <w:r>
        <w:rPr>
          <w:sz w:val="28"/>
          <w:szCs w:val="18"/>
        </w:rPr>
        <w:softHyphen/>
        <w:t>имости (прибавочного продукта). В реальной же экономиче</w:t>
      </w:r>
      <w:r>
        <w:rPr>
          <w:sz w:val="28"/>
          <w:szCs w:val="18"/>
        </w:rPr>
        <w:softHyphen/>
        <w:t>ской жизни прибыль может принимать форму денежных средств, материальных ценностей, фондов, ресурсов и выгод. Конкретные формы проявления прибыли тесно связаны с на</w:t>
      </w:r>
      <w:r>
        <w:rPr>
          <w:sz w:val="28"/>
          <w:szCs w:val="18"/>
        </w:rPr>
        <w:softHyphen/>
        <w:t>циональным регулированием экономики. При изучении воп</w:t>
      </w:r>
      <w:r>
        <w:rPr>
          <w:sz w:val="28"/>
          <w:szCs w:val="18"/>
        </w:rPr>
        <w:softHyphen/>
        <w:t xml:space="preserve">роса следует обратить внимание на то, что в настоящее время используется несколько понятий прибыли: бухгалтерская валовая, прибыль до налогообложения, чистая и т. д. 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/>
          <w:bCs/>
          <w:sz w:val="28"/>
          <w:szCs w:val="18"/>
        </w:rPr>
        <w:t>1.2. Формирование прибыли.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Бухгалтерская прибыль (убыток) есть конечный финансо</w:t>
      </w:r>
      <w:r>
        <w:rPr>
          <w:sz w:val="28"/>
          <w:szCs w:val="18"/>
        </w:rPr>
        <w:softHyphen/>
        <w:t>вый результат, выявленный в отчетном периоде на основании бухгалтерского учета всех хозяйственных операций органи</w:t>
      </w:r>
      <w:r>
        <w:rPr>
          <w:sz w:val="28"/>
          <w:szCs w:val="18"/>
        </w:rPr>
        <w:softHyphen/>
        <w:t>зации и оценки статей бухгалтерского баланса.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Валовая прибыль - это разница между нетто-выручкой</w:t>
      </w:r>
      <w:r>
        <w:rPr>
          <w:b/>
          <w:bCs/>
          <w:sz w:val="28"/>
          <w:szCs w:val="18"/>
        </w:rPr>
        <w:t xml:space="preserve"> от </w:t>
      </w:r>
      <w:r>
        <w:rPr>
          <w:sz w:val="28"/>
          <w:szCs w:val="18"/>
        </w:rPr>
        <w:t>продажи товаров, продукции, работ, услуг и себестоимостью этих продаж без условно-постоянных управленческих расхо</w:t>
      </w:r>
      <w:r>
        <w:rPr>
          <w:sz w:val="28"/>
          <w:szCs w:val="18"/>
        </w:rPr>
        <w:softHyphen/>
        <w:t>дов и затрат по сбыту (коммерческих расходов).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Чистая прибыль формируется в отчете о прибылях и убытках, по своему содержанию соот</w:t>
      </w:r>
      <w:r>
        <w:rPr>
          <w:sz w:val="28"/>
          <w:szCs w:val="18"/>
        </w:rPr>
        <w:softHyphen/>
        <w:t>ветствует нераспределенной прибыли. Из таблицы видно, что в новом отчете о прибылях и убытках, во-первых, не обозна</w:t>
      </w:r>
      <w:r>
        <w:rPr>
          <w:sz w:val="28"/>
          <w:szCs w:val="18"/>
        </w:rPr>
        <w:softHyphen/>
        <w:t>чена бухгалтерская прибыль — при необходимости ее можно будет определить как сумму прибыли (убытка) до налогооб</w:t>
      </w:r>
      <w:r>
        <w:rPr>
          <w:sz w:val="28"/>
          <w:szCs w:val="18"/>
        </w:rPr>
        <w:softHyphen/>
        <w:t>ложения и чрезвычайных доходов, уменьшенную на чрезвы</w:t>
      </w:r>
      <w:r>
        <w:rPr>
          <w:sz w:val="28"/>
          <w:szCs w:val="18"/>
        </w:rPr>
        <w:softHyphen/>
        <w:t>чайные расходы, а во-вторых, появились новые понятия прибыли до налогообложения и прибыли от обычной дея</w:t>
      </w:r>
      <w:r>
        <w:rPr>
          <w:sz w:val="28"/>
          <w:szCs w:val="18"/>
        </w:rPr>
        <w:softHyphen/>
        <w:t>тельности.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Прибыль (убыток) до налогообложения есть, по существу, прибыль (убыток) от обычной деятельности, так как налоговые и иные аналогичные платежи представляют собой инструмент изъятия государством части прибыли, полученной</w:t>
      </w: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6"/>
        </w:rPr>
      </w:pPr>
    </w:p>
    <w:p w:rsidR="009D7F33" w:rsidRDefault="009D7F33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16"/>
        </w:rPr>
        <w:t>Схема формирования бухгалтерской прибыли (убытка) предприятия</w:t>
      </w:r>
    </w:p>
    <w:p w:rsidR="009D7F33" w:rsidRDefault="009D7F33">
      <w:pPr>
        <w:jc w:val="center"/>
        <w:rPr>
          <w:b/>
          <w:bCs/>
          <w:sz w:val="28"/>
          <w:szCs w:val="18"/>
        </w:rPr>
      </w:pPr>
    </w:p>
    <w:p w:rsidR="009D7F33" w:rsidRDefault="009D7F33">
      <w:pPr>
        <w:ind w:firstLine="540"/>
        <w:rPr>
          <w:sz w:val="2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26" style="position:absolute;left:0;text-align:left;z-index:251650048" from="225pt,14.2pt" to="225pt,32.2pt">
                  <v:stroke endarrow="block"/>
                </v:line>
              </w:pict>
            </w:r>
            <w:r w:rsidR="009D7F33">
              <w:rPr>
                <w:sz w:val="28"/>
                <w:szCs w:val="16"/>
              </w:rPr>
              <w:t>Выручка от продажи товаров, продукции, работ, услуг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spacing w:line="300" w:lineRule="auto"/>
              <w:ind w:firstLine="540"/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НДС, акцизы, экспортные пошлины и т.п.,</w:t>
            </w:r>
          </w:p>
          <w:p w:rsidR="009D7F33" w:rsidRDefault="00412341">
            <w:pPr>
              <w:autoSpaceDE w:val="0"/>
              <w:autoSpaceDN w:val="0"/>
              <w:adjustRightInd w:val="0"/>
              <w:spacing w:line="300" w:lineRule="auto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27" style="position:absolute;left:0;text-align:left;z-index:251651072" from="225pt,19.3pt" to="225pt,37.3pt">
                  <v:stroke endarrow="block"/>
                </v:line>
              </w:pict>
            </w:r>
            <w:r w:rsidR="009D7F33">
              <w:rPr>
                <w:sz w:val="28"/>
                <w:szCs w:val="16"/>
              </w:rPr>
              <w:t xml:space="preserve"> налоги и обязательные платежи их выручки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28" style="position:absolute;left:0;text-align:left;z-index:251652096;mso-position-horizontal-relative:text;mso-position-vertical-relative:text" from="225pt,13.45pt" to="225pt,31.45pt">
                  <v:stroke endarrow="block"/>
                </v:line>
              </w:pict>
            </w:r>
            <w:r w:rsidR="009D7F33">
              <w:rPr>
                <w:sz w:val="28"/>
                <w:szCs w:val="16"/>
              </w:rPr>
              <w:t>Себестоимость проданных товаров, продукции, работ, услуг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36"/>
                <w:szCs w:val="18"/>
              </w:rPr>
            </w:pP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b/>
                <w:bCs/>
                <w:sz w:val="28"/>
                <w:szCs w:val="16"/>
              </w:rPr>
              <w:t>Валовая прибыль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0" style="position:absolute;left:0;text-align:left;z-index:251654144;mso-position-horizontal-relative:text;mso-position-vertical-relative:text" from="225pt,4.05pt" to="225pt,22.0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Коммерческие расходы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29" style="position:absolute;left:0;text-align:left;z-index:251653120;mso-position-horizontal-relative:text;mso-position-vertical-relative:text" from="225pt,2.25pt" to="225pt,20.2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Управленческие расходы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1" style="position:absolute;left:0;text-align:left;z-index:251655168;mso-position-horizontal-relative:text;mso-position-vertical-relative:text" from="3in,.45pt" to="3in,18.4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+/-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2" style="position:absolute;left:0;text-align:left;z-index:251656192;mso-position-horizontal-relative:text;mso-position-vertical-relative:text" from="221.4pt,15.3pt" to="221.4pt,33.3pt">
                  <v:stroke endarrow="block"/>
                </v:line>
              </w:pict>
            </w:r>
            <w:r w:rsidR="009D7F33">
              <w:rPr>
                <w:b/>
                <w:bCs/>
                <w:sz w:val="28"/>
                <w:szCs w:val="16"/>
              </w:rPr>
              <w:t>Прибыль (убыток) от продаж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b/>
                <w:bCs/>
                <w:sz w:val="36"/>
                <w:szCs w:val="18"/>
              </w:rPr>
              <w:t>+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Проценты к получению (+), проценты к уплате (-)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3" style="position:absolute;left:0;text-align:left;z-index:251657216;mso-position-horizontal-relative:text;mso-position-vertical-relative:text" from="221.4pt,6.3pt" to="221.4pt,24.3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+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Доходы от участия в других организациях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4" style="position:absolute;left:0;text-align:left;z-index:251658240;mso-position-horizontal-relative:text;mso-position-vertical-relative:text" from="221.4pt,4.8pt" to="221.4pt,22.8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Прочие операционные доходы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5" style="position:absolute;left:0;text-align:left;z-index:251659264;mso-position-horizontal-relative:text;mso-position-vertical-relative:text" from="221.4pt,2.55pt" to="221.4pt,20.5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+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Прочие операционные расходы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6" style="position:absolute;left:0;text-align:left;z-index:251660288;mso-position-horizontal-relative:text;mso-position-vertical-relative:text" from="221.4pt,1.05pt" to="221.4pt,19.0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7" style="position:absolute;left:0;text-align:left;z-index:251661312;mso-position-horizontal-relative:text;mso-position-vertical-relative:text" from="221.4pt,15.3pt" to="221.4pt,33.3pt">
                  <v:stroke endarrow="block"/>
                </v:line>
              </w:pict>
            </w:r>
            <w:r w:rsidR="009D7F33">
              <w:rPr>
                <w:sz w:val="28"/>
                <w:szCs w:val="16"/>
              </w:rPr>
              <w:t>Внереализационные доходы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6"/>
              </w:rPr>
              <w:pict>
                <v:line id="_x0000_s1038" style="position:absolute;left:0;text-align:left;z-index:251662336;mso-position-horizontal-relative:text;mso-position-vertical-relative:text" from="221.4pt,13.8pt" to="221.4pt,31.8pt">
                  <v:stroke endarrow="block"/>
                </v:line>
              </w:pict>
            </w:r>
            <w:r w:rsidR="009D7F33">
              <w:rPr>
                <w:b/>
                <w:bCs/>
                <w:sz w:val="28"/>
                <w:szCs w:val="16"/>
              </w:rPr>
              <w:t>Прибыль (убыток) до налогообложения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ind w:firstLine="540"/>
              <w:jc w:val="center"/>
              <w:rPr>
                <w:b/>
                <w:bCs/>
                <w:sz w:val="36"/>
                <w:szCs w:val="18"/>
              </w:rPr>
            </w:pPr>
            <w:r>
              <w:rPr>
                <w:b/>
                <w:bCs/>
                <w:sz w:val="36"/>
                <w:szCs w:val="18"/>
              </w:rPr>
              <w:t>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6"/>
              </w:rPr>
              <w:t>Налог на прибыль и другие аналогичные платежи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36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line id="_x0000_s1040" style="position:absolute;left:0;text-align:left;z-index:251664384;mso-position-horizontal-relative:text;mso-position-vertical-relative:text" from="221.4pt,4.8pt" to="221.4pt,22.8pt">
                  <v:stroke endarrow="block"/>
                </v:line>
              </w:pic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8"/>
              </w:rPr>
            </w:pPr>
            <w:r>
              <w:rPr>
                <w:b/>
                <w:bCs/>
                <w:sz w:val="28"/>
                <w:szCs w:val="16"/>
              </w:rPr>
              <w:t>Прибыль (убыток) от обычной деятельности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36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line id="_x0000_s1039" style="position:absolute;left:0;text-align:left;z-index:251663360;mso-position-horizontal-relative:text;mso-position-vertical-relative:text" from="212.4pt,2.55pt" to="212.4pt,20.55pt">
                  <v:stroke endarrow="block"/>
                </v:line>
              </w:pict>
            </w:r>
            <w:r w:rsidR="009D7F33">
              <w:rPr>
                <w:b/>
                <w:bCs/>
                <w:sz w:val="36"/>
                <w:szCs w:val="16"/>
              </w:rPr>
              <w:t>+/-</w: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Чрезвычайные доходы (+), чрезвычайные расходы (-)</w:t>
            </w:r>
          </w:p>
        </w:tc>
      </w:tr>
      <w:tr w:rsidR="009D7F33">
        <w:tc>
          <w:tcPr>
            <w:tcW w:w="9571" w:type="dxa"/>
          </w:tcPr>
          <w:p w:rsidR="009D7F33" w:rsidRDefault="00412341">
            <w:pPr>
              <w:autoSpaceDE w:val="0"/>
              <w:autoSpaceDN w:val="0"/>
              <w:adjustRightInd w:val="0"/>
              <w:ind w:firstLine="540"/>
              <w:jc w:val="center"/>
              <w:rPr>
                <w:sz w:val="36"/>
                <w:szCs w:val="16"/>
              </w:rPr>
            </w:pPr>
            <w:r>
              <w:rPr>
                <w:noProof/>
                <w:sz w:val="20"/>
                <w:szCs w:val="16"/>
              </w:rPr>
              <w:pict>
                <v:line id="_x0000_s1041" style="position:absolute;left:0;text-align:left;z-index:251665408;mso-position-horizontal-relative:text;mso-position-vertical-relative:text" from="221.4pt,1.05pt" to="221.4pt,19.05pt">
                  <v:stroke endarrow="block"/>
                </v:line>
              </w:pict>
            </w:r>
          </w:p>
        </w:tc>
      </w:tr>
      <w:tr w:rsidR="009D7F33">
        <w:tc>
          <w:tcPr>
            <w:tcW w:w="9571" w:type="dxa"/>
          </w:tcPr>
          <w:p w:rsidR="009D7F33" w:rsidRDefault="009D7F3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16"/>
              </w:rPr>
            </w:pPr>
            <w:r>
              <w:rPr>
                <w:b/>
                <w:bCs/>
                <w:sz w:val="28"/>
                <w:szCs w:val="16"/>
              </w:rPr>
              <w:t>Чистая прибыль (нераспределенная прибыль, непокрытый убыток)</w:t>
            </w:r>
          </w:p>
        </w:tc>
      </w:tr>
    </w:tbl>
    <w:p w:rsidR="009D7F33" w:rsidRDefault="009D7F33">
      <w:pPr>
        <w:ind w:firstLine="540"/>
        <w:jc w:val="both"/>
        <w:rPr>
          <w:sz w:val="28"/>
        </w:rPr>
      </w:pPr>
    </w:p>
    <w:p w:rsidR="009D7F33" w:rsidRDefault="009D7F33">
      <w:pPr>
        <w:pStyle w:val="a3"/>
        <w:ind w:firstLine="540"/>
        <w:jc w:val="both"/>
      </w:pPr>
      <w:r>
        <w:t>Показатель, обозначенный как прибыль (убыток) от обыч</w:t>
      </w:r>
      <w:r>
        <w:softHyphen/>
        <w:t>ной деятельности, есть чистая прибыль от обычной деятель</w:t>
      </w:r>
      <w:r>
        <w:softHyphen/>
        <w:t>ности, т. е. чистая прибыль без учета чрезвычайных доходов и расходов.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1.3. Функции прибыли.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Рассматривая прибыль как экономическую категорию, не</w:t>
      </w:r>
      <w:r>
        <w:rPr>
          <w:sz w:val="28"/>
          <w:szCs w:val="18"/>
        </w:rPr>
        <w:softHyphen/>
        <w:t>обходимо выделить выполняемые ею функции.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В современной экономической науке не сложилось едино</w:t>
      </w:r>
      <w:r>
        <w:rPr>
          <w:sz w:val="28"/>
          <w:szCs w:val="18"/>
        </w:rPr>
        <w:softHyphen/>
        <w:t>го мнения, что относить к функциям прибыли. Как правило, выделяют две основные</w:t>
      </w:r>
      <w:r>
        <w:rPr>
          <w:b/>
          <w:bCs/>
          <w:sz w:val="28"/>
          <w:szCs w:val="18"/>
        </w:rPr>
        <w:t xml:space="preserve"> функции прибыли</w:t>
      </w:r>
      <w:r>
        <w:rPr>
          <w:sz w:val="28"/>
          <w:szCs w:val="18"/>
        </w:rPr>
        <w:t xml:space="preserve"> — измеритель (мера) эффективности общественного производства и стиму</w:t>
      </w:r>
      <w:r>
        <w:rPr>
          <w:sz w:val="28"/>
          <w:szCs w:val="18"/>
        </w:rPr>
        <w:softHyphen/>
        <w:t>лирующая функция.</w:t>
      </w:r>
    </w:p>
    <w:p w:rsidR="009D7F33" w:rsidRDefault="009D7F33">
      <w:pPr>
        <w:pStyle w:val="a3"/>
        <w:ind w:firstLine="540"/>
        <w:jc w:val="both"/>
      </w:pPr>
      <w:r>
        <w:t>Функция прибыли как меры эффективности производ</w:t>
      </w:r>
      <w:r>
        <w:softHyphen/>
        <w:t>ства заключается в том, что именно прибыль и рентабель</w:t>
      </w:r>
      <w:r>
        <w:softHyphen/>
        <w:t>ность являются основными показателями успешной дея</w:t>
      </w:r>
      <w:r>
        <w:softHyphen/>
        <w:t>тельности предприятия и предопределяют принятие таких решений, как выход фирмы на новые рынки сбыта, переток капитала из одних отраслей в другие и т. п.</w:t>
      </w:r>
    </w:p>
    <w:p w:rsidR="009D7F33" w:rsidRDefault="009D7F33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szCs w:val="18"/>
        </w:rPr>
        <w:t>Стимулирующая функция прибыли предопределена тем, что прибыль позволяет получать не только личный доход ак</w:t>
      </w:r>
      <w:r>
        <w:rPr>
          <w:sz w:val="28"/>
          <w:szCs w:val="18"/>
        </w:rPr>
        <w:softHyphen/>
        <w:t>ционерам компании, связанный с выплатой дивидендов, но и создает возможности для наращивания капитала, а соответ</w:t>
      </w:r>
      <w:r>
        <w:rPr>
          <w:sz w:val="28"/>
          <w:szCs w:val="18"/>
        </w:rPr>
        <w:softHyphen/>
        <w:t>ственно и увеличения объема производства, роста сегмента рынка, на котором действует фирма, возможность выхода на новые рынки сбыта, что в свою очередь приводит к увеличе</w:t>
      </w:r>
      <w:r>
        <w:rPr>
          <w:sz w:val="28"/>
          <w:szCs w:val="18"/>
        </w:rPr>
        <w:softHyphen/>
        <w:t>нию рабочих мест, увеличению налоговых поступлений в бюджет.</w:t>
      </w:r>
    </w:p>
    <w:p w:rsidR="009D7F33" w:rsidRDefault="009D7F33">
      <w:pPr>
        <w:spacing w:line="360" w:lineRule="auto"/>
        <w:ind w:firstLine="540"/>
        <w:jc w:val="both"/>
        <w:rPr>
          <w:sz w:val="2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1.4. Планирование прибыли методом прямого счета.</w:t>
      </w:r>
    </w:p>
    <w:p w:rsidR="009D7F33" w:rsidRDefault="009D7F33">
      <w:pPr>
        <w:pStyle w:val="30"/>
        <w:ind w:firstLine="540"/>
      </w:pPr>
    </w:p>
    <w:p w:rsidR="009D7F33" w:rsidRDefault="009D7F33">
      <w:pPr>
        <w:pStyle w:val="30"/>
        <w:ind w:firstLine="540"/>
      </w:pPr>
      <w:r>
        <w:t>Экономически обоснованное определение размера прибыли имеет большое значение для предприятия, позволяет пра</w:t>
      </w:r>
      <w:r>
        <w:softHyphen/>
        <w:t>вильно оценить его финансовые ресурсы, размер платежей в бюджет, возможности расширенного воспроизводства и мате</w:t>
      </w:r>
      <w:r>
        <w:softHyphen/>
        <w:t>риального стимулирования работников. От объема прибыли, кроме этого, зависит и реализация дивидендной политики ак</w:t>
      </w:r>
      <w:r>
        <w:softHyphen/>
        <w:t>ционерного предприятия.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Прибыль (убыток) от продаж представляет собой валовую прибыль за вычетом управленческих и коммерческих расходов.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При расчете планового размера прибыли (убытка) от про</w:t>
      </w:r>
      <w:r>
        <w:rPr>
          <w:sz w:val="28"/>
          <w:szCs w:val="18"/>
        </w:rPr>
        <w:softHyphen/>
        <w:t>даж используют производственные показатели. Методы про</w:t>
      </w:r>
      <w:r>
        <w:rPr>
          <w:sz w:val="28"/>
          <w:szCs w:val="18"/>
        </w:rPr>
        <w:softHyphen/>
        <w:t>гнозирования и планирования финансовых результатов в на</w:t>
      </w:r>
      <w:r>
        <w:rPr>
          <w:sz w:val="28"/>
          <w:szCs w:val="18"/>
        </w:rPr>
        <w:softHyphen/>
        <w:t>стоящее время не регламентированы, но достаточно подробно описаны в литературе. Наиболее известны два традиционных способа планирования прибыли — метод прямого счета и ана</w:t>
      </w:r>
      <w:r>
        <w:rPr>
          <w:sz w:val="28"/>
          <w:szCs w:val="18"/>
        </w:rPr>
        <w:softHyphen/>
        <w:t>литический, которые применяют с определенными ограниче</w:t>
      </w:r>
      <w:r>
        <w:rPr>
          <w:sz w:val="28"/>
          <w:szCs w:val="18"/>
        </w:rPr>
        <w:softHyphen/>
        <w:t>ниями и сегодня.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Метод</w:t>
      </w:r>
      <w:r>
        <w:rPr>
          <w:b/>
          <w:bCs/>
          <w:sz w:val="28"/>
          <w:szCs w:val="18"/>
        </w:rPr>
        <w:t xml:space="preserve"> прямого счета.</w:t>
      </w:r>
      <w:r>
        <w:rPr>
          <w:sz w:val="28"/>
          <w:szCs w:val="18"/>
        </w:rPr>
        <w:t xml:space="preserve"> Прямой счет основан на том, что количество реализуемой продукции (объем продаж) по каждой номенклатурной позиции умножают последовательно на цены реализации и на себестоимость каждой единицы. Разность между суммами обоих произведений по всем позициям номен</w:t>
      </w:r>
      <w:r>
        <w:rPr>
          <w:sz w:val="28"/>
          <w:szCs w:val="18"/>
        </w:rPr>
        <w:softHyphen/>
        <w:t>клатуры составляет планируемый объем прибыли. По несрав</w:t>
      </w:r>
      <w:r>
        <w:rPr>
          <w:sz w:val="28"/>
          <w:szCs w:val="18"/>
        </w:rPr>
        <w:softHyphen/>
        <w:t>нимой продукции себестоимость каждой единицы должна определяться по плановым единичным калькуляциям.</w:t>
      </w:r>
    </w:p>
    <w:p w:rsidR="009D7F33" w:rsidRDefault="009D7F33">
      <w:pPr>
        <w:pStyle w:val="30"/>
        <w:ind w:firstLine="540"/>
      </w:pPr>
      <w:r>
        <w:t>При этом используют формулу: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 xml:space="preserve">П = В - 3 </w:t>
      </w:r>
      <w:r>
        <w:rPr>
          <w:sz w:val="28"/>
          <w:szCs w:val="18"/>
        </w:rPr>
        <w:t>или</w:t>
      </w:r>
      <w:r>
        <w:rPr>
          <w:b/>
          <w:bCs/>
          <w:sz w:val="28"/>
          <w:szCs w:val="18"/>
        </w:rPr>
        <w:t xml:space="preserve"> П = П</w:t>
      </w:r>
      <w:r>
        <w:rPr>
          <w:b/>
          <w:bCs/>
          <w:sz w:val="28"/>
          <w:szCs w:val="18"/>
          <w:vertAlign w:val="subscript"/>
        </w:rPr>
        <w:t>1</w:t>
      </w:r>
      <w:r>
        <w:rPr>
          <w:b/>
          <w:bCs/>
          <w:sz w:val="28"/>
          <w:szCs w:val="18"/>
        </w:rPr>
        <w:t xml:space="preserve"> + П</w:t>
      </w:r>
      <w:r>
        <w:rPr>
          <w:b/>
          <w:bCs/>
          <w:sz w:val="28"/>
          <w:szCs w:val="18"/>
          <w:vertAlign w:val="subscript"/>
        </w:rPr>
        <w:t>2</w:t>
      </w:r>
      <w:r>
        <w:rPr>
          <w:b/>
          <w:bCs/>
          <w:sz w:val="28"/>
          <w:szCs w:val="18"/>
        </w:rPr>
        <w:t xml:space="preserve"> – П</w:t>
      </w:r>
      <w:r>
        <w:rPr>
          <w:b/>
          <w:bCs/>
          <w:sz w:val="28"/>
          <w:szCs w:val="18"/>
          <w:vertAlign w:val="subscript"/>
        </w:rPr>
        <w:t>3</w:t>
      </w:r>
      <w:r>
        <w:rPr>
          <w:b/>
          <w:bCs/>
          <w:sz w:val="28"/>
          <w:szCs w:val="18"/>
        </w:rPr>
        <w:t>,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где П — прибыль;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В — выручка от реализации продукции по оптовым ценам;</w:t>
      </w:r>
    </w:p>
    <w:p w:rsidR="009D7F33" w:rsidRDefault="009D7F33">
      <w:pPr>
        <w:spacing w:line="360" w:lineRule="auto"/>
        <w:ind w:firstLine="540"/>
        <w:jc w:val="both"/>
        <w:rPr>
          <w:sz w:val="28"/>
        </w:rPr>
      </w:pPr>
      <w:r>
        <w:rPr>
          <w:noProof/>
          <w:sz w:val="28"/>
          <w:szCs w:val="18"/>
        </w:rPr>
        <w:t xml:space="preserve">      3 —</w:t>
      </w:r>
      <w:r>
        <w:rPr>
          <w:sz w:val="28"/>
          <w:szCs w:val="18"/>
        </w:rPr>
        <w:t xml:space="preserve"> полная себестоимость реализуемой продукции, кото</w:t>
      </w:r>
      <w:r>
        <w:rPr>
          <w:sz w:val="28"/>
          <w:szCs w:val="18"/>
        </w:rPr>
        <w:softHyphen/>
        <w:t>рая включает в себя себестоимость проданных товаров, продукции, работ, услуг, коммерческие и управленче</w:t>
      </w:r>
      <w:r>
        <w:rPr>
          <w:sz w:val="28"/>
          <w:szCs w:val="18"/>
        </w:rPr>
        <w:softHyphen/>
        <w:t>ские расходы;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</w:t>
      </w:r>
      <w:r>
        <w:rPr>
          <w:sz w:val="28"/>
          <w:szCs w:val="18"/>
          <w:vertAlign w:val="subscript"/>
        </w:rPr>
        <w:t>1</w:t>
      </w:r>
      <w:r>
        <w:rPr>
          <w:sz w:val="28"/>
          <w:szCs w:val="18"/>
        </w:rPr>
        <w:t>, П</w:t>
      </w:r>
      <w:r>
        <w:rPr>
          <w:sz w:val="28"/>
          <w:szCs w:val="18"/>
          <w:vertAlign w:val="subscript"/>
        </w:rPr>
        <w:t>2</w:t>
      </w:r>
      <w:r>
        <w:rPr>
          <w:sz w:val="28"/>
          <w:szCs w:val="18"/>
        </w:rPr>
        <w:t xml:space="preserve"> — соответственно прибыль в остатках готовой про</w:t>
      </w:r>
      <w:r>
        <w:rPr>
          <w:sz w:val="28"/>
          <w:szCs w:val="18"/>
        </w:rPr>
        <w:softHyphen/>
        <w:t>дукции на начало и конец планового года;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</w:t>
      </w:r>
      <w:r>
        <w:rPr>
          <w:sz w:val="28"/>
          <w:szCs w:val="18"/>
          <w:vertAlign w:val="subscript"/>
        </w:rPr>
        <w:t>3</w:t>
      </w:r>
      <w:r>
        <w:rPr>
          <w:sz w:val="28"/>
          <w:szCs w:val="18"/>
        </w:rPr>
        <w:t xml:space="preserve"> — прибыль в товарной продукции планового года, оп</w:t>
      </w:r>
      <w:r>
        <w:rPr>
          <w:sz w:val="28"/>
          <w:szCs w:val="18"/>
        </w:rPr>
        <w:softHyphen/>
        <w:t>ределяемая исходя из плана производства по разверну</w:t>
      </w:r>
      <w:r>
        <w:rPr>
          <w:sz w:val="28"/>
          <w:szCs w:val="18"/>
        </w:rPr>
        <w:softHyphen/>
        <w:t>той номенклатуре, плановых калькуляций по каждому изделию, смет управленческих и коммерческих расхо</w:t>
      </w:r>
      <w:r>
        <w:rPr>
          <w:sz w:val="28"/>
          <w:szCs w:val="18"/>
        </w:rPr>
        <w:softHyphen/>
        <w:t>дов.</w:t>
      </w:r>
    </w:p>
    <w:p w:rsidR="009D7F33" w:rsidRDefault="009D7F33">
      <w:pPr>
        <w:pStyle w:val="30"/>
        <w:ind w:firstLine="540"/>
      </w:pPr>
      <w:r>
        <w:t>Прибыль в переходящих остатках готовой продукции обычно рассчитывают по всей их совокупности. Поскольку эти остатки учитывают по условно-производственной себе</w:t>
      </w:r>
      <w:r>
        <w:softHyphen/>
        <w:t>стоимости, то и прибыль по ним исчисляют как разницу меж</w:t>
      </w:r>
      <w:r>
        <w:softHyphen/>
        <w:t>ду суммой входных и выходных остатков в ценах реализации и по производственной себестоимости. Все коммерческие и управленческие расходы условно относят на выпуск товар</w:t>
      </w:r>
      <w:r>
        <w:softHyphen/>
        <w:t>ной продукции. Прибыль в переходящих остатках можно также исчислять исходя из производственной себестоимо</w:t>
      </w:r>
      <w:r>
        <w:softHyphen/>
        <w:t>сти и уровня рентабельности к себестоимости за 4 квартал со</w:t>
      </w:r>
      <w:r>
        <w:softHyphen/>
        <w:t>ответственно отчетного и планового года.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Объем и состав остатков нереализованной готовой про</w:t>
      </w:r>
      <w:r>
        <w:rPr>
          <w:sz w:val="28"/>
          <w:szCs w:val="18"/>
        </w:rPr>
        <w:softHyphen/>
        <w:t>дукции на начало и конец года зависит от учетной политики предприятия. При определении выручки «по оплате» остатки готовой продукции включают: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готовую продукцию и товары для перепродажи на складе;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товары отгруженные, но не оплаченные покупателями и заказчиками, в том числе товары на ответственном хранении.</w:t>
      </w:r>
    </w:p>
    <w:p w:rsidR="009D7F33" w:rsidRDefault="009D7F33">
      <w:pPr>
        <w:pStyle w:val="30"/>
        <w:ind w:firstLine="540"/>
      </w:pPr>
      <w:r>
        <w:t>Если учетная политика предприятия определяет момен</w:t>
      </w:r>
      <w:r>
        <w:softHyphen/>
        <w:t>том реализации продукции ее отгрузку, то остатки нереализо</w:t>
      </w:r>
      <w:r>
        <w:softHyphen/>
        <w:t>ванной готовой продукции представляют собой готовую про</w:t>
      </w:r>
      <w:r>
        <w:softHyphen/>
        <w:t>дукцию и товары для перепродажи на складе.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Прямой счет методически чрезвычайно прост, но при боль</w:t>
      </w:r>
      <w:r>
        <w:rPr>
          <w:sz w:val="28"/>
          <w:szCs w:val="18"/>
        </w:rPr>
        <w:softHyphen/>
        <w:t>шом количестве наименований продукции трудоемкость его значительно возрастает. Расчет требует: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а) определения ассортимента по всем позициям номен</w:t>
      </w:r>
      <w:r>
        <w:rPr>
          <w:sz w:val="28"/>
          <w:szCs w:val="18"/>
        </w:rPr>
        <w:softHyphen/>
        <w:t>клатуры;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б) составления калькуляций по всем изделиям сравнимой продукции;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в) исчисления плановой себестоимости и договорных цен по несравнимой продукции, что, в свою очередь, пред</w:t>
      </w:r>
      <w:r>
        <w:rPr>
          <w:sz w:val="28"/>
          <w:szCs w:val="18"/>
        </w:rPr>
        <w:softHyphen/>
        <w:t>полагает разработку сметы производства по всем ее элементам;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г) установления цен реализации выпускаемой продукции.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sz w:val="28"/>
        </w:rPr>
        <w:t>Большим недостатком метода является то, что он не позво</w:t>
      </w:r>
      <w:r>
        <w:rPr>
          <w:sz w:val="28"/>
        </w:rPr>
        <w:softHyphen/>
        <w:t>ляет выявить факторы, влияющие на размер прибыли в пла</w:t>
      </w:r>
      <w:r>
        <w:rPr>
          <w:sz w:val="28"/>
        </w:rPr>
        <w:softHyphen/>
        <w:t>новом периоде</w:t>
      </w:r>
      <w:r>
        <w:t>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1.5. Планирование прибыли аналитическим методом.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Аналитический метод.</w:t>
      </w:r>
      <w:r>
        <w:rPr>
          <w:sz w:val="28"/>
          <w:szCs w:val="20"/>
        </w:rPr>
        <w:t xml:space="preserve"> Он находит применение при планиро</w:t>
      </w:r>
      <w:r>
        <w:rPr>
          <w:sz w:val="28"/>
          <w:szCs w:val="20"/>
        </w:rPr>
        <w:softHyphen/>
        <w:t>вании прибыли в отраслях с широким ассортиментом продук</w:t>
      </w:r>
      <w:r>
        <w:rPr>
          <w:sz w:val="28"/>
          <w:szCs w:val="20"/>
        </w:rPr>
        <w:softHyphen/>
        <w:t>ции, а также как дополнение к прямому методу, для проверки. Базой расчета служат затраты на 1 тыс. руб. товарной продук</w:t>
      </w:r>
      <w:r>
        <w:rPr>
          <w:sz w:val="28"/>
          <w:szCs w:val="20"/>
        </w:rPr>
        <w:softHyphen/>
        <w:t>ции, базовая рентабельность, а также совокупность отчетных показателей деятельности предприятия (факторный метод).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С учетом затрат на 1 тыс. руб. товарной продукции при</w:t>
      </w:r>
      <w:r>
        <w:rPr>
          <w:sz w:val="28"/>
          <w:szCs w:val="20"/>
        </w:rPr>
        <w:softHyphen/>
        <w:t>быль планируют по всему выпуску товарной продукции (сравнимой и несравнимой). Рассчитывают по формуле: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= Т(100-З)/100,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где П — валовая прибыль от выпуска товарной продукции;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Т — товарная продукция в ценах реализации предприя</w:t>
      </w:r>
      <w:r>
        <w:rPr>
          <w:sz w:val="28"/>
          <w:szCs w:val="20"/>
        </w:rPr>
        <w:softHyphen/>
        <w:t>тия;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3 —</w:t>
      </w:r>
      <w:r>
        <w:rPr>
          <w:sz w:val="28"/>
          <w:szCs w:val="20"/>
        </w:rPr>
        <w:t xml:space="preserve"> затраты, руб., на 1 тыс. руб. товарной продукции, ис</w:t>
      </w:r>
      <w:r>
        <w:rPr>
          <w:sz w:val="28"/>
          <w:szCs w:val="20"/>
        </w:rPr>
        <w:softHyphen/>
        <w:t>численной в ценах реализации.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Для определения общей суммы валовой прибыли от про</w:t>
      </w:r>
      <w:r>
        <w:rPr>
          <w:sz w:val="28"/>
          <w:szCs w:val="20"/>
        </w:rPr>
        <w:softHyphen/>
        <w:t>даж полученный результат корректируют на изменение при</w:t>
      </w:r>
      <w:r>
        <w:rPr>
          <w:sz w:val="28"/>
          <w:szCs w:val="20"/>
        </w:rPr>
        <w:softHyphen/>
        <w:t>были в переходящих остатках готовой продукции.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Аналитический метод применяют при укрупненном (пер</w:t>
      </w:r>
      <w:r>
        <w:rPr>
          <w:sz w:val="28"/>
          <w:szCs w:val="20"/>
        </w:rPr>
        <w:softHyphen/>
        <w:t>спективном) планировании, а также на стадии составления предварительных расчетов для бизнес-плана.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20"/>
        </w:rPr>
        <w:t>К аналитическому методу относят также планирование прибыли на основе базовой рентабельности. Это разновид</w:t>
      </w:r>
      <w:r>
        <w:rPr>
          <w:sz w:val="28"/>
          <w:szCs w:val="20"/>
        </w:rPr>
        <w:softHyphen/>
        <w:t>ность аналитического метода расчета прибыли. Базовая рен</w:t>
      </w:r>
      <w:r>
        <w:rPr>
          <w:sz w:val="28"/>
          <w:szCs w:val="20"/>
        </w:rPr>
        <w:softHyphen/>
        <w:t>табельность — отношение валовой прибыли по товарной продукции к ее себестоимости за отчетный год. В целях со</w:t>
      </w:r>
      <w:r>
        <w:rPr>
          <w:sz w:val="28"/>
          <w:szCs w:val="20"/>
        </w:rPr>
        <w:softHyphen/>
        <w:t>поставления с плановым годом всю ожидаемую валовую прибыль за отчетный год корректируют на изменение цен,</w:t>
      </w:r>
      <w:r>
        <w:rPr>
          <w:sz w:val="18"/>
          <w:szCs w:val="18"/>
        </w:rPr>
        <w:t xml:space="preserve"> </w:t>
      </w:r>
      <w:r>
        <w:rPr>
          <w:sz w:val="28"/>
          <w:szCs w:val="18"/>
        </w:rPr>
        <w:t xml:space="preserve">даже если оно произошло в конце года. Кроме тог, из нее исключают часть, приходящуюся на продукцию, которую в плановом году снимают с производства.                     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При помощи показателя базовой рентабельности исчисля</w:t>
      </w:r>
      <w:r>
        <w:rPr>
          <w:sz w:val="28"/>
          <w:szCs w:val="18"/>
        </w:rPr>
        <w:softHyphen/>
        <w:t>ют валовую прибыль по сравнимой товарной продукции. От</w:t>
      </w:r>
      <w:r>
        <w:rPr>
          <w:sz w:val="28"/>
          <w:szCs w:val="18"/>
        </w:rPr>
        <w:softHyphen/>
        <w:t>дельно рассчитывают прибыль по несравнимой товарной про</w:t>
      </w:r>
      <w:r>
        <w:rPr>
          <w:sz w:val="28"/>
          <w:szCs w:val="18"/>
        </w:rPr>
        <w:softHyphen/>
        <w:t>дукции, прибыль в переходящих остатках готовой продукции и прибыль от продаж в планируемом году.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При расчете прибыли по сравнимой товарной продукции анализируют влияние на нее изменений по сравнению с от</w:t>
      </w:r>
      <w:r>
        <w:rPr>
          <w:sz w:val="28"/>
          <w:szCs w:val="18"/>
        </w:rPr>
        <w:softHyphen/>
        <w:t>четным годом отдельных факторов: себестоимости продук</w:t>
      </w:r>
      <w:r>
        <w:rPr>
          <w:sz w:val="28"/>
          <w:szCs w:val="18"/>
        </w:rPr>
        <w:softHyphen/>
        <w:t>ции, ее ассортимента и качества, цен реализации. Расчет включает девять стадий.</w:t>
      </w:r>
    </w:p>
    <w:p w:rsidR="009D7F33" w:rsidRDefault="009D7F33">
      <w:pPr>
        <w:autoSpaceDE w:val="0"/>
        <w:autoSpaceDN w:val="0"/>
        <w:adjustRightInd w:val="0"/>
        <w:spacing w:line="320" w:lineRule="auto"/>
        <w:ind w:firstLine="540"/>
        <w:rPr>
          <w:sz w:val="20"/>
        </w:rPr>
      </w:pPr>
      <w:r>
        <w:rPr>
          <w:noProof/>
          <w:sz w:val="28"/>
          <w:szCs w:val="18"/>
        </w:rPr>
        <w:t>1.</w:t>
      </w:r>
      <w:r>
        <w:rPr>
          <w:sz w:val="28"/>
          <w:szCs w:val="18"/>
        </w:rPr>
        <w:t xml:space="preserve"> Расчет прибыли по сравнимой товарной продукции на основании базовой рентабельности. При этом в целях сопоставимости производится пересчет всей сравни</w:t>
      </w:r>
      <w:r>
        <w:rPr>
          <w:sz w:val="28"/>
          <w:szCs w:val="18"/>
        </w:rPr>
        <w:softHyphen/>
        <w:t>мой товарной продукции планового года на себестои</w:t>
      </w:r>
      <w:r>
        <w:rPr>
          <w:sz w:val="28"/>
          <w:szCs w:val="18"/>
        </w:rPr>
        <w:softHyphen/>
        <w:t>мость отчетного года исходя из предусмотренного</w:t>
      </w:r>
      <w:r>
        <w:rPr>
          <w:b/>
          <w:bCs/>
          <w:sz w:val="28"/>
          <w:szCs w:val="18"/>
        </w:rPr>
        <w:t xml:space="preserve"> ее </w:t>
      </w:r>
      <w:r>
        <w:rPr>
          <w:sz w:val="28"/>
          <w:szCs w:val="18"/>
        </w:rPr>
        <w:t>изменения (в %).</w:t>
      </w:r>
      <w:r>
        <w:rPr>
          <w:sz w:val="20"/>
        </w:rPr>
        <w:t xml:space="preserve"> 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2.</w:t>
      </w:r>
      <w:r>
        <w:rPr>
          <w:sz w:val="28"/>
          <w:szCs w:val="18"/>
        </w:rPr>
        <w:t xml:space="preserve"> Определение влияния изменения себестоимости срав</w:t>
      </w:r>
      <w:r>
        <w:rPr>
          <w:sz w:val="28"/>
          <w:szCs w:val="18"/>
        </w:rPr>
        <w:softHyphen/>
        <w:t>нимой товарной продукции на прибыль. Для этого со</w:t>
      </w:r>
      <w:r>
        <w:rPr>
          <w:sz w:val="28"/>
          <w:szCs w:val="18"/>
        </w:rPr>
        <w:softHyphen/>
        <w:t>поставляют сравнимую товарную продукцию планово</w:t>
      </w:r>
      <w:r>
        <w:rPr>
          <w:sz w:val="28"/>
          <w:szCs w:val="18"/>
        </w:rPr>
        <w:softHyphen/>
        <w:t>го года по себестоимости отчетного и планового года. Разница — сумма прибыли (убытка) от изменения себе</w:t>
      </w:r>
      <w:r>
        <w:rPr>
          <w:sz w:val="28"/>
          <w:szCs w:val="18"/>
        </w:rPr>
        <w:softHyphen/>
        <w:t>стоимости.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3.</w:t>
      </w:r>
      <w:r>
        <w:rPr>
          <w:sz w:val="28"/>
          <w:szCs w:val="18"/>
        </w:rPr>
        <w:t xml:space="preserve"> Определение влияния на прибыль по сравнимой товар</w:t>
      </w:r>
      <w:r>
        <w:rPr>
          <w:sz w:val="28"/>
          <w:szCs w:val="18"/>
        </w:rPr>
        <w:softHyphen/>
        <w:t>ной продукции изменений в ассортименте. Рассчитыва</w:t>
      </w:r>
      <w:r>
        <w:rPr>
          <w:sz w:val="28"/>
          <w:szCs w:val="18"/>
        </w:rPr>
        <w:softHyphen/>
        <w:t>ют средний уровень рентабельности при структуре вы</w:t>
      </w:r>
      <w:r>
        <w:rPr>
          <w:sz w:val="28"/>
          <w:szCs w:val="18"/>
        </w:rPr>
        <w:softHyphen/>
        <w:t>пуска продукции отчетного и планового года. Разница показывает отклонение рентабельности из-за измене</w:t>
      </w:r>
      <w:r>
        <w:rPr>
          <w:sz w:val="28"/>
          <w:szCs w:val="18"/>
        </w:rPr>
        <w:softHyphen/>
        <w:t>ния ассортимента.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4.</w:t>
      </w:r>
      <w:r>
        <w:rPr>
          <w:sz w:val="28"/>
          <w:szCs w:val="18"/>
        </w:rPr>
        <w:t xml:space="preserve"> Расчет влияния качества на прибыль по сравнимой то</w:t>
      </w:r>
      <w:r>
        <w:rPr>
          <w:sz w:val="28"/>
          <w:szCs w:val="18"/>
        </w:rPr>
        <w:softHyphen/>
        <w:t>варной продукции. Он производится на основании ко</w:t>
      </w:r>
      <w:r>
        <w:rPr>
          <w:sz w:val="28"/>
          <w:szCs w:val="18"/>
        </w:rPr>
        <w:softHyphen/>
        <w:t>эффициента сортности. Определяют удельный вес каждого сорта выпускаемых изделий в общем объеме производства и соотношение между ценами на отдель</w:t>
      </w:r>
      <w:r>
        <w:rPr>
          <w:sz w:val="28"/>
          <w:szCs w:val="18"/>
        </w:rPr>
        <w:softHyphen/>
        <w:t>ные сорта. Цену 1 сорта принимают за 100%, цену 2 сор</w:t>
      </w:r>
      <w:r>
        <w:rPr>
          <w:sz w:val="28"/>
          <w:szCs w:val="18"/>
        </w:rPr>
        <w:softHyphen/>
        <w:t>та исчисляют в процентном отношении к цене 1 сорта и т. д.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5.</w:t>
      </w:r>
      <w:r>
        <w:rPr>
          <w:sz w:val="28"/>
          <w:szCs w:val="18"/>
        </w:rPr>
        <w:t xml:space="preserve"> Расчет влияния на прибыль изменений цен реализации товарной продукции. Определяют товарную продук</w:t>
      </w:r>
      <w:r>
        <w:rPr>
          <w:sz w:val="28"/>
          <w:szCs w:val="18"/>
        </w:rPr>
        <w:softHyphen/>
        <w:t>цию, на которую введены новые цены, в ценах реализации, умножая на изменение цен (в процентах).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6.</w:t>
      </w:r>
      <w:r>
        <w:rPr>
          <w:sz w:val="28"/>
          <w:szCs w:val="18"/>
        </w:rPr>
        <w:t xml:space="preserve"> Исчисление прибыли в переходящих остатках готовой продукции. Себестоимость переходящих остатков ум</w:t>
      </w:r>
      <w:r>
        <w:rPr>
          <w:sz w:val="28"/>
          <w:szCs w:val="18"/>
        </w:rPr>
        <w:softHyphen/>
        <w:t>ножают на рентабельность в 4 квартале отчетного и планового года.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7.</w:t>
      </w:r>
      <w:r>
        <w:rPr>
          <w:sz w:val="28"/>
          <w:szCs w:val="18"/>
        </w:rPr>
        <w:t xml:space="preserve"> Расчет прибыли от продаж. Определяют валовую при</w:t>
      </w:r>
      <w:r>
        <w:rPr>
          <w:sz w:val="28"/>
          <w:szCs w:val="18"/>
        </w:rPr>
        <w:softHyphen/>
        <w:t>быль с учетом влияния рассмотренных факторов и при</w:t>
      </w:r>
      <w:r>
        <w:rPr>
          <w:sz w:val="28"/>
          <w:szCs w:val="18"/>
        </w:rPr>
        <w:softHyphen/>
        <w:t>были в переходящих остатках готовой продукции и вы</w:t>
      </w:r>
      <w:r>
        <w:rPr>
          <w:sz w:val="28"/>
          <w:szCs w:val="18"/>
        </w:rPr>
        <w:softHyphen/>
        <w:t>читают коммерческие и управленческие расходы, планируемые отдельно на основе смет.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8.</w:t>
      </w:r>
      <w:r>
        <w:rPr>
          <w:sz w:val="28"/>
          <w:szCs w:val="18"/>
        </w:rPr>
        <w:t xml:space="preserve"> Определение прибыли по несравнимой товарной про</w:t>
      </w:r>
      <w:r>
        <w:rPr>
          <w:sz w:val="28"/>
          <w:szCs w:val="18"/>
        </w:rPr>
        <w:softHyphen/>
        <w:t>дукции. Эту прибыль находят прямым методом как раз</w:t>
      </w:r>
      <w:r>
        <w:rPr>
          <w:sz w:val="28"/>
          <w:szCs w:val="18"/>
        </w:rPr>
        <w:softHyphen/>
        <w:t>ницу между ценой реализации предприятия и себесто</w:t>
      </w:r>
      <w:r>
        <w:rPr>
          <w:sz w:val="28"/>
          <w:szCs w:val="18"/>
        </w:rPr>
        <w:softHyphen/>
        <w:t>имостью изделий. Если цены не установлены, прибыль исчисляют по среднему уровню рентабельности.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9.</w:t>
      </w:r>
      <w:r>
        <w:rPr>
          <w:sz w:val="28"/>
          <w:szCs w:val="18"/>
        </w:rPr>
        <w:t xml:space="preserve"> Расчет общей прибыли от продаж. Суммируют при</w:t>
      </w:r>
      <w:r>
        <w:rPr>
          <w:sz w:val="28"/>
          <w:szCs w:val="18"/>
        </w:rPr>
        <w:softHyphen/>
        <w:t>быль от продаж сравнимой и несравнимой продукции.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Для исчисления конечного финансового результата, кро</w:t>
      </w:r>
      <w:r>
        <w:rPr>
          <w:sz w:val="28"/>
          <w:szCs w:val="18"/>
        </w:rPr>
        <w:softHyphen/>
        <w:t>ме прибыли от продаж, рассчитывают результаты от операци</w:t>
      </w:r>
      <w:r>
        <w:rPr>
          <w:sz w:val="28"/>
          <w:szCs w:val="18"/>
        </w:rPr>
        <w:softHyphen/>
        <w:t>онных и внереализационных доходов и расходов.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36"/>
          <w:szCs w:val="18"/>
        </w:rPr>
      </w:pPr>
    </w:p>
    <w:p w:rsidR="009D7F33" w:rsidRDefault="009D7F33"/>
    <w:p w:rsidR="009D7F33" w:rsidRDefault="009D7F33"/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  <w:r>
        <w:rPr>
          <w:rFonts w:cs="Arial"/>
          <w:iCs/>
          <w:sz w:val="44"/>
          <w:szCs w:val="18"/>
        </w:rPr>
        <w:t xml:space="preserve">Раздел 2. </w:t>
      </w: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  <w:r>
        <w:rPr>
          <w:rFonts w:cs="Arial"/>
          <w:iCs/>
          <w:sz w:val="44"/>
          <w:szCs w:val="18"/>
        </w:rPr>
        <w:t>РЕНТАБЕЛЬНОСТЬ</w:t>
      </w:r>
    </w:p>
    <w:p w:rsidR="009D7F33" w:rsidRDefault="009D7F33">
      <w:pPr>
        <w:pStyle w:val="2"/>
        <w:ind w:firstLine="0"/>
        <w:jc w:val="center"/>
        <w:rPr>
          <w:rFonts w:cs="Arial"/>
          <w:iCs/>
          <w:sz w:val="44"/>
          <w:szCs w:val="18"/>
        </w:rPr>
      </w:pPr>
      <w:r>
        <w:rPr>
          <w:rFonts w:cs="Arial"/>
          <w:iCs/>
          <w:sz w:val="44"/>
          <w:szCs w:val="18"/>
        </w:rPr>
        <w:t>ПРОИЗВОДСТВЕННОГО ПРЕДПРИЯТИЯ</w:t>
      </w:r>
    </w:p>
    <w:p w:rsidR="009D7F33" w:rsidRDefault="009D7F33">
      <w:pPr>
        <w:pStyle w:val="2"/>
        <w:spacing w:line="240" w:lineRule="auto"/>
        <w:rPr>
          <w:rFonts w:cs="Arial"/>
          <w:b w:val="0"/>
          <w:bCs w:val="0"/>
          <w:iCs/>
          <w:szCs w:val="18"/>
        </w:rPr>
      </w:pPr>
    </w:p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/>
    <w:p w:rsidR="009D7F33" w:rsidRDefault="009D7F33">
      <w:pPr>
        <w:pStyle w:val="2"/>
        <w:spacing w:line="240" w:lineRule="auto"/>
      </w:pPr>
      <w:r>
        <w:t>2.1. Понятие рентабельности.</w:t>
      </w:r>
    </w:p>
    <w:p w:rsidR="009D7F33" w:rsidRDefault="009D7F33">
      <w:pPr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предприятие получает прибыль, оно считается рентабельным. Показатели рентабельности, применяемые в экономических расчетах, характеризуют относительную прибыльность.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Результативность и экономическая целесообразность функционирования предприятия могут оцениваться с помощью абсолютных и относительных показателей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Абсолютные показатели позволяют проанализировать динамику различных показателей прибыли за ряд лет. При этом следует отметить, что для получения более объективных результатов следует рассчитывать показатели с учетом инфляционных процессов.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Относительные показатели меньше подвержены влиянию инфляции т.к. представляют собой различные соотношения прибыли и вложенного капитала, или прибыли и производственных затрат.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 абсолютной сумме прибыли не всегда можно судить об уровне доходности предприятия, так как на ее размер влияет не только качество работы, но и масштабы деятельности. Поэтому для характеристики эффективности работы предприятия наряду с абсолютной суммой прибыли используют относительный показатель – уровень рентабельности.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Эти характеристики наиболее целесообразно рассматривать относительно других временных периодов. Абсолютные цифры сами по себе несут немного информации. Лишь зная динамику их изменения, можно более достоверно судить о работе предприятия.</w:t>
      </w:r>
    </w:p>
    <w:p w:rsidR="009D7F33" w:rsidRDefault="009D7F33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условиях рыночных отношений велика роль показателей рентабельности продукции, характеризующих уровень прибыльности (убыточности) её производст</w:t>
      </w:r>
      <w:r>
        <w:rPr>
          <w:sz w:val="28"/>
        </w:rPr>
        <w:softHyphen/>
        <w:t>ва. Показатели рентабельности являются относительными характеристиками фи</w:t>
      </w:r>
      <w:r>
        <w:rPr>
          <w:sz w:val="28"/>
        </w:rPr>
        <w:softHyphen/>
        <w:t>нансовых результатов и эффективности деятельности предприятия. Они характери</w:t>
      </w:r>
      <w:r>
        <w:rPr>
          <w:sz w:val="28"/>
        </w:rPr>
        <w:softHyphen/>
        <w:t>зуют относительную доходность предприятия, измеряемую в процентах к затратам средств или капитала с различных позиций.</w:t>
      </w:r>
    </w:p>
    <w:p w:rsidR="009D7F33" w:rsidRDefault="009D7F33">
      <w:pPr>
        <w:pStyle w:val="a3"/>
        <w:jc w:val="both"/>
        <w:rPr>
          <w:b/>
          <w:bCs/>
        </w:rPr>
      </w:pPr>
      <w:r>
        <w:rPr>
          <w:b/>
          <w:bCs/>
        </w:rPr>
        <w:t>2.2. Показатели рентабельности.</w:t>
      </w:r>
    </w:p>
    <w:p w:rsidR="009D7F33" w:rsidRDefault="009D7F33">
      <w:pPr>
        <w:pStyle w:val="a3"/>
        <w:jc w:val="both"/>
      </w:pPr>
    </w:p>
    <w:p w:rsidR="009D7F33" w:rsidRDefault="009D7F33">
      <w:pPr>
        <w:pStyle w:val="a3"/>
        <w:jc w:val="both"/>
      </w:pPr>
      <w:r>
        <w:t>Показатели рентабельности – это важнейшие характеристики фактической среды формирования прибыли и дохода предприятий. По этой причине они являются обязательными элементами сравнительного анализа и оценки финансового состояния предприятия. При анализе производства показатели рентабельности используются как инструмент инвестиционной политики и ценообразования. Основные показатели рентабельности можно объединить в следующие группы:</w:t>
      </w:r>
    </w:p>
    <w:p w:rsidR="009D7F33" w:rsidRDefault="009D7F33">
      <w:pPr>
        <w:widowControl w:val="0"/>
        <w:spacing w:line="360" w:lineRule="auto"/>
        <w:ind w:firstLine="567"/>
        <w:jc w:val="both"/>
        <w:rPr>
          <w:b/>
          <w:bCs/>
          <w:sz w:val="28"/>
          <w:u w:val="single"/>
        </w:rPr>
      </w:pPr>
      <w:bookmarkStart w:id="1" w:name="OCRUncertain413"/>
    </w:p>
    <w:p w:rsidR="009D7F33" w:rsidRDefault="009D7F33">
      <w:pPr>
        <w:widowControl w:val="0"/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2.2.1.</w:t>
      </w:r>
      <w:bookmarkEnd w:id="1"/>
      <w:r>
        <w:rPr>
          <w:b/>
          <w:bCs/>
          <w:sz w:val="28"/>
        </w:rPr>
        <w:t xml:space="preserve"> Рентабельность продукции.</w:t>
      </w:r>
    </w:p>
    <w:p w:rsidR="009D7F33" w:rsidRDefault="009D7F33">
      <w:pPr>
        <w:widowControl w:val="0"/>
        <w:spacing w:line="360" w:lineRule="auto"/>
        <w:ind w:firstLine="567"/>
        <w:jc w:val="both"/>
        <w:rPr>
          <w:iCs/>
          <w:sz w:val="28"/>
        </w:rPr>
      </w:pPr>
    </w:p>
    <w:p w:rsidR="009D7F33" w:rsidRDefault="009D7F33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iCs/>
          <w:sz w:val="28"/>
        </w:rPr>
        <w:t>Рентабельность продукции показывает, сколько прибыли приходится</w:t>
      </w:r>
      <w:r>
        <w:rPr>
          <w:sz w:val="28"/>
        </w:rPr>
        <w:t xml:space="preserve"> на единицу реализованной продукции. Рост данного показателя является следствием роста цен при постоянных затратах на производство реализованной продукции (работ, услуг) или снижения затрат на производство при постоянных ценах, то есть о снижении спроса на продукцию предприятия, а также более быстрым ростом цен чем затрат. </w:t>
      </w:r>
    </w:p>
    <w:p w:rsidR="009D7F33" w:rsidRDefault="009D7F33">
      <w:pPr>
        <w:widowControl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Показатель рентабельности продукции включает в себя следующие показатели:</w:t>
      </w:r>
    </w:p>
    <w:p w:rsidR="009D7F33" w:rsidRDefault="009D7F33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Рентабельность всей реализованной продукции, представляющую собой отношение прибыли от реализации продукции на выручку от её </w:t>
      </w:r>
      <w:bookmarkStart w:id="2" w:name="OCRUncertain416"/>
      <w:r>
        <w:rPr>
          <w:sz w:val="28"/>
        </w:rPr>
        <w:t>реализа</w:t>
      </w:r>
      <w:bookmarkEnd w:id="2"/>
      <w:r>
        <w:rPr>
          <w:sz w:val="28"/>
        </w:rPr>
        <w:t>ции (без НДС</w:t>
      </w:r>
      <w:bookmarkStart w:id="3" w:name="OCRUncertain417"/>
      <w:r>
        <w:rPr>
          <w:sz w:val="28"/>
        </w:rPr>
        <w:t>);</w:t>
      </w:r>
      <w:bookmarkEnd w:id="3"/>
    </w:p>
    <w:p w:rsidR="009D7F33" w:rsidRDefault="009D7F33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Общая рентабельность, равная отношению балансовой прибыли к выруч</w:t>
      </w:r>
      <w:r>
        <w:rPr>
          <w:sz w:val="28"/>
        </w:rPr>
        <w:softHyphen/>
        <w:t>ке от реализации про</w:t>
      </w:r>
      <w:bookmarkStart w:id="4" w:name="OCRUncertain418"/>
      <w:r>
        <w:rPr>
          <w:sz w:val="28"/>
        </w:rPr>
        <w:t>ду</w:t>
      </w:r>
      <w:bookmarkEnd w:id="4"/>
      <w:r>
        <w:rPr>
          <w:sz w:val="28"/>
        </w:rPr>
        <w:t>кции (без НДС);</w:t>
      </w:r>
    </w:p>
    <w:p w:rsidR="009D7F33" w:rsidRDefault="009D7F33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Рентабельность продаж по чистой пробыли, определяемая как отношение чистой прибыли к выручке от реализации (без НДС);</w:t>
      </w:r>
    </w:p>
    <w:p w:rsidR="009D7F33" w:rsidRDefault="009D7F33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Рентабельность отдельных видов продукции. Отношение прибыли от реа</w:t>
      </w:r>
      <w:r>
        <w:rPr>
          <w:sz w:val="28"/>
        </w:rPr>
        <w:softHyphen/>
        <w:t>лизации данного вида продукта к его продажной цене.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b/>
          <w:bCs/>
          <w:sz w:val="28"/>
        </w:rPr>
      </w:pP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2.2.2. Рентабельность вложений предприятия.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iCs/>
          <w:sz w:val="28"/>
        </w:rPr>
      </w:pP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iCs/>
          <w:sz w:val="28"/>
        </w:rPr>
        <w:t>Рентабельность вложений предприятия - это следующий показатель</w:t>
      </w:r>
      <w:r>
        <w:rPr>
          <w:sz w:val="28"/>
        </w:rPr>
        <w:t xml:space="preserve"> рента</w:t>
      </w:r>
      <w:r>
        <w:rPr>
          <w:sz w:val="28"/>
        </w:rPr>
        <w:softHyphen/>
        <w:t>бельности, который показывает эффективность использования всего имущества предприятия.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Среди показателей рентабельности предприятия выделяют 5 основных: 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</w:t>
      </w:r>
      <w:bookmarkStart w:id="5" w:name="OCRUncertain587"/>
      <w:r>
        <w:rPr>
          <w:sz w:val="28"/>
        </w:rPr>
        <w:t>.</w:t>
      </w:r>
      <w:bookmarkEnd w:id="5"/>
      <w:r>
        <w:rPr>
          <w:sz w:val="28"/>
        </w:rPr>
        <w:t>Общая рентабельность вложений, показывающая какая часть балансовой прибыли приходится на 1руб. имущества предприятия, то есть насколько эффек</w:t>
      </w:r>
      <w:r>
        <w:rPr>
          <w:sz w:val="28"/>
        </w:rPr>
        <w:softHyphen/>
        <w:t>тивно оно используется.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2.Рентабельность вложений по чистой прибыли;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3.Рентабельность собственных средств, позволяющий установить зависи</w:t>
      </w:r>
      <w:r>
        <w:rPr>
          <w:sz w:val="28"/>
        </w:rPr>
        <w:softHyphen/>
        <w:t>мость между величиной инвестируемых собственных ресурсов и размером при</w:t>
      </w:r>
      <w:r>
        <w:rPr>
          <w:sz w:val="28"/>
        </w:rPr>
        <w:softHyphen/>
        <w:t>были, полученной от их использования.</w:t>
      </w:r>
    </w:p>
    <w:p w:rsidR="009D7F33" w:rsidRDefault="009D7F33">
      <w:pPr>
        <w:pStyle w:val="20"/>
        <w:ind w:firstLine="567"/>
        <w:jc w:val="both"/>
      </w:pPr>
      <w:r>
        <w:t>4.Рентабельность долгосрочных финансовых вложений, показывающая эф</w:t>
      </w:r>
      <w:r>
        <w:softHyphen/>
        <w:t xml:space="preserve">фективность вложений предприятия в деятельность других организаций.         </w:t>
      </w:r>
    </w:p>
    <w:p w:rsidR="009D7F33" w:rsidRDefault="009D7F33">
      <w:pPr>
        <w:widowControl w:val="0"/>
        <w:tabs>
          <w:tab w:val="left" w:pos="8080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</w:t>
      </w:r>
      <w:bookmarkStart w:id="6" w:name="OCRUncertain589"/>
      <w:r>
        <w:rPr>
          <w:sz w:val="28"/>
        </w:rPr>
        <w:t>.</w:t>
      </w:r>
      <w:bookmarkEnd w:id="6"/>
      <w:r>
        <w:rPr>
          <w:sz w:val="28"/>
        </w:rPr>
        <w:t>Рентабельность перманентного капитала. Показывает эффективн</w:t>
      </w:r>
      <w:bookmarkStart w:id="7" w:name="OCRUncertain590"/>
      <w:r>
        <w:rPr>
          <w:sz w:val="28"/>
        </w:rPr>
        <w:t>о</w:t>
      </w:r>
      <w:bookmarkEnd w:id="7"/>
      <w:r>
        <w:rPr>
          <w:sz w:val="28"/>
        </w:rPr>
        <w:t>сть ис</w:t>
      </w:r>
      <w:r>
        <w:rPr>
          <w:sz w:val="28"/>
        </w:rPr>
        <w:softHyphen/>
        <w:t>пользования капитала, вложенного в деятельность данного предприятия на дли</w:t>
      </w:r>
      <w:r>
        <w:rPr>
          <w:sz w:val="28"/>
        </w:rPr>
        <w:softHyphen/>
        <w:t xml:space="preserve">тельный срок. </w:t>
      </w:r>
    </w:p>
    <w:p w:rsidR="009D7F33" w:rsidRDefault="009D7F33">
      <w:pPr>
        <w:spacing w:line="360" w:lineRule="auto"/>
        <w:ind w:firstLine="567"/>
        <w:jc w:val="both"/>
        <w:rPr>
          <w:b/>
          <w:bCs/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2.3. Общая рентабельность.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Рентабельность предприятия (общая рентабельность), определяют как отношение балансовой прибыли к средней стоимости</w:t>
      </w:r>
      <w:r>
        <w:rPr>
          <w:b/>
          <w:sz w:val="28"/>
        </w:rPr>
        <w:t xml:space="preserve"> </w:t>
      </w:r>
      <w:r>
        <w:rPr>
          <w:bCs/>
          <w:sz w:val="28"/>
        </w:rPr>
        <w:t>Основных производственных фондов и нормируемых оборотных средств</w:t>
      </w:r>
      <w:r>
        <w:rPr>
          <w:sz w:val="28"/>
        </w:rPr>
        <w:t>. Отношение фонда к материальным и приравненным к ним затратам отражает доходность предприятия. По иному, говоря, уровень общей рентабельности, то есть индикатор, отражающий прирост всего вложенного капитала (активов), равняется прибыли до начисления процентов * 100 и деленной на активы.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общей рентабельности - это ключевой индикатор при анализе рентабельности предприятия. Но если требуется точнее определить развитие организации,  исходя из уровня ее общей рентабельности, необходимо вычислить дополнительно еще два ключевых индикатора:  рентабельность оборота и число оборотов капитала.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Рентабельность оборота отражает зависимость между валовой выручкой (оборотом) предприятия и его издержками и исчисляется по формуле:</w:t>
      </w:r>
    </w:p>
    <w:p w:rsidR="009D7F33" w:rsidRDefault="009D7F33">
      <w:pPr>
        <w:pStyle w:val="2"/>
      </w:pPr>
    </w:p>
    <w:p w:rsidR="009D7F33" w:rsidRDefault="009D7F33">
      <w:pPr>
        <w:pStyle w:val="2"/>
      </w:pPr>
      <w:r>
        <w:t>Рент. ОБ. = Приб. до нач.% *100 / Валовая Выручка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Чем больше прибыль по сравнению с валовой выручкой  предприятия, тем больше рентабельность оборота.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Число оборотов капитала отражает отношение валовой выручки (оборота) предприятия к величине его капитала и исчисляется по формуле:</w:t>
      </w:r>
    </w:p>
    <w:p w:rsidR="009D7F33" w:rsidRDefault="009D7F33">
      <w:pPr>
        <w:pStyle w:val="2"/>
      </w:pPr>
    </w:p>
    <w:p w:rsidR="009D7F33" w:rsidRDefault="009D7F33">
      <w:pPr>
        <w:pStyle w:val="2"/>
      </w:pPr>
      <w:r>
        <w:t xml:space="preserve">Число ОБ. Капитала = Валовая Вырука / Активы      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Чем выше валовая выручка фирмы, тем больше число оборотов ее капитала.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итоге следует, что</w:t>
      </w:r>
    </w:p>
    <w:p w:rsidR="009D7F33" w:rsidRDefault="009D7F33">
      <w:pPr>
        <w:pStyle w:val="2"/>
      </w:pPr>
    </w:p>
    <w:p w:rsidR="009D7F33" w:rsidRDefault="009D7F33">
      <w:pPr>
        <w:pStyle w:val="2"/>
      </w:pPr>
      <w:r>
        <w:t>Уровень Общей Рент. = Рент ОБ. * Число ОБ. Капитала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Связь между тремя ключевыми индикаторами представлена в следующей схеме: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412341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74.5pt">
            <v:imagedata r:id="rId7" o:title=""/>
          </v:shape>
        </w:pic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Показатели рентабельности и доходности имеют общую экономическую характеристику, они отражают конечную эффективность работы предприятия и выпускаемой им продукции. Главным из показателей уровня рентабельности является отношение общей суммы прибыли к производственным фондам.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Существует много факторов, определяющих величину прибыли и уровень рентабельности. Эти факторы можно подразделить на внутренние и внешние. Внешние - это факторы не зависящие от усилий данного коллектива, например изменение цен на материалы, продукцию, тарифов перевозки, норм амортизации и т.д. Такие мероприятия проводятся в общем масштабе и  сильно воздействуют на обобщающие показатели производственно - хозяйственной деятельности предприятий. Структурные сдвиги в ассортименте продукции существенно влияют на величину реализованной продукции, себестоимость и рентабельность производства.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Задача экономического анализа по рентабельности - выявить влияние внешних факторов, определить сумму прибыли, полученную в результате действия основных внутренних факторов, отражающих трудовые вложения работников и эффективность использования производственных ресурсов.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Показатели рентабельности (доходности) являются общеэкономическими. Они отражают конечный финансовый результат и отражаются в бухгалтерском балансе и отчетности о прибылях и убытках, о реализации, о доходе и рентабельности. Рентабельность можно рассматривать как результат воздействия технико-экономических факторов, а значит как объекты технико-экономического анализа, основная цель которого  выявить количественную зависимость конечных финансовых результатов производственно- хозяйственной деятельности от основных технико-экономических факторов. </w:t>
      </w:r>
    </w:p>
    <w:p w:rsidR="009D7F33" w:rsidRDefault="00412341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512.25pt;height:189.75pt">
            <v:imagedata r:id="rId8" o:title=""/>
          </v:shape>
        </w:pict>
      </w:r>
      <w:r w:rsidR="009D7F33">
        <w:rPr>
          <w:sz w:val="28"/>
        </w:rPr>
        <w:t xml:space="preserve">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Рентабельность является результатом производственного процесса, она формируется под влиянием факторов, связанных с повышением эффективности оборотных средств, снижением себестоимости и повышением рентабельности продукции и отдельных изделий. Общую рентабельность предприятия необходимо рассматривать как функцию ряда количественных показателей - факторов: структуры и фондоотдачи основных производственных фондов,  оборачиваемости нормируемых оборотных средств, рентабельности  реализованной продукции. Это 2-й подход к анализу  рентабельности предприятия. Для такого анализа используют  модифицированную формулу расчета показателя общей рентабельности,  предложенную А.Д.Шереметом.</w:t>
      </w:r>
    </w:p>
    <w:p w:rsidR="009D7F33" w:rsidRDefault="009D7F3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</w:t>
      </w:r>
    </w:p>
    <w:p w:rsidR="009D7F33" w:rsidRDefault="009D7F33">
      <w:pPr>
        <w:ind w:firstLine="567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Р = (Е / 1/УМ) + 1/К               </w:t>
      </w:r>
      <w:r>
        <w:rPr>
          <w:sz w:val="28"/>
        </w:rPr>
        <w:t xml:space="preserve"> , где</w:t>
      </w:r>
    </w:p>
    <w:p w:rsidR="009D7F33" w:rsidRDefault="009D7F33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Р</w:t>
      </w:r>
      <w:r>
        <w:rPr>
          <w:sz w:val="28"/>
        </w:rPr>
        <w:t xml:space="preserve"> - общая рентабельность предприятия %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Е</w:t>
      </w:r>
      <w:r>
        <w:rPr>
          <w:sz w:val="28"/>
        </w:rPr>
        <w:t xml:space="preserve"> - общая (балансовая) прибыль, % к объему реализованной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продукции;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У</w:t>
      </w:r>
      <w:r>
        <w:rPr>
          <w:sz w:val="28"/>
        </w:rPr>
        <w:t xml:space="preserve"> - удельный вес активной части в общей стоимости основных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производственных фондов, доли единицы;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М</w:t>
      </w:r>
      <w:r>
        <w:rPr>
          <w:sz w:val="28"/>
        </w:rPr>
        <w:t xml:space="preserve"> - коэффициент фондоотдачи активной части основных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производственных фондов;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b/>
          <w:sz w:val="28"/>
        </w:rPr>
        <w:t>К</w:t>
      </w:r>
      <w:r>
        <w:rPr>
          <w:sz w:val="28"/>
        </w:rPr>
        <w:t xml:space="preserve"> - коэффициент оборачиваемости нормированных средств.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pStyle w:val="2"/>
      </w:pPr>
      <w:r>
        <w:t>2.4. Методика анализа общей рентабельности.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Методика анализа общей рентабельности: 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1) по факторам эффективности;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2) в зависимости от размера прибыли и величины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производственных факторов. 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Балансовая (общая) прибыль - это  конечный финансовый  результат производственно-финансовой деятельности.  Вместо  общей прибыли у предприятия может образоваться общий убыток, и  такое предприятие перейдет в категорию убыточных.  Общая  прибыль (убыток) состоит из прибыли (убытка) от реализации  продукции, работ и услуг; внереализационных прибылей и убытков.   Под рентабельностью предприятия понимается его способность к  приращению вложенного капитала.  Задачей анализа рентабельности   являются несколько положений: оценить динамику показателя  рентабельности с начала года, степень выполнения плана,  определяют и оценивают факторы, влияющие на эти показатели, и их отклонения от плана; выявляют и изучают причины потерь и убытков, вызванных бесхозяйственностью, ошибками в руководстве  и другими упущениями в производственно-хозяйственной  деятельности предприятия; вскрывают и подсчитывают резервы  возможного увеличения прибыли или дохода предприятия. 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Рентабельность целесообразно рассчитывать также по отдельным направлениям работы предприятия, в частности :</w:t>
      </w:r>
    </w:p>
    <w:p w:rsidR="009D7F33" w:rsidRDefault="009D7F33">
      <w:pPr>
        <w:ind w:firstLine="567"/>
        <w:jc w:val="both"/>
        <w:rPr>
          <w:sz w:val="28"/>
        </w:rPr>
      </w:pPr>
      <w:r>
        <w:rPr>
          <w:sz w:val="28"/>
        </w:rPr>
        <w:t xml:space="preserve">рентабельность по основной деятельности </w:t>
      </w:r>
    </w:p>
    <w:p w:rsidR="009D7F33" w:rsidRDefault="009D7F33">
      <w:pPr>
        <w:ind w:firstLine="567"/>
        <w:jc w:val="both"/>
        <w:rPr>
          <w:sz w:val="28"/>
        </w:rPr>
      </w:pPr>
    </w:p>
    <w:p w:rsidR="009D7F33" w:rsidRDefault="009D7F33">
      <w:pPr>
        <w:pStyle w:val="1"/>
        <w:ind w:firstLine="567"/>
        <w:rPr>
          <w:b/>
          <w:bCs/>
          <w:u w:val="none"/>
        </w:rPr>
      </w:pPr>
      <w:r>
        <w:rPr>
          <w:b/>
          <w:bCs/>
          <w:u w:val="none"/>
        </w:rPr>
        <w:t xml:space="preserve">Рез. от реал. * 100 / Зат. на произв.  продукции   </w:t>
      </w:r>
    </w:p>
    <w:p w:rsidR="009D7F33" w:rsidRDefault="009D7F33">
      <w:pPr>
        <w:ind w:firstLine="567"/>
        <w:jc w:val="both"/>
        <w:rPr>
          <w:sz w:val="28"/>
        </w:rPr>
      </w:pPr>
    </w:p>
    <w:p w:rsidR="009D7F33" w:rsidRDefault="009D7F33">
      <w:pPr>
        <w:ind w:firstLine="567"/>
        <w:jc w:val="both"/>
        <w:rPr>
          <w:sz w:val="28"/>
        </w:rPr>
      </w:pPr>
      <w:r>
        <w:rPr>
          <w:sz w:val="28"/>
        </w:rPr>
        <w:t xml:space="preserve">рентабельность основного капитала </w:t>
      </w:r>
    </w:p>
    <w:p w:rsidR="009D7F33" w:rsidRDefault="009D7F33">
      <w:pPr>
        <w:ind w:firstLine="567"/>
        <w:jc w:val="both"/>
        <w:rPr>
          <w:sz w:val="28"/>
        </w:rPr>
      </w:pPr>
    </w:p>
    <w:p w:rsidR="009D7F33" w:rsidRDefault="009D7F33">
      <w:pPr>
        <w:pStyle w:val="1"/>
        <w:ind w:firstLine="567"/>
        <w:rPr>
          <w:b/>
          <w:bCs/>
          <w:u w:val="none"/>
        </w:rPr>
      </w:pPr>
      <w:r>
        <w:rPr>
          <w:b/>
          <w:bCs/>
          <w:u w:val="none"/>
        </w:rPr>
        <w:t>Баланс. Пр. или Уб.  / Сумма соб. ср. на начало года и на конец года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bCs/>
          <w:sz w:val="28"/>
          <w:szCs w:val="18"/>
        </w:rPr>
      </w:pPr>
      <w:r>
        <w:rPr>
          <w:rFonts w:cs="Arial"/>
          <w:b/>
          <w:bCs/>
          <w:iCs/>
          <w:sz w:val="28"/>
          <w:szCs w:val="18"/>
        </w:rPr>
        <w:t xml:space="preserve">2.5. Порог рентабельности. 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Существует определенное взаимовлияние и взаимозависи</w:t>
      </w:r>
      <w:r>
        <w:rPr>
          <w:sz w:val="28"/>
          <w:szCs w:val="18"/>
        </w:rPr>
        <w:softHyphen/>
        <w:t>мость между затратами, объемом производства и прибыли. Известно, что при соблюдении всех прочих равных условий темпы роста прибыли всегда опережают темпы роста реализа</w:t>
      </w:r>
      <w:r>
        <w:rPr>
          <w:sz w:val="28"/>
          <w:szCs w:val="18"/>
        </w:rPr>
        <w:softHyphen/>
        <w:t>ции продукции. При росте объема реализации продукции доля постоянных затрат в структуре себестоимости продук</w:t>
      </w:r>
      <w:r>
        <w:rPr>
          <w:sz w:val="28"/>
          <w:szCs w:val="18"/>
        </w:rPr>
        <w:softHyphen/>
        <w:t>ции снижается и появляется «эффект дополнительной при</w:t>
      </w:r>
      <w:r>
        <w:rPr>
          <w:sz w:val="28"/>
          <w:szCs w:val="18"/>
        </w:rPr>
        <w:softHyphen/>
        <w:t>были».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sz w:val="28"/>
          <w:szCs w:val="18"/>
        </w:rPr>
      </w:pPr>
      <w:r>
        <w:rPr>
          <w:bCs/>
          <w:sz w:val="28"/>
          <w:szCs w:val="18"/>
        </w:rPr>
        <w:t>Анализ безубыточности</w:t>
      </w:r>
      <w:r>
        <w:rPr>
          <w:sz w:val="28"/>
          <w:szCs w:val="18"/>
        </w:rPr>
        <w:t xml:space="preserve"> (анализ соотношения «затраты — объем производства — прибыль», CVP-анализ) </w:t>
      </w:r>
      <w:r>
        <w:rPr>
          <w:iCs/>
          <w:sz w:val="28"/>
          <w:szCs w:val="18"/>
        </w:rPr>
        <w:t>в настоящее время широко используется для определения: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критического объема производства для безубыточной работы;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зависимости финансового результата от изменений од</w:t>
      </w:r>
      <w:r>
        <w:rPr>
          <w:sz w:val="28"/>
          <w:szCs w:val="18"/>
        </w:rPr>
        <w:softHyphen/>
        <w:t>ного из элементов соотношения;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запаса финансовой прочности предприятия;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оценки производственного риска;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целесообразности собственного производства или за</w:t>
      </w:r>
      <w:r>
        <w:rPr>
          <w:sz w:val="28"/>
          <w:szCs w:val="18"/>
        </w:rPr>
        <w:softHyphen/>
        <w:t>купки;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минимальной договорной цены на определенный период;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планирования прибыли и т. д.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Анализ безубыточности основан на ряде допущений. </w:t>
      </w:r>
      <w:r>
        <w:rPr>
          <w:bCs/>
          <w:sz w:val="28"/>
          <w:szCs w:val="18"/>
        </w:rPr>
        <w:t>Во-первых,</w:t>
      </w:r>
      <w:r>
        <w:rPr>
          <w:sz w:val="28"/>
          <w:szCs w:val="18"/>
        </w:rPr>
        <w:t xml:space="preserve"> затраты можно разделить на постоянные и пе</w:t>
      </w:r>
      <w:r>
        <w:rPr>
          <w:sz w:val="28"/>
          <w:szCs w:val="18"/>
        </w:rPr>
        <w:softHyphen/>
        <w:t>ременные. Ряд затрат предприятия может содержать как пе</w:t>
      </w:r>
      <w:r>
        <w:rPr>
          <w:sz w:val="28"/>
          <w:szCs w:val="18"/>
        </w:rPr>
        <w:softHyphen/>
        <w:t>ременную, так и постоянную части — так называемые сме</w:t>
      </w:r>
      <w:r>
        <w:rPr>
          <w:sz w:val="28"/>
          <w:szCs w:val="18"/>
        </w:rPr>
        <w:softHyphen/>
        <w:t>шанные затраты (к ним чаще всего относятся расходы на электроэнергию, транспорт, содержание и эксплуатацию обо</w:t>
      </w:r>
      <w:r>
        <w:rPr>
          <w:sz w:val="28"/>
          <w:szCs w:val="18"/>
        </w:rPr>
        <w:softHyphen/>
        <w:t>рудования). Смешанные затраты подлежат дифференциации на постоянную и переменную части. Следует также учиты</w:t>
      </w:r>
      <w:r>
        <w:rPr>
          <w:sz w:val="28"/>
          <w:szCs w:val="18"/>
        </w:rPr>
        <w:softHyphen/>
        <w:t>вать, что сохранение постоянных издержек на одном уровне возможно только в ограниченном диапазоне объемов произ</w:t>
      </w:r>
      <w:r>
        <w:rPr>
          <w:sz w:val="28"/>
          <w:szCs w:val="18"/>
        </w:rPr>
        <w:softHyphen/>
        <w:t>водства.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Cs/>
          <w:sz w:val="28"/>
          <w:szCs w:val="18"/>
        </w:rPr>
        <w:t>Во-вторых,</w:t>
      </w:r>
      <w:r>
        <w:rPr>
          <w:sz w:val="28"/>
          <w:szCs w:val="18"/>
        </w:rPr>
        <w:t xml:space="preserve"> зависимость между объемом реализованной продукции и переменными издержками линейная. В реаль</w:t>
      </w:r>
      <w:r>
        <w:rPr>
          <w:sz w:val="28"/>
          <w:szCs w:val="18"/>
        </w:rPr>
        <w:softHyphen/>
        <w:t>ной жизни переменные издержки могут изменяться в другой пропорции.</w:t>
      </w:r>
    </w:p>
    <w:p w:rsidR="009D7F33" w:rsidRDefault="009D7F33">
      <w:pPr>
        <w:pStyle w:val="20"/>
        <w:ind w:firstLine="540"/>
        <w:jc w:val="both"/>
      </w:pPr>
      <w:r>
        <w:t>Известно, что соотношение переменных издержек и объе</w:t>
      </w:r>
      <w:r>
        <w:softHyphen/>
        <w:t>ма производства зависит как от жизненного цикла изделия, так и от инфляции, по-разному затрагивающей цены на поку</w:t>
      </w:r>
      <w:r>
        <w:softHyphen/>
        <w:t>паемое сырье, материалы, заработную плату.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iCs/>
          <w:sz w:val="28"/>
          <w:szCs w:val="18"/>
        </w:rPr>
      </w:pPr>
      <w:r>
        <w:rPr>
          <w:rFonts w:cs="Arial"/>
          <w:bCs/>
          <w:sz w:val="28"/>
          <w:szCs w:val="18"/>
        </w:rPr>
        <w:t>В-третьих,</w:t>
      </w:r>
      <w:r>
        <w:rPr>
          <w:rFonts w:cs="Arial"/>
          <w:sz w:val="28"/>
          <w:szCs w:val="18"/>
        </w:rPr>
        <w:t xml:space="preserve"> </w:t>
      </w:r>
      <w:r>
        <w:rPr>
          <w:rFonts w:cs="Arial"/>
          <w:iCs/>
          <w:sz w:val="28"/>
          <w:szCs w:val="18"/>
        </w:rPr>
        <w:t>остается неизменным ассортимент изделий.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iCs/>
          <w:sz w:val="28"/>
          <w:szCs w:val="18"/>
        </w:rPr>
      </w:pPr>
      <w:r>
        <w:rPr>
          <w:rFonts w:cs="Arial"/>
          <w:bCs/>
          <w:sz w:val="28"/>
          <w:szCs w:val="18"/>
        </w:rPr>
        <w:t>В-четвертых,</w:t>
      </w:r>
      <w:r>
        <w:rPr>
          <w:rFonts w:cs="Arial"/>
          <w:sz w:val="28"/>
          <w:szCs w:val="18"/>
        </w:rPr>
        <w:t xml:space="preserve"> </w:t>
      </w:r>
      <w:r>
        <w:rPr>
          <w:rFonts w:cs="Arial"/>
          <w:iCs/>
          <w:sz w:val="28"/>
          <w:szCs w:val="18"/>
        </w:rPr>
        <w:t>объем производства и реализации в прогнози</w:t>
      </w:r>
      <w:r>
        <w:rPr>
          <w:rFonts w:cs="Arial"/>
          <w:iCs/>
          <w:sz w:val="28"/>
          <w:szCs w:val="18"/>
        </w:rPr>
        <w:softHyphen/>
        <w:t>руемом периоде равны.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Данные допущения соответствуют условиям массового производства с достаточно непродолжительным производ</w:t>
      </w:r>
      <w:r>
        <w:rPr>
          <w:sz w:val="28"/>
          <w:szCs w:val="18"/>
        </w:rPr>
        <w:softHyphen/>
        <w:t>ственным циклом, что дает возможность широкого примене</w:t>
      </w:r>
      <w:r>
        <w:rPr>
          <w:sz w:val="28"/>
          <w:szCs w:val="18"/>
        </w:rPr>
        <w:softHyphen/>
        <w:t>ния анализа безубыточности на таких предприятиях. Не могут опираться на подобный анализ в финансовом планировании предприятия авиа-, судостроения, производители уникаль</w:t>
      </w:r>
      <w:r>
        <w:rPr>
          <w:sz w:val="28"/>
          <w:szCs w:val="18"/>
        </w:rPr>
        <w:softHyphen/>
        <w:t>ной продукции.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18"/>
        </w:rPr>
      </w:pPr>
      <w:r>
        <w:rPr>
          <w:sz w:val="28"/>
          <w:szCs w:val="18"/>
        </w:rPr>
        <w:t>Основной составной частью анализа безубыточности яв</w:t>
      </w:r>
      <w:r>
        <w:rPr>
          <w:sz w:val="28"/>
          <w:szCs w:val="18"/>
        </w:rPr>
        <w:softHyphen/>
        <w:t>ляется определение</w:t>
      </w:r>
      <w:r>
        <w:rPr>
          <w:bCs/>
          <w:sz w:val="28"/>
          <w:szCs w:val="18"/>
        </w:rPr>
        <w:t xml:space="preserve"> «точки безубыточности» («порога рен</w:t>
      </w:r>
      <w:r>
        <w:rPr>
          <w:bCs/>
          <w:sz w:val="28"/>
          <w:szCs w:val="18"/>
        </w:rPr>
        <w:softHyphen/>
        <w:t>табельности», «мертвой точки»).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Cs/>
          <w:sz w:val="28"/>
          <w:szCs w:val="18"/>
        </w:rPr>
        <w:t>Точка безубыточности</w:t>
      </w:r>
      <w:r>
        <w:rPr>
          <w:sz w:val="28"/>
          <w:szCs w:val="18"/>
        </w:rPr>
        <w:t xml:space="preserve"> — это такой объем реализации, при котором выручка покрывает все издержки предприятия, свя</w:t>
      </w:r>
      <w:r>
        <w:rPr>
          <w:sz w:val="28"/>
          <w:szCs w:val="18"/>
        </w:rPr>
        <w:softHyphen/>
        <w:t>занные с производством и реализацией продукции.</w:t>
      </w:r>
    </w:p>
    <w:p w:rsidR="009D7F33" w:rsidRDefault="009D7F33">
      <w:pPr>
        <w:pStyle w:val="a3"/>
        <w:ind w:firstLine="540"/>
        <w:jc w:val="both"/>
      </w:pPr>
      <w:r>
        <w:t>При расчете точки безубыточности надо учитывать, что в модели линейной зависимости точка безубыточности может быть одна, в то время как на практике функция затрат носит нелинейный характер и может пересекать линию объемов производства в нескольких местах. Поэтому анализ должен точно очерчивать границы роста объемов производства, когда допущения линейного характера зависимости оправданы производственными условиями.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Минимальный объем реализации </w:t>
      </w:r>
      <w:r>
        <w:rPr>
          <w:sz w:val="28"/>
          <w:szCs w:val="18"/>
          <w:lang w:val="en-US"/>
        </w:rPr>
        <w:t>Q</w:t>
      </w:r>
      <w:r>
        <w:rPr>
          <w:sz w:val="28"/>
          <w:szCs w:val="18"/>
          <w:vertAlign w:val="subscript"/>
          <w:lang w:val="en-US"/>
        </w:rPr>
        <w:t>min</w:t>
      </w:r>
      <w:r>
        <w:rPr>
          <w:sz w:val="28"/>
          <w:szCs w:val="18"/>
        </w:rPr>
        <w:t xml:space="preserve"> покрывающий за</w:t>
      </w:r>
      <w:r>
        <w:rPr>
          <w:sz w:val="28"/>
          <w:szCs w:val="18"/>
        </w:rPr>
        <w:softHyphen/>
        <w:t>траты на производство и реализацию (EBIT == 0), т.</w:t>
      </w:r>
      <w:r>
        <w:rPr>
          <w:bCs/>
          <w:sz w:val="28"/>
          <w:szCs w:val="18"/>
        </w:rPr>
        <w:t xml:space="preserve"> е. точку безубыточности,</w:t>
      </w:r>
      <w:r>
        <w:rPr>
          <w:sz w:val="28"/>
          <w:szCs w:val="18"/>
        </w:rPr>
        <w:t xml:space="preserve"> в единицах продукции определяют: 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b/>
          <w:bCs/>
          <w:sz w:val="28"/>
          <w:szCs w:val="18"/>
          <w:lang w:val="en-US"/>
        </w:rPr>
        <w:t>Q</w:t>
      </w:r>
      <w:r>
        <w:rPr>
          <w:b/>
          <w:bCs/>
          <w:sz w:val="28"/>
          <w:szCs w:val="18"/>
          <w:vertAlign w:val="subscript"/>
          <w:lang w:val="en-US"/>
        </w:rPr>
        <w:t>min</w:t>
      </w:r>
      <w:r>
        <w:rPr>
          <w:b/>
          <w:bCs/>
          <w:sz w:val="28"/>
          <w:szCs w:val="18"/>
          <w:lang w:val="en-US"/>
        </w:rPr>
        <w:t xml:space="preserve"> = F/(P-a)</w:t>
      </w:r>
      <w:r>
        <w:rPr>
          <w:sz w:val="28"/>
          <w:szCs w:val="18"/>
          <w:lang w:val="en-US"/>
        </w:rPr>
        <w:t xml:space="preserve"> , </w:t>
      </w:r>
      <w:r>
        <w:rPr>
          <w:sz w:val="28"/>
          <w:szCs w:val="18"/>
        </w:rPr>
        <w:t>шт</w:t>
      </w:r>
      <w:r>
        <w:rPr>
          <w:sz w:val="28"/>
          <w:szCs w:val="18"/>
          <w:lang w:val="en-US"/>
        </w:rPr>
        <w:t xml:space="preserve">.  </w:t>
      </w:r>
      <w:r>
        <w:rPr>
          <w:sz w:val="28"/>
          <w:szCs w:val="18"/>
        </w:rPr>
        <w:t>или в денежном выражении: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0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0"/>
          <w:lang w:val="en-US"/>
        </w:rPr>
      </w:pPr>
      <w:r>
        <w:rPr>
          <w:b/>
          <w:sz w:val="28"/>
          <w:szCs w:val="20"/>
          <w:lang w:val="en-US"/>
        </w:rPr>
        <w:t>B</w:t>
      </w:r>
      <w:r>
        <w:rPr>
          <w:b/>
          <w:sz w:val="28"/>
          <w:szCs w:val="20"/>
          <w:vertAlign w:val="subscript"/>
          <w:lang w:val="en-US"/>
        </w:rPr>
        <w:t>min</w:t>
      </w:r>
      <w:r>
        <w:rPr>
          <w:b/>
          <w:sz w:val="28"/>
          <w:szCs w:val="20"/>
          <w:lang w:val="en-US"/>
        </w:rPr>
        <w:t>=F/(1-b)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bCs/>
          <w:sz w:val="28"/>
          <w:szCs w:val="22"/>
          <w:lang w:val="en-US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где </w:t>
      </w:r>
      <w:r>
        <w:rPr>
          <w:sz w:val="28"/>
          <w:szCs w:val="20"/>
          <w:lang w:val="en-US"/>
        </w:rPr>
        <w:t>Q</w:t>
      </w:r>
      <w:r>
        <w:rPr>
          <w:sz w:val="28"/>
          <w:szCs w:val="20"/>
        </w:rPr>
        <w:t xml:space="preserve"> — количество единиц продукции;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Р — цена единицы продукции;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 xml:space="preserve"> F—</w:t>
      </w:r>
      <w:r>
        <w:rPr>
          <w:sz w:val="28"/>
          <w:szCs w:val="20"/>
        </w:rPr>
        <w:t>расходы постоянные;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V— расходы переменные;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6"/>
        </w:rPr>
      </w:pPr>
      <w:r>
        <w:rPr>
          <w:sz w:val="28"/>
          <w:szCs w:val="20"/>
        </w:rPr>
        <w:t xml:space="preserve"> а — величина переменных затрат в цене единицы продукции</w:t>
      </w:r>
      <w:r>
        <w:rPr>
          <w:sz w:val="28"/>
          <w:szCs w:val="16"/>
        </w:rPr>
        <w:t>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</w:t>
      </w:r>
      <w:r>
        <w:rPr>
          <w:sz w:val="28"/>
          <w:szCs w:val="18"/>
          <w:lang w:val="en-US"/>
        </w:rPr>
        <w:t>b</w:t>
      </w:r>
      <w:r>
        <w:rPr>
          <w:sz w:val="28"/>
          <w:szCs w:val="18"/>
        </w:rPr>
        <w:t xml:space="preserve"> — доля переменных затрат в базовой выручке.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Величина прибыли при запланированных объемах произ</w:t>
      </w:r>
      <w:r>
        <w:rPr>
          <w:sz w:val="28"/>
          <w:szCs w:val="18"/>
        </w:rPr>
        <w:softHyphen/>
        <w:t>водства и реализации будет равна: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  <w:lang w:val="en-US"/>
        </w:rPr>
      </w:pPr>
      <w:r>
        <w:rPr>
          <w:b/>
          <w:bCs/>
          <w:sz w:val="28"/>
          <w:szCs w:val="18"/>
          <w:lang w:val="en-US"/>
        </w:rPr>
        <w:t>EBIT=PQ – F - a * Q,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где </w:t>
      </w:r>
      <w:r>
        <w:rPr>
          <w:sz w:val="28"/>
          <w:szCs w:val="18"/>
          <w:lang w:val="en-US"/>
        </w:rPr>
        <w:t>EBIT</w:t>
      </w:r>
      <w:r>
        <w:rPr>
          <w:sz w:val="28"/>
          <w:szCs w:val="18"/>
        </w:rPr>
        <w:t xml:space="preserve"> — прибыль до уплаты процентов и налогов.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Помимо рассмотренного математического метода анализа безубыточности рекомендуется рассмотреть маржинальный метод, в основе которого лежит маржинальная прибыль.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Маржинальная прибыль представляет собой превышение выручки над величиной переменных затрат на производство и реализацию продукции, работ, услуг.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iCs/>
          <w:sz w:val="28"/>
          <w:szCs w:val="18"/>
        </w:rPr>
        <w:t>Маржинальный</w:t>
      </w:r>
      <w:r>
        <w:rPr>
          <w:sz w:val="28"/>
          <w:szCs w:val="18"/>
        </w:rPr>
        <w:t xml:space="preserve"> подход лежит в основе управленческих ре</w:t>
      </w:r>
      <w:r>
        <w:rPr>
          <w:sz w:val="28"/>
          <w:szCs w:val="18"/>
        </w:rPr>
        <w:softHyphen/>
        <w:t>шений, связанных с ассортиментной политикой, с продвиже</w:t>
      </w:r>
      <w:r>
        <w:rPr>
          <w:sz w:val="28"/>
          <w:szCs w:val="18"/>
        </w:rPr>
        <w:softHyphen/>
        <w:t>нием продукции на рынок, ценообразованием и рядом других задач повышения конкурентоспособности производимой продукции. Доля маржинальной прибыли в цене единицы продукции является постоянной величиной, и предпочтение отдается тому виду продукции, который обеспечивает наибольшее значение маржинальной прибыли. Снижение пока</w:t>
      </w:r>
      <w:r>
        <w:rPr>
          <w:sz w:val="28"/>
          <w:szCs w:val="18"/>
        </w:rPr>
        <w:softHyphen/>
        <w:t>зателей маржинальной прибыли вызывает необходимость до</w:t>
      </w:r>
      <w:r>
        <w:rPr>
          <w:sz w:val="28"/>
          <w:szCs w:val="18"/>
        </w:rPr>
        <w:softHyphen/>
        <w:t>полнительного производства и реализации продукции или пересмотра ассортиментной политики.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Cs/>
          <w:sz w:val="28"/>
          <w:szCs w:val="18"/>
        </w:rPr>
        <w:t>Удельная маржинальная прибыль</w:t>
      </w:r>
      <w:r>
        <w:rPr>
          <w:sz w:val="28"/>
          <w:szCs w:val="18"/>
        </w:rPr>
        <w:t xml:space="preserve"> (</w:t>
      </w:r>
      <w:r>
        <w:rPr>
          <w:sz w:val="28"/>
          <w:szCs w:val="18"/>
          <w:lang w:val="en-US"/>
        </w:rPr>
        <w:t>GMgm</w:t>
      </w:r>
      <w:r>
        <w:rPr>
          <w:sz w:val="28"/>
          <w:szCs w:val="18"/>
        </w:rPr>
        <w:t>) — производ</w:t>
      </w:r>
      <w:r>
        <w:rPr>
          <w:sz w:val="28"/>
          <w:szCs w:val="18"/>
        </w:rPr>
        <w:softHyphen/>
        <w:t>ный показатель, который характеризует величину маржи</w:t>
      </w:r>
      <w:r>
        <w:rPr>
          <w:sz w:val="28"/>
          <w:szCs w:val="18"/>
        </w:rPr>
        <w:softHyphen/>
        <w:t>нальной прибыли в цене единицы продукции:</w:t>
      </w:r>
    </w:p>
    <w:p w:rsidR="009D7F33" w:rsidRDefault="009D7F33">
      <w:pPr>
        <w:spacing w:line="360" w:lineRule="auto"/>
        <w:ind w:firstLine="540"/>
        <w:jc w:val="both"/>
        <w:rPr>
          <w:noProof/>
          <w:sz w:val="28"/>
          <w:szCs w:val="18"/>
        </w:rPr>
      </w:pPr>
    </w:p>
    <w:p w:rsidR="009D7F33" w:rsidRDefault="009D7F33">
      <w:pPr>
        <w:spacing w:line="360" w:lineRule="auto"/>
        <w:ind w:firstLine="540"/>
        <w:jc w:val="both"/>
        <w:rPr>
          <w:b/>
          <w:bCs/>
          <w:sz w:val="28"/>
          <w:szCs w:val="18"/>
        </w:rPr>
      </w:pPr>
      <w:r>
        <w:rPr>
          <w:b/>
          <w:bCs/>
          <w:noProof/>
          <w:sz w:val="28"/>
          <w:szCs w:val="18"/>
        </w:rPr>
        <w:t>GMgm =</w:t>
      </w:r>
      <w:r>
        <w:rPr>
          <w:b/>
          <w:bCs/>
          <w:sz w:val="28"/>
          <w:szCs w:val="18"/>
        </w:rPr>
        <w:t xml:space="preserve"> </w:t>
      </w:r>
      <w:r>
        <w:rPr>
          <w:b/>
          <w:bCs/>
          <w:iCs/>
          <w:sz w:val="28"/>
          <w:szCs w:val="18"/>
        </w:rPr>
        <w:t>р -</w:t>
      </w:r>
      <w:r>
        <w:rPr>
          <w:b/>
          <w:bCs/>
          <w:sz w:val="28"/>
          <w:szCs w:val="18"/>
        </w:rPr>
        <w:t xml:space="preserve"> а, </w:t>
      </w: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где </w:t>
      </w:r>
      <w:r>
        <w:rPr>
          <w:sz w:val="28"/>
          <w:szCs w:val="18"/>
          <w:lang w:val="en-US"/>
        </w:rPr>
        <w:t>GMgm</w:t>
      </w:r>
      <w:r>
        <w:rPr>
          <w:sz w:val="28"/>
          <w:szCs w:val="18"/>
        </w:rPr>
        <w:t xml:space="preserve"> — удельная маржинальная прибыль;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iCs/>
          <w:sz w:val="28"/>
          <w:szCs w:val="18"/>
        </w:rPr>
        <w:t>Р —</w:t>
      </w:r>
      <w:r>
        <w:rPr>
          <w:sz w:val="28"/>
          <w:szCs w:val="18"/>
        </w:rPr>
        <w:t xml:space="preserve"> цена единицы продукции;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iCs/>
          <w:sz w:val="28"/>
          <w:szCs w:val="18"/>
        </w:rPr>
        <w:t>а —</w:t>
      </w:r>
      <w:r>
        <w:rPr>
          <w:sz w:val="28"/>
          <w:szCs w:val="18"/>
        </w:rPr>
        <w:t xml:space="preserve"> переменные затраты в единице продукции.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Cs/>
          <w:sz w:val="28"/>
          <w:szCs w:val="18"/>
        </w:rPr>
        <w:t>Коэффициент маржинальной прибыли —</w:t>
      </w:r>
      <w:r>
        <w:rPr>
          <w:sz w:val="28"/>
          <w:szCs w:val="18"/>
        </w:rPr>
        <w:t xml:space="preserve"> это отношение маржинальной прибыли к выручке от реализации. Он пока</w:t>
      </w:r>
      <w:r>
        <w:rPr>
          <w:sz w:val="28"/>
          <w:szCs w:val="18"/>
        </w:rPr>
        <w:softHyphen/>
        <w:t>зывает, какая доля выручки от реализации используется на покрытие постоянных затрат в формирование прибыли.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Коэффициент маржинальной прибыли рассчитывается как доля маржинальной прибыли в выручке от реализации (</w:t>
      </w:r>
      <w:r>
        <w:rPr>
          <w:sz w:val="28"/>
          <w:szCs w:val="18"/>
          <w:lang w:val="en-US"/>
        </w:rPr>
        <w:t>S</w:t>
      </w:r>
      <w:r>
        <w:rPr>
          <w:sz w:val="28"/>
          <w:szCs w:val="18"/>
        </w:rPr>
        <w:t>):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18"/>
          <w:lang w:val="en-US"/>
        </w:rPr>
      </w:pPr>
      <w:r>
        <w:rPr>
          <w:b/>
          <w:bCs/>
          <w:sz w:val="28"/>
          <w:szCs w:val="18"/>
          <w:lang w:val="en-US"/>
        </w:rPr>
        <w:t>KGM = GM/S.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  <w:lang w:val="en-US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b/>
          <w:bCs/>
          <w:iCs/>
          <w:sz w:val="28"/>
          <w:szCs w:val="18"/>
        </w:rPr>
      </w:pPr>
      <w:r>
        <w:rPr>
          <w:rFonts w:cs="Arial"/>
          <w:b/>
          <w:bCs/>
          <w:iCs/>
          <w:sz w:val="28"/>
          <w:szCs w:val="18"/>
        </w:rPr>
        <w:t>2.6. Запас финансовой прочности.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cs="Arial"/>
          <w:bCs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Необходимо раскрыть содержание этого термина, определить порядок расчета его величины.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bCs/>
          <w:sz w:val="28"/>
          <w:szCs w:val="18"/>
        </w:rPr>
        <w:t xml:space="preserve">Запас финансовой прочности, или кромка безопасности, </w:t>
      </w:r>
      <w:r>
        <w:rPr>
          <w:sz w:val="28"/>
          <w:szCs w:val="18"/>
        </w:rPr>
        <w:t>показывает, насколько можно сокращать производство про</w:t>
      </w:r>
      <w:r>
        <w:rPr>
          <w:sz w:val="28"/>
          <w:szCs w:val="18"/>
        </w:rPr>
        <w:softHyphen/>
        <w:t>дукции, не неся при этом убытков. В абсолютном выражении расчет представляет разницу между запланированным объе</w:t>
      </w:r>
      <w:r>
        <w:rPr>
          <w:sz w:val="28"/>
          <w:szCs w:val="18"/>
        </w:rPr>
        <w:softHyphen/>
        <w:t>мом реализации и точкой безубыточности.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1.</w:t>
      </w:r>
      <w:r>
        <w:rPr>
          <w:sz w:val="28"/>
          <w:szCs w:val="18"/>
        </w:rPr>
        <w:t xml:space="preserve"> В абсолютном выражении: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6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6"/>
          <w:vertAlign w:val="subscript"/>
        </w:rPr>
      </w:pPr>
      <w:r>
        <w:rPr>
          <w:b/>
          <w:sz w:val="28"/>
          <w:szCs w:val="16"/>
        </w:rPr>
        <w:t>З</w:t>
      </w:r>
      <w:r>
        <w:rPr>
          <w:b/>
          <w:sz w:val="28"/>
          <w:szCs w:val="16"/>
          <w:vertAlign w:val="subscript"/>
        </w:rPr>
        <w:t>фин</w:t>
      </w:r>
      <w:r>
        <w:rPr>
          <w:b/>
          <w:sz w:val="28"/>
          <w:szCs w:val="16"/>
        </w:rPr>
        <w:t xml:space="preserve"> =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</w:rPr>
        <w:t>план</w:t>
      </w:r>
      <w:r>
        <w:rPr>
          <w:b/>
          <w:sz w:val="28"/>
          <w:szCs w:val="16"/>
        </w:rPr>
        <w:t xml:space="preserve"> –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  <w:lang w:val="en-US"/>
        </w:rPr>
        <w:t>min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noProof/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2.</w:t>
      </w:r>
      <w:r>
        <w:rPr>
          <w:sz w:val="28"/>
          <w:szCs w:val="18"/>
        </w:rPr>
        <w:t xml:space="preserve"> В относительном выражении: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6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8"/>
        </w:rPr>
      </w:pPr>
      <w:r>
        <w:rPr>
          <w:b/>
          <w:sz w:val="28"/>
          <w:szCs w:val="16"/>
        </w:rPr>
        <w:t>З</w:t>
      </w:r>
      <w:r>
        <w:rPr>
          <w:b/>
          <w:sz w:val="28"/>
          <w:szCs w:val="16"/>
          <w:vertAlign w:val="subscript"/>
        </w:rPr>
        <w:t>фин</w:t>
      </w:r>
      <w:r>
        <w:rPr>
          <w:b/>
          <w:sz w:val="28"/>
          <w:szCs w:val="16"/>
        </w:rPr>
        <w:t xml:space="preserve"> = (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</w:rPr>
        <w:t>план</w:t>
      </w:r>
      <w:r>
        <w:rPr>
          <w:b/>
          <w:sz w:val="28"/>
          <w:szCs w:val="16"/>
        </w:rPr>
        <w:t xml:space="preserve"> –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  <w:lang w:val="en-US"/>
        </w:rPr>
        <w:t>min</w:t>
      </w:r>
      <w:r>
        <w:rPr>
          <w:b/>
          <w:sz w:val="28"/>
          <w:szCs w:val="18"/>
        </w:rPr>
        <w:t>) /</w:t>
      </w:r>
      <w:r>
        <w:rPr>
          <w:b/>
          <w:sz w:val="28"/>
          <w:szCs w:val="16"/>
        </w:rPr>
        <w:t xml:space="preserve">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</w:rPr>
        <w:t>план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Показатель финансовой прочности, рассчитанный в от</w:t>
      </w:r>
      <w:r>
        <w:rPr>
          <w:sz w:val="28"/>
          <w:szCs w:val="18"/>
        </w:rPr>
        <w:softHyphen/>
        <w:t>носительном выражении как доля от прогнозируемого объема реализации, используется для оценки произ</w:t>
      </w:r>
      <w:r>
        <w:rPr>
          <w:sz w:val="28"/>
          <w:szCs w:val="18"/>
        </w:rPr>
        <w:softHyphen/>
        <w:t>водственного риска, т. е. потерь, связанных со структу</w:t>
      </w:r>
      <w:r>
        <w:rPr>
          <w:sz w:val="28"/>
          <w:szCs w:val="18"/>
        </w:rPr>
        <w:softHyphen/>
        <w:t>рой затрат на производство.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3. В стоимостном выражении: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6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18"/>
        </w:rPr>
      </w:pPr>
      <w:r>
        <w:rPr>
          <w:b/>
          <w:sz w:val="28"/>
          <w:szCs w:val="16"/>
        </w:rPr>
        <w:t>З</w:t>
      </w:r>
      <w:r>
        <w:rPr>
          <w:b/>
          <w:sz w:val="28"/>
          <w:szCs w:val="16"/>
          <w:vertAlign w:val="subscript"/>
        </w:rPr>
        <w:t>фин</w:t>
      </w:r>
      <w:r>
        <w:rPr>
          <w:b/>
          <w:sz w:val="28"/>
          <w:szCs w:val="16"/>
        </w:rPr>
        <w:t xml:space="preserve"> =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</w:rPr>
        <w:t>план</w:t>
      </w:r>
      <w:r>
        <w:rPr>
          <w:b/>
          <w:sz w:val="28"/>
          <w:szCs w:val="16"/>
        </w:rPr>
        <w:t xml:space="preserve"> * Р – </w:t>
      </w:r>
      <w:r>
        <w:rPr>
          <w:b/>
          <w:sz w:val="28"/>
          <w:szCs w:val="16"/>
          <w:lang w:val="en-US"/>
        </w:rPr>
        <w:t>Q</w:t>
      </w:r>
      <w:r>
        <w:rPr>
          <w:b/>
          <w:sz w:val="28"/>
          <w:szCs w:val="16"/>
          <w:vertAlign w:val="subscript"/>
          <w:lang w:val="en-US"/>
        </w:rPr>
        <w:t>min</w:t>
      </w:r>
      <w:r>
        <w:rPr>
          <w:b/>
          <w:sz w:val="28"/>
          <w:szCs w:val="18"/>
        </w:rPr>
        <w:t>* Р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где </w:t>
      </w:r>
      <w:r>
        <w:rPr>
          <w:iCs/>
          <w:sz w:val="28"/>
          <w:szCs w:val="18"/>
        </w:rPr>
        <w:t>Р —</w:t>
      </w:r>
      <w:r>
        <w:rPr>
          <w:sz w:val="28"/>
          <w:szCs w:val="18"/>
        </w:rPr>
        <w:t xml:space="preserve"> цена изделия.</w:t>
      </w: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</w:p>
    <w:p w:rsidR="009D7F33" w:rsidRDefault="009D7F3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  <w:t>Чем выше показатель финансовой прочности, тем меньше риск потерь для предприятия.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Полная и всесторонняя оценка риска имеет принципиаль</w:t>
      </w:r>
      <w:r>
        <w:rPr>
          <w:sz w:val="28"/>
        </w:rPr>
        <w:softHyphen/>
        <w:t>ное значение при принятии финансовых решений, поэтому в западном финансовом менеджменте разработаны многочис</w:t>
      </w:r>
      <w:r>
        <w:rPr>
          <w:sz w:val="28"/>
        </w:rPr>
        <w:softHyphen/>
        <w:t>ленные методы, позволяющие с помощью математического аппарата просчитать последствия предпринимаемых мер.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pStyle w:val="4"/>
      </w:pPr>
      <w:r>
        <w:t>ЗАКЛЮЧЕНИЕ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Главная цель производственного предприятия в современных условиях - получение максимальной прибыли, что невозможно без эффективного управления капиталом. Поиски резервов для увеличения прибыльности предприятия составляют основную задачу управленца.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>Очевидно, что от эффективности управления финансовыми ресурсами и предприятием целиком и полностью зависит результат деятельности предприятия в целом. Если  дела на предприятии идут самотеком, а стиль управления в новых рыночных условиях не меняется, то борьба за выживание становится непрерывной.</w:t>
      </w:r>
    </w:p>
    <w:p w:rsidR="009D7F33" w:rsidRDefault="009D7F33">
      <w:pPr>
        <w:spacing w:line="288" w:lineRule="auto"/>
        <w:ind w:firstLine="567"/>
        <w:jc w:val="both"/>
        <w:rPr>
          <w:sz w:val="28"/>
        </w:rPr>
      </w:pPr>
      <w:r>
        <w:rPr>
          <w:sz w:val="28"/>
        </w:rPr>
        <w:t xml:space="preserve">В первой главе данной работы был показан механизм выявления результатов хозяйственно деятельности предприятия. </w:t>
      </w:r>
    </w:p>
    <w:p w:rsidR="009D7F33" w:rsidRDefault="009D7F33">
      <w:pPr>
        <w:pStyle w:val="a3"/>
      </w:pPr>
      <w:r>
        <w:t xml:space="preserve">Во второй главе, занимающей большую часть работы, были изложены возможные варианты анализа результата деятельности предприятия. </w:t>
      </w:r>
    </w:p>
    <w:p w:rsidR="009D7F33" w:rsidRDefault="009D7F33">
      <w:pPr>
        <w:pStyle w:val="a3"/>
      </w:pPr>
      <w:r>
        <w:t xml:space="preserve">Главная цель работы – консолидация отдельных научно-методических материалов по поднятому вопросу, с намерением приобретения теоретических навыков по анализу финансово-хозяйственной деятельности производственного предприятия.  </w:t>
      </w:r>
    </w:p>
    <w:p w:rsidR="009D7F33" w:rsidRDefault="009D7F33"/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pStyle w:val="3"/>
        <w:ind w:firstLine="0"/>
        <w:jc w:val="center"/>
        <w:rPr>
          <w:b/>
          <w:bCs/>
        </w:rPr>
      </w:pPr>
      <w:r>
        <w:rPr>
          <w:b/>
          <w:bCs/>
        </w:rPr>
        <w:t xml:space="preserve"> ИСТОЧНИКИ МАТЕРИАЛА</w:t>
      </w:r>
    </w:p>
    <w:p w:rsidR="009D7F33" w:rsidRDefault="009D7F33">
      <w:pPr>
        <w:spacing w:line="360" w:lineRule="auto"/>
        <w:ind w:firstLine="567"/>
        <w:jc w:val="both"/>
        <w:rPr>
          <w:sz w:val="28"/>
        </w:rPr>
      </w:pP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rStyle w:val="hdrsite1"/>
          <w:rFonts w:ascii="Times New Roman" w:hAnsi="Times New Roman" w:cs="Times New Roman"/>
          <w:color w:val="auto"/>
          <w:sz w:val="28"/>
          <w:szCs w:val="20"/>
        </w:rPr>
      </w:pPr>
      <w:r>
        <w:rPr>
          <w:sz w:val="28"/>
          <w:szCs w:val="20"/>
        </w:rPr>
        <w:t>Дамари Р., Финансы и предпринимательство / Пер. с англ. Вышинский Е.В., Пипейкина В.П.: Елень, 1992. – 222 с.</w:t>
      </w:r>
      <w:r>
        <w:rPr>
          <w:rStyle w:val="hdrsite1"/>
        </w:rPr>
        <w:t xml:space="preserve"> </w:t>
      </w: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Ковалев В.В., Финансовый анализ. — М, Финансы и статистика, 1996. – 432  с.</w:t>
      </w: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Балабанов И.Т., Финансовый анализ и планирование хозяйствующего субъекта. – 2-е изд., доп. – М.: Финансы и статистика, 2001. – 208 с. </w:t>
      </w: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sz w:val="28"/>
          <w:szCs w:val="20"/>
        </w:rPr>
      </w:pPr>
      <w:r>
        <w:rPr>
          <w:sz w:val="28"/>
          <w:szCs w:val="20"/>
        </w:rPr>
        <w:t>Попова Р.Г., Самонова И.Н., Доброседова И.И., Финансы предприятий, — СПб: Питер, 2002. – 224 с.</w:t>
      </w: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rStyle w:val="hdrsite1"/>
          <w:rFonts w:ascii="Times New Roman" w:hAnsi="Times New Roman" w:cs="Times New Roman"/>
          <w:color w:val="auto"/>
          <w:sz w:val="28"/>
          <w:szCs w:val="20"/>
        </w:rPr>
      </w:pPr>
      <w:r>
        <w:rPr>
          <w:rStyle w:val="hdrsite1"/>
          <w:sz w:val="28"/>
        </w:rPr>
        <w:t xml:space="preserve">Сайт </w:t>
      </w:r>
      <w:r>
        <w:rPr>
          <w:rStyle w:val="hdrsite1"/>
          <w:b/>
          <w:bCs/>
          <w:sz w:val="28"/>
        </w:rPr>
        <w:t>soglasie.rostovcity.ru</w:t>
      </w:r>
    </w:p>
    <w:p w:rsidR="009D7F33" w:rsidRDefault="009D7F33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94" w:line="360" w:lineRule="auto"/>
        <w:ind w:left="0" w:firstLine="0"/>
        <w:jc w:val="both"/>
        <w:rPr>
          <w:rStyle w:val="hdrsite1"/>
          <w:rFonts w:ascii="Times New Roman" w:hAnsi="Times New Roman" w:cs="Times New Roman"/>
          <w:color w:val="auto"/>
          <w:sz w:val="28"/>
          <w:szCs w:val="20"/>
        </w:rPr>
      </w:pPr>
      <w:r>
        <w:rPr>
          <w:rStyle w:val="hdrsite1"/>
          <w:sz w:val="28"/>
        </w:rPr>
        <w:t xml:space="preserve">Сайт </w:t>
      </w:r>
      <w:r>
        <w:rPr>
          <w:rStyle w:val="hdrsite1"/>
          <w:b/>
          <w:bCs/>
          <w:sz w:val="28"/>
        </w:rPr>
        <w:t>rels.obninsk.com</w:t>
      </w:r>
      <w:r>
        <w:rPr>
          <w:rStyle w:val="hdrsite1"/>
          <w:sz w:val="28"/>
        </w:rPr>
        <w:t xml:space="preserve"> </w:t>
      </w:r>
    </w:p>
    <w:p w:rsidR="009D7F33" w:rsidRDefault="009D7F33">
      <w:pPr>
        <w:numPr>
          <w:ilvl w:val="0"/>
          <w:numId w:val="4"/>
        </w:numPr>
        <w:shd w:val="clear" w:color="auto" w:fill="FFFFFF"/>
        <w:spacing w:before="194" w:line="360" w:lineRule="auto"/>
        <w:ind w:left="0" w:firstLine="0"/>
        <w:jc w:val="both"/>
        <w:rPr>
          <w:sz w:val="28"/>
          <w:szCs w:val="20"/>
        </w:rPr>
      </w:pPr>
      <w:r>
        <w:rPr>
          <w:rStyle w:val="hdrsite1"/>
          <w:sz w:val="28"/>
        </w:rPr>
        <w:t xml:space="preserve">Сайт </w:t>
      </w:r>
      <w:r>
        <w:rPr>
          <w:rStyle w:val="hdrsite1"/>
          <w:b/>
          <w:bCs/>
          <w:sz w:val="28"/>
          <w:lang w:val="en-US"/>
        </w:rPr>
        <w:t>exlibris</w:t>
      </w:r>
      <w:r>
        <w:rPr>
          <w:rStyle w:val="hdrsite1"/>
          <w:b/>
          <w:bCs/>
          <w:sz w:val="28"/>
        </w:rPr>
        <w:t>.</w:t>
      </w:r>
      <w:r>
        <w:rPr>
          <w:rStyle w:val="hdrsite1"/>
          <w:b/>
          <w:bCs/>
          <w:sz w:val="28"/>
          <w:lang w:val="en-US"/>
        </w:rPr>
        <w:t>ng</w:t>
      </w:r>
      <w:r>
        <w:rPr>
          <w:rStyle w:val="hdrsite1"/>
          <w:b/>
          <w:bCs/>
          <w:sz w:val="28"/>
        </w:rPr>
        <w:t>.</w:t>
      </w:r>
      <w:r>
        <w:rPr>
          <w:rStyle w:val="hdrsite1"/>
          <w:b/>
          <w:bCs/>
          <w:sz w:val="28"/>
          <w:lang w:val="en-US"/>
        </w:rPr>
        <w:t>ru</w:t>
      </w:r>
    </w:p>
    <w:p w:rsidR="009D7F33" w:rsidRDefault="009D7F33">
      <w:pPr>
        <w:spacing w:line="360" w:lineRule="auto"/>
        <w:jc w:val="both"/>
        <w:rPr>
          <w:sz w:val="28"/>
        </w:rPr>
      </w:pPr>
      <w:bookmarkStart w:id="8" w:name="_GoBack"/>
      <w:bookmarkEnd w:id="8"/>
    </w:p>
    <w:sectPr w:rsidR="009D7F33">
      <w:headerReference w:type="default" r:id="rId9"/>
      <w:pgSz w:w="11906" w:h="16838"/>
      <w:pgMar w:top="1134" w:right="850" w:bottom="1134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33" w:rsidRDefault="009D7F33">
      <w:r>
        <w:separator/>
      </w:r>
    </w:p>
  </w:endnote>
  <w:endnote w:type="continuationSeparator" w:id="0">
    <w:p w:rsidR="009D7F33" w:rsidRDefault="009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33" w:rsidRDefault="009D7F33">
      <w:r>
        <w:separator/>
      </w:r>
    </w:p>
  </w:footnote>
  <w:footnote w:type="continuationSeparator" w:id="0">
    <w:p w:rsidR="009D7F33" w:rsidRDefault="009D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F33" w:rsidRDefault="009A0330">
    <w:pPr>
      <w:pStyle w:val="a5"/>
      <w:jc w:val="right"/>
    </w:pPr>
    <w:r>
      <w:rPr>
        <w:rStyle w:val="a7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4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3724B9"/>
    <w:multiLevelType w:val="hybridMultilevel"/>
    <w:tmpl w:val="2FF2BF28"/>
    <w:lvl w:ilvl="0" w:tplc="4E22D5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0B4E41"/>
    <w:multiLevelType w:val="hybridMultilevel"/>
    <w:tmpl w:val="BA665DBE"/>
    <w:lvl w:ilvl="0" w:tplc="CD1AFF7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CB50AE"/>
    <w:multiLevelType w:val="hybridMultilevel"/>
    <w:tmpl w:val="D3AE3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330"/>
    <w:rsid w:val="00412341"/>
    <w:rsid w:val="009A0330"/>
    <w:rsid w:val="009D7F33"/>
    <w:rsid w:val="00A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1C2B004F-79E9-4B5C-9BE2-DC7FCE98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u w:val="single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7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539"/>
    </w:pPr>
    <w:rPr>
      <w:sz w:val="28"/>
      <w:szCs w:val="1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539"/>
      <w:jc w:val="both"/>
    </w:pPr>
    <w:rPr>
      <w:sz w:val="28"/>
      <w:szCs w:val="18"/>
    </w:rPr>
  </w:style>
  <w:style w:type="paragraph" w:styleId="a4">
    <w:name w:val="Title"/>
    <w:basedOn w:val="a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8"/>
      <w:szCs w:val="18"/>
    </w:rPr>
  </w:style>
  <w:style w:type="character" w:customStyle="1" w:styleId="hdrsite1">
    <w:name w:val="hdrsite1"/>
    <w:rPr>
      <w:rFonts w:ascii="Arial" w:hAnsi="Arial" w:cs="Arial" w:hint="default"/>
      <w:color w:val="00660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360" w:lineRule="auto"/>
      <w:ind w:firstLine="280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Введение</vt:lpstr>
    </vt:vector>
  </TitlesOfParts>
  <Company>Стимул-2</Company>
  <LinksUpToDate>false</LinksUpToDate>
  <CharactersWithSpaces>32754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Введение</dc:title>
  <dc:subject/>
  <dc:creator>Дмитрий</dc:creator>
  <cp:keywords/>
  <dc:description/>
  <cp:lastModifiedBy>admin</cp:lastModifiedBy>
  <cp:revision>2</cp:revision>
  <dcterms:created xsi:type="dcterms:W3CDTF">2014-02-08T11:23:00Z</dcterms:created>
  <dcterms:modified xsi:type="dcterms:W3CDTF">2014-02-08T11:23:00Z</dcterms:modified>
</cp:coreProperties>
</file>