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4F0" w:rsidRDefault="00F25D06">
      <w:pPr>
        <w:jc w:val="center"/>
        <w:rPr>
          <w:b/>
          <w:bCs/>
          <w:sz w:val="28"/>
        </w:rPr>
      </w:pPr>
      <w:r>
        <w:rPr>
          <w:b/>
          <w:bCs/>
          <w:sz w:val="28"/>
        </w:rPr>
        <w:t>УНИВЕРСИТЕТ КОММЕРЦИИ И ПРАВА (НА ТАГАНКЕ)</w:t>
      </w:r>
    </w:p>
    <w:p w:rsidR="006C64F0" w:rsidRDefault="006C64F0">
      <w:pPr>
        <w:ind w:firstLine="800"/>
        <w:rPr>
          <w:b/>
          <w:bCs/>
          <w:sz w:val="28"/>
        </w:rPr>
      </w:pPr>
    </w:p>
    <w:p w:rsidR="006C64F0" w:rsidRDefault="00F25D06">
      <w:pPr>
        <w:jc w:val="center"/>
        <w:rPr>
          <w:b/>
          <w:bCs/>
          <w:sz w:val="28"/>
        </w:rPr>
      </w:pPr>
      <w:r>
        <w:rPr>
          <w:b/>
          <w:bCs/>
          <w:sz w:val="28"/>
        </w:rPr>
        <w:t>Институт коммерции и права</w:t>
      </w:r>
    </w:p>
    <w:p w:rsidR="006C64F0" w:rsidRDefault="006C64F0">
      <w:pPr>
        <w:ind w:firstLine="2000"/>
        <w:rPr>
          <w:b/>
          <w:bCs/>
          <w:sz w:val="28"/>
        </w:rPr>
      </w:pPr>
    </w:p>
    <w:p w:rsidR="006C64F0" w:rsidRDefault="006C64F0">
      <w:pPr>
        <w:ind w:firstLine="2000"/>
        <w:rPr>
          <w:b/>
          <w:bCs/>
          <w:sz w:val="28"/>
        </w:rPr>
      </w:pPr>
    </w:p>
    <w:p w:rsidR="006C64F0" w:rsidRDefault="006C64F0">
      <w:pPr>
        <w:ind w:firstLine="2000"/>
        <w:rPr>
          <w:b/>
          <w:bCs/>
          <w:sz w:val="28"/>
        </w:rPr>
      </w:pPr>
    </w:p>
    <w:p w:rsidR="006C64F0" w:rsidRDefault="006C64F0">
      <w:pPr>
        <w:ind w:firstLine="2000"/>
        <w:rPr>
          <w:b/>
          <w:bCs/>
          <w:sz w:val="28"/>
        </w:rPr>
      </w:pPr>
    </w:p>
    <w:p w:rsidR="006C64F0" w:rsidRDefault="006C64F0">
      <w:pPr>
        <w:ind w:firstLine="2000"/>
        <w:rPr>
          <w:b/>
          <w:bCs/>
          <w:sz w:val="28"/>
        </w:rPr>
      </w:pPr>
    </w:p>
    <w:p w:rsidR="006C64F0" w:rsidRDefault="006C64F0">
      <w:pPr>
        <w:ind w:firstLine="2000"/>
        <w:rPr>
          <w:b/>
          <w:bCs/>
          <w:sz w:val="28"/>
        </w:rPr>
      </w:pPr>
    </w:p>
    <w:p w:rsidR="006C64F0" w:rsidRDefault="006C64F0">
      <w:pPr>
        <w:ind w:firstLine="2000"/>
        <w:rPr>
          <w:b/>
          <w:bCs/>
          <w:sz w:val="28"/>
        </w:rPr>
      </w:pPr>
    </w:p>
    <w:p w:rsidR="006C64F0" w:rsidRDefault="006C64F0">
      <w:pPr>
        <w:ind w:firstLine="2000"/>
        <w:rPr>
          <w:b/>
          <w:bCs/>
          <w:sz w:val="28"/>
        </w:rPr>
      </w:pPr>
    </w:p>
    <w:p w:rsidR="006C64F0" w:rsidRDefault="006C64F0">
      <w:pPr>
        <w:ind w:firstLine="2000"/>
        <w:rPr>
          <w:b/>
          <w:bCs/>
          <w:sz w:val="28"/>
        </w:rPr>
      </w:pPr>
    </w:p>
    <w:p w:rsidR="006C64F0" w:rsidRDefault="00F25D06">
      <w:pPr>
        <w:jc w:val="center"/>
        <w:rPr>
          <w:b/>
          <w:bCs/>
          <w:sz w:val="36"/>
        </w:rPr>
      </w:pPr>
      <w:r>
        <w:rPr>
          <w:b/>
          <w:bCs/>
          <w:sz w:val="36"/>
        </w:rPr>
        <w:t>КУРСОВАЯ РАБОТА</w:t>
      </w:r>
    </w:p>
    <w:p w:rsidR="006C64F0" w:rsidRDefault="006C64F0">
      <w:pPr>
        <w:rPr>
          <w:b/>
          <w:bCs/>
        </w:rPr>
      </w:pPr>
    </w:p>
    <w:p w:rsidR="006C64F0" w:rsidRDefault="00F25D06">
      <w:pPr>
        <w:pStyle w:val="6"/>
        <w:rPr>
          <w:bCs/>
        </w:rPr>
      </w:pPr>
      <w:r>
        <w:rPr>
          <w:bCs/>
        </w:rPr>
        <w:t>По курсу «Экономической теории»</w:t>
      </w:r>
    </w:p>
    <w:p w:rsidR="006C64F0" w:rsidRDefault="006C64F0">
      <w:pPr>
        <w:jc w:val="center"/>
        <w:rPr>
          <w:b/>
          <w:bCs/>
          <w:sz w:val="28"/>
        </w:rPr>
      </w:pPr>
    </w:p>
    <w:p w:rsidR="006C64F0" w:rsidRDefault="00F25D06">
      <w:pPr>
        <w:jc w:val="center"/>
        <w:rPr>
          <w:b/>
          <w:bCs/>
          <w:sz w:val="28"/>
        </w:rPr>
      </w:pPr>
      <w:r>
        <w:rPr>
          <w:b/>
          <w:bCs/>
          <w:sz w:val="28"/>
        </w:rPr>
        <w:t>На тему</w:t>
      </w:r>
      <w:r>
        <w:rPr>
          <w:b/>
          <w:bCs/>
          <w:sz w:val="28"/>
          <w:lang w:val="en-US"/>
        </w:rPr>
        <w:t>:</w:t>
      </w:r>
    </w:p>
    <w:p w:rsidR="006C64F0" w:rsidRDefault="006C64F0">
      <w:pPr>
        <w:jc w:val="center"/>
        <w:rPr>
          <w:b/>
          <w:bCs/>
          <w:sz w:val="16"/>
        </w:rPr>
      </w:pPr>
    </w:p>
    <w:p w:rsidR="006C64F0" w:rsidRDefault="00F25D06">
      <w:pPr>
        <w:pStyle w:val="ac"/>
        <w:rPr>
          <w:sz w:val="40"/>
        </w:rPr>
      </w:pPr>
      <w:r>
        <w:rPr>
          <w:sz w:val="40"/>
        </w:rPr>
        <w:t>ПРИЧИНЫ, ФОРМЫ И МЕТОДЫ БОРЬБЫ С ИНФЛЯЦИЕЙ</w:t>
      </w:r>
    </w:p>
    <w:p w:rsidR="006C64F0" w:rsidRDefault="006C64F0">
      <w:pPr>
        <w:jc w:val="center"/>
        <w:rPr>
          <w:sz w:val="28"/>
        </w:rPr>
      </w:pPr>
    </w:p>
    <w:p w:rsidR="006C64F0" w:rsidRDefault="006C64F0"/>
    <w:p w:rsidR="006C64F0" w:rsidRDefault="006C64F0"/>
    <w:p w:rsidR="006C64F0" w:rsidRDefault="006C64F0"/>
    <w:p w:rsidR="006C64F0" w:rsidRDefault="006C64F0"/>
    <w:p w:rsidR="006C64F0" w:rsidRDefault="006C64F0"/>
    <w:p w:rsidR="006C64F0" w:rsidRDefault="006C64F0"/>
    <w:p w:rsidR="006C64F0" w:rsidRDefault="006C64F0"/>
    <w:p w:rsidR="006C64F0" w:rsidRDefault="006C64F0"/>
    <w:p w:rsidR="006C64F0" w:rsidRDefault="006C64F0"/>
    <w:p w:rsidR="006C64F0" w:rsidRDefault="006C64F0"/>
    <w:p w:rsidR="006C64F0" w:rsidRDefault="006C64F0"/>
    <w:p w:rsidR="006C64F0" w:rsidRDefault="00F25D06">
      <w:pPr>
        <w:ind w:firstLine="3600"/>
        <w:jc w:val="right"/>
        <w:rPr>
          <w:b/>
          <w:bCs/>
          <w:sz w:val="28"/>
        </w:rPr>
      </w:pPr>
      <w:r>
        <w:rPr>
          <w:b/>
          <w:bCs/>
          <w:sz w:val="28"/>
        </w:rPr>
        <w:t xml:space="preserve">Выполнила: студентка </w:t>
      </w:r>
      <w:r>
        <w:rPr>
          <w:b/>
          <w:bCs/>
          <w:sz w:val="28"/>
          <w:lang w:val="en-US"/>
        </w:rPr>
        <w:t>I</w:t>
      </w:r>
      <w:r>
        <w:rPr>
          <w:b/>
          <w:bCs/>
          <w:sz w:val="28"/>
        </w:rPr>
        <w:t xml:space="preserve"> курса</w:t>
      </w:r>
    </w:p>
    <w:p w:rsidR="006C64F0" w:rsidRDefault="00F25D06">
      <w:pPr>
        <w:ind w:firstLine="5300"/>
        <w:jc w:val="right"/>
        <w:rPr>
          <w:b/>
          <w:bCs/>
          <w:sz w:val="28"/>
        </w:rPr>
      </w:pPr>
      <w:r>
        <w:rPr>
          <w:b/>
          <w:bCs/>
          <w:sz w:val="28"/>
        </w:rPr>
        <w:t>заочного отделения</w:t>
      </w:r>
    </w:p>
    <w:p w:rsidR="006C64F0" w:rsidRDefault="00F25D06">
      <w:pPr>
        <w:ind w:firstLine="5300"/>
        <w:jc w:val="right"/>
        <w:rPr>
          <w:b/>
          <w:bCs/>
          <w:sz w:val="28"/>
        </w:rPr>
      </w:pPr>
      <w:r>
        <w:rPr>
          <w:b/>
          <w:bCs/>
          <w:sz w:val="28"/>
        </w:rPr>
        <w:t>по специальности</w:t>
      </w:r>
    </w:p>
    <w:p w:rsidR="006C64F0" w:rsidRDefault="00F25D06">
      <w:pPr>
        <w:ind w:firstLine="5300"/>
        <w:jc w:val="right"/>
        <w:rPr>
          <w:b/>
          <w:bCs/>
          <w:sz w:val="28"/>
        </w:rPr>
      </w:pPr>
      <w:r>
        <w:rPr>
          <w:b/>
          <w:bCs/>
          <w:sz w:val="28"/>
        </w:rPr>
        <w:t>Менеджмент организаций</w:t>
      </w:r>
    </w:p>
    <w:p w:rsidR="006C64F0" w:rsidRDefault="00F25D06">
      <w:pPr>
        <w:ind w:firstLine="5300"/>
        <w:jc w:val="right"/>
        <w:rPr>
          <w:b/>
          <w:bCs/>
          <w:sz w:val="28"/>
        </w:rPr>
      </w:pPr>
      <w:r>
        <w:rPr>
          <w:b/>
          <w:bCs/>
          <w:sz w:val="28"/>
        </w:rPr>
        <w:t>Носенко Е.И.</w:t>
      </w:r>
    </w:p>
    <w:p w:rsidR="006C64F0" w:rsidRDefault="006C64F0">
      <w:pPr>
        <w:ind w:firstLine="5100"/>
        <w:jc w:val="right"/>
        <w:rPr>
          <w:b/>
          <w:bCs/>
          <w:sz w:val="28"/>
        </w:rPr>
      </w:pPr>
    </w:p>
    <w:p w:rsidR="006C64F0" w:rsidRDefault="006C64F0">
      <w:pPr>
        <w:ind w:firstLine="5100"/>
        <w:rPr>
          <w:b/>
          <w:bCs/>
          <w:sz w:val="28"/>
        </w:rPr>
      </w:pPr>
    </w:p>
    <w:p w:rsidR="006C64F0" w:rsidRDefault="006C64F0">
      <w:pPr>
        <w:ind w:firstLine="5100"/>
        <w:rPr>
          <w:b/>
          <w:bCs/>
          <w:sz w:val="28"/>
        </w:rPr>
      </w:pPr>
    </w:p>
    <w:p w:rsidR="006C64F0" w:rsidRDefault="006C64F0">
      <w:pPr>
        <w:ind w:firstLine="5100"/>
        <w:rPr>
          <w:b/>
          <w:bCs/>
          <w:sz w:val="28"/>
        </w:rPr>
      </w:pPr>
    </w:p>
    <w:p w:rsidR="006C64F0" w:rsidRDefault="006C64F0">
      <w:pPr>
        <w:ind w:firstLine="5100"/>
        <w:rPr>
          <w:b/>
          <w:bCs/>
          <w:sz w:val="28"/>
        </w:rPr>
      </w:pPr>
    </w:p>
    <w:p w:rsidR="006C64F0" w:rsidRDefault="006C64F0">
      <w:pPr>
        <w:ind w:firstLine="5100"/>
        <w:rPr>
          <w:b/>
          <w:bCs/>
          <w:sz w:val="28"/>
        </w:rPr>
      </w:pPr>
    </w:p>
    <w:p w:rsidR="006C64F0" w:rsidRDefault="006C64F0">
      <w:pPr>
        <w:ind w:firstLine="5100"/>
        <w:rPr>
          <w:b/>
          <w:bCs/>
          <w:sz w:val="28"/>
        </w:rPr>
      </w:pPr>
    </w:p>
    <w:p w:rsidR="006C64F0" w:rsidRDefault="006C64F0">
      <w:pPr>
        <w:ind w:firstLine="5100"/>
        <w:rPr>
          <w:b/>
          <w:bCs/>
          <w:sz w:val="28"/>
        </w:rPr>
      </w:pPr>
    </w:p>
    <w:p w:rsidR="006C64F0" w:rsidRDefault="00F25D06">
      <w:pPr>
        <w:jc w:val="center"/>
        <w:rPr>
          <w:b/>
          <w:bCs/>
          <w:sz w:val="28"/>
        </w:rPr>
      </w:pPr>
      <w:r>
        <w:rPr>
          <w:b/>
          <w:bCs/>
          <w:sz w:val="28"/>
        </w:rPr>
        <w:t>Москва 2001</w:t>
      </w:r>
    </w:p>
    <w:p w:rsidR="006C64F0" w:rsidRDefault="006C64F0">
      <w:pPr>
        <w:rPr>
          <w:sz w:val="28"/>
        </w:rPr>
      </w:pPr>
    </w:p>
    <w:p w:rsidR="006C64F0" w:rsidRDefault="00F25D06">
      <w:pPr>
        <w:jc w:val="center"/>
        <w:rPr>
          <w:b/>
          <w:bCs/>
          <w:sz w:val="32"/>
        </w:rPr>
      </w:pPr>
      <w:r>
        <w:rPr>
          <w:sz w:val="28"/>
        </w:rPr>
        <w:br w:type="page"/>
      </w:r>
      <w:r>
        <w:rPr>
          <w:b/>
          <w:bCs/>
          <w:sz w:val="32"/>
        </w:rPr>
        <w:t>СОДЕРЖАНИЕ</w:t>
      </w:r>
    </w:p>
    <w:p w:rsidR="006C64F0" w:rsidRDefault="006C64F0">
      <w:pPr>
        <w:spacing w:line="360" w:lineRule="auto"/>
        <w:rPr>
          <w:b/>
          <w:bCs/>
          <w:sz w:val="28"/>
        </w:rPr>
      </w:pPr>
    </w:p>
    <w:p w:rsidR="006C64F0" w:rsidRDefault="00F25D06">
      <w:pPr>
        <w:pStyle w:val="10"/>
        <w:tabs>
          <w:tab w:val="right" w:leader="dot" w:pos="9344"/>
        </w:tabs>
        <w:spacing w:line="360" w:lineRule="auto"/>
        <w:rPr>
          <w:rFonts w:ascii="Arial" w:hAnsi="Arial" w:cs="Arial"/>
          <w:b/>
          <w:bCs/>
          <w:noProof/>
          <w:sz w:val="28"/>
          <w:szCs w:val="24"/>
        </w:rPr>
      </w:pPr>
      <w:r>
        <w:rPr>
          <w:rFonts w:ascii="Arial" w:hAnsi="Arial" w:cs="Arial"/>
          <w:b/>
          <w:bCs/>
          <w:sz w:val="28"/>
        </w:rPr>
        <w:fldChar w:fldCharType="begin"/>
      </w:r>
      <w:r>
        <w:rPr>
          <w:rFonts w:ascii="Arial" w:hAnsi="Arial" w:cs="Arial"/>
          <w:b/>
          <w:bCs/>
          <w:sz w:val="28"/>
        </w:rPr>
        <w:instrText xml:space="preserve"> TOC \o "1-3" \h \z </w:instrText>
      </w:r>
      <w:r>
        <w:rPr>
          <w:rFonts w:ascii="Arial" w:hAnsi="Arial" w:cs="Arial"/>
          <w:b/>
          <w:bCs/>
          <w:sz w:val="28"/>
        </w:rPr>
        <w:fldChar w:fldCharType="separate"/>
      </w:r>
      <w:hyperlink w:anchor="_Toc536167288" w:history="1">
        <w:r>
          <w:rPr>
            <w:rStyle w:val="ab"/>
            <w:rFonts w:ascii="Arial" w:hAnsi="Arial" w:cs="Arial"/>
            <w:b/>
            <w:bCs/>
            <w:noProof/>
            <w:sz w:val="28"/>
            <w:szCs w:val="28"/>
          </w:rPr>
          <w:t>Введение</w:t>
        </w:r>
        <w:r>
          <w:rPr>
            <w:rFonts w:ascii="Arial" w:hAnsi="Arial" w:cs="Arial"/>
            <w:b/>
            <w:bCs/>
            <w:noProof/>
            <w:webHidden/>
            <w:sz w:val="28"/>
          </w:rPr>
          <w:tab/>
        </w:r>
        <w:r>
          <w:rPr>
            <w:rFonts w:ascii="Arial" w:hAnsi="Arial" w:cs="Arial"/>
            <w:b/>
            <w:bCs/>
            <w:noProof/>
            <w:webHidden/>
            <w:sz w:val="28"/>
          </w:rPr>
          <w:fldChar w:fldCharType="begin"/>
        </w:r>
        <w:r>
          <w:rPr>
            <w:rFonts w:ascii="Arial" w:hAnsi="Arial" w:cs="Arial"/>
            <w:b/>
            <w:bCs/>
            <w:noProof/>
            <w:webHidden/>
            <w:sz w:val="28"/>
          </w:rPr>
          <w:instrText xml:space="preserve"> PAGEREF _Toc536167288 \h </w:instrText>
        </w:r>
        <w:r>
          <w:rPr>
            <w:rFonts w:ascii="Arial" w:hAnsi="Arial" w:cs="Arial"/>
            <w:b/>
            <w:bCs/>
            <w:noProof/>
            <w:webHidden/>
            <w:sz w:val="28"/>
          </w:rPr>
        </w:r>
        <w:r>
          <w:rPr>
            <w:rFonts w:ascii="Arial" w:hAnsi="Arial" w:cs="Arial"/>
            <w:b/>
            <w:bCs/>
            <w:noProof/>
            <w:webHidden/>
            <w:sz w:val="28"/>
          </w:rPr>
          <w:fldChar w:fldCharType="separate"/>
        </w:r>
        <w:r>
          <w:rPr>
            <w:rFonts w:ascii="Arial" w:hAnsi="Arial" w:cs="Arial"/>
            <w:b/>
            <w:bCs/>
            <w:noProof/>
            <w:webHidden/>
            <w:sz w:val="28"/>
          </w:rPr>
          <w:t>2</w:t>
        </w:r>
        <w:r>
          <w:rPr>
            <w:rFonts w:ascii="Arial" w:hAnsi="Arial" w:cs="Arial"/>
            <w:b/>
            <w:bCs/>
            <w:noProof/>
            <w:webHidden/>
            <w:sz w:val="28"/>
          </w:rPr>
          <w:fldChar w:fldCharType="end"/>
        </w:r>
      </w:hyperlink>
    </w:p>
    <w:p w:rsidR="006C64F0" w:rsidRDefault="00CE1A7B">
      <w:pPr>
        <w:pStyle w:val="10"/>
        <w:tabs>
          <w:tab w:val="right" w:leader="dot" w:pos="9344"/>
        </w:tabs>
        <w:spacing w:line="360" w:lineRule="auto"/>
        <w:rPr>
          <w:rFonts w:ascii="Arial" w:hAnsi="Arial" w:cs="Arial"/>
          <w:b/>
          <w:bCs/>
          <w:noProof/>
          <w:sz w:val="28"/>
          <w:szCs w:val="24"/>
        </w:rPr>
      </w:pPr>
      <w:hyperlink w:anchor="_Toc536167289" w:history="1">
        <w:r w:rsidR="00F25D06">
          <w:rPr>
            <w:rStyle w:val="ab"/>
            <w:rFonts w:ascii="Arial" w:hAnsi="Arial" w:cs="Arial"/>
            <w:b/>
            <w:bCs/>
            <w:noProof/>
            <w:sz w:val="28"/>
            <w:szCs w:val="28"/>
          </w:rPr>
          <w:t>1. ПРИЧИНЫ ИНФЛЯЦИИ</w:t>
        </w:r>
        <w:r w:rsidR="00F25D06">
          <w:rPr>
            <w:rFonts w:ascii="Arial" w:hAnsi="Arial" w:cs="Arial"/>
            <w:b/>
            <w:bCs/>
            <w:noProof/>
            <w:webHidden/>
            <w:sz w:val="28"/>
          </w:rPr>
          <w:tab/>
        </w:r>
        <w:r w:rsidR="00F25D06">
          <w:rPr>
            <w:rFonts w:ascii="Arial" w:hAnsi="Arial" w:cs="Arial"/>
            <w:b/>
            <w:bCs/>
            <w:noProof/>
            <w:webHidden/>
            <w:sz w:val="28"/>
          </w:rPr>
          <w:fldChar w:fldCharType="begin"/>
        </w:r>
        <w:r w:rsidR="00F25D06">
          <w:rPr>
            <w:rFonts w:ascii="Arial" w:hAnsi="Arial" w:cs="Arial"/>
            <w:b/>
            <w:bCs/>
            <w:noProof/>
            <w:webHidden/>
            <w:sz w:val="28"/>
          </w:rPr>
          <w:instrText xml:space="preserve"> PAGEREF _Toc536167289 \h </w:instrText>
        </w:r>
        <w:r w:rsidR="00F25D06">
          <w:rPr>
            <w:rFonts w:ascii="Arial" w:hAnsi="Arial" w:cs="Arial"/>
            <w:b/>
            <w:bCs/>
            <w:noProof/>
            <w:webHidden/>
            <w:sz w:val="28"/>
          </w:rPr>
        </w:r>
        <w:r w:rsidR="00F25D06">
          <w:rPr>
            <w:rFonts w:ascii="Arial" w:hAnsi="Arial" w:cs="Arial"/>
            <w:b/>
            <w:bCs/>
            <w:noProof/>
            <w:webHidden/>
            <w:sz w:val="28"/>
          </w:rPr>
          <w:fldChar w:fldCharType="separate"/>
        </w:r>
        <w:r w:rsidR="00F25D06">
          <w:rPr>
            <w:rFonts w:ascii="Arial" w:hAnsi="Arial" w:cs="Arial"/>
            <w:b/>
            <w:bCs/>
            <w:noProof/>
            <w:webHidden/>
            <w:sz w:val="28"/>
          </w:rPr>
          <w:t>4</w:t>
        </w:r>
        <w:r w:rsidR="00F25D06">
          <w:rPr>
            <w:rFonts w:ascii="Arial" w:hAnsi="Arial" w:cs="Arial"/>
            <w:b/>
            <w:bCs/>
            <w:noProof/>
            <w:webHidden/>
            <w:sz w:val="28"/>
          </w:rPr>
          <w:fldChar w:fldCharType="end"/>
        </w:r>
      </w:hyperlink>
    </w:p>
    <w:p w:rsidR="006C64F0" w:rsidRDefault="00CE1A7B">
      <w:pPr>
        <w:pStyle w:val="10"/>
        <w:tabs>
          <w:tab w:val="right" w:leader="dot" w:pos="9344"/>
        </w:tabs>
        <w:spacing w:line="360" w:lineRule="auto"/>
        <w:rPr>
          <w:rFonts w:ascii="Arial" w:hAnsi="Arial" w:cs="Arial"/>
          <w:b/>
          <w:bCs/>
          <w:noProof/>
          <w:sz w:val="28"/>
          <w:szCs w:val="24"/>
        </w:rPr>
      </w:pPr>
      <w:hyperlink w:anchor="_Toc536167290" w:history="1">
        <w:r w:rsidR="00F25D06">
          <w:rPr>
            <w:rStyle w:val="ab"/>
            <w:rFonts w:ascii="Arial" w:hAnsi="Arial" w:cs="Arial"/>
            <w:b/>
            <w:bCs/>
            <w:noProof/>
            <w:snapToGrid w:val="0"/>
            <w:sz w:val="28"/>
            <w:szCs w:val="28"/>
          </w:rPr>
          <w:t>2. ОСНОВНЫЕ ВИДЫ ИНФЛЯЦИИ</w:t>
        </w:r>
        <w:r w:rsidR="00F25D06">
          <w:rPr>
            <w:rFonts w:ascii="Arial" w:hAnsi="Arial" w:cs="Arial"/>
            <w:b/>
            <w:bCs/>
            <w:noProof/>
            <w:webHidden/>
            <w:sz w:val="28"/>
          </w:rPr>
          <w:tab/>
        </w:r>
        <w:r w:rsidR="00F25D06">
          <w:rPr>
            <w:rFonts w:ascii="Arial" w:hAnsi="Arial" w:cs="Arial"/>
            <w:b/>
            <w:bCs/>
            <w:noProof/>
            <w:webHidden/>
            <w:sz w:val="28"/>
          </w:rPr>
          <w:fldChar w:fldCharType="begin"/>
        </w:r>
        <w:r w:rsidR="00F25D06">
          <w:rPr>
            <w:rFonts w:ascii="Arial" w:hAnsi="Arial" w:cs="Arial"/>
            <w:b/>
            <w:bCs/>
            <w:noProof/>
            <w:webHidden/>
            <w:sz w:val="28"/>
          </w:rPr>
          <w:instrText xml:space="preserve"> PAGEREF _Toc536167290 \h </w:instrText>
        </w:r>
        <w:r w:rsidR="00F25D06">
          <w:rPr>
            <w:rFonts w:ascii="Arial" w:hAnsi="Arial" w:cs="Arial"/>
            <w:b/>
            <w:bCs/>
            <w:noProof/>
            <w:webHidden/>
            <w:sz w:val="28"/>
          </w:rPr>
        </w:r>
        <w:r w:rsidR="00F25D06">
          <w:rPr>
            <w:rFonts w:ascii="Arial" w:hAnsi="Arial" w:cs="Arial"/>
            <w:b/>
            <w:bCs/>
            <w:noProof/>
            <w:webHidden/>
            <w:sz w:val="28"/>
          </w:rPr>
          <w:fldChar w:fldCharType="separate"/>
        </w:r>
        <w:r w:rsidR="00F25D06">
          <w:rPr>
            <w:rFonts w:ascii="Arial" w:hAnsi="Arial" w:cs="Arial"/>
            <w:b/>
            <w:bCs/>
            <w:noProof/>
            <w:webHidden/>
            <w:sz w:val="28"/>
          </w:rPr>
          <w:t>5</w:t>
        </w:r>
        <w:r w:rsidR="00F25D06">
          <w:rPr>
            <w:rFonts w:ascii="Arial" w:hAnsi="Arial" w:cs="Arial"/>
            <w:b/>
            <w:bCs/>
            <w:noProof/>
            <w:webHidden/>
            <w:sz w:val="28"/>
          </w:rPr>
          <w:fldChar w:fldCharType="end"/>
        </w:r>
      </w:hyperlink>
    </w:p>
    <w:p w:rsidR="006C64F0" w:rsidRDefault="00CE1A7B">
      <w:pPr>
        <w:pStyle w:val="10"/>
        <w:tabs>
          <w:tab w:val="right" w:leader="dot" w:pos="9344"/>
        </w:tabs>
        <w:spacing w:line="360" w:lineRule="auto"/>
        <w:rPr>
          <w:rFonts w:ascii="Arial" w:hAnsi="Arial" w:cs="Arial"/>
          <w:b/>
          <w:bCs/>
          <w:noProof/>
          <w:sz w:val="28"/>
          <w:szCs w:val="24"/>
        </w:rPr>
      </w:pPr>
      <w:hyperlink w:anchor="_Toc536167291" w:history="1">
        <w:r w:rsidR="00F25D06">
          <w:rPr>
            <w:rStyle w:val="ab"/>
            <w:rFonts w:ascii="Arial" w:hAnsi="Arial" w:cs="Arial"/>
            <w:b/>
            <w:bCs/>
            <w:noProof/>
            <w:sz w:val="28"/>
            <w:szCs w:val="28"/>
          </w:rPr>
          <w:t>3. ИНФЛЯЦИЯ СПРОСА И ПРЕДЛОЖЕНИЯ</w:t>
        </w:r>
        <w:r w:rsidR="00F25D06">
          <w:rPr>
            <w:rFonts w:ascii="Arial" w:hAnsi="Arial" w:cs="Arial"/>
            <w:b/>
            <w:bCs/>
            <w:noProof/>
            <w:webHidden/>
            <w:sz w:val="28"/>
          </w:rPr>
          <w:tab/>
        </w:r>
        <w:r w:rsidR="00F25D06">
          <w:rPr>
            <w:rFonts w:ascii="Arial" w:hAnsi="Arial" w:cs="Arial"/>
            <w:b/>
            <w:bCs/>
            <w:noProof/>
            <w:webHidden/>
            <w:sz w:val="28"/>
          </w:rPr>
          <w:fldChar w:fldCharType="begin"/>
        </w:r>
        <w:r w:rsidR="00F25D06">
          <w:rPr>
            <w:rFonts w:ascii="Arial" w:hAnsi="Arial" w:cs="Arial"/>
            <w:b/>
            <w:bCs/>
            <w:noProof/>
            <w:webHidden/>
            <w:sz w:val="28"/>
          </w:rPr>
          <w:instrText xml:space="preserve"> PAGEREF _Toc536167291 \h </w:instrText>
        </w:r>
        <w:r w:rsidR="00F25D06">
          <w:rPr>
            <w:rFonts w:ascii="Arial" w:hAnsi="Arial" w:cs="Arial"/>
            <w:b/>
            <w:bCs/>
            <w:noProof/>
            <w:webHidden/>
            <w:sz w:val="28"/>
          </w:rPr>
        </w:r>
        <w:r w:rsidR="00F25D06">
          <w:rPr>
            <w:rFonts w:ascii="Arial" w:hAnsi="Arial" w:cs="Arial"/>
            <w:b/>
            <w:bCs/>
            <w:noProof/>
            <w:webHidden/>
            <w:sz w:val="28"/>
          </w:rPr>
          <w:fldChar w:fldCharType="separate"/>
        </w:r>
        <w:r w:rsidR="00F25D06">
          <w:rPr>
            <w:rFonts w:ascii="Arial" w:hAnsi="Arial" w:cs="Arial"/>
            <w:b/>
            <w:bCs/>
            <w:noProof/>
            <w:webHidden/>
            <w:sz w:val="28"/>
          </w:rPr>
          <w:t>8</w:t>
        </w:r>
        <w:r w:rsidR="00F25D06">
          <w:rPr>
            <w:rFonts w:ascii="Arial" w:hAnsi="Arial" w:cs="Arial"/>
            <w:b/>
            <w:bCs/>
            <w:noProof/>
            <w:webHidden/>
            <w:sz w:val="28"/>
          </w:rPr>
          <w:fldChar w:fldCharType="end"/>
        </w:r>
      </w:hyperlink>
    </w:p>
    <w:p w:rsidR="006C64F0" w:rsidRDefault="00CE1A7B">
      <w:pPr>
        <w:pStyle w:val="10"/>
        <w:tabs>
          <w:tab w:val="right" w:leader="dot" w:pos="9344"/>
        </w:tabs>
        <w:spacing w:line="360" w:lineRule="auto"/>
        <w:rPr>
          <w:rFonts w:ascii="Arial" w:hAnsi="Arial" w:cs="Arial"/>
          <w:b/>
          <w:bCs/>
          <w:noProof/>
          <w:sz w:val="28"/>
          <w:szCs w:val="24"/>
        </w:rPr>
      </w:pPr>
      <w:hyperlink w:anchor="_Toc536167292" w:history="1">
        <w:r w:rsidR="00F25D06">
          <w:rPr>
            <w:rStyle w:val="ab"/>
            <w:rFonts w:ascii="Arial" w:hAnsi="Arial" w:cs="Arial"/>
            <w:b/>
            <w:bCs/>
            <w:caps/>
            <w:noProof/>
            <w:sz w:val="28"/>
            <w:szCs w:val="28"/>
          </w:rPr>
          <w:t>4. Методы борьбы с инфляцией</w:t>
        </w:r>
        <w:r w:rsidR="00F25D06">
          <w:rPr>
            <w:rFonts w:ascii="Arial" w:hAnsi="Arial" w:cs="Arial"/>
            <w:b/>
            <w:bCs/>
            <w:noProof/>
            <w:webHidden/>
            <w:sz w:val="28"/>
          </w:rPr>
          <w:tab/>
        </w:r>
        <w:r w:rsidR="00F25D06">
          <w:rPr>
            <w:rFonts w:ascii="Arial" w:hAnsi="Arial" w:cs="Arial"/>
            <w:b/>
            <w:bCs/>
            <w:noProof/>
            <w:webHidden/>
            <w:sz w:val="28"/>
          </w:rPr>
          <w:fldChar w:fldCharType="begin"/>
        </w:r>
        <w:r w:rsidR="00F25D06">
          <w:rPr>
            <w:rFonts w:ascii="Arial" w:hAnsi="Arial" w:cs="Arial"/>
            <w:b/>
            <w:bCs/>
            <w:noProof/>
            <w:webHidden/>
            <w:sz w:val="28"/>
          </w:rPr>
          <w:instrText xml:space="preserve"> PAGEREF _Toc536167292 \h </w:instrText>
        </w:r>
        <w:r w:rsidR="00F25D06">
          <w:rPr>
            <w:rFonts w:ascii="Arial" w:hAnsi="Arial" w:cs="Arial"/>
            <w:b/>
            <w:bCs/>
            <w:noProof/>
            <w:webHidden/>
            <w:sz w:val="28"/>
          </w:rPr>
        </w:r>
        <w:r w:rsidR="00F25D06">
          <w:rPr>
            <w:rFonts w:ascii="Arial" w:hAnsi="Arial" w:cs="Arial"/>
            <w:b/>
            <w:bCs/>
            <w:noProof/>
            <w:webHidden/>
            <w:sz w:val="28"/>
          </w:rPr>
          <w:fldChar w:fldCharType="separate"/>
        </w:r>
        <w:r w:rsidR="00F25D06">
          <w:rPr>
            <w:rFonts w:ascii="Arial" w:hAnsi="Arial" w:cs="Arial"/>
            <w:b/>
            <w:bCs/>
            <w:noProof/>
            <w:webHidden/>
            <w:sz w:val="28"/>
          </w:rPr>
          <w:t>12</w:t>
        </w:r>
        <w:r w:rsidR="00F25D06">
          <w:rPr>
            <w:rFonts w:ascii="Arial" w:hAnsi="Arial" w:cs="Arial"/>
            <w:b/>
            <w:bCs/>
            <w:noProof/>
            <w:webHidden/>
            <w:sz w:val="28"/>
          </w:rPr>
          <w:fldChar w:fldCharType="end"/>
        </w:r>
      </w:hyperlink>
    </w:p>
    <w:p w:rsidR="006C64F0" w:rsidRDefault="00CE1A7B">
      <w:pPr>
        <w:pStyle w:val="10"/>
        <w:tabs>
          <w:tab w:val="right" w:leader="dot" w:pos="9344"/>
        </w:tabs>
        <w:spacing w:line="360" w:lineRule="auto"/>
        <w:rPr>
          <w:rFonts w:ascii="Arial" w:hAnsi="Arial" w:cs="Arial"/>
          <w:b/>
          <w:bCs/>
          <w:noProof/>
          <w:sz w:val="28"/>
          <w:szCs w:val="24"/>
        </w:rPr>
      </w:pPr>
      <w:hyperlink w:anchor="_Toc536167293" w:history="1">
        <w:r w:rsidR="00F25D06">
          <w:rPr>
            <w:rStyle w:val="ab"/>
            <w:rFonts w:ascii="Arial" w:hAnsi="Arial" w:cs="Arial"/>
            <w:b/>
            <w:bCs/>
            <w:noProof/>
            <w:snapToGrid w:val="0"/>
            <w:sz w:val="28"/>
            <w:szCs w:val="28"/>
          </w:rPr>
          <w:t>4.1. Адаптационная политика</w:t>
        </w:r>
        <w:r w:rsidR="00F25D06">
          <w:rPr>
            <w:rFonts w:ascii="Arial" w:hAnsi="Arial" w:cs="Arial"/>
            <w:b/>
            <w:bCs/>
            <w:noProof/>
            <w:webHidden/>
            <w:sz w:val="28"/>
          </w:rPr>
          <w:tab/>
        </w:r>
        <w:r w:rsidR="00F25D06">
          <w:rPr>
            <w:rFonts w:ascii="Arial" w:hAnsi="Arial" w:cs="Arial"/>
            <w:b/>
            <w:bCs/>
            <w:noProof/>
            <w:webHidden/>
            <w:sz w:val="28"/>
          </w:rPr>
          <w:fldChar w:fldCharType="begin"/>
        </w:r>
        <w:r w:rsidR="00F25D06">
          <w:rPr>
            <w:rFonts w:ascii="Arial" w:hAnsi="Arial" w:cs="Arial"/>
            <w:b/>
            <w:bCs/>
            <w:noProof/>
            <w:webHidden/>
            <w:sz w:val="28"/>
          </w:rPr>
          <w:instrText xml:space="preserve"> PAGEREF _Toc536167293 \h </w:instrText>
        </w:r>
        <w:r w:rsidR="00F25D06">
          <w:rPr>
            <w:rFonts w:ascii="Arial" w:hAnsi="Arial" w:cs="Arial"/>
            <w:b/>
            <w:bCs/>
            <w:noProof/>
            <w:webHidden/>
            <w:sz w:val="28"/>
          </w:rPr>
        </w:r>
        <w:r w:rsidR="00F25D06">
          <w:rPr>
            <w:rFonts w:ascii="Arial" w:hAnsi="Arial" w:cs="Arial"/>
            <w:b/>
            <w:bCs/>
            <w:noProof/>
            <w:webHidden/>
            <w:sz w:val="28"/>
          </w:rPr>
          <w:fldChar w:fldCharType="separate"/>
        </w:r>
        <w:r w:rsidR="00F25D06">
          <w:rPr>
            <w:rFonts w:ascii="Arial" w:hAnsi="Arial" w:cs="Arial"/>
            <w:b/>
            <w:bCs/>
            <w:noProof/>
            <w:webHidden/>
            <w:sz w:val="28"/>
          </w:rPr>
          <w:t>12</w:t>
        </w:r>
        <w:r w:rsidR="00F25D06">
          <w:rPr>
            <w:rFonts w:ascii="Arial" w:hAnsi="Arial" w:cs="Arial"/>
            <w:b/>
            <w:bCs/>
            <w:noProof/>
            <w:webHidden/>
            <w:sz w:val="28"/>
          </w:rPr>
          <w:fldChar w:fldCharType="end"/>
        </w:r>
      </w:hyperlink>
    </w:p>
    <w:p w:rsidR="006C64F0" w:rsidRDefault="00CE1A7B">
      <w:pPr>
        <w:pStyle w:val="10"/>
        <w:tabs>
          <w:tab w:val="right" w:leader="dot" w:pos="9344"/>
        </w:tabs>
        <w:spacing w:line="360" w:lineRule="auto"/>
        <w:rPr>
          <w:rFonts w:ascii="Arial" w:hAnsi="Arial" w:cs="Arial"/>
          <w:b/>
          <w:bCs/>
          <w:noProof/>
          <w:sz w:val="28"/>
          <w:szCs w:val="24"/>
        </w:rPr>
      </w:pPr>
      <w:hyperlink w:anchor="_Toc536167294" w:history="1">
        <w:r w:rsidR="00F25D06">
          <w:rPr>
            <w:rStyle w:val="ab"/>
            <w:rFonts w:ascii="Arial" w:hAnsi="Arial" w:cs="Arial"/>
            <w:b/>
            <w:bCs/>
            <w:noProof/>
            <w:snapToGrid w:val="0"/>
            <w:sz w:val="28"/>
            <w:szCs w:val="28"/>
          </w:rPr>
          <w:t>4.2. Антиинфляционные меры</w:t>
        </w:r>
        <w:r w:rsidR="00F25D06">
          <w:rPr>
            <w:rFonts w:ascii="Arial" w:hAnsi="Arial" w:cs="Arial"/>
            <w:b/>
            <w:bCs/>
            <w:noProof/>
            <w:webHidden/>
            <w:sz w:val="28"/>
          </w:rPr>
          <w:tab/>
        </w:r>
        <w:r w:rsidR="00F25D06">
          <w:rPr>
            <w:rFonts w:ascii="Arial" w:hAnsi="Arial" w:cs="Arial"/>
            <w:b/>
            <w:bCs/>
            <w:noProof/>
            <w:webHidden/>
            <w:sz w:val="28"/>
          </w:rPr>
          <w:fldChar w:fldCharType="begin"/>
        </w:r>
        <w:r w:rsidR="00F25D06">
          <w:rPr>
            <w:rFonts w:ascii="Arial" w:hAnsi="Arial" w:cs="Arial"/>
            <w:b/>
            <w:bCs/>
            <w:noProof/>
            <w:webHidden/>
            <w:sz w:val="28"/>
          </w:rPr>
          <w:instrText xml:space="preserve"> PAGEREF _Toc536167294 \h </w:instrText>
        </w:r>
        <w:r w:rsidR="00F25D06">
          <w:rPr>
            <w:rFonts w:ascii="Arial" w:hAnsi="Arial" w:cs="Arial"/>
            <w:b/>
            <w:bCs/>
            <w:noProof/>
            <w:webHidden/>
            <w:sz w:val="28"/>
          </w:rPr>
        </w:r>
        <w:r w:rsidR="00F25D06">
          <w:rPr>
            <w:rFonts w:ascii="Arial" w:hAnsi="Arial" w:cs="Arial"/>
            <w:b/>
            <w:bCs/>
            <w:noProof/>
            <w:webHidden/>
            <w:sz w:val="28"/>
          </w:rPr>
          <w:fldChar w:fldCharType="separate"/>
        </w:r>
        <w:r w:rsidR="00F25D06">
          <w:rPr>
            <w:rFonts w:ascii="Arial" w:hAnsi="Arial" w:cs="Arial"/>
            <w:b/>
            <w:bCs/>
            <w:noProof/>
            <w:webHidden/>
            <w:sz w:val="28"/>
          </w:rPr>
          <w:t>13</w:t>
        </w:r>
        <w:r w:rsidR="00F25D06">
          <w:rPr>
            <w:rFonts w:ascii="Arial" w:hAnsi="Arial" w:cs="Arial"/>
            <w:b/>
            <w:bCs/>
            <w:noProof/>
            <w:webHidden/>
            <w:sz w:val="28"/>
          </w:rPr>
          <w:fldChar w:fldCharType="end"/>
        </w:r>
      </w:hyperlink>
    </w:p>
    <w:p w:rsidR="006C64F0" w:rsidRDefault="00CE1A7B">
      <w:pPr>
        <w:pStyle w:val="10"/>
        <w:tabs>
          <w:tab w:val="right" w:leader="dot" w:pos="9344"/>
        </w:tabs>
        <w:spacing w:line="360" w:lineRule="auto"/>
        <w:rPr>
          <w:rFonts w:ascii="Arial" w:hAnsi="Arial" w:cs="Arial"/>
          <w:b/>
          <w:bCs/>
          <w:noProof/>
          <w:sz w:val="28"/>
          <w:szCs w:val="24"/>
        </w:rPr>
      </w:pPr>
      <w:hyperlink w:anchor="_Toc536167295" w:history="1">
        <w:r w:rsidR="00F25D06">
          <w:rPr>
            <w:rStyle w:val="ab"/>
            <w:rFonts w:ascii="Arial" w:hAnsi="Arial" w:cs="Arial"/>
            <w:b/>
            <w:bCs/>
            <w:noProof/>
            <w:snapToGrid w:val="0"/>
            <w:sz w:val="28"/>
            <w:szCs w:val="28"/>
          </w:rPr>
          <w:t xml:space="preserve">4.3. </w:t>
        </w:r>
        <w:r w:rsidR="00F25D06">
          <w:rPr>
            <w:rStyle w:val="ab"/>
            <w:rFonts w:ascii="Arial" w:hAnsi="Arial" w:cs="Arial"/>
            <w:b/>
            <w:bCs/>
            <w:noProof/>
            <w:sz w:val="28"/>
            <w:szCs w:val="28"/>
          </w:rPr>
          <w:t>Особенности противодействия инфляции в современных  условиях</w:t>
        </w:r>
        <w:r w:rsidR="00F25D06">
          <w:rPr>
            <w:rFonts w:ascii="Arial" w:hAnsi="Arial" w:cs="Arial"/>
            <w:b/>
            <w:bCs/>
            <w:noProof/>
            <w:webHidden/>
            <w:sz w:val="28"/>
          </w:rPr>
          <w:tab/>
        </w:r>
        <w:r w:rsidR="00F25D06">
          <w:rPr>
            <w:rFonts w:ascii="Arial" w:hAnsi="Arial" w:cs="Arial"/>
            <w:b/>
            <w:bCs/>
            <w:noProof/>
            <w:webHidden/>
            <w:sz w:val="28"/>
          </w:rPr>
          <w:fldChar w:fldCharType="begin"/>
        </w:r>
        <w:r w:rsidR="00F25D06">
          <w:rPr>
            <w:rFonts w:ascii="Arial" w:hAnsi="Arial" w:cs="Arial"/>
            <w:b/>
            <w:bCs/>
            <w:noProof/>
            <w:webHidden/>
            <w:sz w:val="28"/>
          </w:rPr>
          <w:instrText xml:space="preserve"> PAGEREF _Toc536167295 \h </w:instrText>
        </w:r>
        <w:r w:rsidR="00F25D06">
          <w:rPr>
            <w:rFonts w:ascii="Arial" w:hAnsi="Arial" w:cs="Arial"/>
            <w:b/>
            <w:bCs/>
            <w:noProof/>
            <w:webHidden/>
            <w:sz w:val="28"/>
          </w:rPr>
        </w:r>
        <w:r w:rsidR="00F25D06">
          <w:rPr>
            <w:rFonts w:ascii="Arial" w:hAnsi="Arial" w:cs="Arial"/>
            <w:b/>
            <w:bCs/>
            <w:noProof/>
            <w:webHidden/>
            <w:sz w:val="28"/>
          </w:rPr>
          <w:fldChar w:fldCharType="separate"/>
        </w:r>
        <w:r w:rsidR="00F25D06">
          <w:rPr>
            <w:rFonts w:ascii="Arial" w:hAnsi="Arial" w:cs="Arial"/>
            <w:b/>
            <w:bCs/>
            <w:noProof/>
            <w:webHidden/>
            <w:sz w:val="28"/>
          </w:rPr>
          <w:t>14</w:t>
        </w:r>
        <w:r w:rsidR="00F25D06">
          <w:rPr>
            <w:rFonts w:ascii="Arial" w:hAnsi="Arial" w:cs="Arial"/>
            <w:b/>
            <w:bCs/>
            <w:noProof/>
            <w:webHidden/>
            <w:sz w:val="28"/>
          </w:rPr>
          <w:fldChar w:fldCharType="end"/>
        </w:r>
      </w:hyperlink>
    </w:p>
    <w:p w:rsidR="006C64F0" w:rsidRDefault="00CE1A7B">
      <w:pPr>
        <w:pStyle w:val="10"/>
        <w:tabs>
          <w:tab w:val="right" w:leader="dot" w:pos="9344"/>
        </w:tabs>
        <w:spacing w:line="360" w:lineRule="auto"/>
        <w:rPr>
          <w:rFonts w:ascii="Arial" w:hAnsi="Arial" w:cs="Arial"/>
          <w:b/>
          <w:bCs/>
          <w:noProof/>
          <w:sz w:val="28"/>
          <w:szCs w:val="24"/>
        </w:rPr>
      </w:pPr>
      <w:hyperlink w:anchor="_Toc536167296" w:history="1">
        <w:r w:rsidR="00F25D06">
          <w:rPr>
            <w:rStyle w:val="ab"/>
            <w:rFonts w:ascii="Arial" w:hAnsi="Arial" w:cs="Arial"/>
            <w:b/>
            <w:bCs/>
            <w:caps/>
            <w:noProof/>
            <w:sz w:val="28"/>
            <w:szCs w:val="28"/>
          </w:rPr>
          <w:t>5. Особенности инфляционных процессов в России</w:t>
        </w:r>
        <w:r w:rsidR="00F25D06">
          <w:rPr>
            <w:rFonts w:ascii="Arial" w:hAnsi="Arial" w:cs="Arial"/>
            <w:b/>
            <w:bCs/>
            <w:noProof/>
            <w:webHidden/>
            <w:sz w:val="28"/>
          </w:rPr>
          <w:tab/>
        </w:r>
        <w:r w:rsidR="00F25D06">
          <w:rPr>
            <w:rFonts w:ascii="Arial" w:hAnsi="Arial" w:cs="Arial"/>
            <w:b/>
            <w:bCs/>
            <w:noProof/>
            <w:webHidden/>
            <w:sz w:val="28"/>
          </w:rPr>
          <w:fldChar w:fldCharType="begin"/>
        </w:r>
        <w:r w:rsidR="00F25D06">
          <w:rPr>
            <w:rFonts w:ascii="Arial" w:hAnsi="Arial" w:cs="Arial"/>
            <w:b/>
            <w:bCs/>
            <w:noProof/>
            <w:webHidden/>
            <w:sz w:val="28"/>
          </w:rPr>
          <w:instrText xml:space="preserve"> PAGEREF _Toc536167296 \h </w:instrText>
        </w:r>
        <w:r w:rsidR="00F25D06">
          <w:rPr>
            <w:rFonts w:ascii="Arial" w:hAnsi="Arial" w:cs="Arial"/>
            <w:b/>
            <w:bCs/>
            <w:noProof/>
            <w:webHidden/>
            <w:sz w:val="28"/>
          </w:rPr>
        </w:r>
        <w:r w:rsidR="00F25D06">
          <w:rPr>
            <w:rFonts w:ascii="Arial" w:hAnsi="Arial" w:cs="Arial"/>
            <w:b/>
            <w:bCs/>
            <w:noProof/>
            <w:webHidden/>
            <w:sz w:val="28"/>
          </w:rPr>
          <w:fldChar w:fldCharType="separate"/>
        </w:r>
        <w:r w:rsidR="00F25D06">
          <w:rPr>
            <w:rFonts w:ascii="Arial" w:hAnsi="Arial" w:cs="Arial"/>
            <w:b/>
            <w:bCs/>
            <w:noProof/>
            <w:webHidden/>
            <w:sz w:val="28"/>
          </w:rPr>
          <w:t>17</w:t>
        </w:r>
        <w:r w:rsidR="00F25D06">
          <w:rPr>
            <w:rFonts w:ascii="Arial" w:hAnsi="Arial" w:cs="Arial"/>
            <w:b/>
            <w:bCs/>
            <w:noProof/>
            <w:webHidden/>
            <w:sz w:val="28"/>
          </w:rPr>
          <w:fldChar w:fldCharType="end"/>
        </w:r>
      </w:hyperlink>
    </w:p>
    <w:p w:rsidR="006C64F0" w:rsidRDefault="00CE1A7B">
      <w:pPr>
        <w:pStyle w:val="10"/>
        <w:tabs>
          <w:tab w:val="right" w:leader="dot" w:pos="9344"/>
        </w:tabs>
        <w:spacing w:line="360" w:lineRule="auto"/>
        <w:rPr>
          <w:rFonts w:ascii="Arial" w:hAnsi="Arial" w:cs="Arial"/>
          <w:b/>
          <w:bCs/>
          <w:noProof/>
          <w:sz w:val="28"/>
          <w:szCs w:val="24"/>
        </w:rPr>
      </w:pPr>
      <w:hyperlink w:anchor="_Toc536167297" w:history="1">
        <w:r w:rsidR="00F25D06">
          <w:rPr>
            <w:rStyle w:val="ab"/>
            <w:rFonts w:ascii="Arial" w:hAnsi="Arial" w:cs="Arial"/>
            <w:b/>
            <w:bCs/>
            <w:noProof/>
            <w:sz w:val="28"/>
            <w:szCs w:val="28"/>
          </w:rPr>
          <w:t>5.1. Прогнозы инфляции в России</w:t>
        </w:r>
        <w:r w:rsidR="00F25D06">
          <w:rPr>
            <w:rFonts w:ascii="Arial" w:hAnsi="Arial" w:cs="Arial"/>
            <w:b/>
            <w:bCs/>
            <w:noProof/>
            <w:webHidden/>
            <w:sz w:val="28"/>
          </w:rPr>
          <w:tab/>
        </w:r>
        <w:r w:rsidR="00F25D06">
          <w:rPr>
            <w:rFonts w:ascii="Arial" w:hAnsi="Arial" w:cs="Arial"/>
            <w:b/>
            <w:bCs/>
            <w:noProof/>
            <w:webHidden/>
            <w:sz w:val="28"/>
          </w:rPr>
          <w:fldChar w:fldCharType="begin"/>
        </w:r>
        <w:r w:rsidR="00F25D06">
          <w:rPr>
            <w:rFonts w:ascii="Arial" w:hAnsi="Arial" w:cs="Arial"/>
            <w:b/>
            <w:bCs/>
            <w:noProof/>
            <w:webHidden/>
            <w:sz w:val="28"/>
          </w:rPr>
          <w:instrText xml:space="preserve"> PAGEREF _Toc536167297 \h </w:instrText>
        </w:r>
        <w:r w:rsidR="00F25D06">
          <w:rPr>
            <w:rFonts w:ascii="Arial" w:hAnsi="Arial" w:cs="Arial"/>
            <w:b/>
            <w:bCs/>
            <w:noProof/>
            <w:webHidden/>
            <w:sz w:val="28"/>
          </w:rPr>
        </w:r>
        <w:r w:rsidR="00F25D06">
          <w:rPr>
            <w:rFonts w:ascii="Arial" w:hAnsi="Arial" w:cs="Arial"/>
            <w:b/>
            <w:bCs/>
            <w:noProof/>
            <w:webHidden/>
            <w:sz w:val="28"/>
          </w:rPr>
          <w:fldChar w:fldCharType="separate"/>
        </w:r>
        <w:r w:rsidR="00F25D06">
          <w:rPr>
            <w:rFonts w:ascii="Arial" w:hAnsi="Arial" w:cs="Arial"/>
            <w:b/>
            <w:bCs/>
            <w:noProof/>
            <w:webHidden/>
            <w:sz w:val="28"/>
          </w:rPr>
          <w:t>19</w:t>
        </w:r>
        <w:r w:rsidR="00F25D06">
          <w:rPr>
            <w:rFonts w:ascii="Arial" w:hAnsi="Arial" w:cs="Arial"/>
            <w:b/>
            <w:bCs/>
            <w:noProof/>
            <w:webHidden/>
            <w:sz w:val="28"/>
          </w:rPr>
          <w:fldChar w:fldCharType="end"/>
        </w:r>
      </w:hyperlink>
    </w:p>
    <w:p w:rsidR="006C64F0" w:rsidRDefault="00CE1A7B">
      <w:pPr>
        <w:pStyle w:val="10"/>
        <w:tabs>
          <w:tab w:val="right" w:leader="dot" w:pos="9344"/>
        </w:tabs>
        <w:spacing w:line="360" w:lineRule="auto"/>
        <w:rPr>
          <w:rFonts w:ascii="Arial" w:hAnsi="Arial" w:cs="Arial"/>
          <w:b/>
          <w:bCs/>
          <w:noProof/>
          <w:sz w:val="28"/>
          <w:szCs w:val="24"/>
        </w:rPr>
      </w:pPr>
      <w:hyperlink w:anchor="_Toc536167298" w:history="1">
        <w:r w:rsidR="00F25D06">
          <w:rPr>
            <w:rStyle w:val="ab"/>
            <w:rFonts w:ascii="Arial" w:eastAsia="Arial Unicode MS" w:hAnsi="Arial" w:cs="Arial"/>
            <w:b/>
            <w:bCs/>
            <w:noProof/>
            <w:sz w:val="28"/>
            <w:szCs w:val="28"/>
          </w:rPr>
          <w:t>Заключение</w:t>
        </w:r>
        <w:r w:rsidR="00F25D06">
          <w:rPr>
            <w:rFonts w:ascii="Arial" w:hAnsi="Arial" w:cs="Arial"/>
            <w:b/>
            <w:bCs/>
            <w:noProof/>
            <w:webHidden/>
            <w:sz w:val="28"/>
          </w:rPr>
          <w:tab/>
        </w:r>
        <w:r w:rsidR="00F25D06">
          <w:rPr>
            <w:rFonts w:ascii="Arial" w:hAnsi="Arial" w:cs="Arial"/>
            <w:b/>
            <w:bCs/>
            <w:noProof/>
            <w:webHidden/>
            <w:sz w:val="28"/>
          </w:rPr>
          <w:fldChar w:fldCharType="begin"/>
        </w:r>
        <w:r w:rsidR="00F25D06">
          <w:rPr>
            <w:rFonts w:ascii="Arial" w:hAnsi="Arial" w:cs="Arial"/>
            <w:b/>
            <w:bCs/>
            <w:noProof/>
            <w:webHidden/>
            <w:sz w:val="28"/>
          </w:rPr>
          <w:instrText xml:space="preserve"> PAGEREF _Toc536167298 \h </w:instrText>
        </w:r>
        <w:r w:rsidR="00F25D06">
          <w:rPr>
            <w:rFonts w:ascii="Arial" w:hAnsi="Arial" w:cs="Arial"/>
            <w:b/>
            <w:bCs/>
            <w:noProof/>
            <w:webHidden/>
            <w:sz w:val="28"/>
          </w:rPr>
        </w:r>
        <w:r w:rsidR="00F25D06">
          <w:rPr>
            <w:rFonts w:ascii="Arial" w:hAnsi="Arial" w:cs="Arial"/>
            <w:b/>
            <w:bCs/>
            <w:noProof/>
            <w:webHidden/>
            <w:sz w:val="28"/>
          </w:rPr>
          <w:fldChar w:fldCharType="separate"/>
        </w:r>
        <w:r w:rsidR="00F25D06">
          <w:rPr>
            <w:rFonts w:ascii="Arial" w:hAnsi="Arial" w:cs="Arial"/>
            <w:b/>
            <w:bCs/>
            <w:noProof/>
            <w:webHidden/>
            <w:sz w:val="28"/>
          </w:rPr>
          <w:t>21</w:t>
        </w:r>
        <w:r w:rsidR="00F25D06">
          <w:rPr>
            <w:rFonts w:ascii="Arial" w:hAnsi="Arial" w:cs="Arial"/>
            <w:b/>
            <w:bCs/>
            <w:noProof/>
            <w:webHidden/>
            <w:sz w:val="28"/>
          </w:rPr>
          <w:fldChar w:fldCharType="end"/>
        </w:r>
      </w:hyperlink>
    </w:p>
    <w:p w:rsidR="006C64F0" w:rsidRDefault="00CE1A7B">
      <w:pPr>
        <w:pStyle w:val="10"/>
        <w:tabs>
          <w:tab w:val="right" w:leader="dot" w:pos="9344"/>
        </w:tabs>
        <w:spacing w:line="360" w:lineRule="auto"/>
        <w:rPr>
          <w:rFonts w:ascii="Arial" w:hAnsi="Arial" w:cs="Arial"/>
          <w:b/>
          <w:bCs/>
          <w:noProof/>
          <w:sz w:val="28"/>
          <w:szCs w:val="24"/>
        </w:rPr>
      </w:pPr>
      <w:hyperlink w:anchor="_Toc536167299" w:history="1">
        <w:r w:rsidR="00F25D06">
          <w:rPr>
            <w:rStyle w:val="ab"/>
            <w:rFonts w:ascii="Arial" w:hAnsi="Arial" w:cs="Arial"/>
            <w:b/>
            <w:bCs/>
            <w:noProof/>
            <w:sz w:val="28"/>
            <w:szCs w:val="28"/>
          </w:rPr>
          <w:t>Список литературы</w:t>
        </w:r>
        <w:r w:rsidR="00F25D06">
          <w:rPr>
            <w:rFonts w:ascii="Arial" w:hAnsi="Arial" w:cs="Arial"/>
            <w:b/>
            <w:bCs/>
            <w:noProof/>
            <w:webHidden/>
            <w:sz w:val="28"/>
          </w:rPr>
          <w:tab/>
        </w:r>
        <w:r w:rsidR="00F25D06">
          <w:rPr>
            <w:rFonts w:ascii="Arial" w:hAnsi="Arial" w:cs="Arial"/>
            <w:b/>
            <w:bCs/>
            <w:noProof/>
            <w:webHidden/>
            <w:sz w:val="28"/>
          </w:rPr>
          <w:fldChar w:fldCharType="begin"/>
        </w:r>
        <w:r w:rsidR="00F25D06">
          <w:rPr>
            <w:rFonts w:ascii="Arial" w:hAnsi="Arial" w:cs="Arial"/>
            <w:b/>
            <w:bCs/>
            <w:noProof/>
            <w:webHidden/>
            <w:sz w:val="28"/>
          </w:rPr>
          <w:instrText xml:space="preserve"> PAGEREF _Toc536167299 \h </w:instrText>
        </w:r>
        <w:r w:rsidR="00F25D06">
          <w:rPr>
            <w:rFonts w:ascii="Arial" w:hAnsi="Arial" w:cs="Arial"/>
            <w:b/>
            <w:bCs/>
            <w:noProof/>
            <w:webHidden/>
            <w:sz w:val="28"/>
          </w:rPr>
        </w:r>
        <w:r w:rsidR="00F25D06">
          <w:rPr>
            <w:rFonts w:ascii="Arial" w:hAnsi="Arial" w:cs="Arial"/>
            <w:b/>
            <w:bCs/>
            <w:noProof/>
            <w:webHidden/>
            <w:sz w:val="28"/>
          </w:rPr>
          <w:fldChar w:fldCharType="separate"/>
        </w:r>
        <w:r w:rsidR="00F25D06">
          <w:rPr>
            <w:rFonts w:ascii="Arial" w:hAnsi="Arial" w:cs="Arial"/>
            <w:b/>
            <w:bCs/>
            <w:noProof/>
            <w:webHidden/>
            <w:sz w:val="28"/>
          </w:rPr>
          <w:t>23</w:t>
        </w:r>
        <w:r w:rsidR="00F25D06">
          <w:rPr>
            <w:rFonts w:ascii="Arial" w:hAnsi="Arial" w:cs="Arial"/>
            <w:b/>
            <w:bCs/>
            <w:noProof/>
            <w:webHidden/>
            <w:sz w:val="28"/>
          </w:rPr>
          <w:fldChar w:fldCharType="end"/>
        </w:r>
      </w:hyperlink>
    </w:p>
    <w:p w:rsidR="006C64F0" w:rsidRDefault="00F25D06">
      <w:pPr>
        <w:spacing w:line="360" w:lineRule="auto"/>
        <w:rPr>
          <w:sz w:val="28"/>
        </w:rPr>
      </w:pPr>
      <w:r>
        <w:rPr>
          <w:rFonts w:ascii="Arial" w:hAnsi="Arial" w:cs="Arial"/>
          <w:b/>
          <w:bCs/>
          <w:sz w:val="28"/>
        </w:rPr>
        <w:fldChar w:fldCharType="end"/>
      </w:r>
    </w:p>
    <w:p w:rsidR="006C64F0" w:rsidRDefault="00F25D06">
      <w:pPr>
        <w:pStyle w:val="1"/>
        <w:jc w:val="center"/>
        <w:rPr>
          <w:b/>
          <w:bCs/>
        </w:rPr>
      </w:pPr>
      <w:r>
        <w:rPr>
          <w:sz w:val="32"/>
        </w:rPr>
        <w:br w:type="page"/>
      </w:r>
      <w:bookmarkStart w:id="0" w:name="_Toc525844421"/>
      <w:bookmarkStart w:id="1" w:name="_Toc536167180"/>
      <w:bookmarkStart w:id="2" w:name="_Toc536167288"/>
      <w:r>
        <w:rPr>
          <w:b/>
          <w:bCs/>
        </w:rPr>
        <w:t>Введение</w:t>
      </w:r>
      <w:bookmarkEnd w:id="0"/>
      <w:bookmarkEnd w:id="1"/>
      <w:bookmarkEnd w:id="2"/>
    </w:p>
    <w:p w:rsidR="006C64F0" w:rsidRDefault="006C64F0">
      <w:pPr>
        <w:rPr>
          <w:sz w:val="28"/>
        </w:rPr>
      </w:pPr>
    </w:p>
    <w:p w:rsidR="006C64F0" w:rsidRDefault="00F25D06">
      <w:pPr>
        <w:spacing w:line="0" w:lineRule="atLeast"/>
        <w:ind w:firstLine="720"/>
        <w:jc w:val="both"/>
        <w:rPr>
          <w:snapToGrid w:val="0"/>
          <w:sz w:val="28"/>
        </w:rPr>
      </w:pPr>
      <w:r>
        <w:rPr>
          <w:snapToGrid w:val="0"/>
          <w:sz w:val="28"/>
        </w:rPr>
        <w:t>Инфляционные тенденции органично прису</w:t>
      </w:r>
      <w:r>
        <w:rPr>
          <w:snapToGrid w:val="0"/>
          <w:sz w:val="28"/>
        </w:rPr>
        <w:softHyphen/>
        <w:t>щи функционированию рыночного механизма, сложившегося в индустриально развитых стра</w:t>
      </w:r>
      <w:r>
        <w:rPr>
          <w:snapToGrid w:val="0"/>
          <w:sz w:val="28"/>
        </w:rPr>
        <w:softHyphen/>
        <w:t>нах к середине</w:t>
      </w:r>
      <w:r>
        <w:rPr>
          <w:noProof/>
          <w:snapToGrid w:val="0"/>
          <w:sz w:val="28"/>
        </w:rPr>
        <w:t xml:space="preserve"> XX</w:t>
      </w:r>
      <w:r>
        <w:rPr>
          <w:snapToGrid w:val="0"/>
          <w:sz w:val="28"/>
        </w:rPr>
        <w:t xml:space="preserve"> века. Тому способствовали два основных фактора: принципиальная перест</w:t>
      </w:r>
      <w:r>
        <w:rPr>
          <w:snapToGrid w:val="0"/>
          <w:sz w:val="28"/>
        </w:rPr>
        <w:softHyphen/>
        <w:t>ройка финансовой и кредитно-денежной систе</w:t>
      </w:r>
      <w:r>
        <w:rPr>
          <w:snapToGrid w:val="0"/>
          <w:sz w:val="28"/>
        </w:rPr>
        <w:softHyphen/>
        <w:t xml:space="preserve">мы и формирование </w:t>
      </w:r>
      <w:bookmarkStart w:id="3" w:name="OCRUncertain001"/>
      <w:r>
        <w:rPr>
          <w:snapToGrid w:val="0"/>
          <w:sz w:val="28"/>
        </w:rPr>
        <w:t>олигополистической</w:t>
      </w:r>
      <w:bookmarkEnd w:id="3"/>
      <w:r>
        <w:rPr>
          <w:snapToGrid w:val="0"/>
          <w:sz w:val="28"/>
        </w:rPr>
        <w:t xml:space="preserve"> струк</w:t>
      </w:r>
      <w:r>
        <w:rPr>
          <w:snapToGrid w:val="0"/>
          <w:sz w:val="28"/>
        </w:rPr>
        <w:softHyphen/>
        <w:t>туры экономики.</w:t>
      </w:r>
    </w:p>
    <w:p w:rsidR="006C64F0" w:rsidRDefault="00F25D06">
      <w:pPr>
        <w:pStyle w:val="a5"/>
      </w:pPr>
      <w:r>
        <w:t>Переход нашей экономики на рыночные отношения резко повысил значение денег. Проблемы денежного хозяйства становятся основными и в практических мероприятиях по реконструкции народного хозяйства, и в теоретических исследованиях. Поэтому, несмотря на оживленное обсуждение указанных вопросов на страницах экономической прессы, актуальность их не уменьшается. Высокая стоимость анализа инфляционных процессов, большое число действующих факторов затрудняют выработку правильной денежной политики.</w:t>
      </w:r>
    </w:p>
    <w:p w:rsidR="006C64F0" w:rsidRDefault="00F25D06">
      <w:pPr>
        <w:autoSpaceDE w:val="0"/>
        <w:autoSpaceDN w:val="0"/>
        <w:adjustRightInd w:val="0"/>
        <w:spacing w:line="0" w:lineRule="atLeast"/>
        <w:ind w:firstLine="720"/>
        <w:jc w:val="both"/>
        <w:rPr>
          <w:sz w:val="28"/>
        </w:rPr>
      </w:pPr>
      <w:r>
        <w:rPr>
          <w:sz w:val="28"/>
        </w:rPr>
        <w:t>Как показывает опыт нашей, а также других стран, переход на рыночные отношения сопровождается быстрым ростом цен, усилением действия инфляционных факторов. Очень важно правильно оценить, является ли сам переход на рыночные отношения причиной углубления инфляции или при этих отношениях накопленный ранее инфляционный потенциал получает свое реальное выражение.</w:t>
      </w:r>
    </w:p>
    <w:p w:rsidR="006C64F0" w:rsidRDefault="00F25D06">
      <w:pPr>
        <w:autoSpaceDE w:val="0"/>
        <w:autoSpaceDN w:val="0"/>
        <w:adjustRightInd w:val="0"/>
        <w:spacing w:line="0" w:lineRule="atLeast"/>
        <w:ind w:firstLine="720"/>
        <w:jc w:val="both"/>
        <w:rPr>
          <w:sz w:val="28"/>
        </w:rPr>
      </w:pPr>
      <w:r>
        <w:rPr>
          <w:sz w:val="28"/>
        </w:rPr>
        <w:t>Очевидно, что в условиях рыночных отношений возможности искусственного сдерживания инфляции резко сокращаются. Вместе с тем непоследовательность в принятии решений по переходу к рынку, непродуманность некоторых шагов усугубляют имеющиеся трудности, усиливают инфляционные процессы.</w:t>
      </w:r>
    </w:p>
    <w:p w:rsidR="006C64F0" w:rsidRDefault="00F25D06">
      <w:pPr>
        <w:tabs>
          <w:tab w:val="left" w:pos="1510"/>
        </w:tabs>
        <w:autoSpaceDE w:val="0"/>
        <w:autoSpaceDN w:val="0"/>
        <w:adjustRightInd w:val="0"/>
        <w:spacing w:line="0" w:lineRule="atLeast"/>
        <w:ind w:firstLine="720"/>
        <w:jc w:val="both"/>
        <w:rPr>
          <w:sz w:val="28"/>
        </w:rPr>
      </w:pPr>
      <w:r>
        <w:rPr>
          <w:sz w:val="28"/>
        </w:rPr>
        <w:t>Опыт</w:t>
      </w:r>
      <w:r>
        <w:rPr>
          <w:sz w:val="28"/>
        </w:rPr>
        <w:tab/>
        <w:t>многих   стран   показал,   что   длительное   функционирование</w:t>
      </w:r>
    </w:p>
    <w:p w:rsidR="006C64F0" w:rsidRDefault="00F25D06">
      <w:pPr>
        <w:autoSpaceDE w:val="0"/>
        <w:autoSpaceDN w:val="0"/>
        <w:adjustRightInd w:val="0"/>
        <w:spacing w:line="0" w:lineRule="atLeast"/>
        <w:jc w:val="both"/>
        <w:rPr>
          <w:sz w:val="28"/>
        </w:rPr>
      </w:pPr>
      <w:r>
        <w:rPr>
          <w:sz w:val="28"/>
        </w:rPr>
        <w:t>централизованного   планирования,   как   правило,  приводит  к  нарушению</w:t>
      </w:r>
    </w:p>
    <w:p w:rsidR="006C64F0" w:rsidRDefault="00F25D06">
      <w:pPr>
        <w:autoSpaceDE w:val="0"/>
        <w:autoSpaceDN w:val="0"/>
        <w:adjustRightInd w:val="0"/>
        <w:spacing w:line="0" w:lineRule="atLeast"/>
        <w:jc w:val="both"/>
        <w:rPr>
          <w:sz w:val="28"/>
        </w:rPr>
      </w:pPr>
      <w:r>
        <w:rPr>
          <w:sz w:val="28"/>
        </w:rPr>
        <w:t xml:space="preserve">сбалансированности материальных и денежных потоков. </w:t>
      </w:r>
    </w:p>
    <w:p w:rsidR="006C64F0" w:rsidRDefault="00F25D06">
      <w:pPr>
        <w:autoSpaceDE w:val="0"/>
        <w:autoSpaceDN w:val="0"/>
        <w:adjustRightInd w:val="0"/>
        <w:spacing w:line="0" w:lineRule="atLeast"/>
        <w:ind w:firstLine="567"/>
        <w:jc w:val="both"/>
        <w:rPr>
          <w:sz w:val="28"/>
        </w:rPr>
      </w:pPr>
      <w:r>
        <w:rPr>
          <w:sz w:val="28"/>
        </w:rPr>
        <w:t>От чего же зависит количество денег, необходимое для обеспечения товарного обращения? Прежде всего от суммы цен товаров, которые подлежат реализации в течение определенного периода, скажем года. Чем больше товаров, тем больше требуется денежных единиц для их реализации.</w:t>
      </w:r>
    </w:p>
    <w:p w:rsidR="006C64F0" w:rsidRDefault="00F25D06">
      <w:pPr>
        <w:autoSpaceDE w:val="0"/>
        <w:autoSpaceDN w:val="0"/>
        <w:adjustRightInd w:val="0"/>
        <w:spacing w:line="0" w:lineRule="atLeast"/>
        <w:ind w:firstLine="567"/>
        <w:jc w:val="both"/>
        <w:rPr>
          <w:sz w:val="28"/>
        </w:rPr>
      </w:pPr>
      <w:r>
        <w:rPr>
          <w:sz w:val="28"/>
        </w:rPr>
        <w:t>Количество денег в обращении зависит далее от скорости оборота каждой денежной единицы. Это связано с тем, что одна и та же сумма денег может обслужить большее или меньшее число актов купли - продажи.</w:t>
      </w:r>
    </w:p>
    <w:p w:rsidR="006C64F0" w:rsidRDefault="00F25D06">
      <w:pPr>
        <w:autoSpaceDE w:val="0"/>
        <w:autoSpaceDN w:val="0"/>
        <w:adjustRightInd w:val="0"/>
        <w:spacing w:line="0" w:lineRule="atLeast"/>
        <w:ind w:firstLine="567"/>
        <w:jc w:val="both"/>
        <w:rPr>
          <w:sz w:val="28"/>
        </w:rPr>
      </w:pPr>
      <w:r>
        <w:rPr>
          <w:sz w:val="28"/>
        </w:rPr>
        <w:t>Превышение количества денежных единиц, находящихся в обращении, над суммой товарных цен и появление в результате этого денег, не обеспеченных товарами, означает инфляцию. Она приводит росту цен на товары (явному или скрытому). Поэтому индекс цен - один из главных и наиболее наглядных показателей наличия или отсутствия инфляции, ее глубины. Инфляция может вызываться разными факторами. Это и выпуск излишнего количества денежных единиц, и отставание производства товаров от роста платежеспособного спроса, и поступление на рынок товаров, не пользующихся спросом.</w:t>
      </w:r>
    </w:p>
    <w:p w:rsidR="006C64F0" w:rsidRDefault="00F25D06">
      <w:pPr>
        <w:autoSpaceDE w:val="0"/>
        <w:autoSpaceDN w:val="0"/>
        <w:adjustRightInd w:val="0"/>
        <w:spacing w:line="0" w:lineRule="atLeast"/>
        <w:ind w:firstLine="567"/>
        <w:jc w:val="both"/>
        <w:rPr>
          <w:sz w:val="28"/>
        </w:rPr>
      </w:pPr>
      <w:r>
        <w:rPr>
          <w:sz w:val="28"/>
        </w:rPr>
        <w:t>Инфляция - это переполнение финансовых каналов бумажными деньгами, что приводит к их обесцениванию.</w:t>
      </w:r>
    </w:p>
    <w:p w:rsidR="006C64F0" w:rsidRDefault="00F25D06">
      <w:pPr>
        <w:autoSpaceDE w:val="0"/>
        <w:autoSpaceDN w:val="0"/>
        <w:adjustRightInd w:val="0"/>
        <w:spacing w:line="0" w:lineRule="atLeast"/>
        <w:ind w:firstLine="567"/>
        <w:jc w:val="both"/>
        <w:rPr>
          <w:sz w:val="28"/>
        </w:rPr>
      </w:pPr>
      <w:r>
        <w:rPr>
          <w:sz w:val="28"/>
        </w:rPr>
        <w:t>Инфляция - это денежное явление, но она не ограничивается обесцениванием денег. Она проникает во все сферы экономической жизни и начинает разрушать эти сферы. От нее страдает государство, производство, финансовый рынок, но больше всех страдают люди. Во время инфляции происходит: 1. Обесценивание денег по отношению к золоту; 2. Обесценивание денег по отношению к товару; 3. Обесценивание денег по отношению к иностранной валюте.</w:t>
      </w:r>
    </w:p>
    <w:p w:rsidR="006C64F0" w:rsidRDefault="006C64F0">
      <w:pPr>
        <w:autoSpaceDE w:val="0"/>
        <w:autoSpaceDN w:val="0"/>
        <w:adjustRightInd w:val="0"/>
        <w:spacing w:line="0" w:lineRule="atLeast"/>
        <w:ind w:firstLine="567"/>
        <w:jc w:val="both"/>
        <w:rPr>
          <w:sz w:val="28"/>
        </w:rPr>
      </w:pPr>
    </w:p>
    <w:p w:rsidR="006C64F0" w:rsidRDefault="00F25D06">
      <w:pPr>
        <w:pStyle w:val="1"/>
        <w:jc w:val="center"/>
        <w:rPr>
          <w:b/>
          <w:bCs/>
        </w:rPr>
      </w:pPr>
      <w:r>
        <w:br w:type="page"/>
      </w:r>
      <w:bookmarkStart w:id="4" w:name="_Toc525844422"/>
      <w:bookmarkStart w:id="5" w:name="_Toc536167181"/>
      <w:bookmarkStart w:id="6" w:name="_Toc536167289"/>
      <w:r>
        <w:rPr>
          <w:b/>
          <w:bCs/>
        </w:rPr>
        <w:t>1. ПРИЧИНЫ ИНФЛЯЦИИ</w:t>
      </w:r>
      <w:bookmarkEnd w:id="4"/>
      <w:bookmarkEnd w:id="5"/>
      <w:bookmarkEnd w:id="6"/>
    </w:p>
    <w:p w:rsidR="006C64F0" w:rsidRDefault="006C64F0">
      <w:pPr>
        <w:widowControl w:val="0"/>
        <w:spacing w:line="0" w:lineRule="atLeast"/>
        <w:ind w:firstLine="720"/>
        <w:rPr>
          <w:sz w:val="28"/>
        </w:rPr>
      </w:pPr>
    </w:p>
    <w:p w:rsidR="006C64F0" w:rsidRDefault="00F25D06">
      <w:pPr>
        <w:spacing w:line="0" w:lineRule="atLeast"/>
        <w:ind w:firstLine="600"/>
        <w:jc w:val="both"/>
        <w:rPr>
          <w:sz w:val="28"/>
        </w:rPr>
      </w:pPr>
      <w:r>
        <w:rPr>
          <w:sz w:val="28"/>
        </w:rPr>
        <w:t>Объяснения причин инфляции различны. Одни экономисты (Дж. М. Кейнс и его последователи) объясняли его чрезмерным спросом при полной занятости, т. е. со стороны спроса. Другие -- неоклассики -- искали причину в росте производственных расходов или издержек производства, т. е. со стороны предложения. Думается, что данные оценки односторонни и истину следует искать в синтезе двух противоположностей, т. е. объяснять инфляцию как со стороны спроса, так и со стороны предложения. Диспропорции между спросом и предложением, превышение доходов над потребительскими расходами могут порождаться дефицитом госбюджета (расходы государства превышают доходы); чрезмерным инвестированием (объем инвестиций превышает возможности экономики); опережающим ростом заработной платы по сравнению с ростом производства и повышением производительно</w:t>
      </w:r>
      <w:r>
        <w:rPr>
          <w:sz w:val="28"/>
        </w:rPr>
        <w:softHyphen/>
        <w:t xml:space="preserve">сти труда; произвольным установлением гос. цен, вызывающим перекосы в величине и структуре спроса; другими факторами. </w:t>
      </w:r>
    </w:p>
    <w:p w:rsidR="006C64F0" w:rsidRDefault="00F25D06">
      <w:pPr>
        <w:spacing w:line="0" w:lineRule="atLeast"/>
        <w:ind w:firstLine="600"/>
        <w:jc w:val="both"/>
        <w:rPr>
          <w:sz w:val="28"/>
        </w:rPr>
      </w:pPr>
      <w:r>
        <w:rPr>
          <w:sz w:val="28"/>
        </w:rPr>
        <w:t xml:space="preserve">Резкое обострение дефицита госбюджета в нашей стране произошло во второй половине 80-х гг. С 1985 г. по 1989 г. разрыв между доходной и расходной частями госбюджета вырос с 18 до 120 млрд. руб., или с 3,5 до 19% к национальному доходу страны. Возросший дефицит нанес огромный вред денежному обращению, подстегнул инфляцию. </w:t>
      </w:r>
    </w:p>
    <w:p w:rsidR="006C64F0" w:rsidRDefault="00F25D06">
      <w:pPr>
        <w:spacing w:line="0" w:lineRule="atLeast"/>
        <w:ind w:firstLine="600"/>
        <w:jc w:val="both"/>
        <w:rPr>
          <w:sz w:val="28"/>
        </w:rPr>
      </w:pPr>
      <w:r>
        <w:rPr>
          <w:sz w:val="28"/>
        </w:rPr>
        <w:t>Существует и несколько иной взгляд на природу инфляции, что вполне естественно, ибо инфляция представляет собой чрезвычайно сложный, противоречивый, недостаточно изученный процесс. Как считают некоторые экономисты, под инфляцией следует понимать повышение общего уровня цен в экономике. Полемизируя с этой точкой зрения, Л. Хейне писал</w:t>
      </w:r>
      <w:r>
        <w:rPr>
          <w:rStyle w:val="a7"/>
          <w:sz w:val="28"/>
        </w:rPr>
        <w:footnoteReference w:id="1"/>
      </w:r>
      <w:r>
        <w:rPr>
          <w:sz w:val="28"/>
        </w:rPr>
        <w:t xml:space="preserve">, что не следует забывать: изменяются цены не только товаров, но и измерителей их ценности, т.е. денег. Инфляция - это не увеличение размера предметов, а уменьшение длины линейки, которой мы пользуемся. Он обращает внимание на то, что в условиях натурального обмена (при отсутствии денег) мы никоим образом не столкнулись бы с инфляцией, одновременное повышение всех цен было бы логически невозможно. </w:t>
      </w:r>
    </w:p>
    <w:p w:rsidR="006C64F0" w:rsidRDefault="00F25D06">
      <w:pPr>
        <w:numPr>
          <w:ilvl w:val="0"/>
          <w:numId w:val="1"/>
        </w:numPr>
        <w:spacing w:line="0" w:lineRule="atLeast"/>
        <w:ind w:firstLine="600"/>
        <w:jc w:val="both"/>
        <w:rPr>
          <w:sz w:val="28"/>
        </w:rPr>
      </w:pPr>
      <w:r>
        <w:rPr>
          <w:b/>
          <w:i/>
          <w:sz w:val="28"/>
        </w:rPr>
        <w:t>Внешние причины</w:t>
      </w:r>
      <w:r>
        <w:rPr>
          <w:sz w:val="28"/>
        </w:rPr>
        <w:tab/>
      </w:r>
    </w:p>
    <w:p w:rsidR="006C64F0" w:rsidRDefault="00F25D06">
      <w:pPr>
        <w:spacing w:line="0" w:lineRule="atLeast"/>
        <w:ind w:firstLine="600"/>
        <w:jc w:val="both"/>
        <w:rPr>
          <w:sz w:val="28"/>
        </w:rPr>
      </w:pPr>
      <w:r>
        <w:rPr>
          <w:sz w:val="28"/>
        </w:rPr>
        <w:t>Причины возникновения инфляции могут быть как</w:t>
      </w:r>
      <w:r>
        <w:rPr>
          <w:b/>
          <w:sz w:val="28"/>
        </w:rPr>
        <w:t xml:space="preserve"> </w:t>
      </w:r>
      <w:r>
        <w:rPr>
          <w:sz w:val="28"/>
        </w:rPr>
        <w:t>внутренние, так и внешние. К внешним причинам относятся, в частности, сокращение поступлений от внешней торговли, отрицательное сальдо внешнеторгового и платежного балансов. Инфляционный процесс у нас усиливало падение цен на мировом рынке на топливо и цветные металлы, составляющие важную статью нашего экспорта, а также неблагоприятная конъюнктура на зерновом рынке в условиях значительного импорта зерновых.</w:t>
      </w:r>
    </w:p>
    <w:p w:rsidR="006C64F0" w:rsidRDefault="00F25D06">
      <w:pPr>
        <w:numPr>
          <w:ilvl w:val="0"/>
          <w:numId w:val="1"/>
        </w:numPr>
        <w:spacing w:line="0" w:lineRule="atLeast"/>
        <w:ind w:firstLine="600"/>
        <w:jc w:val="both"/>
        <w:rPr>
          <w:sz w:val="28"/>
        </w:rPr>
      </w:pPr>
      <w:r>
        <w:rPr>
          <w:b/>
          <w:i/>
          <w:sz w:val="28"/>
        </w:rPr>
        <w:t>Внутренние причины</w:t>
      </w:r>
    </w:p>
    <w:p w:rsidR="006C64F0" w:rsidRDefault="00F25D06">
      <w:pPr>
        <w:spacing w:line="0" w:lineRule="atLeast"/>
        <w:ind w:firstLine="600"/>
        <w:jc w:val="both"/>
        <w:rPr>
          <w:sz w:val="28"/>
        </w:rPr>
      </w:pPr>
      <w:r>
        <w:rPr>
          <w:sz w:val="28"/>
        </w:rPr>
        <w:t xml:space="preserve">Рассмотрим их на примере России. </w:t>
      </w:r>
    </w:p>
    <w:p w:rsidR="006C64F0" w:rsidRDefault="00F25D06">
      <w:pPr>
        <w:spacing w:line="0" w:lineRule="atLeast"/>
        <w:ind w:firstLine="600"/>
        <w:jc w:val="both"/>
        <w:rPr>
          <w:sz w:val="28"/>
        </w:rPr>
      </w:pPr>
      <w:r>
        <w:rPr>
          <w:sz w:val="28"/>
        </w:rPr>
        <w:t xml:space="preserve">Во-первых, как правило, одним из истоков инфляционных процессов служит деформация народнохозяйственной структуры, выражающаяся в существенном отставании отраслей потребительского сектора при явно гипертрофированном развитии отраслей тяжелой индустрии, и особенно военного машиностроения. </w:t>
      </w:r>
    </w:p>
    <w:p w:rsidR="006C64F0" w:rsidRDefault="00F25D06">
      <w:pPr>
        <w:spacing w:line="0" w:lineRule="atLeast"/>
        <w:ind w:firstLine="600"/>
        <w:jc w:val="both"/>
        <w:rPr>
          <w:sz w:val="28"/>
        </w:rPr>
      </w:pPr>
      <w:r>
        <w:rPr>
          <w:sz w:val="28"/>
        </w:rPr>
        <w:t xml:space="preserve">Во-вторых, неспособность преодолеть инфляцию порождается недостатками хозяйственного механизма. В условиях централизованной экономики практически отсутствовала обратная связь, не было эффективных экономических рычагов, которые были способны регулировать соотношение между денежной и товарной массой; что касается административных ограничителей, то они «работали» недостаточно эффективно. В системе финансового планирования определяющую роль играл Госплан, а не Минфин и не Госбанк, которые «работали» под него, подкрепляя плановые задания финансовыми и денежными ресурсами без каких-либо ограничений. </w:t>
      </w:r>
    </w:p>
    <w:p w:rsidR="006C64F0" w:rsidRDefault="00F25D06">
      <w:pPr>
        <w:spacing w:line="0" w:lineRule="atLeast"/>
        <w:ind w:firstLine="600"/>
        <w:jc w:val="both"/>
        <w:rPr>
          <w:snapToGrid w:val="0"/>
          <w:sz w:val="28"/>
        </w:rPr>
      </w:pPr>
      <w:r>
        <w:rPr>
          <w:snapToGrid w:val="0"/>
          <w:sz w:val="28"/>
        </w:rPr>
        <w:t>Повышение цен и появл</w:t>
      </w:r>
      <w:bookmarkStart w:id="7" w:name="OCRUncertain085"/>
      <w:r>
        <w:rPr>
          <w:snapToGrid w:val="0"/>
          <w:sz w:val="28"/>
        </w:rPr>
        <w:t>е</w:t>
      </w:r>
      <w:bookmarkEnd w:id="7"/>
      <w:r>
        <w:rPr>
          <w:snapToGrid w:val="0"/>
          <w:sz w:val="28"/>
        </w:rPr>
        <w:t>ние излишнего к</w:t>
      </w:r>
      <w:bookmarkStart w:id="8" w:name="OCRUncertain086"/>
      <w:r>
        <w:rPr>
          <w:snapToGrid w:val="0"/>
          <w:sz w:val="28"/>
        </w:rPr>
        <w:t>о</w:t>
      </w:r>
      <w:bookmarkEnd w:id="8"/>
      <w:r>
        <w:rPr>
          <w:snapToGrid w:val="0"/>
          <w:sz w:val="28"/>
        </w:rPr>
        <w:t>личества денег</w:t>
      </w:r>
      <w:r>
        <w:rPr>
          <w:noProof/>
          <w:snapToGrid w:val="0"/>
          <w:sz w:val="28"/>
        </w:rPr>
        <w:t xml:space="preserve"> -</w:t>
      </w:r>
      <w:r>
        <w:rPr>
          <w:snapToGrid w:val="0"/>
          <w:sz w:val="28"/>
        </w:rPr>
        <w:t xml:space="preserve"> это лишь внешние проявления инфляции, ее глубинной причиной является наруше</w:t>
      </w:r>
      <w:r>
        <w:rPr>
          <w:snapToGrid w:val="0"/>
          <w:sz w:val="28"/>
        </w:rPr>
        <w:softHyphen/>
        <w:t>ние пропорций национального хозяйства в результате действия различных факторов:</w:t>
      </w:r>
    </w:p>
    <w:p w:rsidR="006C64F0" w:rsidRDefault="00F25D06">
      <w:pPr>
        <w:spacing w:line="0" w:lineRule="atLeast"/>
        <w:ind w:firstLine="600"/>
        <w:jc w:val="both"/>
        <w:rPr>
          <w:noProof/>
          <w:snapToGrid w:val="0"/>
          <w:sz w:val="28"/>
        </w:rPr>
      </w:pPr>
      <w:r>
        <w:rPr>
          <w:snapToGrid w:val="0"/>
          <w:sz w:val="28"/>
        </w:rPr>
        <w:t xml:space="preserve"> - общеэкономических</w:t>
      </w:r>
      <w:r>
        <w:rPr>
          <w:noProof/>
          <w:snapToGrid w:val="0"/>
          <w:sz w:val="28"/>
        </w:rPr>
        <w:t xml:space="preserve"> -</w:t>
      </w:r>
      <w:r>
        <w:rPr>
          <w:snapToGrid w:val="0"/>
          <w:sz w:val="28"/>
        </w:rPr>
        <w:t xml:space="preserve"> экономическая политика правительства стра</w:t>
      </w:r>
      <w:r>
        <w:rPr>
          <w:snapToGrid w:val="0"/>
          <w:sz w:val="28"/>
        </w:rPr>
        <w:softHyphen/>
        <w:t xml:space="preserve">ны, стадия экономического цикла, уровень производства </w:t>
      </w:r>
      <w:bookmarkStart w:id="9" w:name="OCRUncertain087"/>
      <w:r>
        <w:rPr>
          <w:snapToGrid w:val="0"/>
          <w:sz w:val="28"/>
        </w:rPr>
        <w:t>ВНП,</w:t>
      </w:r>
      <w:bookmarkEnd w:id="9"/>
      <w:r>
        <w:rPr>
          <w:snapToGrid w:val="0"/>
          <w:sz w:val="28"/>
        </w:rPr>
        <w:t xml:space="preserve"> наличие платежного кризиса и</w:t>
      </w:r>
      <w:r>
        <w:rPr>
          <w:noProof/>
          <w:snapToGrid w:val="0"/>
          <w:sz w:val="28"/>
        </w:rPr>
        <w:t xml:space="preserve"> т.д.;</w:t>
      </w:r>
    </w:p>
    <w:p w:rsidR="006C64F0" w:rsidRDefault="00F25D06">
      <w:pPr>
        <w:spacing w:line="0" w:lineRule="atLeast"/>
        <w:ind w:firstLine="600"/>
        <w:jc w:val="both"/>
        <w:rPr>
          <w:snapToGrid w:val="0"/>
          <w:sz w:val="28"/>
        </w:rPr>
      </w:pPr>
      <w:r>
        <w:rPr>
          <w:noProof/>
          <w:snapToGrid w:val="0"/>
          <w:sz w:val="28"/>
        </w:rPr>
        <w:t>-</w:t>
      </w:r>
      <w:r>
        <w:rPr>
          <w:snapToGrid w:val="0"/>
          <w:sz w:val="28"/>
        </w:rPr>
        <w:t xml:space="preserve"> социальных</w:t>
      </w:r>
      <w:r>
        <w:rPr>
          <w:noProof/>
          <w:snapToGrid w:val="0"/>
          <w:sz w:val="28"/>
        </w:rPr>
        <w:t xml:space="preserve"> -</w:t>
      </w:r>
      <w:r>
        <w:rPr>
          <w:snapToGrid w:val="0"/>
          <w:sz w:val="28"/>
        </w:rPr>
        <w:t xml:space="preserve"> принятие социальных программ и степень их реализа</w:t>
      </w:r>
      <w:r>
        <w:rPr>
          <w:snapToGrid w:val="0"/>
          <w:sz w:val="28"/>
        </w:rPr>
        <w:softHyphen/>
        <w:t>ции, методы финансирования социальных программ;</w:t>
      </w:r>
    </w:p>
    <w:p w:rsidR="006C64F0" w:rsidRDefault="00F25D06">
      <w:pPr>
        <w:spacing w:line="0" w:lineRule="atLeast"/>
        <w:ind w:firstLine="600"/>
        <w:jc w:val="both"/>
        <w:rPr>
          <w:snapToGrid w:val="0"/>
          <w:sz w:val="28"/>
        </w:rPr>
      </w:pPr>
      <w:r>
        <w:rPr>
          <w:noProof/>
          <w:snapToGrid w:val="0"/>
          <w:sz w:val="28"/>
        </w:rPr>
        <w:t>-</w:t>
      </w:r>
      <w:r>
        <w:rPr>
          <w:snapToGrid w:val="0"/>
          <w:sz w:val="28"/>
        </w:rPr>
        <w:t xml:space="preserve"> фина</w:t>
      </w:r>
      <w:bookmarkStart w:id="10" w:name="OCRUncertain088"/>
      <w:r>
        <w:rPr>
          <w:snapToGrid w:val="0"/>
          <w:sz w:val="28"/>
        </w:rPr>
        <w:t>н</w:t>
      </w:r>
      <w:bookmarkEnd w:id="10"/>
      <w:r>
        <w:rPr>
          <w:snapToGrid w:val="0"/>
          <w:sz w:val="28"/>
        </w:rPr>
        <w:t>сово-кредитных</w:t>
      </w:r>
      <w:r>
        <w:rPr>
          <w:noProof/>
          <w:snapToGrid w:val="0"/>
          <w:sz w:val="28"/>
        </w:rPr>
        <w:t xml:space="preserve"> -</w:t>
      </w:r>
      <w:r>
        <w:rPr>
          <w:snapToGrid w:val="0"/>
          <w:sz w:val="28"/>
        </w:rPr>
        <w:t xml:space="preserve"> проведение мер, направленных на стабилиза</w:t>
      </w:r>
      <w:r>
        <w:rPr>
          <w:snapToGrid w:val="0"/>
          <w:sz w:val="28"/>
        </w:rPr>
        <w:softHyphen/>
        <w:t>цию денежного обращения, денежно-кредитное регулирование экономики государством, роль Центрального Банка.</w:t>
      </w:r>
    </w:p>
    <w:p w:rsidR="006C64F0" w:rsidRDefault="00F25D06">
      <w:pPr>
        <w:spacing w:line="0" w:lineRule="atLeast"/>
        <w:ind w:firstLine="600"/>
        <w:jc w:val="both"/>
        <w:rPr>
          <w:snapToGrid w:val="0"/>
          <w:sz w:val="28"/>
        </w:rPr>
      </w:pPr>
      <w:r>
        <w:rPr>
          <w:snapToGrid w:val="0"/>
          <w:sz w:val="28"/>
        </w:rPr>
        <w:t>Все эти три причины взаимосвязаны и каждая по-своему может вести к росту или падению спроса и предложения, нарушая их баланс. Значение ис</w:t>
      </w:r>
      <w:r>
        <w:rPr>
          <w:snapToGrid w:val="0"/>
          <w:sz w:val="28"/>
        </w:rPr>
        <w:softHyphen/>
        <w:t>точников инфляции важно для выработки конкретных мер борьбы с инфля</w:t>
      </w:r>
      <w:r>
        <w:rPr>
          <w:snapToGrid w:val="0"/>
          <w:sz w:val="28"/>
        </w:rPr>
        <w:softHyphen/>
        <w:t>цией.</w:t>
      </w:r>
    </w:p>
    <w:p w:rsidR="006C64F0" w:rsidRDefault="006C64F0">
      <w:pPr>
        <w:spacing w:line="0" w:lineRule="atLeast"/>
        <w:ind w:firstLine="567"/>
        <w:jc w:val="both"/>
        <w:rPr>
          <w:snapToGrid w:val="0"/>
          <w:sz w:val="28"/>
        </w:rPr>
      </w:pPr>
    </w:p>
    <w:p w:rsidR="006C64F0" w:rsidRDefault="00F25D06">
      <w:pPr>
        <w:pStyle w:val="1"/>
        <w:jc w:val="center"/>
        <w:rPr>
          <w:b/>
          <w:bCs/>
          <w:snapToGrid w:val="0"/>
        </w:rPr>
      </w:pPr>
      <w:bookmarkStart w:id="11" w:name="_Toc525844423"/>
      <w:bookmarkStart w:id="12" w:name="_Toc536167182"/>
      <w:bookmarkStart w:id="13" w:name="_Toc536167290"/>
      <w:r>
        <w:rPr>
          <w:b/>
          <w:bCs/>
          <w:snapToGrid w:val="0"/>
        </w:rPr>
        <w:t>2. ОСНОВНЫЕ ВИДЫ ИНФЛЯЦИИ</w:t>
      </w:r>
      <w:bookmarkEnd w:id="11"/>
      <w:bookmarkEnd w:id="12"/>
      <w:bookmarkEnd w:id="13"/>
    </w:p>
    <w:p w:rsidR="006C64F0" w:rsidRDefault="006C64F0">
      <w:pPr>
        <w:spacing w:line="0" w:lineRule="atLeast"/>
        <w:ind w:firstLine="567"/>
        <w:jc w:val="center"/>
        <w:rPr>
          <w:b/>
          <w:bCs/>
          <w:snapToGrid w:val="0"/>
          <w:sz w:val="28"/>
        </w:rPr>
      </w:pPr>
    </w:p>
    <w:p w:rsidR="006C64F0" w:rsidRDefault="00F25D06">
      <w:pPr>
        <w:widowControl w:val="0"/>
        <w:spacing w:line="0" w:lineRule="atLeast"/>
        <w:ind w:firstLine="567"/>
        <w:jc w:val="both"/>
        <w:rPr>
          <w:b/>
          <w:snapToGrid w:val="0"/>
          <w:sz w:val="28"/>
        </w:rPr>
      </w:pPr>
      <w:r>
        <w:rPr>
          <w:sz w:val="28"/>
        </w:rPr>
        <w:t>Существует несколько видов инфляции. Прежде всего те, которые выделяют с позиции темпа роста цен (первый критерий), т.</w:t>
      </w:r>
      <w:bookmarkStart w:id="14" w:name="e0_6_"/>
      <w:r>
        <w:rPr>
          <w:sz w:val="28"/>
        </w:rPr>
        <w:t xml:space="preserve">е. </w:t>
      </w:r>
      <w:bookmarkEnd w:id="14"/>
      <w:r>
        <w:rPr>
          <w:sz w:val="28"/>
        </w:rPr>
        <w:t xml:space="preserve">количественно. </w:t>
      </w:r>
      <w:r>
        <w:rPr>
          <w:snapToGrid w:val="0"/>
          <w:sz w:val="28"/>
        </w:rPr>
        <w:t>В этом плане выделяют</w:t>
      </w:r>
      <w:r>
        <w:rPr>
          <w:b/>
          <w:snapToGrid w:val="0"/>
          <w:sz w:val="28"/>
        </w:rPr>
        <w:t xml:space="preserve"> </w:t>
      </w:r>
      <w:r>
        <w:rPr>
          <w:bCs/>
          <w:snapToGrid w:val="0"/>
          <w:sz w:val="28"/>
        </w:rPr>
        <w:t>тр</w:t>
      </w:r>
      <w:bookmarkStart w:id="15" w:name="OCRUncertain035"/>
      <w:r>
        <w:rPr>
          <w:bCs/>
          <w:snapToGrid w:val="0"/>
          <w:sz w:val="28"/>
        </w:rPr>
        <w:t>и</w:t>
      </w:r>
      <w:bookmarkEnd w:id="15"/>
      <w:r>
        <w:rPr>
          <w:bCs/>
          <w:snapToGrid w:val="0"/>
          <w:sz w:val="28"/>
        </w:rPr>
        <w:t xml:space="preserve"> вида инфляции:</w:t>
      </w:r>
    </w:p>
    <w:p w:rsidR="006C64F0" w:rsidRDefault="00F25D06">
      <w:pPr>
        <w:widowControl w:val="0"/>
        <w:spacing w:line="0" w:lineRule="atLeast"/>
        <w:ind w:firstLine="567"/>
        <w:jc w:val="both"/>
        <w:rPr>
          <w:snapToGrid w:val="0"/>
          <w:sz w:val="28"/>
        </w:rPr>
      </w:pPr>
      <w:r>
        <w:rPr>
          <w:b/>
          <w:noProof/>
          <w:snapToGrid w:val="0"/>
          <w:sz w:val="28"/>
        </w:rPr>
        <w:t>-</w:t>
      </w:r>
      <w:r>
        <w:rPr>
          <w:b/>
          <w:snapToGrid w:val="0"/>
          <w:sz w:val="28"/>
        </w:rPr>
        <w:t xml:space="preserve"> </w:t>
      </w:r>
      <w:bookmarkStart w:id="16" w:name="OCRUncertain038"/>
      <w:r>
        <w:rPr>
          <w:b/>
          <w:snapToGrid w:val="0"/>
          <w:sz w:val="28"/>
        </w:rPr>
        <w:t>умере</w:t>
      </w:r>
      <w:bookmarkEnd w:id="16"/>
      <w:r>
        <w:rPr>
          <w:b/>
          <w:snapToGrid w:val="0"/>
          <w:sz w:val="28"/>
        </w:rPr>
        <w:t xml:space="preserve">нная (ползучая, </w:t>
      </w:r>
      <w:bookmarkStart w:id="17" w:name="OCRUncertain039"/>
      <w:r>
        <w:rPr>
          <w:b/>
          <w:snapToGrid w:val="0"/>
          <w:sz w:val="28"/>
        </w:rPr>
        <w:t>«стабильные</w:t>
      </w:r>
      <w:bookmarkEnd w:id="17"/>
      <w:r>
        <w:rPr>
          <w:b/>
          <w:snapToGrid w:val="0"/>
          <w:sz w:val="28"/>
        </w:rPr>
        <w:t xml:space="preserve"> </w:t>
      </w:r>
      <w:bookmarkStart w:id="18" w:name="OCRUncertain040"/>
      <w:r>
        <w:rPr>
          <w:b/>
          <w:snapToGrid w:val="0"/>
          <w:sz w:val="28"/>
        </w:rPr>
        <w:t>цены»)</w:t>
      </w:r>
      <w:bookmarkEnd w:id="18"/>
      <w:r>
        <w:rPr>
          <w:b/>
          <w:snapToGrid w:val="0"/>
          <w:sz w:val="28"/>
        </w:rPr>
        <w:t xml:space="preserve"> и</w:t>
      </w:r>
      <w:bookmarkStart w:id="19" w:name="OCRUncertain041"/>
      <w:r>
        <w:rPr>
          <w:b/>
          <w:snapToGrid w:val="0"/>
          <w:sz w:val="28"/>
        </w:rPr>
        <w:t>н</w:t>
      </w:r>
      <w:bookmarkEnd w:id="19"/>
      <w:r>
        <w:rPr>
          <w:b/>
          <w:snapToGrid w:val="0"/>
          <w:sz w:val="28"/>
        </w:rPr>
        <w:t>фляц</w:t>
      </w:r>
      <w:bookmarkStart w:id="20" w:name="OCRUncertain042"/>
      <w:r>
        <w:rPr>
          <w:b/>
          <w:snapToGrid w:val="0"/>
          <w:sz w:val="28"/>
        </w:rPr>
        <w:t>и</w:t>
      </w:r>
      <w:bookmarkEnd w:id="20"/>
      <w:r>
        <w:rPr>
          <w:b/>
          <w:snapToGrid w:val="0"/>
          <w:sz w:val="28"/>
        </w:rPr>
        <w:t>я,</w:t>
      </w:r>
      <w:r>
        <w:rPr>
          <w:snapToGrid w:val="0"/>
          <w:sz w:val="28"/>
        </w:rPr>
        <w:t xml:space="preserve"> когда цены рас</w:t>
      </w:r>
      <w:r>
        <w:rPr>
          <w:snapToGrid w:val="0"/>
          <w:sz w:val="28"/>
        </w:rPr>
        <w:softHyphen/>
        <w:t>тут менее</w:t>
      </w:r>
      <w:bookmarkStart w:id="21" w:name="OCRUncertain043"/>
      <w:r>
        <w:rPr>
          <w:snapToGrid w:val="0"/>
          <w:sz w:val="28"/>
        </w:rPr>
        <w:t>,,</w:t>
      </w:r>
      <w:bookmarkEnd w:id="21"/>
      <w:r>
        <w:rPr>
          <w:snapToGrid w:val="0"/>
          <w:sz w:val="28"/>
        </w:rPr>
        <w:t xml:space="preserve"> чем на</w:t>
      </w:r>
      <w:r>
        <w:rPr>
          <w:noProof/>
          <w:snapToGrid w:val="0"/>
          <w:sz w:val="28"/>
        </w:rPr>
        <w:t xml:space="preserve"> 10%</w:t>
      </w:r>
      <w:r>
        <w:rPr>
          <w:snapToGrid w:val="0"/>
          <w:sz w:val="28"/>
        </w:rPr>
        <w:t xml:space="preserve"> в год, стоимость д</w:t>
      </w:r>
      <w:bookmarkStart w:id="22" w:name="OCRUncertain044"/>
      <w:r>
        <w:rPr>
          <w:snapToGrid w:val="0"/>
          <w:sz w:val="28"/>
        </w:rPr>
        <w:t>е</w:t>
      </w:r>
      <w:bookmarkEnd w:id="22"/>
      <w:r>
        <w:rPr>
          <w:snapToGrid w:val="0"/>
          <w:sz w:val="28"/>
        </w:rPr>
        <w:t>нег практически сохраняется, от</w:t>
      </w:r>
      <w:r>
        <w:rPr>
          <w:snapToGrid w:val="0"/>
          <w:sz w:val="28"/>
        </w:rPr>
        <w:softHyphen/>
        <w:t>сутствует риск подписания контрактов в номинальных ценах. На Западе ее рассматривают как элемент нормального развития экономики, который не вызывает особого беспокойства.</w:t>
      </w:r>
    </w:p>
    <w:p w:rsidR="006C64F0" w:rsidRDefault="00F25D06">
      <w:pPr>
        <w:widowControl w:val="0"/>
        <w:spacing w:line="0" w:lineRule="atLeast"/>
        <w:ind w:firstLine="567"/>
        <w:jc w:val="both"/>
        <w:rPr>
          <w:snapToGrid w:val="0"/>
          <w:sz w:val="28"/>
        </w:rPr>
      </w:pPr>
      <w:r>
        <w:rPr>
          <w:b/>
          <w:noProof/>
          <w:snapToGrid w:val="0"/>
          <w:sz w:val="28"/>
        </w:rPr>
        <w:t>-</w:t>
      </w:r>
      <w:r>
        <w:rPr>
          <w:b/>
          <w:snapToGrid w:val="0"/>
          <w:sz w:val="28"/>
        </w:rPr>
        <w:t xml:space="preserve"> галоп</w:t>
      </w:r>
      <w:bookmarkStart w:id="23" w:name="OCRUncertain045"/>
      <w:r>
        <w:rPr>
          <w:b/>
          <w:snapToGrid w:val="0"/>
          <w:sz w:val="28"/>
        </w:rPr>
        <w:t>и</w:t>
      </w:r>
      <w:bookmarkEnd w:id="23"/>
      <w:r>
        <w:rPr>
          <w:b/>
          <w:snapToGrid w:val="0"/>
          <w:sz w:val="28"/>
        </w:rPr>
        <w:t>рующая и</w:t>
      </w:r>
      <w:bookmarkStart w:id="24" w:name="OCRUncertain046"/>
      <w:r>
        <w:rPr>
          <w:b/>
          <w:snapToGrid w:val="0"/>
          <w:sz w:val="28"/>
        </w:rPr>
        <w:t>н</w:t>
      </w:r>
      <w:bookmarkEnd w:id="24"/>
      <w:r>
        <w:rPr>
          <w:b/>
          <w:snapToGrid w:val="0"/>
          <w:sz w:val="28"/>
        </w:rPr>
        <w:t>ф</w:t>
      </w:r>
      <w:bookmarkStart w:id="25" w:name="OCRUncertain047"/>
      <w:r>
        <w:rPr>
          <w:b/>
          <w:snapToGrid w:val="0"/>
          <w:sz w:val="28"/>
        </w:rPr>
        <w:t>л</w:t>
      </w:r>
      <w:bookmarkEnd w:id="25"/>
      <w:r>
        <w:rPr>
          <w:b/>
          <w:snapToGrid w:val="0"/>
          <w:sz w:val="28"/>
        </w:rPr>
        <w:t>яция</w:t>
      </w:r>
      <w:r>
        <w:rPr>
          <w:noProof/>
          <w:snapToGrid w:val="0"/>
          <w:sz w:val="28"/>
        </w:rPr>
        <w:t xml:space="preserve"> -</w:t>
      </w:r>
      <w:r>
        <w:rPr>
          <w:snapToGrid w:val="0"/>
          <w:sz w:val="28"/>
        </w:rPr>
        <w:t xml:space="preserve"> рост цен измеря</w:t>
      </w:r>
      <w:bookmarkStart w:id="26" w:name="OCRUncertain048"/>
      <w:r>
        <w:rPr>
          <w:snapToGrid w:val="0"/>
          <w:sz w:val="28"/>
        </w:rPr>
        <w:t>ет</w:t>
      </w:r>
      <w:bookmarkEnd w:id="26"/>
      <w:r>
        <w:rPr>
          <w:snapToGrid w:val="0"/>
          <w:sz w:val="28"/>
        </w:rPr>
        <w:t>ся двузначными и более цифрами в год, контракты «привязываются» к росту цен, деньги ускоренно материализуются. Считается, что она опасна для народного хозяйства и тре</w:t>
      </w:r>
      <w:r>
        <w:rPr>
          <w:snapToGrid w:val="0"/>
          <w:sz w:val="28"/>
        </w:rPr>
        <w:softHyphen/>
        <w:t>бует антиинфляционных мер.</w:t>
      </w:r>
    </w:p>
    <w:p w:rsidR="006C64F0" w:rsidRDefault="00F25D06">
      <w:pPr>
        <w:widowControl w:val="0"/>
        <w:spacing w:line="0" w:lineRule="atLeast"/>
        <w:ind w:firstLine="567"/>
        <w:jc w:val="both"/>
        <w:rPr>
          <w:snapToGrid w:val="0"/>
          <w:sz w:val="28"/>
        </w:rPr>
      </w:pPr>
      <w:r>
        <w:rPr>
          <w:b/>
          <w:noProof/>
          <w:snapToGrid w:val="0"/>
          <w:sz w:val="28"/>
        </w:rPr>
        <w:t>-</w:t>
      </w:r>
      <w:r>
        <w:rPr>
          <w:b/>
          <w:snapToGrid w:val="0"/>
          <w:sz w:val="28"/>
        </w:rPr>
        <w:t xml:space="preserve"> ги</w:t>
      </w:r>
      <w:bookmarkStart w:id="27" w:name="OCRUncertain049"/>
      <w:r>
        <w:rPr>
          <w:b/>
          <w:snapToGrid w:val="0"/>
          <w:sz w:val="28"/>
        </w:rPr>
        <w:t>п</w:t>
      </w:r>
      <w:bookmarkEnd w:id="27"/>
      <w:r>
        <w:rPr>
          <w:b/>
          <w:snapToGrid w:val="0"/>
          <w:sz w:val="28"/>
        </w:rPr>
        <w:t>еринфляция</w:t>
      </w:r>
      <w:r>
        <w:rPr>
          <w:noProof/>
          <w:snapToGrid w:val="0"/>
          <w:sz w:val="28"/>
        </w:rPr>
        <w:t xml:space="preserve"> -</w:t>
      </w:r>
      <w:r>
        <w:rPr>
          <w:snapToGrid w:val="0"/>
          <w:sz w:val="28"/>
        </w:rPr>
        <w:t xml:space="preserve"> цены растут астрономическими темпами, расхожде</w:t>
      </w:r>
      <w:r>
        <w:rPr>
          <w:snapToGrid w:val="0"/>
          <w:sz w:val="28"/>
        </w:rPr>
        <w:softHyphen/>
        <w:t>ние цен и заработной платы становится катастрофическим, разрушается благосостояние даже наиболее обеспеченных слоев общества, бесприбыль</w:t>
      </w:r>
      <w:r>
        <w:rPr>
          <w:snapToGrid w:val="0"/>
          <w:sz w:val="28"/>
        </w:rPr>
        <w:softHyphen/>
        <w:t>ным и убыточным становятся крупнейшие предприятия, она парализует хо</w:t>
      </w:r>
      <w:r>
        <w:rPr>
          <w:snapToGrid w:val="0"/>
          <w:sz w:val="28"/>
        </w:rPr>
        <w:softHyphen/>
        <w:t>зяйственный механизм, поскольку резко усиливается эффект б</w:t>
      </w:r>
      <w:bookmarkStart w:id="28" w:name="OCRUncertain050"/>
      <w:r>
        <w:rPr>
          <w:snapToGrid w:val="0"/>
          <w:sz w:val="28"/>
        </w:rPr>
        <w:t>е</w:t>
      </w:r>
      <w:bookmarkEnd w:id="28"/>
      <w:r>
        <w:rPr>
          <w:snapToGrid w:val="0"/>
          <w:sz w:val="28"/>
        </w:rPr>
        <w:t>гства от де</w:t>
      </w:r>
      <w:r>
        <w:rPr>
          <w:snapToGrid w:val="0"/>
          <w:sz w:val="28"/>
        </w:rPr>
        <w:softHyphen/>
        <w:t>нег с целью превращения их в товары. Разрушаются экономические связи, осуществляется переход к бартерному обмену.</w:t>
      </w:r>
    </w:p>
    <w:p w:rsidR="006C64F0" w:rsidRDefault="00F25D06">
      <w:pPr>
        <w:widowControl w:val="0"/>
        <w:spacing w:line="0" w:lineRule="atLeast"/>
        <w:ind w:firstLine="567"/>
        <w:jc w:val="both"/>
        <w:rPr>
          <w:snapToGrid w:val="0"/>
          <w:sz w:val="28"/>
        </w:rPr>
      </w:pPr>
      <w:r>
        <w:rPr>
          <w:snapToGrid w:val="0"/>
          <w:sz w:val="28"/>
        </w:rPr>
        <w:t>Вести успешный бизнес в условиях гиперинфляции почти невозможно. Речь может идти только о стратегии выживания. Рецепт самовыживания та</w:t>
      </w:r>
      <w:r>
        <w:rPr>
          <w:snapToGrid w:val="0"/>
          <w:sz w:val="28"/>
        </w:rPr>
        <w:softHyphen/>
        <w:t>ков: автономность и самодостаточность, упрощение производства, сокраще</w:t>
      </w:r>
      <w:r>
        <w:rPr>
          <w:snapToGrid w:val="0"/>
          <w:sz w:val="28"/>
        </w:rPr>
        <w:softHyphen/>
        <w:t>ние внешних связей, натурализация базовых элементов внутрифирменного хозяйствования.</w:t>
      </w:r>
    </w:p>
    <w:p w:rsidR="006C64F0" w:rsidRDefault="00F25D06">
      <w:pPr>
        <w:widowControl w:val="0"/>
        <w:spacing w:line="0" w:lineRule="atLeast"/>
        <w:ind w:firstLine="567"/>
        <w:jc w:val="both"/>
        <w:rPr>
          <w:snapToGrid w:val="0"/>
          <w:sz w:val="28"/>
        </w:rPr>
      </w:pPr>
      <w:r>
        <w:rPr>
          <w:snapToGrid w:val="0"/>
          <w:sz w:val="28"/>
        </w:rPr>
        <w:t>Чем конкретно может характеризоваться гиперинфляция? Главными з</w:t>
      </w:r>
      <w:bookmarkStart w:id="29" w:name="OCRUncertain051"/>
      <w:r>
        <w:rPr>
          <w:snapToGrid w:val="0"/>
          <w:sz w:val="28"/>
        </w:rPr>
        <w:t>де</w:t>
      </w:r>
      <w:bookmarkEnd w:id="29"/>
      <w:r>
        <w:rPr>
          <w:snapToGrid w:val="0"/>
          <w:sz w:val="28"/>
        </w:rPr>
        <w:t>сь будут не цифры, а последствия:</w:t>
      </w:r>
    </w:p>
    <w:p w:rsidR="006C64F0" w:rsidRDefault="00F25D06">
      <w:pPr>
        <w:widowControl w:val="0"/>
        <w:spacing w:line="0" w:lineRule="atLeast"/>
        <w:ind w:firstLine="567"/>
        <w:jc w:val="both"/>
        <w:rPr>
          <w:snapToGrid w:val="0"/>
          <w:sz w:val="28"/>
        </w:rPr>
      </w:pPr>
      <w:bookmarkStart w:id="30" w:name="OCRUncertain052"/>
      <w:r>
        <w:rPr>
          <w:snapToGrid w:val="0"/>
          <w:sz w:val="28"/>
        </w:rPr>
        <w:t>-</w:t>
      </w:r>
      <w:bookmarkEnd w:id="30"/>
      <w:r>
        <w:rPr>
          <w:snapToGrid w:val="0"/>
          <w:sz w:val="28"/>
        </w:rPr>
        <w:t>сокращение производства;</w:t>
      </w:r>
    </w:p>
    <w:p w:rsidR="006C64F0" w:rsidRDefault="00F25D06">
      <w:pPr>
        <w:widowControl w:val="0"/>
        <w:spacing w:line="0" w:lineRule="atLeast"/>
        <w:ind w:firstLine="567"/>
        <w:jc w:val="both"/>
        <w:rPr>
          <w:snapToGrid w:val="0"/>
          <w:sz w:val="28"/>
        </w:rPr>
      </w:pPr>
      <w:r>
        <w:rPr>
          <w:noProof/>
          <w:snapToGrid w:val="0"/>
          <w:sz w:val="28"/>
        </w:rPr>
        <w:t>-</w:t>
      </w:r>
      <w:r>
        <w:rPr>
          <w:snapToGrid w:val="0"/>
          <w:sz w:val="28"/>
        </w:rPr>
        <w:t xml:space="preserve"> бегство от денег;</w:t>
      </w:r>
    </w:p>
    <w:p w:rsidR="006C64F0" w:rsidRDefault="00F25D06">
      <w:pPr>
        <w:widowControl w:val="0"/>
        <w:spacing w:line="0" w:lineRule="atLeast"/>
        <w:ind w:firstLine="567"/>
        <w:jc w:val="both"/>
        <w:rPr>
          <w:snapToGrid w:val="0"/>
          <w:sz w:val="28"/>
        </w:rPr>
      </w:pPr>
      <w:r>
        <w:rPr>
          <w:noProof/>
          <w:snapToGrid w:val="0"/>
          <w:sz w:val="28"/>
        </w:rPr>
        <w:t>-</w:t>
      </w:r>
      <w:r>
        <w:rPr>
          <w:snapToGrid w:val="0"/>
          <w:sz w:val="28"/>
        </w:rPr>
        <w:t xml:space="preserve"> переход к бартеру.</w:t>
      </w:r>
    </w:p>
    <w:p w:rsidR="006C64F0" w:rsidRDefault="00F25D06">
      <w:pPr>
        <w:pStyle w:val="20"/>
        <w:rPr>
          <w:b/>
          <w:bCs/>
        </w:rPr>
      </w:pPr>
      <w:r>
        <w:t xml:space="preserve">Теперь рассмотрим виды инфляции с точки зрения второго критерия – соотносительности роста цен по различным товарным группам, т. </w:t>
      </w:r>
      <w:bookmarkStart w:id="31" w:name="e0_13_"/>
      <w:r>
        <w:t xml:space="preserve">е. </w:t>
      </w:r>
      <w:bookmarkEnd w:id="31"/>
      <w:r>
        <w:t xml:space="preserve">по степени сбалансированности их роста: </w:t>
      </w:r>
      <w:r>
        <w:rPr>
          <w:b/>
          <w:bCs/>
        </w:rPr>
        <w:t>сбалансированная инфляция; несбалансированная инфляция.</w:t>
      </w:r>
    </w:p>
    <w:p w:rsidR="006C64F0" w:rsidRDefault="00F25D06">
      <w:pPr>
        <w:widowControl w:val="0"/>
        <w:spacing w:line="0" w:lineRule="atLeast"/>
        <w:ind w:firstLine="567"/>
        <w:jc w:val="both"/>
        <w:rPr>
          <w:snapToGrid w:val="0"/>
          <w:sz w:val="28"/>
        </w:rPr>
      </w:pPr>
      <w:r>
        <w:rPr>
          <w:snapToGrid w:val="0"/>
          <w:sz w:val="28"/>
        </w:rPr>
        <w:t>При сбалансированной инфляции цены различных товарных групп относительно друг друга остаются неизменными, а при несбалансированной</w:t>
      </w:r>
      <w:r>
        <w:rPr>
          <w:noProof/>
          <w:snapToGrid w:val="0"/>
          <w:sz w:val="28"/>
        </w:rPr>
        <w:t xml:space="preserve"> -</w:t>
      </w:r>
      <w:r>
        <w:rPr>
          <w:snapToGrid w:val="0"/>
          <w:sz w:val="28"/>
        </w:rPr>
        <w:t>цены различных товаров постоянно изменяются по отношению друг к дру</w:t>
      </w:r>
      <w:r>
        <w:rPr>
          <w:snapToGrid w:val="0"/>
          <w:sz w:val="28"/>
        </w:rPr>
        <w:softHyphen/>
        <w:t>гу, причем в различных пропорциях.</w:t>
      </w:r>
    </w:p>
    <w:p w:rsidR="006C64F0" w:rsidRDefault="00F25D06">
      <w:pPr>
        <w:widowControl w:val="0"/>
        <w:spacing w:line="0" w:lineRule="atLeast"/>
        <w:ind w:firstLine="567"/>
        <w:jc w:val="both"/>
        <w:rPr>
          <w:snapToGrid w:val="0"/>
          <w:sz w:val="28"/>
        </w:rPr>
      </w:pPr>
      <w:r>
        <w:rPr>
          <w:snapToGrid w:val="0"/>
          <w:sz w:val="28"/>
        </w:rPr>
        <w:t>Сбалансированная инфляция не страшна для бизнеса. Приходится лишь периодически повышать цены товаров. Риск потери доходности при</w:t>
      </w:r>
      <w:r>
        <w:rPr>
          <w:snapToGrid w:val="0"/>
          <w:sz w:val="28"/>
        </w:rPr>
        <w:softHyphen/>
        <w:t>сущ только тем предпринимателям, которые стоят последними в цепочке повышения цен. Это, как правило, производители сложной продукции, ос</w:t>
      </w:r>
      <w:r>
        <w:rPr>
          <w:snapToGrid w:val="0"/>
          <w:sz w:val="28"/>
        </w:rPr>
        <w:softHyphen/>
        <w:t>нованной на интенсивных внешних кооперационных связях. Цена на их продукцию отражает всю сумму повышения цен внешней кооперации, и именно они рискуют задержать сбыт сверхдорогой продукции конечному потребителю.</w:t>
      </w:r>
    </w:p>
    <w:p w:rsidR="006C64F0" w:rsidRDefault="00F25D06">
      <w:pPr>
        <w:widowControl w:val="0"/>
        <w:spacing w:line="0" w:lineRule="atLeast"/>
        <w:ind w:firstLine="567"/>
        <w:jc w:val="both"/>
        <w:rPr>
          <w:snapToGrid w:val="0"/>
          <w:sz w:val="28"/>
        </w:rPr>
      </w:pPr>
      <w:r>
        <w:rPr>
          <w:snapToGrid w:val="0"/>
          <w:sz w:val="28"/>
        </w:rPr>
        <w:t>В России и СНГ преобладает несбалансированная инфляция. Рост цен на сырье опережает рост цен на конечную продукцию, стоимость комплек</w:t>
      </w:r>
      <w:r>
        <w:rPr>
          <w:snapToGrid w:val="0"/>
          <w:sz w:val="28"/>
        </w:rPr>
        <w:softHyphen/>
        <w:t>тующего компонента превышает цену всего сложного прибора и т.п.</w:t>
      </w:r>
    </w:p>
    <w:p w:rsidR="006C64F0" w:rsidRDefault="00F25D06">
      <w:pPr>
        <w:widowControl w:val="0"/>
        <w:spacing w:line="0" w:lineRule="atLeast"/>
        <w:ind w:firstLine="567"/>
        <w:jc w:val="both"/>
        <w:rPr>
          <w:snapToGrid w:val="0"/>
          <w:sz w:val="28"/>
        </w:rPr>
      </w:pPr>
      <w:r>
        <w:rPr>
          <w:snapToGrid w:val="0"/>
          <w:sz w:val="28"/>
        </w:rPr>
        <w:t>Несбалансированность инфляции</w:t>
      </w:r>
      <w:r>
        <w:rPr>
          <w:noProof/>
          <w:snapToGrid w:val="0"/>
          <w:sz w:val="28"/>
        </w:rPr>
        <w:t xml:space="preserve"> -</w:t>
      </w:r>
      <w:r>
        <w:rPr>
          <w:snapToGrid w:val="0"/>
          <w:sz w:val="28"/>
        </w:rPr>
        <w:t xml:space="preserve"> большая беда для бизнеса. Но еще хуже, когда нет прогноза на будущее, нет уверенности хотя бы в том, что то</w:t>
      </w:r>
      <w:r>
        <w:rPr>
          <w:snapToGrid w:val="0"/>
          <w:sz w:val="28"/>
        </w:rPr>
        <w:softHyphen/>
        <w:t>варные группы</w:t>
      </w:r>
      <w:r>
        <w:rPr>
          <w:noProof/>
          <w:snapToGrid w:val="0"/>
          <w:sz w:val="28"/>
        </w:rPr>
        <w:t xml:space="preserve"> -</w:t>
      </w:r>
      <w:r>
        <w:rPr>
          <w:snapToGrid w:val="0"/>
          <w:sz w:val="28"/>
        </w:rPr>
        <w:t xml:space="preserve"> лидеры роста цен останутся лидерами и в б</w:t>
      </w:r>
      <w:bookmarkStart w:id="32" w:name="OCRUncertain058"/>
      <w:r>
        <w:rPr>
          <w:snapToGrid w:val="0"/>
          <w:sz w:val="28"/>
        </w:rPr>
        <w:t>л</w:t>
      </w:r>
      <w:bookmarkEnd w:id="32"/>
      <w:r>
        <w:rPr>
          <w:snapToGrid w:val="0"/>
          <w:sz w:val="28"/>
        </w:rPr>
        <w:t>ижайшем бу</w:t>
      </w:r>
      <w:r>
        <w:rPr>
          <w:snapToGrid w:val="0"/>
          <w:sz w:val="28"/>
        </w:rPr>
        <w:softHyphen/>
        <w:t>дущем. Невозможно рационально выбрать сферы приложения капитала, рассчитать и сравнить доходность вариантов инвестирования.</w:t>
      </w:r>
    </w:p>
    <w:p w:rsidR="006C64F0" w:rsidRDefault="00F25D06">
      <w:pPr>
        <w:widowControl w:val="0"/>
        <w:spacing w:line="0" w:lineRule="atLeast"/>
        <w:ind w:firstLine="567"/>
        <w:jc w:val="both"/>
        <w:rPr>
          <w:snapToGrid w:val="0"/>
          <w:sz w:val="28"/>
        </w:rPr>
      </w:pPr>
      <w:r>
        <w:rPr>
          <w:snapToGrid w:val="0"/>
          <w:sz w:val="28"/>
        </w:rPr>
        <w:t>Комбинация сбалансированной и ожидаемой инфляции не наносит осо</w:t>
      </w:r>
      <w:r>
        <w:rPr>
          <w:snapToGrid w:val="0"/>
          <w:sz w:val="28"/>
        </w:rPr>
        <w:softHyphen/>
        <w:t>бого вреда экономике, а несбалансированная и неожидаемая особо опасна, чревата большими издержками адаптационного плана.</w:t>
      </w:r>
    </w:p>
    <w:p w:rsidR="006C64F0" w:rsidRDefault="00F25D06">
      <w:pPr>
        <w:widowControl w:val="0"/>
        <w:spacing w:line="0" w:lineRule="atLeast"/>
        <w:ind w:firstLine="567"/>
        <w:jc w:val="both"/>
        <w:rPr>
          <w:bCs/>
          <w:snapToGrid w:val="0"/>
          <w:sz w:val="28"/>
        </w:rPr>
      </w:pPr>
      <w:r>
        <w:rPr>
          <w:snapToGrid w:val="0"/>
          <w:sz w:val="28"/>
        </w:rPr>
        <w:t xml:space="preserve">С точки зрения третьего критерия различают </w:t>
      </w:r>
      <w:bookmarkStart w:id="33" w:name="OCRUncertain059"/>
      <w:r>
        <w:rPr>
          <w:bCs/>
          <w:snapToGrid w:val="0"/>
          <w:sz w:val="28"/>
        </w:rPr>
        <w:t>ожидаемую</w:t>
      </w:r>
      <w:bookmarkEnd w:id="33"/>
      <w:r>
        <w:rPr>
          <w:snapToGrid w:val="0"/>
          <w:sz w:val="28"/>
        </w:rPr>
        <w:t xml:space="preserve"> и </w:t>
      </w:r>
      <w:bookmarkStart w:id="34" w:name="OCRUncertain060"/>
      <w:r>
        <w:rPr>
          <w:bCs/>
          <w:snapToGrid w:val="0"/>
          <w:sz w:val="28"/>
        </w:rPr>
        <w:t>неожидаемую</w:t>
      </w:r>
      <w:bookmarkEnd w:id="34"/>
      <w:r>
        <w:rPr>
          <w:bCs/>
          <w:snapToGrid w:val="0"/>
          <w:sz w:val="28"/>
        </w:rPr>
        <w:t xml:space="preserve"> </w:t>
      </w:r>
      <w:bookmarkStart w:id="35" w:name="OCRUncertain061"/>
      <w:r>
        <w:rPr>
          <w:bCs/>
          <w:snapToGrid w:val="0"/>
          <w:sz w:val="28"/>
        </w:rPr>
        <w:t>инфляцию.</w:t>
      </w:r>
      <w:bookmarkEnd w:id="35"/>
    </w:p>
    <w:p w:rsidR="006C64F0" w:rsidRDefault="00F25D06">
      <w:pPr>
        <w:widowControl w:val="0"/>
        <w:spacing w:line="0" w:lineRule="atLeast"/>
        <w:ind w:firstLine="567"/>
        <w:jc w:val="both"/>
        <w:rPr>
          <w:snapToGrid w:val="0"/>
          <w:sz w:val="28"/>
        </w:rPr>
      </w:pPr>
      <w:r>
        <w:rPr>
          <w:snapToGrid w:val="0"/>
          <w:sz w:val="28"/>
        </w:rPr>
        <w:t xml:space="preserve"> </w:t>
      </w:r>
      <w:bookmarkStart w:id="36" w:name="OCRUncertain062"/>
      <w:r>
        <w:rPr>
          <w:snapToGrid w:val="0"/>
          <w:sz w:val="28"/>
        </w:rPr>
        <w:t>П</w:t>
      </w:r>
      <w:bookmarkEnd w:id="36"/>
      <w:r>
        <w:rPr>
          <w:snapToGrid w:val="0"/>
          <w:sz w:val="28"/>
        </w:rPr>
        <w:t xml:space="preserve">од </w:t>
      </w:r>
      <w:r>
        <w:rPr>
          <w:b/>
          <w:snapToGrid w:val="0"/>
          <w:sz w:val="28"/>
        </w:rPr>
        <w:t>ожидаемой</w:t>
      </w:r>
      <w:r>
        <w:rPr>
          <w:snapToGrid w:val="0"/>
          <w:sz w:val="28"/>
        </w:rPr>
        <w:t xml:space="preserve"> инфляцией понимается инфляция, кото</w:t>
      </w:r>
      <w:r>
        <w:rPr>
          <w:snapToGrid w:val="0"/>
          <w:sz w:val="28"/>
        </w:rPr>
        <w:softHyphen/>
        <w:t>рая предсказывается и прогнозируется заранее, неожидаемая</w:t>
      </w:r>
      <w:r>
        <w:rPr>
          <w:noProof/>
          <w:snapToGrid w:val="0"/>
          <w:sz w:val="28"/>
        </w:rPr>
        <w:t xml:space="preserve"> -</w:t>
      </w:r>
      <w:r>
        <w:rPr>
          <w:snapToGrid w:val="0"/>
          <w:sz w:val="28"/>
        </w:rPr>
        <w:t xml:space="preserve"> наоборот.</w:t>
      </w:r>
    </w:p>
    <w:p w:rsidR="006C64F0" w:rsidRDefault="00F25D06">
      <w:pPr>
        <w:pStyle w:val="20"/>
        <w:widowControl w:val="0"/>
        <w:rPr>
          <w:snapToGrid w:val="0"/>
        </w:rPr>
      </w:pPr>
      <w:bookmarkStart w:id="37" w:name="OCRUncertain064"/>
      <w:r>
        <w:rPr>
          <w:b/>
          <w:bCs/>
          <w:snapToGrid w:val="0"/>
        </w:rPr>
        <w:t>Непредвиденная</w:t>
      </w:r>
      <w:bookmarkEnd w:id="37"/>
      <w:r>
        <w:rPr>
          <w:b/>
          <w:bCs/>
          <w:snapToGrid w:val="0"/>
        </w:rPr>
        <w:t xml:space="preserve"> </w:t>
      </w:r>
      <w:bookmarkStart w:id="38" w:name="OCRUncertain065"/>
      <w:r>
        <w:rPr>
          <w:b/>
          <w:bCs/>
          <w:snapToGrid w:val="0"/>
        </w:rPr>
        <w:t>(неожидаемая)</w:t>
      </w:r>
      <w:bookmarkEnd w:id="38"/>
      <w:r>
        <w:rPr>
          <w:snapToGrid w:val="0"/>
        </w:rPr>
        <w:t xml:space="preserve"> инфля</w:t>
      </w:r>
      <w:bookmarkStart w:id="39" w:name="OCRUncertain066"/>
      <w:r>
        <w:rPr>
          <w:snapToGrid w:val="0"/>
        </w:rPr>
        <w:t>ц</w:t>
      </w:r>
      <w:bookmarkEnd w:id="39"/>
      <w:r>
        <w:rPr>
          <w:snapToGrid w:val="0"/>
        </w:rPr>
        <w:t>ия характеризуется внезапным скачком цен, что негативно сказывается на денежном обращении, системе налогообложения. В такой ситуации, если в экономике существовали ин</w:t>
      </w:r>
      <w:r>
        <w:rPr>
          <w:snapToGrid w:val="0"/>
        </w:rPr>
        <w:softHyphen/>
        <w:t>фляционные ожидания, население, опасаясь дальнейшего обесценения сво</w:t>
      </w:r>
      <w:r>
        <w:rPr>
          <w:snapToGrid w:val="0"/>
        </w:rPr>
        <w:softHyphen/>
        <w:t>их доходов, резко увеличивает расходы на приобретение товаров и услуг, что само по себе создает трудности в экономике и искажает реальную картину потребностей в обществе. Таким образом, внезапный скачок цен может спровоцировать дальнейшие инфляционные ожидания, которые будут под</w:t>
      </w:r>
      <w:r>
        <w:rPr>
          <w:snapToGrid w:val="0"/>
        </w:rPr>
        <w:softHyphen/>
        <w:t>стегивать рост цен.</w:t>
      </w:r>
    </w:p>
    <w:p w:rsidR="006C64F0" w:rsidRDefault="00F25D06">
      <w:pPr>
        <w:widowControl w:val="0"/>
        <w:spacing w:line="0" w:lineRule="atLeast"/>
        <w:ind w:firstLine="567"/>
        <w:jc w:val="both"/>
        <w:rPr>
          <w:snapToGrid w:val="0"/>
          <w:sz w:val="28"/>
        </w:rPr>
      </w:pPr>
      <w:r>
        <w:rPr>
          <w:snapToGrid w:val="0"/>
          <w:sz w:val="28"/>
        </w:rPr>
        <w:t>Однако, если внезапный скачок цен происходит в экономике, где ин</w:t>
      </w:r>
      <w:r>
        <w:rPr>
          <w:snapToGrid w:val="0"/>
          <w:sz w:val="28"/>
        </w:rPr>
        <w:softHyphen/>
        <w:t>фляционные ожидания е</w:t>
      </w:r>
      <w:bookmarkStart w:id="40" w:name="OCRUncertain067"/>
      <w:r>
        <w:rPr>
          <w:snapToGrid w:val="0"/>
          <w:sz w:val="28"/>
        </w:rPr>
        <w:t>щ</w:t>
      </w:r>
      <w:bookmarkEnd w:id="40"/>
      <w:r>
        <w:rPr>
          <w:snapToGrid w:val="0"/>
          <w:sz w:val="28"/>
        </w:rPr>
        <w:t>е не набрали силу, поведение населения и его ре</w:t>
      </w:r>
      <w:r>
        <w:rPr>
          <w:snapToGrid w:val="0"/>
          <w:sz w:val="28"/>
        </w:rPr>
        <w:softHyphen/>
        <w:t>акция на рост цен могут быть иными. Ожидая, что этот скачок цен</w:t>
      </w:r>
      <w:r>
        <w:rPr>
          <w:noProof/>
          <w:snapToGrid w:val="0"/>
          <w:sz w:val="28"/>
        </w:rPr>
        <w:t xml:space="preserve"> -</w:t>
      </w:r>
      <w:r>
        <w:rPr>
          <w:snapToGrid w:val="0"/>
          <w:sz w:val="28"/>
        </w:rPr>
        <w:t xml:space="preserve"> крат</w:t>
      </w:r>
      <w:r>
        <w:rPr>
          <w:snapToGrid w:val="0"/>
          <w:sz w:val="28"/>
        </w:rPr>
        <w:softHyphen/>
        <w:t>ковременное явление и вскоре последует снижение, потребители будут больше сберегать и меньше предъявлять денег на рынке в виде платежеспо</w:t>
      </w:r>
      <w:r>
        <w:rPr>
          <w:snapToGrid w:val="0"/>
          <w:sz w:val="28"/>
        </w:rPr>
        <w:softHyphen/>
        <w:t>собного спроса. С уменьшением спроса начинается давление на цены в сто</w:t>
      </w:r>
      <w:r>
        <w:rPr>
          <w:snapToGrid w:val="0"/>
          <w:sz w:val="28"/>
        </w:rPr>
        <w:softHyphen/>
        <w:t xml:space="preserve">рону их снижения. Экономика вновь возвращается в состояние равновесия. Этот процесс носит название «эффект </w:t>
      </w:r>
      <w:bookmarkStart w:id="41" w:name="OCRUncertain068"/>
      <w:r>
        <w:rPr>
          <w:snapToGrid w:val="0"/>
          <w:sz w:val="28"/>
        </w:rPr>
        <w:t>Пигу».</w:t>
      </w:r>
      <w:bookmarkEnd w:id="41"/>
      <w:r>
        <w:rPr>
          <w:snapToGrid w:val="0"/>
          <w:sz w:val="28"/>
        </w:rPr>
        <w:t xml:space="preserve"> Однако необходимо подчерк</w:t>
      </w:r>
      <w:r>
        <w:rPr>
          <w:snapToGrid w:val="0"/>
          <w:sz w:val="28"/>
        </w:rPr>
        <w:softHyphen/>
        <w:t>нуть, что эффект Пигу действует только в условиях гибких цен и процент</w:t>
      </w:r>
      <w:r>
        <w:rPr>
          <w:snapToGrid w:val="0"/>
          <w:sz w:val="28"/>
        </w:rPr>
        <w:softHyphen/>
        <w:t>ных ставок и отсутствии инфляционных ожиданий. Ряд западных экономи</w:t>
      </w:r>
      <w:r>
        <w:rPr>
          <w:snapToGrid w:val="0"/>
          <w:sz w:val="28"/>
        </w:rPr>
        <w:softHyphen/>
        <w:t>стов считают, что эффект Пигу описывает гипотетическую, а не реальную ситуацию в экономике.</w:t>
      </w:r>
    </w:p>
    <w:p w:rsidR="006C64F0" w:rsidRDefault="00F25D06">
      <w:pPr>
        <w:widowControl w:val="0"/>
        <w:spacing w:line="0" w:lineRule="atLeast"/>
        <w:ind w:firstLine="567"/>
        <w:jc w:val="both"/>
        <w:rPr>
          <w:snapToGrid w:val="0"/>
          <w:sz w:val="28"/>
        </w:rPr>
      </w:pPr>
      <w:r>
        <w:rPr>
          <w:snapToGrid w:val="0"/>
          <w:sz w:val="28"/>
        </w:rPr>
        <w:t>С точки зрения проявления, различают</w:t>
      </w:r>
      <w:r>
        <w:rPr>
          <w:b/>
          <w:snapToGrid w:val="0"/>
          <w:sz w:val="28"/>
        </w:rPr>
        <w:t xml:space="preserve"> </w:t>
      </w:r>
      <w:bookmarkStart w:id="42" w:name="OCRUncertain028"/>
      <w:r>
        <w:rPr>
          <w:b/>
          <w:snapToGrid w:val="0"/>
          <w:sz w:val="28"/>
        </w:rPr>
        <w:t>открытую</w:t>
      </w:r>
      <w:bookmarkEnd w:id="42"/>
      <w:r>
        <w:rPr>
          <w:b/>
          <w:snapToGrid w:val="0"/>
          <w:sz w:val="28"/>
        </w:rPr>
        <w:t xml:space="preserve"> и подавленную</w:t>
      </w:r>
      <w:r>
        <w:rPr>
          <w:snapToGrid w:val="0"/>
          <w:sz w:val="28"/>
        </w:rPr>
        <w:t xml:space="preserve"> ин</w:t>
      </w:r>
      <w:r>
        <w:rPr>
          <w:snapToGrid w:val="0"/>
          <w:sz w:val="28"/>
        </w:rPr>
        <w:softHyphen/>
        <w:t>фляцию (четвертый критерий).</w:t>
      </w:r>
    </w:p>
    <w:p w:rsidR="006C64F0" w:rsidRDefault="00F25D06">
      <w:pPr>
        <w:widowControl w:val="0"/>
        <w:spacing w:line="0" w:lineRule="atLeast"/>
        <w:ind w:firstLine="567"/>
        <w:jc w:val="both"/>
        <w:rPr>
          <w:snapToGrid w:val="0"/>
          <w:sz w:val="28"/>
        </w:rPr>
      </w:pPr>
      <w:r>
        <w:rPr>
          <w:b/>
          <w:snapToGrid w:val="0"/>
          <w:sz w:val="28"/>
        </w:rPr>
        <w:t>Открытая</w:t>
      </w:r>
      <w:r>
        <w:rPr>
          <w:snapToGrid w:val="0"/>
          <w:sz w:val="28"/>
        </w:rPr>
        <w:t xml:space="preserve"> инфляция характерна для стран рыночной экономики, где свободное взаимодействие спроса и предложения способствует открытому, ничем не ограниченному росту цен. Хотя открытая инфляция и искажает рыночные процессы, все же она сохраняет за ценами роль сигналов, пока</w:t>
      </w:r>
      <w:r>
        <w:rPr>
          <w:snapToGrid w:val="0"/>
          <w:sz w:val="28"/>
        </w:rPr>
        <w:softHyphen/>
        <w:t>зывающих производителям и покупателям сферы выгодного приложения капиталов.</w:t>
      </w:r>
    </w:p>
    <w:p w:rsidR="006C64F0" w:rsidRDefault="00F25D06">
      <w:pPr>
        <w:widowControl w:val="0"/>
        <w:spacing w:line="0" w:lineRule="atLeast"/>
        <w:ind w:firstLine="567"/>
        <w:jc w:val="both"/>
        <w:rPr>
          <w:snapToGrid w:val="0"/>
          <w:sz w:val="28"/>
        </w:rPr>
      </w:pPr>
      <w:r>
        <w:rPr>
          <w:b/>
          <w:snapToGrid w:val="0"/>
          <w:sz w:val="28"/>
        </w:rPr>
        <w:t>Подавлен</w:t>
      </w:r>
      <w:bookmarkStart w:id="43" w:name="OCRUncertain029"/>
      <w:r>
        <w:rPr>
          <w:b/>
          <w:snapToGrid w:val="0"/>
          <w:sz w:val="28"/>
        </w:rPr>
        <w:t>н</w:t>
      </w:r>
      <w:bookmarkEnd w:id="43"/>
      <w:r>
        <w:rPr>
          <w:b/>
          <w:snapToGrid w:val="0"/>
          <w:sz w:val="28"/>
        </w:rPr>
        <w:t>ая</w:t>
      </w:r>
      <w:r>
        <w:rPr>
          <w:snapToGrid w:val="0"/>
          <w:sz w:val="28"/>
        </w:rPr>
        <w:t xml:space="preserve"> инфляция (скрытая инфляция) присуща экономике с ко</w:t>
      </w:r>
      <w:r>
        <w:rPr>
          <w:snapToGrid w:val="0"/>
          <w:sz w:val="28"/>
        </w:rPr>
        <w:softHyphen/>
        <w:t>мандно-административным контролем над ценами и доходами. Жесткий контроль над ценами не позволяет открыто проявиться инфляции в росте цен. В такой ситуации инфляция принимает скрытый характер. Внешне це</w:t>
      </w:r>
      <w:r>
        <w:rPr>
          <w:snapToGrid w:val="0"/>
          <w:sz w:val="28"/>
        </w:rPr>
        <w:softHyphen/>
        <w:t>ны остаются стабильными, но так как масса денег возрастает, то их избыток вызыва</w:t>
      </w:r>
      <w:bookmarkStart w:id="44" w:name="OCRUncertain030"/>
      <w:r>
        <w:rPr>
          <w:snapToGrid w:val="0"/>
          <w:sz w:val="28"/>
        </w:rPr>
        <w:t>ет</w:t>
      </w:r>
      <w:bookmarkEnd w:id="44"/>
      <w:r>
        <w:rPr>
          <w:snapToGrid w:val="0"/>
          <w:sz w:val="28"/>
        </w:rPr>
        <w:t xml:space="preserve"> товарный дефицит.</w:t>
      </w:r>
    </w:p>
    <w:p w:rsidR="006C64F0" w:rsidRDefault="00F25D06">
      <w:pPr>
        <w:widowControl w:val="0"/>
        <w:spacing w:line="0" w:lineRule="atLeast"/>
        <w:ind w:firstLine="567"/>
        <w:jc w:val="both"/>
        <w:rPr>
          <w:snapToGrid w:val="0"/>
          <w:sz w:val="28"/>
        </w:rPr>
      </w:pPr>
      <w:r>
        <w:rPr>
          <w:snapToGrid w:val="0"/>
          <w:sz w:val="28"/>
        </w:rPr>
        <w:t>Для экономики СССР длительное время была характерна подавленная инфляция, которая выражалась в росте неудовлетворенного спроса и денеж</w:t>
      </w:r>
      <w:r>
        <w:rPr>
          <w:snapToGrid w:val="0"/>
          <w:sz w:val="28"/>
        </w:rPr>
        <w:softHyphen/>
        <w:t>ных сбережений населения, которые не находили реализации. Денежная масса на руках у населения росла быстрее, чем масса товаров и услуг. Нор</w:t>
      </w:r>
      <w:r>
        <w:rPr>
          <w:snapToGrid w:val="0"/>
          <w:sz w:val="28"/>
        </w:rPr>
        <w:softHyphen/>
        <w:t>ма сбережений в приросте дохода в</w:t>
      </w:r>
      <w:r>
        <w:rPr>
          <w:noProof/>
          <w:snapToGrid w:val="0"/>
          <w:sz w:val="28"/>
        </w:rPr>
        <w:t xml:space="preserve"> 1969</w:t>
      </w:r>
      <w:r>
        <w:rPr>
          <w:snapToGrid w:val="0"/>
          <w:sz w:val="28"/>
        </w:rPr>
        <w:t xml:space="preserve"> году соста</w:t>
      </w:r>
      <w:bookmarkStart w:id="45" w:name="OCRUncertain031"/>
      <w:r>
        <w:rPr>
          <w:snapToGrid w:val="0"/>
          <w:sz w:val="28"/>
        </w:rPr>
        <w:t>в</w:t>
      </w:r>
      <w:bookmarkEnd w:id="45"/>
      <w:r>
        <w:rPr>
          <w:snapToGrid w:val="0"/>
          <w:sz w:val="28"/>
        </w:rPr>
        <w:t>ляла</w:t>
      </w:r>
      <w:r>
        <w:rPr>
          <w:noProof/>
          <w:snapToGrid w:val="0"/>
          <w:sz w:val="28"/>
        </w:rPr>
        <w:t xml:space="preserve"> 50%,</w:t>
      </w:r>
      <w:r>
        <w:rPr>
          <w:snapToGrid w:val="0"/>
          <w:sz w:val="28"/>
        </w:rPr>
        <w:t xml:space="preserve"> в</w:t>
      </w:r>
      <w:r>
        <w:rPr>
          <w:noProof/>
          <w:snapToGrid w:val="0"/>
          <w:sz w:val="28"/>
        </w:rPr>
        <w:t xml:space="preserve"> 1976 - 79%, </w:t>
      </w:r>
      <w:r>
        <w:rPr>
          <w:snapToGrid w:val="0"/>
          <w:sz w:val="28"/>
        </w:rPr>
        <w:t>в</w:t>
      </w:r>
      <w:r>
        <w:rPr>
          <w:noProof/>
          <w:snapToGrid w:val="0"/>
          <w:sz w:val="28"/>
        </w:rPr>
        <w:t xml:space="preserve"> 1984 - 100%.</w:t>
      </w:r>
      <w:r>
        <w:rPr>
          <w:snapToGrid w:val="0"/>
          <w:sz w:val="28"/>
        </w:rPr>
        <w:t xml:space="preserve"> Часто сбережения являлись вынужденными, инфляционный разрыв составлял</w:t>
      </w:r>
      <w:r>
        <w:rPr>
          <w:noProof/>
          <w:snapToGrid w:val="0"/>
          <w:sz w:val="28"/>
        </w:rPr>
        <w:t xml:space="preserve"> 40%</w:t>
      </w:r>
      <w:r>
        <w:rPr>
          <w:snapToGrid w:val="0"/>
          <w:sz w:val="28"/>
        </w:rPr>
        <w:t xml:space="preserve"> ВНП. Дефицит порождал очереди, спекуляцию, осла</w:t>
      </w:r>
      <w:r>
        <w:rPr>
          <w:snapToGrid w:val="0"/>
          <w:sz w:val="28"/>
        </w:rPr>
        <w:softHyphen/>
        <w:t>бевали стимулы к труду.</w:t>
      </w:r>
    </w:p>
    <w:p w:rsidR="006C64F0" w:rsidRDefault="00F25D06">
      <w:pPr>
        <w:widowControl w:val="0"/>
        <w:spacing w:line="0" w:lineRule="atLeast"/>
        <w:ind w:firstLine="567"/>
        <w:jc w:val="both"/>
        <w:rPr>
          <w:snapToGrid w:val="0"/>
          <w:sz w:val="28"/>
        </w:rPr>
      </w:pPr>
      <w:r>
        <w:rPr>
          <w:snapToGrid w:val="0"/>
          <w:sz w:val="28"/>
        </w:rPr>
        <w:t xml:space="preserve">В результате подавленной инфляции товарный дефицит становится видимой стороной </w:t>
      </w:r>
      <w:bookmarkStart w:id="46" w:name="OCRUncertain032"/>
      <w:r>
        <w:rPr>
          <w:snapToGrid w:val="0"/>
          <w:sz w:val="28"/>
        </w:rPr>
        <w:t>невидимое</w:t>
      </w:r>
      <w:bookmarkEnd w:id="46"/>
      <w:r>
        <w:rPr>
          <w:snapToGrid w:val="0"/>
          <w:sz w:val="28"/>
        </w:rPr>
        <w:t xml:space="preserve"> инфляционного процесса, поскольку на то же количество товаров приходится большее количество денежных знаков. В ры</w:t>
      </w:r>
      <w:r>
        <w:rPr>
          <w:snapToGrid w:val="0"/>
          <w:sz w:val="28"/>
        </w:rPr>
        <w:softHyphen/>
        <w:t>ночной экономике диспропорция нашла бы естественный выход в виде рос</w:t>
      </w:r>
      <w:r>
        <w:rPr>
          <w:snapToGrid w:val="0"/>
          <w:sz w:val="28"/>
        </w:rPr>
        <w:softHyphen/>
        <w:t>та денежных цен.</w:t>
      </w:r>
    </w:p>
    <w:p w:rsidR="006C64F0" w:rsidRDefault="00F25D06">
      <w:pPr>
        <w:widowControl w:val="0"/>
        <w:spacing w:line="0" w:lineRule="atLeast"/>
        <w:ind w:firstLine="567"/>
        <w:jc w:val="both"/>
        <w:rPr>
          <w:snapToGrid w:val="0"/>
          <w:sz w:val="28"/>
        </w:rPr>
      </w:pPr>
      <w:r>
        <w:rPr>
          <w:snapToGrid w:val="0"/>
          <w:sz w:val="28"/>
        </w:rPr>
        <w:t>Можно сказать, что при подавленной инфляции только часть денежных знаков является деньгами. Покупатели, желая подтвердить значение своих денег, стараются найти дефицитный товар. Появляется «черный рынок»</w:t>
      </w:r>
      <w:r>
        <w:rPr>
          <w:noProof/>
          <w:snapToGrid w:val="0"/>
          <w:sz w:val="28"/>
        </w:rPr>
        <w:t xml:space="preserve"> -</w:t>
      </w:r>
      <w:r>
        <w:rPr>
          <w:snapToGrid w:val="0"/>
          <w:sz w:val="28"/>
        </w:rPr>
        <w:t xml:space="preserve">нелегальная форма инфляции в условиях ее подавления. «Черный рынок» в какой-то мере показывает подлинные цены </w:t>
      </w:r>
      <w:bookmarkStart w:id="47" w:name="OCRUncertain033"/>
      <w:r>
        <w:rPr>
          <w:snapToGrid w:val="0"/>
          <w:sz w:val="28"/>
        </w:rPr>
        <w:t>товаров,</w:t>
      </w:r>
      <w:bookmarkEnd w:id="47"/>
      <w:r>
        <w:rPr>
          <w:snapToGrid w:val="0"/>
          <w:sz w:val="28"/>
        </w:rPr>
        <w:t xml:space="preserve"> а иллюзия неизменно</w:t>
      </w:r>
      <w:r>
        <w:rPr>
          <w:snapToGrid w:val="0"/>
          <w:sz w:val="28"/>
        </w:rPr>
        <w:softHyphen/>
        <w:t>сти цен создает видимость экономического благосостояния, вводя в заблуж</w:t>
      </w:r>
      <w:r>
        <w:rPr>
          <w:snapToGrid w:val="0"/>
          <w:sz w:val="28"/>
        </w:rPr>
        <w:softHyphen/>
        <w:t>дение продавцов и покупателей.</w:t>
      </w:r>
    </w:p>
    <w:p w:rsidR="006C64F0" w:rsidRDefault="00F25D06">
      <w:pPr>
        <w:spacing w:line="0" w:lineRule="atLeast"/>
        <w:ind w:firstLine="720"/>
        <w:jc w:val="both"/>
        <w:rPr>
          <w:sz w:val="28"/>
        </w:rPr>
      </w:pPr>
      <w:r>
        <w:rPr>
          <w:sz w:val="28"/>
        </w:rPr>
        <w:t xml:space="preserve">  </w:t>
      </w:r>
    </w:p>
    <w:p w:rsidR="006C64F0" w:rsidRDefault="00F25D06">
      <w:pPr>
        <w:pStyle w:val="1"/>
        <w:jc w:val="center"/>
        <w:rPr>
          <w:b/>
          <w:bCs/>
        </w:rPr>
      </w:pPr>
      <w:bookmarkStart w:id="48" w:name="_Toc525844424"/>
      <w:bookmarkStart w:id="49" w:name="_Toc536167183"/>
      <w:bookmarkStart w:id="50" w:name="_Toc536167291"/>
      <w:r>
        <w:rPr>
          <w:b/>
          <w:bCs/>
        </w:rPr>
        <w:t>3. ИНФЛЯЦИЯ СПРОСА И ПРЕДЛОЖЕНИЯ</w:t>
      </w:r>
      <w:bookmarkEnd w:id="48"/>
      <w:bookmarkEnd w:id="49"/>
      <w:bookmarkEnd w:id="50"/>
    </w:p>
    <w:p w:rsidR="006C64F0" w:rsidRDefault="006C64F0">
      <w:pPr>
        <w:spacing w:line="0" w:lineRule="atLeast"/>
        <w:ind w:firstLine="720"/>
        <w:jc w:val="center"/>
        <w:rPr>
          <w:b/>
          <w:bCs/>
          <w:sz w:val="28"/>
        </w:rPr>
      </w:pPr>
    </w:p>
    <w:p w:rsidR="006C64F0" w:rsidRDefault="00F25D06">
      <w:pPr>
        <w:spacing w:line="0" w:lineRule="atLeast"/>
        <w:ind w:firstLine="567"/>
        <w:jc w:val="both"/>
        <w:rPr>
          <w:sz w:val="28"/>
          <w:szCs w:val="28"/>
        </w:rPr>
      </w:pPr>
      <w:r>
        <w:rPr>
          <w:sz w:val="28"/>
        </w:rPr>
        <w:t>Выше говорилось, что инфляция является результатом нарушения равновесия между спросом и предложением. Равновесие может нарушаться прежде всего со стороны спроса. В этом случае возникает инфляция спроса.</w:t>
      </w:r>
      <w:r>
        <w:rPr>
          <w:snapToGrid w:val="0"/>
          <w:sz w:val="28"/>
        </w:rPr>
        <w:t xml:space="preserve"> Инфляция спроса возможна, ес</w:t>
      </w:r>
      <w:bookmarkStart w:id="51" w:name="OCRUncertain094"/>
      <w:r>
        <w:rPr>
          <w:snapToGrid w:val="0"/>
          <w:sz w:val="28"/>
        </w:rPr>
        <w:t>л</w:t>
      </w:r>
      <w:bookmarkEnd w:id="51"/>
      <w:r>
        <w:rPr>
          <w:snapToGrid w:val="0"/>
          <w:sz w:val="28"/>
        </w:rPr>
        <w:t>и растет совокупный спрос при постоян</w:t>
      </w:r>
      <w:r>
        <w:rPr>
          <w:snapToGrid w:val="0"/>
          <w:sz w:val="28"/>
        </w:rPr>
        <w:softHyphen/>
        <w:t>ном совокупном предложении, или же рост совокупного спроса превышает расширение предложения.</w:t>
      </w:r>
      <w:r>
        <w:rPr>
          <w:sz w:val="28"/>
          <w:szCs w:val="28"/>
        </w:rPr>
        <w:t xml:space="preserve"> Экономика может попытаться тратить больше, чем она способна производить; она может стремиться к какой-то точке, находящейся вне кривой своих производственных возможностей. Производственный сектор не в состоянии ответить на этот избыточный спрос увеличением реального объема продукции, потому что все имеющиеся ресурсы уже полностью использованы. Поэтому этот избыточный спрос приводит к завышенным ценам на постоянный реальный объем продукции и вызывает инфляцию спроса. Суть инфляции спроса иногда объясняется одной фразой: “Слишком много денег охотится за слишком малым количеством товаров“.</w:t>
      </w:r>
    </w:p>
    <w:p w:rsidR="006C64F0" w:rsidRDefault="00F25D06">
      <w:pPr>
        <w:ind w:right="-1" w:firstLine="600"/>
        <w:jc w:val="both"/>
        <w:rPr>
          <w:sz w:val="28"/>
          <w:szCs w:val="28"/>
        </w:rPr>
      </w:pPr>
      <w:r>
        <w:rPr>
          <w:sz w:val="28"/>
          <w:szCs w:val="28"/>
        </w:rPr>
        <w:t>Но соотношения между совокупным спросом, с одной стороны, и объемом производства, занятостью и уровнем цен - с другой, сложнее тех, которые имеет ввиду этот комментарий. Эти сложности помогает объяснить рис.1.</w:t>
      </w:r>
    </w:p>
    <w:p w:rsidR="006C64F0" w:rsidRDefault="006C64F0">
      <w:pPr>
        <w:ind w:right="-1" w:firstLine="851"/>
        <w:jc w:val="both"/>
        <w:rPr>
          <w:sz w:val="28"/>
          <w:szCs w:val="28"/>
        </w:rPr>
      </w:pPr>
    </w:p>
    <w:p w:rsidR="006C64F0" w:rsidRDefault="00CE1A7B">
      <w:pPr>
        <w:widowControl w:val="0"/>
        <w:spacing w:line="0" w:lineRule="atLeast"/>
        <w:ind w:firstLine="567"/>
        <w:jc w:val="center"/>
        <w:rPr>
          <w:snapToGrid w:val="0"/>
          <w:sz w:val="28"/>
        </w:rPr>
      </w:pPr>
      <w:r>
        <w:rPr>
          <w:snapToGrid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184.5pt" fillcolor="window">
            <v:imagedata r:id="rId7" o:title=""/>
          </v:shape>
        </w:pict>
      </w:r>
    </w:p>
    <w:p w:rsidR="006C64F0" w:rsidRDefault="006C64F0">
      <w:pPr>
        <w:widowControl w:val="0"/>
        <w:spacing w:line="0" w:lineRule="atLeast"/>
        <w:jc w:val="center"/>
        <w:rPr>
          <w:b/>
          <w:snapToGrid w:val="0"/>
          <w:sz w:val="28"/>
        </w:rPr>
      </w:pPr>
    </w:p>
    <w:p w:rsidR="006C64F0" w:rsidRDefault="00F25D06">
      <w:pPr>
        <w:widowControl w:val="0"/>
        <w:spacing w:line="0" w:lineRule="atLeast"/>
        <w:jc w:val="center"/>
        <w:rPr>
          <w:b/>
          <w:noProof/>
          <w:snapToGrid w:val="0"/>
          <w:sz w:val="28"/>
        </w:rPr>
      </w:pPr>
      <w:r>
        <w:rPr>
          <w:b/>
          <w:snapToGrid w:val="0"/>
          <w:sz w:val="28"/>
        </w:rPr>
        <w:t>Рис.</w:t>
      </w:r>
      <w:r>
        <w:rPr>
          <w:b/>
          <w:noProof/>
          <w:snapToGrid w:val="0"/>
          <w:sz w:val="28"/>
        </w:rPr>
        <w:t xml:space="preserve"> 1.</w:t>
      </w:r>
    </w:p>
    <w:p w:rsidR="006C64F0" w:rsidRDefault="006C64F0">
      <w:pPr>
        <w:spacing w:line="0" w:lineRule="atLeast"/>
        <w:ind w:firstLine="567"/>
        <w:jc w:val="both"/>
        <w:rPr>
          <w:sz w:val="28"/>
        </w:rPr>
      </w:pPr>
    </w:p>
    <w:p w:rsidR="006C64F0" w:rsidRDefault="00F25D06">
      <w:pPr>
        <w:pStyle w:val="a5"/>
        <w:ind w:firstLine="600"/>
      </w:pPr>
      <w:r>
        <w:t>На первом отрезке общие расходы, то есть сумма потребления, инвестиций, правительственных расходов и чистого экспорта, до такой степени низки, что объем национального продукта сильно отстает от своего максимального уровня при полной занятости. Другими словами, существует значительное отставание реального объема ВНП. Уровень безработицы высок, а большая доля производственных мощностей предприятий бездействует. Теперь предположим, что совокупный спрос повысится. Тогда объем производства увеличится, уровень безработицы снизится, а уровень цен возрастет незначительно или вовсе не изменится. Это объясняется тем, что существует огромное количество бездействующих трудовых и материальных ресурсов, которые можно ввести в действие при существующих на них ценах. Безработный не просит увеличить зарплату, когда нанимается на работу. Анализируя спрос и предложение, мы установили, что повышение цен не влияет на увеличение спроса, потому что предложение представляет собой горизонтальную линию. Увеличение трудовых и других ресурсов возможно потому, что имеются бездействующие ресурсы, и дополнительное производство приносит выгоду. В результате существенно увеличивается объем продукции, а цены не повышаются.</w:t>
      </w:r>
    </w:p>
    <w:p w:rsidR="006C64F0" w:rsidRDefault="00F25D06">
      <w:pPr>
        <w:ind w:right="-1" w:firstLine="600"/>
        <w:jc w:val="both"/>
        <w:rPr>
          <w:sz w:val="28"/>
          <w:szCs w:val="28"/>
        </w:rPr>
      </w:pPr>
      <w:r>
        <w:rPr>
          <w:sz w:val="28"/>
          <w:szCs w:val="28"/>
        </w:rPr>
        <w:t>По мере того как спрос продолжает расти, экономика вступает во второй отрезок, приближаясь к полной занятости и к более полному использованию имеющихся ресурсов. Но уровень цен не может начать повышаться до того, как не будет достигнута полная занятость. Потому что по мере расширения производства запасы бездействующих ресурсов не исчезают одновременно во всех секторах экономики и во всех отраслях промышленности. В некоторых отраслях промышленности начинают образовываться узкие места, хотя у большинства отраслей есть избыточные производственные мощности. Некоторые отрасли промышленности раньше других полностью используют свои производственные мощности и не могут отвечать на дальнейшее увеличение спроса на свои товары увеличением предложения. Поэтому цены на них растут. По мере увеличения спроса на рынке рабочей силы некоторые категории частичных работников начинают использоваться полностью и их зарплата в денежном выражении повышается. В результате увеличиваются производственные издержки и фирмы вынуждены повышать цены. Сужение рынков рабочей силы расширяет возможности профсоюзов при заключении коллективных договоров и помогает им добиваться значительного увеличения заработной платы. Фирмы готовы уступать требованиям профсоюзов о повышении заработной платы, потому что не хотят забастовок, особенно в то время, когда экономика вступает на путь все большего и большего процветания. Кроме того, при увеличении общих расходов более высокие издержки можно легко возложить на потребителя, подняв цены. Наконец, когда достигнута полная занятость, фирмы вынуждены нанимать менее квалифицированных (менее продуктивных) работников, что приводит к росту издержек цен. Инфляцию, возникающую на втором отрезке, иногда называют “преждевременной“, потому что она начинается до появления полной занятости в стране.</w:t>
      </w:r>
    </w:p>
    <w:p w:rsidR="006C64F0" w:rsidRDefault="00F25D06">
      <w:pPr>
        <w:ind w:right="-1" w:firstLine="600"/>
        <w:jc w:val="both"/>
        <w:rPr>
          <w:sz w:val="28"/>
          <w:szCs w:val="28"/>
        </w:rPr>
      </w:pPr>
      <w:r>
        <w:rPr>
          <w:sz w:val="28"/>
          <w:szCs w:val="28"/>
        </w:rPr>
        <w:t>Когда общие расходы достигают третьего отрезка, 3, полная занятость распространяется на все секторы экономики. Все отрасли промышленности больше не могут отвечать на увеличение спроса увеличением объема продукции. Реальный объем национального продукта достиг своего максимума, и дальнейшее увеличение спроса ведет к инфляции. Совокупный спрос, превышающий производственные возможности общества, вызывает повышение уровня цен.</w:t>
      </w:r>
    </w:p>
    <w:p w:rsidR="006C64F0" w:rsidRDefault="00F25D06">
      <w:pPr>
        <w:widowControl w:val="0"/>
        <w:spacing w:line="0" w:lineRule="atLeast"/>
        <w:ind w:firstLine="600"/>
        <w:jc w:val="both"/>
        <w:rPr>
          <w:snapToGrid w:val="0"/>
          <w:sz w:val="28"/>
        </w:rPr>
      </w:pPr>
      <w:r>
        <w:rPr>
          <w:snapToGrid w:val="0"/>
          <w:sz w:val="28"/>
        </w:rPr>
        <w:t xml:space="preserve">Когда же возможна инфляция спроса? Инфляция спроса возможна при: </w:t>
      </w:r>
      <w:r>
        <w:rPr>
          <w:noProof/>
          <w:snapToGrid w:val="0"/>
          <w:sz w:val="28"/>
        </w:rPr>
        <w:t>-</w:t>
      </w:r>
      <w:r>
        <w:rPr>
          <w:snapToGrid w:val="0"/>
          <w:sz w:val="28"/>
        </w:rPr>
        <w:t xml:space="preserve"> росте спроса со стороны населения, факторами которого выступают рост заработной платы и рост занятости;</w:t>
      </w:r>
    </w:p>
    <w:p w:rsidR="006C64F0" w:rsidRDefault="00F25D06">
      <w:pPr>
        <w:widowControl w:val="0"/>
        <w:spacing w:line="0" w:lineRule="atLeast"/>
        <w:ind w:firstLine="600"/>
        <w:jc w:val="both"/>
        <w:rPr>
          <w:snapToGrid w:val="0"/>
          <w:sz w:val="28"/>
        </w:rPr>
      </w:pPr>
      <w:r>
        <w:rPr>
          <w:noProof/>
          <w:snapToGrid w:val="0"/>
          <w:sz w:val="28"/>
        </w:rPr>
        <w:t>-</w:t>
      </w:r>
      <w:r>
        <w:rPr>
          <w:snapToGrid w:val="0"/>
          <w:sz w:val="28"/>
        </w:rPr>
        <w:t xml:space="preserve"> увеличении инвестиций, особенно на средства производства во время экономического подъема; </w:t>
      </w:r>
      <w:r>
        <w:rPr>
          <w:noProof/>
          <w:snapToGrid w:val="0"/>
          <w:sz w:val="28"/>
        </w:rPr>
        <w:t>-</w:t>
      </w:r>
      <w:r>
        <w:rPr>
          <w:snapToGrid w:val="0"/>
          <w:sz w:val="28"/>
        </w:rPr>
        <w:t xml:space="preserve"> росте государственных расходов (рост во</w:t>
      </w:r>
      <w:bookmarkStart w:id="52" w:name="OCRUncertain101"/>
      <w:r>
        <w:rPr>
          <w:snapToGrid w:val="0"/>
          <w:sz w:val="28"/>
        </w:rPr>
        <w:t>е</w:t>
      </w:r>
      <w:bookmarkEnd w:id="52"/>
      <w:r>
        <w:rPr>
          <w:snapToGrid w:val="0"/>
          <w:sz w:val="28"/>
        </w:rPr>
        <w:t>нных и социальных заказов).</w:t>
      </w:r>
    </w:p>
    <w:p w:rsidR="006C64F0" w:rsidRDefault="00CE1A7B">
      <w:pPr>
        <w:widowControl w:val="0"/>
        <w:spacing w:line="0" w:lineRule="atLeast"/>
        <w:ind w:firstLine="567"/>
        <w:jc w:val="center"/>
        <w:rPr>
          <w:snapToGrid w:val="0"/>
          <w:sz w:val="28"/>
        </w:rPr>
      </w:pPr>
      <w:r>
        <w:rPr>
          <w:snapToGrid w:val="0"/>
          <w:sz w:val="28"/>
        </w:rPr>
        <w:pict>
          <v:shape id="_x0000_i1026" type="#_x0000_t75" style="width:309.75pt;height:186pt" fillcolor="window">
            <v:imagedata r:id="rId8" o:title=""/>
          </v:shape>
        </w:pict>
      </w:r>
    </w:p>
    <w:p w:rsidR="006C64F0" w:rsidRDefault="006C64F0">
      <w:pPr>
        <w:widowControl w:val="0"/>
        <w:spacing w:line="0" w:lineRule="atLeast"/>
        <w:jc w:val="center"/>
        <w:rPr>
          <w:b/>
          <w:snapToGrid w:val="0"/>
          <w:sz w:val="28"/>
        </w:rPr>
      </w:pPr>
    </w:p>
    <w:p w:rsidR="006C64F0" w:rsidRDefault="00F25D06">
      <w:pPr>
        <w:widowControl w:val="0"/>
        <w:spacing w:line="0" w:lineRule="atLeast"/>
        <w:jc w:val="center"/>
        <w:rPr>
          <w:b/>
          <w:noProof/>
          <w:snapToGrid w:val="0"/>
          <w:sz w:val="28"/>
        </w:rPr>
      </w:pPr>
      <w:r>
        <w:rPr>
          <w:b/>
          <w:snapToGrid w:val="0"/>
          <w:sz w:val="28"/>
        </w:rPr>
        <w:t>Рис.</w:t>
      </w:r>
      <w:r>
        <w:rPr>
          <w:b/>
          <w:noProof/>
          <w:snapToGrid w:val="0"/>
          <w:sz w:val="28"/>
        </w:rPr>
        <w:t xml:space="preserve"> 2.</w:t>
      </w:r>
    </w:p>
    <w:p w:rsidR="006C64F0" w:rsidRDefault="006C64F0">
      <w:pPr>
        <w:widowControl w:val="0"/>
        <w:spacing w:line="0" w:lineRule="atLeast"/>
        <w:jc w:val="center"/>
        <w:rPr>
          <w:b/>
          <w:noProof/>
          <w:snapToGrid w:val="0"/>
          <w:sz w:val="28"/>
        </w:rPr>
      </w:pPr>
    </w:p>
    <w:p w:rsidR="006C64F0" w:rsidRDefault="00F25D06">
      <w:pPr>
        <w:widowControl w:val="0"/>
        <w:spacing w:line="0" w:lineRule="atLeast"/>
        <w:ind w:firstLine="567"/>
        <w:jc w:val="both"/>
        <w:rPr>
          <w:noProof/>
          <w:snapToGrid w:val="0"/>
          <w:sz w:val="28"/>
        </w:rPr>
      </w:pPr>
      <w:r>
        <w:rPr>
          <w:snapToGrid w:val="0"/>
          <w:sz w:val="28"/>
        </w:rPr>
        <w:t>Допустим, что экономика близка к полной занятости и загруженности производственных мощностей. Рост расходов населения, предприятий, го</w:t>
      </w:r>
      <w:r>
        <w:rPr>
          <w:snapToGrid w:val="0"/>
          <w:sz w:val="28"/>
        </w:rPr>
        <w:softHyphen/>
        <w:t>сударства на потр</w:t>
      </w:r>
      <w:bookmarkStart w:id="53" w:name="OCRUncertain102"/>
      <w:r>
        <w:rPr>
          <w:snapToGrid w:val="0"/>
          <w:sz w:val="28"/>
        </w:rPr>
        <w:t>е</w:t>
      </w:r>
      <w:bookmarkEnd w:id="53"/>
      <w:r>
        <w:rPr>
          <w:snapToGrid w:val="0"/>
          <w:sz w:val="28"/>
        </w:rPr>
        <w:t>бление смещает кривую совокупного спроса вверх, растут цены (рис.</w:t>
      </w:r>
      <w:r>
        <w:rPr>
          <w:noProof/>
          <w:snapToGrid w:val="0"/>
          <w:sz w:val="28"/>
        </w:rPr>
        <w:t xml:space="preserve"> 2).</w:t>
      </w:r>
    </w:p>
    <w:p w:rsidR="006C64F0" w:rsidRDefault="00F25D06">
      <w:pPr>
        <w:widowControl w:val="0"/>
        <w:spacing w:line="0" w:lineRule="atLeast"/>
        <w:ind w:firstLine="567"/>
        <w:jc w:val="both"/>
        <w:rPr>
          <w:sz w:val="28"/>
        </w:rPr>
      </w:pPr>
      <w:r>
        <w:rPr>
          <w:sz w:val="28"/>
        </w:rPr>
        <w:t xml:space="preserve">Другая ситуация создается, когда растут издержки производства, т. </w:t>
      </w:r>
      <w:bookmarkStart w:id="54" w:name="e0_26_"/>
      <w:r>
        <w:rPr>
          <w:sz w:val="28"/>
        </w:rPr>
        <w:t xml:space="preserve">е. </w:t>
      </w:r>
      <w:bookmarkEnd w:id="54"/>
      <w:r>
        <w:rPr>
          <w:sz w:val="28"/>
        </w:rPr>
        <w:t>поднимается цена предложения, возникает инфляция предложения.</w:t>
      </w:r>
    </w:p>
    <w:p w:rsidR="006C64F0" w:rsidRDefault="00F25D06">
      <w:pPr>
        <w:spacing w:line="0" w:lineRule="atLeast"/>
        <w:ind w:firstLine="567"/>
        <w:jc w:val="both"/>
        <w:rPr>
          <w:sz w:val="28"/>
          <w:szCs w:val="28"/>
        </w:rPr>
      </w:pPr>
      <w:r>
        <w:rPr>
          <w:sz w:val="28"/>
          <w:szCs w:val="28"/>
        </w:rPr>
        <w:t xml:space="preserve"> В последние годы было несколько периодов, когда уровень цен возрос, несмотря на то, что совокупный спрос не был избыточным. У нас были периоды, когда и объем продукции и занятость (свидетельство недостаточности совокупного спроса) уменьшилась при одновременном увеличении общего уровня цен.</w:t>
      </w:r>
    </w:p>
    <w:p w:rsidR="006C64F0" w:rsidRDefault="00F25D06">
      <w:pPr>
        <w:spacing w:line="0" w:lineRule="atLeast"/>
        <w:ind w:firstLine="567"/>
        <w:jc w:val="both"/>
        <w:rPr>
          <w:sz w:val="28"/>
          <w:szCs w:val="28"/>
        </w:rPr>
      </w:pPr>
      <w:r>
        <w:rPr>
          <w:sz w:val="28"/>
          <w:szCs w:val="28"/>
        </w:rPr>
        <w:t>Теория инфляции, обусловленной ростом издержек, объясняет рост цен такими факторами, которые приводят к увеличению издержек на единицу продукции. Издержки на единицу продукции - это средние издержки при данном объеме производства. Такие издержки можно получить, разделив общие затраты на ресурсы на количество произведенной продукции, то есть:</w:t>
      </w:r>
    </w:p>
    <w:p w:rsidR="006C64F0" w:rsidRDefault="006C64F0">
      <w:pPr>
        <w:spacing w:line="0" w:lineRule="atLeast"/>
        <w:ind w:firstLine="567"/>
        <w:jc w:val="both"/>
        <w:rPr>
          <w:sz w:val="28"/>
          <w:szCs w:val="28"/>
        </w:rPr>
      </w:pPr>
    </w:p>
    <w:p w:rsidR="006C64F0" w:rsidRDefault="00F25D06">
      <w:pPr>
        <w:pStyle w:val="21"/>
        <w:tabs>
          <w:tab w:val="left" w:pos="9072"/>
        </w:tabs>
        <w:spacing w:line="0" w:lineRule="atLeast"/>
        <w:ind w:right="0" w:firstLine="567"/>
        <w:jc w:val="center"/>
      </w:pPr>
      <w:r>
        <w:t>Изд.ед.род. = Общ.затр./Кол.ед.прод.</w:t>
      </w:r>
    </w:p>
    <w:p w:rsidR="006C64F0" w:rsidRDefault="006C64F0">
      <w:pPr>
        <w:spacing w:line="0" w:lineRule="atLeast"/>
        <w:ind w:firstLine="567"/>
        <w:jc w:val="both"/>
        <w:rPr>
          <w:sz w:val="28"/>
          <w:szCs w:val="28"/>
        </w:rPr>
      </w:pPr>
    </w:p>
    <w:p w:rsidR="006C64F0" w:rsidRDefault="00F25D06">
      <w:pPr>
        <w:spacing w:line="0" w:lineRule="atLeast"/>
        <w:ind w:firstLine="567"/>
        <w:jc w:val="both"/>
        <w:rPr>
          <w:sz w:val="28"/>
          <w:szCs w:val="28"/>
        </w:rPr>
      </w:pPr>
      <w:r>
        <w:rPr>
          <w:sz w:val="28"/>
          <w:szCs w:val="28"/>
        </w:rPr>
        <w:t>Повышение издержек на единицу продукции в экономике сокращает прибыли и объем продукции, который фирмы готовы предложить при существующем уровне цен. В результате уменьшается предложение товаров и услуг в масштабе всей экономики. Это уменьшение предложения, в свою очередь, повышает уровень цен. Следовательно, по этой схеме издержки, а не спрос взвинчивает цены, как это происходит при инфляции спроса.</w:t>
      </w:r>
    </w:p>
    <w:p w:rsidR="006C64F0" w:rsidRDefault="00F25D06">
      <w:pPr>
        <w:widowControl w:val="0"/>
        <w:spacing w:line="0" w:lineRule="atLeast"/>
        <w:ind w:firstLine="567"/>
        <w:jc w:val="both"/>
        <w:rPr>
          <w:noProof/>
          <w:snapToGrid w:val="0"/>
          <w:sz w:val="28"/>
        </w:rPr>
      </w:pPr>
      <w:r>
        <w:rPr>
          <w:snapToGrid w:val="0"/>
          <w:sz w:val="28"/>
        </w:rPr>
        <w:t>Основными источниками инфля</w:t>
      </w:r>
      <w:bookmarkStart w:id="55" w:name="OCRUncertain112"/>
      <w:r>
        <w:rPr>
          <w:snapToGrid w:val="0"/>
          <w:sz w:val="28"/>
        </w:rPr>
        <w:t>ц</w:t>
      </w:r>
      <w:bookmarkEnd w:id="55"/>
      <w:r>
        <w:rPr>
          <w:snapToGrid w:val="0"/>
          <w:sz w:val="28"/>
        </w:rPr>
        <w:t xml:space="preserve">ии </w:t>
      </w:r>
      <w:bookmarkStart w:id="56" w:name="OCRUncertain113"/>
      <w:r>
        <w:rPr>
          <w:snapToGrid w:val="0"/>
          <w:sz w:val="28"/>
        </w:rPr>
        <w:t>п</w:t>
      </w:r>
      <w:bookmarkEnd w:id="56"/>
      <w:r>
        <w:rPr>
          <w:snapToGrid w:val="0"/>
          <w:sz w:val="28"/>
        </w:rPr>
        <w:t>редложения являются рост зара</w:t>
      </w:r>
      <w:r>
        <w:rPr>
          <w:snapToGrid w:val="0"/>
          <w:sz w:val="28"/>
        </w:rPr>
        <w:softHyphen/>
        <w:t>ботной платы и за счет роста ц</w:t>
      </w:r>
      <w:bookmarkStart w:id="57" w:name="OCRUncertain114"/>
      <w:r>
        <w:rPr>
          <w:snapToGrid w:val="0"/>
          <w:sz w:val="28"/>
        </w:rPr>
        <w:t>е</w:t>
      </w:r>
      <w:bookmarkEnd w:id="57"/>
      <w:r>
        <w:rPr>
          <w:snapToGrid w:val="0"/>
          <w:sz w:val="28"/>
        </w:rPr>
        <w:t>н на сырье и энергоносители. Проиллюстри</w:t>
      </w:r>
      <w:r>
        <w:rPr>
          <w:snapToGrid w:val="0"/>
          <w:sz w:val="28"/>
        </w:rPr>
        <w:softHyphen/>
        <w:t>руем механизм инфляции предложения (рис.</w:t>
      </w:r>
      <w:r>
        <w:rPr>
          <w:noProof/>
          <w:snapToGrid w:val="0"/>
          <w:sz w:val="28"/>
        </w:rPr>
        <w:t xml:space="preserve"> 3).</w:t>
      </w:r>
    </w:p>
    <w:p w:rsidR="006C64F0" w:rsidRDefault="00CE1A7B">
      <w:pPr>
        <w:widowControl w:val="0"/>
        <w:spacing w:line="0" w:lineRule="atLeast"/>
        <w:ind w:firstLine="567"/>
        <w:jc w:val="center"/>
        <w:rPr>
          <w:snapToGrid w:val="0"/>
          <w:sz w:val="28"/>
        </w:rPr>
      </w:pPr>
      <w:r>
        <w:rPr>
          <w:snapToGrid w:val="0"/>
          <w:sz w:val="28"/>
        </w:rPr>
        <w:pict>
          <v:shape id="_x0000_i1027" type="#_x0000_t75" style="width:4in;height:184.5pt" fillcolor="window">
            <v:imagedata r:id="rId9" o:title=""/>
          </v:shape>
        </w:pict>
      </w:r>
    </w:p>
    <w:p w:rsidR="006C64F0" w:rsidRDefault="006C64F0">
      <w:pPr>
        <w:widowControl w:val="0"/>
        <w:spacing w:line="0" w:lineRule="atLeast"/>
        <w:jc w:val="center"/>
        <w:rPr>
          <w:b/>
          <w:snapToGrid w:val="0"/>
          <w:sz w:val="28"/>
        </w:rPr>
      </w:pPr>
    </w:p>
    <w:p w:rsidR="006C64F0" w:rsidRDefault="00F25D06">
      <w:pPr>
        <w:widowControl w:val="0"/>
        <w:spacing w:line="0" w:lineRule="atLeast"/>
        <w:jc w:val="center"/>
        <w:rPr>
          <w:b/>
          <w:bCs/>
          <w:snapToGrid w:val="0"/>
          <w:sz w:val="28"/>
        </w:rPr>
      </w:pPr>
      <w:r>
        <w:rPr>
          <w:b/>
          <w:bCs/>
          <w:sz w:val="28"/>
        </w:rPr>
        <w:t>Рис. 3.</w:t>
      </w:r>
    </w:p>
    <w:p w:rsidR="006C64F0" w:rsidRDefault="006C64F0">
      <w:pPr>
        <w:widowControl w:val="0"/>
        <w:spacing w:line="0" w:lineRule="atLeast"/>
        <w:ind w:firstLine="567"/>
        <w:jc w:val="both"/>
        <w:rPr>
          <w:snapToGrid w:val="0"/>
          <w:sz w:val="28"/>
        </w:rPr>
      </w:pPr>
    </w:p>
    <w:p w:rsidR="006C64F0" w:rsidRDefault="00F25D06">
      <w:pPr>
        <w:widowControl w:val="0"/>
        <w:spacing w:line="0" w:lineRule="atLeast"/>
        <w:ind w:firstLine="567"/>
        <w:jc w:val="both"/>
        <w:rPr>
          <w:snapToGrid w:val="0"/>
          <w:sz w:val="28"/>
        </w:rPr>
      </w:pPr>
      <w:r>
        <w:rPr>
          <w:snapToGrid w:val="0"/>
          <w:sz w:val="28"/>
        </w:rPr>
        <w:t xml:space="preserve">Как видно из графика, повышение цены </w:t>
      </w:r>
      <w:bookmarkStart w:id="58" w:name="OCRUncertain115"/>
      <w:r>
        <w:rPr>
          <w:snapToGrid w:val="0"/>
          <w:sz w:val="28"/>
        </w:rPr>
        <w:t>п</w:t>
      </w:r>
      <w:bookmarkEnd w:id="58"/>
      <w:r>
        <w:rPr>
          <w:snapToGrid w:val="0"/>
          <w:sz w:val="28"/>
        </w:rPr>
        <w:t>р</w:t>
      </w:r>
      <w:bookmarkStart w:id="59" w:name="OCRUncertain116"/>
      <w:r>
        <w:rPr>
          <w:snapToGrid w:val="0"/>
          <w:sz w:val="28"/>
        </w:rPr>
        <w:t>е</w:t>
      </w:r>
      <w:bookmarkEnd w:id="59"/>
      <w:r>
        <w:rPr>
          <w:snapToGrid w:val="0"/>
          <w:sz w:val="28"/>
        </w:rPr>
        <w:t>дложения (рост издержек) приводит к смещению кривой предложения вертикально вверх. В итоге, че</w:t>
      </w:r>
      <w:r>
        <w:rPr>
          <w:snapToGrid w:val="0"/>
          <w:sz w:val="28"/>
        </w:rPr>
        <w:softHyphen/>
        <w:t>рез определенное время баланс с</w:t>
      </w:r>
      <w:bookmarkStart w:id="60" w:name="OCRUncertain117"/>
      <w:r>
        <w:rPr>
          <w:snapToGrid w:val="0"/>
          <w:sz w:val="28"/>
        </w:rPr>
        <w:t>п</w:t>
      </w:r>
      <w:bookmarkEnd w:id="60"/>
      <w:r>
        <w:rPr>
          <w:snapToGrid w:val="0"/>
          <w:sz w:val="28"/>
        </w:rPr>
        <w:t>роса и предложения вновь налажива</w:t>
      </w:r>
      <w:bookmarkStart w:id="61" w:name="OCRUncertain118"/>
      <w:r>
        <w:rPr>
          <w:snapToGrid w:val="0"/>
          <w:sz w:val="28"/>
        </w:rPr>
        <w:t>ет</w:t>
      </w:r>
      <w:bookmarkEnd w:id="61"/>
      <w:r>
        <w:rPr>
          <w:snapToGrid w:val="0"/>
          <w:sz w:val="28"/>
        </w:rPr>
        <w:t>ся, но уже в точке, соответствующей более высокой цене.</w:t>
      </w:r>
    </w:p>
    <w:p w:rsidR="006C64F0" w:rsidRDefault="006C64F0">
      <w:pPr>
        <w:widowControl w:val="0"/>
        <w:spacing w:line="0" w:lineRule="atLeast"/>
        <w:ind w:firstLine="567"/>
        <w:jc w:val="both"/>
        <w:rPr>
          <w:snapToGrid w:val="0"/>
          <w:sz w:val="28"/>
        </w:rPr>
      </w:pPr>
    </w:p>
    <w:p w:rsidR="006C64F0" w:rsidRDefault="006C64F0">
      <w:pPr>
        <w:widowControl w:val="0"/>
        <w:spacing w:line="0" w:lineRule="atLeast"/>
        <w:jc w:val="both"/>
        <w:rPr>
          <w:b/>
          <w:snapToGrid w:val="0"/>
          <w:sz w:val="28"/>
        </w:rPr>
      </w:pPr>
    </w:p>
    <w:p w:rsidR="006C64F0" w:rsidRDefault="00F25D06">
      <w:pPr>
        <w:pStyle w:val="1"/>
        <w:jc w:val="center"/>
        <w:rPr>
          <w:b/>
          <w:bCs/>
          <w:caps/>
        </w:rPr>
      </w:pPr>
      <w:bookmarkStart w:id="62" w:name="_Toc525844425"/>
      <w:bookmarkStart w:id="63" w:name="_Toc536167184"/>
      <w:bookmarkStart w:id="64" w:name="_Toc536167292"/>
      <w:r>
        <w:rPr>
          <w:b/>
          <w:bCs/>
          <w:caps/>
        </w:rPr>
        <w:t>4. Методы борьбы с инфляцией</w:t>
      </w:r>
      <w:bookmarkEnd w:id="62"/>
      <w:bookmarkEnd w:id="63"/>
      <w:bookmarkEnd w:id="64"/>
    </w:p>
    <w:p w:rsidR="006C64F0" w:rsidRDefault="006C64F0">
      <w:pPr>
        <w:rPr>
          <w:b/>
          <w:bCs/>
          <w:sz w:val="28"/>
        </w:rPr>
      </w:pPr>
    </w:p>
    <w:p w:rsidR="006C64F0" w:rsidRDefault="00F25D06">
      <w:pPr>
        <w:widowControl w:val="0"/>
        <w:spacing w:line="0" w:lineRule="atLeast"/>
        <w:ind w:firstLine="567"/>
        <w:jc w:val="both"/>
        <w:rPr>
          <w:snapToGrid w:val="0"/>
          <w:sz w:val="28"/>
        </w:rPr>
      </w:pPr>
      <w:r>
        <w:rPr>
          <w:snapToGrid w:val="0"/>
          <w:sz w:val="28"/>
        </w:rPr>
        <w:t>Борьба с инфляцией и разработка специальной антиинфляционной программы является необходимым элементом стабилизации экономики. В ос</w:t>
      </w:r>
      <w:r>
        <w:rPr>
          <w:snapToGrid w:val="0"/>
          <w:sz w:val="28"/>
        </w:rPr>
        <w:softHyphen/>
        <w:t>нове такой программы должен лежать анализ причин и факторов, определя</w:t>
      </w:r>
      <w:r>
        <w:rPr>
          <w:snapToGrid w:val="0"/>
          <w:sz w:val="28"/>
        </w:rPr>
        <w:softHyphen/>
        <w:t>ющих инфляцию, набор мер экономической п</w:t>
      </w:r>
      <w:bookmarkStart w:id="65" w:name="OCRUncertain227"/>
      <w:r>
        <w:rPr>
          <w:snapToGrid w:val="0"/>
          <w:sz w:val="28"/>
        </w:rPr>
        <w:t>о</w:t>
      </w:r>
      <w:bookmarkEnd w:id="65"/>
      <w:r>
        <w:rPr>
          <w:snapToGrid w:val="0"/>
          <w:sz w:val="28"/>
        </w:rPr>
        <w:t>литики, способствующей устранению или снижению уровня инфля</w:t>
      </w:r>
      <w:bookmarkStart w:id="66" w:name="OCRUncertain228"/>
      <w:r>
        <w:rPr>
          <w:snapToGrid w:val="0"/>
          <w:sz w:val="28"/>
        </w:rPr>
        <w:t>ц</w:t>
      </w:r>
      <w:bookmarkEnd w:id="66"/>
      <w:r>
        <w:rPr>
          <w:snapToGrid w:val="0"/>
          <w:sz w:val="28"/>
        </w:rPr>
        <w:t xml:space="preserve">ии до разумных </w:t>
      </w:r>
      <w:bookmarkStart w:id="67" w:name="OCRUncertain229"/>
      <w:r>
        <w:rPr>
          <w:snapToGrid w:val="0"/>
          <w:sz w:val="28"/>
        </w:rPr>
        <w:t>п</w:t>
      </w:r>
      <w:bookmarkEnd w:id="67"/>
      <w:r>
        <w:rPr>
          <w:snapToGrid w:val="0"/>
          <w:sz w:val="28"/>
        </w:rPr>
        <w:t>ределов.</w:t>
      </w:r>
    </w:p>
    <w:p w:rsidR="006C64F0" w:rsidRDefault="00F25D06">
      <w:pPr>
        <w:widowControl w:val="0"/>
        <w:spacing w:line="0" w:lineRule="atLeast"/>
        <w:ind w:firstLine="567"/>
        <w:jc w:val="both"/>
        <w:rPr>
          <w:snapToGrid w:val="0"/>
          <w:sz w:val="28"/>
        </w:rPr>
      </w:pPr>
      <w:r>
        <w:rPr>
          <w:snapToGrid w:val="0"/>
          <w:sz w:val="28"/>
        </w:rPr>
        <w:t xml:space="preserve">Возможны два подхода к управлению хозяйством в условиях инфляции: один заключается в </w:t>
      </w:r>
      <w:bookmarkStart w:id="68" w:name="OCRUncertain230"/>
      <w:r>
        <w:rPr>
          <w:snapToGrid w:val="0"/>
          <w:sz w:val="28"/>
        </w:rPr>
        <w:t>п</w:t>
      </w:r>
      <w:bookmarkEnd w:id="68"/>
      <w:r>
        <w:rPr>
          <w:snapToGrid w:val="0"/>
          <w:sz w:val="28"/>
        </w:rPr>
        <w:t>оиске а</w:t>
      </w:r>
      <w:bookmarkStart w:id="69" w:name="OCRUncertain231"/>
      <w:r>
        <w:rPr>
          <w:snapToGrid w:val="0"/>
          <w:sz w:val="28"/>
        </w:rPr>
        <w:t>д</w:t>
      </w:r>
      <w:bookmarkEnd w:id="69"/>
      <w:r>
        <w:rPr>
          <w:snapToGrid w:val="0"/>
          <w:sz w:val="28"/>
        </w:rPr>
        <w:t>аптационной п</w:t>
      </w:r>
      <w:bookmarkStart w:id="70" w:name="OCRUncertain232"/>
      <w:r>
        <w:rPr>
          <w:snapToGrid w:val="0"/>
          <w:sz w:val="28"/>
        </w:rPr>
        <w:t>о</w:t>
      </w:r>
      <w:bookmarkEnd w:id="70"/>
      <w:r>
        <w:rPr>
          <w:snapToGrid w:val="0"/>
          <w:sz w:val="28"/>
        </w:rPr>
        <w:t>литики, т.е. приспособлении к инфляции, другой</w:t>
      </w:r>
      <w:r>
        <w:rPr>
          <w:noProof/>
          <w:snapToGrid w:val="0"/>
          <w:sz w:val="28"/>
        </w:rPr>
        <w:t xml:space="preserve"> -</w:t>
      </w:r>
      <w:r>
        <w:rPr>
          <w:snapToGrid w:val="0"/>
          <w:sz w:val="28"/>
        </w:rPr>
        <w:t xml:space="preserve"> в попытке ликвидировать инфляцию антиинфляцион</w:t>
      </w:r>
      <w:r>
        <w:rPr>
          <w:snapToGrid w:val="0"/>
          <w:sz w:val="28"/>
        </w:rPr>
        <w:softHyphen/>
        <w:t>ными мерами.</w:t>
      </w:r>
    </w:p>
    <w:p w:rsidR="006C64F0" w:rsidRDefault="006C64F0">
      <w:pPr>
        <w:widowControl w:val="0"/>
        <w:spacing w:line="0" w:lineRule="atLeast"/>
        <w:ind w:firstLine="567"/>
        <w:jc w:val="both"/>
        <w:rPr>
          <w:snapToGrid w:val="0"/>
          <w:sz w:val="28"/>
        </w:rPr>
      </w:pPr>
    </w:p>
    <w:p w:rsidR="006C64F0" w:rsidRDefault="00F25D06">
      <w:pPr>
        <w:pStyle w:val="1"/>
        <w:jc w:val="center"/>
        <w:rPr>
          <w:b/>
          <w:bCs/>
          <w:snapToGrid w:val="0"/>
        </w:rPr>
      </w:pPr>
      <w:bookmarkStart w:id="71" w:name="_Toc525844426"/>
      <w:bookmarkStart w:id="72" w:name="_Toc536167185"/>
      <w:bookmarkStart w:id="73" w:name="_Toc536167293"/>
      <w:bookmarkStart w:id="74" w:name="OCRUncertain233"/>
      <w:r>
        <w:rPr>
          <w:b/>
          <w:bCs/>
          <w:snapToGrid w:val="0"/>
        </w:rPr>
        <w:t>4.1. Адаптационная политика</w:t>
      </w:r>
      <w:bookmarkEnd w:id="71"/>
      <w:bookmarkEnd w:id="72"/>
      <w:bookmarkEnd w:id="73"/>
    </w:p>
    <w:p w:rsidR="006C64F0" w:rsidRDefault="006C64F0">
      <w:pPr>
        <w:widowControl w:val="0"/>
        <w:spacing w:line="0" w:lineRule="atLeast"/>
        <w:ind w:firstLine="567"/>
        <w:jc w:val="both"/>
        <w:rPr>
          <w:b/>
          <w:snapToGrid w:val="0"/>
          <w:sz w:val="28"/>
        </w:rPr>
      </w:pPr>
    </w:p>
    <w:p w:rsidR="006C64F0" w:rsidRDefault="00F25D06">
      <w:pPr>
        <w:widowControl w:val="0"/>
        <w:spacing w:line="0" w:lineRule="atLeast"/>
        <w:ind w:firstLine="567"/>
        <w:jc w:val="both"/>
        <w:rPr>
          <w:snapToGrid w:val="0"/>
          <w:sz w:val="28"/>
        </w:rPr>
      </w:pPr>
      <w:r>
        <w:rPr>
          <w:bCs/>
          <w:snapToGrid w:val="0"/>
          <w:sz w:val="28"/>
        </w:rPr>
        <w:t>А</w:t>
      </w:r>
      <w:bookmarkEnd w:id="74"/>
      <w:r>
        <w:rPr>
          <w:bCs/>
          <w:snapToGrid w:val="0"/>
          <w:sz w:val="28"/>
        </w:rPr>
        <w:t xml:space="preserve">даптационная </w:t>
      </w:r>
      <w:bookmarkStart w:id="75" w:name="OCRUncertain234"/>
      <w:r>
        <w:rPr>
          <w:bCs/>
          <w:snapToGrid w:val="0"/>
          <w:sz w:val="28"/>
        </w:rPr>
        <w:t>п</w:t>
      </w:r>
      <w:bookmarkEnd w:id="75"/>
      <w:r>
        <w:rPr>
          <w:bCs/>
          <w:snapToGrid w:val="0"/>
          <w:sz w:val="28"/>
        </w:rPr>
        <w:t>олитика построена на том, что все суб</w:t>
      </w:r>
      <w:bookmarkStart w:id="76" w:name="OCRUncertain236"/>
      <w:r>
        <w:rPr>
          <w:bCs/>
          <w:snapToGrid w:val="0"/>
          <w:sz w:val="28"/>
        </w:rPr>
        <w:t>ъ</w:t>
      </w:r>
      <w:bookmarkEnd w:id="76"/>
      <w:r>
        <w:rPr>
          <w:bCs/>
          <w:snapToGrid w:val="0"/>
          <w:sz w:val="28"/>
        </w:rPr>
        <w:t>е</w:t>
      </w:r>
      <w:bookmarkStart w:id="77" w:name="OCRUncertain237"/>
      <w:r>
        <w:rPr>
          <w:bCs/>
          <w:snapToGrid w:val="0"/>
          <w:sz w:val="28"/>
        </w:rPr>
        <w:t>кт</w:t>
      </w:r>
      <w:bookmarkEnd w:id="77"/>
      <w:r>
        <w:rPr>
          <w:bCs/>
          <w:snapToGrid w:val="0"/>
          <w:sz w:val="28"/>
        </w:rPr>
        <w:t>ы рыночной экономики</w:t>
      </w:r>
      <w:r>
        <w:rPr>
          <w:snapToGrid w:val="0"/>
          <w:sz w:val="28"/>
        </w:rPr>
        <w:t xml:space="preserve"> (домохозяйства, фирмы, государство) в своих действиях учиты</w:t>
      </w:r>
      <w:r>
        <w:rPr>
          <w:snapToGrid w:val="0"/>
          <w:sz w:val="28"/>
        </w:rPr>
        <w:softHyphen/>
        <w:t>вают инфляцию</w:t>
      </w:r>
      <w:r>
        <w:rPr>
          <w:noProof/>
          <w:snapToGrid w:val="0"/>
          <w:sz w:val="28"/>
        </w:rPr>
        <w:t xml:space="preserve"> -</w:t>
      </w:r>
      <w:r>
        <w:rPr>
          <w:snapToGrid w:val="0"/>
          <w:sz w:val="28"/>
        </w:rPr>
        <w:t xml:space="preserve"> прежде всего через учет потерь от снижения покупатель</w:t>
      </w:r>
      <w:r>
        <w:rPr>
          <w:snapToGrid w:val="0"/>
          <w:sz w:val="28"/>
        </w:rPr>
        <w:softHyphen/>
        <w:t xml:space="preserve">ной </w:t>
      </w:r>
      <w:bookmarkStart w:id="78" w:name="OCRUncertain238"/>
      <w:r>
        <w:rPr>
          <w:snapToGrid w:val="0"/>
          <w:sz w:val="28"/>
        </w:rPr>
        <w:t>.</w:t>
      </w:r>
      <w:bookmarkEnd w:id="78"/>
      <w:r>
        <w:rPr>
          <w:snapToGrid w:val="0"/>
          <w:sz w:val="28"/>
        </w:rPr>
        <w:t xml:space="preserve">способности денег. </w:t>
      </w:r>
    </w:p>
    <w:p w:rsidR="006C64F0" w:rsidRDefault="00F25D06">
      <w:pPr>
        <w:widowControl w:val="0"/>
        <w:spacing w:line="0" w:lineRule="atLeast"/>
        <w:ind w:firstLine="567"/>
        <w:jc w:val="both"/>
        <w:rPr>
          <w:snapToGrid w:val="0"/>
          <w:sz w:val="28"/>
        </w:rPr>
      </w:pPr>
      <w:r>
        <w:rPr>
          <w:snapToGrid w:val="0"/>
          <w:sz w:val="28"/>
        </w:rPr>
        <w:t>История знает много вариантов адаптационной политики правительства. В 60-70-х гг.</w:t>
      </w:r>
      <w:r>
        <w:rPr>
          <w:noProof/>
          <w:snapToGrid w:val="0"/>
          <w:sz w:val="28"/>
        </w:rPr>
        <w:t xml:space="preserve"> XX</w:t>
      </w:r>
      <w:r>
        <w:rPr>
          <w:snapToGrid w:val="0"/>
          <w:sz w:val="28"/>
        </w:rPr>
        <w:t xml:space="preserve"> века в Англии и в других странах внедрялась политика «стоп</w:t>
      </w:r>
      <w:r>
        <w:rPr>
          <w:noProof/>
          <w:snapToGrid w:val="0"/>
          <w:sz w:val="28"/>
        </w:rPr>
        <w:t xml:space="preserve"> -</w:t>
      </w:r>
      <w:r>
        <w:rPr>
          <w:snapToGrid w:val="0"/>
          <w:sz w:val="28"/>
        </w:rPr>
        <w:t xml:space="preserve"> вперед», т.е. крайне осторожное движение вперед. Но эта политика оказалась неэффективной в плане снижения инфляции, так как сдержива</w:t>
      </w:r>
      <w:r>
        <w:rPr>
          <w:snapToGrid w:val="0"/>
          <w:sz w:val="28"/>
        </w:rPr>
        <w:softHyphen/>
        <w:t>ние цен оплачивалось снижением производительности труда и жизненного уровня населения.</w:t>
      </w:r>
    </w:p>
    <w:p w:rsidR="006C64F0" w:rsidRDefault="00F25D06">
      <w:pPr>
        <w:widowControl w:val="0"/>
        <w:spacing w:line="0" w:lineRule="atLeast"/>
        <w:ind w:firstLine="567"/>
        <w:jc w:val="both"/>
        <w:rPr>
          <w:snapToGrid w:val="0"/>
          <w:sz w:val="28"/>
        </w:rPr>
      </w:pPr>
      <w:r>
        <w:rPr>
          <w:snapToGrid w:val="0"/>
          <w:sz w:val="28"/>
        </w:rPr>
        <w:t>В основе иной политики лежит контроль за соотношением цен и зара</w:t>
      </w:r>
      <w:r>
        <w:rPr>
          <w:snapToGrid w:val="0"/>
          <w:sz w:val="28"/>
        </w:rPr>
        <w:softHyphen/>
        <w:t xml:space="preserve">ботной платы. </w:t>
      </w:r>
      <w:bookmarkStart w:id="79" w:name="OCRUncertain252"/>
      <w:r>
        <w:rPr>
          <w:snapToGrid w:val="0"/>
          <w:sz w:val="28"/>
        </w:rPr>
        <w:t>Эт</w:t>
      </w:r>
      <w:bookmarkEnd w:id="79"/>
      <w:r>
        <w:rPr>
          <w:snapToGrid w:val="0"/>
          <w:sz w:val="28"/>
        </w:rPr>
        <w:t>а политика дает положит</w:t>
      </w:r>
      <w:bookmarkStart w:id="80" w:name="OCRUncertain253"/>
      <w:r>
        <w:rPr>
          <w:snapToGrid w:val="0"/>
          <w:sz w:val="28"/>
        </w:rPr>
        <w:t>е</w:t>
      </w:r>
      <w:bookmarkEnd w:id="80"/>
      <w:r>
        <w:rPr>
          <w:snapToGrid w:val="0"/>
          <w:sz w:val="28"/>
        </w:rPr>
        <w:t>льный эффект в краткосрочном плане (например, в США в</w:t>
      </w:r>
      <w:r>
        <w:rPr>
          <w:noProof/>
          <w:snapToGrid w:val="0"/>
          <w:sz w:val="28"/>
        </w:rPr>
        <w:t xml:space="preserve"> 1951-1952</w:t>
      </w:r>
      <w:r>
        <w:rPr>
          <w:snapToGrid w:val="0"/>
          <w:sz w:val="28"/>
        </w:rPr>
        <w:t xml:space="preserve"> гг., в Финляндии в</w:t>
      </w:r>
      <w:r>
        <w:rPr>
          <w:noProof/>
          <w:snapToGrid w:val="0"/>
          <w:sz w:val="28"/>
        </w:rPr>
        <w:t xml:space="preserve"> 1967-1971</w:t>
      </w:r>
      <w:r>
        <w:rPr>
          <w:snapToGrid w:val="0"/>
          <w:sz w:val="28"/>
        </w:rPr>
        <w:t xml:space="preserve"> гг.), но в долгосрочном периоде эта политика не прижилась, не стала популярной.</w:t>
      </w:r>
    </w:p>
    <w:p w:rsidR="006C64F0" w:rsidRDefault="00F25D06">
      <w:pPr>
        <w:widowControl w:val="0"/>
        <w:spacing w:line="0" w:lineRule="atLeast"/>
        <w:ind w:firstLine="567"/>
        <w:jc w:val="both"/>
        <w:rPr>
          <w:snapToGrid w:val="0"/>
          <w:sz w:val="28"/>
        </w:rPr>
      </w:pPr>
      <w:r>
        <w:rPr>
          <w:snapToGrid w:val="0"/>
          <w:sz w:val="28"/>
        </w:rPr>
        <w:t>В мировой практике су</w:t>
      </w:r>
      <w:bookmarkStart w:id="81" w:name="OCRUncertain239"/>
      <w:r>
        <w:rPr>
          <w:snapToGrid w:val="0"/>
          <w:sz w:val="28"/>
        </w:rPr>
        <w:t>щ</w:t>
      </w:r>
      <w:bookmarkEnd w:id="81"/>
      <w:r>
        <w:rPr>
          <w:snapToGrid w:val="0"/>
          <w:sz w:val="28"/>
        </w:rPr>
        <w:t>ествует два метода компен</w:t>
      </w:r>
      <w:r>
        <w:rPr>
          <w:snapToGrid w:val="0"/>
          <w:sz w:val="28"/>
        </w:rPr>
        <w:softHyphen/>
        <w:t xml:space="preserve">сации потерь </w:t>
      </w:r>
      <w:bookmarkStart w:id="82" w:name="OCRUncertain240"/>
      <w:r>
        <w:rPr>
          <w:snapToGrid w:val="0"/>
          <w:sz w:val="28"/>
        </w:rPr>
        <w:t>о</w:t>
      </w:r>
      <w:bookmarkEnd w:id="82"/>
      <w:r>
        <w:rPr>
          <w:snapToGrid w:val="0"/>
          <w:sz w:val="28"/>
        </w:rPr>
        <w:t>т снижения покупательной способности денег. Наиб</w:t>
      </w:r>
      <w:bookmarkStart w:id="83" w:name="OCRUncertain241"/>
      <w:r>
        <w:rPr>
          <w:snapToGrid w:val="0"/>
          <w:sz w:val="28"/>
        </w:rPr>
        <w:t>о</w:t>
      </w:r>
      <w:bookmarkEnd w:id="83"/>
      <w:r>
        <w:rPr>
          <w:snapToGrid w:val="0"/>
          <w:sz w:val="28"/>
        </w:rPr>
        <w:t>лее распространена индексация ставки процента. Как правило, эта операция сводится к увеличению ставки процента на величину инфляционной пре</w:t>
      </w:r>
      <w:r>
        <w:rPr>
          <w:snapToGrid w:val="0"/>
          <w:sz w:val="28"/>
        </w:rPr>
        <w:softHyphen/>
        <w:t>мии. Другой метод к</w:t>
      </w:r>
      <w:bookmarkStart w:id="84" w:name="OCRUncertain242"/>
      <w:r>
        <w:rPr>
          <w:snapToGrid w:val="0"/>
          <w:sz w:val="28"/>
        </w:rPr>
        <w:t>о</w:t>
      </w:r>
      <w:bookmarkEnd w:id="84"/>
      <w:r>
        <w:rPr>
          <w:snapToGrid w:val="0"/>
          <w:sz w:val="28"/>
        </w:rPr>
        <w:t>мпенсации инфляции</w:t>
      </w:r>
      <w:r>
        <w:rPr>
          <w:noProof/>
          <w:snapToGrid w:val="0"/>
          <w:sz w:val="28"/>
        </w:rPr>
        <w:t xml:space="preserve"> -</w:t>
      </w:r>
      <w:r>
        <w:rPr>
          <w:snapToGrid w:val="0"/>
          <w:sz w:val="28"/>
        </w:rPr>
        <w:t xml:space="preserve"> индексация первоначальной суммы инвестиций, которая периодически корректируется, согласно движе</w:t>
      </w:r>
      <w:r>
        <w:rPr>
          <w:snapToGrid w:val="0"/>
          <w:sz w:val="28"/>
        </w:rPr>
        <w:softHyphen/>
        <w:t>нию определенного, заранее оговоренного индекса.</w:t>
      </w:r>
    </w:p>
    <w:p w:rsidR="006C64F0" w:rsidRDefault="00F25D06">
      <w:pPr>
        <w:widowControl w:val="0"/>
        <w:spacing w:line="0" w:lineRule="atLeast"/>
        <w:ind w:firstLine="567"/>
        <w:jc w:val="both"/>
        <w:rPr>
          <w:snapToGrid w:val="0"/>
          <w:sz w:val="28"/>
        </w:rPr>
      </w:pPr>
      <w:r>
        <w:rPr>
          <w:snapToGrid w:val="0"/>
          <w:sz w:val="28"/>
        </w:rPr>
        <w:t>Домохозяйства пытаются ада</w:t>
      </w:r>
      <w:bookmarkStart w:id="85" w:name="OCRUncertain243"/>
      <w:r>
        <w:rPr>
          <w:snapToGrid w:val="0"/>
          <w:sz w:val="28"/>
        </w:rPr>
        <w:t>п</w:t>
      </w:r>
      <w:bookmarkEnd w:id="85"/>
      <w:r>
        <w:rPr>
          <w:snapToGrid w:val="0"/>
          <w:sz w:val="28"/>
        </w:rPr>
        <w:t>тироваться к инфляции через поиск до</w:t>
      </w:r>
      <w:r>
        <w:rPr>
          <w:snapToGrid w:val="0"/>
          <w:sz w:val="28"/>
        </w:rPr>
        <w:softHyphen/>
        <w:t>полнительных источников доходов. Работники пытаются защитить себя от инфляции через введение в контракт инфляционной коррект</w:t>
      </w:r>
      <w:bookmarkStart w:id="86" w:name="OCRUncertain244"/>
      <w:r>
        <w:rPr>
          <w:snapToGrid w:val="0"/>
          <w:sz w:val="28"/>
        </w:rPr>
        <w:t>и</w:t>
      </w:r>
      <w:bookmarkEnd w:id="86"/>
      <w:r>
        <w:rPr>
          <w:snapToGrid w:val="0"/>
          <w:sz w:val="28"/>
        </w:rPr>
        <w:t>ровки зара</w:t>
      </w:r>
      <w:r>
        <w:rPr>
          <w:snapToGrid w:val="0"/>
          <w:sz w:val="28"/>
        </w:rPr>
        <w:softHyphen/>
        <w:t>ботной платы. Другими способами а</w:t>
      </w:r>
      <w:bookmarkStart w:id="87" w:name="OCRUncertain245"/>
      <w:r>
        <w:rPr>
          <w:snapToGrid w:val="0"/>
          <w:sz w:val="28"/>
        </w:rPr>
        <w:t>д</w:t>
      </w:r>
      <w:bookmarkEnd w:id="87"/>
      <w:r>
        <w:rPr>
          <w:snapToGrid w:val="0"/>
          <w:sz w:val="28"/>
        </w:rPr>
        <w:t>аптации являются перестройка семей</w:t>
      </w:r>
      <w:r>
        <w:rPr>
          <w:snapToGrid w:val="0"/>
          <w:sz w:val="28"/>
        </w:rPr>
        <w:softHyphen/>
        <w:t>ного бюджета в сторону наиболее неэластичных товаров и услуг, быстрая материализация денег в товарно-материальные ц</w:t>
      </w:r>
      <w:bookmarkStart w:id="88" w:name="OCRUncertain246"/>
      <w:r>
        <w:rPr>
          <w:snapToGrid w:val="0"/>
          <w:sz w:val="28"/>
        </w:rPr>
        <w:t>е</w:t>
      </w:r>
      <w:bookmarkEnd w:id="88"/>
      <w:r>
        <w:rPr>
          <w:snapToGrid w:val="0"/>
          <w:sz w:val="28"/>
        </w:rPr>
        <w:t>нности и т.п.</w:t>
      </w:r>
    </w:p>
    <w:p w:rsidR="006C64F0" w:rsidRDefault="00F25D06">
      <w:pPr>
        <w:widowControl w:val="0"/>
        <w:spacing w:line="0" w:lineRule="atLeast"/>
        <w:ind w:firstLine="567"/>
        <w:jc w:val="both"/>
        <w:rPr>
          <w:snapToGrid w:val="0"/>
          <w:sz w:val="28"/>
        </w:rPr>
      </w:pPr>
      <w:r>
        <w:rPr>
          <w:snapToGrid w:val="0"/>
          <w:sz w:val="28"/>
        </w:rPr>
        <w:t>Фирмы также изменяют свою экономическую политику в условиях ин</w:t>
      </w:r>
      <w:r>
        <w:rPr>
          <w:snapToGrid w:val="0"/>
          <w:sz w:val="28"/>
        </w:rPr>
        <w:softHyphen/>
        <w:t>фляции. Это выражается, например, в том, что они берутся лишь за реали</w:t>
      </w:r>
      <w:r>
        <w:rPr>
          <w:snapToGrid w:val="0"/>
          <w:sz w:val="28"/>
        </w:rPr>
        <w:softHyphen/>
        <w:t>зацию краткосрочных проектов, которые сулят б</w:t>
      </w:r>
      <w:bookmarkStart w:id="89" w:name="OCRUncertain247"/>
      <w:r>
        <w:rPr>
          <w:snapToGrid w:val="0"/>
          <w:sz w:val="28"/>
        </w:rPr>
        <w:t>о</w:t>
      </w:r>
      <w:bookmarkEnd w:id="89"/>
      <w:r>
        <w:rPr>
          <w:snapToGrid w:val="0"/>
          <w:sz w:val="28"/>
        </w:rPr>
        <w:t>лее быстрое возвращение инвестиций. Недостаток собств</w:t>
      </w:r>
      <w:bookmarkStart w:id="90" w:name="OCRUncertain248"/>
      <w:r>
        <w:rPr>
          <w:snapToGrid w:val="0"/>
          <w:sz w:val="28"/>
        </w:rPr>
        <w:t>е</w:t>
      </w:r>
      <w:bookmarkEnd w:id="90"/>
      <w:r>
        <w:rPr>
          <w:snapToGrid w:val="0"/>
          <w:sz w:val="28"/>
        </w:rPr>
        <w:t>нных оборотных средств толкает фирмы на поиск новых внешних источников финансирования через выпуск акций и облигаций, лизинг, факторинг. Э</w:t>
      </w:r>
      <w:bookmarkStart w:id="91" w:name="OCRUncertain249"/>
      <w:r>
        <w:rPr>
          <w:snapToGrid w:val="0"/>
          <w:sz w:val="28"/>
        </w:rPr>
        <w:t>то</w:t>
      </w:r>
      <w:bookmarkEnd w:id="91"/>
      <w:r>
        <w:rPr>
          <w:snapToGrid w:val="0"/>
          <w:sz w:val="28"/>
        </w:rPr>
        <w:t xml:space="preserve"> приводит к росту доли заемных средств относительно собственных и повышению финансового риска предпр</w:t>
      </w:r>
      <w:bookmarkStart w:id="92" w:name="OCRUncertain250"/>
      <w:r>
        <w:rPr>
          <w:snapToGrid w:val="0"/>
          <w:sz w:val="28"/>
        </w:rPr>
        <w:t>и</w:t>
      </w:r>
      <w:bookmarkEnd w:id="92"/>
      <w:r>
        <w:rPr>
          <w:snapToGrid w:val="0"/>
          <w:sz w:val="28"/>
        </w:rPr>
        <w:t>ятий, риска неплатежеспособности (банкротства). В области управления запасами многие фирмы переходят на формирование спекулятивного запаса. Они ста</w:t>
      </w:r>
      <w:r>
        <w:rPr>
          <w:snapToGrid w:val="0"/>
          <w:sz w:val="28"/>
        </w:rPr>
        <w:softHyphen/>
        <w:t>раются иметь превышение кредиторской задолженности над дебиторской и лишь незначительное количество денег хранить на счетах в банке.</w:t>
      </w:r>
    </w:p>
    <w:p w:rsidR="006C64F0" w:rsidRDefault="00F25D06">
      <w:pPr>
        <w:widowControl w:val="0"/>
        <w:spacing w:line="0" w:lineRule="atLeast"/>
        <w:ind w:firstLine="567"/>
        <w:jc w:val="both"/>
        <w:rPr>
          <w:snapToGrid w:val="0"/>
          <w:sz w:val="28"/>
        </w:rPr>
      </w:pPr>
      <w:r>
        <w:rPr>
          <w:snapToGrid w:val="0"/>
          <w:sz w:val="28"/>
        </w:rPr>
        <w:t>В условиях инфляции фирмы вынуждены изменять политику использо</w:t>
      </w:r>
      <w:r>
        <w:rPr>
          <w:snapToGrid w:val="0"/>
          <w:sz w:val="28"/>
        </w:rPr>
        <w:softHyphen/>
        <w:t>вания прибыли. С одной стороны, для стимулирования экономического ин</w:t>
      </w:r>
      <w:r>
        <w:rPr>
          <w:snapToGrid w:val="0"/>
          <w:sz w:val="28"/>
        </w:rPr>
        <w:softHyphen/>
        <w:t>тереса к деятельности фирмы менеджеры вынуждены увеличивать средства, направляемые на материальное поощрение. С другой стороны, ввиду того, что в условиях инфляции поток доходов уменьшается, а поток расходов рас</w:t>
      </w:r>
      <w:r>
        <w:rPr>
          <w:snapToGrid w:val="0"/>
          <w:sz w:val="28"/>
        </w:rPr>
        <w:softHyphen/>
        <w:t xml:space="preserve">тет, собственники фирмы, если они не хотят допустить </w:t>
      </w:r>
      <w:bookmarkStart w:id="93" w:name="OCRUncertain251"/>
      <w:r>
        <w:rPr>
          <w:snapToGrid w:val="0"/>
          <w:sz w:val="28"/>
        </w:rPr>
        <w:t>сворачивания</w:t>
      </w:r>
      <w:bookmarkEnd w:id="93"/>
      <w:r>
        <w:rPr>
          <w:snapToGrid w:val="0"/>
          <w:sz w:val="28"/>
        </w:rPr>
        <w:t xml:space="preserve"> своего капитала, вынуждены все большую часть чистой прибыли направлять на развитие производства.</w:t>
      </w:r>
    </w:p>
    <w:p w:rsidR="006C64F0" w:rsidRDefault="00F25D06">
      <w:pPr>
        <w:widowControl w:val="0"/>
        <w:spacing w:line="0" w:lineRule="atLeast"/>
        <w:ind w:firstLine="567"/>
        <w:jc w:val="both"/>
        <w:rPr>
          <w:snapToGrid w:val="0"/>
          <w:sz w:val="28"/>
        </w:rPr>
      </w:pPr>
      <w:r>
        <w:rPr>
          <w:snapToGrid w:val="0"/>
          <w:sz w:val="28"/>
        </w:rPr>
        <w:t xml:space="preserve">Сторонники </w:t>
      </w:r>
      <w:bookmarkStart w:id="94" w:name="OCRUncertain254"/>
      <w:r>
        <w:rPr>
          <w:snapToGrid w:val="0"/>
          <w:sz w:val="28"/>
        </w:rPr>
        <w:t>кейнсианской</w:t>
      </w:r>
      <w:bookmarkEnd w:id="94"/>
      <w:r>
        <w:rPr>
          <w:snapToGrid w:val="0"/>
          <w:sz w:val="28"/>
        </w:rPr>
        <w:t xml:space="preserve"> трактовки инфляции, представители теорий «структурной инфляции» и «экономики предложения» в сво</w:t>
      </w:r>
      <w:bookmarkStart w:id="95" w:name="OCRUncertain256"/>
      <w:r>
        <w:rPr>
          <w:snapToGrid w:val="0"/>
          <w:sz w:val="28"/>
        </w:rPr>
        <w:t>е</w:t>
      </w:r>
      <w:bookmarkEnd w:id="95"/>
      <w:r>
        <w:rPr>
          <w:snapToGrid w:val="0"/>
          <w:sz w:val="28"/>
        </w:rPr>
        <w:t>й пр</w:t>
      </w:r>
      <w:bookmarkStart w:id="96" w:name="OCRUncertain257"/>
      <w:r>
        <w:rPr>
          <w:snapToGrid w:val="0"/>
          <w:sz w:val="28"/>
        </w:rPr>
        <w:t>о</w:t>
      </w:r>
      <w:bookmarkEnd w:id="96"/>
      <w:r>
        <w:rPr>
          <w:snapToGrid w:val="0"/>
          <w:sz w:val="28"/>
        </w:rPr>
        <w:t>грамме предусматривают более активное регулирующее воздействие государства, включая временное замораживание роста цен и заработной платы, налого</w:t>
      </w:r>
      <w:r>
        <w:rPr>
          <w:snapToGrid w:val="0"/>
          <w:sz w:val="28"/>
        </w:rPr>
        <w:softHyphen/>
        <w:t>вое стимулирование предпринимательства, сбережений населения, под</w:t>
      </w:r>
      <w:r>
        <w:rPr>
          <w:snapToGrid w:val="0"/>
          <w:sz w:val="28"/>
        </w:rPr>
        <w:softHyphen/>
        <w:t>держку жизненно важных отраслей и производств.</w:t>
      </w:r>
    </w:p>
    <w:p w:rsidR="006C64F0" w:rsidRDefault="006C64F0">
      <w:pPr>
        <w:widowControl w:val="0"/>
        <w:spacing w:line="0" w:lineRule="atLeast"/>
        <w:ind w:firstLine="567"/>
        <w:jc w:val="both"/>
        <w:rPr>
          <w:b/>
          <w:snapToGrid w:val="0"/>
          <w:sz w:val="28"/>
        </w:rPr>
      </w:pPr>
      <w:bookmarkStart w:id="97" w:name="OCRUncertain258"/>
    </w:p>
    <w:p w:rsidR="006C64F0" w:rsidRDefault="00F25D06">
      <w:pPr>
        <w:pStyle w:val="1"/>
        <w:jc w:val="center"/>
        <w:rPr>
          <w:b/>
          <w:bCs/>
          <w:snapToGrid w:val="0"/>
        </w:rPr>
      </w:pPr>
      <w:bookmarkStart w:id="98" w:name="_Toc525844427"/>
      <w:bookmarkStart w:id="99" w:name="_Toc536167186"/>
      <w:bookmarkStart w:id="100" w:name="_Toc536167294"/>
      <w:r>
        <w:rPr>
          <w:b/>
          <w:bCs/>
          <w:snapToGrid w:val="0"/>
        </w:rPr>
        <w:t>4.2. Антиинфляционные меры</w:t>
      </w:r>
      <w:bookmarkEnd w:id="98"/>
      <w:bookmarkEnd w:id="99"/>
      <w:bookmarkEnd w:id="100"/>
    </w:p>
    <w:p w:rsidR="006C64F0" w:rsidRDefault="006C64F0">
      <w:pPr>
        <w:widowControl w:val="0"/>
        <w:spacing w:line="0" w:lineRule="atLeast"/>
        <w:ind w:firstLine="567"/>
        <w:jc w:val="both"/>
        <w:rPr>
          <w:b/>
          <w:snapToGrid w:val="0"/>
          <w:sz w:val="28"/>
        </w:rPr>
      </w:pPr>
    </w:p>
    <w:bookmarkEnd w:id="97"/>
    <w:p w:rsidR="006C64F0" w:rsidRDefault="00F25D06">
      <w:pPr>
        <w:widowControl w:val="0"/>
        <w:spacing w:line="0" w:lineRule="atLeast"/>
        <w:ind w:firstLine="567"/>
        <w:jc w:val="both"/>
        <w:rPr>
          <w:snapToGrid w:val="0"/>
          <w:sz w:val="28"/>
        </w:rPr>
      </w:pPr>
      <w:r>
        <w:rPr>
          <w:snapToGrid w:val="0"/>
          <w:sz w:val="28"/>
        </w:rPr>
        <w:t xml:space="preserve">Одним из вариантов </w:t>
      </w:r>
      <w:bookmarkStart w:id="101" w:name="OCRUncertain260"/>
      <w:r>
        <w:rPr>
          <w:snapToGrid w:val="0"/>
          <w:sz w:val="28"/>
        </w:rPr>
        <w:t>г</w:t>
      </w:r>
      <w:bookmarkEnd w:id="101"/>
      <w:r>
        <w:rPr>
          <w:snapToGrid w:val="0"/>
          <w:sz w:val="28"/>
        </w:rPr>
        <w:t>осударственной политики в условиях инфляции является минимизация государственного вмешатель</w:t>
      </w:r>
      <w:r>
        <w:rPr>
          <w:snapToGrid w:val="0"/>
          <w:sz w:val="28"/>
        </w:rPr>
        <w:softHyphen/>
        <w:t>ства в игру рыночных сил при использовании антиинфляционных мер.</w:t>
      </w:r>
    </w:p>
    <w:p w:rsidR="006C64F0" w:rsidRDefault="00F25D06">
      <w:pPr>
        <w:widowControl w:val="0"/>
        <w:spacing w:line="0" w:lineRule="atLeast"/>
        <w:ind w:firstLine="567"/>
        <w:jc w:val="both"/>
        <w:rPr>
          <w:snapToGrid w:val="0"/>
          <w:sz w:val="28"/>
        </w:rPr>
      </w:pPr>
      <w:r>
        <w:rPr>
          <w:snapToGrid w:val="0"/>
          <w:sz w:val="28"/>
        </w:rPr>
        <w:t xml:space="preserve">Ортодоксальная программа чисто </w:t>
      </w:r>
      <w:bookmarkStart w:id="102" w:name="OCRUncertain261"/>
      <w:r>
        <w:rPr>
          <w:snapToGrid w:val="0"/>
          <w:sz w:val="28"/>
        </w:rPr>
        <w:t>монетаристского</w:t>
      </w:r>
      <w:bookmarkEnd w:id="102"/>
      <w:r>
        <w:rPr>
          <w:snapToGrid w:val="0"/>
          <w:sz w:val="28"/>
        </w:rPr>
        <w:t xml:space="preserve"> характера предусмат</w:t>
      </w:r>
      <w:r>
        <w:rPr>
          <w:snapToGrid w:val="0"/>
          <w:sz w:val="28"/>
        </w:rPr>
        <w:softHyphen/>
        <w:t>ривает широкое п</w:t>
      </w:r>
      <w:bookmarkStart w:id="103" w:name="OCRUncertain262"/>
      <w:r>
        <w:rPr>
          <w:snapToGrid w:val="0"/>
          <w:sz w:val="28"/>
        </w:rPr>
        <w:t>о</w:t>
      </w:r>
      <w:bookmarkEnd w:id="103"/>
      <w:r>
        <w:rPr>
          <w:snapToGrid w:val="0"/>
          <w:sz w:val="28"/>
        </w:rPr>
        <w:t xml:space="preserve">ле деятельности для рыночных регуляторов наряду со свертыванием хозяйственной активности государства. Примером такой  </w:t>
      </w:r>
      <w:bookmarkStart w:id="104" w:name="OCRUncertain263"/>
      <w:r>
        <w:rPr>
          <w:snapToGrid w:val="0"/>
          <w:sz w:val="28"/>
        </w:rPr>
        <w:t>про</w:t>
      </w:r>
      <w:bookmarkEnd w:id="104"/>
      <w:r>
        <w:rPr>
          <w:snapToGrid w:val="0"/>
          <w:sz w:val="28"/>
        </w:rPr>
        <w:t>граммы служит программа МВФ, принятая в России: либерализация усло</w:t>
      </w:r>
      <w:r>
        <w:rPr>
          <w:snapToGrid w:val="0"/>
          <w:sz w:val="28"/>
        </w:rPr>
        <w:softHyphen/>
        <w:t>вий деят</w:t>
      </w:r>
      <w:bookmarkStart w:id="105" w:name="OCRUncertain264"/>
      <w:r>
        <w:rPr>
          <w:snapToGrid w:val="0"/>
          <w:sz w:val="28"/>
        </w:rPr>
        <w:t>е</w:t>
      </w:r>
      <w:bookmarkEnd w:id="105"/>
      <w:r>
        <w:rPr>
          <w:snapToGrid w:val="0"/>
          <w:sz w:val="28"/>
        </w:rPr>
        <w:t>льности предприятий на в</w:t>
      </w:r>
      <w:bookmarkStart w:id="106" w:name="OCRUncertain265"/>
      <w:r>
        <w:rPr>
          <w:snapToGrid w:val="0"/>
          <w:sz w:val="28"/>
        </w:rPr>
        <w:t>н</w:t>
      </w:r>
      <w:bookmarkEnd w:id="106"/>
      <w:r>
        <w:rPr>
          <w:snapToGrid w:val="0"/>
          <w:sz w:val="28"/>
        </w:rPr>
        <w:t>утреннем и мировом рынках, свобод</w:t>
      </w:r>
      <w:r>
        <w:rPr>
          <w:snapToGrid w:val="0"/>
          <w:sz w:val="28"/>
        </w:rPr>
        <w:softHyphen/>
        <w:t xml:space="preserve">ные цены </w:t>
      </w:r>
      <w:bookmarkStart w:id="107" w:name="OCRUncertain266"/>
      <w:r>
        <w:rPr>
          <w:snapToGrid w:val="0"/>
          <w:sz w:val="28"/>
        </w:rPr>
        <w:t>п</w:t>
      </w:r>
      <w:bookmarkEnd w:id="107"/>
      <w:r>
        <w:rPr>
          <w:snapToGrid w:val="0"/>
          <w:sz w:val="28"/>
        </w:rPr>
        <w:t xml:space="preserve">ри ограничении роста заработной платы и поддержании </w:t>
      </w:r>
      <w:bookmarkStart w:id="108" w:name="OCRUncertain267"/>
      <w:r>
        <w:rPr>
          <w:snapToGrid w:val="0"/>
          <w:sz w:val="28"/>
        </w:rPr>
        <w:t>п</w:t>
      </w:r>
      <w:bookmarkEnd w:id="108"/>
      <w:r>
        <w:rPr>
          <w:snapToGrid w:val="0"/>
          <w:sz w:val="28"/>
        </w:rPr>
        <w:t>лаваю</w:t>
      </w:r>
      <w:r>
        <w:rPr>
          <w:snapToGrid w:val="0"/>
          <w:sz w:val="28"/>
        </w:rPr>
        <w:softHyphen/>
        <w:t>щего курса национальной валюты.</w:t>
      </w:r>
    </w:p>
    <w:p w:rsidR="006C64F0" w:rsidRDefault="00F25D06">
      <w:pPr>
        <w:widowControl w:val="0"/>
        <w:spacing w:line="0" w:lineRule="atLeast"/>
        <w:ind w:firstLine="567"/>
        <w:jc w:val="both"/>
        <w:rPr>
          <w:snapToGrid w:val="0"/>
          <w:sz w:val="28"/>
        </w:rPr>
      </w:pPr>
      <w:r>
        <w:rPr>
          <w:snapToGrid w:val="0"/>
          <w:sz w:val="28"/>
        </w:rPr>
        <w:t xml:space="preserve">На </w:t>
      </w:r>
      <w:bookmarkStart w:id="109" w:name="OCRUncertain268"/>
      <w:r>
        <w:rPr>
          <w:snapToGrid w:val="0"/>
          <w:sz w:val="28"/>
        </w:rPr>
        <w:t>п</w:t>
      </w:r>
      <w:bookmarkEnd w:id="109"/>
      <w:r>
        <w:rPr>
          <w:snapToGrid w:val="0"/>
          <w:sz w:val="28"/>
        </w:rPr>
        <w:t>рактике борьба с высокой инфляцией в ра</w:t>
      </w:r>
      <w:bookmarkStart w:id="110" w:name="OCRUncertain269"/>
      <w:r>
        <w:rPr>
          <w:snapToGrid w:val="0"/>
          <w:sz w:val="28"/>
        </w:rPr>
        <w:t>з</w:t>
      </w:r>
      <w:bookmarkEnd w:id="110"/>
      <w:r>
        <w:rPr>
          <w:snapToGrid w:val="0"/>
          <w:sz w:val="28"/>
        </w:rPr>
        <w:t>личных западных странах используются смешанные программы, в которых в различной степени ис</w:t>
      </w:r>
      <w:r>
        <w:rPr>
          <w:snapToGrid w:val="0"/>
          <w:sz w:val="28"/>
        </w:rPr>
        <w:softHyphen/>
        <w:t>пользуются рекомендации обеих программ.</w:t>
      </w:r>
    </w:p>
    <w:p w:rsidR="006C64F0" w:rsidRDefault="00F25D06">
      <w:pPr>
        <w:widowControl w:val="0"/>
        <w:spacing w:line="0" w:lineRule="atLeast"/>
        <w:ind w:firstLine="567"/>
        <w:jc w:val="both"/>
        <w:rPr>
          <w:snapToGrid w:val="0"/>
          <w:sz w:val="28"/>
        </w:rPr>
      </w:pPr>
      <w:r>
        <w:rPr>
          <w:snapToGrid w:val="0"/>
          <w:sz w:val="28"/>
        </w:rPr>
        <w:t>Посмотрим на основные экономические меры, предпринятые в Соеди</w:t>
      </w:r>
      <w:r>
        <w:rPr>
          <w:snapToGrid w:val="0"/>
          <w:sz w:val="28"/>
        </w:rPr>
        <w:softHyphen/>
        <w:t xml:space="preserve">ненных Штатах Америки в период </w:t>
      </w:r>
      <w:bookmarkStart w:id="111" w:name="OCRUncertain270"/>
      <w:r>
        <w:rPr>
          <w:snapToGrid w:val="0"/>
          <w:sz w:val="28"/>
        </w:rPr>
        <w:t>п</w:t>
      </w:r>
      <w:bookmarkEnd w:id="111"/>
      <w:r>
        <w:rPr>
          <w:snapToGrid w:val="0"/>
          <w:sz w:val="28"/>
        </w:rPr>
        <w:t>резидентства Рейгана. Антиинфляцион</w:t>
      </w:r>
      <w:r>
        <w:rPr>
          <w:snapToGrid w:val="0"/>
          <w:sz w:val="28"/>
        </w:rPr>
        <w:softHyphen/>
        <w:t>ная п</w:t>
      </w:r>
      <w:bookmarkStart w:id="112" w:name="OCRUncertain271"/>
      <w:r>
        <w:rPr>
          <w:snapToGrid w:val="0"/>
          <w:sz w:val="28"/>
        </w:rPr>
        <w:t>о</w:t>
      </w:r>
      <w:bookmarkEnd w:id="112"/>
      <w:r>
        <w:rPr>
          <w:snapToGrid w:val="0"/>
          <w:sz w:val="28"/>
        </w:rPr>
        <w:t>литика предусматривала заметное сокращение социальных программ и хозяйственных государств</w:t>
      </w:r>
      <w:bookmarkStart w:id="113" w:name="OCRUncertain272"/>
      <w:r>
        <w:rPr>
          <w:snapToGrid w:val="0"/>
          <w:sz w:val="28"/>
        </w:rPr>
        <w:t>е</w:t>
      </w:r>
      <w:bookmarkEnd w:id="113"/>
      <w:r>
        <w:rPr>
          <w:snapToGrid w:val="0"/>
          <w:sz w:val="28"/>
        </w:rPr>
        <w:t>нных расходов, ликвидацию дефицита государ</w:t>
      </w:r>
      <w:r>
        <w:rPr>
          <w:snapToGrid w:val="0"/>
          <w:sz w:val="28"/>
        </w:rPr>
        <w:softHyphen/>
        <w:t>ственного бюджета и последовательное прове</w:t>
      </w:r>
      <w:bookmarkStart w:id="114" w:name="OCRUncertain273"/>
      <w:r>
        <w:rPr>
          <w:snapToGrid w:val="0"/>
          <w:sz w:val="28"/>
        </w:rPr>
        <w:t>д</w:t>
      </w:r>
      <w:bookmarkEnd w:id="114"/>
      <w:r>
        <w:rPr>
          <w:snapToGrid w:val="0"/>
          <w:sz w:val="28"/>
        </w:rPr>
        <w:t>ение жестко ограничительной кредитно-денежной п</w:t>
      </w:r>
      <w:bookmarkStart w:id="115" w:name="OCRUncertain274"/>
      <w:r>
        <w:rPr>
          <w:snapToGrid w:val="0"/>
          <w:sz w:val="28"/>
        </w:rPr>
        <w:t>о</w:t>
      </w:r>
      <w:bookmarkEnd w:id="115"/>
      <w:r>
        <w:rPr>
          <w:snapToGrid w:val="0"/>
          <w:sz w:val="28"/>
        </w:rPr>
        <w:t xml:space="preserve">литики. Целью программы провозглашалась борьба и с высокой инфляцией и с высокой безработицей. Таким образом, </w:t>
      </w:r>
      <w:bookmarkStart w:id="116" w:name="OCRUncertain275"/>
      <w:r>
        <w:rPr>
          <w:snapToGrid w:val="0"/>
          <w:sz w:val="28"/>
        </w:rPr>
        <w:t>«рейганомика»</w:t>
      </w:r>
      <w:bookmarkEnd w:id="116"/>
      <w:r>
        <w:rPr>
          <w:snapToGrid w:val="0"/>
          <w:sz w:val="28"/>
        </w:rPr>
        <w:t xml:space="preserve"> сочетала методы и концепции «экономики предложения», </w:t>
      </w:r>
      <w:bookmarkStart w:id="117" w:name="OCRUncertain276"/>
      <w:r>
        <w:rPr>
          <w:snapToGrid w:val="0"/>
          <w:sz w:val="28"/>
        </w:rPr>
        <w:t>монетаристской</w:t>
      </w:r>
      <w:bookmarkEnd w:id="117"/>
      <w:r>
        <w:rPr>
          <w:snapToGrid w:val="0"/>
          <w:sz w:val="28"/>
        </w:rPr>
        <w:t xml:space="preserve"> и </w:t>
      </w:r>
      <w:bookmarkStart w:id="118" w:name="OCRUncertain277"/>
      <w:r>
        <w:rPr>
          <w:snapToGrid w:val="0"/>
          <w:sz w:val="28"/>
        </w:rPr>
        <w:t>кейнсианской.</w:t>
      </w:r>
      <w:bookmarkEnd w:id="118"/>
      <w:r>
        <w:rPr>
          <w:snapToGrid w:val="0"/>
          <w:sz w:val="28"/>
        </w:rPr>
        <w:t xml:space="preserve"> В р</w:t>
      </w:r>
      <w:bookmarkStart w:id="119" w:name="OCRUncertain278"/>
      <w:r>
        <w:rPr>
          <w:snapToGrid w:val="0"/>
          <w:sz w:val="28"/>
        </w:rPr>
        <w:t>е</w:t>
      </w:r>
      <w:bookmarkEnd w:id="119"/>
      <w:r>
        <w:rPr>
          <w:snapToGrid w:val="0"/>
          <w:sz w:val="28"/>
        </w:rPr>
        <w:t>зультате галопирующая инфляция была сни</w:t>
      </w:r>
      <w:r>
        <w:rPr>
          <w:snapToGrid w:val="0"/>
          <w:sz w:val="28"/>
        </w:rPr>
        <w:softHyphen/>
        <w:t>жена до уровня</w:t>
      </w:r>
      <w:r>
        <w:rPr>
          <w:noProof/>
          <w:snapToGrid w:val="0"/>
          <w:sz w:val="28"/>
        </w:rPr>
        <w:t xml:space="preserve"> 4-6%</w:t>
      </w:r>
      <w:r>
        <w:rPr>
          <w:snapToGrid w:val="0"/>
          <w:sz w:val="28"/>
        </w:rPr>
        <w:t xml:space="preserve"> годовых при ускорении научно-технического прогресса и роста производительности труда.</w:t>
      </w:r>
    </w:p>
    <w:p w:rsidR="006C64F0" w:rsidRDefault="00F25D06">
      <w:pPr>
        <w:widowControl w:val="0"/>
        <w:spacing w:line="0" w:lineRule="atLeast"/>
        <w:ind w:firstLine="567"/>
        <w:jc w:val="both"/>
        <w:rPr>
          <w:snapToGrid w:val="0"/>
          <w:sz w:val="28"/>
        </w:rPr>
      </w:pPr>
      <w:r>
        <w:rPr>
          <w:snapToGrid w:val="0"/>
          <w:sz w:val="28"/>
        </w:rPr>
        <w:t>Страны с рыночной экономикой практически все прошли через инфля</w:t>
      </w:r>
      <w:r>
        <w:rPr>
          <w:snapToGrid w:val="0"/>
          <w:sz w:val="28"/>
        </w:rPr>
        <w:softHyphen/>
        <w:t>цию. Изучение их опыта дает ответ на многие вопросы. Однако в России своя специфика: отсутствие самонастраивающейся, саморегулирующейся рыночной экономической системы. Многие причины и факторы инфляции в России вообще не относятся к экономике.</w:t>
      </w:r>
    </w:p>
    <w:p w:rsidR="006C64F0" w:rsidRDefault="006C64F0">
      <w:pPr>
        <w:widowControl w:val="0"/>
        <w:spacing w:line="0" w:lineRule="atLeast"/>
        <w:ind w:firstLine="567"/>
        <w:jc w:val="both"/>
        <w:rPr>
          <w:snapToGrid w:val="0"/>
          <w:sz w:val="28"/>
        </w:rPr>
      </w:pPr>
    </w:p>
    <w:p w:rsidR="006C64F0" w:rsidRDefault="00F25D06">
      <w:pPr>
        <w:pStyle w:val="1"/>
        <w:jc w:val="center"/>
        <w:rPr>
          <w:b/>
          <w:bCs/>
          <w:snapToGrid w:val="0"/>
        </w:rPr>
      </w:pPr>
      <w:bookmarkStart w:id="120" w:name="_Toc525844428"/>
      <w:bookmarkStart w:id="121" w:name="_Toc536167187"/>
      <w:bookmarkStart w:id="122" w:name="_Toc536167295"/>
      <w:r>
        <w:rPr>
          <w:b/>
          <w:bCs/>
          <w:snapToGrid w:val="0"/>
        </w:rPr>
        <w:t xml:space="preserve">4.3. </w:t>
      </w:r>
      <w:r>
        <w:rPr>
          <w:b/>
          <w:bCs/>
          <w:noProof/>
        </w:rPr>
        <w:t>Особенности противодействия инфляции в современных условиях</w:t>
      </w:r>
      <w:bookmarkEnd w:id="120"/>
      <w:bookmarkEnd w:id="121"/>
      <w:bookmarkEnd w:id="122"/>
    </w:p>
    <w:p w:rsidR="006C64F0" w:rsidRDefault="006C64F0">
      <w:pPr>
        <w:widowControl w:val="0"/>
        <w:spacing w:line="0" w:lineRule="atLeast"/>
        <w:ind w:firstLine="567"/>
        <w:jc w:val="both"/>
        <w:rPr>
          <w:b/>
          <w:bCs/>
          <w:snapToGrid w:val="0"/>
          <w:sz w:val="28"/>
        </w:rPr>
      </w:pPr>
    </w:p>
    <w:p w:rsidR="006C64F0" w:rsidRDefault="00F25D06">
      <w:pPr>
        <w:pStyle w:val="30"/>
      </w:pPr>
      <w:r>
        <w:t>В странах-лидерах отработаны разнооб</w:t>
      </w:r>
      <w:r>
        <w:softHyphen/>
        <w:t>разные процедуры контроля за установлением и регулирования рыночных цен. Как правило, абсолютного снижения цен страны-лидеры добиваются на мировом рынке по энергоносителям, металлам и другой импортируемой ими продукции.</w:t>
      </w:r>
    </w:p>
    <w:p w:rsidR="006C64F0" w:rsidRDefault="00F25D06">
      <w:pPr>
        <w:widowControl w:val="0"/>
        <w:autoSpaceDE w:val="0"/>
        <w:autoSpaceDN w:val="0"/>
        <w:adjustRightInd w:val="0"/>
        <w:spacing w:line="0" w:lineRule="atLeast"/>
        <w:ind w:firstLine="540"/>
        <w:jc w:val="both"/>
        <w:rPr>
          <w:sz w:val="28"/>
        </w:rPr>
      </w:pPr>
      <w:r>
        <w:rPr>
          <w:sz w:val="28"/>
        </w:rPr>
        <w:t>На внутренних товарных рынках стран-лидеров ценовые диспропор</w:t>
      </w:r>
      <w:r>
        <w:rPr>
          <w:sz w:val="28"/>
        </w:rPr>
        <w:softHyphen/>
        <w:t>ции, возникающие при инфляции, устраняются обычно путем регулирова</w:t>
      </w:r>
      <w:r>
        <w:rPr>
          <w:sz w:val="28"/>
        </w:rPr>
        <w:softHyphen/>
        <w:t xml:space="preserve">ния паритетов цен. При этом на продукцию отраслей, создавших </w:t>
      </w:r>
      <w:bookmarkStart w:id="123" w:name="OCRUncertain004"/>
      <w:r>
        <w:rPr>
          <w:sz w:val="28"/>
        </w:rPr>
        <w:t>диспаритеты,</w:t>
      </w:r>
      <w:bookmarkEnd w:id="123"/>
      <w:r>
        <w:rPr>
          <w:sz w:val="28"/>
        </w:rPr>
        <w:t xml:space="preserve"> цены з</w:t>
      </w:r>
      <w:bookmarkStart w:id="124" w:name="OCRUncertain005"/>
      <w:r>
        <w:rPr>
          <w:sz w:val="28"/>
        </w:rPr>
        <w:t>а</w:t>
      </w:r>
      <w:bookmarkEnd w:id="124"/>
      <w:r>
        <w:rPr>
          <w:sz w:val="28"/>
        </w:rPr>
        <w:t xml:space="preserve">мораживаются, что приводит к их относительному снижению по сравнению с ценами на продукцию отраслей, потерпевших урон от </w:t>
      </w:r>
      <w:bookmarkStart w:id="125" w:name="OCRUncertain006"/>
      <w:r>
        <w:rPr>
          <w:sz w:val="28"/>
        </w:rPr>
        <w:t>диспаритета.</w:t>
      </w:r>
      <w:bookmarkEnd w:id="125"/>
      <w:r>
        <w:rPr>
          <w:sz w:val="28"/>
        </w:rPr>
        <w:t xml:space="preserve"> Последним, в свою очередь, "дозволяется" динамика цен в рамках допустимого темпа инфляции. Процедура относительного снижения цен на товарных рынках является сложной и применяется лишь по особо важным ценовым пропорциям. В частности, в США, в ЕС, в Японии и в других раз</w:t>
      </w:r>
      <w:r>
        <w:rPr>
          <w:sz w:val="28"/>
        </w:rPr>
        <w:softHyphen/>
        <w:t>витых странах регулируются паритеты цен сельского хозяйства. Относи</w:t>
      </w:r>
      <w:r>
        <w:rPr>
          <w:sz w:val="28"/>
        </w:rPr>
        <w:softHyphen/>
        <w:t>тельное снижение цен достигается и за счет регулирования цен и тарифов естественных монополий, контроля за ценами на важнейшие виды продук</w:t>
      </w:r>
      <w:r>
        <w:rPr>
          <w:sz w:val="28"/>
        </w:rPr>
        <w:softHyphen/>
        <w:t>ции машиностроения, химической промышленности, потребительских то</w:t>
      </w:r>
      <w:r>
        <w:rPr>
          <w:sz w:val="28"/>
        </w:rPr>
        <w:softHyphen/>
        <w:t>варов и бытовых услуг.</w:t>
      </w:r>
    </w:p>
    <w:p w:rsidR="006C64F0" w:rsidRDefault="00F25D06">
      <w:pPr>
        <w:widowControl w:val="0"/>
        <w:autoSpaceDE w:val="0"/>
        <w:autoSpaceDN w:val="0"/>
        <w:adjustRightInd w:val="0"/>
        <w:spacing w:line="0" w:lineRule="atLeast"/>
        <w:ind w:firstLine="540"/>
        <w:jc w:val="both"/>
        <w:rPr>
          <w:sz w:val="28"/>
        </w:rPr>
      </w:pPr>
      <w:r>
        <w:rPr>
          <w:sz w:val="28"/>
        </w:rPr>
        <w:t xml:space="preserve">Однако регулирование паритетов цен не в состоянии устранить все последствия инфляции. Поэтому в развитых экономиках широко используется снижение цен потребительских товаров по отношению к цене труда, а цен на инвестиционные ресурсы относительно цены кредита. </w:t>
      </w:r>
    </w:p>
    <w:p w:rsidR="006C64F0" w:rsidRDefault="00F25D06">
      <w:pPr>
        <w:widowControl w:val="0"/>
        <w:autoSpaceDE w:val="0"/>
        <w:autoSpaceDN w:val="0"/>
        <w:adjustRightInd w:val="0"/>
        <w:spacing w:line="0" w:lineRule="atLeast"/>
        <w:ind w:firstLine="540"/>
        <w:jc w:val="both"/>
        <w:rPr>
          <w:sz w:val="28"/>
        </w:rPr>
      </w:pPr>
      <w:r>
        <w:rPr>
          <w:sz w:val="28"/>
        </w:rPr>
        <w:t>По данным департамента статистики Международного валютного фонда (МВФ), в</w:t>
      </w:r>
      <w:r>
        <w:rPr>
          <w:noProof/>
          <w:sz w:val="28"/>
        </w:rPr>
        <w:t xml:space="preserve"> 23</w:t>
      </w:r>
      <w:r>
        <w:rPr>
          <w:sz w:val="28"/>
        </w:rPr>
        <w:t xml:space="preserve"> про</w:t>
      </w:r>
      <w:r>
        <w:rPr>
          <w:sz w:val="28"/>
        </w:rPr>
        <w:softHyphen/>
        <w:t>мышленно развитых странах инфляционный рост цен полностью компенсируется повышением цены труда</w:t>
      </w:r>
      <w:r>
        <w:rPr>
          <w:noProof/>
          <w:sz w:val="28"/>
        </w:rPr>
        <w:t xml:space="preserve">. </w:t>
      </w:r>
      <w:r>
        <w:rPr>
          <w:sz w:val="28"/>
        </w:rPr>
        <w:t>Если заработная плата растет быстрее, чем цены, то одновременно происходит как бы относительное снижение цен.</w:t>
      </w:r>
    </w:p>
    <w:p w:rsidR="006C64F0" w:rsidRDefault="00F25D06">
      <w:pPr>
        <w:widowControl w:val="0"/>
        <w:autoSpaceDE w:val="0"/>
        <w:autoSpaceDN w:val="0"/>
        <w:adjustRightInd w:val="0"/>
        <w:spacing w:line="0" w:lineRule="atLeast"/>
        <w:ind w:firstLine="540"/>
        <w:jc w:val="both"/>
        <w:rPr>
          <w:sz w:val="28"/>
        </w:rPr>
      </w:pPr>
      <w:r>
        <w:rPr>
          <w:sz w:val="28"/>
        </w:rPr>
        <w:t>Опережающий рост заработной платы (и соответственно платежеспособного спроса населения) при развитой сис</w:t>
      </w:r>
      <w:r>
        <w:rPr>
          <w:sz w:val="28"/>
        </w:rPr>
        <w:softHyphen/>
        <w:t xml:space="preserve">теме регулирования цен не только не приводит к неконтролируемой </w:t>
      </w:r>
      <w:bookmarkStart w:id="126" w:name="OCRUncertain007"/>
      <w:r>
        <w:rPr>
          <w:sz w:val="28"/>
        </w:rPr>
        <w:t>инфля</w:t>
      </w:r>
      <w:bookmarkEnd w:id="126"/>
      <w:r>
        <w:rPr>
          <w:sz w:val="28"/>
        </w:rPr>
        <w:t>ции, но и является инструментом антиинфляционной политики, обеспечивая относительное повышение покупательной способности (такая тенденция обусловлена снижением материалоемких, удельных накладных и сбытовых расходов, трансакционных издержек при росте и улучшение структуры производства)</w:t>
      </w:r>
    </w:p>
    <w:p w:rsidR="006C64F0" w:rsidRDefault="00F25D06">
      <w:pPr>
        <w:widowControl w:val="0"/>
        <w:autoSpaceDE w:val="0"/>
        <w:autoSpaceDN w:val="0"/>
        <w:adjustRightInd w:val="0"/>
        <w:spacing w:line="0" w:lineRule="atLeast"/>
        <w:ind w:firstLine="540"/>
        <w:jc w:val="both"/>
        <w:rPr>
          <w:sz w:val="28"/>
        </w:rPr>
      </w:pPr>
      <w:r>
        <w:rPr>
          <w:sz w:val="28"/>
        </w:rPr>
        <w:t>Важным направлением антиинфляционной политики в развитых экономиках является регулирование валютного курса. Рост инфляции ведет к снижению курса национальных валют. Задача регулирования состоит в том, чтобы не допустить обратного воздействия обесценения национальной валюты на рост внутренних цен, т.е. не допустить возникновения инфляци</w:t>
      </w:r>
      <w:r>
        <w:rPr>
          <w:sz w:val="28"/>
        </w:rPr>
        <w:softHyphen/>
        <w:t>онной спирали: цены</w:t>
      </w:r>
      <w:r>
        <w:rPr>
          <w:noProof/>
          <w:sz w:val="28"/>
        </w:rPr>
        <w:t xml:space="preserve"> -</w:t>
      </w:r>
      <w:r>
        <w:rPr>
          <w:sz w:val="28"/>
        </w:rPr>
        <w:t xml:space="preserve"> валютный курс</w:t>
      </w:r>
      <w:r>
        <w:rPr>
          <w:noProof/>
          <w:sz w:val="28"/>
        </w:rPr>
        <w:t xml:space="preserve"> -</w:t>
      </w:r>
      <w:r>
        <w:rPr>
          <w:sz w:val="28"/>
        </w:rPr>
        <w:t xml:space="preserve"> цены. В России подобная спираль активно действовала в</w:t>
      </w:r>
      <w:r>
        <w:rPr>
          <w:noProof/>
          <w:sz w:val="28"/>
        </w:rPr>
        <w:t xml:space="preserve"> 1991-1993</w:t>
      </w:r>
      <w:r>
        <w:rPr>
          <w:sz w:val="28"/>
        </w:rPr>
        <w:t xml:space="preserve"> гг. Резкое обесценение рубля по отноше</w:t>
      </w:r>
      <w:r>
        <w:rPr>
          <w:sz w:val="28"/>
        </w:rPr>
        <w:softHyphen/>
        <w:t>нию к доллару, происходившее в</w:t>
      </w:r>
      <w:r>
        <w:rPr>
          <w:noProof/>
          <w:sz w:val="28"/>
        </w:rPr>
        <w:t xml:space="preserve"> 1992-1993</w:t>
      </w:r>
      <w:r>
        <w:rPr>
          <w:sz w:val="28"/>
        </w:rPr>
        <w:t xml:space="preserve"> </w:t>
      </w:r>
      <w:bookmarkStart w:id="127" w:name="OCRUncertain014"/>
      <w:r>
        <w:rPr>
          <w:sz w:val="28"/>
        </w:rPr>
        <w:t>гг,</w:t>
      </w:r>
      <w:bookmarkEnd w:id="127"/>
      <w:r>
        <w:rPr>
          <w:sz w:val="28"/>
        </w:rPr>
        <w:t xml:space="preserve"> провоцировало повышение внутренних цен. В результате темпы инфляции стали опережать темпы рос</w:t>
      </w:r>
      <w:r>
        <w:rPr>
          <w:sz w:val="28"/>
        </w:rPr>
        <w:softHyphen/>
        <w:t>та курса доллара. Одной из немногих действенных мер по стабилизации экономики со стороны Минфина и Центробанка было регулирование валютного курса рубля.</w:t>
      </w:r>
    </w:p>
    <w:p w:rsidR="006C64F0" w:rsidRDefault="00F25D06">
      <w:pPr>
        <w:widowControl w:val="0"/>
        <w:autoSpaceDE w:val="0"/>
        <w:autoSpaceDN w:val="0"/>
        <w:adjustRightInd w:val="0"/>
        <w:spacing w:line="0" w:lineRule="atLeast"/>
        <w:ind w:firstLine="540"/>
        <w:jc w:val="both"/>
        <w:rPr>
          <w:sz w:val="28"/>
        </w:rPr>
      </w:pPr>
      <w:r>
        <w:rPr>
          <w:sz w:val="28"/>
        </w:rPr>
        <w:t>России требуется перейти от политики регулирования инфляции по абсолютным ценам к активному ре</w:t>
      </w:r>
      <w:r>
        <w:rPr>
          <w:sz w:val="28"/>
        </w:rPr>
        <w:softHyphen/>
        <w:t>гулированию относительных цен. Перед правитель</w:t>
      </w:r>
      <w:bookmarkStart w:id="128" w:name="OCRUncertain025"/>
      <w:r>
        <w:rPr>
          <w:sz w:val="28"/>
        </w:rPr>
        <w:t>ст</w:t>
      </w:r>
      <w:bookmarkEnd w:id="128"/>
      <w:r>
        <w:rPr>
          <w:sz w:val="28"/>
        </w:rPr>
        <w:t>вом, Центральным банком и законодательной властью стоят конкретные задачи: а) повысить покупательную способность населения путем выплат задолженности из федерального и местных бюджетов соответствующим группам работников; б) привести денежную массу и процентные ставки в соответствие с потребно</w:t>
      </w:r>
      <w:r>
        <w:rPr>
          <w:sz w:val="28"/>
        </w:rPr>
        <w:softHyphen/>
        <w:t>стями производства, товарного рынка, капитальных вложений и бюджет</w:t>
      </w:r>
      <w:r>
        <w:rPr>
          <w:sz w:val="28"/>
        </w:rPr>
        <w:softHyphen/>
        <w:t xml:space="preserve">ных выплат; в) сократить, а в перспективе ликвидировать </w:t>
      </w:r>
      <w:bookmarkStart w:id="129" w:name="OCRUncertain026"/>
      <w:r>
        <w:rPr>
          <w:sz w:val="28"/>
        </w:rPr>
        <w:t>диспаритеты</w:t>
      </w:r>
      <w:bookmarkEnd w:id="129"/>
      <w:r>
        <w:rPr>
          <w:sz w:val="28"/>
        </w:rPr>
        <w:t xml:space="preserve"> цен по основным </w:t>
      </w:r>
      <w:bookmarkStart w:id="130" w:name="OCRUncertain027"/>
      <w:r>
        <w:rPr>
          <w:sz w:val="28"/>
        </w:rPr>
        <w:t>ценообразующим</w:t>
      </w:r>
      <w:bookmarkEnd w:id="130"/>
      <w:r>
        <w:rPr>
          <w:sz w:val="28"/>
        </w:rPr>
        <w:t xml:space="preserve"> отраслям: сельскому хозяйству, топливно-энергетическому комплексу, транспорту и т.п.</w:t>
      </w:r>
    </w:p>
    <w:p w:rsidR="006C64F0" w:rsidRDefault="00F25D06">
      <w:pPr>
        <w:widowControl w:val="0"/>
        <w:autoSpaceDE w:val="0"/>
        <w:autoSpaceDN w:val="0"/>
        <w:adjustRightInd w:val="0"/>
        <w:spacing w:line="0" w:lineRule="atLeast"/>
        <w:ind w:firstLine="540"/>
        <w:jc w:val="both"/>
        <w:rPr>
          <w:sz w:val="28"/>
        </w:rPr>
      </w:pPr>
      <w:r>
        <w:rPr>
          <w:sz w:val="28"/>
        </w:rPr>
        <w:t>Решение названных задач осложняется наличием в экономике России инфляционно-перераспределительных "синдикатов", теневых и криминальных механизмов, сложившихся, как отмечайтесь выше, еще при предостав</w:t>
      </w:r>
      <w:r>
        <w:rPr>
          <w:sz w:val="28"/>
        </w:rPr>
        <w:softHyphen/>
        <w:t>лении экономических свобод по реформам</w:t>
      </w:r>
      <w:r>
        <w:rPr>
          <w:noProof/>
          <w:sz w:val="28"/>
        </w:rPr>
        <w:t xml:space="preserve"> 1987</w:t>
      </w:r>
      <w:r>
        <w:rPr>
          <w:sz w:val="28"/>
        </w:rPr>
        <w:t xml:space="preserve"> г. Бюджетные средства не доходят до адресатов либо поступают с задержками, банки не выполняют функций кредитования капитальных вложений и т.п. Сложилась ситуация, когда решение задачи приведения денежной массы в соответствие с потреб</w:t>
      </w:r>
      <w:r>
        <w:rPr>
          <w:sz w:val="28"/>
        </w:rPr>
        <w:softHyphen/>
        <w:t>ностями экономики встречает сопротивление со стороны структур, имею</w:t>
      </w:r>
      <w:r>
        <w:rPr>
          <w:sz w:val="28"/>
        </w:rPr>
        <w:softHyphen/>
        <w:t>щих большие доходы от манипуляций с денежными суррогатами и от спе</w:t>
      </w:r>
      <w:r>
        <w:rPr>
          <w:sz w:val="28"/>
        </w:rPr>
        <w:softHyphen/>
        <w:t>куляции денежными ресурсами. Очевидно, что без принятия жестких мер в денежно-кредитной сфере даже обоснованная и адресная эмиссия денег будет иметь негативные последствия из-за нецелевого использования денежных средств.</w:t>
      </w:r>
    </w:p>
    <w:p w:rsidR="006C64F0" w:rsidRDefault="00F25D06">
      <w:pPr>
        <w:widowControl w:val="0"/>
        <w:autoSpaceDE w:val="0"/>
        <w:autoSpaceDN w:val="0"/>
        <w:adjustRightInd w:val="0"/>
        <w:spacing w:line="0" w:lineRule="atLeast"/>
        <w:ind w:firstLine="540"/>
        <w:jc w:val="both"/>
        <w:rPr>
          <w:sz w:val="28"/>
        </w:rPr>
      </w:pPr>
      <w:r>
        <w:rPr>
          <w:sz w:val="28"/>
        </w:rPr>
        <w:t>Организационные усилия нужны и для восстановления паритетов цен по ценообразующим отраслям. Данная акция будет поддержана отраслями при условии соблюдения демократических процедур обсуждения и принятия реше</w:t>
      </w:r>
      <w:r>
        <w:rPr>
          <w:sz w:val="28"/>
        </w:rPr>
        <w:softHyphen/>
        <w:t xml:space="preserve">ний по ценам с использованием выработанных в развитых промышленных странах механизмов заключения ценовых соглашений между ассоциациями товаропроизводителей. </w:t>
      </w:r>
    </w:p>
    <w:p w:rsidR="006C64F0" w:rsidRDefault="00F25D06">
      <w:pPr>
        <w:widowControl w:val="0"/>
        <w:autoSpaceDE w:val="0"/>
        <w:autoSpaceDN w:val="0"/>
        <w:adjustRightInd w:val="0"/>
        <w:spacing w:line="0" w:lineRule="atLeast"/>
        <w:ind w:firstLine="540"/>
        <w:jc w:val="both"/>
        <w:rPr>
          <w:sz w:val="28"/>
        </w:rPr>
      </w:pPr>
      <w:r>
        <w:rPr>
          <w:sz w:val="28"/>
        </w:rPr>
        <w:t>Сложной является проблема товар</w:t>
      </w:r>
      <w:r>
        <w:rPr>
          <w:sz w:val="28"/>
        </w:rPr>
        <w:softHyphen/>
        <w:t xml:space="preserve">ной сбалансированности доходов населения на </w:t>
      </w:r>
      <w:bookmarkStart w:id="131" w:name="OCRUncertain037"/>
      <w:r>
        <w:rPr>
          <w:sz w:val="28"/>
        </w:rPr>
        <w:t>безинфляционной</w:t>
      </w:r>
      <w:bookmarkEnd w:id="131"/>
      <w:r>
        <w:rPr>
          <w:sz w:val="28"/>
        </w:rPr>
        <w:t xml:space="preserve"> основе. Для решения этой задачи нужно либо возвращаться к директивному планированию, либо использовать методы рыночных экономик: товарную интервенцию, орга</w:t>
      </w:r>
      <w:r>
        <w:rPr>
          <w:sz w:val="28"/>
        </w:rPr>
        <w:softHyphen/>
        <w:t>низацию продажи товаров в кредит, отвлечение средств населения на жилищ</w:t>
      </w:r>
      <w:r>
        <w:rPr>
          <w:sz w:val="28"/>
        </w:rPr>
        <w:softHyphen/>
        <w:t>ное строительство и т.п. В рыночных условиях, как и в прежней системе, нуж</w:t>
      </w:r>
      <w:r>
        <w:rPr>
          <w:sz w:val="28"/>
        </w:rPr>
        <w:softHyphen/>
        <w:t>ны детальные расчеты баланса денежных доходов и расходов потребителей. Например, даже при стопроцентном наполнении доходов бюджета необходим детальный анализ последствий выплат долгов по заработной плате. В частно</w:t>
      </w:r>
      <w:r>
        <w:rPr>
          <w:sz w:val="28"/>
        </w:rPr>
        <w:softHyphen/>
        <w:t>сти, следует уточнить, за какой срок выплачивается задолженность. Если в среднем это долги за два месяца, то эта сумма эквивалентна уже не половине, а четверти месячного товарооборота, что соответственно облегчает достижение сбалансированности без повышения цен.</w:t>
      </w:r>
    </w:p>
    <w:p w:rsidR="006C64F0" w:rsidRDefault="00F25D06">
      <w:pPr>
        <w:widowControl w:val="0"/>
        <w:autoSpaceDE w:val="0"/>
        <w:autoSpaceDN w:val="0"/>
        <w:adjustRightInd w:val="0"/>
        <w:spacing w:line="0" w:lineRule="atLeast"/>
        <w:ind w:firstLine="540"/>
        <w:jc w:val="both"/>
        <w:rPr>
          <w:sz w:val="28"/>
        </w:rPr>
      </w:pPr>
      <w:r>
        <w:rPr>
          <w:sz w:val="28"/>
        </w:rPr>
        <w:t>Рост денежной массы не ведет к инфляции, если он обусловлен замещением скорости оборота денег, которое, в свою очередь, происходит при инвестициях в реальный сектор экономики. Для России проблема заключается не в том, чтобы не допустить кредитной эмиссии, а в использовании остро необ</w:t>
      </w:r>
      <w:r>
        <w:rPr>
          <w:sz w:val="28"/>
        </w:rPr>
        <w:softHyphen/>
        <w:t>ходимых кредитных средств для финансирования капитальных вложений в подъем экономики, а также для кредитования оборотных средств Последнее для России очень важно в силу ее природных особенностей. В экономике Рос</w:t>
      </w:r>
      <w:r>
        <w:rPr>
          <w:sz w:val="28"/>
        </w:rPr>
        <w:softHyphen/>
        <w:t>сии большую роль играют сезонные затраты в сельском хозяйстве, в промыш</w:t>
      </w:r>
      <w:r>
        <w:rPr>
          <w:sz w:val="28"/>
        </w:rPr>
        <w:softHyphen/>
        <w:t>ленности северных территорий, в строительстве. В .мировой практике под се</w:t>
      </w:r>
      <w:r>
        <w:rPr>
          <w:sz w:val="28"/>
        </w:rPr>
        <w:softHyphen/>
        <w:t>зонное кредитование создаются специализированные банки или кредитные уч</w:t>
      </w:r>
      <w:r>
        <w:rPr>
          <w:sz w:val="28"/>
        </w:rPr>
        <w:softHyphen/>
        <w:t>реждения. В России этот элемент рынка, как и многие другие рыночные инсти</w:t>
      </w:r>
      <w:r>
        <w:rPr>
          <w:sz w:val="28"/>
        </w:rPr>
        <w:softHyphen/>
        <w:t>туты, не создан. Следовательно, нужно либо возвращать бывшие отраслевые банки к исполнению своих функций, либо создавать новые кредитные учреж</w:t>
      </w:r>
      <w:r>
        <w:rPr>
          <w:sz w:val="28"/>
        </w:rPr>
        <w:softHyphen/>
        <w:t>дения в ведении отраслевых и региональных ассоциаций товаропроизводите</w:t>
      </w:r>
      <w:r>
        <w:rPr>
          <w:sz w:val="28"/>
        </w:rPr>
        <w:softHyphen/>
        <w:t>лей.</w:t>
      </w:r>
    </w:p>
    <w:p w:rsidR="006C64F0" w:rsidRDefault="00F25D06">
      <w:pPr>
        <w:pStyle w:val="a5"/>
      </w:pPr>
      <w:r>
        <w:t>Наряду с инвестициями в производство замедлению оборота денег способ</w:t>
      </w:r>
      <w:r>
        <w:softHyphen/>
        <w:t>ствуют и меры по организации банковской деятельности: увеличение доли без</w:t>
      </w:r>
      <w:r>
        <w:softHyphen/>
        <w:t>наличного оборота; расширение долгосрочных кредитов и т.п. В этом направ</w:t>
      </w:r>
      <w:r>
        <w:softHyphen/>
        <w:t>лении пока не предпринимается необходимых усилий, хотя резервы здесь велики.</w:t>
      </w:r>
    </w:p>
    <w:p w:rsidR="006C64F0" w:rsidRDefault="006C64F0">
      <w:pPr>
        <w:pStyle w:val="a5"/>
      </w:pPr>
    </w:p>
    <w:p w:rsidR="006C64F0" w:rsidRDefault="006C64F0">
      <w:pPr>
        <w:pStyle w:val="a5"/>
      </w:pPr>
    </w:p>
    <w:p w:rsidR="006C64F0" w:rsidRDefault="00F25D06">
      <w:pPr>
        <w:pStyle w:val="1"/>
        <w:jc w:val="center"/>
        <w:rPr>
          <w:b/>
          <w:bCs/>
          <w:caps/>
        </w:rPr>
      </w:pPr>
      <w:bookmarkStart w:id="132" w:name="_Toc525844429"/>
      <w:bookmarkStart w:id="133" w:name="_Toc536167188"/>
      <w:bookmarkStart w:id="134" w:name="_Toc536167296"/>
      <w:r>
        <w:rPr>
          <w:b/>
          <w:bCs/>
          <w:caps/>
        </w:rPr>
        <w:t>5. Особенности инфляционных процессов в России</w:t>
      </w:r>
      <w:bookmarkEnd w:id="132"/>
      <w:bookmarkEnd w:id="133"/>
      <w:bookmarkEnd w:id="134"/>
    </w:p>
    <w:p w:rsidR="006C64F0" w:rsidRDefault="006C64F0"/>
    <w:p w:rsidR="006C64F0" w:rsidRDefault="00F25D06">
      <w:pPr>
        <w:widowControl w:val="0"/>
        <w:spacing w:line="0" w:lineRule="atLeast"/>
        <w:ind w:firstLine="567"/>
        <w:jc w:val="both"/>
        <w:rPr>
          <w:snapToGrid w:val="0"/>
          <w:sz w:val="28"/>
        </w:rPr>
      </w:pPr>
      <w:r>
        <w:rPr>
          <w:snapToGrid w:val="0"/>
          <w:sz w:val="28"/>
        </w:rPr>
        <w:t>Российский тип инфляции отличается от всех других известных типов, что объясняется условиями ее развития при пер</w:t>
      </w:r>
      <w:bookmarkStart w:id="135" w:name="OCRUncertain279"/>
      <w:r>
        <w:rPr>
          <w:snapToGrid w:val="0"/>
          <w:sz w:val="28"/>
        </w:rPr>
        <w:t>е</w:t>
      </w:r>
      <w:bookmarkEnd w:id="135"/>
      <w:r>
        <w:rPr>
          <w:snapToGrid w:val="0"/>
          <w:sz w:val="28"/>
        </w:rPr>
        <w:t>ходе от плановой экономи</w:t>
      </w:r>
      <w:r>
        <w:rPr>
          <w:snapToGrid w:val="0"/>
          <w:sz w:val="28"/>
        </w:rPr>
        <w:softHyphen/>
        <w:t>ки к рыночной, а также высокими темпами роста цен.</w:t>
      </w:r>
    </w:p>
    <w:p w:rsidR="006C64F0" w:rsidRDefault="00F25D06">
      <w:pPr>
        <w:widowControl w:val="0"/>
        <w:spacing w:line="0" w:lineRule="atLeast"/>
        <w:ind w:firstLine="567"/>
        <w:jc w:val="both"/>
        <w:rPr>
          <w:snapToGrid w:val="0"/>
          <w:sz w:val="28"/>
        </w:rPr>
      </w:pPr>
      <w:r>
        <w:rPr>
          <w:snapToGrid w:val="0"/>
          <w:sz w:val="28"/>
        </w:rPr>
        <w:t xml:space="preserve">Ряд исследователей считают, что характер инфляции в России не может быть </w:t>
      </w:r>
      <w:bookmarkStart w:id="136" w:name="OCRUncertain280"/>
      <w:r>
        <w:rPr>
          <w:snapToGrid w:val="0"/>
          <w:sz w:val="28"/>
        </w:rPr>
        <w:t>о</w:t>
      </w:r>
      <w:bookmarkEnd w:id="136"/>
      <w:r>
        <w:rPr>
          <w:snapToGrid w:val="0"/>
          <w:sz w:val="28"/>
        </w:rPr>
        <w:t>бъяснен только разрушением денежной массы вследствие гипертро</w:t>
      </w:r>
      <w:r>
        <w:rPr>
          <w:snapToGrid w:val="0"/>
          <w:sz w:val="28"/>
        </w:rPr>
        <w:softHyphen/>
        <w:t>фированного спроса. Они полагают, что инфляция имеет немонетарную или, по крайней мере, не только монетарную природу. В качестве причин, вызывающих инфляцию приводятся следующие:</w:t>
      </w:r>
    </w:p>
    <w:p w:rsidR="006C64F0" w:rsidRDefault="00F25D06">
      <w:pPr>
        <w:widowControl w:val="0"/>
        <w:spacing w:line="0" w:lineRule="atLeast"/>
        <w:ind w:firstLine="567"/>
        <w:jc w:val="both"/>
        <w:rPr>
          <w:snapToGrid w:val="0"/>
          <w:sz w:val="28"/>
        </w:rPr>
      </w:pPr>
      <w:r>
        <w:rPr>
          <w:noProof/>
          <w:snapToGrid w:val="0"/>
          <w:sz w:val="28"/>
        </w:rPr>
        <w:t>1.</w:t>
      </w:r>
      <w:r>
        <w:rPr>
          <w:snapToGrid w:val="0"/>
          <w:sz w:val="28"/>
        </w:rPr>
        <w:t xml:space="preserve"> Структурные диспропорции между отраслями экономики, оставшиеся в наследство от централизованной плановой системы, </w:t>
      </w:r>
      <w:bookmarkStart w:id="137" w:name="OCRUncertain281"/>
      <w:r>
        <w:rPr>
          <w:snapToGrid w:val="0"/>
          <w:sz w:val="28"/>
        </w:rPr>
        <w:t>микро-</w:t>
      </w:r>
      <w:bookmarkEnd w:id="137"/>
      <w:r>
        <w:rPr>
          <w:snapToGrid w:val="0"/>
          <w:sz w:val="28"/>
        </w:rPr>
        <w:t xml:space="preserve"> и макроэко</w:t>
      </w:r>
      <w:r>
        <w:rPr>
          <w:snapToGrid w:val="0"/>
          <w:sz w:val="28"/>
        </w:rPr>
        <w:softHyphen/>
        <w:t>номические перекосы не т</w:t>
      </w:r>
      <w:bookmarkStart w:id="138" w:name="OCRUncertain282"/>
      <w:r>
        <w:rPr>
          <w:snapToGrid w:val="0"/>
          <w:sz w:val="28"/>
        </w:rPr>
        <w:t>о</w:t>
      </w:r>
      <w:bookmarkEnd w:id="138"/>
      <w:r>
        <w:rPr>
          <w:snapToGrid w:val="0"/>
          <w:sz w:val="28"/>
        </w:rPr>
        <w:t>лько не соотв</w:t>
      </w:r>
      <w:bookmarkStart w:id="139" w:name="OCRUncertain283"/>
      <w:r>
        <w:rPr>
          <w:snapToGrid w:val="0"/>
          <w:sz w:val="28"/>
        </w:rPr>
        <w:t>е</w:t>
      </w:r>
      <w:bookmarkEnd w:id="139"/>
      <w:r>
        <w:rPr>
          <w:snapToGrid w:val="0"/>
          <w:sz w:val="28"/>
        </w:rPr>
        <w:t>тствуют стандартам рыночной экономики, но и не позволяют быстро победить инфляцию. Последняя мо</w:t>
      </w:r>
      <w:r>
        <w:rPr>
          <w:snapToGrid w:val="0"/>
          <w:sz w:val="28"/>
        </w:rPr>
        <w:softHyphen/>
        <w:t>жет быть остановлена только после радикальных структурных пр</w:t>
      </w:r>
      <w:bookmarkStart w:id="140" w:name="OCRUncertain284"/>
      <w:r>
        <w:rPr>
          <w:snapToGrid w:val="0"/>
          <w:sz w:val="28"/>
        </w:rPr>
        <w:t>е</w:t>
      </w:r>
      <w:bookmarkEnd w:id="140"/>
      <w:r>
        <w:rPr>
          <w:snapToGrid w:val="0"/>
          <w:sz w:val="28"/>
        </w:rPr>
        <w:t>образова</w:t>
      </w:r>
      <w:r>
        <w:rPr>
          <w:snapToGrid w:val="0"/>
          <w:sz w:val="28"/>
        </w:rPr>
        <w:softHyphen/>
        <w:t>ний, на которые потребуются десятилетия.</w:t>
      </w:r>
    </w:p>
    <w:p w:rsidR="006C64F0" w:rsidRDefault="00F25D06">
      <w:pPr>
        <w:widowControl w:val="0"/>
        <w:spacing w:line="0" w:lineRule="atLeast"/>
        <w:ind w:firstLine="567"/>
        <w:jc w:val="both"/>
        <w:rPr>
          <w:snapToGrid w:val="0"/>
          <w:sz w:val="28"/>
        </w:rPr>
      </w:pPr>
      <w:r>
        <w:rPr>
          <w:noProof/>
          <w:snapToGrid w:val="0"/>
          <w:sz w:val="28"/>
        </w:rPr>
        <w:t>2.</w:t>
      </w:r>
      <w:r>
        <w:rPr>
          <w:snapToGrid w:val="0"/>
          <w:sz w:val="28"/>
        </w:rPr>
        <w:t xml:space="preserve"> Высокий уровень моноп</w:t>
      </w:r>
      <w:bookmarkStart w:id="141" w:name="OCRUncertain285"/>
      <w:r>
        <w:rPr>
          <w:snapToGrid w:val="0"/>
          <w:sz w:val="28"/>
        </w:rPr>
        <w:t>о</w:t>
      </w:r>
      <w:bookmarkEnd w:id="141"/>
      <w:r>
        <w:rPr>
          <w:snapToGrid w:val="0"/>
          <w:sz w:val="28"/>
        </w:rPr>
        <w:t>лизации экономики, что объясняет моно</w:t>
      </w:r>
      <w:r>
        <w:rPr>
          <w:snapToGrid w:val="0"/>
          <w:sz w:val="28"/>
        </w:rPr>
        <w:softHyphen/>
      </w:r>
      <w:bookmarkStart w:id="142" w:name="OCRUncertain286"/>
      <w:r>
        <w:rPr>
          <w:snapToGrid w:val="0"/>
          <w:sz w:val="28"/>
        </w:rPr>
        <w:t>п</w:t>
      </w:r>
      <w:bookmarkEnd w:id="142"/>
      <w:r>
        <w:rPr>
          <w:snapToGrid w:val="0"/>
          <w:sz w:val="28"/>
        </w:rPr>
        <w:t xml:space="preserve">ольный характер поведения </w:t>
      </w:r>
      <w:bookmarkStart w:id="143" w:name="OCRUncertain287"/>
      <w:r>
        <w:rPr>
          <w:snapToGrid w:val="0"/>
          <w:sz w:val="28"/>
        </w:rPr>
        <w:t>п</w:t>
      </w:r>
      <w:bookmarkEnd w:id="143"/>
      <w:r>
        <w:rPr>
          <w:snapToGrid w:val="0"/>
          <w:sz w:val="28"/>
        </w:rPr>
        <w:t>роизводителей на рынке и устанавливаемые ими монопольные цены.</w:t>
      </w:r>
    </w:p>
    <w:p w:rsidR="006C64F0" w:rsidRDefault="00F25D06">
      <w:pPr>
        <w:widowControl w:val="0"/>
        <w:spacing w:line="0" w:lineRule="atLeast"/>
        <w:ind w:firstLine="567"/>
        <w:jc w:val="both"/>
        <w:rPr>
          <w:snapToGrid w:val="0"/>
          <w:sz w:val="28"/>
        </w:rPr>
      </w:pPr>
      <w:r>
        <w:rPr>
          <w:noProof/>
          <w:snapToGrid w:val="0"/>
          <w:sz w:val="28"/>
        </w:rPr>
        <w:t>3.</w:t>
      </w:r>
      <w:r>
        <w:rPr>
          <w:snapToGrid w:val="0"/>
          <w:sz w:val="28"/>
        </w:rPr>
        <w:t xml:space="preserve"> Глобальная милитаризация экономики, гипертрофированный уровень развития ВПК. </w:t>
      </w:r>
      <w:bookmarkStart w:id="144" w:name="OCRUncertain288"/>
      <w:r>
        <w:rPr>
          <w:snapToGrid w:val="0"/>
          <w:sz w:val="28"/>
        </w:rPr>
        <w:t>Эт</w:t>
      </w:r>
      <w:bookmarkEnd w:id="144"/>
      <w:r>
        <w:rPr>
          <w:snapToGrid w:val="0"/>
          <w:sz w:val="28"/>
        </w:rPr>
        <w:t>и сектора экон</w:t>
      </w:r>
      <w:bookmarkStart w:id="145" w:name="OCRUncertain289"/>
      <w:r>
        <w:rPr>
          <w:snapToGrid w:val="0"/>
          <w:sz w:val="28"/>
        </w:rPr>
        <w:t>о</w:t>
      </w:r>
      <w:bookmarkEnd w:id="145"/>
      <w:r>
        <w:rPr>
          <w:snapToGrid w:val="0"/>
          <w:sz w:val="28"/>
        </w:rPr>
        <w:t xml:space="preserve">мики, по своему определению, являются нерыночными. Их продукция не ориентируется на свободный рынок и  </w:t>
      </w:r>
      <w:bookmarkStart w:id="146" w:name="OCRUncertain290"/>
      <w:r>
        <w:rPr>
          <w:snapToGrid w:val="0"/>
          <w:sz w:val="28"/>
        </w:rPr>
        <w:t>про</w:t>
      </w:r>
      <w:bookmarkEnd w:id="146"/>
      <w:r>
        <w:rPr>
          <w:snapToGrid w:val="0"/>
          <w:sz w:val="28"/>
        </w:rPr>
        <w:t>изводится только по государственным заказам, а финансирование осуществ</w:t>
      </w:r>
      <w:r>
        <w:rPr>
          <w:snapToGrid w:val="0"/>
          <w:sz w:val="28"/>
        </w:rPr>
        <w:softHyphen/>
        <w:t>ляется из государственного бюджета. Факторы производства не являются до</w:t>
      </w:r>
      <w:r>
        <w:rPr>
          <w:snapToGrid w:val="0"/>
          <w:sz w:val="28"/>
        </w:rPr>
        <w:softHyphen/>
        <w:t>статочно мобильными и не могут быть легко перемещены в рыночно ориен</w:t>
      </w:r>
      <w:r>
        <w:rPr>
          <w:snapToGrid w:val="0"/>
          <w:sz w:val="28"/>
        </w:rPr>
        <w:softHyphen/>
        <w:t>тированные секторы экономики. Другими с</w:t>
      </w:r>
      <w:bookmarkStart w:id="147" w:name="OCRUncertain291"/>
      <w:r>
        <w:rPr>
          <w:snapToGrid w:val="0"/>
          <w:sz w:val="28"/>
        </w:rPr>
        <w:t>л</w:t>
      </w:r>
      <w:bookmarkEnd w:id="147"/>
      <w:r>
        <w:rPr>
          <w:snapToGrid w:val="0"/>
          <w:sz w:val="28"/>
        </w:rPr>
        <w:t>овами, разрыв между спросом на потребительские товары, который предъявляет население, и рыночным предложение этих товаров не может быть легко устранен, что сохраняет ба</w:t>
      </w:r>
      <w:r>
        <w:rPr>
          <w:snapToGrid w:val="0"/>
          <w:sz w:val="28"/>
        </w:rPr>
        <w:softHyphen/>
        <w:t>зу для роста инфляции.</w:t>
      </w:r>
    </w:p>
    <w:p w:rsidR="006C64F0" w:rsidRDefault="00F25D06">
      <w:pPr>
        <w:widowControl w:val="0"/>
        <w:spacing w:line="0" w:lineRule="atLeast"/>
        <w:ind w:firstLine="567"/>
        <w:jc w:val="both"/>
        <w:rPr>
          <w:snapToGrid w:val="0"/>
          <w:sz w:val="28"/>
        </w:rPr>
      </w:pPr>
      <w:r>
        <w:rPr>
          <w:noProof/>
          <w:snapToGrid w:val="0"/>
          <w:sz w:val="28"/>
        </w:rPr>
        <w:t>4.</w:t>
      </w:r>
      <w:r>
        <w:rPr>
          <w:snapToGrid w:val="0"/>
          <w:sz w:val="28"/>
        </w:rPr>
        <w:t xml:space="preserve"> Огромные масштабы страны и колоссальный экономический потенци</w:t>
      </w:r>
      <w:r>
        <w:rPr>
          <w:snapToGrid w:val="0"/>
          <w:sz w:val="28"/>
        </w:rPr>
        <w:softHyphen/>
        <w:t>ал. Импорт, который в относительно небольшой стране может создать кон</w:t>
      </w:r>
      <w:r>
        <w:rPr>
          <w:snapToGrid w:val="0"/>
          <w:sz w:val="28"/>
        </w:rPr>
        <w:softHyphen/>
        <w:t>курентную среду для внутренних производителей, не может полностью ней</w:t>
      </w:r>
      <w:r>
        <w:rPr>
          <w:snapToGrid w:val="0"/>
          <w:sz w:val="28"/>
        </w:rPr>
        <w:softHyphen/>
        <w:t>трализовать монопольные тенденции и все существующие перекосы российской экономики.</w:t>
      </w:r>
    </w:p>
    <w:p w:rsidR="006C64F0" w:rsidRDefault="00F25D06">
      <w:pPr>
        <w:widowControl w:val="0"/>
        <w:spacing w:line="0" w:lineRule="atLeast"/>
        <w:ind w:firstLine="567"/>
        <w:jc w:val="both"/>
        <w:rPr>
          <w:snapToGrid w:val="0"/>
          <w:sz w:val="28"/>
        </w:rPr>
      </w:pPr>
      <w:r>
        <w:rPr>
          <w:snapToGrid w:val="0"/>
          <w:sz w:val="28"/>
        </w:rPr>
        <w:t>При определенном высоком уровне инфляция становится опасной для экономики и социальной стабильности общества. Отрицательное влияние вы</w:t>
      </w:r>
      <w:r>
        <w:rPr>
          <w:snapToGrid w:val="0"/>
          <w:sz w:val="28"/>
        </w:rPr>
        <w:softHyphen/>
        <w:t>сокой инфляции для национальной экономики России состоит в следующем:</w:t>
      </w:r>
    </w:p>
    <w:p w:rsidR="006C64F0" w:rsidRDefault="00F25D06">
      <w:pPr>
        <w:widowControl w:val="0"/>
        <w:spacing w:line="0" w:lineRule="atLeast"/>
        <w:ind w:firstLine="567"/>
        <w:jc w:val="both"/>
        <w:rPr>
          <w:snapToGrid w:val="0"/>
          <w:sz w:val="28"/>
        </w:rPr>
      </w:pPr>
      <w:r>
        <w:rPr>
          <w:noProof/>
          <w:snapToGrid w:val="0"/>
          <w:sz w:val="28"/>
        </w:rPr>
        <w:t>-</w:t>
      </w:r>
      <w:r>
        <w:rPr>
          <w:snapToGrid w:val="0"/>
          <w:sz w:val="28"/>
        </w:rPr>
        <w:t xml:space="preserve"> обесцениваются доходы населения, особенно занятого в бюджетной сфере;</w:t>
      </w:r>
    </w:p>
    <w:p w:rsidR="006C64F0" w:rsidRDefault="00F25D06">
      <w:pPr>
        <w:widowControl w:val="0"/>
        <w:spacing w:line="0" w:lineRule="atLeast"/>
        <w:ind w:firstLine="567"/>
        <w:jc w:val="both"/>
        <w:rPr>
          <w:snapToGrid w:val="0"/>
          <w:sz w:val="28"/>
        </w:rPr>
      </w:pPr>
      <w:r>
        <w:rPr>
          <w:noProof/>
          <w:snapToGrid w:val="0"/>
          <w:sz w:val="28"/>
        </w:rPr>
        <w:t>-</w:t>
      </w:r>
      <w:r>
        <w:rPr>
          <w:snapToGrid w:val="0"/>
          <w:sz w:val="28"/>
        </w:rPr>
        <w:t xml:space="preserve"> происходит перераспределение национального богатства от наиболее бедных к наиболее богатым слоям населения, что подрывает социальную стабильность в обществе и усиливает социальное расслоение;</w:t>
      </w:r>
    </w:p>
    <w:p w:rsidR="006C64F0" w:rsidRDefault="00F25D06">
      <w:pPr>
        <w:widowControl w:val="0"/>
        <w:spacing w:line="0" w:lineRule="atLeast"/>
        <w:ind w:firstLine="567"/>
        <w:jc w:val="both"/>
        <w:rPr>
          <w:snapToGrid w:val="0"/>
          <w:sz w:val="28"/>
        </w:rPr>
      </w:pPr>
      <w:r>
        <w:rPr>
          <w:noProof/>
          <w:snapToGrid w:val="0"/>
          <w:sz w:val="28"/>
        </w:rPr>
        <w:t>-</w:t>
      </w:r>
      <w:r>
        <w:rPr>
          <w:snapToGrid w:val="0"/>
          <w:sz w:val="28"/>
        </w:rPr>
        <w:t xml:space="preserve"> разрушается денежная система страны, иностранные денежные знаки постепенно вытесняют национальную валюту, расцветает бартер;</w:t>
      </w:r>
    </w:p>
    <w:p w:rsidR="006C64F0" w:rsidRDefault="00F25D06">
      <w:pPr>
        <w:widowControl w:val="0"/>
        <w:spacing w:line="0" w:lineRule="atLeast"/>
        <w:ind w:firstLine="567"/>
        <w:jc w:val="both"/>
        <w:rPr>
          <w:snapToGrid w:val="0"/>
          <w:sz w:val="28"/>
        </w:rPr>
      </w:pPr>
      <w:r>
        <w:rPr>
          <w:noProof/>
          <w:snapToGrid w:val="0"/>
          <w:sz w:val="28"/>
        </w:rPr>
        <w:t>-</w:t>
      </w:r>
      <w:r>
        <w:rPr>
          <w:snapToGrid w:val="0"/>
          <w:sz w:val="28"/>
        </w:rPr>
        <w:t xml:space="preserve"> денежные накопления предприятий обесцениваются, невозможны ин</w:t>
      </w:r>
      <w:r>
        <w:rPr>
          <w:snapToGrid w:val="0"/>
          <w:sz w:val="28"/>
        </w:rPr>
        <w:softHyphen/>
        <w:t>вестиции, никакие долгосрочные решения не могут быть приняты, подрыва</w:t>
      </w:r>
      <w:r>
        <w:rPr>
          <w:snapToGrid w:val="0"/>
          <w:sz w:val="28"/>
        </w:rPr>
        <w:softHyphen/>
        <w:t>ется база для экономического роста.</w:t>
      </w:r>
    </w:p>
    <w:p w:rsidR="006C64F0" w:rsidRDefault="00F25D06">
      <w:pPr>
        <w:widowControl w:val="0"/>
        <w:spacing w:line="0" w:lineRule="atLeast"/>
        <w:ind w:firstLine="567"/>
        <w:jc w:val="both"/>
        <w:rPr>
          <w:snapToGrid w:val="0"/>
          <w:sz w:val="28"/>
        </w:rPr>
      </w:pPr>
      <w:r>
        <w:rPr>
          <w:snapToGrid w:val="0"/>
          <w:sz w:val="28"/>
        </w:rPr>
        <w:t>Сегодня можно утверждать, что поскольку инфляция порождена диспро</w:t>
      </w:r>
      <w:r>
        <w:rPr>
          <w:snapToGrid w:val="0"/>
          <w:sz w:val="28"/>
        </w:rPr>
        <w:softHyphen/>
        <w:t>порциями общественного воспроизводства в сложных условиях перехода России к рыночной экономике и распада традиционных связей с бывшими союзными республиками, то доминантой в антиинфляционной стратегии и политике должен быть воспроизводственный аспект. Поэтому первоочеред</w:t>
      </w:r>
      <w:r>
        <w:rPr>
          <w:snapToGrid w:val="0"/>
          <w:sz w:val="28"/>
        </w:rPr>
        <w:softHyphen/>
        <w:t>ной задачей в борьбе с инфляцией является преодоление экономического спада, эффективная инвестиционная политика, формирование стабильной макроэкономической структуры рынка с целью постепенного выравнивания диспропорций общественного воспроизводства.</w:t>
      </w:r>
    </w:p>
    <w:p w:rsidR="006C64F0" w:rsidRDefault="00F25D06">
      <w:pPr>
        <w:widowControl w:val="0"/>
        <w:spacing w:line="0" w:lineRule="atLeast"/>
        <w:ind w:firstLine="567"/>
        <w:jc w:val="both"/>
        <w:rPr>
          <w:snapToGrid w:val="0"/>
          <w:sz w:val="28"/>
        </w:rPr>
      </w:pPr>
      <w:r>
        <w:rPr>
          <w:snapToGrid w:val="0"/>
          <w:sz w:val="28"/>
        </w:rPr>
        <w:t>Темпы прироста потребительских цен снизились в</w:t>
      </w:r>
      <w:r>
        <w:rPr>
          <w:noProof/>
          <w:snapToGrid w:val="0"/>
          <w:sz w:val="28"/>
        </w:rPr>
        <w:t xml:space="preserve"> 1996</w:t>
      </w:r>
      <w:r>
        <w:rPr>
          <w:snapToGrid w:val="0"/>
          <w:sz w:val="28"/>
        </w:rPr>
        <w:t xml:space="preserve"> г. до</w:t>
      </w:r>
      <w:r>
        <w:rPr>
          <w:noProof/>
          <w:snapToGrid w:val="0"/>
          <w:sz w:val="28"/>
        </w:rPr>
        <w:t xml:space="preserve"> 1,9%</w:t>
      </w:r>
      <w:r>
        <w:rPr>
          <w:snapToGrid w:val="0"/>
          <w:sz w:val="28"/>
        </w:rPr>
        <w:t xml:space="preserve"> в сред</w:t>
      </w:r>
      <w:r>
        <w:rPr>
          <w:snapToGrid w:val="0"/>
          <w:sz w:val="28"/>
        </w:rPr>
        <w:softHyphen/>
        <w:t>нем за месяц, индекс цен составил около</w:t>
      </w:r>
      <w:r>
        <w:rPr>
          <w:noProof/>
          <w:snapToGrid w:val="0"/>
          <w:sz w:val="28"/>
        </w:rPr>
        <w:t xml:space="preserve"> 125%</w:t>
      </w:r>
      <w:r>
        <w:rPr>
          <w:snapToGrid w:val="0"/>
          <w:sz w:val="28"/>
        </w:rPr>
        <w:t xml:space="preserve"> в целом за год:</w:t>
      </w:r>
    </w:p>
    <w:p w:rsidR="006C64F0" w:rsidRDefault="00F25D06">
      <w:pPr>
        <w:widowControl w:val="0"/>
        <w:spacing w:line="0" w:lineRule="atLeast"/>
        <w:ind w:firstLine="567"/>
        <w:jc w:val="both"/>
        <w:rPr>
          <w:noProof/>
          <w:snapToGrid w:val="0"/>
          <w:sz w:val="28"/>
        </w:rPr>
      </w:pPr>
      <w:r>
        <w:rPr>
          <w:noProof/>
          <w:snapToGrid w:val="0"/>
          <w:sz w:val="28"/>
        </w:rPr>
        <w:t>1992</w:t>
      </w:r>
      <w:r>
        <w:rPr>
          <w:snapToGrid w:val="0"/>
          <w:sz w:val="28"/>
        </w:rPr>
        <w:t xml:space="preserve"> г.</w:t>
      </w:r>
      <w:r>
        <w:rPr>
          <w:noProof/>
          <w:snapToGrid w:val="0"/>
          <w:sz w:val="28"/>
        </w:rPr>
        <w:t>-31,2%</w:t>
      </w:r>
      <w:r>
        <w:rPr>
          <w:snapToGrid w:val="0"/>
          <w:sz w:val="28"/>
        </w:rPr>
        <w:t xml:space="preserve"> и</w:t>
      </w:r>
      <w:r>
        <w:rPr>
          <w:noProof/>
          <w:snapToGrid w:val="0"/>
          <w:sz w:val="28"/>
        </w:rPr>
        <w:t xml:space="preserve"> 2600%</w:t>
      </w:r>
    </w:p>
    <w:p w:rsidR="006C64F0" w:rsidRDefault="00F25D06">
      <w:pPr>
        <w:widowControl w:val="0"/>
        <w:spacing w:line="0" w:lineRule="atLeast"/>
        <w:ind w:firstLine="567"/>
        <w:jc w:val="both"/>
        <w:rPr>
          <w:noProof/>
          <w:snapToGrid w:val="0"/>
          <w:sz w:val="28"/>
        </w:rPr>
      </w:pPr>
      <w:r>
        <w:rPr>
          <w:noProof/>
          <w:snapToGrid w:val="0"/>
          <w:sz w:val="28"/>
        </w:rPr>
        <w:t>1993</w:t>
      </w:r>
      <w:r>
        <w:rPr>
          <w:snapToGrid w:val="0"/>
          <w:sz w:val="28"/>
        </w:rPr>
        <w:t xml:space="preserve"> г.</w:t>
      </w:r>
      <w:r>
        <w:rPr>
          <w:noProof/>
          <w:snapToGrid w:val="0"/>
          <w:sz w:val="28"/>
        </w:rPr>
        <w:t xml:space="preserve"> - 20,5%</w:t>
      </w:r>
      <w:r>
        <w:rPr>
          <w:snapToGrid w:val="0"/>
          <w:sz w:val="28"/>
        </w:rPr>
        <w:t xml:space="preserve"> и</w:t>
      </w:r>
      <w:r>
        <w:rPr>
          <w:noProof/>
          <w:snapToGrid w:val="0"/>
          <w:sz w:val="28"/>
        </w:rPr>
        <w:t xml:space="preserve"> 900%</w:t>
      </w:r>
    </w:p>
    <w:p w:rsidR="006C64F0" w:rsidRDefault="00F25D06">
      <w:pPr>
        <w:widowControl w:val="0"/>
        <w:spacing w:line="0" w:lineRule="atLeast"/>
        <w:ind w:firstLine="567"/>
        <w:jc w:val="both"/>
        <w:rPr>
          <w:noProof/>
          <w:snapToGrid w:val="0"/>
          <w:sz w:val="28"/>
        </w:rPr>
      </w:pPr>
      <w:r>
        <w:rPr>
          <w:noProof/>
          <w:snapToGrid w:val="0"/>
          <w:sz w:val="28"/>
        </w:rPr>
        <w:t>1994</w:t>
      </w:r>
      <w:r>
        <w:rPr>
          <w:snapToGrid w:val="0"/>
          <w:sz w:val="28"/>
        </w:rPr>
        <w:t xml:space="preserve"> г.</w:t>
      </w:r>
      <w:r>
        <w:rPr>
          <w:noProof/>
          <w:snapToGrid w:val="0"/>
          <w:sz w:val="28"/>
        </w:rPr>
        <w:t>-10%</w:t>
      </w:r>
      <w:r>
        <w:rPr>
          <w:snapToGrid w:val="0"/>
          <w:sz w:val="28"/>
        </w:rPr>
        <w:t xml:space="preserve"> и</w:t>
      </w:r>
      <w:r>
        <w:rPr>
          <w:noProof/>
          <w:snapToGrid w:val="0"/>
          <w:sz w:val="28"/>
        </w:rPr>
        <w:t xml:space="preserve"> 300%</w:t>
      </w:r>
    </w:p>
    <w:p w:rsidR="006C64F0" w:rsidRDefault="00F25D06">
      <w:pPr>
        <w:widowControl w:val="0"/>
        <w:spacing w:line="0" w:lineRule="atLeast"/>
        <w:ind w:firstLine="567"/>
        <w:jc w:val="both"/>
        <w:rPr>
          <w:noProof/>
          <w:snapToGrid w:val="0"/>
          <w:sz w:val="28"/>
        </w:rPr>
      </w:pPr>
      <w:r>
        <w:rPr>
          <w:noProof/>
          <w:snapToGrid w:val="0"/>
          <w:sz w:val="28"/>
        </w:rPr>
        <w:t>1995</w:t>
      </w:r>
      <w:r>
        <w:rPr>
          <w:snapToGrid w:val="0"/>
          <w:sz w:val="28"/>
        </w:rPr>
        <w:t xml:space="preserve"> г.</w:t>
      </w:r>
      <w:r>
        <w:rPr>
          <w:noProof/>
          <w:snapToGrid w:val="0"/>
          <w:sz w:val="28"/>
        </w:rPr>
        <w:t>-7,2%</w:t>
      </w:r>
      <w:r>
        <w:rPr>
          <w:snapToGrid w:val="0"/>
          <w:sz w:val="28"/>
        </w:rPr>
        <w:t xml:space="preserve"> и</w:t>
      </w:r>
      <w:r>
        <w:rPr>
          <w:noProof/>
          <w:snapToGrid w:val="0"/>
          <w:sz w:val="28"/>
        </w:rPr>
        <w:t xml:space="preserve"> 250%</w:t>
      </w:r>
    </w:p>
    <w:p w:rsidR="006C64F0" w:rsidRDefault="00F25D06">
      <w:pPr>
        <w:widowControl w:val="0"/>
        <w:spacing w:line="0" w:lineRule="atLeast"/>
        <w:ind w:firstLine="567"/>
        <w:jc w:val="both"/>
        <w:rPr>
          <w:noProof/>
          <w:snapToGrid w:val="0"/>
          <w:sz w:val="28"/>
        </w:rPr>
      </w:pPr>
      <w:r>
        <w:rPr>
          <w:noProof/>
          <w:snapToGrid w:val="0"/>
          <w:sz w:val="28"/>
        </w:rPr>
        <w:t>1996</w:t>
      </w:r>
      <w:r>
        <w:rPr>
          <w:snapToGrid w:val="0"/>
          <w:sz w:val="28"/>
        </w:rPr>
        <w:t xml:space="preserve"> </w:t>
      </w:r>
      <w:bookmarkStart w:id="148" w:name="OCRUncertain292"/>
      <w:r>
        <w:rPr>
          <w:snapToGrid w:val="0"/>
          <w:sz w:val="28"/>
        </w:rPr>
        <w:t>г</w:t>
      </w:r>
      <w:bookmarkEnd w:id="148"/>
      <w:r>
        <w:rPr>
          <w:noProof/>
          <w:snapToGrid w:val="0"/>
          <w:sz w:val="28"/>
        </w:rPr>
        <w:t>-1,9%</w:t>
      </w:r>
      <w:r>
        <w:rPr>
          <w:snapToGrid w:val="0"/>
          <w:sz w:val="28"/>
        </w:rPr>
        <w:t xml:space="preserve"> и</w:t>
      </w:r>
      <w:r>
        <w:rPr>
          <w:noProof/>
          <w:snapToGrid w:val="0"/>
          <w:sz w:val="28"/>
        </w:rPr>
        <w:t xml:space="preserve"> 125%</w:t>
      </w:r>
    </w:p>
    <w:p w:rsidR="006C64F0" w:rsidRDefault="00F25D06">
      <w:pPr>
        <w:widowControl w:val="0"/>
        <w:spacing w:line="0" w:lineRule="atLeast"/>
        <w:ind w:firstLine="567"/>
        <w:jc w:val="both"/>
        <w:rPr>
          <w:snapToGrid w:val="0"/>
          <w:sz w:val="28"/>
        </w:rPr>
      </w:pPr>
      <w:r>
        <w:rPr>
          <w:noProof/>
          <w:snapToGrid w:val="0"/>
          <w:sz w:val="28"/>
        </w:rPr>
        <w:t>1997</w:t>
      </w:r>
      <w:r>
        <w:rPr>
          <w:snapToGrid w:val="0"/>
          <w:sz w:val="28"/>
        </w:rPr>
        <w:t xml:space="preserve"> г.-</w:t>
      </w:r>
      <w:r>
        <w:rPr>
          <w:noProof/>
          <w:snapToGrid w:val="0"/>
          <w:sz w:val="28"/>
        </w:rPr>
        <w:t>1,1%</w:t>
      </w:r>
      <w:r>
        <w:rPr>
          <w:snapToGrid w:val="0"/>
          <w:sz w:val="28"/>
        </w:rPr>
        <w:t xml:space="preserve"> и</w:t>
      </w:r>
      <w:r>
        <w:rPr>
          <w:noProof/>
          <w:snapToGrid w:val="0"/>
          <w:sz w:val="28"/>
        </w:rPr>
        <w:t xml:space="preserve"> 112%</w:t>
      </w:r>
      <w:r>
        <w:rPr>
          <w:snapToGrid w:val="0"/>
          <w:sz w:val="28"/>
        </w:rPr>
        <w:t xml:space="preserve"> годовых.</w:t>
      </w:r>
    </w:p>
    <w:p w:rsidR="006C64F0" w:rsidRDefault="00F25D06">
      <w:pPr>
        <w:widowControl w:val="0"/>
        <w:spacing w:line="0" w:lineRule="atLeast"/>
        <w:ind w:firstLine="567"/>
        <w:jc w:val="both"/>
        <w:rPr>
          <w:snapToGrid w:val="0"/>
          <w:sz w:val="28"/>
        </w:rPr>
      </w:pPr>
      <w:r>
        <w:rPr>
          <w:snapToGrid w:val="0"/>
          <w:sz w:val="28"/>
        </w:rPr>
        <w:t>Во многом это явилось следствием последовательно осуществляемого контроля за состоянием конъюнктуры на финансовом и валютном рынках.</w:t>
      </w:r>
    </w:p>
    <w:p w:rsidR="006C64F0" w:rsidRDefault="00F25D06">
      <w:pPr>
        <w:widowControl w:val="0"/>
        <w:spacing w:line="0" w:lineRule="atLeast"/>
        <w:ind w:firstLine="567"/>
        <w:jc w:val="both"/>
        <w:rPr>
          <w:sz w:val="28"/>
        </w:rPr>
      </w:pPr>
      <w:r>
        <w:rPr>
          <w:snapToGrid w:val="0"/>
          <w:sz w:val="28"/>
        </w:rPr>
        <w:t xml:space="preserve">По данным комитета государственной статистики </w:t>
      </w:r>
      <w:r>
        <w:rPr>
          <w:sz w:val="28"/>
        </w:rPr>
        <w:t>индекс инфляции (индекс - дефлятор, ИРИП), применяемый для индексации стоимости основных фондов и иного имущества предприятий при их реализации в целях определения налогооблагаемой прибыли в РФ  с 1996 по 1-й квартал 2001 гг. составил (табл. 1):</w:t>
      </w:r>
    </w:p>
    <w:p w:rsidR="006C64F0" w:rsidRDefault="006C64F0">
      <w:pPr>
        <w:widowControl w:val="0"/>
        <w:spacing w:line="0" w:lineRule="atLeast"/>
        <w:ind w:firstLine="567"/>
        <w:jc w:val="both"/>
        <w:rPr>
          <w:sz w:val="28"/>
        </w:rPr>
      </w:pPr>
    </w:p>
    <w:p w:rsidR="006C64F0" w:rsidRDefault="00F25D06">
      <w:pPr>
        <w:jc w:val="right"/>
        <w:rPr>
          <w:sz w:val="28"/>
        </w:rPr>
      </w:pPr>
      <w:r>
        <w:rPr>
          <w:sz w:val="28"/>
        </w:rPr>
        <w:t>Таблица 1</w:t>
      </w:r>
    </w:p>
    <w:p w:rsidR="006C64F0" w:rsidRDefault="00F25D06">
      <w:pPr>
        <w:pStyle w:val="a5"/>
        <w:ind w:firstLine="0"/>
        <w:jc w:val="center"/>
        <w:rPr>
          <w:b/>
          <w:bCs/>
        </w:rPr>
      </w:pPr>
      <w:r>
        <w:rPr>
          <w:b/>
          <w:bCs/>
        </w:rPr>
        <w:t>Индекс инфляции стоимости основных фондов и иного имущества предприятий при их реализации (1996-2001 гг.)</w:t>
      </w:r>
    </w:p>
    <w:p w:rsidR="006C64F0" w:rsidRDefault="006C64F0">
      <w:pPr>
        <w:pStyle w:val="t4x4"/>
        <w:spacing w:after="0" w:line="240" w:lineRule="atLeast"/>
        <w:ind w:left="0" w:right="0"/>
        <w:jc w:val="left"/>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914"/>
        <w:gridCol w:w="1914"/>
        <w:gridCol w:w="1914"/>
        <w:gridCol w:w="1915"/>
      </w:tblGrid>
      <w:tr w:rsidR="006C64F0">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Год</w:t>
            </w:r>
          </w:p>
        </w:tc>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I кв.</w:t>
            </w:r>
          </w:p>
        </w:tc>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II кв.</w:t>
            </w:r>
          </w:p>
        </w:tc>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III кв.</w:t>
            </w:r>
          </w:p>
        </w:tc>
        <w:tc>
          <w:tcPr>
            <w:tcW w:w="1915" w:type="dxa"/>
            <w:vAlign w:val="center"/>
          </w:tcPr>
          <w:p w:rsidR="006C64F0" w:rsidRDefault="00F25D06">
            <w:pPr>
              <w:spacing w:line="240" w:lineRule="atLeast"/>
              <w:jc w:val="center"/>
              <w:rPr>
                <w:rFonts w:eastAsia="Arial Unicode MS"/>
                <w:color w:val="000000"/>
                <w:sz w:val="28"/>
                <w:szCs w:val="18"/>
              </w:rPr>
            </w:pPr>
            <w:r>
              <w:rPr>
                <w:sz w:val="28"/>
                <w:szCs w:val="18"/>
              </w:rPr>
              <w:t>IV кв.</w:t>
            </w:r>
          </w:p>
        </w:tc>
      </w:tr>
      <w:tr w:rsidR="006C64F0">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1996</w:t>
            </w:r>
          </w:p>
        </w:tc>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113,3%</w:t>
            </w:r>
          </w:p>
        </w:tc>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108,3%</w:t>
            </w:r>
          </w:p>
        </w:tc>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105,2%</w:t>
            </w:r>
          </w:p>
        </w:tc>
        <w:tc>
          <w:tcPr>
            <w:tcW w:w="1915" w:type="dxa"/>
            <w:vAlign w:val="center"/>
          </w:tcPr>
          <w:p w:rsidR="006C64F0" w:rsidRDefault="00F25D06">
            <w:pPr>
              <w:spacing w:line="240" w:lineRule="atLeast"/>
              <w:jc w:val="center"/>
              <w:rPr>
                <w:rFonts w:eastAsia="Arial Unicode MS"/>
                <w:color w:val="000000"/>
                <w:sz w:val="28"/>
                <w:szCs w:val="18"/>
              </w:rPr>
            </w:pPr>
            <w:r>
              <w:rPr>
                <w:sz w:val="28"/>
                <w:szCs w:val="18"/>
              </w:rPr>
              <w:t>103,5%</w:t>
            </w:r>
          </w:p>
        </w:tc>
      </w:tr>
      <w:tr w:rsidR="006C64F0">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1997</w:t>
            </w:r>
          </w:p>
        </w:tc>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101,6%</w:t>
            </w:r>
          </w:p>
        </w:tc>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101,2%</w:t>
            </w:r>
          </w:p>
        </w:tc>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101,8%</w:t>
            </w:r>
          </w:p>
        </w:tc>
        <w:tc>
          <w:tcPr>
            <w:tcW w:w="1915" w:type="dxa"/>
            <w:vAlign w:val="center"/>
          </w:tcPr>
          <w:p w:rsidR="006C64F0" w:rsidRDefault="00F25D06">
            <w:pPr>
              <w:spacing w:line="240" w:lineRule="atLeast"/>
              <w:jc w:val="center"/>
              <w:rPr>
                <w:rFonts w:eastAsia="Arial Unicode MS"/>
                <w:color w:val="000000"/>
                <w:sz w:val="28"/>
                <w:szCs w:val="18"/>
              </w:rPr>
            </w:pPr>
            <w:r>
              <w:rPr>
                <w:sz w:val="28"/>
                <w:szCs w:val="18"/>
              </w:rPr>
              <w:t>100,6%</w:t>
            </w:r>
          </w:p>
        </w:tc>
      </w:tr>
      <w:tr w:rsidR="006C64F0">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1998</w:t>
            </w:r>
          </w:p>
        </w:tc>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102,5%</w:t>
            </w:r>
          </w:p>
        </w:tc>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102,3%</w:t>
            </w:r>
          </w:p>
        </w:tc>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103,9%</w:t>
            </w:r>
          </w:p>
        </w:tc>
        <w:tc>
          <w:tcPr>
            <w:tcW w:w="1915" w:type="dxa"/>
            <w:vAlign w:val="center"/>
          </w:tcPr>
          <w:p w:rsidR="006C64F0" w:rsidRDefault="00F25D06">
            <w:pPr>
              <w:spacing w:line="240" w:lineRule="atLeast"/>
              <w:jc w:val="center"/>
              <w:rPr>
                <w:rFonts w:eastAsia="Arial Unicode MS"/>
                <w:color w:val="000000"/>
                <w:sz w:val="28"/>
                <w:szCs w:val="18"/>
              </w:rPr>
            </w:pPr>
            <w:r>
              <w:rPr>
                <w:sz w:val="28"/>
                <w:szCs w:val="18"/>
              </w:rPr>
              <w:t>107,2%</w:t>
            </w:r>
          </w:p>
        </w:tc>
      </w:tr>
      <w:tr w:rsidR="006C64F0">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1999</w:t>
            </w:r>
          </w:p>
        </w:tc>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108,3%</w:t>
            </w:r>
          </w:p>
        </w:tc>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108,6%</w:t>
            </w:r>
          </w:p>
        </w:tc>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112,7%</w:t>
            </w:r>
          </w:p>
        </w:tc>
        <w:tc>
          <w:tcPr>
            <w:tcW w:w="1915" w:type="dxa"/>
            <w:vAlign w:val="center"/>
          </w:tcPr>
          <w:p w:rsidR="006C64F0" w:rsidRDefault="00F25D06">
            <w:pPr>
              <w:spacing w:line="240" w:lineRule="atLeast"/>
              <w:jc w:val="center"/>
              <w:rPr>
                <w:rFonts w:eastAsia="Arial Unicode MS"/>
                <w:color w:val="000000"/>
                <w:sz w:val="28"/>
                <w:szCs w:val="18"/>
              </w:rPr>
            </w:pPr>
            <w:r>
              <w:rPr>
                <w:sz w:val="28"/>
                <w:szCs w:val="18"/>
              </w:rPr>
              <w:t>110,1%</w:t>
            </w:r>
          </w:p>
        </w:tc>
      </w:tr>
      <w:tr w:rsidR="006C64F0">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2000</w:t>
            </w:r>
          </w:p>
        </w:tc>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109,3%</w:t>
            </w:r>
          </w:p>
        </w:tc>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106,5%</w:t>
            </w:r>
          </w:p>
        </w:tc>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107,8%</w:t>
            </w:r>
          </w:p>
        </w:tc>
        <w:tc>
          <w:tcPr>
            <w:tcW w:w="1915" w:type="dxa"/>
            <w:vAlign w:val="center"/>
          </w:tcPr>
          <w:p w:rsidR="006C64F0" w:rsidRDefault="00F25D06">
            <w:pPr>
              <w:spacing w:line="240" w:lineRule="atLeast"/>
              <w:jc w:val="center"/>
              <w:rPr>
                <w:rFonts w:eastAsia="Arial Unicode MS"/>
                <w:color w:val="000000"/>
                <w:sz w:val="28"/>
                <w:szCs w:val="18"/>
              </w:rPr>
            </w:pPr>
            <w:r>
              <w:rPr>
                <w:sz w:val="28"/>
                <w:szCs w:val="18"/>
              </w:rPr>
              <w:t>108,1%</w:t>
            </w:r>
          </w:p>
        </w:tc>
      </w:tr>
      <w:tr w:rsidR="006C64F0">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2001</w:t>
            </w:r>
          </w:p>
        </w:tc>
        <w:tc>
          <w:tcPr>
            <w:tcW w:w="1914" w:type="dxa"/>
            <w:vAlign w:val="center"/>
          </w:tcPr>
          <w:p w:rsidR="006C64F0" w:rsidRDefault="00F25D06">
            <w:pPr>
              <w:spacing w:line="240" w:lineRule="atLeast"/>
              <w:jc w:val="center"/>
              <w:rPr>
                <w:rFonts w:eastAsia="Arial Unicode MS"/>
                <w:color w:val="000000"/>
                <w:sz w:val="28"/>
                <w:szCs w:val="18"/>
              </w:rPr>
            </w:pPr>
            <w:r>
              <w:rPr>
                <w:sz w:val="28"/>
                <w:szCs w:val="18"/>
              </w:rPr>
              <w:t>104,4%</w:t>
            </w:r>
          </w:p>
        </w:tc>
        <w:tc>
          <w:tcPr>
            <w:tcW w:w="1914" w:type="dxa"/>
            <w:vAlign w:val="center"/>
          </w:tcPr>
          <w:p w:rsidR="006C64F0" w:rsidRDefault="006C64F0">
            <w:pPr>
              <w:spacing w:line="240" w:lineRule="atLeast"/>
              <w:jc w:val="center"/>
              <w:rPr>
                <w:rFonts w:eastAsia="Arial Unicode MS"/>
                <w:color w:val="000000"/>
                <w:sz w:val="28"/>
                <w:szCs w:val="18"/>
              </w:rPr>
            </w:pPr>
          </w:p>
        </w:tc>
        <w:tc>
          <w:tcPr>
            <w:tcW w:w="1914" w:type="dxa"/>
            <w:vAlign w:val="center"/>
          </w:tcPr>
          <w:p w:rsidR="006C64F0" w:rsidRDefault="006C64F0">
            <w:pPr>
              <w:spacing w:line="240" w:lineRule="atLeast"/>
              <w:jc w:val="center"/>
              <w:rPr>
                <w:rFonts w:eastAsia="Arial Unicode MS"/>
                <w:color w:val="000000"/>
                <w:sz w:val="28"/>
                <w:szCs w:val="18"/>
              </w:rPr>
            </w:pPr>
          </w:p>
        </w:tc>
        <w:tc>
          <w:tcPr>
            <w:tcW w:w="1915" w:type="dxa"/>
            <w:vAlign w:val="center"/>
          </w:tcPr>
          <w:p w:rsidR="006C64F0" w:rsidRDefault="006C64F0">
            <w:pPr>
              <w:spacing w:line="240" w:lineRule="atLeast"/>
              <w:jc w:val="center"/>
              <w:rPr>
                <w:rFonts w:eastAsia="Arial Unicode MS"/>
                <w:color w:val="000000"/>
                <w:sz w:val="28"/>
                <w:szCs w:val="18"/>
              </w:rPr>
            </w:pPr>
          </w:p>
        </w:tc>
      </w:tr>
    </w:tbl>
    <w:p w:rsidR="006C64F0" w:rsidRDefault="006C64F0">
      <w:pPr>
        <w:widowControl w:val="0"/>
        <w:spacing w:line="0" w:lineRule="atLeast"/>
        <w:ind w:firstLine="567"/>
        <w:jc w:val="both"/>
        <w:rPr>
          <w:snapToGrid w:val="0"/>
          <w:sz w:val="28"/>
        </w:rPr>
      </w:pPr>
    </w:p>
    <w:p w:rsidR="006C64F0" w:rsidRDefault="00F25D06">
      <w:pPr>
        <w:widowControl w:val="0"/>
        <w:spacing w:line="0" w:lineRule="atLeast"/>
        <w:ind w:firstLine="567"/>
        <w:jc w:val="both"/>
        <w:rPr>
          <w:snapToGrid w:val="0"/>
          <w:sz w:val="28"/>
        </w:rPr>
      </w:pPr>
      <w:r>
        <w:rPr>
          <w:snapToGrid w:val="0"/>
          <w:sz w:val="28"/>
        </w:rPr>
        <w:t>Способствуя развитию банковской системы</w:t>
      </w:r>
      <w:bookmarkStart w:id="149" w:name="OCRUncertain293"/>
      <w:r>
        <w:rPr>
          <w:snapToGrid w:val="0"/>
          <w:sz w:val="28"/>
        </w:rPr>
        <w:t>.</w:t>
      </w:r>
      <w:bookmarkEnd w:id="149"/>
      <w:r>
        <w:rPr>
          <w:snapToGrid w:val="0"/>
          <w:sz w:val="28"/>
        </w:rPr>
        <w:t xml:space="preserve"> Центральный Банк России ис</w:t>
      </w:r>
      <w:r>
        <w:rPr>
          <w:snapToGrid w:val="0"/>
          <w:sz w:val="28"/>
        </w:rPr>
        <w:softHyphen/>
        <w:t>пользовал в</w:t>
      </w:r>
      <w:r>
        <w:rPr>
          <w:noProof/>
          <w:snapToGrid w:val="0"/>
          <w:sz w:val="28"/>
        </w:rPr>
        <w:t xml:space="preserve"> 1996 - 1997</w:t>
      </w:r>
      <w:r>
        <w:rPr>
          <w:snapToGrid w:val="0"/>
          <w:sz w:val="28"/>
        </w:rPr>
        <w:t xml:space="preserve"> гг. весь арсенал доступных ему рыночных инстру</w:t>
      </w:r>
      <w:r>
        <w:rPr>
          <w:snapToGrid w:val="0"/>
          <w:sz w:val="28"/>
        </w:rPr>
        <w:softHyphen/>
        <w:t>ментов регулирования пре</w:t>
      </w:r>
      <w:bookmarkStart w:id="150" w:name="OCRUncertain294"/>
      <w:r>
        <w:rPr>
          <w:snapToGrid w:val="0"/>
          <w:sz w:val="28"/>
        </w:rPr>
        <w:t>д</w:t>
      </w:r>
      <w:bookmarkEnd w:id="150"/>
      <w:r>
        <w:rPr>
          <w:snapToGrid w:val="0"/>
          <w:sz w:val="28"/>
        </w:rPr>
        <w:t>ложения денег в экономике: политику резервных требований, дисконтную политику, политику рационального предоставле</w:t>
      </w:r>
      <w:r>
        <w:rPr>
          <w:snapToGrid w:val="0"/>
          <w:sz w:val="28"/>
        </w:rPr>
        <w:softHyphen/>
        <w:t>ния кредитов, меры административного воздействия в сфере валютного кон</w:t>
      </w:r>
      <w:r>
        <w:rPr>
          <w:snapToGrid w:val="0"/>
          <w:sz w:val="28"/>
        </w:rPr>
        <w:softHyphen/>
        <w:t>троля и валютного регулирования.</w:t>
      </w:r>
    </w:p>
    <w:p w:rsidR="006C64F0" w:rsidRDefault="00F25D06">
      <w:pPr>
        <w:widowControl w:val="0"/>
        <w:spacing w:line="0" w:lineRule="atLeast"/>
        <w:ind w:firstLine="567"/>
        <w:jc w:val="both"/>
        <w:rPr>
          <w:noProof/>
          <w:snapToGrid w:val="0"/>
          <w:sz w:val="28"/>
        </w:rPr>
      </w:pPr>
      <w:r>
        <w:rPr>
          <w:snapToGrid w:val="0"/>
          <w:sz w:val="28"/>
        </w:rPr>
        <w:t>Кризис</w:t>
      </w:r>
      <w:r>
        <w:rPr>
          <w:noProof/>
          <w:snapToGrid w:val="0"/>
          <w:sz w:val="28"/>
        </w:rPr>
        <w:t xml:space="preserve"> 1998</w:t>
      </w:r>
      <w:r>
        <w:rPr>
          <w:snapToGrid w:val="0"/>
          <w:sz w:val="28"/>
        </w:rPr>
        <w:t xml:space="preserve"> года потряс всю экономическую систему России и, конечно же, отразился на росте цен. В результате за</w:t>
      </w:r>
      <w:r>
        <w:rPr>
          <w:noProof/>
          <w:snapToGrid w:val="0"/>
          <w:sz w:val="28"/>
        </w:rPr>
        <w:t xml:space="preserve"> 1998</w:t>
      </w:r>
      <w:r>
        <w:rPr>
          <w:snapToGrid w:val="0"/>
          <w:sz w:val="28"/>
        </w:rPr>
        <w:t xml:space="preserve"> год индекс цен составил </w:t>
      </w:r>
      <w:r>
        <w:rPr>
          <w:noProof/>
          <w:snapToGrid w:val="0"/>
          <w:sz w:val="28"/>
        </w:rPr>
        <w:t>182%,</w:t>
      </w:r>
      <w:r>
        <w:rPr>
          <w:snapToGrid w:val="0"/>
          <w:sz w:val="28"/>
        </w:rPr>
        <w:t xml:space="preserve"> т.е. цены увеличились почти в</w:t>
      </w:r>
      <w:r>
        <w:rPr>
          <w:noProof/>
          <w:snapToGrid w:val="0"/>
          <w:sz w:val="28"/>
        </w:rPr>
        <w:t xml:space="preserve"> 2</w:t>
      </w:r>
      <w:r>
        <w:rPr>
          <w:snapToGrid w:val="0"/>
          <w:sz w:val="28"/>
        </w:rPr>
        <w:t xml:space="preserve"> раза. В</w:t>
      </w:r>
      <w:r>
        <w:rPr>
          <w:noProof/>
          <w:snapToGrid w:val="0"/>
          <w:sz w:val="28"/>
        </w:rPr>
        <w:t xml:space="preserve"> 1999</w:t>
      </w:r>
      <w:r>
        <w:rPr>
          <w:snapToGrid w:val="0"/>
          <w:sz w:val="28"/>
        </w:rPr>
        <w:t xml:space="preserve"> году по мере выхода стра</w:t>
      </w:r>
      <w:r>
        <w:rPr>
          <w:snapToGrid w:val="0"/>
          <w:sz w:val="28"/>
        </w:rPr>
        <w:softHyphen/>
        <w:t>ны из кризиса наблюдалось снижение темпов инфляции:</w:t>
      </w:r>
      <w:r>
        <w:rPr>
          <w:noProof/>
          <w:snapToGrid w:val="0"/>
          <w:sz w:val="28"/>
        </w:rPr>
        <w:t xml:space="preserve"> 3% -</w:t>
      </w:r>
      <w:r>
        <w:rPr>
          <w:snapToGrid w:val="0"/>
          <w:sz w:val="28"/>
        </w:rPr>
        <w:t xml:space="preserve"> в начале го</w:t>
      </w:r>
      <w:r>
        <w:rPr>
          <w:snapToGrid w:val="0"/>
          <w:sz w:val="28"/>
        </w:rPr>
        <w:softHyphen/>
        <w:t>да;</w:t>
      </w:r>
      <w:r>
        <w:rPr>
          <w:noProof/>
          <w:snapToGrid w:val="0"/>
          <w:sz w:val="28"/>
        </w:rPr>
        <w:t xml:space="preserve"> 1,2% </w:t>
      </w:r>
      <w:bookmarkStart w:id="151" w:name="OCRUncertain295"/>
      <w:r>
        <w:rPr>
          <w:noProof/>
          <w:snapToGrid w:val="0"/>
          <w:sz w:val="28"/>
        </w:rPr>
        <w:t>-</w:t>
      </w:r>
      <w:bookmarkEnd w:id="151"/>
      <w:r>
        <w:rPr>
          <w:snapToGrid w:val="0"/>
          <w:sz w:val="28"/>
        </w:rPr>
        <w:t xml:space="preserve"> в конце, и за год индекс цен составил</w:t>
      </w:r>
      <w:r>
        <w:rPr>
          <w:noProof/>
          <w:snapToGrid w:val="0"/>
          <w:sz w:val="28"/>
        </w:rPr>
        <w:t xml:space="preserve"> 136,5%.</w:t>
      </w:r>
    </w:p>
    <w:p w:rsidR="006C64F0" w:rsidRDefault="006C64F0">
      <w:pPr>
        <w:spacing w:line="0" w:lineRule="atLeast"/>
        <w:ind w:firstLine="567"/>
        <w:jc w:val="both"/>
        <w:rPr>
          <w:sz w:val="28"/>
        </w:rPr>
      </w:pPr>
    </w:p>
    <w:p w:rsidR="006C64F0" w:rsidRDefault="00F25D06">
      <w:pPr>
        <w:pStyle w:val="1"/>
        <w:jc w:val="center"/>
        <w:rPr>
          <w:b/>
          <w:bCs/>
        </w:rPr>
      </w:pPr>
      <w:bookmarkStart w:id="152" w:name="_Toc525844430"/>
      <w:bookmarkStart w:id="153" w:name="_Toc536167189"/>
      <w:bookmarkStart w:id="154" w:name="_Toc536167297"/>
      <w:r>
        <w:rPr>
          <w:b/>
          <w:bCs/>
        </w:rPr>
        <w:t>5.1. Прогнозы инфляции в России</w:t>
      </w:r>
      <w:bookmarkEnd w:id="152"/>
      <w:bookmarkEnd w:id="153"/>
      <w:bookmarkEnd w:id="154"/>
    </w:p>
    <w:p w:rsidR="006C64F0" w:rsidRDefault="006C64F0">
      <w:pPr>
        <w:spacing w:line="0" w:lineRule="atLeast"/>
        <w:ind w:firstLine="567"/>
        <w:jc w:val="both"/>
        <w:rPr>
          <w:sz w:val="28"/>
        </w:rPr>
      </w:pPr>
    </w:p>
    <w:p w:rsidR="006C64F0" w:rsidRDefault="00F25D06">
      <w:pPr>
        <w:spacing w:line="0" w:lineRule="atLeast"/>
        <w:ind w:firstLine="540"/>
        <w:jc w:val="both"/>
        <w:rPr>
          <w:sz w:val="28"/>
        </w:rPr>
      </w:pPr>
      <w:r>
        <w:rPr>
          <w:rStyle w:val="HTML"/>
          <w:rFonts w:ascii="Times New Roman" w:hAnsi="Times New Roman" w:cs="Times New Roman"/>
          <w:sz w:val="28"/>
        </w:rPr>
        <w:t>Инфляция в России в августе была нулевой, а за 8 месяцев 2001 г. составила 13,2 %, что свидетельствует сводка Госкомстата России.</w:t>
      </w:r>
      <w:r>
        <w:rPr>
          <w:rStyle w:val="HTML"/>
          <w:sz w:val="28"/>
        </w:rPr>
        <w:t xml:space="preserve"> </w:t>
      </w:r>
      <w:r>
        <w:rPr>
          <w:sz w:val="28"/>
        </w:rPr>
        <w:t xml:space="preserve">Нулевая инфляция на потребительском рынке - безусловно, хорошее экономическое достижение, тем более что правительство в июле такую инфляцию и обещало. Однако аналитики не торопятся пересматривать свои годовые прогнозы и считают, что итоговая цифра все равно превзойдет последний прогноз Г. Грефа - 16-18% годовых. </w:t>
      </w:r>
    </w:p>
    <w:p w:rsidR="006C64F0" w:rsidRDefault="00F25D06">
      <w:pPr>
        <w:spacing w:line="0" w:lineRule="atLeast"/>
        <w:ind w:firstLine="540"/>
        <w:jc w:val="both"/>
        <w:rPr>
          <w:sz w:val="28"/>
        </w:rPr>
      </w:pPr>
      <w:r>
        <w:rPr>
          <w:sz w:val="28"/>
        </w:rPr>
        <w:t xml:space="preserve">По мнению аналитика Альфа-банка Н. Орловой, проблема с оценкой инфляции до конца года носит, по сути, политический характер. "Неизвестно, удастся ли правительству, как это оно обещало, заморозить тарифы естественных монополий", - считает эксперт. По ее мнению, прозвучавшее во вторник пожелание Федеральной энергетической комиссии (ФЭК) повысить с октября тарифы на газ на 20% говорит скорее о том, что выполнить свое намерение правительству не удастся. Вслед за газом могут повыситься и иные тарифы - вчера и руководитель департамента пассажирских сообщений МПС России В. Шатаев заявил, что железнодорожники хотят повысить до конца года пассажирские тарифы в среднем на 30% и скоро отправят в антимонопольное министерство обоснование этого шага. Если же пассажирские тарифы не повысят, то, по мнению Шатаева, надо поднять тарифы грузовые. Не останется в стороне и РАО ЕЭС. Поэтому Н. Орлова оставила свой годовой прогноз инфляции неизменным - на уровне 22%. Но если повышение тарифов перенесут на ноябрь-декабрь, то, по ее мнению, правительство может удержать рост потребительских цен на уровне 20%.  </w:t>
      </w:r>
    </w:p>
    <w:p w:rsidR="006C64F0" w:rsidRDefault="00F25D06">
      <w:pPr>
        <w:spacing w:line="0" w:lineRule="atLeast"/>
        <w:ind w:firstLine="540"/>
        <w:jc w:val="both"/>
        <w:rPr>
          <w:sz w:val="28"/>
        </w:rPr>
      </w:pPr>
      <w:r>
        <w:rPr>
          <w:sz w:val="28"/>
        </w:rPr>
        <w:t xml:space="preserve">Аналитик ИБГ "НИКойл" В. Тихомиров тоже решил не пересматривать свой годовой прогноз инфляции в 19-20% и по той же причине - из-за опасений роста тарифов. С середины сентября овощи, как обычно, начнут дорожать (без их учета инфляция в августе была бы не нулевой, а равной 1,1% ), а в октябре уже можно ожидать и очередных повышений тарифов. В ноябре к этим инфляционным факторам добавится повышение зарплат бюджетникам, а в декабре - выплаты премий и предновогодние траты предприятий и бюджетных организаций. Если же правительство отложит повышение тарифов на будущий год, то, по мнению Тихомирова, просто повторится ситуация этого года, когда в начале года инфляция росла опережающими темпами, уже в июне достигнув нижней планки первоначального правительственного прогноза в 12-14%.  Любопытная ситуация сложилась в области влияния цен производителей на потребительский рынок. Данные индекса цен производителей за август еще не опубликованы, но они, по оценке, не будут нулевыми. Зависимость между ценами производителей и ценами потребительского рынка постоянно меняется, но сейчас, по мнению Н. Орловой, производителям трудно перекладывать свои издержки на потребителей, т.к. импортная продукция становится все более конкурентоспособной по ценам. Поэтому сейчас влияние цен производителей на потребительскую инфляцию, по которой правительство и устанавливает свои ориентиры, минимально. </w:t>
      </w:r>
    </w:p>
    <w:p w:rsidR="006C64F0" w:rsidRDefault="00F25D06">
      <w:pPr>
        <w:spacing w:line="0" w:lineRule="atLeast"/>
        <w:ind w:firstLine="540"/>
        <w:jc w:val="both"/>
        <w:rPr>
          <w:rStyle w:val="HTML"/>
          <w:rFonts w:ascii="Times New Roman" w:hAnsi="Times New Roman" w:cs="Times New Roman"/>
          <w:sz w:val="28"/>
        </w:rPr>
      </w:pPr>
      <w:r>
        <w:rPr>
          <w:rStyle w:val="HTML"/>
          <w:rFonts w:ascii="Times New Roman" w:hAnsi="Times New Roman" w:cs="Times New Roman"/>
          <w:sz w:val="28"/>
        </w:rPr>
        <w:t xml:space="preserve">Инфляция в России в 2002 году составит около 15%. По оценкам Правительства РФ объем ВВП на конец 2002 года будет на уровне 10.6 трлн. руб. Около 55% роста инфляции в 2002 году будет обусловлено повышением тарифов естественных монополий, и, соответственно, 45% - монетарными факторами. </w:t>
      </w:r>
    </w:p>
    <w:p w:rsidR="006C64F0" w:rsidRDefault="00F25D06">
      <w:pPr>
        <w:spacing w:line="0" w:lineRule="atLeast"/>
        <w:ind w:firstLine="540"/>
        <w:jc w:val="both"/>
        <w:rPr>
          <w:rStyle w:val="HTML"/>
          <w:rFonts w:ascii="Times New Roman" w:hAnsi="Times New Roman" w:cs="Times New Roman"/>
          <w:sz w:val="28"/>
        </w:rPr>
      </w:pPr>
      <w:r>
        <w:rPr>
          <w:rStyle w:val="HTML"/>
          <w:rFonts w:ascii="Times New Roman" w:hAnsi="Times New Roman" w:cs="Times New Roman"/>
          <w:sz w:val="28"/>
        </w:rPr>
        <w:t>Уровень инфляции в России, начиная с 2004 года, не должен превысить 10 % в год. Укрепление рубля будет способствовать росту импорта, объемы которого за 10 лет могут возрасти более, чем вдвое. Экспортно-ориентированные услуги в случае реализации экономической программы Правительства РФ должны возрасти к 2010 году на 60% по сравнению с 1999 годом. Прогнозируется существенный рост объемов Российского экспорта: в  2004 году он составит 88,7 млрд. долл., а в 2010 году будет на уровне 104,2 млрд. долл. Объем импорта в 2004 году ожидается на уровне 70,7 млрд. долл., а в 2010 – 95,3 млрд. долл. Значительное увеличение валютных резервов в стране к 2004 году будет составлять 39,1 млрд. долл., а в 2010 году – 52,4 млрд. долл.</w:t>
      </w:r>
    </w:p>
    <w:p w:rsidR="006C64F0" w:rsidRDefault="006C64F0">
      <w:pPr>
        <w:spacing w:line="0" w:lineRule="atLeast"/>
        <w:ind w:firstLine="540"/>
        <w:jc w:val="both"/>
        <w:rPr>
          <w:rStyle w:val="HTML"/>
          <w:rFonts w:ascii="Times New Roman" w:hAnsi="Times New Roman" w:cs="Times New Roman"/>
          <w:sz w:val="28"/>
        </w:rPr>
      </w:pPr>
    </w:p>
    <w:p w:rsidR="006C64F0" w:rsidRDefault="00F25D06">
      <w:pPr>
        <w:pStyle w:val="1"/>
        <w:jc w:val="center"/>
        <w:rPr>
          <w:rStyle w:val="HTML"/>
          <w:rFonts w:ascii="Times New Roman" w:hAnsi="Times New Roman" w:cs="Times New Roman"/>
          <w:b/>
          <w:bCs/>
          <w:sz w:val="28"/>
        </w:rPr>
      </w:pPr>
      <w:r>
        <w:rPr>
          <w:rFonts w:eastAsia="Arial Unicode MS"/>
        </w:rPr>
        <w:br w:type="page"/>
      </w:r>
      <w:bookmarkStart w:id="155" w:name="_Toc525844431"/>
      <w:bookmarkStart w:id="156" w:name="_Toc536167190"/>
      <w:bookmarkStart w:id="157" w:name="_Toc536167298"/>
      <w:r>
        <w:rPr>
          <w:rStyle w:val="HTML"/>
          <w:rFonts w:ascii="Times New Roman" w:hAnsi="Times New Roman" w:cs="Times New Roman"/>
          <w:b/>
          <w:bCs/>
          <w:sz w:val="28"/>
        </w:rPr>
        <w:t>Заключение</w:t>
      </w:r>
      <w:bookmarkEnd w:id="155"/>
      <w:bookmarkEnd w:id="156"/>
      <w:bookmarkEnd w:id="157"/>
    </w:p>
    <w:p w:rsidR="006C64F0" w:rsidRDefault="006C64F0">
      <w:pPr>
        <w:rPr>
          <w:rFonts w:eastAsia="Arial Unicode MS"/>
        </w:rPr>
      </w:pPr>
    </w:p>
    <w:p w:rsidR="006C64F0" w:rsidRDefault="00F25D06">
      <w:pPr>
        <w:pStyle w:val="a9"/>
        <w:spacing w:line="0" w:lineRule="atLeast"/>
        <w:ind w:firstLine="567"/>
      </w:pPr>
      <w:r>
        <w:t>В какой-то мере, говоря о показателях и типах информации, мы уже затронули вопрос о последствиях инфляции, ее влиянии на экономику. В западных странах инфляция стала практически неотъемлемым атрибутом рыночной системы хозяйствования. Это позволяет вести речь  не просто о следствиях, но и некоторых специфических функциях инфляции. Многие экономисты придерживаются той точки зрения, что незначительная инфляция, скажем, при ежегодном повышении цен на 3-4%, сопровождаемая соответствующим ростом денежной массы, способна стимулировать производство.</w:t>
      </w:r>
    </w:p>
    <w:p w:rsidR="006C64F0" w:rsidRDefault="00F25D06">
      <w:pPr>
        <w:pStyle w:val="a9"/>
        <w:spacing w:line="0" w:lineRule="atLeast"/>
        <w:ind w:firstLine="567"/>
      </w:pPr>
      <w:r>
        <w:t>Процесс инфляции ведет к тому, что возможно рост массы обращающихся денег ускоряет платежеспособный оборот, способствует активизации инвестиционной деятельности. В свою очередь рост производства нередко приводит к восстановлению равновесия между товарной и денежной массой при более высоком уровне цен. С одной стороны, увеличиваются денежные прибыли, расширяются капиталовложения, а с другой — рост цен ведет к обесценению неиспользуемого капитала. Выигрывают не все, а прежде всего наиболее сильные фирмы, имеющие современное оборудование, наиболее организованное производство.</w:t>
      </w:r>
    </w:p>
    <w:p w:rsidR="006C64F0" w:rsidRDefault="00F25D06">
      <w:pPr>
        <w:pStyle w:val="a9"/>
        <w:spacing w:line="0" w:lineRule="atLeast"/>
        <w:ind w:firstLine="567"/>
      </w:pPr>
      <w:r>
        <w:t>В условиях инфляционных ожиданий предприниматели стремятся обезопасить себя от риска, в частности от предполагаемого роста цен на импортируемые товары (сырье, топливо, комплектующие). Чтобы избежать потерь, вызываемых обесценением денег, производители, поставщики, посредники повышают цены, подстегивая тем самым инфляцию. От инфляции могут выиграть люди, взявшие деньги в кредит, если не оговорено, что процент за кредит должен учитывать инфляционный рост цен.</w:t>
      </w:r>
    </w:p>
    <w:p w:rsidR="006C64F0" w:rsidRDefault="00F25D06">
      <w:pPr>
        <w:pStyle w:val="a9"/>
        <w:spacing w:line="0" w:lineRule="atLeast"/>
        <w:ind w:firstLine="567"/>
      </w:pPr>
      <w:r>
        <w:t>Но каковы бы не были позитивные функции инфляции, выходя из-под контроля и даже оставаясь относительно слабой, регулируемой, инфляция оказывает на ход экономического развития целый комплекс сугубо отрицательных, негативных явлений. Отметим кратко некоторые из них:</w:t>
      </w:r>
    </w:p>
    <w:p w:rsidR="006C64F0" w:rsidRDefault="00F25D06">
      <w:pPr>
        <w:pStyle w:val="aa"/>
        <w:numPr>
          <w:ilvl w:val="0"/>
          <w:numId w:val="3"/>
        </w:numPr>
        <w:spacing w:line="0" w:lineRule="atLeast"/>
      </w:pPr>
      <w:r>
        <w:t>Инфляция снижает мотивы к трудовой деятельности, ибо она подрывает возможности нормальной реализации ценовых заработков. Инфляция, особенно в условиях существенного роста цен, усиливает социальную дифференциацию населения.</w:t>
      </w:r>
    </w:p>
    <w:p w:rsidR="006C64F0" w:rsidRDefault="00F25D06">
      <w:pPr>
        <w:pStyle w:val="aa"/>
        <w:numPr>
          <w:ilvl w:val="0"/>
          <w:numId w:val="3"/>
        </w:numPr>
        <w:spacing w:line="0" w:lineRule="atLeast"/>
      </w:pPr>
      <w:r>
        <w:t xml:space="preserve"> Инфляция сужает возможности накопления. Сбережения в ликвидной форме сокращаются, частично принимают натуральную форму (скупку недвижимости). Соотношение между потребляемой и сберегаемой частями доходов сдвигается  в сторону потребления. Выпуске ценных бумаг нередко не достигает желаемой цели, ибо оказывается не в состоянии “связать“ деньги у населения.</w:t>
      </w:r>
    </w:p>
    <w:p w:rsidR="006C64F0" w:rsidRDefault="00F25D06">
      <w:pPr>
        <w:pStyle w:val="aa"/>
        <w:numPr>
          <w:ilvl w:val="0"/>
          <w:numId w:val="3"/>
        </w:numPr>
        <w:spacing w:line="0" w:lineRule="atLeast"/>
      </w:pPr>
      <w:r>
        <w:t>Инфляция ослабляет позиции властных структур. Стремление государственных органов получить посредством эмиссии дополнительные средства для решения неотложных задач имеет своим следствием рост недовольства, усиление нажима со стороны различных социальных групп в целях повышения заработков, получения дополнительных льгот и субсидий.</w:t>
      </w:r>
    </w:p>
    <w:p w:rsidR="006C64F0" w:rsidRDefault="00F25D06">
      <w:pPr>
        <w:pStyle w:val="aa"/>
        <w:numPr>
          <w:ilvl w:val="0"/>
          <w:numId w:val="3"/>
        </w:numPr>
        <w:spacing w:line="0" w:lineRule="atLeast"/>
      </w:pPr>
      <w:r>
        <w:t xml:space="preserve">Инфляция ведет к снижению реальных доходов населения при неравномерном росте национальных доходов. </w:t>
      </w:r>
    </w:p>
    <w:p w:rsidR="006C64F0" w:rsidRDefault="00F25D06">
      <w:pPr>
        <w:pStyle w:val="aa"/>
        <w:numPr>
          <w:ilvl w:val="0"/>
          <w:numId w:val="3"/>
        </w:numPr>
        <w:spacing w:line="0" w:lineRule="atLeast"/>
      </w:pPr>
      <w:r>
        <w:t xml:space="preserve">Инфляция ведет к обесценению сбережений населения. Повышение процентов на вклады, как правило, не компенсирует падение реальных сбережений. </w:t>
      </w:r>
    </w:p>
    <w:p w:rsidR="006C64F0" w:rsidRDefault="00F25D06">
      <w:pPr>
        <w:pStyle w:val="aa"/>
        <w:numPr>
          <w:ilvl w:val="0"/>
          <w:numId w:val="3"/>
        </w:numPr>
        <w:spacing w:line="0" w:lineRule="atLeast"/>
      </w:pPr>
      <w:r>
        <w:t>Инфляция приводит к потере у производителя заинтересованности в создании качественных товаров. При этом увеличивается выпуск товаров низкого качества, сокращается производство относительно дешевых товаров.</w:t>
      </w:r>
    </w:p>
    <w:p w:rsidR="006C64F0" w:rsidRDefault="00F25D06">
      <w:pPr>
        <w:pStyle w:val="aa"/>
        <w:numPr>
          <w:ilvl w:val="0"/>
          <w:numId w:val="3"/>
        </w:numPr>
        <w:spacing w:line="0" w:lineRule="atLeast"/>
      </w:pPr>
      <w:r>
        <w:t>Инфляция ограничивает размеры продажи сельскохозяйственных продуктов в городе деревенскими производителями в силу падения заинтересованности, в ожидании повышения цен на продовольствие.</w:t>
      </w:r>
    </w:p>
    <w:p w:rsidR="006C64F0" w:rsidRDefault="00F25D06">
      <w:pPr>
        <w:pStyle w:val="aa"/>
        <w:numPr>
          <w:ilvl w:val="0"/>
          <w:numId w:val="3"/>
        </w:numPr>
        <w:spacing w:line="0" w:lineRule="atLeast"/>
      </w:pPr>
      <w:r>
        <w:t>Инфляция приводит к ухудшению условий жизни преимущественно у представителей социальных групп с твердыми доходами (пенсионеров, служащих, студентов, доходы которых формируются за счет госбюджета).</w:t>
      </w:r>
    </w:p>
    <w:p w:rsidR="006C64F0" w:rsidRDefault="00F25D06">
      <w:pPr>
        <w:pStyle w:val="a9"/>
        <w:spacing w:line="0" w:lineRule="atLeast"/>
        <w:ind w:firstLine="567"/>
      </w:pPr>
      <w:r>
        <w:t>Своего рода парадокс в том, что преодолеть инфляцию можно только перестроив хозяйственный механизм и выключив рыночные регуляторы, что возможно лишь при стабильной политической ситуации.</w:t>
      </w:r>
    </w:p>
    <w:p w:rsidR="006C64F0" w:rsidRDefault="006C64F0">
      <w:pPr>
        <w:pStyle w:val="a9"/>
        <w:spacing w:line="0" w:lineRule="atLeast"/>
        <w:ind w:firstLine="567"/>
      </w:pPr>
    </w:p>
    <w:p w:rsidR="006C64F0" w:rsidRDefault="006C64F0">
      <w:pPr>
        <w:pStyle w:val="a5"/>
      </w:pPr>
    </w:p>
    <w:p w:rsidR="006C64F0" w:rsidRDefault="006C64F0">
      <w:pPr>
        <w:pStyle w:val="a5"/>
      </w:pPr>
    </w:p>
    <w:p w:rsidR="006C64F0" w:rsidRDefault="006C64F0">
      <w:pPr>
        <w:widowControl w:val="0"/>
        <w:spacing w:line="0" w:lineRule="atLeast"/>
        <w:jc w:val="center"/>
        <w:rPr>
          <w:noProof/>
          <w:snapToGrid w:val="0"/>
          <w:sz w:val="28"/>
        </w:rPr>
      </w:pPr>
    </w:p>
    <w:p w:rsidR="006C64F0" w:rsidRDefault="006C64F0">
      <w:pPr>
        <w:widowControl w:val="0"/>
        <w:spacing w:line="0" w:lineRule="atLeast"/>
        <w:ind w:firstLine="567"/>
        <w:jc w:val="both"/>
        <w:rPr>
          <w:noProof/>
          <w:snapToGrid w:val="0"/>
          <w:sz w:val="28"/>
        </w:rPr>
      </w:pPr>
    </w:p>
    <w:p w:rsidR="006C64F0" w:rsidRDefault="006C64F0">
      <w:pPr>
        <w:spacing w:line="0" w:lineRule="atLeast"/>
        <w:ind w:firstLine="567"/>
        <w:jc w:val="both"/>
        <w:rPr>
          <w:b/>
          <w:bCs/>
          <w:sz w:val="28"/>
        </w:rPr>
      </w:pPr>
    </w:p>
    <w:p w:rsidR="006C64F0" w:rsidRDefault="006C64F0">
      <w:pPr>
        <w:spacing w:line="0" w:lineRule="atLeast"/>
        <w:ind w:firstLine="567"/>
        <w:jc w:val="both"/>
        <w:rPr>
          <w:sz w:val="28"/>
        </w:rPr>
      </w:pPr>
    </w:p>
    <w:p w:rsidR="006C64F0" w:rsidRDefault="006C64F0">
      <w:pPr>
        <w:spacing w:line="0" w:lineRule="atLeast"/>
        <w:ind w:firstLine="567"/>
        <w:jc w:val="both"/>
        <w:rPr>
          <w:b/>
          <w:bCs/>
          <w:sz w:val="28"/>
        </w:rPr>
      </w:pPr>
    </w:p>
    <w:p w:rsidR="006C64F0" w:rsidRDefault="006C64F0">
      <w:pPr>
        <w:spacing w:line="0" w:lineRule="atLeast"/>
        <w:ind w:firstLine="567"/>
        <w:rPr>
          <w:snapToGrid w:val="0"/>
          <w:sz w:val="28"/>
        </w:rPr>
      </w:pPr>
    </w:p>
    <w:p w:rsidR="006C64F0" w:rsidRDefault="006C64F0">
      <w:pPr>
        <w:spacing w:line="0" w:lineRule="atLeast"/>
        <w:ind w:firstLine="567"/>
        <w:jc w:val="center"/>
        <w:rPr>
          <w:b/>
          <w:bCs/>
          <w:snapToGrid w:val="0"/>
          <w:sz w:val="28"/>
        </w:rPr>
      </w:pPr>
    </w:p>
    <w:p w:rsidR="006C64F0" w:rsidRDefault="006C64F0">
      <w:pPr>
        <w:spacing w:line="0" w:lineRule="atLeast"/>
        <w:ind w:firstLine="567"/>
        <w:jc w:val="center"/>
        <w:rPr>
          <w:b/>
          <w:bCs/>
          <w:snapToGrid w:val="0"/>
          <w:sz w:val="28"/>
        </w:rPr>
      </w:pPr>
    </w:p>
    <w:p w:rsidR="006C64F0" w:rsidRDefault="006C64F0">
      <w:pPr>
        <w:spacing w:line="0" w:lineRule="atLeast"/>
        <w:ind w:firstLine="720"/>
        <w:jc w:val="both"/>
        <w:rPr>
          <w:sz w:val="28"/>
        </w:rPr>
      </w:pPr>
    </w:p>
    <w:p w:rsidR="006C64F0" w:rsidRDefault="006C64F0">
      <w:pPr>
        <w:spacing w:line="0" w:lineRule="atLeast"/>
        <w:ind w:firstLine="720"/>
        <w:jc w:val="both"/>
        <w:rPr>
          <w:sz w:val="28"/>
        </w:rPr>
      </w:pPr>
    </w:p>
    <w:p w:rsidR="006C64F0" w:rsidRDefault="006C64F0">
      <w:pPr>
        <w:spacing w:line="0" w:lineRule="atLeast"/>
        <w:ind w:firstLine="720"/>
        <w:jc w:val="both"/>
        <w:rPr>
          <w:b/>
          <w:bCs/>
          <w:sz w:val="28"/>
        </w:rPr>
      </w:pPr>
    </w:p>
    <w:p w:rsidR="006C64F0" w:rsidRDefault="006C64F0">
      <w:pPr>
        <w:spacing w:line="0" w:lineRule="atLeast"/>
        <w:ind w:firstLine="720"/>
        <w:jc w:val="both"/>
        <w:rPr>
          <w:b/>
          <w:bCs/>
          <w:sz w:val="32"/>
        </w:rPr>
      </w:pPr>
    </w:p>
    <w:p w:rsidR="006C64F0" w:rsidRDefault="006C64F0">
      <w:pPr>
        <w:spacing w:line="0" w:lineRule="atLeast"/>
        <w:ind w:firstLine="720"/>
        <w:jc w:val="both"/>
        <w:rPr>
          <w:b/>
          <w:bCs/>
          <w:sz w:val="32"/>
        </w:rPr>
      </w:pPr>
    </w:p>
    <w:p w:rsidR="006C64F0" w:rsidRDefault="006C64F0">
      <w:pPr>
        <w:jc w:val="center"/>
        <w:rPr>
          <w:b/>
          <w:bCs/>
          <w:sz w:val="32"/>
        </w:rPr>
      </w:pPr>
    </w:p>
    <w:p w:rsidR="006C64F0" w:rsidRDefault="006C64F0">
      <w:pPr>
        <w:jc w:val="center"/>
        <w:rPr>
          <w:b/>
          <w:bCs/>
          <w:sz w:val="32"/>
        </w:rPr>
      </w:pPr>
    </w:p>
    <w:p w:rsidR="006C64F0" w:rsidRDefault="006C64F0">
      <w:pPr>
        <w:jc w:val="center"/>
        <w:rPr>
          <w:b/>
          <w:bCs/>
          <w:sz w:val="32"/>
        </w:rPr>
      </w:pPr>
    </w:p>
    <w:p w:rsidR="006C64F0" w:rsidRDefault="006C64F0">
      <w:pPr>
        <w:jc w:val="center"/>
        <w:rPr>
          <w:b/>
          <w:bCs/>
          <w:sz w:val="32"/>
        </w:rPr>
      </w:pPr>
    </w:p>
    <w:p w:rsidR="006C64F0" w:rsidRDefault="006C64F0">
      <w:pPr>
        <w:jc w:val="center"/>
        <w:rPr>
          <w:b/>
          <w:bCs/>
          <w:sz w:val="32"/>
        </w:rPr>
      </w:pPr>
    </w:p>
    <w:p w:rsidR="006C64F0" w:rsidRDefault="00F25D06">
      <w:pPr>
        <w:pStyle w:val="1"/>
        <w:jc w:val="center"/>
        <w:rPr>
          <w:b/>
          <w:bCs/>
        </w:rPr>
      </w:pPr>
      <w:bookmarkStart w:id="158" w:name="_Toc525844432"/>
      <w:bookmarkStart w:id="159" w:name="_Toc536167191"/>
      <w:bookmarkStart w:id="160" w:name="_Toc536167299"/>
      <w:r>
        <w:rPr>
          <w:b/>
          <w:bCs/>
        </w:rPr>
        <w:t>Список литературы</w:t>
      </w:r>
      <w:bookmarkEnd w:id="158"/>
      <w:bookmarkEnd w:id="159"/>
      <w:bookmarkEnd w:id="160"/>
    </w:p>
    <w:p w:rsidR="006C64F0" w:rsidRDefault="006C64F0"/>
    <w:p w:rsidR="006C64F0" w:rsidRDefault="00F25D06">
      <w:pPr>
        <w:numPr>
          <w:ilvl w:val="0"/>
          <w:numId w:val="5"/>
        </w:numPr>
        <w:spacing w:line="0" w:lineRule="atLeast"/>
        <w:jc w:val="both"/>
        <w:rPr>
          <w:sz w:val="28"/>
        </w:rPr>
      </w:pPr>
      <w:r>
        <w:rPr>
          <w:sz w:val="28"/>
        </w:rPr>
        <w:t>Абрамова М.А., Александрова Л.С. Экономическая теория. Учебное пособие. М.: Юриспруденция, 2001.</w:t>
      </w:r>
    </w:p>
    <w:p w:rsidR="006C64F0" w:rsidRDefault="00F25D06">
      <w:pPr>
        <w:numPr>
          <w:ilvl w:val="0"/>
          <w:numId w:val="5"/>
        </w:numPr>
        <w:spacing w:line="0" w:lineRule="atLeast"/>
        <w:jc w:val="both"/>
        <w:rPr>
          <w:sz w:val="28"/>
        </w:rPr>
      </w:pPr>
      <w:r>
        <w:rPr>
          <w:sz w:val="28"/>
        </w:rPr>
        <w:t>Сажина М.А., Чибриков Г.Г. Экономическая теория. Учебник для вузов. М.: Издательская группа НОРМА – ИНФРА М, 1998.</w:t>
      </w:r>
    </w:p>
    <w:p w:rsidR="006C64F0" w:rsidRDefault="00F25D06">
      <w:pPr>
        <w:numPr>
          <w:ilvl w:val="0"/>
          <w:numId w:val="5"/>
        </w:numPr>
        <w:spacing w:line="0" w:lineRule="atLeast"/>
        <w:jc w:val="both"/>
        <w:rPr>
          <w:sz w:val="28"/>
        </w:rPr>
      </w:pPr>
      <w:bookmarkStart w:id="161" w:name="e0_28_"/>
      <w:r>
        <w:rPr>
          <w:sz w:val="28"/>
        </w:rPr>
        <w:t xml:space="preserve">Хейне П. </w:t>
      </w:r>
      <w:bookmarkEnd w:id="161"/>
      <w:r>
        <w:rPr>
          <w:iCs/>
          <w:sz w:val="28"/>
        </w:rPr>
        <w:t>Экономический образ мышления.</w:t>
      </w:r>
      <w:r>
        <w:rPr>
          <w:sz w:val="28"/>
        </w:rPr>
        <w:t xml:space="preserve"> </w:t>
      </w:r>
      <w:bookmarkStart w:id="162" w:name="e0_29_"/>
      <w:r>
        <w:rPr>
          <w:sz w:val="28"/>
        </w:rPr>
        <w:t xml:space="preserve">М.: </w:t>
      </w:r>
      <w:bookmarkEnd w:id="162"/>
      <w:r>
        <w:rPr>
          <w:sz w:val="28"/>
        </w:rPr>
        <w:t xml:space="preserve">Новости. 1991. </w:t>
      </w:r>
    </w:p>
    <w:p w:rsidR="006C64F0" w:rsidRDefault="00F25D06">
      <w:pPr>
        <w:widowControl w:val="0"/>
        <w:numPr>
          <w:ilvl w:val="0"/>
          <w:numId w:val="5"/>
        </w:numPr>
        <w:spacing w:line="0" w:lineRule="atLeast"/>
        <w:jc w:val="both"/>
        <w:rPr>
          <w:sz w:val="28"/>
        </w:rPr>
      </w:pPr>
      <w:r>
        <w:rPr>
          <w:iCs/>
          <w:sz w:val="28"/>
        </w:rPr>
        <w:t>Инфляция: причины и закономерности //</w:t>
      </w:r>
      <w:r>
        <w:rPr>
          <w:sz w:val="28"/>
        </w:rPr>
        <w:t xml:space="preserve"> Вопросы экономики. 1992. № 2.</w:t>
      </w:r>
    </w:p>
    <w:p w:rsidR="006C64F0" w:rsidRDefault="00F25D06">
      <w:pPr>
        <w:widowControl w:val="0"/>
        <w:numPr>
          <w:ilvl w:val="0"/>
          <w:numId w:val="5"/>
        </w:numPr>
        <w:spacing w:line="0" w:lineRule="atLeast"/>
        <w:jc w:val="both"/>
        <w:rPr>
          <w:sz w:val="28"/>
        </w:rPr>
      </w:pPr>
      <w:r>
        <w:rPr>
          <w:iCs/>
          <w:sz w:val="28"/>
        </w:rPr>
        <w:t>Современная инфляция: истоки, причины, противоречия</w:t>
      </w:r>
      <w:r>
        <w:rPr>
          <w:sz w:val="28"/>
        </w:rPr>
        <w:t xml:space="preserve">. М.: Мысль, 1980. </w:t>
      </w:r>
    </w:p>
    <w:p w:rsidR="006C64F0" w:rsidRDefault="00F25D06">
      <w:pPr>
        <w:widowControl w:val="0"/>
        <w:numPr>
          <w:ilvl w:val="0"/>
          <w:numId w:val="5"/>
        </w:numPr>
        <w:spacing w:line="0" w:lineRule="atLeast"/>
        <w:jc w:val="both"/>
        <w:rPr>
          <w:sz w:val="28"/>
          <w:lang w:val="en-US"/>
        </w:rPr>
      </w:pPr>
      <w:r>
        <w:rPr>
          <w:noProof/>
          <w:sz w:val="28"/>
        </w:rPr>
        <w:t>Амосов А. Особенности инфляции и возможность противодейсвия ей //  Экономист. М</w:t>
      </w:r>
      <w:r>
        <w:rPr>
          <w:noProof/>
          <w:sz w:val="28"/>
          <w:lang w:val="en-US"/>
        </w:rPr>
        <w:t xml:space="preserve">., 1998. N1. </w:t>
      </w:r>
      <w:r>
        <w:rPr>
          <w:noProof/>
          <w:sz w:val="28"/>
        </w:rPr>
        <w:t>С</w:t>
      </w:r>
      <w:r>
        <w:rPr>
          <w:noProof/>
          <w:sz w:val="28"/>
          <w:lang w:val="en-US"/>
        </w:rPr>
        <w:t>. 67-75.</w:t>
      </w:r>
    </w:p>
    <w:p w:rsidR="006C64F0" w:rsidRDefault="00CE1A7B">
      <w:pPr>
        <w:widowControl w:val="0"/>
        <w:numPr>
          <w:ilvl w:val="0"/>
          <w:numId w:val="5"/>
        </w:numPr>
        <w:spacing w:line="0" w:lineRule="atLeast"/>
        <w:jc w:val="both"/>
        <w:rPr>
          <w:sz w:val="28"/>
          <w:lang w:val="en-US"/>
        </w:rPr>
      </w:pPr>
      <w:hyperlink r:id="rId10" w:history="1">
        <w:r w:rsidR="00F25D06">
          <w:rPr>
            <w:rStyle w:val="ab"/>
            <w:sz w:val="28"/>
            <w:lang w:val="en-US"/>
          </w:rPr>
          <w:t>www.vesti.ru/2001/08/02/996762293.html</w:t>
        </w:r>
      </w:hyperlink>
    </w:p>
    <w:p w:rsidR="006C64F0" w:rsidRDefault="006C64F0">
      <w:pPr>
        <w:rPr>
          <w:sz w:val="28"/>
          <w:lang w:val="en-US"/>
        </w:rPr>
      </w:pPr>
      <w:bookmarkStart w:id="163" w:name="_GoBack"/>
      <w:bookmarkEnd w:id="163"/>
    </w:p>
    <w:sectPr w:rsidR="006C64F0">
      <w:footerReference w:type="even" r:id="rId11"/>
      <w:footerReference w:type="default" r:id="rId12"/>
      <w:pgSz w:w="11906" w:h="16838"/>
      <w:pgMar w:top="1134" w:right="851" w:bottom="1418" w:left="1701" w:header="720"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4F0" w:rsidRDefault="00F25D06">
      <w:r>
        <w:separator/>
      </w:r>
    </w:p>
  </w:endnote>
  <w:endnote w:type="continuationSeparator" w:id="0">
    <w:p w:rsidR="006C64F0" w:rsidRDefault="00F2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4F0" w:rsidRDefault="00F25D0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C64F0" w:rsidRDefault="006C64F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4F0" w:rsidRDefault="00F25D0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C64F0" w:rsidRDefault="006C64F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4F0" w:rsidRDefault="00F25D06">
      <w:r>
        <w:separator/>
      </w:r>
    </w:p>
  </w:footnote>
  <w:footnote w:type="continuationSeparator" w:id="0">
    <w:p w:rsidR="006C64F0" w:rsidRDefault="00F25D06">
      <w:r>
        <w:continuationSeparator/>
      </w:r>
    </w:p>
  </w:footnote>
  <w:footnote w:id="1">
    <w:p w:rsidR="006C64F0" w:rsidRDefault="00F25D06">
      <w:pPr>
        <w:widowControl w:val="0"/>
        <w:spacing w:line="360" w:lineRule="auto"/>
        <w:rPr>
          <w:rFonts w:ascii="SchoolBook" w:hAnsi="SchoolBook"/>
          <w:i/>
          <w:u w:val="single"/>
        </w:rPr>
      </w:pPr>
      <w:r>
        <w:rPr>
          <w:rStyle w:val="a7"/>
        </w:rPr>
        <w:footnoteRef/>
      </w:r>
      <w:r>
        <w:t xml:space="preserve"> </w:t>
      </w:r>
      <w:r>
        <w:rPr>
          <w:rFonts w:ascii="SchoolBook" w:hAnsi="SchoolBook"/>
          <w:i/>
        </w:rPr>
        <w:t>см. Хейне П. Экономический образ мышления. М., 1991. С. 484</w:t>
      </w:r>
      <w:r>
        <w:rPr>
          <w:rFonts w:ascii="SchoolBook" w:hAnsi="SchoolBook"/>
          <w:i/>
          <w:u w:val="single"/>
        </w:rPr>
        <w:t xml:space="preserve">. </w:t>
      </w:r>
    </w:p>
    <w:p w:rsidR="006C64F0" w:rsidRDefault="006C64F0">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C28BF22"/>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1F1C3EF8"/>
    <w:multiLevelType w:val="singleLevel"/>
    <w:tmpl w:val="2DC404F0"/>
    <w:lvl w:ilvl="0">
      <w:start w:val="1"/>
      <w:numFmt w:val="decimal"/>
      <w:lvlText w:val="%1."/>
      <w:legacy w:legacy="1" w:legacySpace="0" w:legacyIndent="283"/>
      <w:lvlJc w:val="left"/>
      <w:pPr>
        <w:ind w:left="283" w:hanging="283"/>
      </w:pPr>
    </w:lvl>
  </w:abstractNum>
  <w:abstractNum w:abstractNumId="3">
    <w:nsid w:val="48E70F20"/>
    <w:multiLevelType w:val="singleLevel"/>
    <w:tmpl w:val="FB8A7CF6"/>
    <w:lvl w:ilvl="0">
      <w:start w:val="1"/>
      <w:numFmt w:val="decimal"/>
      <w:lvlText w:val="%1."/>
      <w:legacy w:legacy="1" w:legacySpace="0" w:legacyIndent="283"/>
      <w:lvlJc w:val="left"/>
      <w:pPr>
        <w:ind w:left="302" w:hanging="283"/>
      </w:pPr>
    </w:lvl>
  </w:abstractNum>
  <w:abstractNum w:abstractNumId="4">
    <w:nsid w:val="7E0A075B"/>
    <w:multiLevelType w:val="hybridMultilevel"/>
    <w:tmpl w:val="9EEC74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lvlOverride w:ilvl="0">
      <w:lvl w:ilvl="0">
        <w:start w:val="1"/>
        <w:numFmt w:val="decimal"/>
        <w:lvlText w:val="%1."/>
        <w:legacy w:legacy="1" w:legacySpace="0" w:legacyIndent="283"/>
        <w:lvlJc w:val="left"/>
        <w:pPr>
          <w:ind w:left="302" w:hanging="283"/>
        </w:pPr>
      </w:lvl>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D06"/>
    <w:rsid w:val="006C64F0"/>
    <w:rsid w:val="00CE1A7B"/>
    <w:rsid w:val="00F25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6C80473-FD06-4FC1-9D66-F2EBB8A4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spacing w:line="0" w:lineRule="atLeast"/>
      <w:ind w:firstLine="540"/>
      <w:jc w:val="center"/>
      <w:outlineLvl w:val="1"/>
    </w:pPr>
    <w:rPr>
      <w:b/>
      <w:bCs/>
      <w:sz w:val="28"/>
    </w:rPr>
  </w:style>
  <w:style w:type="paragraph" w:styleId="3">
    <w:name w:val="heading 3"/>
    <w:basedOn w:val="a"/>
    <w:next w:val="a"/>
    <w:qFormat/>
    <w:pPr>
      <w:keepNext/>
      <w:widowControl w:val="0"/>
      <w:spacing w:line="0" w:lineRule="atLeast"/>
      <w:ind w:firstLine="567"/>
      <w:jc w:val="right"/>
      <w:outlineLvl w:val="2"/>
    </w:pPr>
    <w:rPr>
      <w:sz w:val="28"/>
      <w:szCs w:val="24"/>
    </w:rPr>
  </w:style>
  <w:style w:type="paragraph" w:styleId="4">
    <w:name w:val="heading 4"/>
    <w:basedOn w:val="a"/>
    <w:next w:val="a"/>
    <w:qFormat/>
    <w:pPr>
      <w:keepNext/>
      <w:jc w:val="right"/>
      <w:outlineLvl w:val="3"/>
    </w:pPr>
    <w:rPr>
      <w:sz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jc w:val="center"/>
      <w:outlineLvl w:val="5"/>
    </w:pPr>
    <w:rPr>
      <w:b/>
      <w:sz w:val="28"/>
    </w:rPr>
  </w:style>
  <w:style w:type="paragraph" w:styleId="7">
    <w:name w:val="heading 7"/>
    <w:basedOn w:val="a"/>
    <w:next w:val="a"/>
    <w:qFormat/>
    <w:pPr>
      <w:keepNext/>
      <w:jc w:val="center"/>
      <w:outlineLvl w:val="6"/>
    </w:pPr>
    <w:rPr>
      <w:b/>
      <w:bCs/>
      <w:sz w:val="40"/>
    </w:rPr>
  </w:style>
  <w:style w:type="paragraph" w:styleId="8">
    <w:name w:val="heading 8"/>
    <w:basedOn w:val="a"/>
    <w:next w:val="a"/>
    <w:qFormat/>
    <w:pPr>
      <w:keepNext/>
      <w:jc w:val="center"/>
      <w:outlineLvl w:val="7"/>
    </w:pPr>
    <w:rPr>
      <w:b/>
      <w:sz w:val="32"/>
    </w:rPr>
  </w:style>
  <w:style w:type="paragraph" w:styleId="9">
    <w:name w:val="heading 9"/>
    <w:basedOn w:val="a"/>
    <w:next w:val="a"/>
    <w:qFormat/>
    <w:pPr>
      <w:keepNext/>
      <w:jc w:val="center"/>
      <w:outlineLvl w:val="8"/>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autoSpaceDE w:val="0"/>
      <w:autoSpaceDN w:val="0"/>
      <w:adjustRightInd w:val="0"/>
      <w:spacing w:line="0" w:lineRule="atLeast"/>
      <w:ind w:firstLine="720"/>
      <w:jc w:val="both"/>
    </w:pPr>
    <w:rPr>
      <w:sz w:val="28"/>
    </w:rPr>
  </w:style>
  <w:style w:type="paragraph" w:styleId="a6">
    <w:name w:val="footnote text"/>
    <w:basedOn w:val="a"/>
    <w:semiHidden/>
  </w:style>
  <w:style w:type="character" w:styleId="a7">
    <w:name w:val="footnote reference"/>
    <w:basedOn w:val="a0"/>
    <w:semiHidden/>
    <w:rPr>
      <w:vertAlign w:val="superscript"/>
    </w:rPr>
  </w:style>
  <w:style w:type="paragraph" w:styleId="a8">
    <w:name w:val="header"/>
    <w:basedOn w:val="a"/>
    <w:semiHidden/>
    <w:pPr>
      <w:tabs>
        <w:tab w:val="center" w:pos="4677"/>
        <w:tab w:val="right" w:pos="9355"/>
      </w:tabs>
    </w:pPr>
  </w:style>
  <w:style w:type="paragraph" w:styleId="20">
    <w:name w:val="Body Text Indent 2"/>
    <w:basedOn w:val="a"/>
    <w:semiHidden/>
    <w:pPr>
      <w:spacing w:line="0" w:lineRule="atLeast"/>
      <w:ind w:firstLine="567"/>
      <w:jc w:val="both"/>
    </w:pPr>
    <w:rPr>
      <w:sz w:val="28"/>
    </w:rPr>
  </w:style>
  <w:style w:type="paragraph" w:styleId="21">
    <w:name w:val="Body Text 2"/>
    <w:basedOn w:val="a"/>
    <w:semiHidden/>
    <w:pPr>
      <w:autoSpaceDE w:val="0"/>
      <w:autoSpaceDN w:val="0"/>
      <w:spacing w:line="360" w:lineRule="auto"/>
      <w:ind w:right="-1" w:firstLine="851"/>
      <w:jc w:val="both"/>
    </w:pPr>
    <w:rPr>
      <w:sz w:val="28"/>
      <w:szCs w:val="28"/>
    </w:rPr>
  </w:style>
  <w:style w:type="paragraph" w:styleId="30">
    <w:name w:val="Body Text Indent 3"/>
    <w:basedOn w:val="a"/>
    <w:semiHidden/>
    <w:pPr>
      <w:widowControl w:val="0"/>
      <w:autoSpaceDE w:val="0"/>
      <w:autoSpaceDN w:val="0"/>
      <w:adjustRightInd w:val="0"/>
      <w:spacing w:line="0" w:lineRule="atLeast"/>
      <w:ind w:firstLine="540"/>
      <w:jc w:val="both"/>
    </w:pPr>
    <w:rPr>
      <w:sz w:val="28"/>
    </w:rPr>
  </w:style>
  <w:style w:type="paragraph" w:customStyle="1" w:styleId="t4x4">
    <w:name w:val="t4x4"/>
    <w:basedOn w:val="a"/>
    <w:pPr>
      <w:spacing w:after="60"/>
      <w:ind w:left="60" w:right="60"/>
      <w:jc w:val="center"/>
    </w:pPr>
    <w:rPr>
      <w:rFonts w:ascii="Verdana" w:eastAsia="Arial Unicode MS" w:hAnsi="Verdana" w:cs="Arial Unicode MS"/>
      <w:color w:val="000000"/>
      <w:sz w:val="17"/>
      <w:szCs w:val="17"/>
    </w:rPr>
  </w:style>
  <w:style w:type="character" w:styleId="HTML">
    <w:name w:val="HTML Typewriter"/>
    <w:basedOn w:val="a0"/>
    <w:semiHidden/>
    <w:rPr>
      <w:rFonts w:ascii="Arial Unicode MS" w:eastAsia="Arial Unicode MS" w:hAnsi="Arial Unicode MS" w:cs="Arial Unicode MS"/>
      <w:sz w:val="20"/>
      <w:szCs w:val="20"/>
    </w:rPr>
  </w:style>
  <w:style w:type="paragraph" w:styleId="a9">
    <w:name w:val="Normal Indent"/>
    <w:basedOn w:val="a"/>
    <w:semiHidden/>
    <w:pPr>
      <w:tabs>
        <w:tab w:val="left" w:pos="1418"/>
      </w:tabs>
      <w:overflowPunct w:val="0"/>
      <w:autoSpaceDE w:val="0"/>
      <w:autoSpaceDN w:val="0"/>
      <w:adjustRightInd w:val="0"/>
      <w:spacing w:line="480" w:lineRule="atLeast"/>
      <w:ind w:firstLine="709"/>
      <w:jc w:val="both"/>
      <w:textAlignment w:val="baseline"/>
    </w:pPr>
    <w:rPr>
      <w:rFonts w:ascii="Antiqua" w:hAnsi="Antiqua"/>
      <w:sz w:val="28"/>
    </w:rPr>
  </w:style>
  <w:style w:type="paragraph" w:styleId="aa">
    <w:name w:val="List Number"/>
    <w:basedOn w:val="a"/>
    <w:semiHidden/>
    <w:pPr>
      <w:tabs>
        <w:tab w:val="left" w:pos="1418"/>
      </w:tabs>
      <w:overflowPunct w:val="0"/>
      <w:autoSpaceDE w:val="0"/>
      <w:autoSpaceDN w:val="0"/>
      <w:adjustRightInd w:val="0"/>
      <w:spacing w:line="480" w:lineRule="atLeast"/>
      <w:ind w:left="283" w:hanging="283"/>
      <w:jc w:val="both"/>
      <w:textAlignment w:val="baseline"/>
    </w:pPr>
    <w:rPr>
      <w:rFonts w:ascii="Antiqua" w:hAnsi="Antiqua"/>
      <w:sz w:val="28"/>
    </w:rPr>
  </w:style>
  <w:style w:type="paragraph" w:styleId="10">
    <w:name w:val="toc 1"/>
    <w:basedOn w:val="a"/>
    <w:next w:val="a"/>
    <w:autoRedefine/>
    <w:semiHidden/>
  </w:style>
  <w:style w:type="paragraph" w:styleId="31">
    <w:name w:val="toc 3"/>
    <w:basedOn w:val="a"/>
    <w:next w:val="a"/>
    <w:autoRedefine/>
    <w:semiHidden/>
    <w:pPr>
      <w:ind w:left="400"/>
    </w:pPr>
  </w:style>
  <w:style w:type="paragraph" w:styleId="22">
    <w:name w:val="toc 2"/>
    <w:basedOn w:val="a"/>
    <w:next w:val="a"/>
    <w:autoRedefine/>
    <w:semiHidden/>
    <w:pPr>
      <w:ind w:left="2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character" w:styleId="ab">
    <w:name w:val="Hyperlink"/>
    <w:basedOn w:val="a0"/>
    <w:semiHidden/>
    <w:rPr>
      <w:color w:val="0000FF"/>
      <w:u w:val="single"/>
    </w:rPr>
  </w:style>
  <w:style w:type="paragraph" w:styleId="ac">
    <w:name w:val="Body Text"/>
    <w:basedOn w:val="a"/>
    <w:semiHidden/>
    <w:pPr>
      <w:jc w:val="center"/>
    </w:pPr>
    <w:rPr>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vesti.ru/2001/08/02/996762293.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7359</Words>
  <Characters>41947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49208</CharactersWithSpaces>
  <SharedDoc>false</SharedDoc>
  <HLinks>
    <vt:vector size="78" baseType="variant">
      <vt:variant>
        <vt:i4>720975</vt:i4>
      </vt:variant>
      <vt:variant>
        <vt:i4>75</vt:i4>
      </vt:variant>
      <vt:variant>
        <vt:i4>0</vt:i4>
      </vt:variant>
      <vt:variant>
        <vt:i4>5</vt:i4>
      </vt:variant>
      <vt:variant>
        <vt:lpwstr>http://www.vesti.ru/2001/08/02/996762293.html</vt:lpwstr>
      </vt:variant>
      <vt:variant>
        <vt:lpwstr/>
      </vt:variant>
      <vt:variant>
        <vt:i4>1769527</vt:i4>
      </vt:variant>
      <vt:variant>
        <vt:i4>68</vt:i4>
      </vt:variant>
      <vt:variant>
        <vt:i4>0</vt:i4>
      </vt:variant>
      <vt:variant>
        <vt:i4>5</vt:i4>
      </vt:variant>
      <vt:variant>
        <vt:lpwstr/>
      </vt:variant>
      <vt:variant>
        <vt:lpwstr>_Toc536167299</vt:lpwstr>
      </vt:variant>
      <vt:variant>
        <vt:i4>1769527</vt:i4>
      </vt:variant>
      <vt:variant>
        <vt:i4>62</vt:i4>
      </vt:variant>
      <vt:variant>
        <vt:i4>0</vt:i4>
      </vt:variant>
      <vt:variant>
        <vt:i4>5</vt:i4>
      </vt:variant>
      <vt:variant>
        <vt:lpwstr/>
      </vt:variant>
      <vt:variant>
        <vt:lpwstr>_Toc536167298</vt:lpwstr>
      </vt:variant>
      <vt:variant>
        <vt:i4>1769527</vt:i4>
      </vt:variant>
      <vt:variant>
        <vt:i4>56</vt:i4>
      </vt:variant>
      <vt:variant>
        <vt:i4>0</vt:i4>
      </vt:variant>
      <vt:variant>
        <vt:i4>5</vt:i4>
      </vt:variant>
      <vt:variant>
        <vt:lpwstr/>
      </vt:variant>
      <vt:variant>
        <vt:lpwstr>_Toc536167297</vt:lpwstr>
      </vt:variant>
      <vt:variant>
        <vt:i4>1769527</vt:i4>
      </vt:variant>
      <vt:variant>
        <vt:i4>50</vt:i4>
      </vt:variant>
      <vt:variant>
        <vt:i4>0</vt:i4>
      </vt:variant>
      <vt:variant>
        <vt:i4>5</vt:i4>
      </vt:variant>
      <vt:variant>
        <vt:lpwstr/>
      </vt:variant>
      <vt:variant>
        <vt:lpwstr>_Toc536167296</vt:lpwstr>
      </vt:variant>
      <vt:variant>
        <vt:i4>1769527</vt:i4>
      </vt:variant>
      <vt:variant>
        <vt:i4>44</vt:i4>
      </vt:variant>
      <vt:variant>
        <vt:i4>0</vt:i4>
      </vt:variant>
      <vt:variant>
        <vt:i4>5</vt:i4>
      </vt:variant>
      <vt:variant>
        <vt:lpwstr/>
      </vt:variant>
      <vt:variant>
        <vt:lpwstr>_Toc536167295</vt:lpwstr>
      </vt:variant>
      <vt:variant>
        <vt:i4>1769527</vt:i4>
      </vt:variant>
      <vt:variant>
        <vt:i4>38</vt:i4>
      </vt:variant>
      <vt:variant>
        <vt:i4>0</vt:i4>
      </vt:variant>
      <vt:variant>
        <vt:i4>5</vt:i4>
      </vt:variant>
      <vt:variant>
        <vt:lpwstr/>
      </vt:variant>
      <vt:variant>
        <vt:lpwstr>_Toc536167294</vt:lpwstr>
      </vt:variant>
      <vt:variant>
        <vt:i4>1769527</vt:i4>
      </vt:variant>
      <vt:variant>
        <vt:i4>32</vt:i4>
      </vt:variant>
      <vt:variant>
        <vt:i4>0</vt:i4>
      </vt:variant>
      <vt:variant>
        <vt:i4>5</vt:i4>
      </vt:variant>
      <vt:variant>
        <vt:lpwstr/>
      </vt:variant>
      <vt:variant>
        <vt:lpwstr>_Toc536167293</vt:lpwstr>
      </vt:variant>
      <vt:variant>
        <vt:i4>1769527</vt:i4>
      </vt:variant>
      <vt:variant>
        <vt:i4>26</vt:i4>
      </vt:variant>
      <vt:variant>
        <vt:i4>0</vt:i4>
      </vt:variant>
      <vt:variant>
        <vt:i4>5</vt:i4>
      </vt:variant>
      <vt:variant>
        <vt:lpwstr/>
      </vt:variant>
      <vt:variant>
        <vt:lpwstr>_Toc536167292</vt:lpwstr>
      </vt:variant>
      <vt:variant>
        <vt:i4>1769527</vt:i4>
      </vt:variant>
      <vt:variant>
        <vt:i4>20</vt:i4>
      </vt:variant>
      <vt:variant>
        <vt:i4>0</vt:i4>
      </vt:variant>
      <vt:variant>
        <vt:i4>5</vt:i4>
      </vt:variant>
      <vt:variant>
        <vt:lpwstr/>
      </vt:variant>
      <vt:variant>
        <vt:lpwstr>_Toc536167291</vt:lpwstr>
      </vt:variant>
      <vt:variant>
        <vt:i4>1769527</vt:i4>
      </vt:variant>
      <vt:variant>
        <vt:i4>14</vt:i4>
      </vt:variant>
      <vt:variant>
        <vt:i4>0</vt:i4>
      </vt:variant>
      <vt:variant>
        <vt:i4>5</vt:i4>
      </vt:variant>
      <vt:variant>
        <vt:lpwstr/>
      </vt:variant>
      <vt:variant>
        <vt:lpwstr>_Toc536167290</vt:lpwstr>
      </vt:variant>
      <vt:variant>
        <vt:i4>1703991</vt:i4>
      </vt:variant>
      <vt:variant>
        <vt:i4>8</vt:i4>
      </vt:variant>
      <vt:variant>
        <vt:i4>0</vt:i4>
      </vt:variant>
      <vt:variant>
        <vt:i4>5</vt:i4>
      </vt:variant>
      <vt:variant>
        <vt:lpwstr/>
      </vt:variant>
      <vt:variant>
        <vt:lpwstr>_Toc536167289</vt:lpwstr>
      </vt:variant>
      <vt:variant>
        <vt:i4>1703991</vt:i4>
      </vt:variant>
      <vt:variant>
        <vt:i4>2</vt:i4>
      </vt:variant>
      <vt:variant>
        <vt:i4>0</vt:i4>
      </vt:variant>
      <vt:variant>
        <vt:i4>5</vt:i4>
      </vt:variant>
      <vt:variant>
        <vt:lpwstr/>
      </vt:variant>
      <vt:variant>
        <vt:lpwstr>_Toc536167288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dc:creator>
  <cp:keywords/>
  <dc:description/>
  <cp:lastModifiedBy>admin</cp:lastModifiedBy>
  <cp:revision>2</cp:revision>
  <cp:lastPrinted>2001-09-21T17:27:00Z</cp:lastPrinted>
  <dcterms:created xsi:type="dcterms:W3CDTF">2014-02-12T18:25:00Z</dcterms:created>
  <dcterms:modified xsi:type="dcterms:W3CDTF">2014-02-12T18:25:00Z</dcterms:modified>
</cp:coreProperties>
</file>