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F0" w:rsidRPr="00337BF0" w:rsidRDefault="00337BF0" w:rsidP="00113D58">
      <w:pPr>
        <w:ind w:firstLine="567"/>
        <w:jc w:val="center"/>
        <w:rPr>
          <w:rFonts w:ascii="Monotype Corsiva" w:hAnsi="Monotype Corsiva"/>
          <w:sz w:val="40"/>
          <w:szCs w:val="40"/>
        </w:rPr>
      </w:pPr>
      <w:r w:rsidRPr="00337BF0">
        <w:rPr>
          <w:rFonts w:ascii="Monotype Corsiva" w:hAnsi="Monotype Corsiva"/>
          <w:sz w:val="40"/>
          <w:szCs w:val="40"/>
        </w:rPr>
        <w:t>Реферат</w:t>
      </w:r>
    </w:p>
    <w:p w:rsidR="00337BF0" w:rsidRPr="00337BF0" w:rsidRDefault="00337BF0" w:rsidP="00113D58">
      <w:pPr>
        <w:ind w:firstLine="567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п</w:t>
      </w:r>
      <w:r w:rsidRPr="00337BF0">
        <w:rPr>
          <w:rFonts w:ascii="Monotype Corsiva" w:hAnsi="Monotype Corsiva"/>
          <w:sz w:val="40"/>
          <w:szCs w:val="40"/>
        </w:rPr>
        <w:t>о культуре КБР на тему:</w:t>
      </w:r>
    </w:p>
    <w:p w:rsidR="00337BF0" w:rsidRPr="00337BF0" w:rsidRDefault="00337BF0" w:rsidP="00113D58">
      <w:pPr>
        <w:ind w:firstLine="567"/>
        <w:jc w:val="center"/>
        <w:rPr>
          <w:rFonts w:ascii="Monotype Corsiva" w:hAnsi="Monotype Corsiva"/>
          <w:sz w:val="40"/>
          <w:szCs w:val="40"/>
        </w:rPr>
      </w:pPr>
    </w:p>
    <w:p w:rsidR="00337BF0" w:rsidRPr="00337BF0" w:rsidRDefault="00337BF0" w:rsidP="00113D58">
      <w:pPr>
        <w:ind w:firstLine="567"/>
        <w:jc w:val="center"/>
        <w:rPr>
          <w:rFonts w:ascii="Monotype Corsiva" w:hAnsi="Monotype Corsiva"/>
          <w:sz w:val="26"/>
        </w:rPr>
      </w:pPr>
    </w:p>
    <w:p w:rsidR="00337BF0" w:rsidRPr="00337BF0" w:rsidRDefault="00337BF0" w:rsidP="00113D58">
      <w:pPr>
        <w:ind w:firstLine="567"/>
        <w:jc w:val="center"/>
        <w:rPr>
          <w:rFonts w:ascii="Monotype Corsiva" w:hAnsi="Monotype Corsiva"/>
          <w:sz w:val="26"/>
        </w:rPr>
      </w:pPr>
    </w:p>
    <w:p w:rsidR="00337BF0" w:rsidRDefault="00337BF0" w:rsidP="00113D58">
      <w:pPr>
        <w:ind w:firstLine="567"/>
        <w:jc w:val="center"/>
        <w:rPr>
          <w:rFonts w:ascii="Monotype Corsiva" w:hAnsi="Monotype Corsiva"/>
          <w:sz w:val="26"/>
        </w:rPr>
      </w:pPr>
    </w:p>
    <w:p w:rsidR="004559A3" w:rsidRDefault="004559A3" w:rsidP="00113D58">
      <w:pPr>
        <w:ind w:firstLine="567"/>
        <w:jc w:val="center"/>
        <w:rPr>
          <w:rFonts w:ascii="Monotype Corsiva" w:hAnsi="Monotype Corsiva"/>
          <w:sz w:val="26"/>
        </w:rPr>
      </w:pPr>
    </w:p>
    <w:p w:rsidR="004559A3" w:rsidRDefault="004559A3" w:rsidP="00113D58">
      <w:pPr>
        <w:ind w:firstLine="567"/>
        <w:jc w:val="center"/>
        <w:rPr>
          <w:rFonts w:ascii="Monotype Corsiva" w:hAnsi="Monotype Corsiva"/>
          <w:sz w:val="26"/>
        </w:rPr>
      </w:pPr>
    </w:p>
    <w:p w:rsidR="004559A3" w:rsidRDefault="004559A3" w:rsidP="00113D58">
      <w:pPr>
        <w:ind w:firstLine="567"/>
        <w:jc w:val="center"/>
        <w:rPr>
          <w:rFonts w:ascii="Monotype Corsiva" w:hAnsi="Monotype Corsiva"/>
          <w:sz w:val="26"/>
        </w:rPr>
      </w:pPr>
    </w:p>
    <w:p w:rsidR="004559A3" w:rsidRDefault="004559A3" w:rsidP="00113D58">
      <w:pPr>
        <w:ind w:firstLine="567"/>
        <w:jc w:val="center"/>
        <w:rPr>
          <w:rFonts w:ascii="Monotype Corsiva" w:hAnsi="Monotype Corsiva"/>
          <w:sz w:val="26"/>
        </w:rPr>
      </w:pPr>
    </w:p>
    <w:p w:rsidR="004559A3" w:rsidRDefault="004559A3" w:rsidP="00113D58">
      <w:pPr>
        <w:ind w:firstLine="567"/>
        <w:jc w:val="center"/>
        <w:rPr>
          <w:rFonts w:ascii="Monotype Corsiva" w:hAnsi="Monotype Corsiva"/>
          <w:sz w:val="26"/>
        </w:rPr>
      </w:pPr>
    </w:p>
    <w:p w:rsidR="004559A3" w:rsidRPr="00337BF0" w:rsidRDefault="004559A3" w:rsidP="00113D58">
      <w:pPr>
        <w:ind w:firstLine="567"/>
        <w:jc w:val="center"/>
        <w:rPr>
          <w:rFonts w:ascii="Monotype Corsiva" w:hAnsi="Monotype Corsiva"/>
          <w:sz w:val="26"/>
        </w:rPr>
      </w:pPr>
    </w:p>
    <w:p w:rsidR="00337BF0" w:rsidRPr="00337BF0" w:rsidRDefault="00CF6455" w:rsidP="00113D58">
      <w:pPr>
        <w:ind w:firstLine="567"/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3pt;height:43.5pt" fillcolor="black" stroked="f">
            <v:shadow on="t" type="perspective" opacity=".5" origin=",.5" offset="0,0" matrix=",,,-1"/>
            <o:extrusion v:ext="view" color="silver" brightness="4000f" lightlevel="52000f" lightlevel2="14000f" lightharsh2="t"/>
            <v:textpath style="font-family:&quot;Monotype Corsiva&quot;;v-text-kern:t" trim="t" fitpath="t" string="Приэльбрусье"/>
          </v:shape>
        </w:pict>
      </w:r>
    </w:p>
    <w:p w:rsidR="00337BF0" w:rsidRDefault="00337BF0" w:rsidP="00113D58">
      <w:pPr>
        <w:ind w:firstLine="567"/>
        <w:jc w:val="center"/>
        <w:rPr>
          <w:sz w:val="26"/>
          <w:u w:val="single"/>
        </w:rPr>
      </w:pPr>
    </w:p>
    <w:p w:rsidR="0076023F" w:rsidRDefault="0076023F" w:rsidP="00113D58">
      <w:pPr>
        <w:ind w:firstLine="567"/>
        <w:jc w:val="center"/>
        <w:rPr>
          <w:sz w:val="26"/>
          <w:u w:val="single"/>
        </w:rPr>
      </w:pPr>
    </w:p>
    <w:p w:rsidR="0076023F" w:rsidRDefault="0076023F" w:rsidP="00113D58">
      <w:pPr>
        <w:ind w:firstLine="567"/>
        <w:jc w:val="center"/>
        <w:rPr>
          <w:sz w:val="26"/>
          <w:u w:val="single"/>
        </w:rPr>
      </w:pPr>
    </w:p>
    <w:p w:rsidR="0076023F" w:rsidRDefault="0076023F" w:rsidP="00113D58">
      <w:pPr>
        <w:ind w:firstLine="567"/>
        <w:jc w:val="center"/>
        <w:rPr>
          <w:sz w:val="26"/>
          <w:u w:val="single"/>
        </w:rPr>
      </w:pPr>
    </w:p>
    <w:p w:rsidR="0076023F" w:rsidRDefault="0076023F" w:rsidP="00113D58">
      <w:pPr>
        <w:ind w:firstLine="567"/>
        <w:jc w:val="center"/>
        <w:rPr>
          <w:sz w:val="26"/>
          <w:u w:val="single"/>
        </w:rPr>
      </w:pPr>
    </w:p>
    <w:p w:rsidR="0076023F" w:rsidRDefault="0076023F" w:rsidP="00113D58">
      <w:pPr>
        <w:ind w:firstLine="567"/>
        <w:jc w:val="center"/>
        <w:rPr>
          <w:sz w:val="26"/>
          <w:u w:val="single"/>
        </w:rPr>
      </w:pPr>
    </w:p>
    <w:p w:rsidR="0076023F" w:rsidRDefault="0076023F" w:rsidP="00113D58">
      <w:pPr>
        <w:ind w:firstLine="567"/>
        <w:jc w:val="center"/>
        <w:rPr>
          <w:sz w:val="26"/>
          <w:u w:val="single"/>
        </w:rPr>
      </w:pPr>
    </w:p>
    <w:p w:rsidR="0076023F" w:rsidRPr="00337BF0" w:rsidRDefault="0076023F" w:rsidP="00113D58">
      <w:pPr>
        <w:ind w:firstLine="567"/>
        <w:jc w:val="center"/>
        <w:rPr>
          <w:sz w:val="26"/>
          <w:u w:val="single"/>
        </w:rPr>
      </w:pPr>
    </w:p>
    <w:p w:rsidR="00337BF0" w:rsidRPr="00337BF0" w:rsidRDefault="00337BF0" w:rsidP="00113D58">
      <w:pPr>
        <w:ind w:firstLine="567"/>
        <w:jc w:val="center"/>
        <w:rPr>
          <w:sz w:val="26"/>
          <w:u w:val="single"/>
        </w:rPr>
      </w:pPr>
    </w:p>
    <w:p w:rsidR="00337BF0" w:rsidRDefault="00337BF0" w:rsidP="00113D58">
      <w:pPr>
        <w:ind w:firstLine="567"/>
        <w:jc w:val="center"/>
        <w:rPr>
          <w:sz w:val="26"/>
          <w:u w:val="single"/>
        </w:rPr>
      </w:pPr>
    </w:p>
    <w:p w:rsidR="00337BF0" w:rsidRPr="00337BF0" w:rsidRDefault="00337BF0" w:rsidP="00113D58">
      <w:pPr>
        <w:ind w:firstLine="567"/>
        <w:jc w:val="center"/>
        <w:rPr>
          <w:sz w:val="26"/>
          <w:u w:val="single"/>
        </w:rPr>
      </w:pPr>
    </w:p>
    <w:p w:rsidR="00337BF0" w:rsidRPr="00337BF0" w:rsidRDefault="00337BF0" w:rsidP="00113D58">
      <w:pPr>
        <w:ind w:firstLine="567"/>
        <w:jc w:val="center"/>
        <w:rPr>
          <w:sz w:val="26"/>
          <w:u w:val="single"/>
        </w:rPr>
      </w:pPr>
    </w:p>
    <w:p w:rsidR="00337BF0" w:rsidRPr="00337BF0" w:rsidRDefault="00337BF0" w:rsidP="00113D58">
      <w:pPr>
        <w:ind w:firstLine="567"/>
        <w:jc w:val="center"/>
        <w:rPr>
          <w:sz w:val="26"/>
          <w:u w:val="single"/>
        </w:rPr>
      </w:pPr>
    </w:p>
    <w:p w:rsidR="00337BF0" w:rsidRPr="00337BF0" w:rsidRDefault="00337BF0" w:rsidP="00113D58">
      <w:pPr>
        <w:ind w:firstLine="567"/>
        <w:jc w:val="center"/>
        <w:rPr>
          <w:sz w:val="26"/>
          <w:u w:val="single"/>
        </w:rPr>
      </w:pPr>
    </w:p>
    <w:p w:rsidR="00337BF0" w:rsidRPr="00337BF0" w:rsidRDefault="00337BF0" w:rsidP="00113D58">
      <w:pPr>
        <w:ind w:firstLine="567"/>
        <w:jc w:val="center"/>
        <w:rPr>
          <w:sz w:val="26"/>
          <w:u w:val="single"/>
        </w:rPr>
      </w:pPr>
    </w:p>
    <w:p w:rsidR="00337BF0" w:rsidRPr="00337BF0" w:rsidRDefault="00337BF0" w:rsidP="00113D58">
      <w:pPr>
        <w:ind w:firstLine="567"/>
        <w:jc w:val="center"/>
        <w:rPr>
          <w:sz w:val="26"/>
          <w:u w:val="single"/>
        </w:rPr>
      </w:pPr>
    </w:p>
    <w:p w:rsidR="00337BF0" w:rsidRPr="00337BF0" w:rsidRDefault="00337BF0" w:rsidP="00113D58">
      <w:pPr>
        <w:ind w:firstLine="567"/>
        <w:jc w:val="center"/>
        <w:rPr>
          <w:sz w:val="26"/>
          <w:u w:val="single"/>
        </w:rPr>
      </w:pPr>
    </w:p>
    <w:p w:rsidR="00337BF0" w:rsidRPr="00337BF0" w:rsidRDefault="00337BF0" w:rsidP="00113D58">
      <w:pPr>
        <w:ind w:firstLine="567"/>
        <w:jc w:val="center"/>
        <w:rPr>
          <w:sz w:val="26"/>
          <w:u w:val="single"/>
        </w:rPr>
      </w:pPr>
    </w:p>
    <w:p w:rsidR="00337BF0" w:rsidRPr="00337BF0" w:rsidRDefault="00337BF0" w:rsidP="00113D58">
      <w:pPr>
        <w:ind w:firstLine="567"/>
        <w:jc w:val="center"/>
        <w:rPr>
          <w:sz w:val="26"/>
          <w:u w:val="single"/>
        </w:rPr>
      </w:pPr>
    </w:p>
    <w:p w:rsidR="00337BF0" w:rsidRPr="00337BF0" w:rsidRDefault="00337BF0" w:rsidP="00113D58">
      <w:pPr>
        <w:ind w:firstLine="567"/>
        <w:jc w:val="center"/>
        <w:rPr>
          <w:rFonts w:ascii="Monotype Corsiva" w:hAnsi="Monotype Corsiva"/>
          <w:sz w:val="26"/>
          <w:u w:val="single"/>
        </w:rPr>
      </w:pPr>
    </w:p>
    <w:p w:rsidR="00337BF0" w:rsidRPr="00337BF0" w:rsidRDefault="00337BF0" w:rsidP="00337BF0">
      <w:pPr>
        <w:ind w:right="-1186" w:firstLine="567"/>
        <w:rPr>
          <w:rFonts w:ascii="Monotype Corsiva" w:hAnsi="Monotype Corsiva"/>
          <w:sz w:val="26"/>
        </w:rPr>
      </w:pPr>
      <w:r w:rsidRPr="00337BF0">
        <w:rPr>
          <w:rFonts w:ascii="Monotype Corsiva" w:hAnsi="Monotype Corsiva"/>
          <w:sz w:val="26"/>
        </w:rPr>
        <w:t xml:space="preserve">                                                                                                                  </w:t>
      </w:r>
      <w:r w:rsidR="006730F4">
        <w:rPr>
          <w:rFonts w:ascii="Monotype Corsiva" w:hAnsi="Monotype Corsiva"/>
          <w:sz w:val="26"/>
        </w:rPr>
        <w:t xml:space="preserve">           </w:t>
      </w:r>
      <w:r w:rsidRPr="00337BF0">
        <w:rPr>
          <w:rFonts w:ascii="Monotype Corsiva" w:hAnsi="Monotype Corsiva"/>
          <w:sz w:val="26"/>
        </w:rPr>
        <w:t xml:space="preserve">   Подготовил</w:t>
      </w:r>
    </w:p>
    <w:p w:rsidR="00337BF0" w:rsidRPr="00337BF0" w:rsidRDefault="00337BF0" w:rsidP="00337BF0">
      <w:pPr>
        <w:ind w:right="-1186" w:firstLine="567"/>
        <w:jc w:val="right"/>
        <w:rPr>
          <w:rFonts w:ascii="Monotype Corsiva" w:hAnsi="Monotype Corsiva"/>
          <w:sz w:val="26"/>
        </w:rPr>
      </w:pPr>
      <w:r w:rsidRPr="00337BF0">
        <w:rPr>
          <w:rFonts w:ascii="Monotype Corsiva" w:hAnsi="Monotype Corsiva"/>
          <w:sz w:val="26"/>
        </w:rPr>
        <w:t>ученик 11 «А» класса</w:t>
      </w:r>
    </w:p>
    <w:p w:rsidR="00337BF0" w:rsidRDefault="00337BF0" w:rsidP="00337BF0">
      <w:pPr>
        <w:ind w:right="-1186" w:firstLine="567"/>
        <w:jc w:val="right"/>
        <w:rPr>
          <w:rFonts w:ascii="Monotype Corsiva" w:hAnsi="Monotype Corsiva"/>
          <w:sz w:val="26"/>
        </w:rPr>
      </w:pPr>
      <w:r w:rsidRPr="00337BF0">
        <w:rPr>
          <w:rFonts w:ascii="Monotype Corsiva" w:hAnsi="Monotype Corsiva"/>
          <w:sz w:val="26"/>
        </w:rPr>
        <w:t>Шогенов В@лерий</w:t>
      </w:r>
    </w:p>
    <w:p w:rsidR="00337BF0" w:rsidRPr="00337BF0" w:rsidRDefault="00337BF0" w:rsidP="00337BF0">
      <w:pPr>
        <w:ind w:right="-1186" w:firstLine="567"/>
        <w:jc w:val="center"/>
        <w:rPr>
          <w:rFonts w:ascii="Monotype Corsiva" w:hAnsi="Monotype Corsiva"/>
          <w:sz w:val="26"/>
        </w:rPr>
      </w:pPr>
    </w:p>
    <w:p w:rsidR="00337BF0" w:rsidRDefault="00337BF0" w:rsidP="00113D58">
      <w:pPr>
        <w:ind w:firstLine="567"/>
        <w:jc w:val="center"/>
        <w:rPr>
          <w:sz w:val="26"/>
          <w:u w:val="single"/>
        </w:rPr>
      </w:pPr>
    </w:p>
    <w:p w:rsidR="00337BF0" w:rsidRDefault="00337BF0" w:rsidP="00337BF0">
      <w:pPr>
        <w:ind w:firstLine="567"/>
        <w:jc w:val="center"/>
        <w:rPr>
          <w:sz w:val="26"/>
        </w:rPr>
      </w:pPr>
    </w:p>
    <w:p w:rsidR="00337BF0" w:rsidRPr="00337BF0" w:rsidRDefault="00337BF0" w:rsidP="00337BF0">
      <w:pPr>
        <w:ind w:firstLine="567"/>
        <w:jc w:val="center"/>
        <w:rPr>
          <w:sz w:val="26"/>
        </w:rPr>
      </w:pPr>
      <w:r w:rsidRPr="00337BF0">
        <w:rPr>
          <w:sz w:val="26"/>
        </w:rPr>
        <w:t>2004 г</w:t>
      </w:r>
    </w:p>
    <w:p w:rsidR="00337BF0" w:rsidRDefault="00337BF0" w:rsidP="00113D58">
      <w:pPr>
        <w:ind w:firstLine="567"/>
        <w:jc w:val="center"/>
        <w:rPr>
          <w:sz w:val="26"/>
          <w:u w:val="single"/>
        </w:rPr>
      </w:pPr>
    </w:p>
    <w:p w:rsidR="007C49ED" w:rsidRPr="001D10D4" w:rsidRDefault="007C49ED" w:rsidP="00113D58">
      <w:pPr>
        <w:ind w:firstLine="567"/>
        <w:jc w:val="center"/>
        <w:rPr>
          <w:sz w:val="26"/>
          <w:u w:val="single"/>
        </w:rPr>
      </w:pPr>
      <w:r w:rsidRPr="001D10D4">
        <w:rPr>
          <w:sz w:val="26"/>
          <w:u w:val="single"/>
        </w:rPr>
        <w:t>1. ВВЕДЕНИЕ.</w:t>
      </w:r>
    </w:p>
    <w:p w:rsidR="007C49ED" w:rsidRPr="00B679BD" w:rsidRDefault="007C49ED">
      <w:pPr>
        <w:ind w:firstLine="567"/>
        <w:jc w:val="both"/>
        <w:rPr>
          <w:sz w:val="26"/>
        </w:rPr>
      </w:pPr>
      <w:r w:rsidRPr="00B679BD">
        <w:rPr>
          <w:sz w:val="26"/>
        </w:rPr>
        <w:t xml:space="preserve"> Каждый день по телевизору </w:t>
      </w:r>
      <w:r w:rsidR="00825133">
        <w:rPr>
          <w:sz w:val="26"/>
        </w:rPr>
        <w:t>можно увидеть</w:t>
      </w:r>
      <w:r w:rsidRPr="00B679BD">
        <w:rPr>
          <w:sz w:val="26"/>
        </w:rPr>
        <w:t>, что в разных уголках нашей планеты происходят природные стихии: наводнения, ураганы, торнадо, землетрясение. Почему они стали чаще и разрушительнее? Ученые считают, что человек варварски относится к природе, и природа теряет способность самовосстанавливаться.</w:t>
      </w:r>
      <w:r w:rsidR="00825133">
        <w:rPr>
          <w:sz w:val="26"/>
        </w:rPr>
        <w:t xml:space="preserve"> </w:t>
      </w:r>
      <w:r w:rsidRPr="00B679BD">
        <w:rPr>
          <w:sz w:val="26"/>
        </w:rPr>
        <w:t>Все меньше и меньше остается на Земле уголков, где чистый воздух, не</w:t>
      </w:r>
      <w:r w:rsidR="006E2BAF">
        <w:rPr>
          <w:sz w:val="26"/>
        </w:rPr>
        <w:t xml:space="preserve"> </w:t>
      </w:r>
      <w:r w:rsidRPr="00B679BD">
        <w:rPr>
          <w:sz w:val="26"/>
        </w:rPr>
        <w:t xml:space="preserve">отравленная вода, не тронутый животный и растительный мир. Приэльбрусье именно такой уголок. Это жемчужина </w:t>
      </w:r>
      <w:r w:rsidR="00825133">
        <w:rPr>
          <w:sz w:val="26"/>
        </w:rPr>
        <w:t>нашей</w:t>
      </w:r>
      <w:r w:rsidRPr="00B679BD">
        <w:rPr>
          <w:sz w:val="26"/>
        </w:rPr>
        <w:t xml:space="preserve"> республики и всей России. Это незабываемая и очень хрупкая красота. </w:t>
      </w:r>
    </w:p>
    <w:p w:rsidR="007C49ED" w:rsidRPr="001D10D4" w:rsidRDefault="007C49ED">
      <w:pPr>
        <w:ind w:firstLine="567"/>
        <w:jc w:val="center"/>
        <w:rPr>
          <w:sz w:val="26"/>
          <w:u w:val="single"/>
        </w:rPr>
      </w:pPr>
      <w:r w:rsidRPr="001D10D4">
        <w:rPr>
          <w:sz w:val="26"/>
          <w:u w:val="single"/>
        </w:rPr>
        <w:t>2. ДРЕВНИЕ СВЕДЕНИЯ ОБ ЭЛЬБРУСЕ.</w:t>
      </w:r>
    </w:p>
    <w:p w:rsidR="007C49ED" w:rsidRPr="00B679BD" w:rsidRDefault="007C49ED">
      <w:pPr>
        <w:ind w:firstLine="567"/>
        <w:jc w:val="both"/>
        <w:rPr>
          <w:sz w:val="26"/>
        </w:rPr>
      </w:pPr>
      <w:r w:rsidRPr="00B679BD">
        <w:rPr>
          <w:sz w:val="26"/>
        </w:rPr>
        <w:t xml:space="preserve"> Рано утром, когда воздух особенно чист и прозрачен, очень четко виден Эльбрус. Он совсем не похож на окружающие горы. Его склоны без растительности, без скал и изломов, смотрятся ровными и гладкими. Кажется: вот он, совсем близко и не так уж трудно на него взойти. Склоны не крутые, совсем гладкие и лишь немного присыпаны снегом. Я узнал, что Эльбрус еще в древности привлекал к себе людей, создававших мифы. Например, в древнегреческом мифе говорится о том, что легендарный Прометей был прикован богом Зевсом к скале на снежной вершине Кавказа за то, что Прометей похитил огонь у богов и подарил его людям, научил их письму и медицине, зодчеству и мореплаванию. Каждый день к скале прилетал орел и клевал печень Прометея.</w:t>
      </w:r>
    </w:p>
    <w:p w:rsidR="007C49ED" w:rsidRPr="00B679BD" w:rsidRDefault="007C49ED">
      <w:pPr>
        <w:ind w:firstLine="567"/>
        <w:jc w:val="both"/>
        <w:rPr>
          <w:sz w:val="26"/>
        </w:rPr>
      </w:pPr>
      <w:r w:rsidRPr="00B679BD">
        <w:rPr>
          <w:sz w:val="26"/>
        </w:rPr>
        <w:t xml:space="preserve"> У кабардинцев есть очень похожая легенда о том, что Насрен решил похитить у богов огонь. За это властелин Вселенной Тха приковал его к горе Ошхамахо (так называют Эльбрус кабардинцы)</w:t>
      </w:r>
    </w:p>
    <w:p w:rsidR="007C49ED" w:rsidRPr="00B679BD" w:rsidRDefault="007C49ED">
      <w:pPr>
        <w:pStyle w:val="a3"/>
        <w:ind w:firstLine="567"/>
        <w:rPr>
          <w:rFonts w:ascii="Times New Roman" w:hAnsi="Times New Roman"/>
          <w:sz w:val="26"/>
        </w:rPr>
      </w:pPr>
      <w:r w:rsidRPr="00B679BD">
        <w:rPr>
          <w:rFonts w:ascii="Times New Roman" w:hAnsi="Times New Roman"/>
          <w:sz w:val="26"/>
        </w:rPr>
        <w:t>И обрек его питать своим сердцем коршуна. Насрена освободил и добыл огонь людям сказочный богатырь нарт Батараз. Эльбрус известен многим народам. Например, кабардинцы называют его Ошхамахо - «гора счастья», балкарцы и карачаевцы - Минги-тау - «тысячная гора». Грузинское название Эльбруса - Ял-буз, то есть «ледяная гора», а персидско</w:t>
      </w:r>
      <w:r w:rsidR="006E2BAF" w:rsidRPr="00B679BD">
        <w:rPr>
          <w:rFonts w:ascii="Times New Roman" w:hAnsi="Times New Roman"/>
          <w:sz w:val="26"/>
        </w:rPr>
        <w:t>е -</w:t>
      </w:r>
      <w:r w:rsidRPr="00B679BD">
        <w:rPr>
          <w:rFonts w:ascii="Times New Roman" w:hAnsi="Times New Roman"/>
          <w:sz w:val="26"/>
        </w:rPr>
        <w:t xml:space="preserve"> Альброс – «высокая гора». По-осетински Эльбрус называют Уро-хох, что значит «белая гора», а первые русские поселенцы на Кавказе называли его Шат–гора.</w:t>
      </w:r>
    </w:p>
    <w:p w:rsidR="007C49ED" w:rsidRPr="001D10D4" w:rsidRDefault="007C49ED">
      <w:pPr>
        <w:ind w:firstLine="567"/>
        <w:jc w:val="center"/>
        <w:rPr>
          <w:sz w:val="26"/>
          <w:u w:val="single"/>
        </w:rPr>
      </w:pPr>
      <w:r w:rsidRPr="001D10D4">
        <w:rPr>
          <w:sz w:val="26"/>
          <w:u w:val="single"/>
        </w:rPr>
        <w:t>3. ПРИРОДА ПРИЭЛЬБРУСЬЯ</w:t>
      </w:r>
      <w:r w:rsidR="001D10D4">
        <w:rPr>
          <w:sz w:val="26"/>
          <w:u w:val="single"/>
        </w:rPr>
        <w:t>.</w:t>
      </w:r>
    </w:p>
    <w:p w:rsidR="001D10D4" w:rsidRDefault="001D10D4">
      <w:pPr>
        <w:ind w:firstLine="567"/>
        <w:jc w:val="both"/>
        <w:rPr>
          <w:i/>
          <w:sz w:val="26"/>
          <w:u w:val="single"/>
        </w:rPr>
      </w:pPr>
    </w:p>
    <w:p w:rsidR="007C49ED" w:rsidRPr="007C49ED" w:rsidRDefault="007C49ED">
      <w:pPr>
        <w:ind w:firstLine="567"/>
        <w:jc w:val="both"/>
        <w:rPr>
          <w:i/>
          <w:sz w:val="26"/>
          <w:u w:val="single"/>
        </w:rPr>
      </w:pPr>
      <w:r w:rsidRPr="007C49ED">
        <w:rPr>
          <w:i/>
          <w:sz w:val="26"/>
          <w:u w:val="single"/>
        </w:rPr>
        <w:t>3.1  РАТИТЕЛЬНЫЙ МИР</w:t>
      </w:r>
      <w:r w:rsidR="001D10D4">
        <w:rPr>
          <w:i/>
          <w:sz w:val="26"/>
          <w:u w:val="single"/>
        </w:rPr>
        <w:t>.</w:t>
      </w:r>
    </w:p>
    <w:p w:rsidR="007C49ED" w:rsidRPr="00B679BD" w:rsidRDefault="007C49ED">
      <w:pPr>
        <w:pStyle w:val="2"/>
        <w:ind w:firstLine="567"/>
        <w:rPr>
          <w:rFonts w:ascii="Times New Roman" w:hAnsi="Times New Roman"/>
          <w:b w:val="0"/>
          <w:sz w:val="26"/>
        </w:rPr>
      </w:pPr>
      <w:r w:rsidRPr="00B679BD">
        <w:rPr>
          <w:rFonts w:ascii="Times New Roman" w:hAnsi="Times New Roman"/>
          <w:b w:val="0"/>
          <w:sz w:val="26"/>
        </w:rPr>
        <w:t xml:space="preserve">  В Приэльбрусье очень богатый растительный мир. Здесь растут береза, ольха, бук, граб, черемуха, рябина. По берегам реки Баксан </w:t>
      </w:r>
      <w:r w:rsidR="00825133">
        <w:rPr>
          <w:rFonts w:ascii="Times New Roman" w:hAnsi="Times New Roman"/>
          <w:b w:val="0"/>
          <w:sz w:val="26"/>
        </w:rPr>
        <w:t xml:space="preserve">растут </w:t>
      </w:r>
      <w:r w:rsidRPr="00B679BD">
        <w:rPr>
          <w:rFonts w:ascii="Times New Roman" w:hAnsi="Times New Roman"/>
          <w:b w:val="0"/>
          <w:sz w:val="26"/>
        </w:rPr>
        <w:t xml:space="preserve">заросли облепихи, которые охраняются, как ботанический памятник. </w:t>
      </w:r>
    </w:p>
    <w:p w:rsidR="007C49ED" w:rsidRPr="00B679BD" w:rsidRDefault="00E60AC7">
      <w:pPr>
        <w:pStyle w:val="a3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Приэльбрусье растут некоторые деревья, травы и цветы, которые не растут больше ни где</w:t>
      </w:r>
      <w:r w:rsidR="007C49ED" w:rsidRPr="00B679BD">
        <w:rPr>
          <w:rFonts w:ascii="Times New Roman" w:hAnsi="Times New Roman"/>
          <w:sz w:val="26"/>
        </w:rPr>
        <w:t>. Такие растения называются эндемиками. Кроме облепихи это хмелеграб, тис ягодный, береза Рауде, подснежник Борткевича, рододендрон ка</w:t>
      </w:r>
      <w:r w:rsidR="00533F16">
        <w:rPr>
          <w:rFonts w:ascii="Times New Roman" w:hAnsi="Times New Roman"/>
          <w:sz w:val="26"/>
        </w:rPr>
        <w:t>вказский. Заросли рододендрона можно</w:t>
      </w:r>
      <w:r w:rsidR="007C49ED" w:rsidRPr="00B679BD">
        <w:rPr>
          <w:rFonts w:ascii="Times New Roman" w:hAnsi="Times New Roman"/>
          <w:sz w:val="26"/>
        </w:rPr>
        <w:t xml:space="preserve"> </w:t>
      </w:r>
      <w:r w:rsidR="00533F16">
        <w:rPr>
          <w:rFonts w:ascii="Times New Roman" w:hAnsi="Times New Roman"/>
          <w:sz w:val="26"/>
        </w:rPr>
        <w:t>у</w:t>
      </w:r>
      <w:r w:rsidR="007C49ED" w:rsidRPr="00B679BD">
        <w:rPr>
          <w:rFonts w:ascii="Times New Roman" w:hAnsi="Times New Roman"/>
          <w:sz w:val="26"/>
        </w:rPr>
        <w:t>виде</w:t>
      </w:r>
      <w:r w:rsidR="00533F16">
        <w:rPr>
          <w:rFonts w:ascii="Times New Roman" w:hAnsi="Times New Roman"/>
          <w:sz w:val="26"/>
        </w:rPr>
        <w:t>ть</w:t>
      </w:r>
      <w:r w:rsidR="007C49ED" w:rsidRPr="00B679BD">
        <w:rPr>
          <w:rFonts w:ascii="Times New Roman" w:hAnsi="Times New Roman"/>
          <w:sz w:val="26"/>
        </w:rPr>
        <w:t xml:space="preserve">, </w:t>
      </w:r>
      <w:r w:rsidR="00533F16">
        <w:rPr>
          <w:rFonts w:ascii="Times New Roman" w:hAnsi="Times New Roman"/>
          <w:sz w:val="26"/>
        </w:rPr>
        <w:t>если</w:t>
      </w:r>
      <w:r w:rsidR="007C49ED" w:rsidRPr="00B679BD">
        <w:rPr>
          <w:rFonts w:ascii="Times New Roman" w:hAnsi="Times New Roman"/>
          <w:sz w:val="26"/>
        </w:rPr>
        <w:t xml:space="preserve"> поднима</w:t>
      </w:r>
      <w:r w:rsidR="00533F16">
        <w:rPr>
          <w:rFonts w:ascii="Times New Roman" w:hAnsi="Times New Roman"/>
          <w:sz w:val="26"/>
        </w:rPr>
        <w:t>ться</w:t>
      </w:r>
      <w:r w:rsidR="007C49ED" w:rsidRPr="00B679BD">
        <w:rPr>
          <w:rFonts w:ascii="Times New Roman" w:hAnsi="Times New Roman"/>
          <w:sz w:val="26"/>
        </w:rPr>
        <w:t xml:space="preserve"> по канатной дороге на гору Чегет. Их кожистые листья покрыва</w:t>
      </w:r>
      <w:r w:rsidR="00533F16">
        <w:rPr>
          <w:rFonts w:ascii="Times New Roman" w:hAnsi="Times New Roman"/>
          <w:sz w:val="26"/>
        </w:rPr>
        <w:t>ют</w:t>
      </w:r>
      <w:r w:rsidR="007C49ED" w:rsidRPr="00B679BD">
        <w:rPr>
          <w:rFonts w:ascii="Times New Roman" w:hAnsi="Times New Roman"/>
          <w:sz w:val="26"/>
        </w:rPr>
        <w:t xml:space="preserve"> склоны горы. Летом рододендрон цветет красивыми розовато-кремовыми цветами.</w:t>
      </w:r>
    </w:p>
    <w:p w:rsidR="007C49ED" w:rsidRPr="00B679BD" w:rsidRDefault="007C49ED">
      <w:pPr>
        <w:pStyle w:val="a3"/>
        <w:ind w:firstLine="567"/>
        <w:rPr>
          <w:rFonts w:ascii="Times New Roman" w:hAnsi="Times New Roman"/>
          <w:sz w:val="26"/>
        </w:rPr>
      </w:pPr>
      <w:r w:rsidRPr="00B679BD">
        <w:rPr>
          <w:rFonts w:ascii="Times New Roman" w:hAnsi="Times New Roman"/>
          <w:sz w:val="26"/>
        </w:rPr>
        <w:t xml:space="preserve">    В Приэльбрусье необыкновенно высокие, мощные и красивые сосны. Некоторые из них могут обхватить только двое взрослых мужчин. А вот гибкие березы часто остаются целыми. Они гнутся и пропускают лавину, а потом вновь выпрямляются. </w:t>
      </w:r>
      <w:r w:rsidR="00C34956">
        <w:rPr>
          <w:rFonts w:ascii="Times New Roman" w:hAnsi="Times New Roman"/>
          <w:sz w:val="26"/>
        </w:rPr>
        <w:t>Эти лавины можно предотвращать</w:t>
      </w:r>
      <w:r w:rsidRPr="00B679BD">
        <w:rPr>
          <w:rFonts w:ascii="Times New Roman" w:hAnsi="Times New Roman"/>
          <w:sz w:val="26"/>
        </w:rPr>
        <w:t xml:space="preserve"> не только расстреливая из специальных пушек или ставя, как в Швейцарии, специальные противолавинные заграждения, но и во</w:t>
      </w:r>
      <w:r w:rsidR="00082226">
        <w:rPr>
          <w:rFonts w:ascii="Times New Roman" w:hAnsi="Times New Roman"/>
          <w:sz w:val="26"/>
        </w:rPr>
        <w:t>сстанавливать пострадавшие леса, то есть</w:t>
      </w:r>
      <w:r w:rsidRPr="00B679BD">
        <w:rPr>
          <w:rFonts w:ascii="Times New Roman" w:hAnsi="Times New Roman"/>
          <w:sz w:val="26"/>
        </w:rPr>
        <w:t xml:space="preserve"> сажать новые деревья взамен пострадавших.   </w:t>
      </w:r>
    </w:p>
    <w:p w:rsidR="007C49ED" w:rsidRPr="00B679BD" w:rsidRDefault="007C49ED">
      <w:pPr>
        <w:ind w:firstLine="567"/>
        <w:jc w:val="both"/>
        <w:rPr>
          <w:b/>
          <w:sz w:val="26"/>
        </w:rPr>
      </w:pPr>
      <w:r w:rsidRPr="00B679BD">
        <w:rPr>
          <w:b/>
          <w:sz w:val="26"/>
        </w:rPr>
        <w:t xml:space="preserve">    </w:t>
      </w:r>
    </w:p>
    <w:p w:rsidR="007C49ED" w:rsidRPr="007C49ED" w:rsidRDefault="007C49ED" w:rsidP="007C49ED">
      <w:pPr>
        <w:ind w:firstLine="567"/>
        <w:rPr>
          <w:i/>
          <w:sz w:val="26"/>
          <w:u w:val="single"/>
        </w:rPr>
      </w:pPr>
      <w:r w:rsidRPr="007C49ED">
        <w:rPr>
          <w:i/>
          <w:sz w:val="26"/>
          <w:u w:val="single"/>
        </w:rPr>
        <w:t>3.2 ЖИВОТНЫЕ-ЭНДЕМИКИ.</w:t>
      </w:r>
    </w:p>
    <w:p w:rsidR="007C49ED" w:rsidRPr="00B679BD" w:rsidRDefault="007C49ED">
      <w:pPr>
        <w:ind w:firstLine="567"/>
        <w:jc w:val="both"/>
        <w:rPr>
          <w:sz w:val="26"/>
        </w:rPr>
      </w:pPr>
    </w:p>
    <w:p w:rsidR="007C49ED" w:rsidRPr="00B679BD" w:rsidRDefault="007C49ED">
      <w:pPr>
        <w:ind w:firstLine="567"/>
        <w:jc w:val="both"/>
        <w:rPr>
          <w:sz w:val="26"/>
        </w:rPr>
      </w:pPr>
      <w:r w:rsidRPr="00B679BD">
        <w:rPr>
          <w:sz w:val="26"/>
        </w:rPr>
        <w:t>Животный</w:t>
      </w:r>
      <w:r w:rsidRPr="00B679BD">
        <w:rPr>
          <w:b/>
          <w:sz w:val="26"/>
        </w:rPr>
        <w:t xml:space="preserve"> </w:t>
      </w:r>
      <w:r w:rsidRPr="00B679BD">
        <w:rPr>
          <w:sz w:val="26"/>
        </w:rPr>
        <w:t>мир Приэльбрусья также</w:t>
      </w:r>
      <w:r w:rsidRPr="00B679BD">
        <w:rPr>
          <w:b/>
          <w:sz w:val="26"/>
        </w:rPr>
        <w:t xml:space="preserve"> </w:t>
      </w:r>
      <w:r w:rsidRPr="00B679BD">
        <w:rPr>
          <w:sz w:val="26"/>
        </w:rPr>
        <w:t>очень</w:t>
      </w:r>
      <w:r w:rsidRPr="00B679BD">
        <w:rPr>
          <w:b/>
          <w:sz w:val="26"/>
        </w:rPr>
        <w:t xml:space="preserve"> </w:t>
      </w:r>
      <w:r w:rsidRPr="00B679BD">
        <w:rPr>
          <w:sz w:val="26"/>
        </w:rPr>
        <w:t>разнообразен. И в нем тоже есть животные-эндемики. Это кавказский тур, кавказский улар, кавказский тетерев, кавказская ящерица и жужелица и другие.</w:t>
      </w:r>
    </w:p>
    <w:p w:rsidR="007C49ED" w:rsidRPr="00B679BD" w:rsidRDefault="007C49ED">
      <w:pPr>
        <w:pStyle w:val="3"/>
        <w:ind w:firstLine="567"/>
        <w:rPr>
          <w:rFonts w:ascii="Times New Roman" w:hAnsi="Times New Roman"/>
          <w:sz w:val="26"/>
        </w:rPr>
      </w:pPr>
      <w:r w:rsidRPr="00B679BD">
        <w:rPr>
          <w:rFonts w:ascii="Times New Roman" w:hAnsi="Times New Roman"/>
          <w:sz w:val="26"/>
        </w:rPr>
        <w:t xml:space="preserve"> Есть некоторые животные, которые ранее не обитали у нас или исчезли, а теперь, благодаря природоохранным мерам, расселились в лесах Кабардино-Балкарии. Это олень, зубр, як, алтайская белка. </w:t>
      </w:r>
      <w:r w:rsidR="00F73CEC">
        <w:rPr>
          <w:rFonts w:ascii="Times New Roman" w:hAnsi="Times New Roman"/>
          <w:sz w:val="26"/>
        </w:rPr>
        <w:t xml:space="preserve">В Приэльбрусье можно встретить </w:t>
      </w:r>
      <w:r w:rsidRPr="00B679BD">
        <w:rPr>
          <w:rFonts w:ascii="Times New Roman" w:hAnsi="Times New Roman"/>
          <w:sz w:val="26"/>
        </w:rPr>
        <w:t>много белок. У них черная шкурка. Некоторые животные отнесены к редчайшим и занесены в Красную книгу. Среди них, кавказский тетерев, орел-беркут, бородач,  орлан</w:t>
      </w:r>
      <w:r w:rsidR="00F73CEC">
        <w:rPr>
          <w:rFonts w:ascii="Times New Roman" w:hAnsi="Times New Roman"/>
          <w:sz w:val="26"/>
        </w:rPr>
        <w:t>-</w:t>
      </w:r>
      <w:r w:rsidRPr="00B679BD">
        <w:rPr>
          <w:rFonts w:ascii="Times New Roman" w:hAnsi="Times New Roman"/>
          <w:sz w:val="26"/>
        </w:rPr>
        <w:t xml:space="preserve">белохвост, дрофа. </w:t>
      </w:r>
      <w:r w:rsidR="00F73CEC">
        <w:rPr>
          <w:rFonts w:ascii="Times New Roman" w:hAnsi="Times New Roman"/>
          <w:sz w:val="26"/>
        </w:rPr>
        <w:t>Так же можно увидеть</w:t>
      </w:r>
      <w:r w:rsidRPr="00B679BD">
        <w:rPr>
          <w:rFonts w:ascii="Times New Roman" w:hAnsi="Times New Roman"/>
          <w:sz w:val="26"/>
        </w:rPr>
        <w:t xml:space="preserve"> следы кабанов, которых довольно много в горных лесах. Кроме них </w:t>
      </w:r>
      <w:r w:rsidR="00F73CEC">
        <w:rPr>
          <w:rFonts w:ascii="Times New Roman" w:hAnsi="Times New Roman"/>
          <w:sz w:val="26"/>
        </w:rPr>
        <w:t>нередко можно встретить косулю, т</w:t>
      </w:r>
      <w:r w:rsidRPr="00B679BD">
        <w:rPr>
          <w:rFonts w:ascii="Times New Roman" w:hAnsi="Times New Roman"/>
          <w:sz w:val="26"/>
        </w:rPr>
        <w:t>ура, бурого медведя, лесного кота.</w:t>
      </w:r>
    </w:p>
    <w:p w:rsidR="007C49ED" w:rsidRDefault="007C49ED">
      <w:pPr>
        <w:pStyle w:val="3"/>
        <w:ind w:firstLine="567"/>
        <w:rPr>
          <w:rFonts w:ascii="Times New Roman" w:hAnsi="Times New Roman"/>
          <w:b/>
          <w:sz w:val="26"/>
          <w:lang w:val="en-US"/>
        </w:rPr>
      </w:pPr>
      <w:r w:rsidRPr="00B679BD">
        <w:rPr>
          <w:rFonts w:ascii="Times New Roman" w:hAnsi="Times New Roman"/>
          <w:sz w:val="26"/>
        </w:rPr>
        <w:t xml:space="preserve">  </w:t>
      </w:r>
    </w:p>
    <w:p w:rsidR="007C49ED" w:rsidRPr="007C49ED" w:rsidRDefault="007C49ED" w:rsidP="007C49ED">
      <w:pPr>
        <w:pStyle w:val="3"/>
        <w:ind w:firstLine="567"/>
        <w:jc w:val="left"/>
        <w:rPr>
          <w:rFonts w:ascii="Times New Roman" w:hAnsi="Times New Roman"/>
          <w:i/>
          <w:sz w:val="26"/>
          <w:u w:val="single"/>
        </w:rPr>
      </w:pPr>
      <w:r w:rsidRPr="007C49ED">
        <w:rPr>
          <w:rFonts w:ascii="Times New Roman" w:hAnsi="Times New Roman"/>
          <w:i/>
          <w:sz w:val="26"/>
          <w:u w:val="single"/>
        </w:rPr>
        <w:t>3.3 ЛЕДНИКИ</w:t>
      </w:r>
      <w:r w:rsidR="001D10D4">
        <w:rPr>
          <w:rFonts w:ascii="Times New Roman" w:hAnsi="Times New Roman"/>
          <w:i/>
          <w:sz w:val="26"/>
          <w:u w:val="single"/>
        </w:rPr>
        <w:t>.</w:t>
      </w:r>
    </w:p>
    <w:p w:rsidR="007C49ED" w:rsidRPr="00B679BD" w:rsidRDefault="007C49ED">
      <w:pPr>
        <w:pStyle w:val="3"/>
        <w:ind w:firstLine="567"/>
        <w:rPr>
          <w:rFonts w:ascii="Times New Roman" w:hAnsi="Times New Roman"/>
          <w:sz w:val="26"/>
        </w:rPr>
      </w:pPr>
    </w:p>
    <w:p w:rsidR="007C49ED" w:rsidRPr="00B679BD" w:rsidRDefault="005F312B">
      <w:pPr>
        <w:pStyle w:val="3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Проходя </w:t>
      </w:r>
      <w:r w:rsidR="007C49ED" w:rsidRPr="00B679BD">
        <w:rPr>
          <w:rFonts w:ascii="Times New Roman" w:hAnsi="Times New Roman"/>
          <w:sz w:val="26"/>
        </w:rPr>
        <w:t xml:space="preserve">вдоль берега реки Шхельда, </w:t>
      </w:r>
      <w:r>
        <w:rPr>
          <w:rFonts w:ascii="Times New Roman" w:hAnsi="Times New Roman"/>
          <w:sz w:val="26"/>
        </w:rPr>
        <w:t>можно увидеть</w:t>
      </w:r>
      <w:r w:rsidR="007C49ED" w:rsidRPr="00B679BD">
        <w:rPr>
          <w:rFonts w:ascii="Times New Roman" w:hAnsi="Times New Roman"/>
          <w:sz w:val="26"/>
        </w:rPr>
        <w:t xml:space="preserve"> большие куски снега и льда, спустившиеся с ледника Шхельда. Ледник находится совсем близко с альплагерем и дает начало реке с тем же названием. </w:t>
      </w:r>
      <w:r>
        <w:rPr>
          <w:rFonts w:ascii="Times New Roman" w:hAnsi="Times New Roman"/>
          <w:sz w:val="26"/>
        </w:rPr>
        <w:t>Эти</w:t>
      </w:r>
      <w:r w:rsidR="007C49ED" w:rsidRPr="00B679BD">
        <w:rPr>
          <w:rFonts w:ascii="Times New Roman" w:hAnsi="Times New Roman"/>
          <w:sz w:val="26"/>
        </w:rPr>
        <w:t xml:space="preserve"> ледники, словно реки, «текут», но очень медленно. Скорость их движения составляет не более 25 сантиметров с сутки. Самый «быстрый» ледник Кюкуртлю находится на западном склоне Эльбруса. За сутки он продвигается иногда на 140 сантиметра, а за год на полкилометра. Когда ледники спускаются ниже границы вечного снега, они тают и превращаются в ручьи, а ручьи, сливаясь, образуют реки. Самыми крупными реками, начинающимися на склонах Эльбруса, являются Баксан и Малка.</w:t>
      </w:r>
    </w:p>
    <w:p w:rsidR="007C49ED" w:rsidRPr="00B679BD" w:rsidRDefault="001E7627">
      <w:pPr>
        <w:pStyle w:val="3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7C49ED" w:rsidRPr="00B679BD">
        <w:rPr>
          <w:rFonts w:ascii="Times New Roman" w:hAnsi="Times New Roman"/>
          <w:sz w:val="26"/>
        </w:rPr>
        <w:t xml:space="preserve">сего от Эльбруса расходятся 77 ледников. Их размеры по сравнению с </w:t>
      </w:r>
      <w:r w:rsidR="007C49ED" w:rsidRPr="00B679BD">
        <w:rPr>
          <w:rFonts w:ascii="Times New Roman" w:hAnsi="Times New Roman"/>
          <w:sz w:val="26"/>
          <w:lang w:val="en-US"/>
        </w:rPr>
        <w:t>XIX</w:t>
      </w:r>
      <w:r w:rsidR="007C49ED" w:rsidRPr="00B679BD">
        <w:rPr>
          <w:rFonts w:ascii="Times New Roman" w:hAnsi="Times New Roman"/>
          <w:sz w:val="26"/>
        </w:rPr>
        <w:t xml:space="preserve">  веком значительно уменьшились. За последние 80 лет площадь ледников на Кавказе сократилась на 600 квадратных километров, или на 49%. Например, ледник Большой Азау ежегодно в среднем отступает на 31 метр, а ледник Ирикчат с 1887 г. сократился на 1260 м. Такое сокращение размеров ледников вызвано потеплением климата земного шара, так называемым «парниковым эффектом». А что будет, если все ледники Большого Кавказа растают</w:t>
      </w:r>
      <w:r w:rsidRPr="00B679BD">
        <w:rPr>
          <w:rFonts w:ascii="Times New Roman" w:hAnsi="Times New Roman"/>
          <w:sz w:val="26"/>
        </w:rPr>
        <w:t>?</w:t>
      </w:r>
      <w:r w:rsidR="007C49ED" w:rsidRPr="00B679BD">
        <w:rPr>
          <w:rFonts w:ascii="Times New Roman" w:hAnsi="Times New Roman"/>
          <w:sz w:val="26"/>
        </w:rPr>
        <w:t xml:space="preserve"> Можно же уменьшить парниковый эффект, если на наших заводах поставить хороших фильтры, использовать на электростанциях экологически чистые и возобновляемые источники энергии, ввести электромобили или другие машины с «чистыми» двигателями.  </w:t>
      </w:r>
    </w:p>
    <w:p w:rsidR="007C49ED" w:rsidRPr="00B679BD" w:rsidRDefault="007C49ED">
      <w:pPr>
        <w:pStyle w:val="3"/>
        <w:ind w:firstLine="567"/>
        <w:rPr>
          <w:rFonts w:ascii="Times New Roman" w:hAnsi="Times New Roman"/>
          <w:sz w:val="26"/>
        </w:rPr>
      </w:pPr>
    </w:p>
    <w:p w:rsidR="007C49ED" w:rsidRPr="007C49ED" w:rsidRDefault="007C49ED">
      <w:pPr>
        <w:pStyle w:val="3"/>
        <w:ind w:firstLine="567"/>
        <w:jc w:val="center"/>
        <w:rPr>
          <w:rFonts w:ascii="Times New Roman" w:hAnsi="Times New Roman"/>
          <w:i/>
          <w:sz w:val="26"/>
          <w:u w:val="single"/>
        </w:rPr>
      </w:pPr>
      <w:r w:rsidRPr="007C49ED">
        <w:rPr>
          <w:rFonts w:ascii="Times New Roman" w:hAnsi="Times New Roman"/>
          <w:i/>
          <w:sz w:val="26"/>
          <w:u w:val="single"/>
        </w:rPr>
        <w:t>4. ЭЛЬБРУС – СПЯЩИЙ ВУЛКАН</w:t>
      </w:r>
      <w:r w:rsidR="001D10D4">
        <w:rPr>
          <w:rFonts w:ascii="Times New Roman" w:hAnsi="Times New Roman"/>
          <w:i/>
          <w:sz w:val="26"/>
          <w:u w:val="single"/>
        </w:rPr>
        <w:t>.</w:t>
      </w:r>
    </w:p>
    <w:p w:rsidR="007C49ED" w:rsidRPr="00B679BD" w:rsidRDefault="007C49ED">
      <w:pPr>
        <w:pStyle w:val="3"/>
        <w:ind w:firstLine="567"/>
        <w:rPr>
          <w:rFonts w:ascii="Times New Roman" w:hAnsi="Times New Roman"/>
          <w:sz w:val="26"/>
        </w:rPr>
      </w:pPr>
    </w:p>
    <w:p w:rsidR="007C49ED" w:rsidRPr="00B679BD" w:rsidRDefault="007C49ED">
      <w:pPr>
        <w:pStyle w:val="3"/>
        <w:ind w:firstLine="567"/>
        <w:rPr>
          <w:rFonts w:ascii="Times New Roman" w:hAnsi="Times New Roman"/>
          <w:sz w:val="26"/>
        </w:rPr>
      </w:pPr>
      <w:r w:rsidRPr="00B679BD">
        <w:rPr>
          <w:rFonts w:ascii="Times New Roman" w:hAnsi="Times New Roman"/>
          <w:sz w:val="26"/>
        </w:rPr>
        <w:t xml:space="preserve">Эльбрус – одна из величайших вершин земного шара. Он вулканического происхождения. Началась эта вулканическая деятельность 20 млн. лет назад, а закончилась </w:t>
      </w:r>
      <w:r w:rsidR="001E7627">
        <w:rPr>
          <w:rFonts w:ascii="Times New Roman" w:hAnsi="Times New Roman"/>
          <w:sz w:val="26"/>
        </w:rPr>
        <w:t xml:space="preserve">примерно </w:t>
      </w:r>
      <w:r w:rsidRPr="00B679BD">
        <w:rPr>
          <w:rFonts w:ascii="Times New Roman" w:hAnsi="Times New Roman"/>
          <w:sz w:val="26"/>
        </w:rPr>
        <w:t xml:space="preserve">2500 лет назад. За этот период Эльбрус пережил, как считают ученые, до десяти вулканических фаз. Он то замирал, покрываясь льдом и снегом, то опять начинал извергаться. Теперь Эльбрус стоит в ряду крупнейших потухших вулканов Земли. Но Эльбрус не вполне потухший вулкан. Он лишь «дремлет» и «дышит». Об этом говорят, например, многочисленные минеральные источники в Приэльбрусье. </w:t>
      </w:r>
      <w:r w:rsidR="001E7627">
        <w:rPr>
          <w:rFonts w:ascii="Times New Roman" w:hAnsi="Times New Roman"/>
          <w:sz w:val="26"/>
        </w:rPr>
        <w:t>В</w:t>
      </w:r>
      <w:r w:rsidRPr="00B679BD">
        <w:rPr>
          <w:rFonts w:ascii="Times New Roman" w:hAnsi="Times New Roman"/>
          <w:sz w:val="26"/>
        </w:rPr>
        <w:t xml:space="preserve"> «Долине нарзанов» </w:t>
      </w:r>
      <w:r w:rsidR="001E7627">
        <w:rPr>
          <w:rFonts w:ascii="Times New Roman" w:hAnsi="Times New Roman"/>
          <w:sz w:val="26"/>
        </w:rPr>
        <w:t>можно</w:t>
      </w:r>
      <w:r w:rsidRPr="00B679BD">
        <w:rPr>
          <w:rFonts w:ascii="Times New Roman" w:hAnsi="Times New Roman"/>
          <w:sz w:val="26"/>
        </w:rPr>
        <w:t xml:space="preserve"> п</w:t>
      </w:r>
      <w:r w:rsidR="001E7627">
        <w:rPr>
          <w:rFonts w:ascii="Times New Roman" w:hAnsi="Times New Roman"/>
          <w:sz w:val="26"/>
        </w:rPr>
        <w:t>оп</w:t>
      </w:r>
      <w:r w:rsidRPr="00B679BD">
        <w:rPr>
          <w:rFonts w:ascii="Times New Roman" w:hAnsi="Times New Roman"/>
          <w:sz w:val="26"/>
        </w:rPr>
        <w:t>робова</w:t>
      </w:r>
      <w:r w:rsidR="001E7627">
        <w:rPr>
          <w:rFonts w:ascii="Times New Roman" w:hAnsi="Times New Roman"/>
          <w:sz w:val="26"/>
        </w:rPr>
        <w:t>ть</w:t>
      </w:r>
      <w:r w:rsidRPr="00B679BD">
        <w:rPr>
          <w:rFonts w:ascii="Times New Roman" w:hAnsi="Times New Roman"/>
          <w:sz w:val="26"/>
        </w:rPr>
        <w:t xml:space="preserve"> кисло-соленую минеральную воду</w:t>
      </w:r>
      <w:r w:rsidR="001E7627">
        <w:rPr>
          <w:rFonts w:ascii="Times New Roman" w:hAnsi="Times New Roman"/>
          <w:sz w:val="26"/>
        </w:rPr>
        <w:t>. Она</w:t>
      </w:r>
      <w:r w:rsidRPr="00B679BD">
        <w:rPr>
          <w:rFonts w:ascii="Times New Roman" w:hAnsi="Times New Roman"/>
          <w:sz w:val="26"/>
        </w:rPr>
        <w:t xml:space="preserve"> </w:t>
      </w:r>
      <w:r w:rsidR="001E7627">
        <w:rPr>
          <w:rFonts w:ascii="Times New Roman" w:hAnsi="Times New Roman"/>
          <w:sz w:val="26"/>
        </w:rPr>
        <w:t>имеет</w:t>
      </w:r>
      <w:r w:rsidRPr="00B679BD">
        <w:rPr>
          <w:rFonts w:ascii="Times New Roman" w:hAnsi="Times New Roman"/>
          <w:sz w:val="26"/>
        </w:rPr>
        <w:t xml:space="preserve"> легки</w:t>
      </w:r>
      <w:r w:rsidR="001E7627">
        <w:rPr>
          <w:rFonts w:ascii="Times New Roman" w:hAnsi="Times New Roman"/>
          <w:sz w:val="26"/>
        </w:rPr>
        <w:t>й</w:t>
      </w:r>
      <w:r w:rsidRPr="00B679BD">
        <w:rPr>
          <w:rFonts w:ascii="Times New Roman" w:hAnsi="Times New Roman"/>
          <w:sz w:val="26"/>
        </w:rPr>
        <w:t xml:space="preserve"> привкус</w:t>
      </w:r>
      <w:r w:rsidR="001E7627">
        <w:rPr>
          <w:rFonts w:ascii="Times New Roman" w:hAnsi="Times New Roman"/>
          <w:sz w:val="26"/>
        </w:rPr>
        <w:t xml:space="preserve"> </w:t>
      </w:r>
      <w:r w:rsidRPr="00B679BD">
        <w:rPr>
          <w:rFonts w:ascii="Times New Roman" w:hAnsi="Times New Roman"/>
          <w:sz w:val="26"/>
        </w:rPr>
        <w:t xml:space="preserve">железа. </w:t>
      </w:r>
      <w:r w:rsidR="001E7627">
        <w:rPr>
          <w:rFonts w:ascii="Times New Roman" w:hAnsi="Times New Roman"/>
          <w:sz w:val="26"/>
        </w:rPr>
        <w:t xml:space="preserve">А </w:t>
      </w:r>
      <w:r w:rsidRPr="00B679BD">
        <w:rPr>
          <w:rFonts w:ascii="Times New Roman" w:hAnsi="Times New Roman"/>
          <w:sz w:val="26"/>
        </w:rPr>
        <w:t>магматические массы в недрах Эльбруса снабжают эту воду углекислыми газами. Кое-где на склонах их трещин выходят сернистые газы. Иногда Эльбрус становится источником небольших землетрясений, волны которого распространяются на весь Кавказ.</w:t>
      </w:r>
    </w:p>
    <w:p w:rsidR="007C49ED" w:rsidRPr="00B679BD" w:rsidRDefault="007C49ED">
      <w:pPr>
        <w:pStyle w:val="3"/>
        <w:ind w:firstLine="567"/>
        <w:rPr>
          <w:rFonts w:ascii="Times New Roman" w:hAnsi="Times New Roman"/>
          <w:sz w:val="26"/>
        </w:rPr>
      </w:pPr>
      <w:r w:rsidRPr="00B679BD">
        <w:rPr>
          <w:rFonts w:ascii="Times New Roman" w:hAnsi="Times New Roman"/>
          <w:sz w:val="26"/>
        </w:rPr>
        <w:t>У Эльбруса две вершины. Западная вершина, более высокая (5642 м.), является более молодым кратером. Его склоны крутые, диаметр воронки 600 м., а глубина 300 м. Восточная вершина – более древний кратер с высотой 5621 м. В диаметре он составляет 300 м., а глубина достигает 80 м. Между двумя вершинами Эльбруса полутора километровая седловина. С вершины Эльбруса видимость в радиусе 280 км. Можно в ясную погоду увидеть не только Нальчик, но и Владикавказ, Грозный, Пятигорск.</w:t>
      </w:r>
    </w:p>
    <w:p w:rsidR="00AF7215" w:rsidRDefault="007C49ED">
      <w:pPr>
        <w:pStyle w:val="3"/>
        <w:ind w:firstLine="567"/>
        <w:rPr>
          <w:rFonts w:ascii="Times New Roman" w:hAnsi="Times New Roman"/>
          <w:sz w:val="26"/>
        </w:rPr>
      </w:pPr>
      <w:r w:rsidRPr="00B679BD">
        <w:rPr>
          <w:rFonts w:ascii="Times New Roman" w:hAnsi="Times New Roman"/>
          <w:sz w:val="26"/>
        </w:rPr>
        <w:t xml:space="preserve">В горах очень холодно. Даже </w:t>
      </w:r>
      <w:r w:rsidR="001E7627">
        <w:rPr>
          <w:rFonts w:ascii="Times New Roman" w:hAnsi="Times New Roman"/>
          <w:sz w:val="26"/>
        </w:rPr>
        <w:t xml:space="preserve">если </w:t>
      </w:r>
      <w:r w:rsidRPr="00B679BD">
        <w:rPr>
          <w:rFonts w:ascii="Times New Roman" w:hAnsi="Times New Roman"/>
          <w:sz w:val="26"/>
        </w:rPr>
        <w:t>в солнечный майский день, поднима</w:t>
      </w:r>
      <w:r w:rsidR="00AF7215">
        <w:rPr>
          <w:rFonts w:ascii="Times New Roman" w:hAnsi="Times New Roman"/>
          <w:sz w:val="26"/>
        </w:rPr>
        <w:t xml:space="preserve">ясь на гору Чегет, </w:t>
      </w:r>
      <w:r w:rsidRPr="00B679BD">
        <w:rPr>
          <w:rFonts w:ascii="Times New Roman" w:hAnsi="Times New Roman"/>
          <w:sz w:val="26"/>
        </w:rPr>
        <w:t>при</w:t>
      </w:r>
      <w:r w:rsidR="00AF7215">
        <w:rPr>
          <w:rFonts w:ascii="Times New Roman" w:hAnsi="Times New Roman"/>
          <w:sz w:val="26"/>
        </w:rPr>
        <w:t>дётся</w:t>
      </w:r>
      <w:r w:rsidRPr="00B679BD">
        <w:rPr>
          <w:rFonts w:ascii="Times New Roman" w:hAnsi="Times New Roman"/>
          <w:sz w:val="26"/>
        </w:rPr>
        <w:t xml:space="preserve"> </w:t>
      </w:r>
      <w:r w:rsidR="00AF7215">
        <w:rPr>
          <w:rFonts w:ascii="Times New Roman" w:hAnsi="Times New Roman"/>
          <w:sz w:val="26"/>
        </w:rPr>
        <w:t>на</w:t>
      </w:r>
      <w:r w:rsidRPr="00B679BD">
        <w:rPr>
          <w:rFonts w:ascii="Times New Roman" w:hAnsi="Times New Roman"/>
          <w:sz w:val="26"/>
        </w:rPr>
        <w:t xml:space="preserve">деть все теплые вещи, которые </w:t>
      </w:r>
      <w:r w:rsidR="00AF7215">
        <w:rPr>
          <w:rFonts w:ascii="Times New Roman" w:hAnsi="Times New Roman"/>
          <w:sz w:val="26"/>
        </w:rPr>
        <w:t>есть. И, несмотря на это можно</w:t>
      </w:r>
      <w:r w:rsidRPr="00B679BD">
        <w:rPr>
          <w:rFonts w:ascii="Times New Roman" w:hAnsi="Times New Roman"/>
          <w:sz w:val="26"/>
        </w:rPr>
        <w:t xml:space="preserve"> озяб</w:t>
      </w:r>
      <w:r w:rsidR="00AF7215">
        <w:rPr>
          <w:rFonts w:ascii="Times New Roman" w:hAnsi="Times New Roman"/>
          <w:sz w:val="26"/>
        </w:rPr>
        <w:t>нуть</w:t>
      </w:r>
      <w:r w:rsidRPr="00B679BD">
        <w:rPr>
          <w:rFonts w:ascii="Times New Roman" w:hAnsi="Times New Roman"/>
          <w:sz w:val="26"/>
        </w:rPr>
        <w:t>.</w:t>
      </w:r>
      <w:r w:rsidR="00AF7215">
        <w:rPr>
          <w:rFonts w:ascii="Times New Roman" w:hAnsi="Times New Roman"/>
          <w:sz w:val="26"/>
        </w:rPr>
        <w:t xml:space="preserve"> Это можно объяснить</w:t>
      </w:r>
      <w:r w:rsidRPr="00B679BD">
        <w:rPr>
          <w:rFonts w:ascii="Times New Roman" w:hAnsi="Times New Roman"/>
          <w:sz w:val="26"/>
        </w:rPr>
        <w:t xml:space="preserve"> </w:t>
      </w:r>
      <w:r w:rsidR="00AF7215">
        <w:rPr>
          <w:rFonts w:ascii="Times New Roman" w:hAnsi="Times New Roman"/>
          <w:sz w:val="26"/>
        </w:rPr>
        <w:t xml:space="preserve">тем, что   </w:t>
      </w:r>
      <w:r w:rsidRPr="00B679BD">
        <w:rPr>
          <w:rFonts w:ascii="Times New Roman" w:hAnsi="Times New Roman"/>
          <w:sz w:val="26"/>
        </w:rPr>
        <w:t xml:space="preserve">климат Приэльбрусья похож на климат Арктики. На высоте 4200 м. Даже в июле температура не выше +5 С, а зимой - в среднем –20 С. На Эльбрусе мороз зимой может достигать -40 С. Часто дуют ветры со снегом, которые на высоте достигают страшной силы. </w:t>
      </w:r>
    </w:p>
    <w:p w:rsidR="007C49ED" w:rsidRPr="00B679BD" w:rsidRDefault="007C49ED">
      <w:pPr>
        <w:pStyle w:val="3"/>
        <w:ind w:firstLine="567"/>
        <w:rPr>
          <w:rFonts w:ascii="Times New Roman" w:hAnsi="Times New Roman"/>
          <w:sz w:val="26"/>
        </w:rPr>
      </w:pPr>
      <w:r w:rsidRPr="00B679BD">
        <w:rPr>
          <w:rFonts w:ascii="Times New Roman" w:hAnsi="Times New Roman"/>
          <w:sz w:val="26"/>
        </w:rPr>
        <w:t xml:space="preserve">Взойти на Эльбрус можно не в любое время потому, что снегопады, метели, лавины, трещины, холод преграждают путь даже самым смелым и выносливым альпинистам. Летом лучше всего подниматься на Эльбрус в июле-августе, а зимой в январе, когда много ясных, солнечных дней. </w:t>
      </w:r>
      <w:r w:rsidR="00AF7215">
        <w:rPr>
          <w:rFonts w:ascii="Times New Roman" w:hAnsi="Times New Roman"/>
          <w:sz w:val="26"/>
        </w:rPr>
        <w:t>М</w:t>
      </w:r>
      <w:r w:rsidRPr="00B679BD">
        <w:rPr>
          <w:rFonts w:ascii="Times New Roman" w:hAnsi="Times New Roman"/>
          <w:sz w:val="26"/>
        </w:rPr>
        <w:t>ногие альпинисты тренируются на Эльбрусе, прежде чем совершить восхождение на более  высокие вершины мира. Например, первовосходитель на Джомолунгму (Эверест – 8848 м.) в 1953 г. Норгэй Тенцинг был на Эльбрусе.</w:t>
      </w:r>
    </w:p>
    <w:p w:rsidR="007C49ED" w:rsidRPr="00B679BD" w:rsidRDefault="007C49ED">
      <w:pPr>
        <w:pStyle w:val="3"/>
        <w:ind w:firstLine="567"/>
        <w:rPr>
          <w:rFonts w:ascii="Times New Roman" w:hAnsi="Times New Roman"/>
          <w:sz w:val="26"/>
        </w:rPr>
      </w:pPr>
    </w:p>
    <w:p w:rsidR="00337BF0" w:rsidRDefault="00337BF0" w:rsidP="007C49ED">
      <w:pPr>
        <w:pStyle w:val="3"/>
        <w:ind w:firstLine="567"/>
        <w:jc w:val="center"/>
        <w:rPr>
          <w:rFonts w:ascii="Times New Roman" w:hAnsi="Times New Roman"/>
          <w:i/>
          <w:sz w:val="26"/>
          <w:u w:val="single"/>
          <w:lang w:val="en-US"/>
        </w:rPr>
      </w:pPr>
    </w:p>
    <w:p w:rsidR="00337BF0" w:rsidRDefault="00337BF0" w:rsidP="007C49ED">
      <w:pPr>
        <w:pStyle w:val="3"/>
        <w:ind w:firstLine="567"/>
        <w:jc w:val="center"/>
        <w:rPr>
          <w:rFonts w:ascii="Times New Roman" w:hAnsi="Times New Roman"/>
          <w:i/>
          <w:sz w:val="26"/>
          <w:u w:val="single"/>
          <w:lang w:val="en-US"/>
        </w:rPr>
      </w:pPr>
    </w:p>
    <w:p w:rsidR="007C49ED" w:rsidRPr="007C49ED" w:rsidRDefault="007C49ED" w:rsidP="007C49ED">
      <w:pPr>
        <w:pStyle w:val="3"/>
        <w:ind w:firstLine="567"/>
        <w:jc w:val="center"/>
        <w:rPr>
          <w:rFonts w:ascii="Times New Roman" w:hAnsi="Times New Roman"/>
          <w:i/>
          <w:sz w:val="26"/>
          <w:u w:val="single"/>
        </w:rPr>
      </w:pPr>
      <w:r w:rsidRPr="007C49ED">
        <w:rPr>
          <w:rFonts w:ascii="Times New Roman" w:hAnsi="Times New Roman"/>
          <w:i/>
          <w:sz w:val="26"/>
          <w:u w:val="single"/>
        </w:rPr>
        <w:t>5. ЗАКЛЮЧЕНИЕ</w:t>
      </w:r>
      <w:r w:rsidR="001D10D4">
        <w:rPr>
          <w:rFonts w:ascii="Times New Roman" w:hAnsi="Times New Roman"/>
          <w:i/>
          <w:sz w:val="26"/>
          <w:u w:val="single"/>
        </w:rPr>
        <w:t>.</w:t>
      </w:r>
    </w:p>
    <w:p w:rsidR="007C49ED" w:rsidRPr="00B679BD" w:rsidRDefault="007C49ED">
      <w:pPr>
        <w:pStyle w:val="3"/>
        <w:ind w:firstLine="567"/>
        <w:rPr>
          <w:rFonts w:ascii="Times New Roman" w:hAnsi="Times New Roman"/>
          <w:sz w:val="26"/>
        </w:rPr>
      </w:pPr>
    </w:p>
    <w:p w:rsidR="007C49ED" w:rsidRPr="00B679BD" w:rsidRDefault="007C49ED">
      <w:pPr>
        <w:pStyle w:val="3"/>
        <w:ind w:firstLine="567"/>
        <w:rPr>
          <w:rFonts w:ascii="Times New Roman" w:hAnsi="Times New Roman"/>
          <w:sz w:val="26"/>
        </w:rPr>
      </w:pPr>
      <w:r w:rsidRPr="00B679BD">
        <w:rPr>
          <w:rFonts w:ascii="Times New Roman" w:hAnsi="Times New Roman"/>
          <w:sz w:val="26"/>
        </w:rPr>
        <w:t xml:space="preserve">В Приэльбрусье ежегодно приезжает много туристов, альпинистов, горнолыжников. Но не все понимают, что человек – это часть природы и что, загрязняя и уничтожая природу, </w:t>
      </w:r>
      <w:r w:rsidR="002B037C">
        <w:rPr>
          <w:rFonts w:ascii="Times New Roman" w:hAnsi="Times New Roman"/>
          <w:sz w:val="26"/>
        </w:rPr>
        <w:t>человек</w:t>
      </w:r>
      <w:r w:rsidRPr="00B679BD">
        <w:rPr>
          <w:rFonts w:ascii="Times New Roman" w:hAnsi="Times New Roman"/>
          <w:sz w:val="26"/>
        </w:rPr>
        <w:t xml:space="preserve"> уничтожае</w:t>
      </w:r>
      <w:r w:rsidR="002B037C">
        <w:rPr>
          <w:rFonts w:ascii="Times New Roman" w:hAnsi="Times New Roman"/>
          <w:sz w:val="26"/>
        </w:rPr>
        <w:t>т</w:t>
      </w:r>
      <w:r w:rsidRPr="00B679BD">
        <w:rPr>
          <w:rFonts w:ascii="Times New Roman" w:hAnsi="Times New Roman"/>
          <w:sz w:val="26"/>
        </w:rPr>
        <w:t xml:space="preserve"> себя.</w:t>
      </w:r>
      <w:r w:rsidR="00113D58">
        <w:rPr>
          <w:rFonts w:ascii="Times New Roman" w:hAnsi="Times New Roman"/>
          <w:sz w:val="26"/>
        </w:rPr>
        <w:t xml:space="preserve"> </w:t>
      </w:r>
      <w:r w:rsidRPr="00B679BD">
        <w:rPr>
          <w:rFonts w:ascii="Times New Roman" w:hAnsi="Times New Roman"/>
          <w:sz w:val="26"/>
        </w:rPr>
        <w:t>Издавна у горцев было принято не только оберегать природу, но и обогащать ее. Например, каждый горец считал своей святой обязанностью оберегать и очищать родники. Когда в семье рождался сын, то сажали дерево. А теперь даже Эльбрус страдает от мусора. За прошедшие десятилетия восхождений его настолько замусорили, что два года назад собралась специальная международная экспедиция альпинистов-энтузиастов для того, чтобы очистить склоны Эльбруса. Они вынесли с высочайшей вершины Европы несколько тонн мусора.</w:t>
      </w:r>
    </w:p>
    <w:p w:rsidR="007C49ED" w:rsidRPr="00B679BD" w:rsidRDefault="007C49ED">
      <w:pPr>
        <w:pStyle w:val="3"/>
        <w:ind w:firstLine="567"/>
        <w:rPr>
          <w:rFonts w:ascii="Times New Roman" w:hAnsi="Times New Roman"/>
          <w:sz w:val="26"/>
        </w:rPr>
      </w:pPr>
      <w:r w:rsidRPr="00B679BD">
        <w:rPr>
          <w:rFonts w:ascii="Times New Roman" w:hAnsi="Times New Roman"/>
          <w:sz w:val="26"/>
        </w:rPr>
        <w:t>В Приэльбрусье около 300 солнечных дней в году, много минеральных источников, уникальные растения и животные, разнообразный рельеф, чистый горный воздух, благоприятный климат для лечения многих болезней. Для сохранения уникальной природы Приэльбрусья в 1987 г. был создан Государственный природный национальный парк «Приэльбрусье» на площади 101,1 тыс. га. Здесь запрещены все вид</w:t>
      </w:r>
      <w:r w:rsidR="00113D58">
        <w:rPr>
          <w:rFonts w:ascii="Times New Roman" w:hAnsi="Times New Roman"/>
          <w:sz w:val="26"/>
        </w:rPr>
        <w:t>ы</w:t>
      </w:r>
      <w:r w:rsidRPr="00B679BD">
        <w:rPr>
          <w:rFonts w:ascii="Times New Roman" w:hAnsi="Times New Roman"/>
          <w:sz w:val="26"/>
        </w:rPr>
        <w:t xml:space="preserve"> хозяйственного и жилищного строительства, разработка полезных ископаемых, выпас скота, отлов и унич</w:t>
      </w:r>
      <w:r w:rsidR="002B037C">
        <w:rPr>
          <w:rFonts w:ascii="Times New Roman" w:hAnsi="Times New Roman"/>
          <w:sz w:val="26"/>
        </w:rPr>
        <w:t xml:space="preserve">тожение животных. Все эти меры </w:t>
      </w:r>
      <w:r w:rsidRPr="00B679BD">
        <w:rPr>
          <w:rFonts w:ascii="Times New Roman" w:hAnsi="Times New Roman"/>
          <w:sz w:val="26"/>
        </w:rPr>
        <w:t>помогут сохранить Приэльбрусье, как красивейший уголок планеты Земля.</w:t>
      </w:r>
    </w:p>
    <w:p w:rsidR="007C49ED" w:rsidRPr="00B679BD" w:rsidRDefault="007C49ED">
      <w:pPr>
        <w:pStyle w:val="3"/>
        <w:ind w:firstLine="567"/>
        <w:rPr>
          <w:rFonts w:ascii="Times New Roman" w:hAnsi="Times New Roman"/>
          <w:b/>
          <w:sz w:val="26"/>
        </w:rPr>
      </w:pPr>
    </w:p>
    <w:p w:rsidR="007C49ED" w:rsidRPr="00B679BD" w:rsidRDefault="007C49ED">
      <w:pPr>
        <w:pStyle w:val="3"/>
        <w:ind w:firstLine="567"/>
        <w:rPr>
          <w:rFonts w:ascii="Times New Roman" w:hAnsi="Times New Roman"/>
          <w:b/>
          <w:sz w:val="26"/>
        </w:rPr>
      </w:pPr>
      <w:bookmarkStart w:id="0" w:name="_GoBack"/>
      <w:bookmarkEnd w:id="0"/>
    </w:p>
    <w:sectPr w:rsidR="007C49ED" w:rsidRPr="00B679BD" w:rsidSect="00337BF0">
      <w:footerReference w:type="even" r:id="rId7"/>
      <w:footerReference w:type="default" r:id="rId8"/>
      <w:pgSz w:w="11906" w:h="16838"/>
      <w:pgMar w:top="1440" w:right="1797" w:bottom="1440" w:left="1797" w:header="720" w:footer="720" w:gutter="0"/>
      <w:pgBorders w:display="firstPage"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EC5" w:rsidRDefault="006D4EC5">
      <w:r>
        <w:separator/>
      </w:r>
    </w:p>
  </w:endnote>
  <w:endnote w:type="continuationSeparator" w:id="0">
    <w:p w:rsidR="006D4EC5" w:rsidRDefault="006D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4ED" w:rsidRDefault="00DE44ED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E44ED" w:rsidRDefault="00DE44E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4ED" w:rsidRDefault="00DE44E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EC5" w:rsidRDefault="006D4EC5">
      <w:r>
        <w:separator/>
      </w:r>
    </w:p>
  </w:footnote>
  <w:footnote w:type="continuationSeparator" w:id="0">
    <w:p w:rsidR="006D4EC5" w:rsidRDefault="006D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E4E3D"/>
    <w:multiLevelType w:val="singleLevel"/>
    <w:tmpl w:val="6FAA30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">
    <w:nsid w:val="74FA7AAB"/>
    <w:multiLevelType w:val="multilevel"/>
    <w:tmpl w:val="D2DCE07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30"/>
        </w:tabs>
        <w:ind w:left="423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50"/>
        </w:tabs>
        <w:ind w:left="645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740"/>
        </w:tabs>
        <w:ind w:left="77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30"/>
        </w:tabs>
        <w:ind w:left="903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320"/>
        </w:tabs>
        <w:ind w:left="10320" w:hanging="28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9BD"/>
    <w:rsid w:val="00082226"/>
    <w:rsid w:val="000F6FD8"/>
    <w:rsid w:val="00113D58"/>
    <w:rsid w:val="001D10D4"/>
    <w:rsid w:val="001E7627"/>
    <w:rsid w:val="002B037C"/>
    <w:rsid w:val="00337BF0"/>
    <w:rsid w:val="004559A3"/>
    <w:rsid w:val="00533F16"/>
    <w:rsid w:val="005F312B"/>
    <w:rsid w:val="006730F4"/>
    <w:rsid w:val="006D4EC5"/>
    <w:rsid w:val="006E2BAF"/>
    <w:rsid w:val="0076023F"/>
    <w:rsid w:val="007C49ED"/>
    <w:rsid w:val="00825133"/>
    <w:rsid w:val="00852498"/>
    <w:rsid w:val="00933E6E"/>
    <w:rsid w:val="00AF7215"/>
    <w:rsid w:val="00B679BD"/>
    <w:rsid w:val="00BF4307"/>
    <w:rsid w:val="00C34956"/>
    <w:rsid w:val="00CF6455"/>
    <w:rsid w:val="00DE44ED"/>
    <w:rsid w:val="00E60AC7"/>
    <w:rsid w:val="00E9375C"/>
    <w:rsid w:val="00EF0C9E"/>
    <w:rsid w:val="00F239F4"/>
    <w:rsid w:val="00F7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0C055A-80D1-415D-A5B6-7EFEE9E2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Courier" w:hAnsi="Courier"/>
      <w:sz w:val="24"/>
    </w:rPr>
  </w:style>
  <w:style w:type="paragraph" w:styleId="2">
    <w:name w:val="Body Text 2"/>
    <w:basedOn w:val="a"/>
    <w:pPr>
      <w:jc w:val="both"/>
    </w:pPr>
    <w:rPr>
      <w:rFonts w:ascii="Courier" w:hAnsi="Courier"/>
      <w:b/>
      <w:sz w:val="28"/>
    </w:rPr>
  </w:style>
  <w:style w:type="paragraph" w:styleId="3">
    <w:name w:val="Body Text 3"/>
    <w:basedOn w:val="a"/>
    <w:pPr>
      <w:jc w:val="both"/>
    </w:pPr>
    <w:rPr>
      <w:rFonts w:ascii="Courier" w:hAnsi="Courier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rsid w:val="00113D5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cp:lastModifiedBy>Irina</cp:lastModifiedBy>
  <cp:revision>2</cp:revision>
  <dcterms:created xsi:type="dcterms:W3CDTF">2014-09-05T18:52:00Z</dcterms:created>
  <dcterms:modified xsi:type="dcterms:W3CDTF">2014-09-05T18:52:00Z</dcterms:modified>
</cp:coreProperties>
</file>