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FF" w:rsidRDefault="00386D87">
      <w:pPr>
        <w:rPr>
          <w:sz w:val="24"/>
        </w:rPr>
      </w:pPr>
      <w:r>
        <w:rPr>
          <w:sz w:val="24"/>
        </w:rPr>
        <w:t>ВВЕДЕНИЕ</w:t>
      </w:r>
    </w:p>
    <w:p w:rsidR="006D3EFF" w:rsidRDefault="006D3EFF">
      <w:pPr>
        <w:rPr>
          <w:sz w:val="24"/>
        </w:rPr>
      </w:pPr>
    </w:p>
    <w:p w:rsidR="006D3EFF" w:rsidRDefault="00386D8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Предложенная для контрольной работы по курсу «Семейное право» тема - приемная семья не так близка для большинства граждан в быту, обычной жизни, как многие другие темы и целые разделы семейного права, с которыми сталкиваемся каждый день. По многим ситуациям накоплена большая судебная практика, известны интересные судебные прецеденты, как например по процессам развода или раздела совместного имущества супругов.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tab/>
      </w:r>
      <w:r>
        <w:rPr>
          <w:sz w:val="24"/>
        </w:rPr>
        <w:t>Мне представляется, что институт воспитания детей в приемной семье достаточно новый для российского законодательства, так же как и институт заключения брачных контрактов. Однако, институт брачного контракта привнесен неизбежной интеграцией в процесс российского законотворчества основ европейского регулирования брачно-семейных отношений. Большое число судебных прецедентов по разделу совместного имущества показало необходимость создания отдельной нормы семейного права, регулирующей непростые имущественные отношения супругов. И тем не менее российские граждане не спешат заключать брачные контракты, так как в этом случае мы видим введение в российское законодательство норм права, не подкрепленных традициями и обычаями российского народа, и поэтому не востребованных обществом. Это норма права будущего правового российского государства, формирование которого мы имеем честь наблюдать.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Почему я затронула тему брачного контракта, хотя тема контрольной работы - приемная семья, потому что институт воспитания детей в приемных семьях напротив впервые законодательно закрепляет фактически существовавшие различные формы принятия детей, оставшихся без родителей в семью. Например, алтычество на Кавказе и некоторые другие традиционные формы принятия детей на воспитание в родственные семьи. В основу нормотворческого процесса в данном случае легли обычаи и традиции, например народов Кавказа, где практически не было безпризорных детей. </w:t>
      </w:r>
    </w:p>
    <w:p w:rsidR="006D3EFF" w:rsidRDefault="00386D8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главе 21 Семейного кодекса РФ законодатель закрепил в нормы и правила обычные для нашего народа участие и сострадание к детям-сиротам, оставшимся без родственников, или родственники которых не имеют возможности их воспитывать. </w:t>
      </w:r>
    </w:p>
    <w:p w:rsidR="006D3EFF" w:rsidRDefault="00386D8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Нестабильность экономической и политической ситуации в Российской Федерации не смогли не повлиять на институт российской семьи. В настоящее время по статистическим данным число разводов в России значительно превышает число заключающихся браков, многие семьи находятся за чертой бедности. Разумеется, в такой ситуации прежде всего страдают дети. </w:t>
      </w:r>
    </w:p>
    <w:p w:rsidR="006D3EFF" w:rsidRDefault="00386D8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Бесправность и обездоленность российских детей, возросшая детская беспризорность и проституция отбрасывают нашу страну далеко назад в годы постреволюционной разрухи и голода. Сложившийся институт домов-интернатов показал, что их воспитанники не получают тех необходимых бытовых знаний, которым обычные дети обучаются в семье. Нередко дома-интернаты выпускают подростков совершенно не подготовленных к жизни в обществе, к жизни в семье. Многие из них, в итоге, оказываются на улице и представляют собой благодатную почву для влияния криминогенной среды. 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Возможно, некоторые из существующих проблем и призвана решить приемная семья. В настоящей контрольной работе я бы хотела рассмотреть в первом вопросе основные положения, закрепленные законодательством, о приемной семье в Российской Федерации, во втором вопросе я бы хотела провести анализ договора о передаче ребенка, который составлят основу института воспитания детей в приемной семье. И в заключение мне представляется интересным рассмотреть возможные пробелы в законадательстве РФ о приемной семье.</w:t>
      </w: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386D87" w:rsidP="00386D87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ОБЩИЕ ПОЛОЖЕНИЯ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Правовое регулирование воспитания детей в приемной семье осуществляется главой 21 Семейного кодекса РФ, вступившего в силу с 1 марта 1996 года, а так же Положением «О приемной семье», утвержденным постановлением правительства РФ от 17 июля 1996 года № 829.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Приемная семья может представлять собой семейную общину, состоящую из семьи, основанной на браке, происхождении или усыновлении. Это один тип приемной семьи. Другой тип семьи основан на опеке, третий тип - на фактическом воспитании. Любая семья из указанных типов может организовать приемную семью на договорной основе. Исключением из общего правила будет приемная семья, образованная на основе договора органа опеки и попечительства с не состоящими в браке и не имеющими детей отдельными мужчиной или женщиной. В этом случае семья, состоящая из одного приемноо рдителя и приемного ребенка, будет иметь совершенно особое основание своего создания - договор, имеющий смешанную семейно- и гражданско-правовую природу.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Приемная семьясостоит из приемных родителей( супругов или одиноких мужчины или женщины), заключивших договор с органом опеки и попечительства, и приемного ребенка (детей). Отличие приемной семьи как от детских домов семейного типа так и от усыновления, опеки и попечительства и фактического воспитания состоит в специфических условиях жизни детей в семье, не порождающих прав и обязанностей родителей и детей. Приемная семья создается на определенный срок и по правовой сути наиболее близка к отношениям, складывающимся при опеке и попечительстве.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Граждане, желающие взять ребенка (детей) на воспитание, заключают доовор о передаче ребенка с органом опеки и попечительства.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Договор заключается на определенный срок, а дети, передаваемые в семью, должны быть несовершеннолетними. (ч.1 Ст.151 СК РФ)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Положение о приемной семье включает четыре раздела:</w:t>
      </w:r>
    </w:p>
    <w:p w:rsidR="006D3EFF" w:rsidRDefault="00386D87" w:rsidP="00386D8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Общие положения</w:t>
      </w:r>
    </w:p>
    <w:p w:rsidR="006D3EFF" w:rsidRDefault="00386D87" w:rsidP="00386D8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Порядок организации приемной семьи</w:t>
      </w:r>
    </w:p>
    <w:p w:rsidR="006D3EFF" w:rsidRDefault="00386D87" w:rsidP="00386D8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Передача ребенка (детей) на воспитание в приемную семью</w:t>
      </w:r>
    </w:p>
    <w:p w:rsidR="006D3EFF" w:rsidRDefault="00386D87" w:rsidP="00386D8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Материальное обеспечение приемной семьи.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>В качестве приложения к Положению даны примерные формы Договора о передаче ребенка (детей) на воспитание в приемную семью и Удостоверения, выдаваемого приемным родителям.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Таким образом Положение закрепляет, расширяет и раскрывает пути исполнения правовых норм, закрепленных ст.ст 151 - 155 СК РФ.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Таким образом, Положением (п.2) ограничено общее количество детей в приемной семье, включая родных и усыновленных, как правило 8 (восемь) человек. 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tab/>
      </w:r>
      <w:r>
        <w:rPr>
          <w:sz w:val="24"/>
        </w:rPr>
        <w:t>Положением закреплен следующий порядок организации приемной семьи:</w:t>
      </w:r>
    </w:p>
    <w:p w:rsidR="006D3EFF" w:rsidRDefault="00386D87" w:rsidP="00386D8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Лица, желающие взять ребенка (детей) на воспитание в приемную семью, подают в орган опеки и попечительства по месту своего жительства заявление с просьбой дать заключение о возможности быть приемными родителями. П.7 Положения приводит перечень документов предоставляемых заявителями в момент подачи заявления, среди них, например, декларация о доходах заявителя.</w:t>
      </w:r>
    </w:p>
    <w:p w:rsidR="006D3EFF" w:rsidRDefault="00386D87" w:rsidP="00386D8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Для подготовки заключения органами опеки и попечительства обследуются условия жизни заявителей, по итогам которого составляется акт.</w:t>
      </w:r>
    </w:p>
    <w:p w:rsidR="006D3EFF" w:rsidRDefault="00386D87" w:rsidP="00386D8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На основании заявления и акта в течение 20 дней с учетов всех обстоятельств орган опеки и попечительства выдает заключение о возможности взять ребенка на воспитание ( действительно в течение одного года с момента выдачи).</w:t>
      </w:r>
    </w:p>
    <w:p w:rsidR="006D3EFF" w:rsidRDefault="00386D87" w:rsidP="00386D8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В случае положительного решения оно является основанием для подбора ребенка с целью передачи его в приемную семью.</w:t>
      </w:r>
    </w:p>
    <w:p w:rsidR="006D3EFF" w:rsidRDefault="00386D87" w:rsidP="00386D8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п.п.12,13 Положения определяет порядок подбора ребенка, перечень документа, предоставляемых на ребенка в орган опеки и попечительства для ознакомления заявителей.</w:t>
      </w:r>
    </w:p>
    <w:p w:rsidR="006D3EFF" w:rsidRDefault="00386D87" w:rsidP="00386D8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В итоге, по окончании подбора детей, лицо, желающее взять ребенка (детей) на воспитание, обращается с заявлением в орган опеки и попечительства по месту жительства (нахождения) ребенка с просьбой о передаче им на воспитание конкретного ребенка.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Указанное заявление с приложенным к нему заключением о возможности быть приемными родителями является основанием для заключения договора о передаче ребенка (детей) на воспитание в приемную семью между органом опеки и попечительства по месту жительства (нахождения) ребенка и приемными родителями.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Положением предусмотрено, что договор заключается на определенный срок, условия содержания, воспитания и образования ребенка (детей), права и обязанности приемных родителей, обязанности по отношению к приемной семье органа опеки и попечительства, а так же основания и последствия прекращения такого договора.</w:t>
      </w: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>2. ДОГОВОР О ПЕРЕДАЧЕ РЕБЕНКА (ДЕТЕЙ) НА ВОСПИТАНИЕ В ПРИЕМНУЮ СЕМЬЮ</w:t>
      </w: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Не зависимо от указанных в договоре Положением определяются следующие обязанности и права приемных родителей:</w:t>
      </w:r>
    </w:p>
    <w:p w:rsidR="006D3EFF" w:rsidRDefault="00386D87" w:rsidP="00386D87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( п.16 Положения) Приемные родители обязаны воспитывать ребенка ( детей), заботиться об их здаравье, нравственном и физическом развитии, создавать необходимые условия для получения ими образования, готовить его к самостоятельной жизни. Приемные родители несут за приемного ребенка ( детей) ответственность перед обществом.</w:t>
      </w:r>
    </w:p>
    <w:p w:rsidR="006D3EFF" w:rsidRDefault="00386D87" w:rsidP="00386D87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( п. 17.Положения) Приемные родители(родитель) являются законными представителями приемного ребенка (детей) защищают его права и интересы, в том числе в суде без специальных на то полномочий.</w:t>
      </w:r>
    </w:p>
    <w:p w:rsidR="006D3EFF" w:rsidRDefault="00386D87" w:rsidP="00386D87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Права приемных родителей не могут осуществляться в противоречии с интересами ребенка.</w:t>
      </w:r>
    </w:p>
    <w:p w:rsidR="006D3EFF" w:rsidRDefault="00386D87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6D3EFF" w:rsidRDefault="006D3EFF">
      <w:pPr>
        <w:spacing w:line="360" w:lineRule="auto"/>
        <w:jc w:val="both"/>
        <w:rPr>
          <w:sz w:val="24"/>
        </w:rPr>
      </w:pPr>
    </w:p>
    <w:p w:rsidR="006D3EFF" w:rsidRDefault="006D3EFF">
      <w:pPr>
        <w:spacing w:line="360" w:lineRule="auto"/>
        <w:jc w:val="both"/>
      </w:pPr>
      <w:bookmarkStart w:id="0" w:name="_GoBack"/>
      <w:bookmarkEnd w:id="0"/>
    </w:p>
    <w:sectPr w:rsidR="006D3EF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1180"/>
    <w:multiLevelType w:val="singleLevel"/>
    <w:tmpl w:val="4C4A14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175F4174"/>
    <w:multiLevelType w:val="singleLevel"/>
    <w:tmpl w:val="4C4A14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42FC7095"/>
    <w:multiLevelType w:val="singleLevel"/>
    <w:tmpl w:val="4C4A14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7D27273D"/>
    <w:multiLevelType w:val="singleLevel"/>
    <w:tmpl w:val="4C4A14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D87"/>
    <w:rsid w:val="000F77D4"/>
    <w:rsid w:val="00386D87"/>
    <w:rsid w:val="006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8D762-76A5-4B4B-B99A-61BCCA4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7382</Characters>
  <Application>Microsoft Office Word</Application>
  <DocSecurity>0</DocSecurity>
  <Lines>61</Lines>
  <Paragraphs>17</Paragraphs>
  <ScaleCrop>false</ScaleCrop>
  <Company> 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Пасечник Александр</dc:creator>
  <cp:keywords/>
  <dc:description/>
  <cp:lastModifiedBy>admin</cp:lastModifiedBy>
  <cp:revision>2</cp:revision>
  <cp:lastPrinted>1998-11-15T10:48:00Z</cp:lastPrinted>
  <dcterms:created xsi:type="dcterms:W3CDTF">2014-02-13T11:47:00Z</dcterms:created>
  <dcterms:modified xsi:type="dcterms:W3CDTF">2014-02-13T11:47:00Z</dcterms:modified>
</cp:coreProperties>
</file>