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54" w:rsidRDefault="00C130CF">
      <w:pPr>
        <w:pStyle w:val="1"/>
        <w:jc w:val="center"/>
      </w:pPr>
      <w:r>
        <w:t>Прилади дозиметричного контроля</w:t>
      </w:r>
    </w:p>
    <w:p w:rsidR="00917354" w:rsidRDefault="00DA0BC1">
      <w:pPr>
        <w:divId w:val="3389197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3.75pt;height:99pt">
            <v:imagedata r:id="rId4" o:title=""/>
          </v:shape>
        </w:pict>
      </w:r>
    </w:p>
    <w:p w:rsidR="00917354" w:rsidRPr="00C130CF" w:rsidRDefault="00C130CF">
      <w:pPr>
        <w:pStyle w:val="a3"/>
        <w:divId w:val="33891975"/>
      </w:pPr>
      <w:r>
        <w:t>Миколаївська Філія</w:t>
      </w:r>
    </w:p>
    <w:p w:rsidR="00917354" w:rsidRDefault="00C130CF">
      <w:pPr>
        <w:pStyle w:val="a3"/>
        <w:divId w:val="33891975"/>
      </w:pPr>
      <w:r>
        <w:t>Національного Університета</w:t>
      </w:r>
    </w:p>
    <w:p w:rsidR="00917354" w:rsidRDefault="00C130CF">
      <w:pPr>
        <w:pStyle w:val="a3"/>
        <w:divId w:val="33891975"/>
      </w:pPr>
      <w:r>
        <w:t>“Києво-Могилянська Академія”.</w:t>
      </w:r>
    </w:p>
    <w:p w:rsidR="00917354" w:rsidRDefault="00C130CF">
      <w:pPr>
        <w:pStyle w:val="a3"/>
        <w:divId w:val="33891975"/>
      </w:pPr>
      <w:r>
        <w:rPr>
          <w:u w:val="single"/>
        </w:rPr>
        <w:t>Департамент екології</w:t>
      </w:r>
      <w:r>
        <w:t xml:space="preserve"> </w:t>
      </w:r>
    </w:p>
    <w:p w:rsidR="00917354" w:rsidRDefault="00DA0BC1">
      <w:pPr>
        <w:pStyle w:val="a3"/>
        <w:divId w:val="33891975"/>
      </w:pPr>
      <w:r>
        <w:rPr>
          <w:noProof/>
        </w:rPr>
        <w:pict>
          <v:shape id="_x0000_i1032" type="#_x0000_t75" alt="Прилади дозиметричного контроля." style="width:456.75pt;height:138pt">
            <v:imagedata r:id="rId5" o:title=""/>
          </v:shape>
        </w:pict>
      </w:r>
    </w:p>
    <w:p w:rsidR="00917354" w:rsidRDefault="00917354">
      <w:pPr>
        <w:divId w:val="33891975"/>
      </w:pPr>
    </w:p>
    <w:p w:rsidR="00917354" w:rsidRPr="00C130CF" w:rsidRDefault="00C130CF">
      <w:pPr>
        <w:pStyle w:val="a3"/>
        <w:divId w:val="33891975"/>
      </w:pPr>
      <w:r>
        <w:rPr>
          <w:u w:val="single"/>
        </w:rPr>
        <w:t>Перевірив:</w:t>
      </w:r>
      <w:r>
        <w:t xml:space="preserve"> викладач</w:t>
      </w:r>
    </w:p>
    <w:p w:rsidR="00917354" w:rsidRDefault="00C130CF">
      <w:pPr>
        <w:pStyle w:val="a3"/>
        <w:divId w:val="33891975"/>
      </w:pPr>
      <w:r>
        <w:t>Давиденко В.М.</w:t>
      </w:r>
    </w:p>
    <w:p w:rsidR="00917354" w:rsidRDefault="00C130CF">
      <w:pPr>
        <w:pStyle w:val="a3"/>
        <w:divId w:val="33891975"/>
      </w:pPr>
      <w:r>
        <w:t>Миколаїв –2000.</w:t>
      </w:r>
    </w:p>
    <w:p w:rsidR="00917354" w:rsidRDefault="00917354">
      <w:pPr>
        <w:divId w:val="33891975"/>
      </w:pPr>
    </w:p>
    <w:p w:rsidR="00917354" w:rsidRPr="00C130CF" w:rsidRDefault="00C130CF">
      <w:pPr>
        <w:pStyle w:val="a3"/>
        <w:divId w:val="33891975"/>
      </w:pPr>
      <w:r>
        <w:t>Прилади дозиметричного контроля іонізуючих випромінюваннь призначені для вимірювання потужності іонізуючих випромінюваннь (рівня радіації) і ступеня радіоактивного забруднення різних предметів.</w:t>
      </w:r>
    </w:p>
    <w:p w:rsidR="00917354" w:rsidRDefault="00C130CF">
      <w:pPr>
        <w:pStyle w:val="a3"/>
        <w:divId w:val="33891975"/>
      </w:pPr>
      <w:r>
        <w:t>В сучасних дозиметричних приладах найбільш розповсюджений іонізаціонний метод знаходження та вимірення іонізуючих випромінюваннь. Він заснований на використанні однієї з властивостей рідіоактивних речовин – іонізувати середовище, в якому вони розповсюджуються (тобто розщіплювати нейтральні молекули або атомні пари: додатні – іони і від’ємні - електрони). Якщо взяти замкнений об’єм газу і надати йому електричний струм, то ті електрони та іони, що утворюються при опроміненні прийдуть до упорядкованого руху: перші будуть переміщуватись до анода, другі – до катода. В результаті між електродами (анодом і катодом) виникає так званий іонізаційний ток, величина котрого прямо пропорційна поужності дози іонізуючого випромінювання. По силі іонізаційного тока можна судити про інтенсивність випромінюваннь.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Принципи роботи дозиметричних приладів.</w:t>
      </w:r>
    </w:p>
    <w:p w:rsidR="00917354" w:rsidRDefault="00C130CF">
      <w:pPr>
        <w:pStyle w:val="a3"/>
        <w:divId w:val="33891975"/>
      </w:pPr>
      <w:r>
        <w:t>Сприймаючими пристроями дозиметричних приладів є іонізаційні камери та іонізаційні лічильники.</w:t>
      </w:r>
    </w:p>
    <w:p w:rsidR="00917354" w:rsidRDefault="00C130CF">
      <w:pPr>
        <w:pStyle w:val="a3"/>
        <w:divId w:val="33891975"/>
      </w:pPr>
      <w:r>
        <w:t xml:space="preserve">Іонізаційна камера уявляє собою заповнений повітрям замкнутий об’єм, в якому поміщені додатній і від’ємний електроди. Анодом в ній служить токопроводящий слой, катодом – металевий стержень. До електродів підводиться струм від джерела живлення, яке утворює в камері елекричне поле. Якщо іонізуючих променів немає, то повітря в камері не іонізоване і не проводить електричний струм. Під впливом випромінюваннь повітря в камері іонізується, ланцюг замикається і по ній проходить іонізаційний ток. Він поступає в елекричну схему прилада, </w:t>
      </w:r>
    </w:p>
    <w:p w:rsidR="00917354" w:rsidRDefault="00C130CF">
      <w:pPr>
        <w:pStyle w:val="a3"/>
        <w:divId w:val="33891975"/>
      </w:pPr>
      <w:r>
        <w:t>підсилюється, перетворюється і змінюється мікроамперметром, шкала якого відградуойвана в рентгенах на годину або мілірентгенах на годину. Подібні іонізаційні камери застосовуються в приладах, за допомогою яких вимірюють потужність дози гама – випроміненнь (рівень радіації) на місцевості.</w:t>
      </w:r>
    </w:p>
    <w:p w:rsidR="00917354" w:rsidRDefault="00C130CF">
      <w:pPr>
        <w:pStyle w:val="a3"/>
        <w:divId w:val="33891975"/>
      </w:pPr>
      <w:r>
        <w:t xml:space="preserve">Газорозрядний лічільник уявляє собою металевий (або скляний) циліндр, заповнений розріженою сумішшю інертних газів з невеликими </w:t>
      </w:r>
    </w:p>
    <w:p w:rsidR="00917354" w:rsidRDefault="00C130CF">
      <w:pPr>
        <w:pStyle w:val="a3"/>
        <w:divId w:val="33891975"/>
      </w:pPr>
      <w:r>
        <w:t>добавками, які поліпшують його роботу. Анодом служить тонка металева нить, натягнута всередині корпуса, котрий є катодом (у скляних лічильників катод – тонкий слой метала, нанесений на внутрішню поверхню корпуса.)</w:t>
      </w:r>
    </w:p>
    <w:p w:rsidR="00917354" w:rsidRDefault="00C130CF">
      <w:pPr>
        <w:pStyle w:val="a3"/>
        <w:divId w:val="33891975"/>
      </w:pPr>
      <w:r>
        <w:t>Газорозрядні лічільники застосовуються в приладах, призначених для виявлення і вимірювання ступеня забрудненості різних поверхонь радіоактивними речовинами. Вони також можуть використовуватися для вимірювання потужності дози гама – випроміненнь (рівня радіації).</w:t>
      </w:r>
    </w:p>
    <w:p w:rsidR="00917354" w:rsidRDefault="00C130CF">
      <w:pPr>
        <w:pStyle w:val="a3"/>
        <w:divId w:val="33891975"/>
      </w:pPr>
      <w:r>
        <w:t>В залежності від виконання завдання прилади радіаційної і хімічної розвідки та дозиметричного контроля роздфіляються на:</w:t>
      </w:r>
    </w:p>
    <w:p w:rsidR="00917354" w:rsidRDefault="00C130CF">
      <w:pPr>
        <w:pStyle w:val="a3"/>
        <w:divId w:val="33891975"/>
      </w:pPr>
      <w:r>
        <w:t>·     Вимірювачі потужності дози, при допомозі яких вимірюються рівні (ДП-3б, ВПД-21с, ВПД-21Б);</w:t>
      </w:r>
    </w:p>
    <w:p w:rsidR="00917354" w:rsidRDefault="00C130CF">
      <w:pPr>
        <w:pStyle w:val="a3"/>
        <w:divId w:val="33891975"/>
      </w:pPr>
      <w:r>
        <w:t>·     Вимірювачі потужності дози – ДП-5А, Б, В, ВПД-12, при допомозі яких мікродіапазонні комбіновані прилади;</w:t>
      </w:r>
    </w:p>
    <w:p w:rsidR="00917354" w:rsidRDefault="00C130CF">
      <w:pPr>
        <w:pStyle w:val="a3"/>
        <w:divId w:val="33891975"/>
      </w:pPr>
      <w:r>
        <w:t>·     Вимірювачі поглинення дози – (ІД-1, ІД-11)(гама – нейтронні випромінювання) – це прилади індивідуального дозиметричного контролю, при допомозі яких виявляють, яку дозу отримала людина (персонально), в  якій ситуації або за відповідний період;</w:t>
      </w:r>
    </w:p>
    <w:p w:rsidR="00917354" w:rsidRDefault="00C130CF">
      <w:pPr>
        <w:pStyle w:val="a3"/>
        <w:divId w:val="33891975"/>
      </w:pPr>
      <w:r>
        <w:t>·     Дозиметри – (ДК-02, ДКП-50, ДП-22В, ДП-24) для одного виду випромінювання;</w:t>
      </w:r>
    </w:p>
    <w:p w:rsidR="00917354" w:rsidRDefault="00C130CF">
      <w:pPr>
        <w:pStyle w:val="a3"/>
        <w:divId w:val="33891975"/>
      </w:pPr>
      <w:r>
        <w:t>·     Газосигналізатори автоматичні (ГСА-12, АСП, ГСП-11, ГС-СОМ), при допомозі яких проводиться автоматичний контроль навколишнього середовища з метою виявлення парів отруйних, радіаційних речовин, аерозолів;</w:t>
      </w:r>
    </w:p>
    <w:p w:rsidR="00917354" w:rsidRDefault="00C130CF">
      <w:pPr>
        <w:pStyle w:val="a3"/>
        <w:divId w:val="33891975"/>
      </w:pPr>
      <w:r>
        <w:t>·     Декадно – розрахункова установка (ДП-100, ДП-100 АДМ), призначена для вимірення кількості електричних імпульсів при віявленні ступені зараженості радіаційними ізотопами води, продовольства, повітря, проб грунту і т. д.</w:t>
      </w:r>
    </w:p>
    <w:p w:rsidR="00917354" w:rsidRDefault="00C130CF">
      <w:pPr>
        <w:pStyle w:val="a3"/>
        <w:divId w:val="33891975"/>
      </w:pPr>
      <w:r>
        <w:rPr>
          <w:b/>
          <w:bCs/>
        </w:rPr>
        <w:t>Дозиметри.</w:t>
      </w:r>
    </w:p>
    <w:p w:rsidR="00917354" w:rsidRDefault="00C130CF">
      <w:pPr>
        <w:pStyle w:val="2"/>
        <w:divId w:val="33891975"/>
      </w:pPr>
      <w:r>
        <w:rPr>
          <w:u w:val="single"/>
        </w:rPr>
        <w:t>Вимірювач потужності дози ДП-5.</w:t>
      </w:r>
    </w:p>
    <w:p w:rsidR="00917354" w:rsidRPr="00C130CF" w:rsidRDefault="00C130CF">
      <w:pPr>
        <w:pStyle w:val="a3"/>
        <w:divId w:val="33891975"/>
      </w:pPr>
      <w:r>
        <w:t>Вимірювач потужності дози (ренгенметр ДП-5В(а,б)) призначається для вимірювання рівнів гама – радіації і радіоактивної зараженості різноманітних предметів гама – випромінювання. Потужність експозиції дози гама - випромінювання визначається у мілірентгенах (або рентгенах на 1 годину) для тієї точки простру, де знаходиться блок детектування приладу. Крім того, приладом ДП-5В можна виміряти і рівень бета – випромінювання. Діапазон змін має шість піддиапазонів вимірюваннь.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 </w:t>
      </w:r>
    </w:p>
    <w:p w:rsidR="00917354" w:rsidRDefault="00C130CF">
      <w:pPr>
        <w:pStyle w:val="a3"/>
        <w:divId w:val="33891975"/>
      </w:pPr>
      <w:r>
        <w:rPr>
          <w:b/>
          <w:bCs/>
        </w:rPr>
        <w:t>ДП-64</w:t>
      </w:r>
      <w:r>
        <w:t xml:space="preserve"> призначений для постійного спостереження і виявлення початку радіаційного зараження. Прилад стаціонарний, використовується як правило в приміщеннях, датчик виноситься на вулицю. Прилад ДП-64 працює в слідкуючому режимі та забеспечує звукову та світлову сигналізацію через 3 секунди по досягненню рівнів гама – випромінювання 0,2 р/год. На наявність гама – випромінювання вказує спалах неонової лампи та синхронні клоцання динаміка.</w:t>
      </w:r>
    </w:p>
    <w:p w:rsidR="00917354" w:rsidRDefault="00C130CF">
      <w:pPr>
        <w:pStyle w:val="a3"/>
        <w:divId w:val="33891975"/>
      </w:pPr>
      <w:r>
        <w:t xml:space="preserve">Прилади </w:t>
      </w:r>
      <w:r>
        <w:rPr>
          <w:b/>
          <w:bCs/>
        </w:rPr>
        <w:t>ДП-3б, МД С</w:t>
      </w:r>
      <w:r>
        <w:t xml:space="preserve"> (стаціонарний), </w:t>
      </w:r>
      <w:r>
        <w:rPr>
          <w:b/>
          <w:bCs/>
        </w:rPr>
        <w:t>МД Б</w:t>
      </w:r>
      <w:r>
        <w:t xml:space="preserve"> (бортовий) – вимірювачі потужності дози. Призначені для вимірювання рівнів радіації на місцевості, зараженій радіоактивними речовинами (радіонуклеїдами). Вони є основними приладами для проведення радіаційної розвідки на рухомих механізованих транспортних засобах (автомобіль, БТР, вертоліт і т. д.), які мають бортову мережу постійного струму напругою 12 або 26в.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 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 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 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Дозиметр ДП-22В (ДКП-50А).</w:t>
      </w:r>
    </w:p>
    <w:p w:rsidR="00917354" w:rsidRDefault="00C130CF">
      <w:pPr>
        <w:pStyle w:val="a3"/>
        <w:divId w:val="33891975"/>
      </w:pPr>
      <w:r>
        <w:rPr>
          <w:b/>
          <w:bCs/>
        </w:rPr>
        <w:t xml:space="preserve">Дозиметр ДП-22В </w:t>
      </w:r>
      <w:r>
        <w:t xml:space="preserve">– це комплект індівідуальних дозиметрів </w:t>
      </w:r>
      <w:r>
        <w:rPr>
          <w:b/>
          <w:bCs/>
        </w:rPr>
        <w:t xml:space="preserve">ДКП-50А, </w:t>
      </w:r>
      <w:r>
        <w:t>призначених для вимірювання дози іонізуючого випромінення, отриманого людьми під час перебування на радіоактивно зобрудненій місцевості.</w:t>
      </w:r>
    </w:p>
    <w:p w:rsidR="00917354" w:rsidRDefault="00C130CF">
      <w:pPr>
        <w:pStyle w:val="a3"/>
        <w:divId w:val="33891975"/>
      </w:pPr>
      <w:r>
        <w:t xml:space="preserve">Вимірювач потужності дози </w:t>
      </w:r>
      <w:r>
        <w:rPr>
          <w:b/>
          <w:bCs/>
        </w:rPr>
        <w:t>ІМД-21с(б)</w:t>
      </w:r>
      <w:r>
        <w:t xml:space="preserve"> призначений для вимірювання потужності експозиционної дози гама – випромінювання та видачі світлового сигналу про перевищєння порогового значення потужності експозиції дози гама – випромінювання. Вимірювач потужності дози використовується як стаціонарний (ІМД-21с), так і рухомий (ІМД-21б).</w:t>
      </w:r>
    </w:p>
    <w:p w:rsidR="00917354" w:rsidRDefault="00C130CF">
      <w:pPr>
        <w:pStyle w:val="a3"/>
        <w:divId w:val="33891975"/>
      </w:pPr>
      <w:r>
        <w:t>ІМД-21с(б) забеспечує вимірювання потужності експозиционної дози гама – випромінювання від 1 до  10 000 р/год.</w:t>
      </w:r>
    </w:p>
    <w:p w:rsidR="00917354" w:rsidRDefault="00C130CF">
      <w:pPr>
        <w:pStyle w:val="a3"/>
        <w:divId w:val="33891975"/>
      </w:pPr>
      <w:r>
        <w:t>ІМД-21с(б) забеспечує сигналізацію про перевищення встановленого порогового значення потужності експозиционної дози гама – випромінювання 1,5,10, та 100 р/год.</w:t>
      </w:r>
    </w:p>
    <w:p w:rsidR="00917354" w:rsidRDefault="00C130CF">
      <w:pPr>
        <w:pStyle w:val="a3"/>
        <w:divId w:val="33891975"/>
      </w:pPr>
      <w:r>
        <w:t xml:space="preserve">Прилади </w:t>
      </w:r>
      <w:r>
        <w:rPr>
          <w:b/>
          <w:bCs/>
        </w:rPr>
        <w:t>ІД-1, ІД-11</w:t>
      </w:r>
      <w:r>
        <w:t xml:space="preserve"> – це комплекти індивідуальних дозиметрів, які служать для вимірювання поглинених доз гама – випромінювання у межах 2-500 рад. при потужності від 10 до 360 0000 рад/год. Це мініатюрні пристрої, з допомогою яких виявляють дозу, яку дістала людина персонально. ІД-1та ІД-11 по виду реєструємих доз відносяться: </w:t>
      </w:r>
    </w:p>
    <w:p w:rsidR="00917354" w:rsidRDefault="00C130CF">
      <w:pPr>
        <w:pStyle w:val="a3"/>
        <w:divId w:val="33891975"/>
      </w:pPr>
      <w:r>
        <w:t>·     По діапазону реєструємих доз: до аварійних, грубих, розраховані на високі рівні радіації;</w:t>
      </w:r>
    </w:p>
    <w:p w:rsidR="00917354" w:rsidRDefault="00C130CF">
      <w:pPr>
        <w:pStyle w:val="a3"/>
        <w:divId w:val="33891975"/>
      </w:pPr>
      <w:r>
        <w:t>·     Конструктивно: ІД-1 – прямопоказуючі, ІД-11 – непрямопоказуючі.</w:t>
      </w:r>
    </w:p>
    <w:p w:rsidR="00917354" w:rsidRDefault="00C130CF">
      <w:pPr>
        <w:pStyle w:val="a3"/>
        <w:divId w:val="33891975"/>
      </w:pPr>
      <w:r>
        <w:t xml:space="preserve">Прилад </w:t>
      </w:r>
      <w:r>
        <w:rPr>
          <w:b/>
          <w:bCs/>
        </w:rPr>
        <w:t>ДК-0,2</w:t>
      </w:r>
      <w:r>
        <w:t xml:space="preserve"> – прямопоказуючий дозиметр, виконаний у виді авторучки з оптичним окуляром, який дозволяє безпосередньо проводити відраунок експоненційної дози гама – випромінювання  в диапазоні 0-200 мР. В його корпусі вмонтована інтегруюча іонізаційна камера та конденсатор, живлення якого здійснюється перед роботою від зарядного пристрою.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Радіометр – дозиметр гама-бета випромінень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РКС-01 “Стора”</w:t>
      </w:r>
    </w:p>
    <w:p w:rsidR="00917354" w:rsidRDefault="00C130CF">
      <w:pPr>
        <w:pStyle w:val="a3"/>
        <w:divId w:val="33891975"/>
      </w:pPr>
      <w:r>
        <w:t xml:space="preserve">Радіометр – дозиметр гама-бета випромінень РКС-01 “Стора” призначенй для індивідуального і колективного користування при вимірюванні значення потужності експозиційної дози гама – випромінення та щільності потоку бета – частинок. </w:t>
      </w:r>
    </w:p>
    <w:p w:rsidR="00917354" w:rsidRDefault="00C130CF">
      <w:pPr>
        <w:pStyle w:val="a3"/>
        <w:divId w:val="33891975"/>
      </w:pPr>
      <w:r>
        <w:t>Радіометр призначений для вимірювання радіаційного фону в місцях проживання і праці населення, контролю радіаційної чистоти житлових і виробничих приміщеннь, будівель та споруд, предметів одягу, теріторії, що прилягає, поверхні грунту на присадібних ділянках, транспортних засобів.</w:t>
      </w:r>
    </w:p>
    <w:p w:rsidR="00917354" w:rsidRDefault="00C130CF">
      <w:pPr>
        <w:pStyle w:val="a3"/>
        <w:divId w:val="33891975"/>
      </w:pPr>
      <w:r>
        <w:t>Прилад забеспечує високу точність обробки інформації, зміну оперативності вимірюваннь без втрат точності при різних рівнях випромінення. Схема обробки інформації приладу позбавлена температурної нестабільності, прилад має низьке енергоспоживання, живиться від акамуляторів.</w:t>
      </w:r>
    </w:p>
    <w:p w:rsidR="00917354" w:rsidRDefault="00C130CF">
      <w:pPr>
        <w:pStyle w:val="a3"/>
        <w:divId w:val="33891975"/>
      </w:pPr>
      <w:r>
        <w:t>Номер у Державному реєстрі засобів вимірюванняУ720-96.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 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Дозиметр – радіометр гама-бета випромінень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ДКС-01М “Селвіс”</w:t>
      </w:r>
    </w:p>
    <w:p w:rsidR="00917354" w:rsidRDefault="00C130CF">
      <w:pPr>
        <w:pStyle w:val="a3"/>
        <w:divId w:val="33891975"/>
      </w:pPr>
      <w:r>
        <w:t>Дозиметр – радіометр гама-бета випромінень ДКС-01М “Селвіс” призначений для вимірювання еквівалентної дози і потужності еквівалентної дози гама- та рентгенівського випроміненнь, часу накопичення еквівалентної дози, а також поверхневої щільності потоку бета – частинок.</w:t>
      </w:r>
    </w:p>
    <w:p w:rsidR="00917354" w:rsidRDefault="00C130CF">
      <w:pPr>
        <w:pStyle w:val="a3"/>
        <w:divId w:val="33891975"/>
      </w:pPr>
      <w:r>
        <w:t>Дозиметр використовується для і радіометричного контролю на промислових підприємствах, атомних електростанціях, в науково-дослідницьких організаціях; контролю радіаційної чистоти житлових приміщеннь, будівель і споруд, теріторії, що до них прилягає, предметів побуту, одягу, поверхні грунту на присадибних  ділянках,   транспортних засобів.</w:t>
      </w:r>
    </w:p>
    <w:p w:rsidR="00917354" w:rsidRDefault="00C130CF">
      <w:pPr>
        <w:pStyle w:val="a3"/>
        <w:divId w:val="33891975"/>
      </w:pPr>
      <w:r>
        <w:t>Номер у Державному реєстрі засобів вимірювання У900-99.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Дозиметр гама – випромінення індивідуальний ДКС-02К “КАДМІЙ”.</w:t>
      </w:r>
    </w:p>
    <w:p w:rsidR="00917354" w:rsidRDefault="00C130CF">
      <w:pPr>
        <w:pStyle w:val="a3"/>
        <w:divId w:val="33891975"/>
      </w:pPr>
      <w:r>
        <w:t>Дозиметр гама – випромінення індивідуальний ДКС-02К “КАДМІЙ” призначений для вимірювання еквівалентної дози та потужності еквівалентної дози гама- та рентгенівського випроміненнь, а також часу накопичення еквівалентної дози.</w:t>
      </w:r>
    </w:p>
    <w:p w:rsidR="00917354" w:rsidRDefault="00C130CF">
      <w:pPr>
        <w:pStyle w:val="a3"/>
        <w:divId w:val="33891975"/>
      </w:pPr>
      <w:r>
        <w:t>Дозиметр використовується для індивідуального дозиметричного контролю на промислових підприємствах, атомних електростанціях, в науково – дослідницьких організаціях, радіологічних відділах, а також контролю радіаційного забруднення оточуючого середовища.</w:t>
      </w:r>
    </w:p>
    <w:p w:rsidR="00917354" w:rsidRDefault="00C130CF">
      <w:pPr>
        <w:pStyle w:val="a3"/>
        <w:divId w:val="33891975"/>
      </w:pPr>
      <w:r>
        <w:t>Прилад має звукову та світлову сигналізацію перевищення порогових рівнів, можливість програмування порогових рівнів по дозі та потужності дози.</w:t>
      </w:r>
    </w:p>
    <w:p w:rsidR="00917354" w:rsidRDefault="00C130CF">
      <w:pPr>
        <w:pStyle w:val="a3"/>
        <w:divId w:val="33891975"/>
      </w:pPr>
      <w:r>
        <w:t>Номер у Державному реєстрі засобів вимірювання У1241-99.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Дозиметр – радіометр гама-бета випромінень пошуковий МКС-07 “ПОШУК”.</w:t>
      </w:r>
    </w:p>
    <w:p w:rsidR="00917354" w:rsidRDefault="00C130CF">
      <w:pPr>
        <w:pStyle w:val="a3"/>
        <w:divId w:val="33891975"/>
      </w:pPr>
      <w:r>
        <w:t xml:space="preserve">Дозиметр – радіометр гама-бета випромінень пошуковий МКС-07 “ПОШУК” призначений для вимірювання еквівалентної дози і потужності еквівалентної дози гама- та рентгенівського випроміненнь, а також поверхневої шільності потоку бета – частинок. </w:t>
      </w:r>
    </w:p>
    <w:p w:rsidR="00917354" w:rsidRDefault="00C130CF">
      <w:pPr>
        <w:pStyle w:val="a3"/>
        <w:divId w:val="33891975"/>
      </w:pPr>
      <w:r>
        <w:t>Дозиметр використовується для дозиметричного та радіометричного  контролю на промислових підприємствах, атомних електростанціях, в науково – дослідницьких організаціях; контролю радіаційної чистоти житлових приміщеннь, будівель і споруд, теріторії, що до них прилягає, предметів побуту, одягу, поверхні грунту на присадибних  ділянках, транспортних засобів.</w:t>
      </w:r>
    </w:p>
    <w:p w:rsidR="00917354" w:rsidRDefault="00C130CF">
      <w:pPr>
        <w:pStyle w:val="a3"/>
        <w:divId w:val="33891975"/>
      </w:pPr>
      <w:r>
        <w:t>Прилад забеспечує можливість програмування порогових рівнів потужності дози гама – випромінення та щільності потоку бета – частинок,  звукову сигналізацію зареєстрованих гама – квантів, бета – частинок та перевищення запрограмованого порогового рівня потужності еквівалентної дози чи щільності потоку бета – частинок; реєстрацію м’яких бета – випроміненнь.</w:t>
      </w:r>
    </w:p>
    <w:p w:rsidR="00917354" w:rsidRDefault="00C130CF">
      <w:pPr>
        <w:pStyle w:val="a3"/>
        <w:divId w:val="33891975"/>
      </w:pPr>
      <w:r>
        <w:t>Номер у Державному реєстрі засобів вимірювання У1207-99.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Дозиметр – радіометр універсальний “МКС-У”.</w:t>
      </w:r>
    </w:p>
    <w:p w:rsidR="00917354" w:rsidRDefault="00C130CF">
      <w:pPr>
        <w:pStyle w:val="a3"/>
        <w:divId w:val="33891975"/>
      </w:pPr>
      <w:r>
        <w:rPr>
          <w:b/>
          <w:bCs/>
          <w:u w:val="single"/>
        </w:rPr>
        <w:t> </w:t>
      </w:r>
    </w:p>
    <w:p w:rsidR="00917354" w:rsidRDefault="00C130CF">
      <w:pPr>
        <w:pStyle w:val="a3"/>
        <w:divId w:val="33891975"/>
      </w:pPr>
      <w:r>
        <w:t>Дозиметр – радіометр універсальний “МКС-У”(модернізований рентгенометр ДП-5В) призначений для вимірювання еквівалентної дози і потужності еквівалентної дози гама - випромінення та поверхневої щільності потоку бета – частинок.</w:t>
      </w:r>
    </w:p>
    <w:p w:rsidR="00917354" w:rsidRDefault="00C130CF">
      <w:pPr>
        <w:pStyle w:val="a3"/>
        <w:divId w:val="33891975"/>
      </w:pPr>
      <w:r>
        <w:t>Прилад забеспечує можливість роботи в умовах атмосферних опадів (дощ, сніг), в умовах запиленої атмосфери та при заглибленні виносного детектора гама – випромінення в воду на глибину до 0,5 м., вимірювання аварійних рівнів перевищення еквівалентної дози гама - випромінення з доставкою виносного детектора на відстань до 30 м., автоматичну установку інтервалів та диапазонів вимірюваннь.</w:t>
      </w:r>
    </w:p>
    <w:p w:rsidR="00917354" w:rsidRDefault="00917354">
      <w:pPr>
        <w:divId w:val="33891975"/>
      </w:pPr>
    </w:p>
    <w:p w:rsidR="00917354" w:rsidRPr="00C130CF" w:rsidRDefault="00DA0BC1">
      <w:pPr>
        <w:pStyle w:val="a3"/>
        <w:divId w:val="33891975"/>
      </w:pPr>
      <w:r>
        <w:rPr>
          <w:noProof/>
        </w:rPr>
        <w:pict>
          <v:shape id="_x0000_i1035" type="#_x0000_t75" alt="Використана література." style="width:398.25pt;height:54pt">
            <v:imagedata r:id="rId6" o:title=""/>
          </v:shape>
        </w:pict>
      </w:r>
    </w:p>
    <w:p w:rsidR="00917354" w:rsidRDefault="00917354">
      <w:pPr>
        <w:divId w:val="33891975"/>
      </w:pPr>
    </w:p>
    <w:p w:rsidR="00917354" w:rsidRPr="00C130CF" w:rsidRDefault="00C130CF">
      <w:pPr>
        <w:pStyle w:val="a3"/>
        <w:divId w:val="33891975"/>
      </w:pPr>
      <w:r>
        <w:t>1.   Прилади радіаційного контролю виробництва НВКП “Спаринг - Віст” Львів, 2000р.</w:t>
      </w:r>
    </w:p>
    <w:p w:rsidR="00917354" w:rsidRDefault="00C130CF">
      <w:pPr>
        <w:pStyle w:val="a3"/>
        <w:divId w:val="33891975"/>
      </w:pPr>
      <w:r>
        <w:t>2.   Начальная военная подготовка: Учебник для 10-11</w:t>
      </w:r>
      <w:r>
        <w:softHyphen/>
        <w:t xml:space="preserve"> классов.-М. Просвещение, 1984г.</w:t>
      </w:r>
    </w:p>
    <w:p w:rsidR="00917354" w:rsidRDefault="00C130CF">
      <w:pPr>
        <w:pStyle w:val="a3"/>
        <w:divId w:val="33891975"/>
      </w:pPr>
      <w:r>
        <w:t>3.   А.М. Костров Гражданская оборона: Пробный учебник для средних учебных заведений.-М. Просвещение, 1991г.</w:t>
      </w:r>
      <w:bookmarkStart w:id="0" w:name="_GoBack"/>
      <w:bookmarkEnd w:id="0"/>
    </w:p>
    <w:sectPr w:rsidR="009173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CF"/>
    <w:rsid w:val="00917354"/>
    <w:rsid w:val="00C130CF"/>
    <w:rsid w:val="00D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32C807D-963B-47C1-A919-EC099CC5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1682</Words>
  <Characters>9588</Characters>
  <Application>Microsoft Office Word</Application>
  <DocSecurity>0</DocSecurity>
  <Lines>79</Lines>
  <Paragraphs>22</Paragraphs>
  <ScaleCrop>false</ScaleCrop>
  <Company>diakov.net</Company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Прилади дозиметричного контроля</dc:title>
  <dc:subject/>
  <dc:creator>Irina</dc:creator>
  <cp:keywords/>
  <dc:description/>
  <cp:lastModifiedBy>Irina</cp:lastModifiedBy>
  <cp:revision>2</cp:revision>
  <dcterms:created xsi:type="dcterms:W3CDTF">2014-09-05T16:20:00Z</dcterms:created>
  <dcterms:modified xsi:type="dcterms:W3CDTF">2014-09-05T16:20:00Z</dcterms:modified>
</cp:coreProperties>
</file>