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91" w:rsidRPr="00324FA2" w:rsidRDefault="00324FA2" w:rsidP="00324FA2">
      <w:pPr>
        <w:pStyle w:val="a4"/>
        <w:spacing w:line="360" w:lineRule="auto"/>
        <w:ind w:firstLine="709"/>
        <w:rPr>
          <w:b/>
          <w:bCs/>
          <w:i/>
          <w:iCs/>
          <w:color w:val="000000"/>
          <w:sz w:val="28"/>
        </w:rPr>
      </w:pPr>
      <w:r w:rsidRPr="00324FA2">
        <w:rPr>
          <w:b/>
          <w:bCs/>
          <w:iCs/>
          <w:color w:val="000000"/>
          <w:sz w:val="28"/>
        </w:rPr>
        <w:t>Введение</w:t>
      </w:r>
    </w:p>
    <w:p w:rsidR="00324FA2" w:rsidRPr="00324FA2" w:rsidRDefault="00324FA2" w:rsidP="00324FA2">
      <w:pPr>
        <w:pStyle w:val="a4"/>
        <w:spacing w:line="360" w:lineRule="auto"/>
        <w:ind w:firstLine="709"/>
        <w:rPr>
          <w:color w:val="000000"/>
          <w:sz w:val="28"/>
        </w:rPr>
      </w:pP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</w:rPr>
      </w:pPr>
      <w:r w:rsidRPr="00324FA2">
        <w:rPr>
          <w:color w:val="000000"/>
          <w:sz w:val="28"/>
        </w:rPr>
        <w:t>Необходимым требованием экономического развития страны является коренная организационно-хозяйственная реформа всех звеньев народнохозяйственного комплекса. В кратчайшие сроки необходимо завершить преобразование производственных отношений с выводом их на качественно новый, более высокий уровень эффективности.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</w:rPr>
      </w:pPr>
      <w:r w:rsidRPr="00324FA2">
        <w:rPr>
          <w:color w:val="000000"/>
          <w:sz w:val="28"/>
        </w:rPr>
        <w:t xml:space="preserve">Решение этой задачи наиболее важно на уровне предприятий (организаций, фирм) – основных экономических ячеек хозяйственного механизма. Поэтому суть реформы состоит в переходе к экономике аналитической, а главное средство – методы практической экономизации. Именно методы являются решающим элементом в разрешении основных вопросов: </w:t>
      </w:r>
      <w:r w:rsidRPr="00324FA2">
        <w:rPr>
          <w:iCs/>
          <w:color w:val="000000"/>
          <w:sz w:val="28"/>
        </w:rPr>
        <w:t>что? кто? как?</w:t>
      </w:r>
      <w:r w:rsidRPr="00324FA2">
        <w:rPr>
          <w:color w:val="000000"/>
          <w:sz w:val="28"/>
        </w:rPr>
        <w:t xml:space="preserve"> должен делать. 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</w:rPr>
      </w:pPr>
      <w:r w:rsidRPr="00324FA2">
        <w:rPr>
          <w:color w:val="000000"/>
          <w:sz w:val="28"/>
        </w:rPr>
        <w:t xml:space="preserve">Современные методы практической экономизации образуют основное содержание новой инженерно-строительной дисциплины – </w:t>
      </w:r>
      <w:r w:rsidRPr="00324FA2">
        <w:rPr>
          <w:iCs/>
          <w:color w:val="000000"/>
          <w:sz w:val="28"/>
        </w:rPr>
        <w:t>функционально-стоимостной</w:t>
      </w:r>
      <w:r w:rsidRPr="00324FA2">
        <w:rPr>
          <w:i/>
          <w:iCs/>
          <w:color w:val="000000"/>
          <w:sz w:val="28"/>
        </w:rPr>
        <w:t xml:space="preserve"> </w:t>
      </w:r>
      <w:r w:rsidRPr="00324FA2">
        <w:rPr>
          <w:iCs/>
          <w:color w:val="000000"/>
          <w:sz w:val="28"/>
        </w:rPr>
        <w:t>анализ</w:t>
      </w:r>
      <w:r w:rsidRPr="00324FA2">
        <w:rPr>
          <w:color w:val="000000"/>
          <w:sz w:val="28"/>
        </w:rPr>
        <w:t xml:space="preserve"> </w:t>
      </w:r>
      <w:r w:rsidRPr="00324FA2">
        <w:rPr>
          <w:b/>
          <w:bCs/>
          <w:color w:val="000000"/>
          <w:sz w:val="28"/>
        </w:rPr>
        <w:t>(ФСА),</w:t>
      </w:r>
      <w:r w:rsidRPr="00324FA2">
        <w:rPr>
          <w:color w:val="000000"/>
          <w:sz w:val="28"/>
        </w:rPr>
        <w:t xml:space="preserve"> о которой ее основатель Лоуренц Д. Майлз сказал, что это система способов экономии затрат до, во время и после их осуществления.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</w:rPr>
      </w:pPr>
      <w:r w:rsidRPr="00324FA2">
        <w:rPr>
          <w:color w:val="000000"/>
          <w:sz w:val="28"/>
        </w:rPr>
        <w:t>Получение существенной экономии ресурсов и качественно новых решений при совершенствовании организации и управления с помощью ФСА становится обычным, обязательным результатом деятельности трудовых коллективов и их руководителей. Успех ФСА как метода повышения эффективности народного хозяйства зависит от многих факторов, которые укрупненно можно представить своеобразной триадой: теория, техника и технология применения, организация и управление работами по ФСА. Только комплексное решение этих трех видов взаимосвязанных задач может обеспечить более полное раскрытие его возможностей.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</w:rPr>
      </w:pPr>
      <w:r w:rsidRPr="00324FA2">
        <w:rPr>
          <w:color w:val="000000"/>
          <w:sz w:val="28"/>
        </w:rPr>
        <w:t xml:space="preserve">С функциональных позиций нас всегда интересует не объект как таковой, а прежде всего функции, которые он выполняет. Тем более что наряду с </w:t>
      </w:r>
      <w:r w:rsidRPr="00324FA2">
        <w:rPr>
          <w:iCs/>
          <w:color w:val="000000"/>
          <w:sz w:val="28"/>
        </w:rPr>
        <w:t>полезными</w:t>
      </w:r>
      <w:r w:rsidRPr="00324FA2">
        <w:rPr>
          <w:color w:val="000000"/>
          <w:sz w:val="28"/>
        </w:rPr>
        <w:t xml:space="preserve"> функциями, объект выполняет непредусмотренные </w:t>
      </w:r>
      <w:r w:rsidRPr="00324FA2">
        <w:rPr>
          <w:iCs/>
          <w:color w:val="000000"/>
          <w:sz w:val="28"/>
        </w:rPr>
        <w:t>бесполезные</w:t>
      </w:r>
      <w:r w:rsidRPr="00324FA2">
        <w:rPr>
          <w:color w:val="000000"/>
          <w:sz w:val="28"/>
        </w:rPr>
        <w:t xml:space="preserve"> и даже </w:t>
      </w:r>
      <w:r w:rsidRPr="00324FA2">
        <w:rPr>
          <w:iCs/>
          <w:color w:val="000000"/>
          <w:sz w:val="28"/>
        </w:rPr>
        <w:t>вредные</w:t>
      </w:r>
      <w:r w:rsidRPr="00324FA2">
        <w:rPr>
          <w:color w:val="000000"/>
          <w:sz w:val="28"/>
        </w:rPr>
        <w:t xml:space="preserve"> функции. А это значит, что в объекте (на предприятии, в изделии, технологическом процессе) существуют носители этих ненужных функций, т. е. существуют структуры, на создание и деятельность которых затрачиваются излишние затраты.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</w:rPr>
      </w:pPr>
      <w:r w:rsidRPr="00324FA2">
        <w:rPr>
          <w:b/>
          <w:bCs/>
          <w:color w:val="000000"/>
          <w:sz w:val="28"/>
        </w:rPr>
        <w:t>Функционально–стоимостной анализ</w:t>
      </w:r>
      <w:r w:rsidRPr="00324FA2">
        <w:rPr>
          <w:color w:val="000000"/>
          <w:sz w:val="28"/>
        </w:rPr>
        <w:t xml:space="preserve"> - система воззрений, методов и процедур, обеспечивающих безусловное снижение затрат на выполнение объектом (системой) требуемых функций, при обязательном повышении, сохранении на исходном уровне, потребительских свойств</w:t>
      </w:r>
      <w:r w:rsidR="00324FA2" w:rsidRPr="00324FA2">
        <w:rPr>
          <w:color w:val="000000"/>
          <w:sz w:val="28"/>
        </w:rPr>
        <w:t xml:space="preserve"> </w:t>
      </w:r>
      <w:r w:rsidRPr="00324FA2">
        <w:rPr>
          <w:color w:val="000000"/>
          <w:sz w:val="28"/>
        </w:rPr>
        <w:t>этого объекта.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</w:rPr>
      </w:pPr>
      <w:r w:rsidRPr="00324FA2">
        <w:rPr>
          <w:rStyle w:val="styleterm1"/>
          <w:rFonts w:ascii="Times New Roman" w:hAnsi="Times New Roman" w:cs="Times New Roman"/>
          <w:b/>
          <w:bCs/>
          <w:color w:val="000000"/>
        </w:rPr>
        <w:t>Основная цель ФСА</w:t>
      </w:r>
      <w:r w:rsidRPr="00324FA2">
        <w:rPr>
          <w:color w:val="000000"/>
          <w:sz w:val="28"/>
        </w:rPr>
        <w:t xml:space="preserve"> - </w:t>
      </w:r>
      <w:r w:rsidRPr="00324FA2">
        <w:rPr>
          <w:rStyle w:val="styletext1"/>
          <w:rFonts w:ascii="Times New Roman" w:hAnsi="Times New Roman" w:cs="Times New Roman"/>
          <w:color w:val="000000"/>
        </w:rPr>
        <w:t>предупреждение возникновения излишних затрат при проектировании объекта, сокращение (исключение) неоправданных затрат и потерь в производстве с обязательным сохранением или улучшением потребительских свойств этого объекта.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</w:rPr>
      </w:pPr>
      <w:r w:rsidRPr="00324FA2">
        <w:rPr>
          <w:color w:val="000000"/>
          <w:sz w:val="28"/>
        </w:rPr>
        <w:t>Почему, все-таки, ФСА</w:t>
      </w:r>
      <w:r w:rsidR="00324FA2" w:rsidRPr="00324FA2">
        <w:rPr>
          <w:color w:val="000000"/>
          <w:sz w:val="28"/>
        </w:rPr>
        <w:t xml:space="preserve"> </w:t>
      </w:r>
      <w:r w:rsidRPr="00324FA2">
        <w:rPr>
          <w:color w:val="000000"/>
          <w:sz w:val="28"/>
        </w:rPr>
        <w:t>- это система воззрений? Потому, что с позиции ФСА, все вокруг – это стоимость</w:t>
      </w:r>
      <w:r w:rsidRPr="00324FA2">
        <w:rPr>
          <w:color w:val="000000"/>
          <w:sz w:val="28"/>
          <w:lang w:val="uk-UA"/>
        </w:rPr>
        <w:t>;</w:t>
      </w:r>
      <w:r w:rsidRPr="00324FA2">
        <w:rPr>
          <w:color w:val="000000"/>
          <w:sz w:val="28"/>
        </w:rPr>
        <w:t xml:space="preserve"> </w:t>
      </w:r>
      <w:r w:rsidRPr="00324FA2">
        <w:rPr>
          <w:color w:val="000000"/>
          <w:sz w:val="28"/>
          <w:lang w:val="uk-UA"/>
        </w:rPr>
        <w:t>все предметы и действия –</w:t>
      </w:r>
      <w:r w:rsidRPr="00324FA2">
        <w:rPr>
          <w:color w:val="000000"/>
          <w:sz w:val="28"/>
        </w:rPr>
        <w:t xml:space="preserve"> это формы существования</w:t>
      </w:r>
      <w:r w:rsidRPr="00324FA2">
        <w:rPr>
          <w:color w:val="000000"/>
          <w:sz w:val="28"/>
          <w:lang w:val="uk-UA"/>
        </w:rPr>
        <w:t xml:space="preserve"> </w:t>
      </w:r>
      <w:r w:rsidRPr="00324FA2">
        <w:rPr>
          <w:color w:val="000000"/>
          <w:sz w:val="28"/>
        </w:rPr>
        <w:t>затрат</w:t>
      </w:r>
      <w:r w:rsidRPr="00324FA2">
        <w:rPr>
          <w:color w:val="000000"/>
          <w:sz w:val="28"/>
          <w:lang w:val="uk-UA"/>
        </w:rPr>
        <w:t>.</w:t>
      </w:r>
      <w:r w:rsidRPr="00324FA2">
        <w:rPr>
          <w:color w:val="000000"/>
          <w:sz w:val="28"/>
        </w:rPr>
        <w:t xml:space="preserve"> Усовершенствование объектов</w:t>
      </w:r>
      <w:r w:rsidRPr="00324FA2">
        <w:rPr>
          <w:color w:val="000000"/>
          <w:sz w:val="28"/>
          <w:lang w:val="uk-UA"/>
        </w:rPr>
        <w:t xml:space="preserve"> необходимо </w:t>
      </w:r>
      <w:r w:rsidRPr="00324FA2">
        <w:rPr>
          <w:color w:val="000000"/>
          <w:sz w:val="28"/>
        </w:rPr>
        <w:t>потому, что при</w:t>
      </w:r>
      <w:r w:rsidR="00324FA2" w:rsidRPr="00324FA2">
        <w:rPr>
          <w:color w:val="000000"/>
          <w:sz w:val="28"/>
        </w:rPr>
        <w:t xml:space="preserve"> </w:t>
      </w:r>
      <w:r w:rsidRPr="00324FA2">
        <w:rPr>
          <w:color w:val="000000"/>
          <w:sz w:val="28"/>
        </w:rPr>
        <w:t>их создании человек вносит в них не только свое правильное понимание сущности систем как носителей функций, но свое диалектически обусловленное неправильное понимание (непонимание). А отсюда, практически в любом объекте, имеются затраты необходимые и излишние.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</w:rPr>
      </w:pPr>
      <w:r w:rsidRPr="00324FA2">
        <w:rPr>
          <w:color w:val="000000"/>
          <w:sz w:val="28"/>
        </w:rPr>
        <w:t xml:space="preserve">ФСА позволяет выполнить следующие виды работ: </w:t>
      </w:r>
    </w:p>
    <w:p w:rsidR="00182A91" w:rsidRPr="00324FA2" w:rsidRDefault="00182A91" w:rsidP="00324FA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4FA2">
        <w:rPr>
          <w:color w:val="000000"/>
          <w:sz w:val="28"/>
        </w:rPr>
        <w:t xml:space="preserve">определение и проведение общего анализа себестоимости бизнес - процессов на предприятии (маркетинг, производство продукции и оказание услуг, сбыт, менеджмент качества, техническое и гарантийное обслуживание и др.); </w:t>
      </w:r>
    </w:p>
    <w:p w:rsidR="00182A91" w:rsidRPr="00324FA2" w:rsidRDefault="00182A91" w:rsidP="00324FA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4FA2">
        <w:rPr>
          <w:color w:val="000000"/>
          <w:sz w:val="28"/>
        </w:rPr>
        <w:t xml:space="preserve">проведение функционального анализа, связанного с установлением и обоснованием выполняемых структурными подразделениями предприятий функций с целью обеспечения выпуска высокого качества продукции и оказания услуг; </w:t>
      </w:r>
    </w:p>
    <w:p w:rsidR="00182A91" w:rsidRPr="00324FA2" w:rsidRDefault="00182A91" w:rsidP="00324FA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4FA2">
        <w:rPr>
          <w:color w:val="000000"/>
          <w:sz w:val="28"/>
        </w:rPr>
        <w:t xml:space="preserve">определение и анализ основных, дополнительных и ненужных функциональных затрат; </w:t>
      </w:r>
    </w:p>
    <w:p w:rsidR="00182A91" w:rsidRPr="00324FA2" w:rsidRDefault="00182A91" w:rsidP="00324FA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4FA2">
        <w:rPr>
          <w:color w:val="000000"/>
          <w:sz w:val="28"/>
        </w:rPr>
        <w:t xml:space="preserve">сравнительный анализ альтернативных вариантов снижения затрат в производстве, сбыте и управлении за счет упорядочения функций структурных подразделений предприятия; </w:t>
      </w:r>
    </w:p>
    <w:p w:rsidR="00182A91" w:rsidRPr="00324FA2" w:rsidRDefault="00182A91" w:rsidP="00324FA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4FA2">
        <w:rPr>
          <w:color w:val="000000"/>
          <w:sz w:val="28"/>
        </w:rPr>
        <w:t xml:space="preserve">анализ интегрированного улучшения результатов деятельности предприятия. 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rStyle w:val="styleterm1"/>
          <w:rFonts w:ascii="Times New Roman" w:hAnsi="Times New Roman" w:cs="Times New Roman"/>
          <w:color w:val="000000"/>
        </w:rPr>
      </w:pPr>
      <w:r w:rsidRPr="00324FA2">
        <w:rPr>
          <w:rStyle w:val="styleterm1"/>
          <w:rFonts w:ascii="Times New Roman" w:hAnsi="Times New Roman" w:cs="Times New Roman"/>
          <w:color w:val="000000"/>
        </w:rPr>
        <w:t>Потребитель с позиции ФСА – не только субъективное желание кого-то иметь что-то; это прежде всего объективное состояние проблемы (задачи), которая стоит на пути решения, и хочет быть устраненной, т. е. нуждается в соответствующем удовлетворяющем действии (функции).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i/>
          <w:iCs/>
          <w:color w:val="000000"/>
          <w:sz w:val="28"/>
          <w:u w:val="single"/>
        </w:rPr>
      </w:pPr>
      <w:r w:rsidRPr="00324FA2">
        <w:rPr>
          <w:i/>
          <w:iCs/>
          <w:color w:val="000000"/>
          <w:sz w:val="28"/>
          <w:u w:val="single"/>
        </w:rPr>
        <w:t>Основные воззрения:</w:t>
      </w:r>
    </w:p>
    <w:p w:rsidR="00182A91" w:rsidRPr="00324FA2" w:rsidRDefault="00182A91" w:rsidP="00324FA2">
      <w:pPr>
        <w:pStyle w:val="a4"/>
        <w:numPr>
          <w:ilvl w:val="0"/>
          <w:numId w:val="7"/>
        </w:numPr>
        <w:spacing w:line="360" w:lineRule="auto"/>
        <w:ind w:left="0" w:firstLine="709"/>
        <w:rPr>
          <w:color w:val="000000"/>
          <w:sz w:val="28"/>
        </w:rPr>
      </w:pPr>
      <w:r w:rsidRPr="00324FA2">
        <w:rPr>
          <w:color w:val="000000"/>
          <w:sz w:val="28"/>
        </w:rPr>
        <w:t>В любом объекте есть излишние затраты;</w:t>
      </w:r>
    </w:p>
    <w:p w:rsidR="00182A91" w:rsidRPr="00324FA2" w:rsidRDefault="00182A91" w:rsidP="00324FA2">
      <w:pPr>
        <w:pStyle w:val="a4"/>
        <w:numPr>
          <w:ilvl w:val="0"/>
          <w:numId w:val="7"/>
        </w:numPr>
        <w:spacing w:line="360" w:lineRule="auto"/>
        <w:ind w:left="0" w:firstLine="709"/>
        <w:rPr>
          <w:color w:val="000000"/>
          <w:sz w:val="28"/>
        </w:rPr>
      </w:pPr>
      <w:r w:rsidRPr="00324FA2">
        <w:rPr>
          <w:color w:val="000000"/>
          <w:sz w:val="28"/>
        </w:rPr>
        <w:t>Стоимость функций всегда меньше, чем мы можем себе представить;</w:t>
      </w:r>
    </w:p>
    <w:p w:rsidR="00182A91" w:rsidRPr="00324FA2" w:rsidRDefault="00182A91" w:rsidP="00324FA2">
      <w:pPr>
        <w:pStyle w:val="a4"/>
        <w:numPr>
          <w:ilvl w:val="0"/>
          <w:numId w:val="7"/>
        </w:numPr>
        <w:spacing w:line="360" w:lineRule="auto"/>
        <w:ind w:left="0" w:firstLine="709"/>
        <w:rPr>
          <w:color w:val="000000"/>
          <w:sz w:val="28"/>
        </w:rPr>
      </w:pPr>
      <w:r w:rsidRPr="00324FA2">
        <w:rPr>
          <w:color w:val="000000"/>
          <w:sz w:val="28"/>
        </w:rPr>
        <w:t>Часть может быть равна или больше целого (только с системных позиций);</w:t>
      </w:r>
    </w:p>
    <w:p w:rsidR="00182A91" w:rsidRPr="00324FA2" w:rsidRDefault="00182A91" w:rsidP="00324FA2">
      <w:pPr>
        <w:pStyle w:val="a4"/>
        <w:numPr>
          <w:ilvl w:val="0"/>
          <w:numId w:val="7"/>
        </w:numPr>
        <w:spacing w:line="360" w:lineRule="auto"/>
        <w:ind w:left="0" w:firstLine="709"/>
        <w:rPr>
          <w:color w:val="000000"/>
          <w:sz w:val="28"/>
        </w:rPr>
      </w:pPr>
      <w:r w:rsidRPr="00324FA2">
        <w:rPr>
          <w:color w:val="000000"/>
          <w:sz w:val="28"/>
        </w:rPr>
        <w:t>Идеальный объект – объект, которого нет, но функции его выполняются;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</w:rPr>
      </w:pPr>
      <w:r w:rsidRPr="00324FA2">
        <w:rPr>
          <w:color w:val="000000"/>
          <w:sz w:val="28"/>
        </w:rPr>
        <w:t xml:space="preserve">Целью данного отчета является показать возможности проведения ФСА при рассмотрении конкретного объекта. 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</w:rPr>
      </w:pPr>
    </w:p>
    <w:p w:rsidR="00324FA2" w:rsidRPr="00324FA2" w:rsidRDefault="00324FA2" w:rsidP="00324FA2">
      <w:pPr>
        <w:pStyle w:val="z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182A91" w:rsidRPr="00324FA2" w:rsidRDefault="00324FA2" w:rsidP="00324FA2">
      <w:pPr>
        <w:pStyle w:val="z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u w:val="single"/>
        </w:rPr>
      </w:pPr>
      <w:r w:rsidRPr="00324FA2">
        <w:rPr>
          <w:rFonts w:ascii="Times New Roman" w:hAnsi="Times New Roman"/>
          <w:color w:val="000000"/>
        </w:rPr>
        <w:br w:type="page"/>
      </w:r>
      <w:r w:rsidR="00182A91" w:rsidRPr="00324FA2">
        <w:rPr>
          <w:rFonts w:ascii="Times New Roman" w:hAnsi="Times New Roman"/>
          <w:color w:val="000000"/>
        </w:rPr>
        <w:t>1</w:t>
      </w:r>
      <w:r w:rsidRPr="00324FA2">
        <w:rPr>
          <w:rFonts w:ascii="Times New Roman" w:hAnsi="Times New Roman"/>
          <w:color w:val="000000"/>
        </w:rPr>
        <w:t>.</w:t>
      </w:r>
      <w:r w:rsidR="00182A91" w:rsidRPr="00324FA2">
        <w:rPr>
          <w:rFonts w:ascii="Times New Roman" w:hAnsi="Times New Roman"/>
          <w:color w:val="000000"/>
        </w:rPr>
        <w:t xml:space="preserve"> Цель и задачи работы</w:t>
      </w:r>
      <w:r w:rsidR="00182A91" w:rsidRPr="00324FA2">
        <w:rPr>
          <w:rFonts w:ascii="Times New Roman" w:hAnsi="Times New Roman"/>
          <w:color w:val="000000"/>
          <w:u w:val="single"/>
        </w:rPr>
        <w:t xml:space="preserve"> </w:t>
      </w:r>
    </w:p>
    <w:p w:rsidR="00324FA2" w:rsidRPr="00324FA2" w:rsidRDefault="00324FA2" w:rsidP="00324FA2">
      <w:pPr>
        <w:pStyle w:val="33"/>
        <w:spacing w:line="360" w:lineRule="auto"/>
        <w:ind w:right="0" w:firstLine="709"/>
        <w:rPr>
          <w:b/>
          <w:color w:val="000000"/>
        </w:rPr>
      </w:pPr>
    </w:p>
    <w:p w:rsidR="00182A91" w:rsidRPr="00324FA2" w:rsidRDefault="00182A91" w:rsidP="00324FA2">
      <w:pPr>
        <w:pStyle w:val="33"/>
        <w:spacing w:line="360" w:lineRule="auto"/>
        <w:ind w:right="0" w:firstLine="709"/>
        <w:rPr>
          <w:b/>
          <w:color w:val="000000"/>
        </w:rPr>
      </w:pPr>
      <w:r w:rsidRPr="00324FA2">
        <w:rPr>
          <w:b/>
          <w:color w:val="000000"/>
        </w:rPr>
        <w:t xml:space="preserve">Функционально-стоимостной анализ (ФСА) </w:t>
      </w:r>
      <w:r w:rsidR="0021281C" w:rsidRPr="00324FA2">
        <w:rPr>
          <w:b/>
          <w:color w:val="000000"/>
        </w:rPr>
        <w:t>электрооборудования</w:t>
      </w:r>
      <w:r w:rsidRPr="00324FA2">
        <w:rPr>
          <w:b/>
          <w:color w:val="000000"/>
        </w:rPr>
        <w:t xml:space="preserve"> </w:t>
      </w:r>
      <w:r w:rsidR="0021281C" w:rsidRPr="00324FA2">
        <w:rPr>
          <w:b/>
          <w:color w:val="000000"/>
        </w:rPr>
        <w:t>устройства</w:t>
      </w:r>
      <w:r w:rsidRPr="00324FA2">
        <w:rPr>
          <w:b/>
          <w:color w:val="000000"/>
        </w:rPr>
        <w:t xml:space="preserve"> </w:t>
      </w:r>
      <w:r w:rsidR="0021281C" w:rsidRPr="00324FA2">
        <w:rPr>
          <w:b/>
          <w:color w:val="000000"/>
        </w:rPr>
        <w:t xml:space="preserve">для передачи </w:t>
      </w:r>
      <w:r w:rsidRPr="00324FA2">
        <w:rPr>
          <w:b/>
          <w:color w:val="000000"/>
        </w:rPr>
        <w:t>с</w:t>
      </w:r>
      <w:r w:rsidR="0021281C" w:rsidRPr="00324FA2">
        <w:rPr>
          <w:b/>
          <w:color w:val="000000"/>
        </w:rPr>
        <w:t>лябов (УПС)</w:t>
      </w:r>
      <w:r w:rsidRPr="00324FA2">
        <w:rPr>
          <w:b/>
          <w:color w:val="000000"/>
        </w:rPr>
        <w:t xml:space="preserve"> проводится с целью поиска резервов снижения себестоимости его изготовления для получения конкурентоспособной це</w:t>
      </w:r>
      <w:r w:rsidR="00324FA2" w:rsidRPr="00324FA2">
        <w:rPr>
          <w:b/>
          <w:color w:val="000000"/>
        </w:rPr>
        <w:t>ны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24FA2">
        <w:rPr>
          <w:bCs/>
          <w:color w:val="000000"/>
          <w:sz w:val="28"/>
        </w:rPr>
        <w:t>Задачами ФСА являются: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24FA2">
        <w:rPr>
          <w:bCs/>
          <w:color w:val="000000"/>
          <w:sz w:val="28"/>
        </w:rPr>
        <w:noBreakHyphen/>
        <w:t xml:space="preserve"> определение функций составных частей </w:t>
      </w:r>
      <w:r w:rsidR="0021281C" w:rsidRPr="00324FA2">
        <w:rPr>
          <w:bCs/>
          <w:color w:val="000000"/>
          <w:sz w:val="28"/>
        </w:rPr>
        <w:t>электрооборудования</w:t>
      </w:r>
      <w:r w:rsidRPr="00324FA2">
        <w:rPr>
          <w:bCs/>
          <w:color w:val="000000"/>
          <w:sz w:val="28"/>
        </w:rPr>
        <w:t>, их систематизация и оценка их весомости;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24FA2">
        <w:rPr>
          <w:bCs/>
          <w:color w:val="000000"/>
          <w:sz w:val="28"/>
        </w:rPr>
        <w:noBreakHyphen/>
        <w:t xml:space="preserve"> поиск конструктивной и технологической избыточности, допущенной в объекте, являющейся причиной излишних затрат;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24FA2">
        <w:rPr>
          <w:bCs/>
          <w:color w:val="000000"/>
          <w:sz w:val="28"/>
        </w:rPr>
        <w:noBreakHyphen/>
        <w:t xml:space="preserve"> определение конструктивных элементов </w:t>
      </w:r>
      <w:r w:rsidRPr="00324FA2">
        <w:rPr>
          <w:bCs/>
          <w:color w:val="000000"/>
          <w:sz w:val="28"/>
        </w:rPr>
        <w:noBreakHyphen/>
        <w:t xml:space="preserve"> носителей излишних затрат;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24FA2">
        <w:rPr>
          <w:bCs/>
          <w:color w:val="000000"/>
          <w:sz w:val="28"/>
        </w:rPr>
        <w:noBreakHyphen/>
        <w:t xml:space="preserve"> выработка рекомендаций и предложений по разработке оптимально</w:t>
      </w:r>
      <w:r w:rsidR="0021281C" w:rsidRPr="00324FA2">
        <w:rPr>
          <w:bCs/>
          <w:color w:val="000000"/>
          <w:sz w:val="28"/>
        </w:rPr>
        <w:t>го</w:t>
      </w:r>
      <w:r w:rsidRPr="00324FA2">
        <w:rPr>
          <w:bCs/>
          <w:color w:val="000000"/>
          <w:sz w:val="28"/>
        </w:rPr>
        <w:t xml:space="preserve"> </w:t>
      </w:r>
      <w:r w:rsidR="002F1D4C" w:rsidRPr="00324FA2">
        <w:rPr>
          <w:bCs/>
          <w:color w:val="000000"/>
          <w:sz w:val="28"/>
        </w:rPr>
        <w:t>варианта электрооборудования</w:t>
      </w:r>
      <w:r w:rsidRPr="00324FA2">
        <w:rPr>
          <w:bCs/>
          <w:color w:val="000000"/>
          <w:sz w:val="28"/>
        </w:rPr>
        <w:t>, позволяюще</w:t>
      </w:r>
      <w:r w:rsidR="002F1D4C" w:rsidRPr="00324FA2">
        <w:rPr>
          <w:bCs/>
          <w:color w:val="000000"/>
          <w:sz w:val="28"/>
        </w:rPr>
        <w:t>го</w:t>
      </w:r>
      <w:r w:rsidRPr="00324FA2">
        <w:rPr>
          <w:bCs/>
          <w:color w:val="000000"/>
          <w:sz w:val="28"/>
        </w:rPr>
        <w:t xml:space="preserve"> снизить себестоимость изготовления без потери качества, надежности и долговечности.</w:t>
      </w:r>
    </w:p>
    <w:p w:rsidR="00182A91" w:rsidRPr="00324FA2" w:rsidRDefault="00182A91" w:rsidP="00324FA2">
      <w:pPr>
        <w:pStyle w:val="z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</w:rPr>
      </w:pPr>
      <w:r w:rsidRPr="00324FA2">
        <w:rPr>
          <w:rFonts w:ascii="Times New Roman" w:hAnsi="Times New Roman"/>
          <w:bCs/>
          <w:iCs/>
          <w:color w:val="000000"/>
        </w:rPr>
        <w:t>Состав исследовательской рабочей группы (ИРГ)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24FA2">
        <w:rPr>
          <w:bCs/>
          <w:color w:val="000000"/>
          <w:sz w:val="28"/>
        </w:rPr>
        <w:t xml:space="preserve">Для проведения работ по ФСА </w:t>
      </w:r>
      <w:r w:rsidR="002F1D4C" w:rsidRPr="00324FA2">
        <w:rPr>
          <w:bCs/>
          <w:color w:val="000000"/>
          <w:sz w:val="28"/>
        </w:rPr>
        <w:t xml:space="preserve">электрооборудования УПС </w:t>
      </w:r>
      <w:r w:rsidRPr="00324FA2">
        <w:rPr>
          <w:bCs/>
          <w:color w:val="000000"/>
          <w:sz w:val="28"/>
        </w:rPr>
        <w:t>была создана ИРГ в следующем составе: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24FA2">
        <w:rPr>
          <w:bCs/>
          <w:color w:val="000000"/>
          <w:sz w:val="28"/>
        </w:rPr>
        <w:t xml:space="preserve">1. </w:t>
      </w:r>
      <w:r w:rsidR="002F1D4C" w:rsidRPr="00324FA2">
        <w:rPr>
          <w:bCs/>
          <w:color w:val="000000"/>
          <w:sz w:val="28"/>
        </w:rPr>
        <w:t>Бондаренко</w:t>
      </w:r>
      <w:r w:rsidRPr="00324FA2">
        <w:rPr>
          <w:bCs/>
          <w:color w:val="000000"/>
          <w:sz w:val="28"/>
        </w:rPr>
        <w:t xml:space="preserve"> </w:t>
      </w:r>
      <w:r w:rsidR="002F1D4C" w:rsidRPr="00324FA2">
        <w:rPr>
          <w:bCs/>
          <w:color w:val="000000"/>
          <w:sz w:val="28"/>
        </w:rPr>
        <w:t>Ю</w:t>
      </w:r>
      <w:r w:rsidRPr="00324FA2">
        <w:rPr>
          <w:bCs/>
          <w:color w:val="000000"/>
          <w:sz w:val="28"/>
        </w:rPr>
        <w:t>.</w:t>
      </w:r>
      <w:r w:rsidR="002F1D4C" w:rsidRPr="00324FA2">
        <w:rPr>
          <w:bCs/>
          <w:color w:val="000000"/>
          <w:sz w:val="28"/>
        </w:rPr>
        <w:t>И</w:t>
      </w:r>
      <w:r w:rsidRPr="00324FA2">
        <w:rPr>
          <w:bCs/>
          <w:color w:val="000000"/>
          <w:sz w:val="28"/>
        </w:rPr>
        <w:t>., ведущий конструктор;</w:t>
      </w:r>
    </w:p>
    <w:p w:rsidR="00182A91" w:rsidRPr="00324FA2" w:rsidRDefault="00182A91" w:rsidP="00324FA2">
      <w:pPr>
        <w:pStyle w:val="21"/>
        <w:spacing w:line="360" w:lineRule="auto"/>
        <w:ind w:firstLine="709"/>
        <w:jc w:val="both"/>
        <w:rPr>
          <w:bCs/>
          <w:color w:val="000000"/>
        </w:rPr>
      </w:pPr>
      <w:r w:rsidRPr="00324FA2">
        <w:rPr>
          <w:bCs/>
          <w:color w:val="000000"/>
        </w:rPr>
        <w:t xml:space="preserve">2. </w:t>
      </w:r>
      <w:r w:rsidR="002F1D4C" w:rsidRPr="00324FA2">
        <w:rPr>
          <w:bCs/>
          <w:color w:val="000000"/>
        </w:rPr>
        <w:t>Чумаченко</w:t>
      </w:r>
      <w:r w:rsidRPr="00324FA2">
        <w:rPr>
          <w:bCs/>
          <w:color w:val="000000"/>
        </w:rPr>
        <w:t xml:space="preserve"> </w:t>
      </w:r>
      <w:r w:rsidR="002F1D4C" w:rsidRPr="00324FA2">
        <w:rPr>
          <w:bCs/>
          <w:color w:val="000000"/>
        </w:rPr>
        <w:t>В</w:t>
      </w:r>
      <w:r w:rsidRPr="00324FA2">
        <w:rPr>
          <w:bCs/>
          <w:color w:val="000000"/>
        </w:rPr>
        <w:t>.</w:t>
      </w:r>
      <w:r w:rsidR="002F1D4C" w:rsidRPr="00324FA2">
        <w:rPr>
          <w:bCs/>
          <w:color w:val="000000"/>
        </w:rPr>
        <w:t>В</w:t>
      </w:r>
      <w:r w:rsidRPr="00324FA2">
        <w:rPr>
          <w:bCs/>
          <w:color w:val="000000"/>
        </w:rPr>
        <w:t xml:space="preserve">., </w:t>
      </w:r>
      <w:r w:rsidR="002F1D4C" w:rsidRPr="00324FA2">
        <w:rPr>
          <w:bCs/>
          <w:color w:val="000000"/>
        </w:rPr>
        <w:t xml:space="preserve">ведущий </w:t>
      </w:r>
      <w:r w:rsidRPr="00324FA2">
        <w:rPr>
          <w:bCs/>
          <w:color w:val="000000"/>
        </w:rPr>
        <w:t>конструктор</w:t>
      </w:r>
      <w:r w:rsidR="00596EB4" w:rsidRPr="00324FA2">
        <w:rPr>
          <w:bCs/>
          <w:color w:val="000000"/>
        </w:rPr>
        <w:t>;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24FA2">
        <w:rPr>
          <w:bCs/>
          <w:color w:val="000000"/>
          <w:sz w:val="28"/>
        </w:rPr>
        <w:t xml:space="preserve">3. </w:t>
      </w:r>
      <w:r w:rsidR="002F1D4C" w:rsidRPr="00324FA2">
        <w:rPr>
          <w:bCs/>
          <w:color w:val="000000"/>
          <w:sz w:val="28"/>
        </w:rPr>
        <w:t>Харченко</w:t>
      </w:r>
      <w:r w:rsidRPr="00324FA2">
        <w:rPr>
          <w:bCs/>
          <w:color w:val="000000"/>
          <w:sz w:val="28"/>
        </w:rPr>
        <w:t xml:space="preserve"> </w:t>
      </w:r>
      <w:r w:rsidR="002F1D4C" w:rsidRPr="00324FA2">
        <w:rPr>
          <w:bCs/>
          <w:color w:val="000000"/>
          <w:sz w:val="28"/>
        </w:rPr>
        <w:t>Г</w:t>
      </w:r>
      <w:r w:rsidRPr="00324FA2">
        <w:rPr>
          <w:bCs/>
          <w:color w:val="000000"/>
          <w:sz w:val="28"/>
        </w:rPr>
        <w:t>.</w:t>
      </w:r>
      <w:r w:rsidR="002F1D4C" w:rsidRPr="00324FA2">
        <w:rPr>
          <w:bCs/>
          <w:color w:val="000000"/>
          <w:sz w:val="28"/>
        </w:rPr>
        <w:t>Н</w:t>
      </w:r>
      <w:r w:rsidRPr="00324FA2">
        <w:rPr>
          <w:bCs/>
          <w:color w:val="000000"/>
          <w:sz w:val="28"/>
        </w:rPr>
        <w:t xml:space="preserve">., ведущий </w:t>
      </w:r>
      <w:r w:rsidR="002F1D4C" w:rsidRPr="00324FA2">
        <w:rPr>
          <w:bCs/>
          <w:color w:val="000000"/>
          <w:sz w:val="28"/>
        </w:rPr>
        <w:t>конструктор</w:t>
      </w:r>
      <w:r w:rsidRPr="00324FA2">
        <w:rPr>
          <w:bCs/>
          <w:color w:val="000000"/>
          <w:sz w:val="28"/>
        </w:rPr>
        <w:t>;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24FA2">
        <w:rPr>
          <w:bCs/>
          <w:color w:val="000000"/>
          <w:sz w:val="28"/>
        </w:rPr>
        <w:t xml:space="preserve">4. </w:t>
      </w:r>
      <w:r w:rsidR="002F1D4C" w:rsidRPr="00324FA2">
        <w:rPr>
          <w:bCs/>
          <w:color w:val="000000"/>
          <w:sz w:val="28"/>
        </w:rPr>
        <w:t>Охрименко</w:t>
      </w:r>
      <w:r w:rsidRPr="00324FA2">
        <w:rPr>
          <w:bCs/>
          <w:color w:val="000000"/>
          <w:sz w:val="28"/>
        </w:rPr>
        <w:t xml:space="preserve"> </w:t>
      </w:r>
      <w:r w:rsidR="002F1D4C" w:rsidRPr="00324FA2">
        <w:rPr>
          <w:bCs/>
          <w:color w:val="000000"/>
          <w:sz w:val="28"/>
        </w:rPr>
        <w:t>А</w:t>
      </w:r>
      <w:r w:rsidRPr="00324FA2">
        <w:rPr>
          <w:bCs/>
          <w:color w:val="000000"/>
          <w:sz w:val="28"/>
        </w:rPr>
        <w:t>.</w:t>
      </w:r>
      <w:r w:rsidR="002F1D4C" w:rsidRPr="00324FA2">
        <w:rPr>
          <w:bCs/>
          <w:color w:val="000000"/>
          <w:sz w:val="28"/>
        </w:rPr>
        <w:t>Н</w:t>
      </w:r>
      <w:r w:rsidRPr="00324FA2">
        <w:rPr>
          <w:bCs/>
          <w:color w:val="000000"/>
          <w:sz w:val="28"/>
        </w:rPr>
        <w:t>., инженер-</w:t>
      </w:r>
      <w:r w:rsidR="002F1D4C" w:rsidRPr="00324FA2">
        <w:rPr>
          <w:bCs/>
          <w:color w:val="000000"/>
          <w:sz w:val="28"/>
        </w:rPr>
        <w:t xml:space="preserve">конструктор </w:t>
      </w:r>
      <w:r w:rsidR="00F36F2B" w:rsidRPr="00324FA2">
        <w:rPr>
          <w:bCs/>
          <w:color w:val="000000"/>
          <w:sz w:val="28"/>
          <w:lang w:val="en-US"/>
        </w:rPr>
        <w:t>II</w:t>
      </w:r>
      <w:r w:rsidR="00F36F2B" w:rsidRPr="00324FA2">
        <w:rPr>
          <w:bCs/>
          <w:color w:val="000000"/>
          <w:sz w:val="28"/>
        </w:rPr>
        <w:t xml:space="preserve"> категории</w:t>
      </w:r>
      <w:r w:rsidR="00596EB4" w:rsidRPr="00324FA2">
        <w:rPr>
          <w:bCs/>
          <w:color w:val="000000"/>
          <w:sz w:val="28"/>
        </w:rPr>
        <w:t>;</w:t>
      </w:r>
    </w:p>
    <w:p w:rsidR="00F36F2B" w:rsidRPr="00324FA2" w:rsidRDefault="00F36F2B" w:rsidP="00324FA2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24FA2">
        <w:rPr>
          <w:bCs/>
          <w:color w:val="000000"/>
          <w:sz w:val="28"/>
        </w:rPr>
        <w:t xml:space="preserve">5. Меняйло О.Ю., инженер-конструктор </w:t>
      </w:r>
      <w:r w:rsidRPr="00324FA2">
        <w:rPr>
          <w:bCs/>
          <w:color w:val="000000"/>
          <w:sz w:val="28"/>
          <w:lang w:val="en-US"/>
        </w:rPr>
        <w:t>II</w:t>
      </w:r>
      <w:r w:rsidRPr="00324FA2">
        <w:rPr>
          <w:bCs/>
          <w:color w:val="000000"/>
          <w:sz w:val="28"/>
        </w:rPr>
        <w:t xml:space="preserve"> категории</w:t>
      </w:r>
      <w:r w:rsidR="00596EB4" w:rsidRPr="00324FA2">
        <w:rPr>
          <w:bCs/>
          <w:color w:val="000000"/>
          <w:sz w:val="28"/>
        </w:rPr>
        <w:t>;</w:t>
      </w:r>
    </w:p>
    <w:p w:rsidR="00F36F2B" w:rsidRPr="00324FA2" w:rsidRDefault="00F36F2B" w:rsidP="00324FA2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24FA2">
        <w:rPr>
          <w:bCs/>
          <w:color w:val="000000"/>
          <w:sz w:val="28"/>
        </w:rPr>
        <w:t xml:space="preserve">6. Мельник Т.И., инженер-конструктор </w:t>
      </w:r>
      <w:r w:rsidRPr="00324FA2">
        <w:rPr>
          <w:bCs/>
          <w:color w:val="000000"/>
          <w:sz w:val="28"/>
          <w:lang w:val="en-US"/>
        </w:rPr>
        <w:t>II</w:t>
      </w:r>
      <w:r w:rsidRPr="00324FA2">
        <w:rPr>
          <w:bCs/>
          <w:color w:val="000000"/>
          <w:sz w:val="28"/>
        </w:rPr>
        <w:t xml:space="preserve"> категории.</w:t>
      </w:r>
    </w:p>
    <w:p w:rsidR="00324FA2" w:rsidRPr="00324FA2" w:rsidRDefault="00324FA2" w:rsidP="00324FA2">
      <w:pPr>
        <w:pStyle w:val="a4"/>
        <w:spacing w:line="360" w:lineRule="auto"/>
        <w:ind w:firstLine="709"/>
        <w:rPr>
          <w:b/>
          <w:bCs/>
          <w:color w:val="000000"/>
          <w:sz w:val="28"/>
        </w:rPr>
      </w:pPr>
    </w:p>
    <w:p w:rsidR="00182A91" w:rsidRPr="00324FA2" w:rsidRDefault="00182A91" w:rsidP="00324FA2">
      <w:pPr>
        <w:pStyle w:val="a4"/>
        <w:spacing w:line="360" w:lineRule="auto"/>
        <w:ind w:firstLine="709"/>
        <w:rPr>
          <w:b/>
          <w:bCs/>
          <w:color w:val="000000"/>
          <w:sz w:val="28"/>
        </w:rPr>
      </w:pPr>
      <w:r w:rsidRPr="00324FA2">
        <w:rPr>
          <w:b/>
          <w:bCs/>
          <w:color w:val="000000"/>
          <w:sz w:val="28"/>
        </w:rPr>
        <w:t>2</w:t>
      </w:r>
      <w:r w:rsidRPr="00324FA2">
        <w:rPr>
          <w:color w:val="000000"/>
          <w:sz w:val="28"/>
        </w:rPr>
        <w:t xml:space="preserve"> </w:t>
      </w:r>
      <w:r w:rsidRPr="00324FA2">
        <w:rPr>
          <w:b/>
          <w:bCs/>
          <w:color w:val="000000"/>
          <w:sz w:val="28"/>
        </w:rPr>
        <w:t>Назначение и краткое описание</w:t>
      </w:r>
    </w:p>
    <w:p w:rsidR="00324FA2" w:rsidRPr="00324FA2" w:rsidRDefault="00324FA2" w:rsidP="00324FA2">
      <w:pPr>
        <w:pStyle w:val="3"/>
        <w:keepNext w:val="0"/>
        <w:spacing w:line="360" w:lineRule="auto"/>
        <w:ind w:firstLine="709"/>
        <w:jc w:val="both"/>
        <w:rPr>
          <w:b w:val="0"/>
          <w:bCs w:val="0"/>
          <w:color w:val="000000"/>
          <w:sz w:val="28"/>
        </w:rPr>
      </w:pPr>
    </w:p>
    <w:p w:rsidR="00182A91" w:rsidRPr="00324FA2" w:rsidRDefault="00EE4454" w:rsidP="00324FA2">
      <w:pPr>
        <w:pStyle w:val="3"/>
        <w:keepNext w:val="0"/>
        <w:spacing w:line="360" w:lineRule="auto"/>
        <w:ind w:firstLine="709"/>
        <w:jc w:val="both"/>
        <w:rPr>
          <w:b w:val="0"/>
          <w:bCs w:val="0"/>
          <w:color w:val="000000"/>
          <w:sz w:val="28"/>
        </w:rPr>
      </w:pPr>
      <w:r w:rsidRPr="00324FA2">
        <w:rPr>
          <w:b w:val="0"/>
          <w:bCs w:val="0"/>
          <w:color w:val="000000"/>
          <w:sz w:val="28"/>
        </w:rPr>
        <w:t>Устройство для передачи слябов</w:t>
      </w:r>
      <w:r w:rsidR="00182A91" w:rsidRPr="00324FA2">
        <w:rPr>
          <w:b w:val="0"/>
          <w:bCs w:val="0"/>
          <w:color w:val="000000"/>
          <w:sz w:val="28"/>
        </w:rPr>
        <w:t xml:space="preserve"> </w:t>
      </w:r>
      <w:r w:rsidRPr="00324FA2">
        <w:rPr>
          <w:b w:val="0"/>
          <w:bCs w:val="0"/>
          <w:color w:val="000000"/>
          <w:sz w:val="28"/>
        </w:rPr>
        <w:t xml:space="preserve">УПС </w:t>
      </w:r>
      <w:r w:rsidR="00182A91" w:rsidRPr="00324FA2">
        <w:rPr>
          <w:b w:val="0"/>
          <w:bCs w:val="0"/>
          <w:color w:val="000000"/>
          <w:sz w:val="28"/>
        </w:rPr>
        <w:t>(Приложение 1) предназначен</w:t>
      </w:r>
      <w:r w:rsidRPr="00324FA2">
        <w:rPr>
          <w:b w:val="0"/>
          <w:bCs w:val="0"/>
          <w:color w:val="000000"/>
          <w:sz w:val="28"/>
        </w:rPr>
        <w:t>о</w:t>
      </w:r>
      <w:r w:rsidR="00182A91" w:rsidRPr="00324FA2">
        <w:rPr>
          <w:b w:val="0"/>
          <w:bCs w:val="0"/>
          <w:color w:val="000000"/>
          <w:sz w:val="28"/>
        </w:rPr>
        <w:t xml:space="preserve"> для </w:t>
      </w:r>
      <w:r w:rsidRPr="00324FA2">
        <w:rPr>
          <w:b w:val="0"/>
          <w:bCs w:val="0"/>
          <w:color w:val="000000"/>
          <w:sz w:val="28"/>
        </w:rPr>
        <w:t>приема слябов</w:t>
      </w:r>
      <w:r w:rsidR="00BC1FFD" w:rsidRPr="00324FA2">
        <w:rPr>
          <w:b w:val="0"/>
          <w:bCs w:val="0"/>
          <w:color w:val="000000"/>
          <w:sz w:val="28"/>
        </w:rPr>
        <w:t xml:space="preserve"> с рольгангов устройства непрерывной разливки стали (УНРС) и транспортирования их в зону складирования (копильники). </w:t>
      </w:r>
      <w:r w:rsidR="007F7F0D" w:rsidRPr="00324FA2">
        <w:rPr>
          <w:b w:val="0"/>
          <w:bCs w:val="0"/>
          <w:color w:val="000000"/>
          <w:sz w:val="28"/>
        </w:rPr>
        <w:t xml:space="preserve">Устройство должно в течение 150сек. обеспечить захват сляба на одном из ручьев УНРС, транспортировать его в зону складирования и возвратиться </w:t>
      </w:r>
      <w:r w:rsidR="00FE599B" w:rsidRPr="00324FA2">
        <w:rPr>
          <w:b w:val="0"/>
          <w:bCs w:val="0"/>
          <w:color w:val="000000"/>
          <w:sz w:val="28"/>
        </w:rPr>
        <w:t>в исходное положение</w:t>
      </w:r>
      <w:r w:rsidR="007F7F0D" w:rsidRPr="00324FA2">
        <w:rPr>
          <w:b w:val="0"/>
          <w:bCs w:val="0"/>
          <w:color w:val="000000"/>
          <w:sz w:val="28"/>
        </w:rPr>
        <w:t>.</w:t>
      </w:r>
      <w:r w:rsidR="00FE599B" w:rsidRPr="00324FA2">
        <w:rPr>
          <w:b w:val="0"/>
          <w:bCs w:val="0"/>
          <w:color w:val="000000"/>
          <w:sz w:val="28"/>
        </w:rPr>
        <w:t xml:space="preserve"> За такой же период времени слябы передаются УПС из копильника на рольганги УНРС для загрузки их на рольганг-тележку.У</w:t>
      </w:r>
      <w:r w:rsidR="00EC2AC2" w:rsidRPr="00324FA2">
        <w:rPr>
          <w:b w:val="0"/>
          <w:bCs w:val="0"/>
          <w:color w:val="000000"/>
          <w:sz w:val="28"/>
        </w:rPr>
        <w:t>п</w:t>
      </w:r>
      <w:r w:rsidR="00FE599B" w:rsidRPr="00324FA2">
        <w:rPr>
          <w:b w:val="0"/>
          <w:bCs w:val="0"/>
          <w:color w:val="000000"/>
          <w:sz w:val="28"/>
        </w:rPr>
        <w:t>равление УПС осуществляется из пульт</w:t>
      </w:r>
      <w:r w:rsidR="008F2A38" w:rsidRPr="00324FA2">
        <w:rPr>
          <w:b w:val="0"/>
          <w:bCs w:val="0"/>
          <w:color w:val="000000"/>
          <w:sz w:val="28"/>
        </w:rPr>
        <w:t>ов</w:t>
      </w:r>
      <w:r w:rsidR="00FE599B" w:rsidRPr="00324FA2">
        <w:rPr>
          <w:b w:val="0"/>
          <w:bCs w:val="0"/>
          <w:color w:val="000000"/>
          <w:sz w:val="28"/>
        </w:rPr>
        <w:t xml:space="preserve"> управления </w:t>
      </w:r>
      <w:r w:rsidR="008F2A38" w:rsidRPr="00324FA2">
        <w:rPr>
          <w:b w:val="0"/>
          <w:bCs w:val="0"/>
          <w:color w:val="000000"/>
          <w:sz w:val="28"/>
        </w:rPr>
        <w:t xml:space="preserve">расположенных </w:t>
      </w:r>
      <w:r w:rsidR="009B5045" w:rsidRPr="00324FA2">
        <w:rPr>
          <w:b w:val="0"/>
          <w:bCs w:val="0"/>
          <w:color w:val="000000"/>
          <w:sz w:val="28"/>
        </w:rPr>
        <w:t>на выдаче</w:t>
      </w:r>
      <w:r w:rsidR="00FE599B" w:rsidRPr="00324FA2">
        <w:rPr>
          <w:b w:val="0"/>
          <w:bCs w:val="0"/>
          <w:color w:val="000000"/>
          <w:sz w:val="28"/>
        </w:rPr>
        <w:t xml:space="preserve"> УНРС.</w:t>
      </w:r>
    </w:p>
    <w:p w:rsidR="00182A91" w:rsidRPr="00324FA2" w:rsidRDefault="00BD5B4D" w:rsidP="00324FA2">
      <w:pPr>
        <w:spacing w:line="360" w:lineRule="auto"/>
        <w:ind w:firstLine="709"/>
        <w:jc w:val="both"/>
        <w:rPr>
          <w:color w:val="000000"/>
          <w:sz w:val="28"/>
        </w:rPr>
      </w:pPr>
      <w:r w:rsidRPr="00324FA2">
        <w:rPr>
          <w:color w:val="000000"/>
          <w:sz w:val="28"/>
        </w:rPr>
        <w:t>Устройство для передачи слябов</w:t>
      </w:r>
      <w:r w:rsidR="00182A91" w:rsidRPr="00324FA2">
        <w:rPr>
          <w:color w:val="000000"/>
          <w:sz w:val="28"/>
        </w:rPr>
        <w:t xml:space="preserve"> может применяться </w:t>
      </w:r>
      <w:r w:rsidRPr="00324FA2">
        <w:rPr>
          <w:color w:val="000000"/>
          <w:sz w:val="28"/>
        </w:rPr>
        <w:t xml:space="preserve">для работы </w:t>
      </w:r>
      <w:r w:rsidR="00182A91" w:rsidRPr="00324FA2">
        <w:rPr>
          <w:color w:val="000000"/>
          <w:sz w:val="28"/>
        </w:rPr>
        <w:t xml:space="preserve">в </w:t>
      </w:r>
      <w:r w:rsidRPr="00324FA2">
        <w:rPr>
          <w:color w:val="000000"/>
          <w:sz w:val="28"/>
        </w:rPr>
        <w:t>комплексе с современными высокопроизводительными УНРС.</w:t>
      </w:r>
    </w:p>
    <w:p w:rsidR="00426061" w:rsidRPr="00324FA2" w:rsidRDefault="009B5045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>УПС</w:t>
      </w:r>
      <w:r w:rsidR="00182A91" w:rsidRPr="00324FA2">
        <w:rPr>
          <w:color w:val="000000"/>
          <w:sz w:val="28"/>
          <w:szCs w:val="28"/>
        </w:rPr>
        <w:t xml:space="preserve"> состоит из </w:t>
      </w:r>
      <w:r w:rsidRPr="00324FA2">
        <w:rPr>
          <w:color w:val="000000"/>
          <w:sz w:val="28"/>
          <w:szCs w:val="28"/>
        </w:rPr>
        <w:t xml:space="preserve">перемещающегося в рабочей зоне УНРС моста с клещевым захватом, </w:t>
      </w:r>
      <w:r w:rsidR="00232C0A" w:rsidRPr="00324FA2">
        <w:rPr>
          <w:color w:val="000000"/>
          <w:sz w:val="28"/>
          <w:szCs w:val="28"/>
        </w:rPr>
        <w:t>электрооборудования моста и электрооборудования, стационарно расположенного в цехе</w:t>
      </w:r>
      <w:r w:rsidR="00D52D19" w:rsidRPr="00324FA2">
        <w:rPr>
          <w:color w:val="000000"/>
          <w:sz w:val="28"/>
          <w:szCs w:val="28"/>
        </w:rPr>
        <w:t xml:space="preserve"> (Приложение 2)</w:t>
      </w:r>
      <w:r w:rsidR="00232C0A" w:rsidRPr="00324FA2">
        <w:rPr>
          <w:color w:val="000000"/>
          <w:sz w:val="28"/>
          <w:szCs w:val="28"/>
        </w:rPr>
        <w:t>.</w:t>
      </w:r>
    </w:p>
    <w:p w:rsidR="00324FA2" w:rsidRPr="00324FA2" w:rsidRDefault="00324FA2" w:rsidP="00324FA2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182A91" w:rsidRPr="00324FA2" w:rsidRDefault="00182A91" w:rsidP="00324FA2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324FA2">
        <w:rPr>
          <w:b/>
          <w:bCs/>
          <w:iCs/>
          <w:color w:val="000000"/>
          <w:sz w:val="28"/>
          <w:szCs w:val="28"/>
        </w:rPr>
        <w:t>Техническая характеристика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13"/>
        <w:gridCol w:w="4158"/>
      </w:tblGrid>
      <w:tr w:rsidR="00FC5485" w:rsidRPr="00B51F29" w:rsidTr="00B51F29">
        <w:trPr>
          <w:cantSplit/>
        </w:trPr>
        <w:tc>
          <w:tcPr>
            <w:tcW w:w="2828" w:type="pct"/>
            <w:shd w:val="clear" w:color="auto" w:fill="auto"/>
          </w:tcPr>
          <w:p w:rsidR="00FC5485" w:rsidRPr="00B51F29" w:rsidRDefault="00FC5485" w:rsidP="00B51F29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B51F29">
              <w:rPr>
                <w:color w:val="000000"/>
                <w:sz w:val="20"/>
              </w:rPr>
              <w:t xml:space="preserve">1 Температура транспортируемых слябов, </w:t>
            </w:r>
            <w:r w:rsidRPr="00B51F29">
              <w:rPr>
                <w:color w:val="000000"/>
                <w:sz w:val="20"/>
                <w:szCs w:val="20"/>
              </w:rPr>
              <w:sym w:font="Symbol" w:char="F0B0"/>
            </w:r>
            <w:r w:rsidRPr="00B51F29">
              <w:rPr>
                <w:color w:val="000000"/>
                <w:sz w:val="20"/>
              </w:rPr>
              <w:t>С</w:t>
            </w:r>
          </w:p>
        </w:tc>
        <w:tc>
          <w:tcPr>
            <w:tcW w:w="2172" w:type="pct"/>
            <w:shd w:val="clear" w:color="auto" w:fill="auto"/>
          </w:tcPr>
          <w:p w:rsidR="00FC5485" w:rsidRPr="00B51F29" w:rsidRDefault="00FC5485" w:rsidP="00B51F29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B51F29">
              <w:rPr>
                <w:color w:val="000000"/>
                <w:sz w:val="20"/>
              </w:rPr>
              <w:t>800 … 1000</w:t>
            </w:r>
          </w:p>
        </w:tc>
      </w:tr>
      <w:tr w:rsidR="00FC5485" w:rsidRPr="00B51F29" w:rsidTr="00B51F29">
        <w:trPr>
          <w:cantSplit/>
        </w:trPr>
        <w:tc>
          <w:tcPr>
            <w:tcW w:w="2828" w:type="pct"/>
            <w:shd w:val="clear" w:color="auto" w:fill="auto"/>
          </w:tcPr>
          <w:p w:rsidR="00FC5485" w:rsidRPr="00B51F29" w:rsidRDefault="00FC5485" w:rsidP="00B51F2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1F29">
              <w:rPr>
                <w:color w:val="000000"/>
                <w:sz w:val="20"/>
              </w:rPr>
              <w:t>2 Размеры слябов, мм</w:t>
            </w:r>
          </w:p>
        </w:tc>
        <w:tc>
          <w:tcPr>
            <w:tcW w:w="2172" w:type="pct"/>
            <w:shd w:val="clear" w:color="auto" w:fill="auto"/>
          </w:tcPr>
          <w:p w:rsidR="00FC5485" w:rsidRPr="00B51F29" w:rsidRDefault="00FC5485" w:rsidP="00B51F2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1F29">
              <w:rPr>
                <w:color w:val="000000"/>
                <w:sz w:val="20"/>
              </w:rPr>
              <w:t>250</w:t>
            </w:r>
            <w:r w:rsidRPr="00B51F29">
              <w:rPr>
                <w:color w:val="000000"/>
                <w:sz w:val="20"/>
                <w:szCs w:val="20"/>
              </w:rPr>
              <w:sym w:font="Symbol" w:char="F0B4"/>
            </w:r>
            <w:r w:rsidRPr="00B51F29">
              <w:rPr>
                <w:color w:val="000000"/>
                <w:sz w:val="20"/>
              </w:rPr>
              <w:t>1850</w:t>
            </w:r>
            <w:r w:rsidRPr="00B51F29">
              <w:rPr>
                <w:color w:val="000000"/>
                <w:sz w:val="20"/>
                <w:szCs w:val="20"/>
              </w:rPr>
              <w:sym w:font="Symbol" w:char="F0B4"/>
            </w:r>
            <w:r w:rsidRPr="00B51F29">
              <w:rPr>
                <w:color w:val="000000"/>
                <w:sz w:val="20"/>
              </w:rPr>
              <w:t>4500…11000</w:t>
            </w:r>
          </w:p>
        </w:tc>
      </w:tr>
      <w:tr w:rsidR="00FC5485" w:rsidRPr="00B51F29" w:rsidTr="00B51F29">
        <w:trPr>
          <w:cantSplit/>
        </w:trPr>
        <w:tc>
          <w:tcPr>
            <w:tcW w:w="2828" w:type="pct"/>
            <w:shd w:val="clear" w:color="auto" w:fill="auto"/>
          </w:tcPr>
          <w:p w:rsidR="00FC5485" w:rsidRPr="00B51F29" w:rsidRDefault="00FC5485" w:rsidP="00B51F2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1F29">
              <w:rPr>
                <w:color w:val="000000"/>
                <w:sz w:val="20"/>
              </w:rPr>
              <w:t>3 Максимальный вес сляба, т</w:t>
            </w:r>
          </w:p>
        </w:tc>
        <w:tc>
          <w:tcPr>
            <w:tcW w:w="2172" w:type="pct"/>
            <w:shd w:val="clear" w:color="auto" w:fill="auto"/>
          </w:tcPr>
          <w:p w:rsidR="00FC5485" w:rsidRPr="00B51F29" w:rsidRDefault="00FC5485" w:rsidP="00B51F2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1F29">
              <w:rPr>
                <w:color w:val="000000"/>
                <w:sz w:val="20"/>
              </w:rPr>
              <w:t>38</w:t>
            </w:r>
          </w:p>
        </w:tc>
      </w:tr>
      <w:tr w:rsidR="00FC5485" w:rsidRPr="00B51F29" w:rsidTr="00B51F29">
        <w:trPr>
          <w:cantSplit/>
        </w:trPr>
        <w:tc>
          <w:tcPr>
            <w:tcW w:w="2828" w:type="pct"/>
            <w:shd w:val="clear" w:color="auto" w:fill="auto"/>
          </w:tcPr>
          <w:p w:rsidR="00FC5485" w:rsidRPr="00B51F29" w:rsidRDefault="00FC5485" w:rsidP="00B51F2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1F29">
              <w:rPr>
                <w:color w:val="000000"/>
                <w:sz w:val="20"/>
              </w:rPr>
              <w:t>4 Время транспортировки сляба от ручья до места складирования и возврат к другому ручью (в этот промежуток времени входит время пуска, загрузки, разгона, торможения и фиксированной остановки, а также время скоростного перемещения УПС), с</w:t>
            </w:r>
          </w:p>
        </w:tc>
        <w:tc>
          <w:tcPr>
            <w:tcW w:w="2172" w:type="pct"/>
            <w:shd w:val="clear" w:color="auto" w:fill="auto"/>
          </w:tcPr>
          <w:p w:rsidR="00FC5485" w:rsidRPr="00B51F29" w:rsidRDefault="00FC5485" w:rsidP="00B51F2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1F29">
              <w:rPr>
                <w:color w:val="000000"/>
                <w:sz w:val="20"/>
              </w:rPr>
              <w:t>150</w:t>
            </w:r>
          </w:p>
        </w:tc>
      </w:tr>
      <w:tr w:rsidR="00FC5485" w:rsidRPr="00B51F29" w:rsidTr="00B51F29">
        <w:trPr>
          <w:cantSplit/>
        </w:trPr>
        <w:tc>
          <w:tcPr>
            <w:tcW w:w="2828" w:type="pct"/>
            <w:shd w:val="clear" w:color="auto" w:fill="auto"/>
          </w:tcPr>
          <w:p w:rsidR="00FC5485" w:rsidRPr="00B51F29" w:rsidRDefault="00FC5485" w:rsidP="00B51F2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1F29">
              <w:rPr>
                <w:color w:val="000000"/>
                <w:sz w:val="20"/>
              </w:rPr>
              <w:t>5 Максимальное перемещение УПС в одну сторону (от оси дальнего ручья до дальней оси опор под слябы), м</w:t>
            </w:r>
          </w:p>
        </w:tc>
        <w:tc>
          <w:tcPr>
            <w:tcW w:w="2172" w:type="pct"/>
            <w:shd w:val="clear" w:color="auto" w:fill="auto"/>
          </w:tcPr>
          <w:p w:rsidR="00FC5485" w:rsidRPr="00B51F29" w:rsidRDefault="00FC5485" w:rsidP="00B51F2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51F29">
              <w:rPr>
                <w:color w:val="000000"/>
                <w:sz w:val="20"/>
              </w:rPr>
              <w:t>26,8</w:t>
            </w:r>
          </w:p>
        </w:tc>
      </w:tr>
    </w:tbl>
    <w:p w:rsidR="00324FA2" w:rsidRPr="00324FA2" w:rsidRDefault="00324FA2" w:rsidP="00324FA2">
      <w:pPr>
        <w:spacing w:line="360" w:lineRule="auto"/>
        <w:ind w:firstLine="709"/>
        <w:jc w:val="both"/>
        <w:rPr>
          <w:color w:val="000000"/>
          <w:sz w:val="28"/>
        </w:rPr>
      </w:pPr>
    </w:p>
    <w:p w:rsidR="00182A91" w:rsidRPr="00324FA2" w:rsidRDefault="00324FA2" w:rsidP="00324FA2">
      <w:pPr>
        <w:spacing w:line="360" w:lineRule="auto"/>
        <w:ind w:firstLine="709"/>
        <w:jc w:val="both"/>
        <w:rPr>
          <w:color w:val="000000"/>
          <w:sz w:val="28"/>
        </w:rPr>
      </w:pPr>
      <w:r w:rsidRPr="00324FA2">
        <w:rPr>
          <w:color w:val="000000"/>
          <w:sz w:val="28"/>
        </w:rPr>
        <w:t xml:space="preserve">Управление работой механизма - </w:t>
      </w:r>
      <w:r w:rsidR="00D0631A" w:rsidRPr="00324FA2">
        <w:rPr>
          <w:color w:val="000000"/>
          <w:sz w:val="28"/>
        </w:rPr>
        <w:t xml:space="preserve">ручное, </w:t>
      </w:r>
      <w:r w:rsidR="00182A91" w:rsidRPr="00324FA2">
        <w:rPr>
          <w:color w:val="000000"/>
          <w:sz w:val="28"/>
        </w:rPr>
        <w:t>а</w:t>
      </w:r>
      <w:r w:rsidR="00D0631A" w:rsidRPr="00324FA2">
        <w:rPr>
          <w:color w:val="000000"/>
          <w:sz w:val="28"/>
        </w:rPr>
        <w:t>втоматическое</w:t>
      </w:r>
    </w:p>
    <w:p w:rsidR="00182A91" w:rsidRPr="00324FA2" w:rsidRDefault="00182A91" w:rsidP="00324FA2">
      <w:pPr>
        <w:pStyle w:val="6"/>
        <w:keepNext w:val="0"/>
        <w:pageBreakBefore w:val="0"/>
        <w:spacing w:line="360" w:lineRule="auto"/>
        <w:ind w:right="0" w:firstLine="709"/>
        <w:jc w:val="both"/>
        <w:rPr>
          <w:b/>
          <w:color w:val="000000"/>
          <w:szCs w:val="28"/>
        </w:rPr>
      </w:pPr>
      <w:r w:rsidRPr="00324FA2">
        <w:rPr>
          <w:b/>
          <w:color w:val="000000"/>
          <w:szCs w:val="28"/>
        </w:rPr>
        <w:t xml:space="preserve">Предполагаемые потребители </w:t>
      </w:r>
      <w:r w:rsidR="009118E0" w:rsidRPr="00324FA2">
        <w:rPr>
          <w:b/>
          <w:color w:val="000000"/>
          <w:szCs w:val="28"/>
        </w:rPr>
        <w:t>УПС</w:t>
      </w:r>
    </w:p>
    <w:p w:rsidR="00182A91" w:rsidRPr="00324FA2" w:rsidRDefault="009118E0" w:rsidP="00324FA2">
      <w:pPr>
        <w:numPr>
          <w:ilvl w:val="0"/>
          <w:numId w:val="15"/>
        </w:numPr>
        <w:tabs>
          <w:tab w:val="num" w:pos="1211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24FA2">
        <w:rPr>
          <w:color w:val="000000"/>
          <w:sz w:val="28"/>
        </w:rPr>
        <w:t>Металлургическая промышленность с</w:t>
      </w:r>
      <w:r w:rsidR="00182A91" w:rsidRPr="00324FA2">
        <w:rPr>
          <w:color w:val="000000"/>
          <w:sz w:val="28"/>
        </w:rPr>
        <w:t>тран СНГ.</w:t>
      </w:r>
    </w:p>
    <w:p w:rsidR="00182A91" w:rsidRPr="00324FA2" w:rsidRDefault="009118E0" w:rsidP="00324FA2">
      <w:pPr>
        <w:numPr>
          <w:ilvl w:val="0"/>
          <w:numId w:val="15"/>
        </w:numPr>
        <w:tabs>
          <w:tab w:val="num" w:pos="1211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24FA2">
        <w:rPr>
          <w:color w:val="000000"/>
          <w:sz w:val="28"/>
        </w:rPr>
        <w:t xml:space="preserve">Металлургическая </w:t>
      </w:r>
      <w:r w:rsidR="00182A91" w:rsidRPr="00324FA2">
        <w:rPr>
          <w:color w:val="000000"/>
          <w:sz w:val="28"/>
        </w:rPr>
        <w:t>промышленность Украины.</w:t>
      </w:r>
    </w:p>
    <w:p w:rsidR="00324FA2" w:rsidRPr="00324FA2" w:rsidRDefault="00324FA2" w:rsidP="00324FA2">
      <w:pPr>
        <w:pStyle w:val="a4"/>
        <w:spacing w:line="360" w:lineRule="auto"/>
        <w:ind w:firstLine="709"/>
        <w:rPr>
          <w:b/>
          <w:bCs/>
          <w:color w:val="000000"/>
          <w:sz w:val="28"/>
          <w:szCs w:val="40"/>
        </w:rPr>
      </w:pPr>
    </w:p>
    <w:p w:rsidR="00182A91" w:rsidRPr="00324FA2" w:rsidRDefault="00324FA2" w:rsidP="00324FA2">
      <w:pPr>
        <w:pStyle w:val="a4"/>
        <w:spacing w:line="360" w:lineRule="auto"/>
        <w:ind w:firstLine="709"/>
        <w:rPr>
          <w:color w:val="000000"/>
          <w:sz w:val="28"/>
          <w:szCs w:val="40"/>
        </w:rPr>
      </w:pPr>
      <w:r w:rsidRPr="00324FA2">
        <w:rPr>
          <w:b/>
          <w:bCs/>
          <w:color w:val="000000"/>
          <w:sz w:val="28"/>
          <w:szCs w:val="40"/>
        </w:rPr>
        <w:br w:type="page"/>
      </w:r>
      <w:r w:rsidR="00182A91" w:rsidRPr="00324FA2">
        <w:rPr>
          <w:b/>
          <w:bCs/>
          <w:color w:val="000000"/>
          <w:sz w:val="28"/>
          <w:szCs w:val="40"/>
        </w:rPr>
        <w:t xml:space="preserve">3. Применение системы методов </w:t>
      </w:r>
      <w:r w:rsidRPr="00324FA2">
        <w:rPr>
          <w:b/>
          <w:bCs/>
          <w:color w:val="000000"/>
          <w:sz w:val="28"/>
          <w:szCs w:val="40"/>
        </w:rPr>
        <w:t xml:space="preserve">ФСА при проработке объекта </w:t>
      </w:r>
      <w:r w:rsidR="00182A91" w:rsidRPr="00324FA2">
        <w:rPr>
          <w:b/>
          <w:bCs/>
          <w:color w:val="000000"/>
          <w:sz w:val="28"/>
          <w:szCs w:val="40"/>
        </w:rPr>
        <w:t>«</w:t>
      </w:r>
      <w:r w:rsidR="002628C8" w:rsidRPr="00324FA2">
        <w:rPr>
          <w:b/>
          <w:bCs/>
          <w:color w:val="000000"/>
          <w:sz w:val="28"/>
          <w:szCs w:val="40"/>
        </w:rPr>
        <w:t>Устройство передачи слябов НК1031</w:t>
      </w:r>
      <w:r w:rsidR="00182A91" w:rsidRPr="00324FA2">
        <w:rPr>
          <w:b/>
          <w:bCs/>
          <w:color w:val="000000"/>
          <w:sz w:val="28"/>
          <w:szCs w:val="40"/>
        </w:rPr>
        <w:t>»</w:t>
      </w:r>
    </w:p>
    <w:p w:rsidR="00324FA2" w:rsidRPr="00324FA2" w:rsidRDefault="00324FA2" w:rsidP="00324FA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82A91" w:rsidRPr="00324FA2" w:rsidRDefault="00182A91" w:rsidP="00324FA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24FA2">
        <w:rPr>
          <w:b/>
          <w:bCs/>
          <w:color w:val="000000"/>
          <w:sz w:val="28"/>
          <w:szCs w:val="28"/>
        </w:rPr>
        <w:t>Структурная модель (блок-схема):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 xml:space="preserve">Блок-схема представляет собой иерархический граф, иллюстрирующий фактическую структуризацию элементов объекта по уровням его расчленения. </w:t>
      </w:r>
    </w:p>
    <w:p w:rsidR="00182A91" w:rsidRPr="00324FA2" w:rsidRDefault="00D31FF7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 xml:space="preserve">Электрооборудование </w:t>
      </w:r>
      <w:r w:rsidR="00182A91" w:rsidRPr="00324FA2">
        <w:rPr>
          <w:color w:val="000000"/>
          <w:sz w:val="28"/>
          <w:szCs w:val="28"/>
        </w:rPr>
        <w:t>«</w:t>
      </w:r>
      <w:r w:rsidR="002628C8" w:rsidRPr="00324FA2">
        <w:rPr>
          <w:color w:val="000000"/>
          <w:sz w:val="28"/>
          <w:szCs w:val="28"/>
        </w:rPr>
        <w:t>УПС</w:t>
      </w:r>
      <w:r w:rsidR="00182A91" w:rsidRPr="00324FA2">
        <w:rPr>
          <w:color w:val="000000"/>
          <w:sz w:val="28"/>
          <w:szCs w:val="28"/>
        </w:rPr>
        <w:t xml:space="preserve">» состоит из </w:t>
      </w:r>
      <w:r w:rsidRPr="00324FA2">
        <w:rPr>
          <w:color w:val="000000"/>
          <w:sz w:val="28"/>
          <w:szCs w:val="28"/>
        </w:rPr>
        <w:t>9</w:t>
      </w:r>
      <w:r w:rsidR="00182A91" w:rsidRPr="00324FA2">
        <w:rPr>
          <w:color w:val="000000"/>
          <w:sz w:val="28"/>
          <w:szCs w:val="28"/>
          <w:u w:val="single"/>
          <w:vertAlign w:val="superscript"/>
        </w:rPr>
        <w:t>и</w:t>
      </w:r>
      <w:r w:rsidR="00182A91" w:rsidRPr="00324FA2">
        <w:rPr>
          <w:color w:val="000000"/>
          <w:sz w:val="28"/>
          <w:szCs w:val="28"/>
        </w:rPr>
        <w:t xml:space="preserve"> </w:t>
      </w:r>
      <w:r w:rsidRPr="00324FA2">
        <w:rPr>
          <w:color w:val="000000"/>
          <w:sz w:val="28"/>
          <w:szCs w:val="28"/>
        </w:rPr>
        <w:t xml:space="preserve">основных </w:t>
      </w:r>
      <w:r w:rsidR="00B96725" w:rsidRPr="00324FA2">
        <w:rPr>
          <w:color w:val="000000"/>
          <w:sz w:val="28"/>
          <w:szCs w:val="28"/>
        </w:rPr>
        <w:t>элементов</w:t>
      </w:r>
      <w:r w:rsidRPr="00324FA2">
        <w:rPr>
          <w:color w:val="000000"/>
          <w:sz w:val="28"/>
          <w:szCs w:val="28"/>
        </w:rPr>
        <w:t xml:space="preserve"> (Приложение </w:t>
      </w:r>
      <w:r w:rsidR="002F0633" w:rsidRPr="00324FA2">
        <w:rPr>
          <w:color w:val="000000"/>
          <w:sz w:val="28"/>
          <w:szCs w:val="28"/>
        </w:rPr>
        <w:t>3</w:t>
      </w:r>
      <w:r w:rsidRPr="00324FA2">
        <w:rPr>
          <w:color w:val="000000"/>
          <w:sz w:val="28"/>
          <w:szCs w:val="28"/>
        </w:rPr>
        <w:t>)</w:t>
      </w:r>
      <w:r w:rsidR="00B96725" w:rsidRPr="00324FA2">
        <w:rPr>
          <w:color w:val="000000"/>
          <w:sz w:val="28"/>
          <w:szCs w:val="28"/>
        </w:rPr>
        <w:t xml:space="preserve">. </w:t>
      </w:r>
      <w:r w:rsidR="00182A91" w:rsidRPr="00324FA2">
        <w:rPr>
          <w:color w:val="000000"/>
          <w:sz w:val="28"/>
          <w:szCs w:val="28"/>
        </w:rPr>
        <w:t>В блок-схеме отражается</w:t>
      </w:r>
      <w:r w:rsidR="00ED094E" w:rsidRPr="00324FA2">
        <w:rPr>
          <w:color w:val="000000"/>
          <w:sz w:val="28"/>
          <w:szCs w:val="28"/>
        </w:rPr>
        <w:t xml:space="preserve"> </w:t>
      </w:r>
      <w:r w:rsidR="00B96725" w:rsidRPr="00324FA2">
        <w:rPr>
          <w:color w:val="000000"/>
          <w:sz w:val="28"/>
          <w:szCs w:val="28"/>
        </w:rPr>
        <w:t>функциональная значимость каждого элемента электрооборудования УПС.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>Блок-схема дает возможность наглядно отобразить исходные данные для дальнейшего анализа.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24FA2">
        <w:rPr>
          <w:b/>
          <w:bCs/>
          <w:color w:val="000000"/>
          <w:sz w:val="28"/>
          <w:szCs w:val="28"/>
        </w:rPr>
        <w:t>Функциональная модель (ФМ):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 xml:space="preserve">Представляет графическую схему, отражающую состав событий, реализуемых самой системой как на поверхности, так и внутри ее (Приложение </w:t>
      </w:r>
      <w:r w:rsidR="002F0633" w:rsidRPr="00324FA2">
        <w:rPr>
          <w:color w:val="000000"/>
          <w:sz w:val="28"/>
          <w:szCs w:val="28"/>
        </w:rPr>
        <w:t>4</w:t>
      </w:r>
      <w:r w:rsidRPr="00324FA2">
        <w:rPr>
          <w:color w:val="000000"/>
          <w:sz w:val="28"/>
          <w:szCs w:val="28"/>
        </w:rPr>
        <w:t>).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>ФМ отражает зависимости функций на различных уровнях. В ФМ отражаются функции всех составляющих конструкций, а также весомость и стоимость каждой функции</w:t>
      </w:r>
      <w:r w:rsidR="0099316F" w:rsidRPr="00324FA2">
        <w:rPr>
          <w:color w:val="000000"/>
          <w:sz w:val="28"/>
          <w:szCs w:val="28"/>
        </w:rPr>
        <w:t xml:space="preserve"> (Приложение </w:t>
      </w:r>
      <w:r w:rsidR="002F0633" w:rsidRPr="00324FA2">
        <w:rPr>
          <w:color w:val="000000"/>
          <w:sz w:val="28"/>
          <w:szCs w:val="28"/>
        </w:rPr>
        <w:t>5</w:t>
      </w:r>
      <w:r w:rsidR="0099316F" w:rsidRPr="00324FA2">
        <w:rPr>
          <w:color w:val="000000"/>
          <w:sz w:val="28"/>
          <w:szCs w:val="28"/>
        </w:rPr>
        <w:t>)</w:t>
      </w:r>
      <w:r w:rsidRPr="00324FA2">
        <w:rPr>
          <w:color w:val="000000"/>
          <w:sz w:val="28"/>
          <w:szCs w:val="28"/>
        </w:rPr>
        <w:t>.</w:t>
      </w:r>
    </w:p>
    <w:p w:rsidR="00182A91" w:rsidRPr="00324FA2" w:rsidRDefault="008F547D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 xml:space="preserve">Весомость всех составляющих электрооборудования УПС выбрана одинаковой т. к. выход из строя любой составляющей приводит к </w:t>
      </w:r>
      <w:r w:rsidR="00120C2E" w:rsidRPr="00324FA2">
        <w:rPr>
          <w:color w:val="000000"/>
          <w:sz w:val="28"/>
          <w:szCs w:val="28"/>
        </w:rPr>
        <w:t xml:space="preserve">невозможности функционирования </w:t>
      </w:r>
      <w:r w:rsidRPr="00324FA2">
        <w:rPr>
          <w:color w:val="000000"/>
          <w:sz w:val="28"/>
          <w:szCs w:val="28"/>
        </w:rPr>
        <w:t>всего устройства.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24FA2">
        <w:rPr>
          <w:b/>
          <w:bCs/>
          <w:color w:val="000000"/>
          <w:sz w:val="28"/>
          <w:szCs w:val="28"/>
        </w:rPr>
        <w:t>Функционально-стоимостная диаграмма (ФСД):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 xml:space="preserve">Построение ФСД отображает сбалансированность и соответствие между функциями и их весомостью (Приложение </w:t>
      </w:r>
      <w:r w:rsidR="002F0633" w:rsidRPr="00324FA2">
        <w:rPr>
          <w:color w:val="000000"/>
          <w:sz w:val="28"/>
          <w:szCs w:val="28"/>
        </w:rPr>
        <w:t>6</w:t>
      </w:r>
      <w:r w:rsidRPr="00324FA2">
        <w:rPr>
          <w:color w:val="000000"/>
          <w:sz w:val="28"/>
          <w:szCs w:val="28"/>
        </w:rPr>
        <w:t>).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>Для построения ФСД: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>1) Ранжируем носители функций по их весомости и располагаем их в верхней части диаграммы в масштабном отображении.</w:t>
      </w:r>
    </w:p>
    <w:p w:rsidR="00120C2E" w:rsidRPr="00324FA2" w:rsidRDefault="00182A91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>2) Наносим интерполирующую кривую,</w:t>
      </w:r>
      <w:r w:rsidR="00C9374E" w:rsidRPr="00324FA2">
        <w:rPr>
          <w:color w:val="000000"/>
          <w:sz w:val="28"/>
          <w:szCs w:val="28"/>
        </w:rPr>
        <w:t xml:space="preserve"> в данном случае прямую, так как функциональная стоимость всех элементов одинакова.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 xml:space="preserve">3) Переносим </w:t>
      </w:r>
      <w:r w:rsidR="00C9374E" w:rsidRPr="00324FA2">
        <w:rPr>
          <w:color w:val="000000"/>
          <w:sz w:val="28"/>
          <w:szCs w:val="28"/>
        </w:rPr>
        <w:t>линию</w:t>
      </w:r>
      <w:r w:rsidRPr="00324FA2">
        <w:rPr>
          <w:color w:val="000000"/>
          <w:sz w:val="28"/>
          <w:szCs w:val="28"/>
        </w:rPr>
        <w:t xml:space="preserve"> (зеркально) в нижнюю часть диаграммы</w:t>
      </w:r>
      <w:r w:rsidR="00C9374E" w:rsidRPr="00324FA2">
        <w:rPr>
          <w:color w:val="000000"/>
          <w:sz w:val="28"/>
          <w:szCs w:val="28"/>
        </w:rPr>
        <w:t>.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 xml:space="preserve">4) Определяем среднее значение весомости функций всей системы </w:t>
      </w:r>
      <w:r w:rsidR="00C9374E" w:rsidRPr="00324FA2">
        <w:rPr>
          <w:color w:val="000000"/>
          <w:sz w:val="28"/>
          <w:szCs w:val="28"/>
        </w:rPr>
        <w:t xml:space="preserve">(0,11) </w:t>
      </w:r>
      <w:r w:rsidRPr="00324FA2">
        <w:rPr>
          <w:color w:val="000000"/>
          <w:sz w:val="28"/>
          <w:szCs w:val="28"/>
        </w:rPr>
        <w:t>и наносим эту контрольную точку на обе части диаграммы.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>5) Определяем численное значение стоимости функции, которая наиболее приближена к контрольной точке</w:t>
      </w:r>
      <w:r w:rsidR="00C9374E" w:rsidRPr="00324FA2">
        <w:rPr>
          <w:color w:val="000000"/>
          <w:sz w:val="28"/>
          <w:szCs w:val="28"/>
        </w:rPr>
        <w:t xml:space="preserve"> (52.47).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>6) Наносим это значение на нижнюю часть ординаты напротив контрольной точки и определяем остальные значения по шкале стоимости.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>7) Наносим на нижнюю часть диаграммы стоимость всех функций.</w:t>
      </w:r>
    </w:p>
    <w:p w:rsidR="00182A91" w:rsidRPr="00324FA2" w:rsidRDefault="00182A91" w:rsidP="00324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>8) Те столбцы, которые выходят за пределы кривой</w:t>
      </w:r>
      <w:r w:rsidR="001A5EAE" w:rsidRPr="00324FA2">
        <w:rPr>
          <w:color w:val="000000"/>
          <w:sz w:val="28"/>
          <w:szCs w:val="28"/>
        </w:rPr>
        <w:t>,</w:t>
      </w:r>
      <w:r w:rsidRPr="00324FA2">
        <w:rPr>
          <w:color w:val="000000"/>
          <w:sz w:val="28"/>
          <w:szCs w:val="28"/>
        </w:rPr>
        <w:t xml:space="preserve"> </w:t>
      </w:r>
      <w:r w:rsidR="001A5EAE" w:rsidRPr="00324FA2">
        <w:rPr>
          <w:color w:val="000000"/>
          <w:sz w:val="28"/>
          <w:szCs w:val="28"/>
        </w:rPr>
        <w:t>являются зоной избыточных затрат.</w:t>
      </w:r>
    </w:p>
    <w:p w:rsidR="00182A91" w:rsidRPr="00324FA2" w:rsidRDefault="00182A91" w:rsidP="00324FA2">
      <w:pPr>
        <w:pStyle w:val="31"/>
        <w:spacing w:line="360" w:lineRule="auto"/>
        <w:ind w:left="0" w:firstLine="709"/>
        <w:rPr>
          <w:color w:val="000000"/>
          <w:szCs w:val="28"/>
        </w:rPr>
      </w:pPr>
      <w:r w:rsidRPr="00324FA2">
        <w:rPr>
          <w:color w:val="000000"/>
          <w:szCs w:val="28"/>
        </w:rPr>
        <w:t>С помощью анализа излишних затрат находим конструктивно-технологические причины затрат</w:t>
      </w:r>
      <w:r w:rsidR="001A5EAE" w:rsidRPr="00324FA2">
        <w:rPr>
          <w:color w:val="000000"/>
          <w:szCs w:val="28"/>
        </w:rPr>
        <w:t>,</w:t>
      </w:r>
      <w:r w:rsidRPr="00324FA2">
        <w:rPr>
          <w:color w:val="000000"/>
          <w:szCs w:val="28"/>
        </w:rPr>
        <w:t xml:space="preserve"> а также находим пути их снижения.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b/>
          <w:iCs/>
          <w:color w:val="000000"/>
          <w:sz w:val="28"/>
          <w:szCs w:val="32"/>
        </w:rPr>
      </w:pPr>
      <w:r w:rsidRPr="00324FA2">
        <w:rPr>
          <w:b/>
          <w:iCs/>
          <w:color w:val="000000"/>
          <w:sz w:val="28"/>
          <w:szCs w:val="32"/>
        </w:rPr>
        <w:t>Новые решения.</w:t>
      </w:r>
    </w:p>
    <w:p w:rsidR="00182A91" w:rsidRPr="00324FA2" w:rsidRDefault="006666CA" w:rsidP="00324FA2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>Предлагается изменить расположение электрооборудования УПС. Шкафы управления расположенные в электропом</w:t>
      </w:r>
      <w:r w:rsidR="00124376" w:rsidRPr="00324FA2">
        <w:rPr>
          <w:color w:val="000000"/>
          <w:sz w:val="28"/>
          <w:szCs w:val="28"/>
        </w:rPr>
        <w:t>е</w:t>
      </w:r>
      <w:r w:rsidRPr="00324FA2">
        <w:rPr>
          <w:color w:val="000000"/>
          <w:sz w:val="28"/>
          <w:szCs w:val="28"/>
        </w:rPr>
        <w:t xml:space="preserve">щении </w:t>
      </w:r>
      <w:r w:rsidR="00AE7B07" w:rsidRPr="00324FA2">
        <w:rPr>
          <w:color w:val="000000"/>
          <w:sz w:val="28"/>
          <w:szCs w:val="28"/>
        </w:rPr>
        <w:t>устанавливаются</w:t>
      </w:r>
      <w:r w:rsidRPr="00324FA2">
        <w:rPr>
          <w:color w:val="000000"/>
          <w:sz w:val="28"/>
          <w:szCs w:val="28"/>
        </w:rPr>
        <w:t xml:space="preserve"> на мост УПС.</w:t>
      </w:r>
      <w:r w:rsidR="004C18EF" w:rsidRPr="00324FA2">
        <w:rPr>
          <w:color w:val="000000"/>
          <w:sz w:val="28"/>
          <w:szCs w:val="28"/>
        </w:rPr>
        <w:t xml:space="preserve"> </w:t>
      </w:r>
      <w:r w:rsidR="00AE7B07" w:rsidRPr="00324FA2">
        <w:rPr>
          <w:color w:val="000000"/>
          <w:sz w:val="28"/>
          <w:szCs w:val="28"/>
        </w:rPr>
        <w:t>Кроме того пр</w:t>
      </w:r>
      <w:r w:rsidR="00BD04BE" w:rsidRPr="00324FA2">
        <w:rPr>
          <w:color w:val="000000"/>
          <w:sz w:val="28"/>
          <w:szCs w:val="28"/>
        </w:rPr>
        <w:t>и</w:t>
      </w:r>
      <w:r w:rsidR="00AE7B07" w:rsidRPr="00324FA2">
        <w:rPr>
          <w:color w:val="000000"/>
          <w:sz w:val="28"/>
          <w:szCs w:val="28"/>
        </w:rPr>
        <w:t>о</w:t>
      </w:r>
      <w:r w:rsidR="00BD04BE" w:rsidRPr="00324FA2">
        <w:rPr>
          <w:color w:val="000000"/>
          <w:sz w:val="28"/>
          <w:szCs w:val="28"/>
        </w:rPr>
        <w:t>б</w:t>
      </w:r>
      <w:r w:rsidR="00AE7B07" w:rsidRPr="00324FA2">
        <w:rPr>
          <w:color w:val="000000"/>
          <w:sz w:val="28"/>
          <w:szCs w:val="28"/>
        </w:rPr>
        <w:t>р</w:t>
      </w:r>
      <w:r w:rsidR="00BD04BE" w:rsidRPr="00324FA2">
        <w:rPr>
          <w:color w:val="000000"/>
          <w:sz w:val="28"/>
          <w:szCs w:val="28"/>
        </w:rPr>
        <w:t>е</w:t>
      </w:r>
      <w:r w:rsidR="00AE7B07" w:rsidRPr="00324FA2">
        <w:rPr>
          <w:color w:val="000000"/>
          <w:sz w:val="28"/>
          <w:szCs w:val="28"/>
        </w:rPr>
        <w:t>та</w:t>
      </w:r>
      <w:r w:rsidR="00BD04BE" w:rsidRPr="00324FA2">
        <w:rPr>
          <w:color w:val="000000"/>
          <w:sz w:val="28"/>
          <w:szCs w:val="28"/>
        </w:rPr>
        <w:t>ю</w:t>
      </w:r>
      <w:r w:rsidR="00AE7B07" w:rsidRPr="00324FA2">
        <w:rPr>
          <w:color w:val="000000"/>
          <w:sz w:val="28"/>
          <w:szCs w:val="28"/>
        </w:rPr>
        <w:t xml:space="preserve">тся </w:t>
      </w:r>
      <w:r w:rsidR="00BD04BE" w:rsidRPr="00324FA2">
        <w:rPr>
          <w:color w:val="000000"/>
          <w:sz w:val="28"/>
          <w:szCs w:val="28"/>
        </w:rPr>
        <w:t xml:space="preserve">дополнительные комплектующие необходимые для функционирования УПС (Приложение </w:t>
      </w:r>
      <w:r w:rsidR="002F0633" w:rsidRPr="00324FA2">
        <w:rPr>
          <w:color w:val="000000"/>
          <w:sz w:val="28"/>
          <w:szCs w:val="28"/>
        </w:rPr>
        <w:t>7</w:t>
      </w:r>
      <w:r w:rsidR="00BD04BE" w:rsidRPr="00324FA2">
        <w:rPr>
          <w:color w:val="000000"/>
          <w:sz w:val="28"/>
          <w:szCs w:val="28"/>
        </w:rPr>
        <w:t>).</w:t>
      </w:r>
      <w:r w:rsidR="00CF36C5" w:rsidRPr="00324FA2">
        <w:rPr>
          <w:color w:val="000000"/>
          <w:sz w:val="28"/>
          <w:szCs w:val="28"/>
        </w:rPr>
        <w:t>В результате такого изменения комп</w:t>
      </w:r>
      <w:r w:rsidR="002F72F5" w:rsidRPr="00324FA2">
        <w:rPr>
          <w:color w:val="000000"/>
          <w:sz w:val="28"/>
          <w:szCs w:val="28"/>
        </w:rPr>
        <w:t>о</w:t>
      </w:r>
      <w:r w:rsidR="00CF36C5" w:rsidRPr="00324FA2">
        <w:rPr>
          <w:color w:val="000000"/>
          <w:sz w:val="28"/>
          <w:szCs w:val="28"/>
        </w:rPr>
        <w:t xml:space="preserve">новки можно существенно снизить затраты на </w:t>
      </w:r>
      <w:r w:rsidR="004C18EF" w:rsidRPr="00324FA2">
        <w:rPr>
          <w:color w:val="000000"/>
          <w:sz w:val="28"/>
          <w:szCs w:val="28"/>
        </w:rPr>
        <w:t xml:space="preserve">приобретение </w:t>
      </w:r>
      <w:r w:rsidR="00CF36C5" w:rsidRPr="00324FA2">
        <w:rPr>
          <w:color w:val="000000"/>
          <w:sz w:val="28"/>
          <w:szCs w:val="28"/>
        </w:rPr>
        <w:t>кабельн</w:t>
      </w:r>
      <w:r w:rsidR="004C18EF" w:rsidRPr="00324FA2">
        <w:rPr>
          <w:color w:val="000000"/>
          <w:sz w:val="28"/>
          <w:szCs w:val="28"/>
        </w:rPr>
        <w:t>ой продукции</w:t>
      </w:r>
      <w:r w:rsidR="00BD04BE" w:rsidRPr="00324FA2">
        <w:rPr>
          <w:color w:val="000000"/>
          <w:sz w:val="28"/>
          <w:szCs w:val="28"/>
        </w:rPr>
        <w:t xml:space="preserve"> (Приложение</w:t>
      </w:r>
      <w:r w:rsidR="002F0633" w:rsidRPr="00324FA2">
        <w:rPr>
          <w:color w:val="000000"/>
          <w:sz w:val="28"/>
          <w:szCs w:val="28"/>
        </w:rPr>
        <w:t xml:space="preserve"> 8</w:t>
      </w:r>
      <w:r w:rsidR="00BD04BE" w:rsidRPr="00324FA2">
        <w:rPr>
          <w:color w:val="000000"/>
          <w:sz w:val="28"/>
          <w:szCs w:val="28"/>
        </w:rPr>
        <w:t>)</w:t>
      </w:r>
      <w:r w:rsidR="004C18EF" w:rsidRPr="00324FA2">
        <w:rPr>
          <w:color w:val="000000"/>
          <w:sz w:val="28"/>
          <w:szCs w:val="28"/>
        </w:rPr>
        <w:t>.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324FA2">
        <w:rPr>
          <w:color w:val="000000"/>
          <w:sz w:val="28"/>
          <w:szCs w:val="28"/>
        </w:rPr>
        <w:t>Экономический эффект от внедрения нов</w:t>
      </w:r>
      <w:r w:rsidR="002F26DA" w:rsidRPr="00324FA2">
        <w:rPr>
          <w:color w:val="000000"/>
          <w:sz w:val="28"/>
          <w:szCs w:val="28"/>
        </w:rPr>
        <w:t>ого</w:t>
      </w:r>
      <w:r w:rsidRPr="00324FA2">
        <w:rPr>
          <w:color w:val="000000"/>
          <w:sz w:val="28"/>
          <w:szCs w:val="28"/>
        </w:rPr>
        <w:t xml:space="preserve"> </w:t>
      </w:r>
      <w:r w:rsidR="001F3206" w:rsidRPr="00324FA2">
        <w:rPr>
          <w:color w:val="000000"/>
          <w:sz w:val="28"/>
          <w:szCs w:val="28"/>
        </w:rPr>
        <w:t>конструктивного</w:t>
      </w:r>
      <w:r w:rsidRPr="00324FA2">
        <w:rPr>
          <w:color w:val="000000"/>
          <w:sz w:val="28"/>
          <w:szCs w:val="28"/>
        </w:rPr>
        <w:t xml:space="preserve"> решени</w:t>
      </w:r>
      <w:r w:rsidR="002F26DA" w:rsidRPr="00324FA2">
        <w:rPr>
          <w:color w:val="000000"/>
          <w:sz w:val="28"/>
          <w:szCs w:val="28"/>
        </w:rPr>
        <w:t>я</w:t>
      </w:r>
      <w:r w:rsidRPr="00324FA2">
        <w:rPr>
          <w:color w:val="000000"/>
          <w:sz w:val="28"/>
          <w:szCs w:val="28"/>
        </w:rPr>
        <w:t xml:space="preserve"> при изготовлении </w:t>
      </w:r>
      <w:r w:rsidR="004C18EF" w:rsidRPr="00324FA2">
        <w:rPr>
          <w:color w:val="000000"/>
          <w:sz w:val="28"/>
          <w:szCs w:val="28"/>
        </w:rPr>
        <w:t>УПС</w:t>
      </w:r>
      <w:r w:rsidRPr="00324FA2">
        <w:rPr>
          <w:color w:val="000000"/>
          <w:sz w:val="28"/>
          <w:szCs w:val="28"/>
        </w:rPr>
        <w:t xml:space="preserve"> составит: </w:t>
      </w:r>
      <w:r w:rsidRPr="00324FA2">
        <w:rPr>
          <w:b/>
          <w:bCs/>
          <w:color w:val="000000"/>
          <w:sz w:val="28"/>
          <w:szCs w:val="28"/>
        </w:rPr>
        <w:t>6</w:t>
      </w:r>
      <w:r w:rsidR="006A5508" w:rsidRPr="00324FA2">
        <w:rPr>
          <w:b/>
          <w:bCs/>
          <w:color w:val="000000"/>
          <w:sz w:val="28"/>
          <w:szCs w:val="28"/>
        </w:rPr>
        <w:t>3596,43</w:t>
      </w:r>
      <w:r w:rsidRPr="00324FA2">
        <w:rPr>
          <w:color w:val="000000"/>
          <w:sz w:val="28"/>
          <w:szCs w:val="28"/>
        </w:rPr>
        <w:t xml:space="preserve"> грн.</w:t>
      </w:r>
      <w:r w:rsidR="006A5508" w:rsidRPr="00324FA2">
        <w:rPr>
          <w:color w:val="000000"/>
          <w:sz w:val="28"/>
          <w:szCs w:val="28"/>
        </w:rPr>
        <w:t>.</w:t>
      </w:r>
    </w:p>
    <w:p w:rsidR="00324FA2" w:rsidRPr="00324FA2" w:rsidRDefault="00324FA2" w:rsidP="00324FA2">
      <w:pPr>
        <w:pStyle w:val="a4"/>
        <w:spacing w:line="360" w:lineRule="auto"/>
        <w:ind w:firstLine="709"/>
        <w:rPr>
          <w:b/>
          <w:bCs/>
          <w:iCs/>
          <w:color w:val="000000"/>
          <w:sz w:val="28"/>
        </w:rPr>
      </w:pPr>
    </w:p>
    <w:p w:rsidR="00324FA2" w:rsidRPr="00324FA2" w:rsidRDefault="00324FA2" w:rsidP="00324FA2">
      <w:pPr>
        <w:pStyle w:val="a4"/>
        <w:spacing w:line="360" w:lineRule="auto"/>
        <w:ind w:firstLine="709"/>
        <w:rPr>
          <w:b/>
          <w:bCs/>
          <w:iCs/>
          <w:color w:val="000000"/>
          <w:sz w:val="28"/>
        </w:rPr>
      </w:pPr>
    </w:p>
    <w:p w:rsidR="00182A91" w:rsidRPr="00324FA2" w:rsidRDefault="00324FA2" w:rsidP="00324FA2">
      <w:pPr>
        <w:pStyle w:val="a4"/>
        <w:spacing w:line="360" w:lineRule="auto"/>
        <w:ind w:firstLine="709"/>
        <w:rPr>
          <w:b/>
          <w:bCs/>
          <w:iCs/>
          <w:color w:val="000000"/>
          <w:sz w:val="28"/>
        </w:rPr>
      </w:pPr>
      <w:r w:rsidRPr="00324FA2">
        <w:rPr>
          <w:b/>
          <w:bCs/>
          <w:iCs/>
          <w:color w:val="000000"/>
          <w:sz w:val="28"/>
        </w:rPr>
        <w:br w:type="page"/>
      </w:r>
      <w:r w:rsidR="00182A91" w:rsidRPr="00324FA2">
        <w:rPr>
          <w:b/>
          <w:bCs/>
          <w:iCs/>
          <w:color w:val="000000"/>
          <w:sz w:val="28"/>
        </w:rPr>
        <w:t>Выводы</w:t>
      </w:r>
    </w:p>
    <w:p w:rsidR="00324FA2" w:rsidRPr="00324FA2" w:rsidRDefault="00324FA2" w:rsidP="00324FA2">
      <w:pPr>
        <w:pStyle w:val="a4"/>
        <w:spacing w:line="360" w:lineRule="auto"/>
        <w:ind w:firstLine="709"/>
        <w:rPr>
          <w:color w:val="000000"/>
          <w:sz w:val="28"/>
        </w:rPr>
      </w:pP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</w:rPr>
      </w:pPr>
      <w:r w:rsidRPr="00324FA2">
        <w:rPr>
          <w:color w:val="000000"/>
          <w:sz w:val="28"/>
        </w:rPr>
        <w:t>В данном реферате был произведен функционально</w:t>
      </w:r>
      <w:r w:rsidR="00EA0F68" w:rsidRPr="00324FA2">
        <w:rPr>
          <w:color w:val="000000"/>
          <w:sz w:val="28"/>
        </w:rPr>
        <w:t>-</w:t>
      </w:r>
      <w:r w:rsidRPr="00324FA2">
        <w:rPr>
          <w:color w:val="000000"/>
          <w:sz w:val="28"/>
        </w:rPr>
        <w:t xml:space="preserve">стоимостной анализ </w:t>
      </w:r>
      <w:r w:rsidR="00644180" w:rsidRPr="00324FA2">
        <w:rPr>
          <w:color w:val="000000"/>
          <w:sz w:val="28"/>
        </w:rPr>
        <w:t>электрооборудования</w:t>
      </w:r>
      <w:r w:rsidRPr="00324FA2">
        <w:rPr>
          <w:color w:val="000000"/>
          <w:sz w:val="28"/>
        </w:rPr>
        <w:t xml:space="preserve"> </w:t>
      </w:r>
      <w:r w:rsidR="00AC7AD6" w:rsidRPr="00324FA2">
        <w:rPr>
          <w:color w:val="000000"/>
          <w:sz w:val="28"/>
        </w:rPr>
        <w:t>УПС</w:t>
      </w:r>
      <w:r w:rsidRPr="00324FA2">
        <w:rPr>
          <w:color w:val="000000"/>
          <w:sz w:val="28"/>
        </w:rPr>
        <w:t>. Были проанализированы конструктивные связи между носителями функций. В результате исследовательской работы были определены неоправданн</w:t>
      </w:r>
      <w:r w:rsidR="00AC7AD6" w:rsidRPr="00324FA2">
        <w:rPr>
          <w:color w:val="000000"/>
          <w:sz w:val="28"/>
        </w:rPr>
        <w:t>о-</w:t>
      </w:r>
      <w:r w:rsidRPr="00324FA2">
        <w:rPr>
          <w:color w:val="000000"/>
          <w:sz w:val="28"/>
        </w:rPr>
        <w:t>излишние затраты</w:t>
      </w:r>
      <w:r w:rsidR="00AC7AD6" w:rsidRPr="00324FA2">
        <w:rPr>
          <w:color w:val="000000"/>
          <w:sz w:val="28"/>
        </w:rPr>
        <w:t xml:space="preserve"> на комплектующие электрооборудования возникшие в результате</w:t>
      </w:r>
      <w:r w:rsidR="0056152B" w:rsidRPr="00324FA2">
        <w:rPr>
          <w:color w:val="000000"/>
          <w:sz w:val="28"/>
        </w:rPr>
        <w:t xml:space="preserve"> н</w:t>
      </w:r>
      <w:r w:rsidR="00AC7AD6" w:rsidRPr="00324FA2">
        <w:rPr>
          <w:color w:val="000000"/>
          <w:sz w:val="28"/>
        </w:rPr>
        <w:t>е</w:t>
      </w:r>
      <w:r w:rsidR="0056152B" w:rsidRPr="00324FA2">
        <w:rPr>
          <w:color w:val="000000"/>
          <w:sz w:val="28"/>
        </w:rPr>
        <w:t xml:space="preserve"> рационально</w:t>
      </w:r>
      <w:r w:rsidR="005125CE" w:rsidRPr="00324FA2">
        <w:rPr>
          <w:color w:val="000000"/>
          <w:sz w:val="28"/>
        </w:rPr>
        <w:t>го</w:t>
      </w:r>
      <w:r w:rsidR="0056152B" w:rsidRPr="00324FA2">
        <w:rPr>
          <w:color w:val="000000"/>
          <w:sz w:val="28"/>
        </w:rPr>
        <w:t xml:space="preserve"> </w:t>
      </w:r>
      <w:r w:rsidR="005125CE" w:rsidRPr="00324FA2">
        <w:rPr>
          <w:color w:val="000000"/>
          <w:sz w:val="28"/>
        </w:rPr>
        <w:t>размещения</w:t>
      </w:r>
      <w:r w:rsidR="0056152B" w:rsidRPr="00324FA2">
        <w:rPr>
          <w:color w:val="000000"/>
          <w:sz w:val="28"/>
        </w:rPr>
        <w:t xml:space="preserve"> электрооборудования</w:t>
      </w:r>
      <w:r w:rsidR="00CC04FF" w:rsidRPr="00324FA2">
        <w:rPr>
          <w:color w:val="000000"/>
          <w:sz w:val="28"/>
        </w:rPr>
        <w:t>,</w:t>
      </w:r>
      <w:r w:rsidR="0056152B" w:rsidRPr="00324FA2">
        <w:rPr>
          <w:color w:val="000000"/>
          <w:sz w:val="28"/>
        </w:rPr>
        <w:t xml:space="preserve"> выполненно</w:t>
      </w:r>
      <w:r w:rsidR="005125CE" w:rsidRPr="00324FA2">
        <w:rPr>
          <w:color w:val="000000"/>
          <w:sz w:val="28"/>
        </w:rPr>
        <w:t>го</w:t>
      </w:r>
      <w:r w:rsidR="0056152B" w:rsidRPr="00324FA2">
        <w:rPr>
          <w:color w:val="000000"/>
          <w:sz w:val="28"/>
        </w:rPr>
        <w:t xml:space="preserve"> по требованию заказчика.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</w:rPr>
      </w:pPr>
      <w:r w:rsidRPr="00324FA2">
        <w:rPr>
          <w:color w:val="000000"/>
          <w:sz w:val="28"/>
        </w:rPr>
        <w:t>Данный курс функционально-стоимостного анализа дал нам теоретические и начальные практические навыки проведения ФСА с помощью применения методов поиска новых технических идей и решений, помог определить пути выявления излишних затрат и способы их снижения.</w:t>
      </w:r>
      <w:r w:rsidR="00B64D9C" w:rsidRPr="00324FA2">
        <w:rPr>
          <w:color w:val="000000"/>
          <w:sz w:val="28"/>
        </w:rPr>
        <w:t xml:space="preserve"> </w:t>
      </w:r>
      <w:r w:rsidRPr="00324FA2">
        <w:rPr>
          <w:color w:val="000000"/>
          <w:sz w:val="28"/>
        </w:rPr>
        <w:t>При усовершенствовании объекта удалось достичь оптимального соотношения между потребительской стоимостью и затратами.</w:t>
      </w:r>
    </w:p>
    <w:p w:rsidR="00324FA2" w:rsidRPr="00324FA2" w:rsidRDefault="00324FA2" w:rsidP="00324FA2">
      <w:pPr>
        <w:pStyle w:val="a4"/>
        <w:spacing w:line="360" w:lineRule="auto"/>
        <w:ind w:firstLine="709"/>
        <w:rPr>
          <w:b/>
          <w:bCs/>
          <w:iCs/>
          <w:color w:val="000000"/>
          <w:sz w:val="28"/>
        </w:rPr>
      </w:pPr>
    </w:p>
    <w:p w:rsidR="00324FA2" w:rsidRPr="00324FA2" w:rsidRDefault="00324FA2" w:rsidP="00324FA2">
      <w:pPr>
        <w:pStyle w:val="a4"/>
        <w:spacing w:line="360" w:lineRule="auto"/>
        <w:ind w:firstLine="709"/>
        <w:rPr>
          <w:b/>
          <w:bCs/>
          <w:iCs/>
          <w:color w:val="000000"/>
          <w:sz w:val="28"/>
        </w:rPr>
      </w:pPr>
    </w:p>
    <w:p w:rsidR="00182A91" w:rsidRPr="00324FA2" w:rsidRDefault="00324FA2" w:rsidP="00324FA2">
      <w:pPr>
        <w:pStyle w:val="a4"/>
        <w:spacing w:line="360" w:lineRule="auto"/>
        <w:ind w:firstLine="709"/>
        <w:rPr>
          <w:b/>
          <w:bCs/>
          <w:iCs/>
          <w:color w:val="000000"/>
          <w:sz w:val="28"/>
        </w:rPr>
      </w:pPr>
      <w:r w:rsidRPr="00324FA2">
        <w:rPr>
          <w:b/>
          <w:bCs/>
          <w:iCs/>
          <w:color w:val="000000"/>
          <w:sz w:val="28"/>
        </w:rPr>
        <w:br w:type="page"/>
      </w:r>
      <w:r w:rsidR="00182A91" w:rsidRPr="00324FA2">
        <w:rPr>
          <w:b/>
          <w:bCs/>
          <w:iCs/>
          <w:color w:val="000000"/>
          <w:sz w:val="28"/>
        </w:rPr>
        <w:t>С</w:t>
      </w:r>
      <w:r w:rsidRPr="00324FA2">
        <w:rPr>
          <w:b/>
          <w:bCs/>
          <w:iCs/>
          <w:color w:val="000000"/>
          <w:sz w:val="28"/>
        </w:rPr>
        <w:t>писок использованной литературы</w:t>
      </w:r>
    </w:p>
    <w:p w:rsidR="00324FA2" w:rsidRPr="00324FA2" w:rsidRDefault="00324FA2" w:rsidP="00324FA2">
      <w:pPr>
        <w:pStyle w:val="a4"/>
        <w:spacing w:line="360" w:lineRule="auto"/>
        <w:ind w:firstLine="709"/>
        <w:rPr>
          <w:b/>
          <w:bCs/>
          <w:iCs/>
          <w:color w:val="000000"/>
          <w:sz w:val="28"/>
        </w:rPr>
      </w:pP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</w:rPr>
      </w:pPr>
      <w:r w:rsidRPr="00324FA2">
        <w:rPr>
          <w:color w:val="000000"/>
          <w:sz w:val="28"/>
        </w:rPr>
        <w:t>1. ФСА. Курс лекций.</w:t>
      </w:r>
      <w:r w:rsidR="00BC393D" w:rsidRPr="00324FA2">
        <w:rPr>
          <w:color w:val="000000"/>
          <w:sz w:val="28"/>
        </w:rPr>
        <w:t xml:space="preserve"> - 2006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</w:rPr>
      </w:pPr>
      <w:r w:rsidRPr="00324FA2">
        <w:rPr>
          <w:color w:val="000000"/>
          <w:sz w:val="28"/>
        </w:rPr>
        <w:t>2. Голибардов Е.И. Панченко Е.Г. Организационно-хозяйственная перестройка промышленного предприятия. – К.: Т</w:t>
      </w:r>
      <w:r w:rsidR="00D372CF" w:rsidRPr="00324FA2">
        <w:rPr>
          <w:color w:val="000000"/>
          <w:sz w:val="28"/>
        </w:rPr>
        <w:t>е</w:t>
      </w:r>
      <w:r w:rsidRPr="00324FA2">
        <w:rPr>
          <w:color w:val="000000"/>
          <w:sz w:val="28"/>
        </w:rPr>
        <w:t>хника, 199</w:t>
      </w:r>
      <w:r w:rsidR="00ED675B" w:rsidRPr="00324FA2">
        <w:rPr>
          <w:color w:val="000000"/>
          <w:sz w:val="28"/>
        </w:rPr>
        <w:t>9</w:t>
      </w:r>
      <w:r w:rsidRPr="00324FA2">
        <w:rPr>
          <w:color w:val="000000"/>
          <w:sz w:val="28"/>
        </w:rPr>
        <w:t>. – 182</w:t>
      </w:r>
      <w:r w:rsidR="00324FA2" w:rsidRPr="00324FA2">
        <w:rPr>
          <w:color w:val="000000"/>
          <w:sz w:val="28"/>
        </w:rPr>
        <w:t xml:space="preserve"> </w:t>
      </w:r>
      <w:r w:rsidRPr="00324FA2">
        <w:rPr>
          <w:color w:val="000000"/>
          <w:sz w:val="28"/>
        </w:rPr>
        <w:t>с.</w:t>
      </w:r>
    </w:p>
    <w:p w:rsidR="00182A91" w:rsidRPr="00324FA2" w:rsidRDefault="00182A91" w:rsidP="00324FA2">
      <w:pPr>
        <w:pStyle w:val="a4"/>
        <w:spacing w:line="360" w:lineRule="auto"/>
        <w:ind w:firstLine="709"/>
        <w:rPr>
          <w:color w:val="000000"/>
          <w:sz w:val="28"/>
        </w:rPr>
      </w:pPr>
      <w:r w:rsidRPr="00324FA2">
        <w:rPr>
          <w:color w:val="000000"/>
          <w:sz w:val="28"/>
        </w:rPr>
        <w:t>3. Моисеева Н.К.. Функционально – стоимостной анализ в машиностроении – М.: Машиностроение, 19</w:t>
      </w:r>
      <w:r w:rsidR="00ED675B" w:rsidRPr="00324FA2">
        <w:rPr>
          <w:color w:val="000000"/>
          <w:sz w:val="28"/>
        </w:rPr>
        <w:t>9</w:t>
      </w:r>
      <w:r w:rsidRPr="00324FA2">
        <w:rPr>
          <w:color w:val="000000"/>
          <w:sz w:val="28"/>
        </w:rPr>
        <w:t>7. – 320</w:t>
      </w:r>
      <w:r w:rsidR="00324FA2" w:rsidRPr="00324FA2">
        <w:rPr>
          <w:color w:val="000000"/>
          <w:sz w:val="28"/>
        </w:rPr>
        <w:t xml:space="preserve"> </w:t>
      </w:r>
      <w:r w:rsidRPr="00324FA2">
        <w:rPr>
          <w:color w:val="000000"/>
          <w:sz w:val="28"/>
        </w:rPr>
        <w:t>с.</w:t>
      </w:r>
    </w:p>
    <w:p w:rsidR="00324FA2" w:rsidRDefault="00324FA2" w:rsidP="00324FA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24FA2" w:rsidRDefault="00324FA2" w:rsidP="00324FA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24FA2" w:rsidRDefault="00324FA2" w:rsidP="00324FA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Pr="00324FA2">
        <w:rPr>
          <w:color w:val="000000"/>
          <w:sz w:val="28"/>
          <w:szCs w:val="32"/>
        </w:rPr>
        <w:t>Приложение 1 – Устройство передачи слябов</w:t>
      </w:r>
    </w:p>
    <w:p w:rsidR="00324FA2" w:rsidRPr="00324FA2" w:rsidRDefault="00324FA2" w:rsidP="00324FA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24FA2" w:rsidRPr="00324FA2" w:rsidRDefault="001B590F" w:rsidP="00324FA2">
      <w:pPr>
        <w:pStyle w:val="a4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240pt">
            <v:imagedata r:id="rId7" o:title=""/>
          </v:shape>
        </w:pict>
      </w:r>
    </w:p>
    <w:p w:rsidR="00324FA2" w:rsidRDefault="00324FA2" w:rsidP="00324FA2">
      <w:pPr>
        <w:spacing w:line="360" w:lineRule="auto"/>
        <w:ind w:firstLine="709"/>
        <w:jc w:val="both"/>
        <w:rPr>
          <w:color w:val="000000"/>
          <w:sz w:val="28"/>
        </w:rPr>
      </w:pPr>
    </w:p>
    <w:p w:rsidR="00324FA2" w:rsidRDefault="00324FA2" w:rsidP="00324FA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24FA2" w:rsidRDefault="00324FA2" w:rsidP="00324FA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  <w:t>Приложение 2</w:t>
      </w:r>
    </w:p>
    <w:p w:rsidR="00324FA2" w:rsidRPr="00324FA2" w:rsidRDefault="00324FA2" w:rsidP="00324FA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24FA2" w:rsidRPr="00324FA2" w:rsidRDefault="001B590F" w:rsidP="00324FA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366pt;height:232.5pt">
            <v:imagedata r:id="rId8" o:title="" cropbottom="2751f"/>
          </v:shape>
        </w:pict>
      </w:r>
    </w:p>
    <w:p w:rsidR="00324FA2" w:rsidRPr="00324FA2" w:rsidRDefault="00324FA2" w:rsidP="00324FA2">
      <w:pPr>
        <w:spacing w:line="360" w:lineRule="auto"/>
        <w:ind w:firstLine="709"/>
        <w:jc w:val="both"/>
        <w:rPr>
          <w:color w:val="000000"/>
          <w:sz w:val="28"/>
        </w:rPr>
      </w:pPr>
    </w:p>
    <w:p w:rsidR="00324FA2" w:rsidRDefault="00324FA2" w:rsidP="00324FA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24FA2">
        <w:rPr>
          <w:color w:val="000000"/>
          <w:sz w:val="28"/>
        </w:rPr>
        <w:br w:type="page"/>
      </w:r>
      <w:r w:rsidRPr="00324FA2">
        <w:rPr>
          <w:color w:val="000000"/>
          <w:sz w:val="28"/>
          <w:szCs w:val="32"/>
        </w:rPr>
        <w:t>Приложение 4</w:t>
      </w:r>
    </w:p>
    <w:p w:rsidR="00324FA2" w:rsidRPr="00324FA2" w:rsidRDefault="00324FA2" w:rsidP="00324FA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24FA2" w:rsidRPr="00324FA2" w:rsidRDefault="001B590F" w:rsidP="00324FA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393pt;height:246pt">
            <v:imagedata r:id="rId9" o:title="" cropbottom="2751f"/>
          </v:shape>
        </w:pict>
      </w:r>
      <w:bookmarkStart w:id="0" w:name="_GoBack"/>
      <w:bookmarkEnd w:id="0"/>
    </w:p>
    <w:sectPr w:rsidR="00324FA2" w:rsidRPr="00324FA2" w:rsidSect="00324FA2">
      <w:foot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29" w:rsidRDefault="00B51F29">
      <w:r>
        <w:separator/>
      </w:r>
    </w:p>
  </w:endnote>
  <w:endnote w:type="continuationSeparator" w:id="0">
    <w:p w:rsidR="00B51F29" w:rsidRDefault="00B5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D9" w:rsidRDefault="00AE28D9">
    <w:pPr>
      <w:pStyle w:val="a8"/>
      <w:jc w:val="center"/>
    </w:pPr>
    <w:r>
      <w:rPr>
        <w:rStyle w:val="aa"/>
      </w:rPr>
      <w:t xml:space="preserve">- </w:t>
    </w:r>
    <w:r w:rsidR="002107C8">
      <w:rPr>
        <w:rStyle w:val="aa"/>
        <w:noProof/>
      </w:rPr>
      <w:t>2</w:t>
    </w:r>
    <w:r>
      <w:rPr>
        <w:rStyle w:val="a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29" w:rsidRDefault="00B51F29">
      <w:r>
        <w:separator/>
      </w:r>
    </w:p>
  </w:footnote>
  <w:footnote w:type="continuationSeparator" w:id="0">
    <w:p w:rsidR="00B51F29" w:rsidRDefault="00B5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2F27"/>
    <w:multiLevelType w:val="hybridMultilevel"/>
    <w:tmpl w:val="B0123CDC"/>
    <w:lvl w:ilvl="0" w:tplc="452C09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9064F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D9673D"/>
    <w:multiLevelType w:val="hybridMultilevel"/>
    <w:tmpl w:val="FD20513C"/>
    <w:lvl w:ilvl="0" w:tplc="88DA98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14471FFA"/>
    <w:multiLevelType w:val="hybridMultilevel"/>
    <w:tmpl w:val="ED2C76C2"/>
    <w:lvl w:ilvl="0" w:tplc="73ECA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2610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26EC5A3E"/>
    <w:multiLevelType w:val="hybridMultilevel"/>
    <w:tmpl w:val="D938D1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D00E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C9F19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772DEB"/>
    <w:multiLevelType w:val="hybridMultilevel"/>
    <w:tmpl w:val="58669686"/>
    <w:lvl w:ilvl="0" w:tplc="BCC67BA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0D57210"/>
    <w:multiLevelType w:val="hybridMultilevel"/>
    <w:tmpl w:val="F01ADBA0"/>
    <w:lvl w:ilvl="0" w:tplc="7E447D36">
      <w:start w:val="1"/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10">
    <w:nsid w:val="40F13257"/>
    <w:multiLevelType w:val="hybridMultilevel"/>
    <w:tmpl w:val="DB48FB30"/>
    <w:lvl w:ilvl="0" w:tplc="73ECA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3A48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6326597"/>
    <w:multiLevelType w:val="hybridMultilevel"/>
    <w:tmpl w:val="36ACE3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3A70EE0"/>
    <w:multiLevelType w:val="hybridMultilevel"/>
    <w:tmpl w:val="B4FCAE78"/>
    <w:lvl w:ilvl="0" w:tplc="6090F9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7BA4210B"/>
    <w:multiLevelType w:val="hybridMultilevel"/>
    <w:tmpl w:val="CAD03F90"/>
    <w:lvl w:ilvl="0" w:tplc="093C8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B86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B6C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CA5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4A24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146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F62B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68E9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44F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2"/>
  </w:num>
  <w:num w:numId="5">
    <w:abstractNumId w:val="13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E5F"/>
    <w:rsid w:val="00061A86"/>
    <w:rsid w:val="000A0EFB"/>
    <w:rsid w:val="000A4407"/>
    <w:rsid w:val="00120C2E"/>
    <w:rsid w:val="00122E78"/>
    <w:rsid w:val="00124376"/>
    <w:rsid w:val="0015065D"/>
    <w:rsid w:val="00182A91"/>
    <w:rsid w:val="001A5EAE"/>
    <w:rsid w:val="001B590F"/>
    <w:rsid w:val="001E51DA"/>
    <w:rsid w:val="001F3206"/>
    <w:rsid w:val="002107C8"/>
    <w:rsid w:val="0021281C"/>
    <w:rsid w:val="00232C0A"/>
    <w:rsid w:val="002628C8"/>
    <w:rsid w:val="00295F87"/>
    <w:rsid w:val="002A7E5F"/>
    <w:rsid w:val="002D7F0A"/>
    <w:rsid w:val="002F0633"/>
    <w:rsid w:val="002F1D4C"/>
    <w:rsid w:val="002F26DA"/>
    <w:rsid w:val="002F72F5"/>
    <w:rsid w:val="00324FA2"/>
    <w:rsid w:val="00400FBD"/>
    <w:rsid w:val="00412E6E"/>
    <w:rsid w:val="00426061"/>
    <w:rsid w:val="004427ED"/>
    <w:rsid w:val="004C18EF"/>
    <w:rsid w:val="005125CE"/>
    <w:rsid w:val="00544537"/>
    <w:rsid w:val="0056152B"/>
    <w:rsid w:val="00596EB4"/>
    <w:rsid w:val="005B1742"/>
    <w:rsid w:val="00607C51"/>
    <w:rsid w:val="00644180"/>
    <w:rsid w:val="006666CA"/>
    <w:rsid w:val="006A5508"/>
    <w:rsid w:val="007945BB"/>
    <w:rsid w:val="007F7F0D"/>
    <w:rsid w:val="00810216"/>
    <w:rsid w:val="00821378"/>
    <w:rsid w:val="0082341E"/>
    <w:rsid w:val="00825F44"/>
    <w:rsid w:val="00885A38"/>
    <w:rsid w:val="008932E4"/>
    <w:rsid w:val="008F2A38"/>
    <w:rsid w:val="008F547D"/>
    <w:rsid w:val="009118E0"/>
    <w:rsid w:val="00931FB3"/>
    <w:rsid w:val="0099316F"/>
    <w:rsid w:val="009B5045"/>
    <w:rsid w:val="00AA1679"/>
    <w:rsid w:val="00AA71B3"/>
    <w:rsid w:val="00AC7AD6"/>
    <w:rsid w:val="00AE28D9"/>
    <w:rsid w:val="00AE7B07"/>
    <w:rsid w:val="00B24D3F"/>
    <w:rsid w:val="00B5011D"/>
    <w:rsid w:val="00B51F29"/>
    <w:rsid w:val="00B64D9C"/>
    <w:rsid w:val="00B96725"/>
    <w:rsid w:val="00BC1FFD"/>
    <w:rsid w:val="00BC393D"/>
    <w:rsid w:val="00BD04BE"/>
    <w:rsid w:val="00BD5B4D"/>
    <w:rsid w:val="00C00054"/>
    <w:rsid w:val="00C405CB"/>
    <w:rsid w:val="00C9374E"/>
    <w:rsid w:val="00CB43B9"/>
    <w:rsid w:val="00CC04FF"/>
    <w:rsid w:val="00CD401E"/>
    <w:rsid w:val="00CF36C5"/>
    <w:rsid w:val="00D00F1F"/>
    <w:rsid w:val="00D0631A"/>
    <w:rsid w:val="00D16A0C"/>
    <w:rsid w:val="00D31FF7"/>
    <w:rsid w:val="00D372CF"/>
    <w:rsid w:val="00D52D19"/>
    <w:rsid w:val="00D8092C"/>
    <w:rsid w:val="00DD309F"/>
    <w:rsid w:val="00E5458E"/>
    <w:rsid w:val="00E85D37"/>
    <w:rsid w:val="00EA0F68"/>
    <w:rsid w:val="00EC2AC2"/>
    <w:rsid w:val="00ED094E"/>
    <w:rsid w:val="00ED675B"/>
    <w:rsid w:val="00EE4454"/>
    <w:rsid w:val="00F36F2B"/>
    <w:rsid w:val="00FC5485"/>
    <w:rsid w:val="00FE599B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D2E6A76-E117-4CCB-A49A-ECA9713B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pageBreakBefore/>
      <w:ind w:right="284" w:firstLine="851"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pPr>
      <w:spacing w:before="120" w:after="120"/>
    </w:pPr>
    <w:rPr>
      <w:b/>
      <w:bCs/>
      <w:sz w:val="20"/>
      <w:szCs w:val="20"/>
    </w:rPr>
  </w:style>
  <w:style w:type="paragraph" w:styleId="a4">
    <w:name w:val="Body Text"/>
    <w:basedOn w:val="a"/>
    <w:link w:val="a5"/>
    <w:uiPriority w:val="99"/>
    <w:pPr>
      <w:jc w:val="both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4A4A4A"/>
    </w:rPr>
  </w:style>
  <w:style w:type="character" w:customStyle="1" w:styleId="styleterm1">
    <w:name w:val="style_term1"/>
    <w:uiPriority w:val="99"/>
    <w:rPr>
      <w:rFonts w:ascii="Arial" w:hAnsi="Arial" w:cs="Arial"/>
      <w:color w:val="CC0000"/>
      <w:sz w:val="28"/>
      <w:szCs w:val="28"/>
    </w:rPr>
  </w:style>
  <w:style w:type="character" w:customStyle="1" w:styleId="styletext1">
    <w:name w:val="style_text1"/>
    <w:uiPriority w:val="99"/>
    <w:rPr>
      <w:rFonts w:ascii="Arial" w:hAnsi="Arial" w:cs="Arial"/>
      <w:sz w:val="28"/>
      <w:szCs w:val="28"/>
      <w:vertAlign w:val="baseline"/>
    </w:rPr>
  </w:style>
  <w:style w:type="paragraph" w:styleId="ac">
    <w:name w:val="Body Text Indent"/>
    <w:basedOn w:val="a"/>
    <w:link w:val="ad"/>
    <w:uiPriority w:val="99"/>
    <w:pPr>
      <w:tabs>
        <w:tab w:val="num" w:pos="1080"/>
      </w:tabs>
      <w:ind w:left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36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36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ind w:right="282"/>
      <w:jc w:val="both"/>
    </w:pPr>
    <w:rPr>
      <w:sz w:val="28"/>
      <w:szCs w:val="20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z1">
    <w:name w:val="z1"/>
    <w:uiPriority w:val="99"/>
    <w:pPr>
      <w:keepNext/>
      <w:suppressAutoHyphens/>
      <w:spacing w:before="240" w:after="120"/>
      <w:jc w:val="center"/>
    </w:pPr>
    <w:rPr>
      <w:rFonts w:ascii="Antiqua" w:hAnsi="Antiqua"/>
      <w:b/>
      <w:sz w:val="28"/>
    </w:rPr>
  </w:style>
  <w:style w:type="table" w:styleId="ae">
    <w:name w:val="Table Grid"/>
    <w:basedOn w:val="a1"/>
    <w:uiPriority w:val="99"/>
    <w:rsid w:val="00FC5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324FA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и задачи работы</vt:lpstr>
    </vt:vector>
  </TitlesOfParts>
  <Company/>
  <LinksUpToDate>false</LinksUpToDate>
  <CharactersWithSpaces>10900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и задачи работы</dc:title>
  <dc:subject/>
  <dc:creator>DEFAULT</dc:creator>
  <cp:keywords/>
  <dc:description/>
  <cp:lastModifiedBy>admin</cp:lastModifiedBy>
  <cp:revision>2</cp:revision>
  <cp:lastPrinted>2003-01-15T10:58:00Z</cp:lastPrinted>
  <dcterms:created xsi:type="dcterms:W3CDTF">2014-02-28T18:29:00Z</dcterms:created>
  <dcterms:modified xsi:type="dcterms:W3CDTF">2014-02-28T18:29:00Z</dcterms:modified>
</cp:coreProperties>
</file>