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4F7" w:rsidRDefault="002C74F7" w:rsidP="002C74F7">
      <w:pPr>
        <w:pStyle w:val="afd"/>
      </w:pPr>
    </w:p>
    <w:p w:rsidR="002C74F7" w:rsidRDefault="002C74F7" w:rsidP="002C74F7">
      <w:pPr>
        <w:pStyle w:val="afd"/>
      </w:pPr>
    </w:p>
    <w:p w:rsidR="002C74F7" w:rsidRDefault="002C74F7" w:rsidP="002C74F7">
      <w:pPr>
        <w:pStyle w:val="afd"/>
      </w:pPr>
    </w:p>
    <w:p w:rsidR="002C74F7" w:rsidRDefault="002C74F7" w:rsidP="002C74F7">
      <w:pPr>
        <w:pStyle w:val="afd"/>
      </w:pPr>
    </w:p>
    <w:p w:rsidR="002C74F7" w:rsidRDefault="002C74F7" w:rsidP="002C74F7">
      <w:pPr>
        <w:pStyle w:val="afd"/>
      </w:pPr>
    </w:p>
    <w:p w:rsidR="002C74F7" w:rsidRDefault="002C74F7" w:rsidP="002C74F7">
      <w:pPr>
        <w:pStyle w:val="afd"/>
      </w:pPr>
    </w:p>
    <w:p w:rsidR="002C74F7" w:rsidRDefault="002C74F7" w:rsidP="002C74F7">
      <w:pPr>
        <w:pStyle w:val="afd"/>
      </w:pPr>
    </w:p>
    <w:p w:rsidR="002C74F7" w:rsidRDefault="002C74F7" w:rsidP="002C74F7">
      <w:pPr>
        <w:pStyle w:val="afd"/>
      </w:pPr>
    </w:p>
    <w:p w:rsidR="002C74F7" w:rsidRDefault="002C74F7" w:rsidP="002C74F7">
      <w:pPr>
        <w:pStyle w:val="afd"/>
      </w:pPr>
    </w:p>
    <w:p w:rsidR="002C74F7" w:rsidRDefault="002C74F7" w:rsidP="002C74F7">
      <w:pPr>
        <w:pStyle w:val="afd"/>
      </w:pPr>
    </w:p>
    <w:p w:rsidR="002C74F7" w:rsidRDefault="002C74F7" w:rsidP="002C74F7">
      <w:pPr>
        <w:pStyle w:val="afd"/>
      </w:pPr>
    </w:p>
    <w:p w:rsidR="004E0DFD" w:rsidRPr="002C74F7" w:rsidRDefault="004E0DFD" w:rsidP="002C74F7">
      <w:pPr>
        <w:pStyle w:val="afd"/>
      </w:pPr>
      <w:r w:rsidRPr="002C74F7">
        <w:t>РЕФЕРАТ</w:t>
      </w:r>
    </w:p>
    <w:p w:rsidR="004E0DFD" w:rsidRPr="002C74F7" w:rsidRDefault="004E0DFD" w:rsidP="002C74F7">
      <w:pPr>
        <w:pStyle w:val="afd"/>
      </w:pPr>
      <w:r w:rsidRPr="002C74F7">
        <w:t>по</w:t>
      </w:r>
      <w:r w:rsidR="002C74F7" w:rsidRPr="002C74F7">
        <w:t xml:space="preserve"> </w:t>
      </w:r>
      <w:r w:rsidRPr="002C74F7">
        <w:t>дисциплине</w:t>
      </w:r>
      <w:r w:rsidR="002C74F7">
        <w:t xml:space="preserve"> "</w:t>
      </w:r>
      <w:r w:rsidRPr="002C74F7">
        <w:t>Коммерция</w:t>
      </w:r>
      <w:r w:rsidR="002C74F7">
        <w:t>"</w:t>
      </w:r>
    </w:p>
    <w:p w:rsidR="002C74F7" w:rsidRPr="002C74F7" w:rsidRDefault="004E0DFD" w:rsidP="002C74F7">
      <w:pPr>
        <w:pStyle w:val="afd"/>
      </w:pPr>
      <w:r w:rsidRPr="002C74F7">
        <w:t>на</w:t>
      </w:r>
      <w:r w:rsidR="002C74F7" w:rsidRPr="002C74F7">
        <w:t xml:space="preserve"> </w:t>
      </w:r>
      <w:r w:rsidRPr="002C74F7">
        <w:t>тему</w:t>
      </w:r>
      <w:r w:rsidR="002C74F7">
        <w:t xml:space="preserve"> "</w:t>
      </w:r>
      <w:r w:rsidR="008572D4" w:rsidRPr="002C74F7">
        <w:t>Принципы</w:t>
      </w:r>
      <w:r w:rsidR="002C74F7" w:rsidRPr="002C74F7">
        <w:t xml:space="preserve"> </w:t>
      </w:r>
      <w:r w:rsidR="008572D4" w:rsidRPr="002C74F7">
        <w:t>работы</w:t>
      </w:r>
      <w:r w:rsidR="002C74F7" w:rsidRPr="002C74F7">
        <w:t xml:space="preserve"> </w:t>
      </w:r>
      <w:r w:rsidR="008572D4" w:rsidRPr="002C74F7">
        <w:t>с</w:t>
      </w:r>
      <w:r w:rsidR="002C74F7" w:rsidRPr="002C74F7">
        <w:t xml:space="preserve"> </w:t>
      </w:r>
      <w:r w:rsidR="008572D4" w:rsidRPr="002C74F7">
        <w:t>контрагентами</w:t>
      </w:r>
      <w:r w:rsidR="002C74F7">
        <w:t>"</w:t>
      </w:r>
    </w:p>
    <w:p w:rsidR="002C74F7" w:rsidRDefault="002C74F7">
      <w:pPr>
        <w:pStyle w:val="af6"/>
      </w:pPr>
      <w:r>
        <w:br w:type="page"/>
        <w:t>Содержание</w:t>
      </w:r>
    </w:p>
    <w:p w:rsidR="002C74F7" w:rsidRDefault="002C74F7">
      <w:pPr>
        <w:pStyle w:val="af6"/>
      </w:pPr>
    </w:p>
    <w:p w:rsidR="002C74F7" w:rsidRDefault="002C74F7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  <w:r w:rsidRPr="007F6A9D">
        <w:rPr>
          <w:rStyle w:val="afe"/>
          <w:noProof/>
        </w:rPr>
        <w:t>1. Работа с покупателями</w:t>
      </w:r>
    </w:p>
    <w:p w:rsidR="002C74F7" w:rsidRDefault="007C25C3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3428627" w:history="1">
        <w:r w:rsidR="002C74F7" w:rsidRPr="000C5E7D">
          <w:rPr>
            <w:rStyle w:val="afe"/>
            <w:noProof/>
          </w:rPr>
          <w:t>2. Работа с продавцами</w:t>
        </w:r>
      </w:hyperlink>
    </w:p>
    <w:p w:rsidR="002C74F7" w:rsidRDefault="002C74F7">
      <w:pPr>
        <w:pStyle w:val="11"/>
        <w:tabs>
          <w:tab w:val="right" w:leader="dot" w:pos="9346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7F6A9D">
        <w:rPr>
          <w:rStyle w:val="afe"/>
          <w:noProof/>
        </w:rPr>
        <w:t>3. Компьютеризация управления делопроизводством</w:t>
      </w:r>
    </w:p>
    <w:p w:rsidR="002C74F7" w:rsidRDefault="007C25C3" w:rsidP="002C74F7">
      <w:pPr>
        <w:pStyle w:val="11"/>
        <w:tabs>
          <w:tab w:val="right" w:leader="dot" w:pos="9346"/>
        </w:tabs>
      </w:pPr>
      <w:hyperlink w:anchor="_Toc293428629" w:history="1">
        <w:r w:rsidR="002C74F7" w:rsidRPr="000C5E7D">
          <w:rPr>
            <w:rStyle w:val="afe"/>
            <w:noProof/>
          </w:rPr>
          <w:t>Список литературы</w:t>
        </w:r>
      </w:hyperlink>
      <w:r w:rsidR="002C74F7">
        <w:fldChar w:fldCharType="end"/>
      </w:r>
    </w:p>
    <w:p w:rsidR="002C74F7" w:rsidRDefault="002C74F7" w:rsidP="002C74F7">
      <w:pPr>
        <w:pStyle w:val="1"/>
      </w:pPr>
      <w:r>
        <w:br w:type="page"/>
      </w:r>
      <w:bookmarkStart w:id="0" w:name="_Toc293428626"/>
      <w:r w:rsidR="00F56190" w:rsidRPr="002C74F7">
        <w:t>1</w:t>
      </w:r>
      <w:r w:rsidRPr="002C74F7">
        <w:t xml:space="preserve">. </w:t>
      </w:r>
      <w:r w:rsidR="00F56190" w:rsidRPr="002C74F7">
        <w:t>Работа</w:t>
      </w:r>
      <w:r w:rsidRPr="002C74F7">
        <w:t xml:space="preserve"> </w:t>
      </w:r>
      <w:r w:rsidR="00F56190" w:rsidRPr="002C74F7">
        <w:t>с</w:t>
      </w:r>
      <w:r w:rsidRPr="002C74F7">
        <w:t xml:space="preserve"> </w:t>
      </w:r>
      <w:r w:rsidR="00F56190" w:rsidRPr="002C74F7">
        <w:t>покупателями</w:t>
      </w:r>
      <w:bookmarkEnd w:id="0"/>
    </w:p>
    <w:p w:rsidR="002C74F7" w:rsidRPr="002C74F7" w:rsidRDefault="002C74F7" w:rsidP="002C74F7">
      <w:pPr>
        <w:rPr>
          <w:lang w:eastAsia="en-US"/>
        </w:rPr>
      </w:pPr>
    </w:p>
    <w:p w:rsidR="002C74F7" w:rsidRPr="002C74F7" w:rsidRDefault="00F56190" w:rsidP="002C74F7">
      <w:pPr>
        <w:tabs>
          <w:tab w:val="left" w:pos="726"/>
        </w:tabs>
      </w:pPr>
      <w:r w:rsidRPr="002C74F7">
        <w:t>В</w:t>
      </w:r>
      <w:r w:rsidR="002C74F7" w:rsidRPr="002C74F7">
        <w:t xml:space="preserve"> </w:t>
      </w:r>
      <w:r w:rsidRPr="002C74F7">
        <w:t>связи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большим</w:t>
      </w:r>
      <w:r w:rsidR="002C74F7" w:rsidRPr="002C74F7">
        <w:t xml:space="preserve"> </w:t>
      </w:r>
      <w:r w:rsidRPr="002C74F7">
        <w:t>разнообразием</w:t>
      </w:r>
      <w:r w:rsidR="002C74F7" w:rsidRPr="002C74F7">
        <w:t xml:space="preserve"> </w:t>
      </w:r>
      <w:r w:rsidRPr="002C74F7">
        <w:t>видов</w:t>
      </w:r>
      <w:r w:rsidR="002C74F7" w:rsidRPr="002C74F7">
        <w:t xml:space="preserve"> </w:t>
      </w:r>
      <w:r w:rsidRPr="002C74F7">
        <w:t>покупателей</w:t>
      </w:r>
      <w:r w:rsidR="002C74F7" w:rsidRPr="002C74F7">
        <w:t xml:space="preserve"> </w:t>
      </w:r>
      <w:r w:rsidRPr="002C74F7">
        <w:t>основное</w:t>
      </w:r>
      <w:r w:rsidR="002C74F7" w:rsidRPr="002C74F7">
        <w:t xml:space="preserve"> </w:t>
      </w:r>
      <w:r w:rsidRPr="002C74F7">
        <w:t>внимание</w:t>
      </w:r>
      <w:r w:rsidR="002C74F7" w:rsidRPr="002C74F7">
        <w:t xml:space="preserve"> </w:t>
      </w:r>
      <w:r w:rsidRPr="002C74F7">
        <w:t>будет</w:t>
      </w:r>
      <w:r w:rsidR="002C74F7" w:rsidRPr="002C74F7">
        <w:t xml:space="preserve"> </w:t>
      </w:r>
      <w:r w:rsidRPr="002C74F7">
        <w:t>уделено</w:t>
      </w:r>
      <w:r w:rsidR="002C74F7" w:rsidRPr="002C74F7">
        <w:t xml:space="preserve"> </w:t>
      </w:r>
      <w:r w:rsidRPr="002C74F7">
        <w:t>национальным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зарубежным</w:t>
      </w:r>
      <w:r w:rsidR="002C74F7" w:rsidRPr="002C74F7">
        <w:t xml:space="preserve"> </w:t>
      </w:r>
      <w:r w:rsidRPr="002C74F7">
        <w:t>оптовым</w:t>
      </w:r>
      <w:r w:rsidR="002C74F7" w:rsidRPr="002C74F7">
        <w:t xml:space="preserve"> </w:t>
      </w:r>
      <w:r w:rsidRPr="002C74F7">
        <w:t>покупателям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потребителям</w:t>
      </w:r>
      <w:r w:rsidR="002C74F7" w:rsidRPr="002C74F7">
        <w:t xml:space="preserve"> </w:t>
      </w:r>
      <w:r w:rsidRPr="002C74F7">
        <w:t>крупных</w:t>
      </w:r>
      <w:r w:rsidR="002C74F7" w:rsidRPr="002C74F7">
        <w:t xml:space="preserve"> </w:t>
      </w:r>
      <w:r w:rsidRPr="002C74F7">
        <w:t>партий</w:t>
      </w:r>
      <w:r w:rsidR="002C74F7" w:rsidRPr="002C74F7">
        <w:t xml:space="preserve"> </w:t>
      </w:r>
      <w:r w:rsidRPr="002C74F7">
        <w:t>товара</w:t>
      </w:r>
      <w:r w:rsidR="002C74F7" w:rsidRPr="002C74F7">
        <w:t>.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Если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рынок</w:t>
      </w:r>
      <w:r w:rsidR="002C74F7" w:rsidRPr="002C74F7">
        <w:t xml:space="preserve"> </w:t>
      </w:r>
      <w:r w:rsidRPr="002C74F7">
        <w:t>выходит</w:t>
      </w:r>
      <w:r w:rsidR="002C74F7" w:rsidRPr="002C74F7">
        <w:t xml:space="preserve"> </w:t>
      </w:r>
      <w:r w:rsidRPr="002C74F7">
        <w:t>вновь</w:t>
      </w:r>
      <w:r w:rsidR="002C74F7" w:rsidRPr="002C74F7">
        <w:t xml:space="preserve"> </w:t>
      </w:r>
      <w:r w:rsidRPr="002C74F7">
        <w:t>созданная</w:t>
      </w:r>
      <w:r w:rsidR="002C74F7" w:rsidRPr="002C74F7">
        <w:t xml:space="preserve"> </w:t>
      </w:r>
      <w:r w:rsidRPr="002C74F7">
        <w:t>фирма</w:t>
      </w:r>
      <w:r w:rsidR="002C74F7" w:rsidRPr="002C74F7">
        <w:t xml:space="preserve"> </w:t>
      </w:r>
      <w:r w:rsidRPr="002C74F7">
        <w:t>или</w:t>
      </w:r>
      <w:r w:rsidR="002C74F7" w:rsidRPr="002C74F7">
        <w:t xml:space="preserve"> </w:t>
      </w:r>
      <w:r w:rsidRPr="002C74F7">
        <w:t>уже</w:t>
      </w:r>
      <w:r w:rsidR="002C74F7" w:rsidRPr="002C74F7">
        <w:t xml:space="preserve"> </w:t>
      </w:r>
      <w:r w:rsidRPr="002C74F7">
        <w:t>работающая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рынке</w:t>
      </w:r>
      <w:r w:rsidR="002C74F7" w:rsidRPr="002C74F7">
        <w:t xml:space="preserve"> </w:t>
      </w:r>
      <w:r w:rsidRPr="002C74F7">
        <w:t>фирма</w:t>
      </w:r>
      <w:r w:rsidR="002C74F7" w:rsidRPr="002C74F7">
        <w:t xml:space="preserve"> </w:t>
      </w:r>
      <w:r w:rsidRPr="002C74F7">
        <w:t>хочет</w:t>
      </w:r>
      <w:r w:rsidR="002C74F7" w:rsidRPr="002C74F7">
        <w:t xml:space="preserve"> </w:t>
      </w:r>
      <w:r w:rsidRPr="002C74F7">
        <w:t>найти</w:t>
      </w:r>
      <w:r w:rsidR="002C74F7" w:rsidRPr="002C74F7">
        <w:t xml:space="preserve"> </w:t>
      </w:r>
      <w:r w:rsidRPr="002C74F7">
        <w:t>покупателей</w:t>
      </w:r>
      <w:r w:rsidR="002C74F7" w:rsidRPr="002C74F7">
        <w:t xml:space="preserve"> </w:t>
      </w:r>
      <w:r w:rsidRPr="002C74F7">
        <w:t>принципиально</w:t>
      </w:r>
      <w:r w:rsidR="002C74F7" w:rsidRPr="002C74F7">
        <w:t xml:space="preserve"> </w:t>
      </w:r>
      <w:r w:rsidRPr="002C74F7">
        <w:t>нового</w:t>
      </w:r>
      <w:r w:rsidR="002C74F7" w:rsidRPr="002C74F7">
        <w:t xml:space="preserve"> </w:t>
      </w:r>
      <w:r w:rsidRPr="002C74F7">
        <w:t>товара,</w:t>
      </w:r>
      <w:r w:rsidR="002C74F7" w:rsidRPr="002C74F7">
        <w:t xml:space="preserve"> </w:t>
      </w:r>
      <w:r w:rsidRPr="002C74F7">
        <w:t>то</w:t>
      </w:r>
      <w:r w:rsidR="002C74F7" w:rsidRPr="002C74F7">
        <w:t xml:space="preserve"> </w:t>
      </w:r>
      <w:r w:rsidRPr="002C74F7">
        <w:t>перед</w:t>
      </w:r>
      <w:r w:rsidR="002C74F7" w:rsidRPr="002C74F7">
        <w:t xml:space="preserve"> </w:t>
      </w:r>
      <w:r w:rsidRPr="002C74F7">
        <w:t>маркетологами</w:t>
      </w:r>
      <w:r w:rsidR="002C74F7" w:rsidRPr="002C74F7">
        <w:t xml:space="preserve"> </w:t>
      </w:r>
      <w:r w:rsidRPr="002C74F7">
        <w:t>должна</w:t>
      </w:r>
      <w:r w:rsidR="002C74F7" w:rsidRPr="002C74F7">
        <w:t xml:space="preserve"> </w:t>
      </w:r>
      <w:r w:rsidRPr="002C74F7">
        <w:t>быть</w:t>
      </w:r>
      <w:r w:rsidR="002C74F7" w:rsidRPr="002C74F7">
        <w:t xml:space="preserve"> </w:t>
      </w:r>
      <w:r w:rsidRPr="002C74F7">
        <w:t>поставлена</w:t>
      </w:r>
      <w:r w:rsidR="002C74F7" w:rsidRPr="002C74F7">
        <w:t xml:space="preserve"> </w:t>
      </w:r>
      <w:r w:rsidRPr="002C74F7">
        <w:t>задача</w:t>
      </w:r>
      <w:r w:rsidR="002C74F7" w:rsidRPr="002C74F7">
        <w:t xml:space="preserve"> </w:t>
      </w:r>
      <w:r w:rsidRPr="002C74F7">
        <w:t>не</w:t>
      </w:r>
      <w:r w:rsidR="002C74F7" w:rsidRPr="002C74F7">
        <w:t xml:space="preserve"> </w:t>
      </w:r>
      <w:r w:rsidRPr="002C74F7">
        <w:t>только</w:t>
      </w:r>
      <w:r w:rsidR="002C74F7" w:rsidRPr="002C74F7">
        <w:t xml:space="preserve"> </w:t>
      </w:r>
      <w:r w:rsidRPr="002C74F7">
        <w:t>определить</w:t>
      </w:r>
      <w:r w:rsidR="002C74F7" w:rsidRPr="002C74F7">
        <w:t xml:space="preserve"> </w:t>
      </w:r>
      <w:r w:rsidRPr="002C74F7">
        <w:t>условия</w:t>
      </w:r>
      <w:r w:rsidR="002C74F7" w:rsidRPr="002C74F7">
        <w:t xml:space="preserve"> </w:t>
      </w:r>
      <w:r w:rsidRPr="002C74F7">
        <w:t>сбыта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выделенных</w:t>
      </w:r>
      <w:r w:rsidR="002C74F7" w:rsidRPr="002C74F7">
        <w:t xml:space="preserve"> </w:t>
      </w:r>
      <w:r w:rsidRPr="002C74F7">
        <w:t>сегментах</w:t>
      </w:r>
      <w:r w:rsidR="002C74F7" w:rsidRPr="002C74F7">
        <w:t xml:space="preserve"> </w:t>
      </w:r>
      <w:r w:rsidRPr="002C74F7">
        <w:t>рынка,</w:t>
      </w:r>
      <w:r w:rsidR="002C74F7" w:rsidRPr="002C74F7">
        <w:t xml:space="preserve"> </w:t>
      </w:r>
      <w:r w:rsidRPr="002C74F7">
        <w:t>но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выявить</w:t>
      </w:r>
      <w:r w:rsidR="002C74F7" w:rsidRPr="002C74F7">
        <w:t xml:space="preserve"> </w:t>
      </w:r>
      <w:r w:rsidRPr="002C74F7">
        <w:t>конкретные</w:t>
      </w:r>
      <w:r w:rsidR="002C74F7" w:rsidRPr="002C74F7">
        <w:t xml:space="preserve"> </w:t>
      </w:r>
      <w:r w:rsidRPr="002C74F7">
        <w:t>названия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адреса</w:t>
      </w:r>
      <w:r w:rsidR="002C74F7" w:rsidRPr="002C74F7">
        <w:t xml:space="preserve"> </w:t>
      </w:r>
      <w:r w:rsidRPr="002C74F7">
        <w:t>наиболее</w:t>
      </w:r>
      <w:r w:rsidR="002C74F7" w:rsidRPr="002C74F7">
        <w:t xml:space="preserve"> </w:t>
      </w:r>
      <w:r w:rsidRPr="002C74F7">
        <w:t>вероятных</w:t>
      </w:r>
      <w:r w:rsidR="002C74F7" w:rsidRPr="002C74F7">
        <w:t xml:space="preserve"> </w:t>
      </w:r>
      <w:r w:rsidRPr="002C74F7">
        <w:t>покупателей</w:t>
      </w:r>
      <w:r w:rsidR="002C74F7" w:rsidRPr="002C74F7">
        <w:t xml:space="preserve">. </w:t>
      </w:r>
      <w:r w:rsidRPr="002C74F7">
        <w:t>Если</w:t>
      </w:r>
      <w:r w:rsidR="002C74F7" w:rsidRPr="002C74F7">
        <w:t xml:space="preserve"> </w:t>
      </w:r>
      <w:r w:rsidRPr="002C74F7">
        <w:t>фирма</w:t>
      </w:r>
      <w:r w:rsidR="002C74F7" w:rsidRPr="002C74F7">
        <w:t xml:space="preserve"> </w:t>
      </w:r>
      <w:r w:rsidRPr="002C74F7">
        <w:t>уже</w:t>
      </w:r>
      <w:r w:rsidR="002C74F7" w:rsidRPr="002C74F7">
        <w:t xml:space="preserve"> </w:t>
      </w:r>
      <w:r w:rsidRPr="002C74F7">
        <w:t>определенное</w:t>
      </w:r>
      <w:r w:rsidR="002C74F7" w:rsidRPr="002C74F7">
        <w:t xml:space="preserve"> </w:t>
      </w:r>
      <w:r w:rsidRPr="002C74F7">
        <w:t>время</w:t>
      </w:r>
      <w:r w:rsidR="002C74F7" w:rsidRPr="002C74F7">
        <w:t xml:space="preserve"> </w:t>
      </w:r>
      <w:r w:rsidRPr="002C74F7">
        <w:t>работает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рынке,</w:t>
      </w:r>
      <w:r w:rsidR="002C74F7" w:rsidRPr="002C74F7">
        <w:t xml:space="preserve"> </w:t>
      </w:r>
      <w:r w:rsidRPr="002C74F7">
        <w:t>то</w:t>
      </w:r>
      <w:r w:rsidR="002C74F7" w:rsidRPr="002C74F7">
        <w:t xml:space="preserve"> </w:t>
      </w:r>
      <w:r w:rsidRPr="002C74F7">
        <w:t>кроме</w:t>
      </w:r>
      <w:r w:rsidR="002C74F7" w:rsidRPr="002C74F7">
        <w:t xml:space="preserve"> </w:t>
      </w:r>
      <w:r w:rsidRPr="002C74F7">
        <w:t>использования</w:t>
      </w:r>
      <w:r w:rsidR="002C74F7" w:rsidRPr="002C74F7">
        <w:t xml:space="preserve"> </w:t>
      </w:r>
      <w:r w:rsidRPr="002C74F7">
        <w:t>результатов</w:t>
      </w:r>
      <w:r w:rsidR="002C74F7" w:rsidRPr="002C74F7">
        <w:t xml:space="preserve"> </w:t>
      </w:r>
      <w:r w:rsidRPr="002C74F7">
        <w:t>маркетинговых</w:t>
      </w:r>
      <w:r w:rsidR="002C74F7" w:rsidRPr="002C74F7">
        <w:t xml:space="preserve"> </w:t>
      </w:r>
      <w:r w:rsidRPr="002C74F7">
        <w:t>исследований</w:t>
      </w:r>
      <w:r w:rsidR="002C74F7" w:rsidRPr="002C74F7">
        <w:t xml:space="preserve"> </w:t>
      </w:r>
      <w:r w:rsidRPr="002C74F7">
        <w:t>она</w:t>
      </w:r>
      <w:r w:rsidR="002C74F7" w:rsidRPr="002C74F7">
        <w:t xml:space="preserve"> </w:t>
      </w:r>
      <w:r w:rsidRPr="002C74F7">
        <w:t>может</w:t>
      </w:r>
      <w:r w:rsidR="002C74F7" w:rsidRPr="002C74F7">
        <w:t xml:space="preserve"> </w:t>
      </w:r>
      <w:r w:rsidRPr="002C74F7">
        <w:t>воспользоваться</w:t>
      </w:r>
      <w:r w:rsidR="002C74F7" w:rsidRPr="002C74F7">
        <w:t xml:space="preserve"> </w:t>
      </w:r>
      <w:r w:rsidRPr="002C74F7">
        <w:t>собственным</w:t>
      </w:r>
      <w:r w:rsidR="002C74F7" w:rsidRPr="002C74F7">
        <w:t xml:space="preserve"> </w:t>
      </w:r>
      <w:r w:rsidRPr="002C74F7">
        <w:t>досье,</w:t>
      </w:r>
      <w:r w:rsidR="002C74F7" w:rsidRPr="002C74F7">
        <w:t xml:space="preserve"> </w:t>
      </w:r>
      <w:r w:rsidRPr="002C74F7">
        <w:t>которое</w:t>
      </w:r>
      <w:r w:rsidR="002C74F7" w:rsidRPr="002C74F7">
        <w:t xml:space="preserve"> </w:t>
      </w:r>
      <w:r w:rsidRPr="002C74F7">
        <w:t>она</w:t>
      </w:r>
      <w:r w:rsidR="002C74F7" w:rsidRPr="002C74F7">
        <w:t xml:space="preserve"> </w:t>
      </w:r>
      <w:r w:rsidRPr="002C74F7">
        <w:t>должна</w:t>
      </w:r>
      <w:r w:rsidR="002C74F7" w:rsidRPr="002C74F7">
        <w:t xml:space="preserve"> </w:t>
      </w:r>
      <w:r w:rsidRPr="002C74F7">
        <w:t>постоянно</w:t>
      </w:r>
      <w:r w:rsidR="002C74F7" w:rsidRPr="002C74F7">
        <w:t xml:space="preserve"> </w:t>
      </w:r>
      <w:r w:rsidRPr="002C74F7">
        <w:t>накапливать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систематизировать</w:t>
      </w:r>
      <w:r w:rsidR="002C74F7" w:rsidRPr="002C74F7">
        <w:t xml:space="preserve">. </w:t>
      </w:r>
      <w:r w:rsidRPr="002C74F7">
        <w:t>В</w:t>
      </w:r>
      <w:r w:rsidR="002C74F7" w:rsidRPr="002C74F7">
        <w:t xml:space="preserve"> </w:t>
      </w:r>
      <w:r w:rsidRPr="002C74F7">
        <w:t>этом</w:t>
      </w:r>
      <w:r w:rsidR="002C74F7" w:rsidRPr="002C74F7">
        <w:t xml:space="preserve"> </w:t>
      </w:r>
      <w:r w:rsidRPr="002C74F7">
        <w:t>досье</w:t>
      </w:r>
      <w:r w:rsidR="002C74F7" w:rsidRPr="002C74F7">
        <w:t xml:space="preserve"> </w:t>
      </w:r>
      <w:r w:rsidRPr="002C74F7">
        <w:t>должны</w:t>
      </w:r>
      <w:r w:rsidR="002C74F7" w:rsidRPr="002C74F7">
        <w:t xml:space="preserve"> </w:t>
      </w:r>
      <w:r w:rsidRPr="002C74F7">
        <w:t>аккумулироваться</w:t>
      </w:r>
      <w:r w:rsidR="002C74F7" w:rsidRPr="002C74F7">
        <w:t xml:space="preserve"> </w:t>
      </w:r>
      <w:r w:rsidRPr="002C74F7">
        <w:t>собранные</w:t>
      </w:r>
      <w:r w:rsidR="002C74F7" w:rsidRPr="002C74F7">
        <w:t xml:space="preserve"> </w:t>
      </w:r>
      <w:r w:rsidRPr="002C74F7">
        <w:t>из</w:t>
      </w:r>
      <w:r w:rsidR="002C74F7" w:rsidRPr="002C74F7">
        <w:t xml:space="preserve"> </w:t>
      </w:r>
      <w:r w:rsidRPr="002C74F7">
        <w:t>различных</w:t>
      </w:r>
      <w:r w:rsidR="002C74F7" w:rsidRPr="002C74F7">
        <w:t xml:space="preserve"> </w:t>
      </w:r>
      <w:r w:rsidRPr="002C74F7">
        <w:t>источников</w:t>
      </w:r>
      <w:r w:rsidR="002C74F7" w:rsidRPr="002C74F7">
        <w:t xml:space="preserve"> </w:t>
      </w:r>
      <w:r w:rsidRPr="002C74F7">
        <w:t>сведения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фирмы,</w:t>
      </w:r>
      <w:r w:rsidR="002C74F7" w:rsidRPr="002C74F7">
        <w:t xml:space="preserve"> </w:t>
      </w:r>
      <w:r w:rsidRPr="002C74F7">
        <w:t>которые</w:t>
      </w:r>
      <w:r w:rsidR="002C74F7" w:rsidRPr="002C74F7">
        <w:t xml:space="preserve"> </w:t>
      </w:r>
      <w:r w:rsidRPr="002C74F7">
        <w:t>можно</w:t>
      </w:r>
      <w:r w:rsidR="002C74F7" w:rsidRPr="002C74F7">
        <w:t xml:space="preserve"> </w:t>
      </w:r>
      <w:r w:rsidRPr="002C74F7">
        <w:t>рассматривать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качестве</w:t>
      </w:r>
      <w:r w:rsidR="002C74F7" w:rsidRPr="002C74F7">
        <w:t xml:space="preserve"> </w:t>
      </w:r>
      <w:r w:rsidRPr="002C74F7">
        <w:t>возможных</w:t>
      </w:r>
      <w:r w:rsidR="002C74F7" w:rsidRPr="002C74F7">
        <w:t xml:space="preserve"> </w:t>
      </w:r>
      <w:r w:rsidRPr="002C74F7">
        <w:t>покупателей</w:t>
      </w:r>
      <w:r w:rsidR="002C74F7" w:rsidRPr="002C74F7">
        <w:t xml:space="preserve">. </w:t>
      </w:r>
      <w:r w:rsidRPr="002C74F7">
        <w:t>В</w:t>
      </w:r>
      <w:r w:rsidR="002C74F7" w:rsidRPr="002C74F7">
        <w:t xml:space="preserve"> </w:t>
      </w:r>
      <w:r w:rsidRPr="002C74F7">
        <w:t>такое</w:t>
      </w:r>
      <w:r w:rsidR="002C74F7" w:rsidRPr="002C74F7">
        <w:t xml:space="preserve"> </w:t>
      </w:r>
      <w:r w:rsidRPr="002C74F7">
        <w:t>досье</w:t>
      </w:r>
      <w:r w:rsidR="002C74F7" w:rsidRPr="002C74F7">
        <w:t xml:space="preserve"> </w:t>
      </w:r>
      <w:r w:rsidRPr="002C74F7">
        <w:t>должны</w:t>
      </w:r>
      <w:r w:rsidR="002C74F7" w:rsidRPr="002C74F7">
        <w:t xml:space="preserve"> </w:t>
      </w:r>
      <w:r w:rsidRPr="002C74F7">
        <w:t>собираться</w:t>
      </w:r>
      <w:r w:rsidR="002C74F7" w:rsidRPr="002C74F7">
        <w:t xml:space="preserve"> </w:t>
      </w:r>
      <w:r w:rsidRPr="002C74F7">
        <w:t>сведения</w:t>
      </w:r>
      <w:r w:rsidR="002C74F7" w:rsidRPr="002C74F7">
        <w:t xml:space="preserve"> </w:t>
      </w:r>
      <w:r w:rsidRPr="002C74F7">
        <w:t>из</w:t>
      </w:r>
      <w:r w:rsidR="002C74F7" w:rsidRPr="002C74F7">
        <w:t xml:space="preserve"> </w:t>
      </w:r>
      <w:r w:rsidRPr="002C74F7">
        <w:t>периодической</w:t>
      </w:r>
      <w:r w:rsidR="002C74F7" w:rsidRPr="002C74F7">
        <w:t xml:space="preserve"> </w:t>
      </w:r>
      <w:r w:rsidRPr="002C74F7">
        <w:t>печати,</w:t>
      </w:r>
      <w:r w:rsidR="002C74F7" w:rsidRPr="002C74F7">
        <w:t xml:space="preserve"> </w:t>
      </w:r>
      <w:r w:rsidRPr="002C74F7">
        <w:t>из</w:t>
      </w:r>
      <w:r w:rsidR="002C74F7" w:rsidRPr="002C74F7">
        <w:t xml:space="preserve"> </w:t>
      </w:r>
      <w:r w:rsidRPr="002C74F7">
        <w:t>справочников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информационных</w:t>
      </w:r>
      <w:r w:rsidR="002C74F7" w:rsidRPr="002C74F7">
        <w:t xml:space="preserve"> </w:t>
      </w:r>
      <w:r w:rsidRPr="002C74F7">
        <w:t>систем,</w:t>
      </w:r>
      <w:r w:rsidR="002C74F7" w:rsidRPr="002C74F7">
        <w:t xml:space="preserve"> </w:t>
      </w:r>
      <w:r w:rsidRPr="002C74F7">
        <w:t>данные,</w:t>
      </w:r>
      <w:r w:rsidR="002C74F7" w:rsidRPr="002C74F7">
        <w:t xml:space="preserve"> </w:t>
      </w:r>
      <w:r w:rsidRPr="002C74F7">
        <w:t>полученные</w:t>
      </w:r>
      <w:r w:rsidR="002C74F7" w:rsidRPr="002C74F7">
        <w:t xml:space="preserve"> </w:t>
      </w:r>
      <w:r w:rsidRPr="002C74F7">
        <w:t>из</w:t>
      </w:r>
      <w:r w:rsidR="002C74F7" w:rsidRPr="002C74F7">
        <w:t xml:space="preserve"> </w:t>
      </w:r>
      <w:r w:rsidRPr="002C74F7">
        <w:t>опубликованных</w:t>
      </w:r>
      <w:r w:rsidR="002C74F7" w:rsidRPr="002C74F7">
        <w:t xml:space="preserve"> </w:t>
      </w:r>
      <w:r w:rsidRPr="002C74F7">
        <w:t>годовых</w:t>
      </w:r>
      <w:r w:rsidR="002C74F7" w:rsidRPr="002C74F7">
        <w:t xml:space="preserve"> </w:t>
      </w:r>
      <w:r w:rsidRPr="002C74F7">
        <w:t>отчетов,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другие</w:t>
      </w:r>
      <w:r w:rsidR="002C74F7" w:rsidRPr="002C74F7">
        <w:t xml:space="preserve"> </w:t>
      </w:r>
      <w:r w:rsidRPr="002C74F7">
        <w:t>материалы</w:t>
      </w:r>
      <w:r w:rsidR="002C74F7" w:rsidRPr="002C74F7">
        <w:t xml:space="preserve"> </w:t>
      </w:r>
      <w:r w:rsidRPr="002C74F7">
        <w:t>вплоть</w:t>
      </w:r>
      <w:r w:rsidR="002C74F7" w:rsidRPr="002C74F7">
        <w:t xml:space="preserve"> </w:t>
      </w:r>
      <w:r w:rsidRPr="002C74F7">
        <w:t>до</w:t>
      </w:r>
      <w:r w:rsidR="002C74F7" w:rsidRPr="002C74F7">
        <w:t xml:space="preserve"> </w:t>
      </w:r>
      <w:r w:rsidRPr="002C74F7">
        <w:t>полученных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деловых</w:t>
      </w:r>
      <w:r w:rsidR="002C74F7" w:rsidRPr="002C74F7">
        <w:t xml:space="preserve"> </w:t>
      </w:r>
      <w:r w:rsidRPr="002C74F7">
        <w:t>встречах</w:t>
      </w:r>
      <w:r w:rsidR="002C74F7" w:rsidRPr="002C74F7">
        <w:t xml:space="preserve"> </w:t>
      </w:r>
      <w:r w:rsidRPr="002C74F7">
        <w:t>визиток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комментариями</w:t>
      </w:r>
      <w:r w:rsidR="002C74F7" w:rsidRPr="002C74F7">
        <w:t xml:space="preserve"> </w:t>
      </w:r>
      <w:r w:rsidRPr="002C74F7">
        <w:t>к</w:t>
      </w:r>
      <w:r w:rsidR="002C74F7" w:rsidRPr="002C74F7">
        <w:t xml:space="preserve"> </w:t>
      </w:r>
      <w:r w:rsidRPr="002C74F7">
        <w:t>ним</w:t>
      </w:r>
      <w:r w:rsidR="002C74F7" w:rsidRPr="002C74F7">
        <w:t xml:space="preserve"> </w:t>
      </w:r>
      <w:r w:rsidRPr="002C74F7">
        <w:t>лиц,</w:t>
      </w:r>
      <w:r w:rsidR="002C74F7" w:rsidRPr="002C74F7">
        <w:t xml:space="preserve"> </w:t>
      </w:r>
      <w:r w:rsidRPr="002C74F7">
        <w:t>получивших</w:t>
      </w:r>
      <w:r w:rsidR="002C74F7" w:rsidRPr="002C74F7">
        <w:t xml:space="preserve"> </w:t>
      </w:r>
      <w:r w:rsidRPr="002C74F7">
        <w:t>эти</w:t>
      </w:r>
      <w:r w:rsidR="002C74F7" w:rsidRPr="002C74F7">
        <w:t xml:space="preserve"> </w:t>
      </w:r>
      <w:r w:rsidRPr="002C74F7">
        <w:t>визитки</w:t>
      </w:r>
      <w:r w:rsidR="002C74F7" w:rsidRPr="002C74F7">
        <w:t xml:space="preserve">. </w:t>
      </w:r>
      <w:r w:rsidRPr="002C74F7">
        <w:t>Безусловно,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это</w:t>
      </w:r>
      <w:r w:rsidR="002C74F7" w:rsidRPr="002C74F7">
        <w:t xml:space="preserve"> </w:t>
      </w:r>
      <w:r w:rsidRPr="002C74F7">
        <w:t>досье</w:t>
      </w:r>
      <w:r w:rsidR="002C74F7" w:rsidRPr="002C74F7">
        <w:t xml:space="preserve"> </w:t>
      </w:r>
      <w:r w:rsidRPr="002C74F7">
        <w:t>вносятся</w:t>
      </w:r>
      <w:r w:rsidR="002C74F7" w:rsidRPr="002C74F7">
        <w:t xml:space="preserve"> </w:t>
      </w:r>
      <w:r w:rsidRPr="002C74F7">
        <w:t>данные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бывших</w:t>
      </w:r>
      <w:r w:rsidR="002C74F7" w:rsidRPr="002C74F7">
        <w:t xml:space="preserve"> </w:t>
      </w:r>
      <w:r w:rsidRPr="002C74F7">
        <w:t>контрагентов,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которыми</w:t>
      </w:r>
      <w:r w:rsidR="002C74F7" w:rsidRPr="002C74F7">
        <w:t xml:space="preserve"> </w:t>
      </w:r>
      <w:r w:rsidRPr="002C74F7">
        <w:t>по</w:t>
      </w:r>
      <w:r w:rsidR="002C74F7" w:rsidRPr="002C74F7">
        <w:t xml:space="preserve"> </w:t>
      </w:r>
      <w:r w:rsidRPr="002C74F7">
        <w:t>какой-либо</w:t>
      </w:r>
      <w:r w:rsidR="002C74F7" w:rsidRPr="002C74F7">
        <w:t xml:space="preserve"> </w:t>
      </w:r>
      <w:r w:rsidRPr="002C74F7">
        <w:t>причине</w:t>
      </w:r>
      <w:r w:rsidR="002C74F7" w:rsidRPr="002C74F7">
        <w:t xml:space="preserve"> </w:t>
      </w:r>
      <w:r w:rsidRPr="002C74F7">
        <w:t>были</w:t>
      </w:r>
      <w:r w:rsidR="002C74F7" w:rsidRPr="002C74F7">
        <w:t xml:space="preserve"> </w:t>
      </w:r>
      <w:r w:rsidRPr="002C74F7">
        <w:t>прерваны</w:t>
      </w:r>
      <w:r w:rsidR="002C74F7" w:rsidRPr="002C74F7">
        <w:t xml:space="preserve"> </w:t>
      </w:r>
      <w:r w:rsidRPr="002C74F7">
        <w:t>деловые</w:t>
      </w:r>
      <w:r w:rsidR="002C74F7" w:rsidRPr="002C74F7">
        <w:t xml:space="preserve"> </w:t>
      </w:r>
      <w:r w:rsidRPr="002C74F7">
        <w:t>контакты</w:t>
      </w:r>
      <w:r w:rsidR="002C74F7" w:rsidRPr="002C74F7">
        <w:t xml:space="preserve">; </w:t>
      </w:r>
      <w:r w:rsidRPr="002C74F7">
        <w:t>на</w:t>
      </w:r>
      <w:r w:rsidR="002C74F7" w:rsidRPr="002C74F7">
        <w:t xml:space="preserve"> </w:t>
      </w:r>
      <w:r w:rsidRPr="002C74F7">
        <w:t>фирмы,</w:t>
      </w:r>
      <w:r w:rsidR="002C74F7" w:rsidRPr="002C74F7">
        <w:t xml:space="preserve"> </w:t>
      </w:r>
      <w:r w:rsidRPr="002C74F7">
        <w:t>которые</w:t>
      </w:r>
      <w:r w:rsidR="002C74F7" w:rsidRPr="002C74F7">
        <w:t xml:space="preserve"> </w:t>
      </w:r>
      <w:r w:rsidRPr="002C74F7">
        <w:t>проявляли</w:t>
      </w:r>
      <w:r w:rsidR="002C74F7" w:rsidRPr="002C74F7">
        <w:t xml:space="preserve"> </w:t>
      </w:r>
      <w:r w:rsidRPr="002C74F7">
        <w:t>заинтересованность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сотрудничестве</w:t>
      </w:r>
      <w:r w:rsidR="002C74F7" w:rsidRPr="002C74F7">
        <w:t xml:space="preserve"> </w:t>
      </w:r>
      <w:r w:rsidRPr="002C74F7">
        <w:t>благодаря</w:t>
      </w:r>
      <w:r w:rsidR="002C74F7" w:rsidRPr="002C74F7">
        <w:t xml:space="preserve"> </w:t>
      </w:r>
      <w:r w:rsidRPr="002C74F7">
        <w:t>рекламной</w:t>
      </w:r>
      <w:r w:rsidR="002C74F7" w:rsidRPr="002C74F7">
        <w:t xml:space="preserve"> </w:t>
      </w:r>
      <w:r w:rsidRPr="002C74F7">
        <w:t>кампании,</w:t>
      </w:r>
      <w:r w:rsidR="002C74F7" w:rsidRPr="002C74F7">
        <w:t xml:space="preserve"> </w:t>
      </w:r>
      <w:r w:rsidRPr="002C74F7">
        <w:t>но</w:t>
      </w:r>
      <w:r w:rsidR="002C74F7" w:rsidRPr="002C74F7">
        <w:t xml:space="preserve"> </w:t>
      </w:r>
      <w:r w:rsidRPr="002C74F7">
        <w:t>не</w:t>
      </w:r>
      <w:r w:rsidR="002C74F7" w:rsidRPr="002C74F7">
        <w:t xml:space="preserve"> </w:t>
      </w:r>
      <w:r w:rsidRPr="002C74F7">
        <w:t>пошли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развитие</w:t>
      </w:r>
      <w:r w:rsidR="002C74F7" w:rsidRPr="002C74F7">
        <w:t xml:space="preserve"> </w:t>
      </w:r>
      <w:r w:rsidRPr="002C74F7">
        <w:t>деловых</w:t>
      </w:r>
      <w:r w:rsidR="002C74F7" w:rsidRPr="002C74F7">
        <w:t xml:space="preserve"> </w:t>
      </w:r>
      <w:r w:rsidRPr="002C74F7">
        <w:t>отношений</w:t>
      </w:r>
      <w:r w:rsidR="002C74F7" w:rsidRPr="002C74F7">
        <w:t xml:space="preserve">; </w:t>
      </w:r>
      <w:r w:rsidRPr="002C74F7">
        <w:t>фирмы,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которыми</w:t>
      </w:r>
      <w:r w:rsidR="002C74F7" w:rsidRPr="002C74F7">
        <w:t xml:space="preserve"> </w:t>
      </w:r>
      <w:r w:rsidRPr="002C74F7">
        <w:t>уже</w:t>
      </w:r>
      <w:r w:rsidR="002C74F7" w:rsidRPr="002C74F7">
        <w:t xml:space="preserve"> </w:t>
      </w:r>
      <w:r w:rsidRPr="002C74F7">
        <w:t>велись</w:t>
      </w:r>
      <w:r w:rsidR="002C74F7" w:rsidRPr="002C74F7">
        <w:t xml:space="preserve"> </w:t>
      </w:r>
      <w:r w:rsidRPr="002C74F7">
        <w:t>серьезные</w:t>
      </w:r>
      <w:r w:rsidR="002C74F7" w:rsidRPr="002C74F7">
        <w:t xml:space="preserve"> </w:t>
      </w:r>
      <w:r w:rsidRPr="002C74F7">
        <w:t>переговоры,</w:t>
      </w:r>
      <w:r w:rsidR="002C74F7" w:rsidRPr="002C74F7">
        <w:t xml:space="preserve"> </w:t>
      </w:r>
      <w:r w:rsidRPr="002C74F7">
        <w:t>но</w:t>
      </w:r>
      <w:r w:rsidR="002C74F7" w:rsidRPr="002C74F7">
        <w:t xml:space="preserve"> </w:t>
      </w:r>
      <w:r w:rsidRPr="002C74F7">
        <w:t>не</w:t>
      </w:r>
      <w:r w:rsidR="002C74F7" w:rsidRPr="002C74F7">
        <w:t xml:space="preserve"> </w:t>
      </w:r>
      <w:r w:rsidRPr="002C74F7">
        <w:t>были</w:t>
      </w:r>
      <w:r w:rsidR="002C74F7" w:rsidRPr="002C74F7">
        <w:t xml:space="preserve"> </w:t>
      </w:r>
      <w:r w:rsidRPr="002C74F7">
        <w:t>подписаны</w:t>
      </w:r>
      <w:r w:rsidR="002C74F7" w:rsidRPr="002C74F7">
        <w:t xml:space="preserve"> </w:t>
      </w:r>
      <w:r w:rsidRPr="002C74F7">
        <w:t>договоры</w:t>
      </w:r>
      <w:r w:rsidR="002C74F7" w:rsidRPr="002C74F7">
        <w:t xml:space="preserve"> </w:t>
      </w:r>
      <w:r w:rsidRPr="002C74F7">
        <w:t>по</w:t>
      </w:r>
      <w:r w:rsidR="002C74F7" w:rsidRPr="002C74F7">
        <w:t xml:space="preserve"> </w:t>
      </w:r>
      <w:r w:rsidRPr="002C74F7">
        <w:t>каким-то</w:t>
      </w:r>
      <w:r w:rsidR="002C74F7" w:rsidRPr="002C74F7">
        <w:t xml:space="preserve"> </w:t>
      </w:r>
      <w:r w:rsidRPr="002C74F7">
        <w:t>объективным</w:t>
      </w:r>
      <w:r w:rsidR="002C74F7" w:rsidRPr="002C74F7">
        <w:t xml:space="preserve"> </w:t>
      </w:r>
      <w:r w:rsidRPr="002C74F7">
        <w:t>причинам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="002C74F7">
        <w:t>т.д.</w:t>
      </w:r>
      <w:r w:rsidR="002C74F7" w:rsidRPr="002C74F7">
        <w:t xml:space="preserve"> </w:t>
      </w:r>
      <w:r w:rsidRPr="002C74F7">
        <w:t>У</w:t>
      </w:r>
      <w:r w:rsidR="002C74F7" w:rsidRPr="002C74F7">
        <w:t xml:space="preserve"> </w:t>
      </w:r>
      <w:r w:rsidRPr="002C74F7">
        <w:t>квалифицированных</w:t>
      </w:r>
      <w:r w:rsidR="002C74F7" w:rsidRPr="002C74F7">
        <w:t xml:space="preserve"> </w:t>
      </w:r>
      <w:r w:rsidRPr="002C74F7">
        <w:t>фирм</w:t>
      </w:r>
      <w:r w:rsidR="002C74F7" w:rsidRPr="002C74F7">
        <w:t xml:space="preserve"> </w:t>
      </w:r>
      <w:r w:rsidRPr="002C74F7">
        <w:t>такие</w:t>
      </w:r>
      <w:r w:rsidR="002C74F7" w:rsidRPr="002C74F7">
        <w:t xml:space="preserve"> </w:t>
      </w:r>
      <w:r w:rsidRPr="002C74F7">
        <w:t>досье</w:t>
      </w:r>
      <w:r w:rsidR="002C74F7" w:rsidRPr="002C74F7">
        <w:t xml:space="preserve"> </w:t>
      </w:r>
      <w:r w:rsidRPr="002C74F7">
        <w:t>могут</w:t>
      </w:r>
      <w:r w:rsidR="002C74F7" w:rsidRPr="002C74F7">
        <w:t xml:space="preserve"> </w:t>
      </w:r>
      <w:r w:rsidRPr="002C74F7">
        <w:t>охватывать</w:t>
      </w:r>
      <w:r w:rsidR="002C74F7" w:rsidRPr="002C74F7">
        <w:t xml:space="preserve"> </w:t>
      </w:r>
      <w:r w:rsidRPr="002C74F7">
        <w:t>достаточно</w:t>
      </w:r>
      <w:r w:rsidR="002C74F7" w:rsidRPr="002C74F7">
        <w:t xml:space="preserve"> </w:t>
      </w:r>
      <w:r w:rsidRPr="002C74F7">
        <w:t>широкий</w:t>
      </w:r>
      <w:r w:rsidR="002C74F7" w:rsidRPr="002C74F7">
        <w:t xml:space="preserve"> </w:t>
      </w:r>
      <w:r w:rsidRPr="002C74F7">
        <w:t>круг</w:t>
      </w:r>
      <w:r w:rsidR="002C74F7" w:rsidRPr="002C74F7">
        <w:t xml:space="preserve"> </w:t>
      </w:r>
      <w:r w:rsidRPr="002C74F7">
        <w:t>возможных</w:t>
      </w:r>
      <w:r w:rsidR="002C74F7" w:rsidRPr="002C74F7">
        <w:t xml:space="preserve"> </w:t>
      </w:r>
      <w:r w:rsidRPr="002C74F7">
        <w:t>контрагентов</w:t>
      </w:r>
      <w:r w:rsidR="002C74F7" w:rsidRPr="002C74F7">
        <w:t>.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Сейчас</w:t>
      </w:r>
      <w:r w:rsidR="002C74F7" w:rsidRPr="002C74F7">
        <w:t xml:space="preserve"> </w:t>
      </w:r>
      <w:r w:rsidRPr="002C74F7">
        <w:t>коммерческие</w:t>
      </w:r>
      <w:r w:rsidR="002C74F7" w:rsidRPr="002C74F7">
        <w:t xml:space="preserve"> </w:t>
      </w:r>
      <w:r w:rsidRPr="002C74F7">
        <w:t>организации</w:t>
      </w:r>
      <w:r w:rsidR="002C74F7" w:rsidRPr="002C74F7">
        <w:t xml:space="preserve"> </w:t>
      </w:r>
      <w:r w:rsidRPr="002C74F7">
        <w:t>создают</w:t>
      </w:r>
      <w:r w:rsidR="002C74F7" w:rsidRPr="002C74F7">
        <w:t xml:space="preserve"> </w:t>
      </w:r>
      <w:r w:rsidRPr="002C74F7">
        <w:t>компьютерные</w:t>
      </w:r>
      <w:r w:rsidR="002C74F7" w:rsidRPr="002C74F7">
        <w:t xml:space="preserve"> </w:t>
      </w:r>
      <w:r w:rsidRPr="002C74F7">
        <w:t>досье,</w:t>
      </w:r>
      <w:r w:rsidR="002C74F7" w:rsidRPr="002C74F7">
        <w:t xml:space="preserve"> </w:t>
      </w:r>
      <w:r w:rsidRPr="002C74F7">
        <w:t>причем</w:t>
      </w:r>
      <w:r w:rsidR="002C74F7" w:rsidRPr="002C74F7">
        <w:t xml:space="preserve"> </w:t>
      </w:r>
      <w:r w:rsidRPr="002C74F7">
        <w:t>используют</w:t>
      </w:r>
      <w:r w:rsidR="002C74F7" w:rsidRPr="002C74F7">
        <w:t xml:space="preserve"> </w:t>
      </w:r>
      <w:r w:rsidRPr="002C74F7">
        <w:t>программы,</w:t>
      </w:r>
      <w:r w:rsidR="002C74F7" w:rsidRPr="002C74F7">
        <w:t xml:space="preserve"> </w:t>
      </w:r>
      <w:r w:rsidRPr="002C74F7">
        <w:t>позволяющие</w:t>
      </w:r>
      <w:r w:rsidR="002C74F7" w:rsidRPr="002C74F7">
        <w:t xml:space="preserve"> </w:t>
      </w:r>
      <w:r w:rsidRPr="002C74F7">
        <w:t>производить</w:t>
      </w:r>
      <w:r w:rsidR="002C74F7" w:rsidRPr="002C74F7">
        <w:t xml:space="preserve"> </w:t>
      </w:r>
      <w:r w:rsidR="008572D4" w:rsidRPr="002C74F7">
        <w:t>п</w:t>
      </w:r>
      <w:r w:rsidRPr="002C74F7">
        <w:t>оиск</w:t>
      </w:r>
      <w:r w:rsidR="002C74F7" w:rsidRPr="002C74F7">
        <w:t xml:space="preserve"> </w:t>
      </w:r>
      <w:r w:rsidRPr="002C74F7">
        <w:t>перспективных</w:t>
      </w:r>
      <w:r w:rsidR="002C74F7" w:rsidRPr="002C74F7">
        <w:t xml:space="preserve"> </w:t>
      </w:r>
      <w:r w:rsidRPr="002C74F7">
        <w:t>покупателей</w:t>
      </w:r>
      <w:r w:rsidR="002C74F7" w:rsidRPr="002C74F7">
        <w:t xml:space="preserve"> </w:t>
      </w:r>
      <w:r w:rsidRPr="002C74F7">
        <w:t>по</w:t>
      </w:r>
      <w:r w:rsidR="002C74F7" w:rsidRPr="002C74F7">
        <w:t xml:space="preserve"> </w:t>
      </w:r>
      <w:r w:rsidRPr="002C74F7">
        <w:t>товарам,</w:t>
      </w:r>
      <w:r w:rsidR="002C74F7" w:rsidRPr="002C74F7">
        <w:t xml:space="preserve"> </w:t>
      </w:r>
      <w:r w:rsidRPr="002C74F7">
        <w:t>регионам,</w:t>
      </w:r>
      <w:r w:rsidR="002C74F7" w:rsidRPr="002C74F7">
        <w:t xml:space="preserve"> </w:t>
      </w:r>
      <w:r w:rsidRPr="002C74F7">
        <w:t>названиям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известным</w:t>
      </w:r>
      <w:r w:rsidR="002C74F7" w:rsidRPr="002C74F7">
        <w:t xml:space="preserve"> </w:t>
      </w:r>
      <w:r w:rsidRPr="002C74F7">
        <w:t>адресам</w:t>
      </w:r>
      <w:r w:rsidR="002C74F7" w:rsidRPr="002C74F7">
        <w:t xml:space="preserve">. </w:t>
      </w:r>
      <w:r w:rsidRPr="002C74F7">
        <w:t>Коммерческие</w:t>
      </w:r>
      <w:r w:rsidR="002C74F7" w:rsidRPr="002C74F7">
        <w:t xml:space="preserve"> </w:t>
      </w:r>
      <w:r w:rsidRPr="002C74F7">
        <w:t>фирмы,</w:t>
      </w:r>
      <w:r w:rsidR="002C74F7" w:rsidRPr="002C74F7">
        <w:t xml:space="preserve"> </w:t>
      </w:r>
      <w:r w:rsidRPr="002C74F7">
        <w:t>работающие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роли</w:t>
      </w:r>
      <w:r w:rsidR="002C74F7" w:rsidRPr="002C74F7">
        <w:t xml:space="preserve"> </w:t>
      </w:r>
      <w:r w:rsidRPr="002C74F7">
        <w:t>посредников,</w:t>
      </w:r>
      <w:r w:rsidR="002C74F7" w:rsidRPr="002C74F7">
        <w:t xml:space="preserve"> </w:t>
      </w:r>
      <w:r w:rsidRPr="002C74F7">
        <w:t>создают</w:t>
      </w:r>
      <w:r w:rsidR="002C74F7" w:rsidRPr="002C74F7">
        <w:t xml:space="preserve"> </w:t>
      </w:r>
      <w:r w:rsidRPr="002C74F7">
        <w:t>аналогичные</w:t>
      </w:r>
      <w:r w:rsidR="002C74F7" w:rsidRPr="002C74F7">
        <w:t xml:space="preserve"> </w:t>
      </w:r>
      <w:r w:rsidRPr="002C74F7">
        <w:t>досье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наиболее</w:t>
      </w:r>
      <w:r w:rsidR="002C74F7" w:rsidRPr="002C74F7">
        <w:t xml:space="preserve"> </w:t>
      </w:r>
      <w:r w:rsidRPr="002C74F7">
        <w:t>перспективных</w:t>
      </w:r>
      <w:r w:rsidR="002C74F7" w:rsidRPr="002C74F7">
        <w:t xml:space="preserve"> </w:t>
      </w:r>
      <w:r w:rsidRPr="002C74F7">
        <w:t>поставщиков</w:t>
      </w:r>
      <w:r w:rsidR="002C74F7" w:rsidRPr="002C74F7">
        <w:t>.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Все</w:t>
      </w:r>
      <w:r w:rsidR="002C74F7" w:rsidRPr="002C74F7">
        <w:t xml:space="preserve"> </w:t>
      </w:r>
      <w:r w:rsidRPr="002C74F7">
        <w:t>работники</w:t>
      </w:r>
      <w:r w:rsidR="002C74F7" w:rsidRPr="002C74F7">
        <w:t xml:space="preserve"> </w:t>
      </w:r>
      <w:r w:rsidRPr="002C74F7">
        <w:t>фирмы</w:t>
      </w:r>
      <w:r w:rsidR="002C74F7" w:rsidRPr="002C74F7">
        <w:t xml:space="preserve"> </w:t>
      </w:r>
      <w:r w:rsidRPr="002C74F7">
        <w:t>при</w:t>
      </w:r>
      <w:r w:rsidR="002C74F7" w:rsidRPr="002C74F7">
        <w:t xml:space="preserve"> </w:t>
      </w:r>
      <w:r w:rsidRPr="002C74F7">
        <w:t>получении</w:t>
      </w:r>
      <w:r w:rsidR="002C74F7" w:rsidRPr="002C74F7">
        <w:t xml:space="preserve"> </w:t>
      </w:r>
      <w:r w:rsidRPr="002C74F7">
        <w:t>любой</w:t>
      </w:r>
      <w:r w:rsidR="002C74F7" w:rsidRPr="002C74F7">
        <w:t xml:space="preserve"> </w:t>
      </w:r>
      <w:r w:rsidRPr="002C74F7">
        <w:t>информации</w:t>
      </w:r>
      <w:r w:rsidR="002C74F7" w:rsidRPr="002C74F7">
        <w:t xml:space="preserve"> </w:t>
      </w:r>
      <w:r w:rsidRPr="002C74F7">
        <w:t>о</w:t>
      </w:r>
      <w:r w:rsidR="002C74F7" w:rsidRPr="002C74F7">
        <w:t xml:space="preserve"> </w:t>
      </w:r>
      <w:r w:rsidRPr="002C74F7">
        <w:t>возможных</w:t>
      </w:r>
      <w:r w:rsidR="002C74F7" w:rsidRPr="002C74F7">
        <w:t xml:space="preserve"> </w:t>
      </w:r>
      <w:r w:rsidRPr="002C74F7">
        <w:t>контрагентах,</w:t>
      </w:r>
      <w:r w:rsidR="002C74F7" w:rsidRPr="002C74F7">
        <w:t xml:space="preserve"> </w:t>
      </w:r>
      <w:r w:rsidRPr="002C74F7">
        <w:t>обязаны</w:t>
      </w:r>
      <w:r w:rsidR="002C74F7" w:rsidRPr="002C74F7">
        <w:t xml:space="preserve"> </w:t>
      </w:r>
      <w:r w:rsidRPr="002C74F7">
        <w:t>немедленно</w:t>
      </w:r>
      <w:r w:rsidR="002C74F7" w:rsidRPr="002C74F7">
        <w:t xml:space="preserve"> </w:t>
      </w:r>
      <w:r w:rsidRPr="002C74F7">
        <w:t>ее</w:t>
      </w:r>
      <w:r w:rsidR="002C74F7" w:rsidRPr="002C74F7">
        <w:t xml:space="preserve"> </w:t>
      </w:r>
      <w:r w:rsidRPr="002C74F7">
        <w:t>передавать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отдел</w:t>
      </w:r>
      <w:r w:rsidR="002C74F7" w:rsidRPr="002C74F7">
        <w:t xml:space="preserve"> </w:t>
      </w:r>
      <w:r w:rsidRPr="002C74F7">
        <w:t>маркетинга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цен,</w:t>
      </w:r>
      <w:r w:rsidR="002C74F7" w:rsidRPr="002C74F7">
        <w:t xml:space="preserve"> </w:t>
      </w:r>
      <w:r w:rsidRPr="002C74F7">
        <w:t>который</w:t>
      </w:r>
      <w:r w:rsidR="002C74F7" w:rsidRPr="002C74F7">
        <w:t xml:space="preserve"> </w:t>
      </w:r>
      <w:r w:rsidRPr="002C74F7">
        <w:t>систематизирует</w:t>
      </w:r>
      <w:r w:rsidR="002C74F7" w:rsidRPr="002C74F7">
        <w:t xml:space="preserve"> </w:t>
      </w:r>
      <w:r w:rsidRPr="002C74F7">
        <w:t>досье,</w:t>
      </w:r>
      <w:r w:rsidR="002C74F7" w:rsidRPr="002C74F7">
        <w:t xml:space="preserve"> </w:t>
      </w:r>
      <w:r w:rsidRPr="002C74F7">
        <w:t>кодирует</w:t>
      </w:r>
      <w:r w:rsidR="002C74F7" w:rsidRPr="002C74F7">
        <w:t xml:space="preserve"> </w:t>
      </w:r>
      <w:r w:rsidRPr="002C74F7">
        <w:t>документы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вводит</w:t>
      </w:r>
      <w:r w:rsidR="002C74F7" w:rsidRPr="002C74F7">
        <w:t xml:space="preserve"> </w:t>
      </w:r>
      <w:r w:rsidRPr="002C74F7">
        <w:t>данные</w:t>
      </w:r>
      <w:r w:rsidR="002C74F7" w:rsidRPr="002C74F7">
        <w:t xml:space="preserve"> </w:t>
      </w:r>
      <w:r w:rsidRPr="002C74F7">
        <w:t>о</w:t>
      </w:r>
      <w:r w:rsidR="002C74F7" w:rsidRPr="002C74F7">
        <w:t xml:space="preserve"> </w:t>
      </w:r>
      <w:r w:rsidRPr="002C74F7">
        <w:t>перспективных</w:t>
      </w:r>
      <w:r w:rsidR="002C74F7" w:rsidRPr="002C74F7">
        <w:t xml:space="preserve"> </w:t>
      </w:r>
      <w:r w:rsidRPr="002C74F7">
        <w:t>контрагентах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компьютерную</w:t>
      </w:r>
      <w:r w:rsidR="002C74F7" w:rsidRPr="002C74F7">
        <w:t xml:space="preserve"> </w:t>
      </w:r>
      <w:r w:rsidRPr="002C74F7">
        <w:t>сеть</w:t>
      </w:r>
      <w:r w:rsidR="002C74F7" w:rsidRPr="002C74F7">
        <w:t xml:space="preserve"> </w:t>
      </w:r>
      <w:r w:rsidRPr="002C74F7">
        <w:t>фирмы,</w:t>
      </w:r>
      <w:r w:rsidR="002C74F7" w:rsidRPr="002C74F7">
        <w:t xml:space="preserve"> </w:t>
      </w:r>
      <w:r w:rsidRPr="002C74F7">
        <w:t>делая</w:t>
      </w:r>
      <w:r w:rsidR="002C74F7" w:rsidRPr="002C74F7">
        <w:t xml:space="preserve"> </w:t>
      </w:r>
      <w:r w:rsidRPr="002C74F7">
        <w:t>ее</w:t>
      </w:r>
      <w:r w:rsidR="002C74F7" w:rsidRPr="002C74F7">
        <w:t xml:space="preserve"> </w:t>
      </w:r>
      <w:r w:rsidRPr="002C74F7">
        <w:t>доступной</w:t>
      </w:r>
      <w:r w:rsidR="002C74F7" w:rsidRPr="002C74F7">
        <w:t xml:space="preserve"> </w:t>
      </w:r>
      <w:r w:rsidRPr="002C74F7">
        <w:t>для</w:t>
      </w:r>
      <w:r w:rsidR="002C74F7" w:rsidRPr="002C74F7">
        <w:t xml:space="preserve"> </w:t>
      </w:r>
      <w:r w:rsidRPr="002C74F7">
        <w:t>всех</w:t>
      </w:r>
      <w:r w:rsidR="002C74F7" w:rsidRPr="002C74F7">
        <w:t xml:space="preserve"> </w:t>
      </w:r>
      <w:r w:rsidRPr="002C74F7">
        <w:t>сотрудников</w:t>
      </w:r>
      <w:r w:rsidR="002C74F7" w:rsidRPr="002C74F7">
        <w:t xml:space="preserve">. </w:t>
      </w:r>
      <w:r w:rsidRPr="002C74F7">
        <w:t>Конкретные</w:t>
      </w:r>
      <w:r w:rsidR="002C74F7" w:rsidRPr="002C74F7">
        <w:t xml:space="preserve"> </w:t>
      </w:r>
      <w:r w:rsidRPr="002C74F7">
        <w:t>данные</w:t>
      </w:r>
      <w:r w:rsidR="002C74F7" w:rsidRPr="002C74F7">
        <w:t xml:space="preserve"> </w:t>
      </w:r>
      <w:r w:rsidRPr="002C74F7">
        <w:t>маркетингового</w:t>
      </w:r>
      <w:r w:rsidR="002C74F7" w:rsidRPr="002C74F7">
        <w:t xml:space="preserve"> </w:t>
      </w:r>
      <w:r w:rsidRPr="002C74F7">
        <w:t>исследования</w:t>
      </w:r>
      <w:r w:rsidR="002C74F7" w:rsidRPr="002C74F7">
        <w:t xml:space="preserve"> </w:t>
      </w:r>
      <w:r w:rsidRPr="002C74F7">
        <w:t>рынка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сведения</w:t>
      </w:r>
      <w:r w:rsidR="002C74F7" w:rsidRPr="002C74F7">
        <w:t xml:space="preserve"> </w:t>
      </w:r>
      <w:r w:rsidRPr="002C74F7">
        <w:t>из</w:t>
      </w:r>
      <w:r w:rsidR="002C74F7" w:rsidRPr="002C74F7">
        <w:t xml:space="preserve"> </w:t>
      </w:r>
      <w:r w:rsidRPr="002C74F7">
        <w:t>досье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перспективных</w:t>
      </w:r>
      <w:r w:rsidR="002C74F7" w:rsidRPr="002C74F7">
        <w:t xml:space="preserve"> </w:t>
      </w:r>
      <w:r w:rsidRPr="002C74F7">
        <w:t>контрагентов</w:t>
      </w:r>
      <w:r w:rsidR="002C74F7" w:rsidRPr="002C74F7">
        <w:t xml:space="preserve"> </w:t>
      </w:r>
      <w:r w:rsidRPr="002C74F7">
        <w:t>позволяют</w:t>
      </w:r>
      <w:r w:rsidR="002C74F7" w:rsidRPr="002C74F7">
        <w:t xml:space="preserve"> </w:t>
      </w:r>
      <w:r w:rsidRPr="002C74F7">
        <w:t>продавцам</w:t>
      </w:r>
      <w:r w:rsidR="002C74F7" w:rsidRPr="002C74F7">
        <w:t xml:space="preserve"> </w:t>
      </w:r>
      <w:r w:rsidRPr="002C74F7">
        <w:t>вести</w:t>
      </w:r>
      <w:r w:rsidR="002C74F7" w:rsidRPr="002C74F7">
        <w:t xml:space="preserve"> </w:t>
      </w:r>
      <w:r w:rsidRPr="002C74F7">
        <w:t>активную</w:t>
      </w:r>
      <w:r w:rsidR="002C74F7" w:rsidRPr="002C74F7">
        <w:t xml:space="preserve"> </w:t>
      </w:r>
      <w:r w:rsidRPr="002C74F7">
        <w:t>коммерческую</w:t>
      </w:r>
      <w:r w:rsidR="002C74F7" w:rsidRPr="002C74F7">
        <w:t xml:space="preserve"> </w:t>
      </w:r>
      <w:r w:rsidRPr="002C74F7">
        <w:t>работу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рынке,</w:t>
      </w:r>
      <w:r w:rsidR="002C74F7" w:rsidRPr="002C74F7">
        <w:t xml:space="preserve"> </w:t>
      </w:r>
      <w:r w:rsidRPr="002C74F7">
        <w:t>устанавливая</w:t>
      </w:r>
      <w:r w:rsidR="002C74F7" w:rsidRPr="002C74F7">
        <w:t xml:space="preserve"> </w:t>
      </w:r>
      <w:r w:rsidRPr="002C74F7">
        <w:t>или</w:t>
      </w:r>
      <w:r w:rsidR="002C74F7" w:rsidRPr="002C74F7">
        <w:t xml:space="preserve"> </w:t>
      </w:r>
      <w:r w:rsidRPr="002C74F7">
        <w:t>восстанавливая</w:t>
      </w:r>
      <w:r w:rsidR="002C74F7" w:rsidRPr="002C74F7">
        <w:t xml:space="preserve"> </w:t>
      </w:r>
      <w:r w:rsidRPr="002C74F7">
        <w:t>деловые</w:t>
      </w:r>
      <w:r w:rsidR="002C74F7" w:rsidRPr="002C74F7">
        <w:t xml:space="preserve"> </w:t>
      </w:r>
      <w:r w:rsidRPr="002C74F7">
        <w:t>контакты</w:t>
      </w:r>
      <w:r w:rsidR="002C74F7" w:rsidRPr="002C74F7">
        <w:t xml:space="preserve"> </w:t>
      </w:r>
      <w:r w:rsidRPr="002C74F7">
        <w:t>путем</w:t>
      </w:r>
      <w:r w:rsidR="002C74F7" w:rsidRPr="002C74F7">
        <w:t xml:space="preserve"> </w:t>
      </w:r>
      <w:r w:rsidRPr="002C74F7">
        <w:t>рассылки</w:t>
      </w:r>
      <w:r w:rsidR="002C74F7" w:rsidRPr="002C74F7">
        <w:t xml:space="preserve"> </w:t>
      </w:r>
      <w:r w:rsidRPr="002C74F7">
        <w:t>инициативных</w:t>
      </w:r>
      <w:r w:rsidR="002C74F7" w:rsidRPr="002C74F7">
        <w:t xml:space="preserve"> </w:t>
      </w:r>
      <w:r w:rsidRPr="002C74F7">
        <w:t>технико-коммерческих</w:t>
      </w:r>
      <w:r w:rsidR="002C74F7" w:rsidRPr="002C74F7">
        <w:t xml:space="preserve"> </w:t>
      </w:r>
      <w:r w:rsidRPr="002C74F7">
        <w:t>предложений</w:t>
      </w:r>
      <w:r w:rsidR="002C74F7" w:rsidRPr="002C74F7">
        <w:t xml:space="preserve">. </w:t>
      </w:r>
      <w:r w:rsidRPr="002C74F7">
        <w:t>Практика</w:t>
      </w:r>
      <w:r w:rsidR="002C74F7" w:rsidRPr="002C74F7">
        <w:t xml:space="preserve"> </w:t>
      </w:r>
      <w:r w:rsidRPr="002C74F7">
        <w:t>показывает,</w:t>
      </w:r>
      <w:r w:rsidR="002C74F7" w:rsidRPr="002C74F7">
        <w:t xml:space="preserve"> </w:t>
      </w:r>
      <w:r w:rsidRPr="002C74F7">
        <w:t>что</w:t>
      </w:r>
      <w:r w:rsidR="002C74F7" w:rsidRPr="002C74F7">
        <w:t xml:space="preserve"> </w:t>
      </w:r>
      <w:r w:rsidRPr="002C74F7">
        <w:t>многие</w:t>
      </w:r>
      <w:r w:rsidR="002C74F7" w:rsidRPr="002C74F7">
        <w:t xml:space="preserve"> </w:t>
      </w:r>
      <w:r w:rsidRPr="002C74F7">
        <w:t>даже</w:t>
      </w:r>
      <w:r w:rsidR="002C74F7" w:rsidRPr="002C74F7">
        <w:t xml:space="preserve"> </w:t>
      </w:r>
      <w:r w:rsidRPr="002C74F7">
        <w:t>достаточно</w:t>
      </w:r>
      <w:r w:rsidR="002C74F7" w:rsidRPr="002C74F7">
        <w:t xml:space="preserve"> </w:t>
      </w:r>
      <w:r w:rsidRPr="002C74F7">
        <w:t>опытные</w:t>
      </w:r>
      <w:r w:rsidR="002C74F7" w:rsidRPr="002C74F7">
        <w:t xml:space="preserve"> </w:t>
      </w:r>
      <w:r w:rsidRPr="002C74F7">
        <w:t>продавцы</w:t>
      </w:r>
      <w:r w:rsidR="002C74F7" w:rsidRPr="002C74F7">
        <w:t xml:space="preserve"> </w:t>
      </w:r>
      <w:r w:rsidRPr="002C74F7">
        <w:t>делают</w:t>
      </w:r>
      <w:r w:rsidR="002C74F7" w:rsidRPr="002C74F7">
        <w:t xml:space="preserve"> </w:t>
      </w:r>
      <w:r w:rsidRPr="002C74F7">
        <w:t>грубую</w:t>
      </w:r>
      <w:r w:rsidR="002C74F7" w:rsidRPr="002C74F7">
        <w:t xml:space="preserve"> </w:t>
      </w:r>
      <w:r w:rsidRPr="002C74F7">
        <w:t>ошибку,</w:t>
      </w:r>
      <w:r w:rsidR="002C74F7" w:rsidRPr="002C74F7">
        <w:t xml:space="preserve"> </w:t>
      </w:r>
      <w:r w:rsidRPr="002C74F7">
        <w:t>рассылая</w:t>
      </w:r>
      <w:r w:rsidR="002C74F7" w:rsidRPr="002C74F7">
        <w:t xml:space="preserve"> </w:t>
      </w:r>
      <w:r w:rsidRPr="002C74F7">
        <w:t>так</w:t>
      </w:r>
      <w:r w:rsidR="002C74F7" w:rsidRPr="002C74F7">
        <w:t xml:space="preserve"> </w:t>
      </w:r>
      <w:r w:rsidRPr="002C74F7">
        <w:t>называемые</w:t>
      </w:r>
      <w:r w:rsidR="002C74F7" w:rsidRPr="002C74F7">
        <w:t xml:space="preserve"> </w:t>
      </w:r>
      <w:r w:rsidRPr="002C74F7">
        <w:t>типовые</w:t>
      </w:r>
      <w:r w:rsidR="002C74F7" w:rsidRPr="002C74F7">
        <w:t xml:space="preserve"> </w:t>
      </w:r>
      <w:r w:rsidRPr="002C74F7">
        <w:t>предложения</w:t>
      </w:r>
      <w:r w:rsidR="002C74F7" w:rsidRPr="002C74F7">
        <w:t xml:space="preserve">. </w:t>
      </w:r>
      <w:r w:rsidRPr="002C74F7">
        <w:t>В</w:t>
      </w:r>
      <w:r w:rsidR="002C74F7" w:rsidRPr="002C74F7">
        <w:t xml:space="preserve"> </w:t>
      </w:r>
      <w:r w:rsidRPr="002C74F7">
        <w:t>связи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этим</w:t>
      </w:r>
      <w:r w:rsidR="002C74F7" w:rsidRPr="002C74F7">
        <w:t xml:space="preserve"> </w:t>
      </w:r>
      <w:r w:rsidRPr="002C74F7">
        <w:t>необходимо</w:t>
      </w:r>
      <w:r w:rsidR="002C74F7" w:rsidRPr="002C74F7">
        <w:t xml:space="preserve"> </w:t>
      </w:r>
      <w:r w:rsidRPr="002C74F7">
        <w:t>подчеркнуть,</w:t>
      </w:r>
      <w:r w:rsidR="002C74F7" w:rsidRPr="002C74F7">
        <w:t xml:space="preserve"> </w:t>
      </w:r>
      <w:r w:rsidRPr="002C74F7">
        <w:t>что</w:t>
      </w:r>
      <w:r w:rsidR="002C74F7" w:rsidRPr="002C74F7">
        <w:t xml:space="preserve"> </w:t>
      </w:r>
      <w:r w:rsidRPr="002C74F7">
        <w:t>при</w:t>
      </w:r>
      <w:r w:rsidR="002C74F7" w:rsidRPr="002C74F7">
        <w:t xml:space="preserve"> </w:t>
      </w:r>
      <w:r w:rsidRPr="002C74F7">
        <w:t>подготовке</w:t>
      </w:r>
      <w:r w:rsidR="002C74F7" w:rsidRPr="002C74F7">
        <w:t xml:space="preserve"> </w:t>
      </w:r>
      <w:r w:rsidRPr="002C74F7">
        <w:t>каждого</w:t>
      </w:r>
      <w:r w:rsidR="002C74F7" w:rsidRPr="002C74F7">
        <w:t xml:space="preserve"> </w:t>
      </w:r>
      <w:r w:rsidRPr="002C74F7">
        <w:t>предложения</w:t>
      </w:r>
      <w:r w:rsidR="002C74F7" w:rsidRPr="002C74F7">
        <w:t xml:space="preserve"> </w:t>
      </w:r>
      <w:r w:rsidRPr="002C74F7">
        <w:t>надо</w:t>
      </w:r>
      <w:r w:rsidR="002C74F7" w:rsidRPr="002C74F7">
        <w:t xml:space="preserve"> </w:t>
      </w:r>
      <w:r w:rsidRPr="002C74F7">
        <w:t>учитывать</w:t>
      </w:r>
      <w:r w:rsidR="002C74F7" w:rsidRPr="002C74F7">
        <w:t xml:space="preserve"> </w:t>
      </w:r>
      <w:r w:rsidRPr="002C74F7">
        <w:t>имеющиеся</w:t>
      </w:r>
      <w:r w:rsidR="002C74F7" w:rsidRPr="002C74F7">
        <w:t xml:space="preserve"> </w:t>
      </w:r>
      <w:r w:rsidRPr="002C74F7">
        <w:t>сведения</w:t>
      </w:r>
      <w:r w:rsidR="002C74F7" w:rsidRPr="002C74F7">
        <w:t xml:space="preserve"> </w:t>
      </w:r>
      <w:r w:rsidRPr="002C74F7">
        <w:t>о</w:t>
      </w:r>
      <w:r w:rsidR="002C74F7" w:rsidRPr="002C74F7">
        <w:t xml:space="preserve"> </w:t>
      </w:r>
      <w:r w:rsidRPr="002C74F7">
        <w:t>соответствующей</w:t>
      </w:r>
      <w:r w:rsidR="002C74F7" w:rsidRPr="002C74F7">
        <w:t xml:space="preserve"> </w:t>
      </w:r>
      <w:r w:rsidRPr="002C74F7">
        <w:t>фирме,</w:t>
      </w:r>
      <w:r w:rsidR="002C74F7" w:rsidRPr="002C74F7">
        <w:t xml:space="preserve"> </w:t>
      </w:r>
      <w:r w:rsidRPr="002C74F7">
        <w:t>а</w:t>
      </w:r>
      <w:r w:rsidR="002C74F7" w:rsidRPr="002C74F7">
        <w:t xml:space="preserve"> </w:t>
      </w:r>
      <w:r w:rsidRPr="002C74F7">
        <w:t>если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ней</w:t>
      </w:r>
      <w:r w:rsidR="002C74F7" w:rsidRPr="002C74F7">
        <w:t xml:space="preserve"> </w:t>
      </w:r>
      <w:r w:rsidRPr="002C74F7">
        <w:t>ранее</w:t>
      </w:r>
      <w:r w:rsidR="002C74F7" w:rsidRPr="002C74F7">
        <w:t xml:space="preserve"> </w:t>
      </w:r>
      <w:r w:rsidRPr="002C74F7">
        <w:t>уже</w:t>
      </w:r>
      <w:r w:rsidR="002C74F7" w:rsidRPr="002C74F7">
        <w:t xml:space="preserve"> </w:t>
      </w:r>
      <w:r w:rsidRPr="002C74F7">
        <w:t>были</w:t>
      </w:r>
      <w:r w:rsidR="002C74F7" w:rsidRPr="002C74F7">
        <w:t xml:space="preserve"> </w:t>
      </w:r>
      <w:r w:rsidRPr="002C74F7">
        <w:t>деловые</w:t>
      </w:r>
      <w:r w:rsidR="002C74F7" w:rsidRPr="002C74F7">
        <w:t xml:space="preserve"> </w:t>
      </w:r>
      <w:r w:rsidRPr="002C74F7">
        <w:t>контакты,</w:t>
      </w:r>
      <w:r w:rsidR="002C74F7" w:rsidRPr="002C74F7">
        <w:t xml:space="preserve"> </w:t>
      </w:r>
      <w:r w:rsidRPr="002C74F7">
        <w:t>анализировать</w:t>
      </w:r>
      <w:r w:rsidR="002C74F7" w:rsidRPr="002C74F7">
        <w:t xml:space="preserve"> </w:t>
      </w:r>
      <w:r w:rsidRPr="002C74F7">
        <w:t>причины,</w:t>
      </w:r>
      <w:r w:rsidR="002C74F7" w:rsidRPr="002C74F7">
        <w:t xml:space="preserve"> </w:t>
      </w:r>
      <w:r w:rsidRPr="002C74F7">
        <w:t>по</w:t>
      </w:r>
      <w:r w:rsidR="002C74F7" w:rsidRPr="002C74F7">
        <w:t xml:space="preserve"> </w:t>
      </w:r>
      <w:r w:rsidRPr="002C74F7">
        <w:t>которым</w:t>
      </w:r>
      <w:r w:rsidR="002C74F7" w:rsidRPr="002C74F7">
        <w:t xml:space="preserve"> </w:t>
      </w:r>
      <w:r w:rsidRPr="002C74F7">
        <w:t>они</w:t>
      </w:r>
      <w:r w:rsidR="002C74F7" w:rsidRPr="002C74F7">
        <w:t xml:space="preserve"> </w:t>
      </w:r>
      <w:r w:rsidRPr="002C74F7">
        <w:t>не</w:t>
      </w:r>
      <w:r w:rsidR="002C74F7" w:rsidRPr="002C74F7">
        <w:t xml:space="preserve"> </w:t>
      </w:r>
      <w:r w:rsidRPr="002C74F7">
        <w:t>получили</w:t>
      </w:r>
      <w:r w:rsidR="002C74F7" w:rsidRPr="002C74F7">
        <w:t xml:space="preserve"> </w:t>
      </w:r>
      <w:r w:rsidRPr="002C74F7">
        <w:t>должного</w:t>
      </w:r>
      <w:r w:rsidR="002C74F7" w:rsidRPr="002C74F7">
        <w:t xml:space="preserve"> </w:t>
      </w:r>
      <w:r w:rsidRPr="002C74F7">
        <w:t>развития</w:t>
      </w:r>
      <w:r w:rsidR="002C74F7" w:rsidRPr="002C74F7">
        <w:t>.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Трудно</w:t>
      </w:r>
      <w:r w:rsidR="002C74F7" w:rsidRPr="002C74F7">
        <w:t xml:space="preserve"> </w:t>
      </w:r>
      <w:r w:rsidRPr="002C74F7">
        <w:t>давать</w:t>
      </w:r>
      <w:r w:rsidR="002C74F7" w:rsidRPr="002C74F7">
        <w:t xml:space="preserve"> </w:t>
      </w:r>
      <w:r w:rsidRPr="002C74F7">
        <w:t>какие-либо</w:t>
      </w:r>
      <w:r w:rsidR="002C74F7" w:rsidRPr="002C74F7">
        <w:t xml:space="preserve"> </w:t>
      </w:r>
      <w:r w:rsidRPr="002C74F7">
        <w:t>универсальные</w:t>
      </w:r>
      <w:r w:rsidR="002C74F7" w:rsidRPr="002C74F7">
        <w:t xml:space="preserve"> </w:t>
      </w:r>
      <w:r w:rsidRPr="002C74F7">
        <w:t>рекомендации</w:t>
      </w:r>
      <w:r w:rsidR="002C74F7" w:rsidRPr="002C74F7">
        <w:t xml:space="preserve"> </w:t>
      </w:r>
      <w:r w:rsidRPr="002C74F7">
        <w:t>по</w:t>
      </w:r>
      <w:r w:rsidR="002C74F7" w:rsidRPr="002C74F7">
        <w:t xml:space="preserve"> </w:t>
      </w:r>
      <w:r w:rsidRPr="002C74F7">
        <w:t>составлению</w:t>
      </w:r>
      <w:r w:rsidR="002C74F7" w:rsidRPr="002C74F7">
        <w:t xml:space="preserve"> </w:t>
      </w:r>
      <w:r w:rsidRPr="002C74F7">
        <w:t>таких</w:t>
      </w:r>
      <w:r w:rsidR="002C74F7" w:rsidRPr="002C74F7">
        <w:t xml:space="preserve"> </w:t>
      </w:r>
      <w:r w:rsidRPr="002C74F7">
        <w:t>инициативных</w:t>
      </w:r>
      <w:r w:rsidR="002C74F7" w:rsidRPr="002C74F7">
        <w:t xml:space="preserve"> </w:t>
      </w:r>
      <w:r w:rsidRPr="002C74F7">
        <w:t>предложений</w:t>
      </w:r>
      <w:r w:rsidR="002C74F7" w:rsidRPr="002C74F7">
        <w:t xml:space="preserve">. </w:t>
      </w:r>
      <w:r w:rsidRPr="002C74F7">
        <w:t>Возможно,</w:t>
      </w:r>
      <w:r w:rsidR="002C74F7" w:rsidRPr="002C74F7">
        <w:t xml:space="preserve"> </w:t>
      </w:r>
      <w:r w:rsidRPr="002C74F7">
        <w:t>что</w:t>
      </w:r>
      <w:r w:rsidR="002C74F7" w:rsidRPr="002C74F7">
        <w:t xml:space="preserve"> </w:t>
      </w:r>
      <w:r w:rsidRPr="002C74F7">
        <w:t>некоторые</w:t>
      </w:r>
      <w:r w:rsidR="002C74F7" w:rsidRPr="002C74F7">
        <w:t xml:space="preserve"> </w:t>
      </w:r>
      <w:r w:rsidRPr="002C74F7">
        <w:t>общие</w:t>
      </w:r>
      <w:r w:rsidR="002C74F7" w:rsidRPr="002C74F7">
        <w:t xml:space="preserve"> </w:t>
      </w:r>
      <w:r w:rsidRPr="002C74F7">
        <w:t>принципы</w:t>
      </w:r>
      <w:r w:rsidR="002C74F7" w:rsidRPr="002C74F7">
        <w:t xml:space="preserve"> </w:t>
      </w:r>
      <w:r w:rsidRPr="002C74F7">
        <w:t>подхода</w:t>
      </w:r>
      <w:r w:rsidR="002C74F7" w:rsidRPr="002C74F7">
        <w:t xml:space="preserve"> </w:t>
      </w:r>
      <w:r w:rsidRPr="002C74F7">
        <w:t>к</w:t>
      </w:r>
      <w:r w:rsidR="002C74F7" w:rsidRPr="002C74F7">
        <w:t xml:space="preserve"> </w:t>
      </w:r>
      <w:r w:rsidRPr="002C74F7">
        <w:t>формированию</w:t>
      </w:r>
      <w:r w:rsidR="002C74F7" w:rsidRPr="002C74F7">
        <w:t xml:space="preserve"> </w:t>
      </w:r>
      <w:r w:rsidRPr="002C74F7">
        <w:t>инициативных</w:t>
      </w:r>
      <w:r w:rsidR="002C74F7" w:rsidRPr="002C74F7">
        <w:t xml:space="preserve"> </w:t>
      </w:r>
      <w:r w:rsidRPr="002C74F7">
        <w:t>предложений</w:t>
      </w:r>
      <w:r w:rsidR="002C74F7" w:rsidRPr="002C74F7">
        <w:t xml:space="preserve"> </w:t>
      </w:r>
      <w:r w:rsidRPr="002C74F7">
        <w:t>станут</w:t>
      </w:r>
      <w:r w:rsidR="002C74F7" w:rsidRPr="002C74F7">
        <w:t xml:space="preserve"> </w:t>
      </w:r>
      <w:r w:rsidRPr="002C74F7">
        <w:t>понятными</w:t>
      </w:r>
      <w:r w:rsidR="002C74F7" w:rsidRPr="002C74F7">
        <w:t xml:space="preserve"> </w:t>
      </w:r>
      <w:r w:rsidRPr="002C74F7">
        <w:t>из</w:t>
      </w:r>
      <w:r w:rsidR="002C74F7" w:rsidRPr="002C74F7">
        <w:t xml:space="preserve"> </w:t>
      </w:r>
      <w:r w:rsidRPr="002C74F7">
        <w:t>приведенных</w:t>
      </w:r>
      <w:r w:rsidR="002C74F7" w:rsidRPr="002C74F7">
        <w:t xml:space="preserve"> </w:t>
      </w:r>
      <w:r w:rsidRPr="002C74F7">
        <w:t>ниже</w:t>
      </w:r>
      <w:r w:rsidR="002C74F7" w:rsidRPr="002C74F7">
        <w:t xml:space="preserve"> </w:t>
      </w:r>
      <w:r w:rsidRPr="002C74F7">
        <w:t>примеров</w:t>
      </w:r>
      <w:r w:rsidR="002C74F7" w:rsidRPr="002C74F7">
        <w:t>.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Если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покупателем</w:t>
      </w:r>
      <w:r w:rsidR="002C74F7" w:rsidRPr="002C74F7">
        <w:t xml:space="preserve"> </w:t>
      </w:r>
      <w:r w:rsidRPr="002C74F7">
        <w:t>прервалось</w:t>
      </w:r>
      <w:r w:rsidR="002C74F7" w:rsidRPr="002C74F7">
        <w:t xml:space="preserve"> </w:t>
      </w:r>
      <w:r w:rsidRPr="002C74F7">
        <w:t>торговое</w:t>
      </w:r>
      <w:r w:rsidR="002C74F7" w:rsidRPr="002C74F7">
        <w:t xml:space="preserve"> </w:t>
      </w:r>
      <w:r w:rsidRPr="002C74F7">
        <w:t>сотрудничество,</w:t>
      </w:r>
      <w:r w:rsidR="002C74F7" w:rsidRPr="002C74F7">
        <w:t xml:space="preserve"> </w:t>
      </w:r>
      <w:r w:rsidRPr="002C74F7">
        <w:t>то</w:t>
      </w:r>
      <w:r w:rsidR="002C74F7" w:rsidRPr="002C74F7">
        <w:t xml:space="preserve"> </w:t>
      </w:r>
      <w:r w:rsidRPr="002C74F7">
        <w:t>из</w:t>
      </w:r>
      <w:r w:rsidR="002C74F7" w:rsidRPr="002C74F7">
        <w:t xml:space="preserve"> </w:t>
      </w:r>
      <w:r w:rsidRPr="002C74F7">
        <w:t>досье</w:t>
      </w:r>
      <w:r w:rsidR="002C74F7" w:rsidRPr="002C74F7">
        <w:t xml:space="preserve"> </w:t>
      </w:r>
      <w:r w:rsidRPr="002C74F7">
        <w:t>следует</w:t>
      </w:r>
      <w:r w:rsidR="002C74F7" w:rsidRPr="002C74F7">
        <w:t xml:space="preserve"> </w:t>
      </w:r>
      <w:r w:rsidRPr="002C74F7">
        <w:t>определить</w:t>
      </w:r>
      <w:r w:rsidR="002C74F7" w:rsidRPr="002C74F7">
        <w:t xml:space="preserve"> </w:t>
      </w:r>
      <w:r w:rsidRPr="002C74F7">
        <w:t>причину</w:t>
      </w:r>
      <w:r w:rsidR="002C74F7" w:rsidRPr="002C74F7">
        <w:t xml:space="preserve"> </w:t>
      </w:r>
      <w:r w:rsidRPr="002C74F7">
        <w:t>его</w:t>
      </w:r>
      <w:r w:rsidR="002C74F7" w:rsidRPr="002C74F7">
        <w:t xml:space="preserve"> </w:t>
      </w:r>
      <w:r w:rsidRPr="002C74F7">
        <w:t>прекращения</w:t>
      </w:r>
      <w:r w:rsidR="002C74F7" w:rsidRPr="002C74F7">
        <w:t xml:space="preserve">. </w:t>
      </w:r>
      <w:r w:rsidRPr="002C74F7">
        <w:t>Допустим,</w:t>
      </w:r>
      <w:r w:rsidR="002C74F7" w:rsidRPr="002C74F7">
        <w:t xml:space="preserve"> </w:t>
      </w:r>
      <w:r w:rsidRPr="002C74F7">
        <w:t>что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этом</w:t>
      </w:r>
      <w:r w:rsidR="002C74F7" w:rsidRPr="002C74F7">
        <w:t xml:space="preserve"> </w:t>
      </w:r>
      <w:r w:rsidRPr="002C74F7">
        <w:t>виновна</w:t>
      </w:r>
      <w:r w:rsidR="002C74F7" w:rsidRPr="002C74F7">
        <w:t xml:space="preserve"> </w:t>
      </w:r>
      <w:r w:rsidRPr="002C74F7">
        <w:t>Ваша</w:t>
      </w:r>
      <w:r w:rsidR="002C74F7" w:rsidRPr="002C74F7">
        <w:t xml:space="preserve"> </w:t>
      </w:r>
      <w:r w:rsidRPr="002C74F7">
        <w:t>фирма,</w:t>
      </w:r>
      <w:r w:rsidR="002C74F7" w:rsidRPr="002C74F7">
        <w:t xml:space="preserve"> </w:t>
      </w:r>
      <w:r w:rsidRPr="002C74F7">
        <w:t>неоднократно</w:t>
      </w:r>
      <w:r w:rsidR="002C74F7" w:rsidRPr="002C74F7">
        <w:t xml:space="preserve"> </w:t>
      </w:r>
      <w:r w:rsidRPr="002C74F7">
        <w:t>нарушавшая</w:t>
      </w:r>
      <w:r w:rsidR="002C74F7" w:rsidRPr="002C74F7">
        <w:t xml:space="preserve"> </w:t>
      </w:r>
      <w:r w:rsidRPr="002C74F7">
        <w:t>договорные</w:t>
      </w:r>
      <w:r w:rsidR="002C74F7" w:rsidRPr="002C74F7">
        <w:t xml:space="preserve"> </w:t>
      </w:r>
      <w:r w:rsidRPr="002C74F7">
        <w:t>сроки</w:t>
      </w:r>
      <w:r w:rsidR="002C74F7" w:rsidRPr="002C74F7">
        <w:t xml:space="preserve"> </w:t>
      </w:r>
      <w:r w:rsidRPr="002C74F7">
        <w:t>поставок</w:t>
      </w:r>
      <w:r w:rsidR="002C74F7" w:rsidRPr="002C74F7">
        <w:t xml:space="preserve">. </w:t>
      </w:r>
      <w:r w:rsidRPr="002C74F7">
        <w:t>Тогда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предложении</w:t>
      </w:r>
      <w:r w:rsidR="002C74F7" w:rsidRPr="002C74F7">
        <w:t xml:space="preserve"> </w:t>
      </w:r>
      <w:r w:rsidRPr="002C74F7">
        <w:t>Вашей</w:t>
      </w:r>
      <w:r w:rsidR="002C74F7" w:rsidRPr="002C74F7">
        <w:t xml:space="preserve"> </w:t>
      </w:r>
      <w:r w:rsidRPr="002C74F7">
        <w:t>фирмы</w:t>
      </w:r>
      <w:r w:rsidR="002C74F7" w:rsidRPr="002C74F7">
        <w:t xml:space="preserve"> </w:t>
      </w:r>
      <w:r w:rsidRPr="002C74F7">
        <w:t>должна</w:t>
      </w:r>
      <w:r w:rsidR="002C74F7" w:rsidRPr="002C74F7">
        <w:t xml:space="preserve"> </w:t>
      </w:r>
      <w:r w:rsidRPr="002C74F7">
        <w:t>содержаться</w:t>
      </w:r>
      <w:r w:rsidR="002C74F7" w:rsidRPr="002C74F7">
        <w:t xml:space="preserve"> </w:t>
      </w:r>
      <w:r w:rsidRPr="002C74F7">
        <w:t>информация</w:t>
      </w:r>
      <w:r w:rsidR="002C74F7" w:rsidRPr="002C74F7">
        <w:t xml:space="preserve"> </w:t>
      </w:r>
      <w:r w:rsidRPr="002C74F7">
        <w:t>о</w:t>
      </w:r>
      <w:r w:rsidR="002C74F7" w:rsidRPr="002C74F7">
        <w:t xml:space="preserve"> </w:t>
      </w:r>
      <w:r w:rsidRPr="002C74F7">
        <w:t>том,</w:t>
      </w:r>
      <w:r w:rsidR="002C74F7" w:rsidRPr="002C74F7">
        <w:t xml:space="preserve"> </w:t>
      </w:r>
      <w:r w:rsidRPr="002C74F7">
        <w:t>что</w:t>
      </w:r>
      <w:r w:rsidR="002C74F7" w:rsidRPr="002C74F7">
        <w:t xml:space="preserve"> </w:t>
      </w:r>
      <w:r w:rsidRPr="002C74F7">
        <w:t>поставщик</w:t>
      </w:r>
      <w:r w:rsidR="002C74F7" w:rsidRPr="002C74F7">
        <w:t xml:space="preserve"> </w:t>
      </w:r>
      <w:r w:rsidRPr="002C74F7">
        <w:t>продукции,</w:t>
      </w:r>
      <w:r w:rsidR="002C74F7" w:rsidRPr="002C74F7">
        <w:t xml:space="preserve"> </w:t>
      </w:r>
      <w:r w:rsidRPr="002C74F7">
        <w:t>от</w:t>
      </w:r>
      <w:r w:rsidR="002C74F7" w:rsidRPr="002C74F7">
        <w:t xml:space="preserve"> </w:t>
      </w:r>
      <w:r w:rsidRPr="002C74F7">
        <w:t>которого</w:t>
      </w:r>
      <w:r w:rsidR="002C74F7" w:rsidRPr="002C74F7">
        <w:t xml:space="preserve"> </w:t>
      </w:r>
      <w:r w:rsidRPr="002C74F7">
        <w:t>фирма</w:t>
      </w:r>
      <w:r w:rsidR="002C74F7" w:rsidRPr="002C74F7">
        <w:t xml:space="preserve"> </w:t>
      </w:r>
      <w:r w:rsidRPr="002C74F7">
        <w:t>получала</w:t>
      </w:r>
      <w:r w:rsidR="002C74F7" w:rsidRPr="002C74F7">
        <w:t xml:space="preserve"> </w:t>
      </w:r>
      <w:r w:rsidRPr="002C74F7">
        <w:t>товар</w:t>
      </w:r>
      <w:r w:rsidR="002C74F7" w:rsidRPr="002C74F7">
        <w:t xml:space="preserve"> </w:t>
      </w:r>
      <w:r w:rsidRPr="002C74F7">
        <w:t>для</w:t>
      </w:r>
      <w:r w:rsidR="002C74F7" w:rsidRPr="002C74F7">
        <w:t xml:space="preserve"> </w:t>
      </w:r>
      <w:r w:rsidRPr="002C74F7">
        <w:t>перепродажи,</w:t>
      </w:r>
      <w:r w:rsidR="002C74F7" w:rsidRPr="002C74F7">
        <w:t xml:space="preserve"> </w:t>
      </w:r>
      <w:r w:rsidRPr="002C74F7">
        <w:t>или</w:t>
      </w:r>
      <w:r w:rsidR="002C74F7" w:rsidRPr="002C74F7">
        <w:t xml:space="preserve"> </w:t>
      </w:r>
      <w:r w:rsidRPr="002C74F7">
        <w:t>увеличил</w:t>
      </w:r>
      <w:r w:rsidR="002C74F7" w:rsidRPr="002C74F7">
        <w:t xml:space="preserve"> </w:t>
      </w:r>
      <w:r w:rsidRPr="002C74F7">
        <w:t>мощность</w:t>
      </w:r>
      <w:r w:rsidR="002C74F7" w:rsidRPr="002C74F7">
        <w:t xml:space="preserve"> </w:t>
      </w:r>
      <w:r w:rsidRPr="002C74F7">
        <w:t>производства,</w:t>
      </w:r>
      <w:r w:rsidR="002C74F7" w:rsidRPr="002C74F7">
        <w:t xml:space="preserve"> </w:t>
      </w:r>
      <w:r w:rsidRPr="002C74F7">
        <w:t>или</w:t>
      </w:r>
      <w:r w:rsidR="002C74F7" w:rsidRPr="002C74F7">
        <w:t xml:space="preserve"> </w:t>
      </w:r>
      <w:r w:rsidRPr="002C74F7">
        <w:t>заменил</w:t>
      </w:r>
      <w:r w:rsidR="002C74F7" w:rsidRPr="002C74F7">
        <w:t xml:space="preserve"> </w:t>
      </w:r>
      <w:r w:rsidRPr="002C74F7">
        <w:t>подводившего</w:t>
      </w:r>
      <w:r w:rsidR="002C74F7" w:rsidRPr="002C74F7">
        <w:t xml:space="preserve"> </w:t>
      </w:r>
      <w:r w:rsidRPr="002C74F7">
        <w:t>его</w:t>
      </w:r>
      <w:r w:rsidR="002C74F7" w:rsidRPr="002C74F7">
        <w:t xml:space="preserve"> </w:t>
      </w:r>
      <w:r w:rsidRPr="002C74F7">
        <w:t>субпоставщика</w:t>
      </w:r>
      <w:r w:rsidR="002C74F7" w:rsidRPr="002C74F7">
        <w:t xml:space="preserve">. </w:t>
      </w:r>
      <w:r w:rsidRPr="002C74F7">
        <w:t>В</w:t>
      </w:r>
      <w:r w:rsidR="002C74F7" w:rsidRPr="002C74F7">
        <w:t xml:space="preserve"> </w:t>
      </w:r>
      <w:r w:rsidRPr="002C74F7">
        <w:t>предложении</w:t>
      </w:r>
      <w:r w:rsidR="002C74F7" w:rsidRPr="002C74F7">
        <w:t xml:space="preserve"> </w:t>
      </w:r>
      <w:r w:rsidRPr="002C74F7">
        <w:t>также</w:t>
      </w:r>
      <w:r w:rsidR="002C74F7" w:rsidRPr="002C74F7">
        <w:t xml:space="preserve"> </w:t>
      </w:r>
      <w:r w:rsidRPr="002C74F7">
        <w:t>следует</w:t>
      </w:r>
      <w:r w:rsidR="002C74F7" w:rsidRPr="002C74F7">
        <w:t xml:space="preserve"> </w:t>
      </w:r>
      <w:r w:rsidRPr="002C74F7">
        <w:t>подчеркнуть</w:t>
      </w:r>
      <w:r w:rsidR="002C74F7" w:rsidRPr="002C74F7">
        <w:t xml:space="preserve"> </w:t>
      </w:r>
      <w:r w:rsidRPr="002C74F7">
        <w:t>показатели,</w:t>
      </w:r>
      <w:r w:rsidR="002C74F7" w:rsidRPr="002C74F7">
        <w:t xml:space="preserve"> </w:t>
      </w:r>
      <w:r w:rsidRPr="002C74F7">
        <w:t>отражающие</w:t>
      </w:r>
      <w:r w:rsidR="002C74F7" w:rsidRPr="002C74F7">
        <w:t xml:space="preserve"> </w:t>
      </w:r>
      <w:r w:rsidRPr="002C74F7">
        <w:t>возросший</w:t>
      </w:r>
      <w:r w:rsidR="002C74F7" w:rsidRPr="002C74F7">
        <w:t xml:space="preserve"> </w:t>
      </w:r>
      <w:r w:rsidRPr="002C74F7">
        <w:t>технический</w:t>
      </w:r>
      <w:r w:rsidR="002C74F7" w:rsidRPr="002C74F7">
        <w:t xml:space="preserve"> </w:t>
      </w:r>
      <w:r w:rsidRPr="002C74F7">
        <w:t>уровень</w:t>
      </w:r>
      <w:r w:rsidR="002C74F7" w:rsidRPr="002C74F7">
        <w:t xml:space="preserve"> </w:t>
      </w:r>
      <w:r w:rsidRPr="002C74F7">
        <w:t>предлагаемого</w:t>
      </w:r>
      <w:r w:rsidR="002C74F7" w:rsidRPr="002C74F7">
        <w:t xml:space="preserve"> </w:t>
      </w:r>
      <w:r w:rsidRPr="002C74F7">
        <w:t>товара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готовность</w:t>
      </w:r>
      <w:r w:rsidR="002C74F7" w:rsidRPr="002C74F7">
        <w:t xml:space="preserve"> </w:t>
      </w:r>
      <w:r w:rsidRPr="002C74F7">
        <w:t>обсудить</w:t>
      </w:r>
      <w:r w:rsidR="002C74F7" w:rsidRPr="002C74F7">
        <w:t xml:space="preserve"> </w:t>
      </w:r>
      <w:r w:rsidRPr="002C74F7">
        <w:t>благоприятные</w:t>
      </w:r>
      <w:r w:rsidR="002C74F7" w:rsidRPr="002C74F7">
        <w:t xml:space="preserve"> </w:t>
      </w:r>
      <w:r w:rsidRPr="002C74F7">
        <w:t>коммерческие</w:t>
      </w:r>
      <w:r w:rsidR="002C74F7" w:rsidRPr="002C74F7">
        <w:t xml:space="preserve"> </w:t>
      </w:r>
      <w:r w:rsidRPr="002C74F7">
        <w:t>условия</w:t>
      </w:r>
      <w:r w:rsidR="002C74F7" w:rsidRPr="002C74F7">
        <w:t xml:space="preserve"> </w:t>
      </w:r>
      <w:r w:rsidRPr="002C74F7">
        <w:t>возможных</w:t>
      </w:r>
      <w:r w:rsidR="002C74F7" w:rsidRPr="002C74F7">
        <w:t xml:space="preserve"> </w:t>
      </w:r>
      <w:r w:rsidRPr="002C74F7">
        <w:t>поставок</w:t>
      </w:r>
      <w:r w:rsidR="002C74F7" w:rsidRPr="002C74F7">
        <w:t>.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Если</w:t>
      </w:r>
      <w:r w:rsidR="002C74F7" w:rsidRPr="002C74F7">
        <w:t xml:space="preserve"> </w:t>
      </w:r>
      <w:r w:rsidRPr="002C74F7">
        <w:t>контрагента</w:t>
      </w:r>
      <w:r w:rsidR="002C74F7" w:rsidRPr="002C74F7">
        <w:t xml:space="preserve"> </w:t>
      </w:r>
      <w:r w:rsidRPr="002C74F7">
        <w:t>не</w:t>
      </w:r>
      <w:r w:rsidR="002C74F7" w:rsidRPr="002C74F7">
        <w:t xml:space="preserve"> </w:t>
      </w:r>
      <w:r w:rsidRPr="002C74F7">
        <w:t>заинтересовало</w:t>
      </w:r>
      <w:r w:rsidR="002C74F7" w:rsidRPr="002C74F7">
        <w:t xml:space="preserve"> </w:t>
      </w:r>
      <w:r w:rsidRPr="002C74F7">
        <w:t>предложение</w:t>
      </w:r>
      <w:r w:rsidR="002C74F7" w:rsidRPr="002C74F7">
        <w:t xml:space="preserve"> </w:t>
      </w:r>
      <w:r w:rsidRPr="002C74F7">
        <w:t>фирмы,</w:t>
      </w:r>
      <w:r w:rsidR="002C74F7" w:rsidRPr="002C74F7">
        <w:t xml:space="preserve"> </w:t>
      </w:r>
      <w:r w:rsidRPr="002C74F7">
        <w:t>сделанное</w:t>
      </w:r>
      <w:r w:rsidR="002C74F7" w:rsidRPr="002C74F7">
        <w:t xml:space="preserve"> </w:t>
      </w:r>
      <w:r w:rsidRPr="002C74F7">
        <w:t>по</w:t>
      </w:r>
      <w:r w:rsidR="002C74F7" w:rsidRPr="002C74F7">
        <w:t xml:space="preserve"> </w:t>
      </w:r>
      <w:r w:rsidRPr="002C74F7">
        <w:t>его</w:t>
      </w:r>
      <w:r w:rsidR="002C74F7" w:rsidRPr="002C74F7">
        <w:t xml:space="preserve"> </w:t>
      </w:r>
      <w:r w:rsidRPr="002C74F7">
        <w:t>запросу,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причина</w:t>
      </w:r>
      <w:r w:rsidR="002C74F7" w:rsidRPr="002C74F7">
        <w:t xml:space="preserve"> </w:t>
      </w:r>
      <w:r w:rsidRPr="002C74F7">
        <w:t>такой</w:t>
      </w:r>
      <w:r w:rsidR="002C74F7" w:rsidRPr="002C74F7">
        <w:t xml:space="preserve"> </w:t>
      </w:r>
      <w:r w:rsidRPr="002C74F7">
        <w:t>незаинтересованности</w:t>
      </w:r>
      <w:r w:rsidR="002C74F7" w:rsidRPr="002C74F7">
        <w:t xml:space="preserve"> </w:t>
      </w:r>
      <w:r w:rsidRPr="002C74F7">
        <w:t>осталась</w:t>
      </w:r>
      <w:r w:rsidR="002C74F7" w:rsidRPr="002C74F7">
        <w:t xml:space="preserve"> </w:t>
      </w:r>
      <w:r w:rsidRPr="002C74F7">
        <w:t>неизвестной,</w:t>
      </w:r>
      <w:r w:rsidR="002C74F7" w:rsidRPr="002C74F7">
        <w:t xml:space="preserve"> </w:t>
      </w:r>
      <w:r w:rsidRPr="002C74F7">
        <w:t>то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новом</w:t>
      </w:r>
      <w:r w:rsidR="002C74F7" w:rsidRPr="002C74F7">
        <w:t xml:space="preserve"> </w:t>
      </w:r>
      <w:r w:rsidRPr="002C74F7">
        <w:t>предложении</w:t>
      </w:r>
      <w:r w:rsidR="002C74F7" w:rsidRPr="002C74F7">
        <w:t xml:space="preserve"> </w:t>
      </w:r>
      <w:r w:rsidRPr="002C74F7">
        <w:t>можно</w:t>
      </w:r>
      <w:r w:rsidR="002C74F7" w:rsidRPr="002C74F7">
        <w:t xml:space="preserve"> </w:t>
      </w:r>
      <w:r w:rsidRPr="002C74F7">
        <w:t>сделать</w:t>
      </w:r>
      <w:r w:rsidR="002C74F7" w:rsidRPr="002C74F7">
        <w:t xml:space="preserve"> </w:t>
      </w:r>
      <w:r w:rsidRPr="002C74F7">
        <w:t>пробный</w:t>
      </w:r>
      <w:r w:rsidR="002C74F7" w:rsidRPr="002C74F7">
        <w:t xml:space="preserve"> </w:t>
      </w:r>
      <w:r w:rsidRPr="002C74F7">
        <w:t>сброс</w:t>
      </w:r>
      <w:r w:rsidR="002C74F7" w:rsidRPr="002C74F7">
        <w:t xml:space="preserve"> </w:t>
      </w:r>
      <w:r w:rsidRPr="002C74F7">
        <w:t>цены</w:t>
      </w:r>
      <w:r w:rsidR="002C74F7" w:rsidRPr="002C74F7">
        <w:t xml:space="preserve"> </w:t>
      </w:r>
      <w:r w:rsidRPr="002C74F7">
        <w:t>или</w:t>
      </w:r>
      <w:r w:rsidR="002C74F7" w:rsidRPr="002C74F7">
        <w:t xml:space="preserve"> </w:t>
      </w:r>
      <w:r w:rsidRPr="002C74F7">
        <w:t>выразить</w:t>
      </w:r>
      <w:r w:rsidR="002C74F7" w:rsidRPr="002C74F7">
        <w:t xml:space="preserve"> </w:t>
      </w:r>
      <w:r w:rsidRPr="002C74F7">
        <w:t>готовность</w:t>
      </w:r>
      <w:r w:rsidR="002C74F7" w:rsidRPr="002C74F7">
        <w:t xml:space="preserve"> </w:t>
      </w:r>
      <w:r w:rsidRPr="002C74F7">
        <w:t>производителя</w:t>
      </w:r>
      <w:r w:rsidR="002C74F7" w:rsidRPr="002C74F7">
        <w:t xml:space="preserve"> </w:t>
      </w:r>
      <w:r w:rsidRPr="002C74F7">
        <w:t>повысить</w:t>
      </w:r>
      <w:r w:rsidR="002C74F7" w:rsidRPr="002C74F7">
        <w:t xml:space="preserve"> </w:t>
      </w:r>
      <w:r w:rsidRPr="002C74F7">
        <w:t>качество</w:t>
      </w:r>
      <w:r w:rsidR="002C74F7" w:rsidRPr="002C74F7">
        <w:t xml:space="preserve"> </w:t>
      </w:r>
      <w:r w:rsidRPr="002C74F7">
        <w:t>продукции</w:t>
      </w:r>
      <w:r w:rsidR="002C74F7" w:rsidRPr="002C74F7">
        <w:t xml:space="preserve">. </w:t>
      </w:r>
      <w:r w:rsidRPr="002C74F7">
        <w:t>Если</w:t>
      </w:r>
      <w:r w:rsidR="002C74F7" w:rsidRPr="002C74F7">
        <w:t xml:space="preserve"> </w:t>
      </w:r>
      <w:r w:rsidRPr="002C74F7">
        <w:t>контрагент</w:t>
      </w:r>
      <w:r w:rsidR="002C74F7" w:rsidRPr="002C74F7">
        <w:t xml:space="preserve"> </w:t>
      </w:r>
      <w:r w:rsidRPr="002C74F7">
        <w:t>ответит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новое</w:t>
      </w:r>
      <w:r w:rsidR="002C74F7" w:rsidRPr="002C74F7">
        <w:t xml:space="preserve"> </w:t>
      </w:r>
      <w:r w:rsidRPr="002C74F7">
        <w:t>пред</w:t>
      </w:r>
      <w:r w:rsidR="008572D4" w:rsidRPr="002C74F7">
        <w:t>л</w:t>
      </w:r>
      <w:r w:rsidRPr="002C74F7">
        <w:t>ожение,</w:t>
      </w:r>
      <w:r w:rsidR="002C74F7" w:rsidRPr="002C74F7">
        <w:t xml:space="preserve"> </w:t>
      </w:r>
      <w:r w:rsidRPr="002C74F7">
        <w:t>то</w:t>
      </w:r>
      <w:r w:rsidR="002C74F7" w:rsidRPr="002C74F7">
        <w:t xml:space="preserve"> </w:t>
      </w:r>
      <w:r w:rsidRPr="002C74F7">
        <w:t>целесообразно</w:t>
      </w:r>
      <w:r w:rsidR="002C74F7" w:rsidRPr="002C74F7">
        <w:t xml:space="preserve"> </w:t>
      </w:r>
      <w:r w:rsidRPr="002C74F7">
        <w:t>все-таки</w:t>
      </w:r>
      <w:r w:rsidR="002C74F7">
        <w:t xml:space="preserve"> "</w:t>
      </w:r>
      <w:r w:rsidRPr="002C74F7">
        <w:t>вытянуть</w:t>
      </w:r>
      <w:r w:rsidR="002C74F7">
        <w:t xml:space="preserve">" </w:t>
      </w:r>
      <w:r w:rsidRPr="002C74F7">
        <w:t>его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переговоры,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ходе</w:t>
      </w:r>
      <w:r w:rsidR="002C74F7" w:rsidRPr="002C74F7">
        <w:t xml:space="preserve"> </w:t>
      </w:r>
      <w:r w:rsidRPr="002C74F7">
        <w:t>которых</w:t>
      </w:r>
      <w:r w:rsidR="002C74F7" w:rsidRPr="002C74F7">
        <w:t xml:space="preserve"> </w:t>
      </w:r>
      <w:r w:rsidRPr="002C74F7">
        <w:t>можно</w:t>
      </w:r>
      <w:r w:rsidR="002C74F7" w:rsidRPr="002C74F7">
        <w:t xml:space="preserve"> </w:t>
      </w:r>
      <w:r w:rsidRPr="002C74F7">
        <w:t>выяснить</w:t>
      </w:r>
      <w:r w:rsidR="002C74F7" w:rsidRPr="002C74F7">
        <w:t xml:space="preserve"> </w:t>
      </w:r>
      <w:r w:rsidRPr="002C74F7">
        <w:t>его</w:t>
      </w:r>
      <w:r w:rsidR="002C74F7" w:rsidRPr="002C74F7">
        <w:t xml:space="preserve"> </w:t>
      </w:r>
      <w:r w:rsidRPr="002C74F7">
        <w:t>позицию</w:t>
      </w:r>
      <w:r w:rsidR="002C74F7" w:rsidRPr="002C74F7">
        <w:t xml:space="preserve">. </w:t>
      </w:r>
      <w:r w:rsidRPr="002C74F7">
        <w:t>В</w:t>
      </w:r>
      <w:r w:rsidR="002C74F7" w:rsidRPr="002C74F7">
        <w:t xml:space="preserve"> </w:t>
      </w:r>
      <w:r w:rsidRPr="002C74F7">
        <w:t>конце</w:t>
      </w:r>
      <w:r w:rsidR="002C74F7" w:rsidRPr="002C74F7">
        <w:t xml:space="preserve"> </w:t>
      </w:r>
      <w:r w:rsidRPr="002C74F7">
        <w:t>концов,</w:t>
      </w:r>
      <w:r w:rsidR="002C74F7" w:rsidRPr="002C74F7">
        <w:t xml:space="preserve"> </w:t>
      </w:r>
      <w:r w:rsidRPr="002C74F7">
        <w:t>если</w:t>
      </w:r>
      <w:r w:rsidR="002C74F7" w:rsidRPr="002C74F7">
        <w:t xml:space="preserve"> </w:t>
      </w:r>
      <w:r w:rsidRPr="002C74F7">
        <w:t>его</w:t>
      </w:r>
      <w:r w:rsidR="002C74F7" w:rsidRPr="002C74F7">
        <w:t xml:space="preserve"> </w:t>
      </w:r>
      <w:r w:rsidRPr="002C74F7">
        <w:t>требования</w:t>
      </w:r>
      <w:r w:rsidR="002C74F7" w:rsidRPr="002C74F7">
        <w:t xml:space="preserve"> </w:t>
      </w:r>
      <w:r w:rsidRPr="002C74F7">
        <w:t>окажутся</w:t>
      </w:r>
      <w:r w:rsidR="002C74F7" w:rsidRPr="002C74F7">
        <w:t xml:space="preserve"> </w:t>
      </w:r>
      <w:r w:rsidRPr="002C74F7">
        <w:t>завышенными,</w:t>
      </w:r>
      <w:r w:rsidR="002C74F7" w:rsidRPr="002C74F7">
        <w:t xml:space="preserve"> </w:t>
      </w:r>
      <w:r w:rsidRPr="002C74F7">
        <w:t>договор,</w:t>
      </w:r>
      <w:r w:rsidR="002C74F7" w:rsidRPr="002C74F7">
        <w:t xml:space="preserve"> </w:t>
      </w:r>
      <w:r w:rsidRPr="002C74F7">
        <w:t>вероятно,</w:t>
      </w:r>
      <w:r w:rsidR="002C74F7" w:rsidRPr="002C74F7">
        <w:t xml:space="preserve"> </w:t>
      </w:r>
      <w:r w:rsidRPr="002C74F7">
        <w:t>не</w:t>
      </w:r>
      <w:r w:rsidR="002C74F7" w:rsidRPr="002C74F7">
        <w:t xml:space="preserve"> </w:t>
      </w:r>
      <w:r w:rsidRPr="002C74F7">
        <w:t>будет</w:t>
      </w:r>
      <w:r w:rsidR="002C74F7" w:rsidRPr="002C74F7">
        <w:t xml:space="preserve"> </w:t>
      </w:r>
      <w:r w:rsidRPr="002C74F7">
        <w:t>заключен,</w:t>
      </w:r>
      <w:r w:rsidR="002C74F7" w:rsidRPr="002C74F7">
        <w:t xml:space="preserve"> </w:t>
      </w:r>
      <w:r w:rsidRPr="002C74F7">
        <w:t>однако</w:t>
      </w:r>
      <w:r w:rsidR="002C74F7" w:rsidRPr="002C74F7">
        <w:t xml:space="preserve"> </w:t>
      </w:r>
      <w:r w:rsidRPr="002C74F7">
        <w:t>фирма</w:t>
      </w:r>
      <w:r w:rsidR="002C74F7" w:rsidRPr="002C74F7">
        <w:t xml:space="preserve"> </w:t>
      </w:r>
      <w:r w:rsidRPr="002C74F7">
        <w:t>сможет</w:t>
      </w:r>
      <w:r w:rsidR="002C74F7" w:rsidRPr="002C74F7">
        <w:t xml:space="preserve"> </w:t>
      </w:r>
      <w:r w:rsidRPr="002C74F7">
        <w:t>уточнить</w:t>
      </w:r>
      <w:r w:rsidR="002C74F7" w:rsidRPr="002C74F7">
        <w:t xml:space="preserve"> </w:t>
      </w:r>
      <w:r w:rsidRPr="002C74F7">
        <w:t>конкурентоспособность</w:t>
      </w:r>
      <w:r w:rsidR="002C74F7" w:rsidRPr="002C74F7">
        <w:t xml:space="preserve"> </w:t>
      </w:r>
      <w:r w:rsidRPr="002C74F7">
        <w:t>своей</w:t>
      </w:r>
      <w:r w:rsidR="002C74F7" w:rsidRPr="002C74F7">
        <w:t xml:space="preserve"> </w:t>
      </w:r>
      <w:r w:rsidRPr="002C74F7">
        <w:t>позиции</w:t>
      </w:r>
      <w:r w:rsidR="002C74F7" w:rsidRPr="002C74F7">
        <w:t>.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При</w:t>
      </w:r>
      <w:r w:rsidR="002C74F7" w:rsidRPr="002C74F7">
        <w:t xml:space="preserve"> </w:t>
      </w:r>
      <w:r w:rsidRPr="002C74F7">
        <w:t>подготовке</w:t>
      </w:r>
      <w:r w:rsidR="002C74F7" w:rsidRPr="002C74F7">
        <w:t xml:space="preserve"> </w:t>
      </w:r>
      <w:r w:rsidRPr="002C74F7">
        <w:t>предложения</w:t>
      </w:r>
      <w:r w:rsidR="002C74F7" w:rsidRPr="002C74F7">
        <w:t xml:space="preserve"> </w:t>
      </w:r>
      <w:r w:rsidRPr="002C74F7">
        <w:t>новому</w:t>
      </w:r>
      <w:r w:rsidR="002C74F7" w:rsidRPr="002C74F7">
        <w:t xml:space="preserve"> </w:t>
      </w:r>
      <w:r w:rsidRPr="002C74F7">
        <w:t>партнеру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его</w:t>
      </w:r>
      <w:r w:rsidR="002C74F7" w:rsidRPr="002C74F7">
        <w:t xml:space="preserve"> </w:t>
      </w:r>
      <w:r w:rsidRPr="002C74F7">
        <w:t>состав</w:t>
      </w:r>
      <w:r w:rsidR="002C74F7" w:rsidRPr="002C74F7">
        <w:t xml:space="preserve"> </w:t>
      </w:r>
      <w:r w:rsidRPr="002C74F7">
        <w:t>наряду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чисто</w:t>
      </w:r>
      <w:r w:rsidR="002C74F7" w:rsidRPr="002C74F7">
        <w:t xml:space="preserve"> </w:t>
      </w:r>
      <w:r w:rsidRPr="002C74F7">
        <w:t>коммерческими</w:t>
      </w:r>
      <w:r w:rsidR="002C74F7" w:rsidRPr="002C74F7">
        <w:t xml:space="preserve"> </w:t>
      </w:r>
      <w:r w:rsidRPr="002C74F7">
        <w:t>условиями</w:t>
      </w:r>
      <w:r w:rsidR="002C74F7" w:rsidRPr="002C74F7">
        <w:t xml:space="preserve"> </w:t>
      </w:r>
      <w:r w:rsidRPr="002C74F7">
        <w:t>должен</w:t>
      </w:r>
      <w:r w:rsidR="002C74F7" w:rsidRPr="002C74F7">
        <w:t xml:space="preserve"> </w:t>
      </w:r>
      <w:r w:rsidRPr="002C74F7">
        <w:t>входить</w:t>
      </w:r>
      <w:r w:rsidR="002C74F7" w:rsidRPr="002C74F7">
        <w:t xml:space="preserve"> </w:t>
      </w:r>
      <w:r w:rsidRPr="002C74F7">
        <w:t>рекламный</w:t>
      </w:r>
      <w:r w:rsidR="002C74F7" w:rsidRPr="002C74F7">
        <w:t xml:space="preserve"> </w:t>
      </w:r>
      <w:r w:rsidRPr="002C74F7">
        <w:t>материал,</w:t>
      </w:r>
      <w:r w:rsidR="002C74F7" w:rsidRPr="002C74F7">
        <w:t xml:space="preserve"> </w:t>
      </w:r>
      <w:r w:rsidRPr="002C74F7">
        <w:t>показывающий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лучших</w:t>
      </w:r>
      <w:r w:rsidR="002C74F7" w:rsidRPr="002C74F7">
        <w:t xml:space="preserve"> </w:t>
      </w:r>
      <w:r w:rsidRPr="002C74F7">
        <w:t>сторон</w:t>
      </w:r>
      <w:r w:rsidR="002C74F7" w:rsidRPr="002C74F7">
        <w:t xml:space="preserve"> </w:t>
      </w:r>
      <w:r w:rsidRPr="002C74F7">
        <w:t>опытно-конструкторскую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производственную</w:t>
      </w:r>
      <w:r w:rsidR="002C74F7" w:rsidRPr="002C74F7">
        <w:t xml:space="preserve"> </w:t>
      </w:r>
      <w:r w:rsidRPr="002C74F7">
        <w:t>базу</w:t>
      </w:r>
      <w:r w:rsidR="002C74F7" w:rsidRPr="002C74F7">
        <w:t xml:space="preserve"> </w:t>
      </w:r>
      <w:r w:rsidRPr="002C74F7">
        <w:t>поставщика,</w:t>
      </w:r>
      <w:r w:rsidR="002C74F7" w:rsidRPr="002C74F7">
        <w:t xml:space="preserve"> </w:t>
      </w:r>
      <w:r w:rsidRPr="002C74F7">
        <w:t>должны</w:t>
      </w:r>
      <w:r w:rsidR="002C74F7" w:rsidRPr="002C74F7">
        <w:t xml:space="preserve"> </w:t>
      </w:r>
      <w:r w:rsidRPr="002C74F7">
        <w:t>быть</w:t>
      </w:r>
      <w:r w:rsidR="002C74F7" w:rsidRPr="002C74F7">
        <w:t xml:space="preserve"> </w:t>
      </w:r>
      <w:r w:rsidRPr="002C74F7">
        <w:t>представлены</w:t>
      </w:r>
      <w:r w:rsidR="002C74F7" w:rsidRPr="002C74F7">
        <w:t xml:space="preserve"> </w:t>
      </w:r>
      <w:r w:rsidRPr="002C74F7">
        <w:t>положительные</w:t>
      </w:r>
      <w:r w:rsidR="002C74F7" w:rsidRPr="002C74F7">
        <w:t xml:space="preserve"> </w:t>
      </w:r>
      <w:r w:rsidRPr="002C74F7">
        <w:t>отзывы</w:t>
      </w:r>
      <w:r w:rsidR="002C74F7" w:rsidRPr="002C74F7">
        <w:t xml:space="preserve"> </w:t>
      </w:r>
      <w:r w:rsidRPr="002C74F7">
        <w:t>известных</w:t>
      </w:r>
      <w:r w:rsidR="002C74F7" w:rsidRPr="002C74F7">
        <w:t xml:space="preserve"> </w:t>
      </w:r>
      <w:r w:rsidRPr="002C74F7">
        <w:t>компаний</w:t>
      </w:r>
      <w:r w:rsidR="002C74F7" w:rsidRPr="002C74F7">
        <w:t xml:space="preserve"> - </w:t>
      </w:r>
      <w:r w:rsidRPr="002C74F7">
        <w:t>покупателей</w:t>
      </w:r>
      <w:r w:rsidR="002C74F7" w:rsidRPr="002C74F7">
        <w:t xml:space="preserve"> </w:t>
      </w:r>
      <w:r w:rsidRPr="002C74F7">
        <w:t>продукции,</w:t>
      </w:r>
      <w:r w:rsidR="002C74F7" w:rsidRPr="002C74F7">
        <w:t xml:space="preserve"> </w:t>
      </w:r>
      <w:r w:rsidRPr="002C74F7">
        <w:t>а</w:t>
      </w:r>
      <w:r w:rsidR="002C74F7" w:rsidRPr="002C74F7">
        <w:t xml:space="preserve"> </w:t>
      </w:r>
      <w:r w:rsidRPr="002C74F7">
        <w:t>также</w:t>
      </w:r>
      <w:r w:rsidR="002C74F7" w:rsidRPr="002C74F7">
        <w:t xml:space="preserve"> </w:t>
      </w:r>
      <w:r w:rsidRPr="002C74F7">
        <w:t>рекламные</w:t>
      </w:r>
      <w:r w:rsidR="002C74F7" w:rsidRPr="002C74F7">
        <w:t xml:space="preserve"> </w:t>
      </w:r>
      <w:r w:rsidRPr="002C74F7">
        <w:t>материалы</w:t>
      </w:r>
      <w:r w:rsidR="002C74F7" w:rsidRPr="002C74F7">
        <w:t xml:space="preserve"> </w:t>
      </w:r>
      <w:r w:rsidRPr="002C74F7">
        <w:t>о</w:t>
      </w:r>
      <w:r w:rsidR="002C74F7" w:rsidRPr="002C74F7">
        <w:t xml:space="preserve"> </w:t>
      </w:r>
      <w:r w:rsidRPr="002C74F7">
        <w:t>фирме</w:t>
      </w:r>
      <w:r w:rsidR="002C74F7" w:rsidRPr="002C74F7">
        <w:t xml:space="preserve"> </w:t>
      </w:r>
      <w:r w:rsidRPr="002C74F7">
        <w:t>как</w:t>
      </w:r>
      <w:r w:rsidR="002C74F7" w:rsidRPr="002C74F7">
        <w:t xml:space="preserve"> </w:t>
      </w:r>
      <w:r w:rsidRPr="002C74F7">
        <w:t>о</w:t>
      </w:r>
      <w:r w:rsidR="002C74F7" w:rsidRPr="002C74F7">
        <w:t xml:space="preserve"> </w:t>
      </w:r>
      <w:r w:rsidRPr="002C74F7">
        <w:t>надежном</w:t>
      </w:r>
      <w:r w:rsidR="002C74F7" w:rsidRPr="002C74F7">
        <w:t xml:space="preserve"> </w:t>
      </w:r>
      <w:r w:rsidRPr="002C74F7">
        <w:t>партнере</w:t>
      </w:r>
      <w:r w:rsidR="002C74F7" w:rsidRPr="002C74F7">
        <w:t xml:space="preserve">. </w:t>
      </w:r>
      <w:r w:rsidRPr="002C74F7">
        <w:t>Если</w:t>
      </w:r>
      <w:r w:rsidR="002C74F7" w:rsidRPr="002C74F7">
        <w:t xml:space="preserve"> </w:t>
      </w:r>
      <w:r w:rsidRPr="002C74F7">
        <w:t>Вам</w:t>
      </w:r>
      <w:r w:rsidR="002C74F7" w:rsidRPr="002C74F7">
        <w:t xml:space="preserve"> </w:t>
      </w:r>
      <w:r w:rsidRPr="002C74F7">
        <w:t>кто-то</w:t>
      </w:r>
      <w:r w:rsidR="002C74F7" w:rsidRPr="002C74F7">
        <w:t xml:space="preserve"> </w:t>
      </w:r>
      <w:r w:rsidRPr="002C74F7">
        <w:t>рекомендовал</w:t>
      </w:r>
      <w:r w:rsidR="002C74F7" w:rsidRPr="002C74F7">
        <w:t xml:space="preserve"> </w:t>
      </w:r>
      <w:r w:rsidRPr="002C74F7">
        <w:t>эту</w:t>
      </w:r>
      <w:r w:rsidR="002C74F7" w:rsidRPr="002C74F7">
        <w:t xml:space="preserve"> </w:t>
      </w:r>
      <w:r w:rsidRPr="002C74F7">
        <w:t>фирму</w:t>
      </w:r>
      <w:r w:rsidR="002C74F7" w:rsidRPr="002C74F7">
        <w:t xml:space="preserve"> </w:t>
      </w:r>
      <w:r w:rsidRPr="002C74F7">
        <w:t>как</w:t>
      </w:r>
      <w:r w:rsidR="002C74F7" w:rsidRPr="002C74F7">
        <w:t xml:space="preserve"> </w:t>
      </w:r>
      <w:r w:rsidRPr="002C74F7">
        <w:t>перспективного</w:t>
      </w:r>
      <w:r w:rsidR="002C74F7" w:rsidRPr="002C74F7">
        <w:t xml:space="preserve"> </w:t>
      </w:r>
      <w:r w:rsidRPr="002C74F7">
        <w:t>контрагента,</w:t>
      </w:r>
      <w:r w:rsidR="002C74F7" w:rsidRPr="002C74F7">
        <w:t xml:space="preserve"> </w:t>
      </w:r>
      <w:r w:rsidRPr="002C74F7">
        <w:t>то</w:t>
      </w:r>
      <w:r w:rsidR="002C74F7" w:rsidRPr="002C74F7">
        <w:t xml:space="preserve"> </w:t>
      </w:r>
      <w:r w:rsidRPr="002C74F7">
        <w:t>не</w:t>
      </w:r>
      <w:r w:rsidR="002C74F7" w:rsidRPr="002C74F7">
        <w:t xml:space="preserve"> </w:t>
      </w:r>
      <w:r w:rsidRPr="002C74F7">
        <w:t>вредно</w:t>
      </w:r>
      <w:r w:rsidR="002C74F7" w:rsidRPr="002C74F7">
        <w:t xml:space="preserve"> </w:t>
      </w:r>
      <w:r w:rsidRPr="002C74F7">
        <w:t>сослаться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эту</w:t>
      </w:r>
      <w:r w:rsidR="002C74F7" w:rsidRPr="002C74F7">
        <w:t xml:space="preserve"> </w:t>
      </w:r>
      <w:r w:rsidRPr="002C74F7">
        <w:t>рекомендацию,</w:t>
      </w:r>
      <w:r w:rsidR="002C74F7" w:rsidRPr="002C74F7">
        <w:t xml:space="preserve"> </w:t>
      </w:r>
      <w:r w:rsidRPr="002C74F7">
        <w:t>если,</w:t>
      </w:r>
      <w:r w:rsidR="002C74F7" w:rsidRPr="002C74F7">
        <w:t xml:space="preserve"> </w:t>
      </w:r>
      <w:r w:rsidRPr="002C74F7">
        <w:t>конечно,</w:t>
      </w:r>
      <w:r w:rsidR="002C74F7" w:rsidRPr="002C74F7">
        <w:t xml:space="preserve"> </w:t>
      </w:r>
      <w:r w:rsidRPr="002C74F7">
        <w:t>есть</w:t>
      </w:r>
      <w:r w:rsidR="002C74F7" w:rsidRPr="002C74F7">
        <w:t xml:space="preserve"> </w:t>
      </w:r>
      <w:r w:rsidRPr="002C74F7">
        <w:t>уверенность,</w:t>
      </w:r>
      <w:r w:rsidR="002C74F7" w:rsidRPr="002C74F7">
        <w:t xml:space="preserve"> </w:t>
      </w:r>
      <w:r w:rsidRPr="002C74F7">
        <w:t>что</w:t>
      </w:r>
      <w:r w:rsidR="002C74F7" w:rsidRPr="002C74F7">
        <w:t xml:space="preserve"> </w:t>
      </w:r>
      <w:r w:rsidRPr="002C74F7">
        <w:t>сам</w:t>
      </w:r>
      <w:r w:rsidR="002C74F7" w:rsidRPr="002C74F7">
        <w:t xml:space="preserve"> </w:t>
      </w:r>
      <w:r w:rsidRPr="002C74F7">
        <w:t>рекомендующий</w:t>
      </w:r>
      <w:r w:rsidR="002C74F7" w:rsidRPr="002C74F7">
        <w:t xml:space="preserve"> - </w:t>
      </w:r>
      <w:r w:rsidRPr="002C74F7">
        <w:t>достаточно</w:t>
      </w:r>
      <w:r w:rsidR="002C74F7" w:rsidRPr="002C74F7">
        <w:t xml:space="preserve"> </w:t>
      </w:r>
      <w:r w:rsidRPr="002C74F7">
        <w:t>солидный</w:t>
      </w:r>
      <w:r w:rsidR="002C74F7" w:rsidRPr="002C74F7">
        <w:t xml:space="preserve"> </w:t>
      </w:r>
      <w:r w:rsidRPr="002C74F7">
        <w:t>предприниматель</w:t>
      </w:r>
      <w:r w:rsidR="002C74F7" w:rsidRPr="002C74F7">
        <w:t xml:space="preserve"> </w:t>
      </w:r>
      <w:r w:rsidRPr="002C74F7">
        <w:t>или</w:t>
      </w:r>
      <w:r w:rsidR="002C74F7" w:rsidRPr="002C74F7">
        <w:t xml:space="preserve"> </w:t>
      </w:r>
      <w:r w:rsidRPr="002C74F7">
        <w:t>политик</w:t>
      </w:r>
      <w:r w:rsidR="002C74F7" w:rsidRPr="002C74F7">
        <w:t>.</w:t>
      </w:r>
    </w:p>
    <w:p w:rsidR="002C74F7" w:rsidRDefault="00F56190" w:rsidP="002C74F7">
      <w:pPr>
        <w:tabs>
          <w:tab w:val="left" w:pos="726"/>
        </w:tabs>
      </w:pPr>
      <w:r w:rsidRPr="002C74F7">
        <w:t>И</w:t>
      </w:r>
      <w:r w:rsidR="002C74F7" w:rsidRPr="002C74F7">
        <w:t xml:space="preserve"> </w:t>
      </w:r>
      <w:r w:rsidRPr="002C74F7">
        <w:t>наконец,</w:t>
      </w:r>
      <w:r w:rsidR="002C74F7" w:rsidRPr="002C74F7">
        <w:t xml:space="preserve"> </w:t>
      </w:r>
      <w:r w:rsidRPr="002C74F7">
        <w:t>если</w:t>
      </w:r>
      <w:r w:rsidR="002C74F7" w:rsidRPr="002C74F7">
        <w:t xml:space="preserve"> </w:t>
      </w:r>
      <w:r w:rsidRPr="002C74F7">
        <w:t>фирма</w:t>
      </w:r>
      <w:r w:rsidR="002C74F7" w:rsidRPr="002C74F7">
        <w:t xml:space="preserve"> </w:t>
      </w:r>
      <w:r w:rsidRPr="002C74F7">
        <w:t>является</w:t>
      </w:r>
      <w:r w:rsidR="002C74F7" w:rsidRPr="002C74F7">
        <w:t xml:space="preserve"> </w:t>
      </w:r>
      <w:r w:rsidRPr="002C74F7">
        <w:t>постоянным</w:t>
      </w:r>
      <w:r w:rsidR="002C74F7" w:rsidRPr="002C74F7">
        <w:t xml:space="preserve"> </w:t>
      </w:r>
      <w:r w:rsidRPr="002C74F7">
        <w:t>партнером,</w:t>
      </w:r>
      <w:r w:rsidR="002C74F7" w:rsidRPr="002C74F7">
        <w:t xml:space="preserve"> </w:t>
      </w:r>
      <w:r w:rsidRPr="002C74F7">
        <w:t>то</w:t>
      </w:r>
      <w:r w:rsidR="002C74F7" w:rsidRPr="002C74F7">
        <w:t xml:space="preserve"> </w:t>
      </w:r>
      <w:r w:rsidRPr="002C74F7">
        <w:t>ни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коем</w:t>
      </w:r>
      <w:r w:rsidR="002C74F7" w:rsidRPr="002C74F7">
        <w:t xml:space="preserve"> </w:t>
      </w:r>
      <w:r w:rsidRPr="002C74F7">
        <w:t>случае</w:t>
      </w:r>
      <w:r w:rsidR="002C74F7" w:rsidRPr="002C74F7">
        <w:t xml:space="preserve"> </w:t>
      </w:r>
      <w:r w:rsidRPr="002C74F7">
        <w:t>нельзя</w:t>
      </w:r>
      <w:r w:rsidR="002C74F7" w:rsidRPr="002C74F7">
        <w:t xml:space="preserve"> </w:t>
      </w:r>
      <w:r w:rsidRPr="002C74F7">
        <w:t>занимать</w:t>
      </w:r>
      <w:r w:rsidR="002C74F7" w:rsidRPr="002C74F7">
        <w:t xml:space="preserve"> </w:t>
      </w:r>
      <w:r w:rsidRPr="002C74F7">
        <w:t>выжидательную</w:t>
      </w:r>
      <w:r w:rsidR="002C74F7" w:rsidRPr="002C74F7">
        <w:t xml:space="preserve"> </w:t>
      </w:r>
      <w:r w:rsidRPr="002C74F7">
        <w:t>позицию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получении</w:t>
      </w:r>
      <w:r w:rsidR="002C74F7" w:rsidRPr="002C74F7">
        <w:t xml:space="preserve"> </w:t>
      </w:r>
      <w:r w:rsidRPr="002C74F7">
        <w:t>новых</w:t>
      </w:r>
      <w:r w:rsidR="002C74F7" w:rsidRPr="002C74F7">
        <w:t xml:space="preserve"> </w:t>
      </w:r>
      <w:r w:rsidRPr="002C74F7">
        <w:t>запросов</w:t>
      </w:r>
      <w:r w:rsidR="002C74F7" w:rsidRPr="002C74F7">
        <w:t xml:space="preserve">. </w:t>
      </w:r>
      <w:r w:rsidRPr="002C74F7">
        <w:t>Следует</w:t>
      </w:r>
      <w:r w:rsidR="002C74F7" w:rsidRPr="002C74F7">
        <w:t xml:space="preserve"> </w:t>
      </w:r>
      <w:r w:rsidRPr="002C74F7">
        <w:t>всегда</w:t>
      </w:r>
      <w:r w:rsidR="002C74F7" w:rsidRPr="002C74F7">
        <w:t xml:space="preserve"> </w:t>
      </w:r>
      <w:r w:rsidRPr="002C74F7">
        <w:t>помнить</w:t>
      </w:r>
      <w:r w:rsidR="002C74F7" w:rsidRPr="002C74F7">
        <w:t xml:space="preserve"> </w:t>
      </w:r>
      <w:r w:rsidRPr="002C74F7">
        <w:t>о</w:t>
      </w:r>
      <w:r w:rsidR="002C74F7" w:rsidRPr="002C74F7">
        <w:t xml:space="preserve"> </w:t>
      </w:r>
      <w:r w:rsidRPr="002C74F7">
        <w:t>том,</w:t>
      </w:r>
      <w:r w:rsidR="002C74F7" w:rsidRPr="002C74F7">
        <w:t xml:space="preserve"> </w:t>
      </w:r>
      <w:r w:rsidRPr="002C74F7">
        <w:t>что</w:t>
      </w:r>
      <w:r w:rsidR="002C74F7" w:rsidRPr="002C74F7">
        <w:t xml:space="preserve"> </w:t>
      </w:r>
      <w:r w:rsidRPr="002C74F7">
        <w:t>конкуренты</w:t>
      </w:r>
      <w:r w:rsidR="002C74F7" w:rsidRPr="002C74F7">
        <w:t xml:space="preserve"> </w:t>
      </w:r>
      <w:r w:rsidRPr="002C74F7">
        <w:t>не</w:t>
      </w:r>
      <w:r w:rsidR="002C74F7" w:rsidRPr="002C74F7">
        <w:t xml:space="preserve"> </w:t>
      </w:r>
      <w:r w:rsidRPr="002C74F7">
        <w:t>спят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могут</w:t>
      </w:r>
      <w:r w:rsidR="002C74F7" w:rsidRPr="002C74F7">
        <w:t xml:space="preserve"> </w:t>
      </w:r>
      <w:r w:rsidRPr="002C74F7">
        <w:t>предпринять</w:t>
      </w:r>
      <w:r w:rsidR="002C74F7" w:rsidRPr="002C74F7">
        <w:t xml:space="preserve"> </w:t>
      </w:r>
      <w:r w:rsidRPr="002C74F7">
        <w:t>решительные</w:t>
      </w:r>
      <w:r w:rsidR="002C74F7" w:rsidRPr="002C74F7">
        <w:t xml:space="preserve"> </w:t>
      </w:r>
      <w:r w:rsidRPr="002C74F7">
        <w:t>меры</w:t>
      </w:r>
      <w:r w:rsidR="002C74F7" w:rsidRPr="002C74F7">
        <w:t xml:space="preserve"> </w:t>
      </w:r>
      <w:r w:rsidRPr="002C74F7">
        <w:t>к</w:t>
      </w:r>
      <w:r w:rsidR="002C74F7" w:rsidRPr="002C74F7">
        <w:t xml:space="preserve"> </w:t>
      </w:r>
      <w:r w:rsidRPr="002C74F7">
        <w:t>завоеванию</w:t>
      </w:r>
      <w:r w:rsidR="002C74F7" w:rsidRPr="002C74F7">
        <w:t xml:space="preserve"> </w:t>
      </w:r>
      <w:r w:rsidRPr="002C74F7">
        <w:t>Вашего</w:t>
      </w:r>
      <w:r w:rsidR="002C74F7" w:rsidRPr="002C74F7">
        <w:t xml:space="preserve"> </w:t>
      </w:r>
      <w:r w:rsidRPr="002C74F7">
        <w:t>покупателя</w:t>
      </w:r>
      <w:r w:rsidR="002C74F7" w:rsidRPr="002C74F7">
        <w:t xml:space="preserve">. </w:t>
      </w:r>
      <w:r w:rsidRPr="002C74F7">
        <w:t>Поэтому</w:t>
      </w:r>
      <w:r w:rsidR="002C74F7" w:rsidRPr="002C74F7">
        <w:t xml:space="preserve"> </w:t>
      </w:r>
      <w:r w:rsidRPr="002C74F7">
        <w:t>совершенно</w:t>
      </w:r>
      <w:r w:rsidR="002C74F7" w:rsidRPr="002C74F7">
        <w:t xml:space="preserve"> </w:t>
      </w:r>
      <w:r w:rsidRPr="002C74F7">
        <w:t>необходимо</w:t>
      </w:r>
      <w:r w:rsidR="002C74F7" w:rsidRPr="002C74F7">
        <w:t xml:space="preserve"> </w:t>
      </w:r>
      <w:r w:rsidRPr="002C74F7">
        <w:t>любыми</w:t>
      </w:r>
      <w:r w:rsidR="002C74F7" w:rsidRPr="002C74F7">
        <w:t xml:space="preserve"> </w:t>
      </w:r>
      <w:r w:rsidRPr="002C74F7">
        <w:t>способами</w:t>
      </w:r>
      <w:r w:rsidR="002C74F7" w:rsidRPr="002C74F7">
        <w:t xml:space="preserve"> </w:t>
      </w:r>
      <w:r w:rsidRPr="002C74F7">
        <w:t>поддерживать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ними</w:t>
      </w:r>
      <w:r w:rsidR="002C74F7" w:rsidRPr="002C74F7">
        <w:t xml:space="preserve"> </w:t>
      </w:r>
      <w:r w:rsidRPr="002C74F7">
        <w:t>регулярные</w:t>
      </w:r>
      <w:r w:rsidR="002C74F7" w:rsidRPr="002C74F7">
        <w:t xml:space="preserve"> </w:t>
      </w:r>
      <w:r w:rsidRPr="002C74F7">
        <w:t>контакты,</w:t>
      </w:r>
      <w:r w:rsidR="002C74F7" w:rsidRPr="002C74F7">
        <w:t xml:space="preserve"> </w:t>
      </w:r>
      <w:r w:rsidRPr="002C74F7">
        <w:t>систематически</w:t>
      </w:r>
      <w:r w:rsidR="002C74F7" w:rsidRPr="002C74F7">
        <w:t xml:space="preserve"> </w:t>
      </w:r>
      <w:r w:rsidRPr="002C74F7">
        <w:t>высылая</w:t>
      </w:r>
      <w:r w:rsidR="002C74F7" w:rsidRPr="002C74F7">
        <w:t xml:space="preserve"> </w:t>
      </w:r>
      <w:r w:rsidRPr="002C74F7">
        <w:t>ему</w:t>
      </w:r>
      <w:r w:rsidR="002C74F7" w:rsidRPr="002C74F7">
        <w:t xml:space="preserve"> </w:t>
      </w:r>
      <w:r w:rsidRPr="002C74F7">
        <w:t>инициативные</w:t>
      </w:r>
      <w:r w:rsidR="002C74F7" w:rsidRPr="002C74F7">
        <w:t xml:space="preserve"> </w:t>
      </w:r>
      <w:r w:rsidRPr="002C74F7">
        <w:t>предложения,</w:t>
      </w:r>
      <w:r w:rsidR="002C74F7" w:rsidRPr="002C74F7">
        <w:t xml:space="preserve"> </w:t>
      </w:r>
      <w:r w:rsidRPr="002C74F7">
        <w:t>рекламные</w:t>
      </w:r>
      <w:r w:rsidR="002C74F7" w:rsidRPr="002C74F7">
        <w:t xml:space="preserve"> </w:t>
      </w:r>
      <w:r w:rsidRPr="002C74F7">
        <w:t>материалы,</w:t>
      </w:r>
      <w:r w:rsidR="002C74F7" w:rsidRPr="002C74F7">
        <w:t xml:space="preserve"> </w:t>
      </w:r>
      <w:r w:rsidRPr="002C74F7">
        <w:t>показывающие</w:t>
      </w:r>
      <w:r w:rsidR="002C74F7" w:rsidRPr="002C74F7">
        <w:t xml:space="preserve"> </w:t>
      </w:r>
      <w:r w:rsidRPr="002C74F7">
        <w:t>рост</w:t>
      </w:r>
      <w:r w:rsidR="002C74F7" w:rsidRPr="002C74F7">
        <w:t xml:space="preserve"> </w:t>
      </w:r>
      <w:r w:rsidRPr="002C74F7">
        <w:t>технического</w:t>
      </w:r>
      <w:r w:rsidR="002C74F7" w:rsidRPr="002C74F7">
        <w:t xml:space="preserve"> </w:t>
      </w:r>
      <w:r w:rsidRPr="002C74F7">
        <w:t>уровня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качества</w:t>
      </w:r>
      <w:r w:rsidR="002C74F7" w:rsidRPr="002C74F7">
        <w:t xml:space="preserve"> </w:t>
      </w:r>
      <w:r w:rsidRPr="002C74F7">
        <w:t>выпускаемой</w:t>
      </w:r>
      <w:r w:rsidR="002C74F7" w:rsidRPr="002C74F7">
        <w:t xml:space="preserve"> </w:t>
      </w:r>
      <w:r w:rsidRPr="002C74F7">
        <w:t>продукции,</w:t>
      </w:r>
      <w:r w:rsidR="002C74F7" w:rsidRPr="002C74F7">
        <w:t xml:space="preserve"> </w:t>
      </w:r>
      <w:r w:rsidRPr="002C74F7">
        <w:t>информацию</w:t>
      </w:r>
      <w:r w:rsidR="002C74F7" w:rsidRPr="002C74F7">
        <w:t xml:space="preserve"> </w:t>
      </w:r>
      <w:r w:rsidRPr="002C74F7">
        <w:t>о</w:t>
      </w:r>
      <w:r w:rsidR="002C74F7" w:rsidRPr="002C74F7">
        <w:t xml:space="preserve"> </w:t>
      </w:r>
      <w:r w:rsidRPr="002C74F7">
        <w:t>новых</w:t>
      </w:r>
      <w:r w:rsidR="002C74F7" w:rsidRPr="002C74F7">
        <w:t xml:space="preserve"> </w:t>
      </w:r>
      <w:r w:rsidRPr="002C74F7">
        <w:t>товарах,</w:t>
      </w:r>
      <w:r w:rsidR="002C74F7" w:rsidRPr="002C74F7">
        <w:t xml:space="preserve"> </w:t>
      </w:r>
      <w:r w:rsidRPr="002C74F7">
        <w:t>устраивая</w:t>
      </w:r>
      <w:r w:rsidR="002C74F7" w:rsidRPr="002C74F7">
        <w:t xml:space="preserve"> </w:t>
      </w:r>
      <w:r w:rsidRPr="002C74F7">
        <w:t>семинары</w:t>
      </w:r>
      <w:r w:rsidR="002C74F7" w:rsidRPr="002C74F7">
        <w:t xml:space="preserve"> </w:t>
      </w:r>
      <w:r w:rsidRPr="002C74F7">
        <w:t>для</w:t>
      </w:r>
      <w:r w:rsidR="002C74F7" w:rsidRPr="002C74F7">
        <w:t xml:space="preserve"> </w:t>
      </w:r>
      <w:r w:rsidRPr="002C74F7">
        <w:t>специалистов</w:t>
      </w:r>
      <w:r w:rsidR="002C74F7" w:rsidRPr="002C74F7">
        <w:t xml:space="preserve"> </w:t>
      </w:r>
      <w:r w:rsidRPr="002C74F7">
        <w:t>покупателя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="002C74F7">
        <w:t>т.д.</w:t>
      </w:r>
    </w:p>
    <w:p w:rsidR="008C0D8A" w:rsidRPr="008C0D8A" w:rsidRDefault="008C0D8A" w:rsidP="008C0D8A">
      <w:pPr>
        <w:pStyle w:val="af5"/>
      </w:pPr>
      <w:r w:rsidRPr="008C0D8A">
        <w:t>контрагент покупатель поставщик рынок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Обычно</w:t>
      </w:r>
      <w:r w:rsidR="002C74F7" w:rsidRPr="002C74F7">
        <w:t xml:space="preserve"> </w:t>
      </w:r>
      <w:r w:rsidRPr="002C74F7">
        <w:t>работа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перспективными</w:t>
      </w:r>
      <w:r w:rsidR="002C74F7" w:rsidRPr="002C74F7">
        <w:t xml:space="preserve"> </w:t>
      </w:r>
      <w:r w:rsidRPr="002C74F7">
        <w:t>фирмами</w:t>
      </w:r>
      <w:r w:rsidR="002C74F7" w:rsidRPr="002C74F7">
        <w:t xml:space="preserve"> </w:t>
      </w:r>
      <w:r w:rsidRPr="002C74F7">
        <w:t>организуется</w:t>
      </w:r>
      <w:r w:rsidR="002C74F7" w:rsidRPr="002C74F7">
        <w:t xml:space="preserve"> </w:t>
      </w:r>
      <w:r w:rsidRPr="002C74F7">
        <w:t>отделом</w:t>
      </w:r>
      <w:r w:rsidR="002C74F7" w:rsidRPr="002C74F7">
        <w:t xml:space="preserve"> </w:t>
      </w:r>
      <w:r w:rsidRPr="002C74F7">
        <w:t>координации</w:t>
      </w:r>
      <w:r w:rsidR="002C74F7" w:rsidRPr="002C74F7">
        <w:t xml:space="preserve"> </w:t>
      </w:r>
      <w:r w:rsidRPr="002C74F7">
        <w:t>закупок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продаж,</w:t>
      </w:r>
      <w:r w:rsidR="002C74F7" w:rsidRPr="002C74F7">
        <w:t xml:space="preserve"> </w:t>
      </w:r>
      <w:r w:rsidRPr="002C74F7">
        <w:t>который</w:t>
      </w:r>
      <w:r w:rsidR="002C74F7" w:rsidRPr="002C74F7">
        <w:t xml:space="preserve"> </w:t>
      </w:r>
      <w:r w:rsidRPr="002C74F7">
        <w:t>составляет</w:t>
      </w:r>
      <w:r w:rsidR="002C74F7" w:rsidRPr="002C74F7">
        <w:t xml:space="preserve"> </w:t>
      </w:r>
      <w:r w:rsidRPr="002C74F7">
        <w:t>комплексные</w:t>
      </w:r>
      <w:r w:rsidR="002C74F7" w:rsidRPr="002C74F7">
        <w:t xml:space="preserve"> </w:t>
      </w:r>
      <w:r w:rsidRPr="002C74F7">
        <w:t>планы,</w:t>
      </w:r>
      <w:r w:rsidR="002C74F7" w:rsidRPr="002C74F7">
        <w:t xml:space="preserve"> </w:t>
      </w:r>
      <w:r w:rsidRPr="002C74F7">
        <w:t>предусматривающие</w:t>
      </w:r>
      <w:r w:rsidR="002C74F7" w:rsidRPr="002C74F7">
        <w:t xml:space="preserve"> </w:t>
      </w:r>
      <w:r w:rsidRPr="002C74F7">
        <w:t>участие</w:t>
      </w:r>
      <w:r w:rsidR="002C74F7" w:rsidRPr="002C74F7">
        <w:t xml:space="preserve"> </w:t>
      </w:r>
      <w:r w:rsidRPr="002C74F7">
        <w:t>отдела</w:t>
      </w:r>
      <w:r w:rsidR="002C74F7" w:rsidRPr="002C74F7">
        <w:t xml:space="preserve"> </w:t>
      </w:r>
      <w:r w:rsidRPr="002C74F7">
        <w:t>рекламы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цен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части</w:t>
      </w:r>
      <w:r w:rsidR="002C74F7" w:rsidRPr="002C74F7">
        <w:t xml:space="preserve"> </w:t>
      </w:r>
      <w:r w:rsidRPr="002C74F7">
        <w:t>подготовки</w:t>
      </w:r>
      <w:r w:rsidR="002C74F7" w:rsidRPr="002C74F7">
        <w:t xml:space="preserve"> </w:t>
      </w:r>
      <w:r w:rsidRPr="002C74F7">
        <w:t>рекламных</w:t>
      </w:r>
      <w:r w:rsidR="002C74F7" w:rsidRPr="002C74F7">
        <w:t xml:space="preserve"> </w:t>
      </w:r>
      <w:r w:rsidRPr="002C74F7">
        <w:t>материалов,</w:t>
      </w:r>
      <w:r w:rsidR="002C74F7" w:rsidRPr="002C74F7">
        <w:t xml:space="preserve"> </w:t>
      </w:r>
      <w:r w:rsidRPr="002C74F7">
        <w:t>отдела</w:t>
      </w:r>
      <w:r w:rsidR="002C74F7" w:rsidRPr="002C74F7">
        <w:t xml:space="preserve"> </w:t>
      </w:r>
      <w:r w:rsidRPr="002C74F7">
        <w:t>координации</w:t>
      </w:r>
      <w:r w:rsidR="002C74F7" w:rsidRPr="002C74F7">
        <w:t xml:space="preserve"> </w:t>
      </w:r>
      <w:r w:rsidRPr="002C74F7">
        <w:t>работы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посредниками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оперативных</w:t>
      </w:r>
      <w:r w:rsidR="002C74F7" w:rsidRPr="002C74F7">
        <w:t xml:space="preserve"> </w:t>
      </w:r>
      <w:r w:rsidRPr="002C74F7">
        <w:t>коммерческих</w:t>
      </w:r>
      <w:r w:rsidR="002C74F7" w:rsidRPr="002C74F7">
        <w:t xml:space="preserve"> </w:t>
      </w:r>
      <w:r w:rsidRPr="002C74F7">
        <w:t>групп,</w:t>
      </w:r>
      <w:r w:rsidR="002C74F7" w:rsidRPr="002C74F7">
        <w:t xml:space="preserve"> </w:t>
      </w:r>
      <w:r w:rsidRPr="002C74F7">
        <w:t>которые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установленные</w:t>
      </w:r>
      <w:r w:rsidR="002C74F7" w:rsidRPr="002C74F7">
        <w:t xml:space="preserve"> </w:t>
      </w:r>
      <w:r w:rsidRPr="002C74F7">
        <w:t>комплексным</w:t>
      </w:r>
      <w:r w:rsidR="002C74F7" w:rsidRPr="002C74F7">
        <w:t xml:space="preserve"> </w:t>
      </w:r>
      <w:r w:rsidRPr="002C74F7">
        <w:t>планом</w:t>
      </w:r>
      <w:r w:rsidR="002C74F7" w:rsidRPr="002C74F7">
        <w:t xml:space="preserve"> </w:t>
      </w:r>
      <w:r w:rsidRPr="002C74F7">
        <w:t>сроки</w:t>
      </w:r>
      <w:r w:rsidR="002C74F7" w:rsidRPr="002C74F7">
        <w:t xml:space="preserve"> </w:t>
      </w:r>
      <w:r w:rsidRPr="002C74F7">
        <w:t>высылают</w:t>
      </w:r>
      <w:r w:rsidR="002C74F7" w:rsidRPr="002C74F7">
        <w:t xml:space="preserve"> </w:t>
      </w:r>
      <w:r w:rsidRPr="002C74F7">
        <w:t>предложения</w:t>
      </w:r>
      <w:r w:rsidR="002C74F7">
        <w:t xml:space="preserve"> (</w:t>
      </w:r>
      <w:r w:rsidRPr="002C74F7">
        <w:t>оферты</w:t>
      </w:r>
      <w:r w:rsidR="002C74F7" w:rsidRPr="002C74F7">
        <w:t xml:space="preserve">) </w:t>
      </w:r>
      <w:r w:rsidRPr="002C74F7">
        <w:t>возможным</w:t>
      </w:r>
      <w:r w:rsidR="002C74F7" w:rsidRPr="002C74F7">
        <w:t xml:space="preserve"> </w:t>
      </w:r>
      <w:r w:rsidRPr="002C74F7">
        <w:t>контрагентам</w:t>
      </w:r>
      <w:r w:rsidR="002C74F7" w:rsidRPr="002C74F7">
        <w:t>.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Пожалуй,</w:t>
      </w:r>
      <w:r w:rsidR="002C74F7" w:rsidRPr="002C74F7">
        <w:t xml:space="preserve"> </w:t>
      </w:r>
      <w:r w:rsidRPr="002C74F7">
        <w:t>единственной</w:t>
      </w:r>
      <w:r w:rsidR="002C74F7" w:rsidRPr="002C74F7">
        <w:t xml:space="preserve"> </w:t>
      </w:r>
      <w:r w:rsidRPr="002C74F7">
        <w:t>общей</w:t>
      </w:r>
      <w:r w:rsidR="002C74F7" w:rsidRPr="002C74F7">
        <w:t xml:space="preserve"> </w:t>
      </w:r>
      <w:r w:rsidRPr="002C74F7">
        <w:t>рекомендацией,</w:t>
      </w:r>
      <w:r w:rsidR="002C74F7" w:rsidRPr="002C74F7">
        <w:t xml:space="preserve"> </w:t>
      </w:r>
      <w:r w:rsidRPr="002C74F7">
        <w:t>касающейся</w:t>
      </w:r>
      <w:r w:rsidR="002C74F7" w:rsidRPr="002C74F7">
        <w:t xml:space="preserve"> </w:t>
      </w:r>
      <w:r w:rsidRPr="002C74F7">
        <w:t>подготовки</w:t>
      </w:r>
      <w:r w:rsidR="002C74F7" w:rsidRPr="002C74F7">
        <w:t xml:space="preserve"> </w:t>
      </w:r>
      <w:r w:rsidRPr="002C74F7">
        <w:t>инициативных</w:t>
      </w:r>
      <w:r w:rsidR="002C74F7" w:rsidRPr="002C74F7">
        <w:t xml:space="preserve"> </w:t>
      </w:r>
      <w:r w:rsidRPr="002C74F7">
        <w:t>предложений,</w:t>
      </w:r>
      <w:r w:rsidR="002C74F7" w:rsidRPr="002C74F7">
        <w:t xml:space="preserve"> </w:t>
      </w:r>
      <w:r w:rsidRPr="002C74F7">
        <w:t>являются</w:t>
      </w:r>
      <w:r w:rsidR="002C74F7" w:rsidRPr="002C74F7">
        <w:t xml:space="preserve"> </w:t>
      </w:r>
      <w:r w:rsidRPr="002C74F7">
        <w:t>высокие</w:t>
      </w:r>
      <w:r w:rsidR="002C74F7" w:rsidRPr="002C74F7">
        <w:t xml:space="preserve"> </w:t>
      </w:r>
      <w:r w:rsidRPr="002C74F7">
        <w:t>требования</w:t>
      </w:r>
      <w:r w:rsidR="002C74F7" w:rsidRPr="002C74F7">
        <w:t xml:space="preserve"> </w:t>
      </w:r>
      <w:r w:rsidRPr="002C74F7">
        <w:t>к</w:t>
      </w:r>
      <w:r w:rsidR="002C74F7" w:rsidRPr="002C74F7">
        <w:t xml:space="preserve"> </w:t>
      </w:r>
      <w:r w:rsidRPr="002C74F7">
        <w:t>их</w:t>
      </w:r>
      <w:r w:rsidR="002C74F7" w:rsidRPr="002C74F7">
        <w:t xml:space="preserve"> </w:t>
      </w:r>
      <w:r w:rsidRPr="002C74F7">
        <w:t>внешнему</w:t>
      </w:r>
      <w:r w:rsidR="002C74F7" w:rsidRPr="002C74F7">
        <w:t xml:space="preserve"> </w:t>
      </w:r>
      <w:r w:rsidRPr="002C74F7">
        <w:t>оформлению</w:t>
      </w:r>
      <w:r w:rsidR="002C74F7" w:rsidRPr="002C74F7">
        <w:t xml:space="preserve">. </w:t>
      </w:r>
      <w:r w:rsidRPr="002C74F7">
        <w:t>К</w:t>
      </w:r>
      <w:r w:rsidR="002C74F7" w:rsidRPr="002C74F7">
        <w:t xml:space="preserve"> </w:t>
      </w:r>
      <w:r w:rsidRPr="002C74F7">
        <w:t>этому</w:t>
      </w:r>
      <w:r w:rsidR="002C74F7" w:rsidRPr="002C74F7">
        <w:t xml:space="preserve"> </w:t>
      </w:r>
      <w:r w:rsidRPr="002C74F7">
        <w:t>фактору</w:t>
      </w:r>
      <w:r w:rsidR="002C74F7" w:rsidRPr="002C74F7">
        <w:t xml:space="preserve"> </w:t>
      </w:r>
      <w:r w:rsidRPr="002C74F7">
        <w:t>конкурентоспособности</w:t>
      </w:r>
      <w:r w:rsidR="002C74F7" w:rsidRPr="002C74F7">
        <w:t xml:space="preserve"> </w:t>
      </w:r>
      <w:r w:rsidRPr="002C74F7">
        <w:t>продавца</w:t>
      </w:r>
      <w:r w:rsidR="002C74F7" w:rsidRPr="002C74F7">
        <w:t xml:space="preserve"> </w:t>
      </w:r>
      <w:r w:rsidRPr="002C74F7">
        <w:t>российский</w:t>
      </w:r>
      <w:r w:rsidR="002C74F7" w:rsidRPr="002C74F7">
        <w:t xml:space="preserve"> </w:t>
      </w:r>
      <w:r w:rsidRPr="002C74F7">
        <w:t>рынок</w:t>
      </w:r>
      <w:r w:rsidR="002C74F7" w:rsidRPr="002C74F7">
        <w:t xml:space="preserve"> </w:t>
      </w:r>
      <w:r w:rsidRPr="002C74F7">
        <w:t>еще</w:t>
      </w:r>
      <w:r w:rsidR="002C74F7" w:rsidRPr="002C74F7">
        <w:t xml:space="preserve"> </w:t>
      </w:r>
      <w:r w:rsidRPr="002C74F7">
        <w:t>не</w:t>
      </w:r>
      <w:r w:rsidR="002C74F7" w:rsidRPr="002C74F7">
        <w:t xml:space="preserve"> </w:t>
      </w:r>
      <w:r w:rsidRPr="002C74F7">
        <w:t>привык</w:t>
      </w:r>
      <w:r w:rsidR="002C74F7" w:rsidRPr="002C74F7">
        <w:t xml:space="preserve">. </w:t>
      </w:r>
      <w:r w:rsidR="001432CD" w:rsidRPr="002C74F7">
        <w:t>П</w:t>
      </w:r>
      <w:r w:rsidRPr="002C74F7">
        <w:t>ервое</w:t>
      </w:r>
      <w:r w:rsidR="002C74F7" w:rsidRPr="002C74F7">
        <w:t xml:space="preserve"> </w:t>
      </w:r>
      <w:r w:rsidRPr="002C74F7">
        <w:t>впечатление</w:t>
      </w:r>
      <w:r w:rsidR="002C74F7" w:rsidRPr="002C74F7">
        <w:t xml:space="preserve"> </w:t>
      </w:r>
      <w:r w:rsidRPr="002C74F7">
        <w:t>о</w:t>
      </w:r>
      <w:r w:rsidR="002C74F7" w:rsidRPr="002C74F7">
        <w:t xml:space="preserve"> </w:t>
      </w:r>
      <w:r w:rsidRPr="002C74F7">
        <w:t>солидности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надежности</w:t>
      </w:r>
      <w:r w:rsidR="002C74F7" w:rsidRPr="002C74F7">
        <w:t xml:space="preserve"> </w:t>
      </w:r>
      <w:r w:rsidRPr="002C74F7">
        <w:t>продавца</w:t>
      </w:r>
      <w:r w:rsidR="002C74F7" w:rsidRPr="002C74F7">
        <w:t xml:space="preserve"> </w:t>
      </w:r>
      <w:r w:rsidRPr="002C74F7">
        <w:t>складывается</w:t>
      </w:r>
      <w:r w:rsidR="002C74F7" w:rsidRPr="002C74F7">
        <w:t xml:space="preserve"> </w:t>
      </w:r>
      <w:r w:rsidRPr="002C74F7">
        <w:t>по</w:t>
      </w:r>
      <w:r w:rsidR="002C74F7" w:rsidRPr="002C74F7">
        <w:t xml:space="preserve"> </w:t>
      </w:r>
      <w:r w:rsidRPr="002C74F7">
        <w:t>качеству</w:t>
      </w:r>
      <w:r w:rsidR="002C74F7" w:rsidRPr="002C74F7">
        <w:t xml:space="preserve"> </w:t>
      </w:r>
      <w:r w:rsidRPr="002C74F7">
        <w:t>оформления</w:t>
      </w:r>
      <w:r w:rsidR="002C74F7" w:rsidRPr="002C74F7">
        <w:t xml:space="preserve"> </w:t>
      </w:r>
      <w:r w:rsidRPr="002C74F7">
        <w:t>технико-коммерческих</w:t>
      </w:r>
      <w:r w:rsidR="002C74F7" w:rsidRPr="002C74F7">
        <w:t xml:space="preserve"> </w:t>
      </w:r>
      <w:r w:rsidRPr="002C74F7">
        <w:t>предложений</w:t>
      </w:r>
      <w:r w:rsidR="002C74F7" w:rsidRPr="002C74F7">
        <w:t xml:space="preserve">. </w:t>
      </w:r>
      <w:r w:rsidRPr="002C74F7">
        <w:t>Чем</w:t>
      </w:r>
      <w:r w:rsidR="002C74F7" w:rsidRPr="002C74F7">
        <w:t xml:space="preserve"> </w:t>
      </w:r>
      <w:r w:rsidRPr="002C74F7">
        <w:t>солид</w:t>
      </w:r>
      <w:r w:rsidR="008572D4" w:rsidRPr="002C74F7">
        <w:t>н</w:t>
      </w:r>
      <w:r w:rsidRPr="002C74F7">
        <w:t>ее</w:t>
      </w:r>
      <w:r w:rsidR="002C74F7" w:rsidRPr="002C74F7">
        <w:t xml:space="preserve"> </w:t>
      </w:r>
      <w:r w:rsidRPr="002C74F7">
        <w:t>фирма,</w:t>
      </w:r>
      <w:r w:rsidR="002C74F7" w:rsidRPr="002C74F7">
        <w:t xml:space="preserve"> </w:t>
      </w:r>
      <w:r w:rsidRPr="002C74F7">
        <w:t>тем</w:t>
      </w:r>
      <w:r w:rsidR="002C74F7" w:rsidRPr="002C74F7">
        <w:t xml:space="preserve"> </w:t>
      </w:r>
      <w:r w:rsidRPr="002C74F7">
        <w:t>богаче</w:t>
      </w:r>
      <w:r w:rsidR="002C74F7" w:rsidRPr="002C74F7">
        <w:t xml:space="preserve"> </w:t>
      </w:r>
      <w:r w:rsidRPr="002C74F7">
        <w:t>оформлено</w:t>
      </w:r>
      <w:r w:rsidR="002C74F7" w:rsidRPr="002C74F7">
        <w:t xml:space="preserve"> </w:t>
      </w:r>
      <w:r w:rsidRPr="002C74F7">
        <w:t>ее</w:t>
      </w:r>
      <w:r w:rsidR="002C74F7" w:rsidRPr="002C74F7">
        <w:t xml:space="preserve"> </w:t>
      </w:r>
      <w:r w:rsidRPr="002C74F7">
        <w:t>предложение</w:t>
      </w:r>
      <w:r w:rsidR="002C74F7" w:rsidRPr="002C74F7">
        <w:t xml:space="preserve">. </w:t>
      </w:r>
      <w:r w:rsidRPr="002C74F7">
        <w:t>Предложения</w:t>
      </w:r>
      <w:r w:rsidR="002C74F7">
        <w:t xml:space="preserve"> (</w:t>
      </w:r>
      <w:r w:rsidRPr="002C74F7">
        <w:t>оферты</w:t>
      </w:r>
      <w:r w:rsidR="002C74F7" w:rsidRPr="002C74F7">
        <w:t xml:space="preserve">) </w:t>
      </w:r>
      <w:r w:rsidRPr="002C74F7">
        <w:t>от</w:t>
      </w:r>
      <w:r w:rsidR="002C74F7" w:rsidRPr="002C74F7">
        <w:t xml:space="preserve"> </w:t>
      </w:r>
      <w:r w:rsidRPr="002C74F7">
        <w:t>солидных</w:t>
      </w:r>
      <w:r w:rsidR="002C74F7" w:rsidRPr="002C74F7">
        <w:t xml:space="preserve"> </w:t>
      </w:r>
      <w:r w:rsidRPr="002C74F7">
        <w:t>западных</w:t>
      </w:r>
      <w:r w:rsidR="002C74F7" w:rsidRPr="002C74F7">
        <w:t xml:space="preserve"> </w:t>
      </w:r>
      <w:r w:rsidRPr="002C74F7">
        <w:t>фирм</w:t>
      </w:r>
      <w:r w:rsidR="002C74F7" w:rsidRPr="002C74F7">
        <w:t xml:space="preserve"> </w:t>
      </w:r>
      <w:r w:rsidRPr="002C74F7">
        <w:t>приходили</w:t>
      </w:r>
      <w:r w:rsidR="002C74F7" w:rsidRPr="002C74F7">
        <w:t xml:space="preserve"> </w:t>
      </w:r>
      <w:r w:rsidRPr="002C74F7">
        <w:t>нередко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кожаных</w:t>
      </w:r>
      <w:r w:rsidR="002C74F7" w:rsidRPr="002C74F7">
        <w:t xml:space="preserve"> </w:t>
      </w:r>
      <w:r w:rsidRPr="002C74F7">
        <w:t>переплетах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тиснеными</w:t>
      </w:r>
      <w:r w:rsidR="002C74F7" w:rsidRPr="002C74F7">
        <w:t xml:space="preserve"> </w:t>
      </w:r>
      <w:r w:rsidRPr="002C74F7">
        <w:t>фирменными</w:t>
      </w:r>
      <w:r w:rsidR="002C74F7" w:rsidRPr="002C74F7">
        <w:t xml:space="preserve"> </w:t>
      </w:r>
      <w:r w:rsidRPr="002C74F7">
        <w:t>знаками</w:t>
      </w:r>
      <w:r w:rsidR="002C74F7" w:rsidRPr="002C74F7">
        <w:t xml:space="preserve">. </w:t>
      </w:r>
      <w:r w:rsidRPr="002C74F7">
        <w:t>Тексты</w:t>
      </w:r>
      <w:r w:rsidR="002C74F7" w:rsidRPr="002C74F7">
        <w:t xml:space="preserve"> </w:t>
      </w:r>
      <w:r w:rsidRPr="002C74F7">
        <w:t>отпечатаны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плотной</w:t>
      </w:r>
      <w:r w:rsidR="002C74F7" w:rsidRPr="002C74F7">
        <w:t xml:space="preserve"> </w:t>
      </w:r>
      <w:r w:rsidRPr="002C74F7">
        <w:t>дорогой</w:t>
      </w:r>
      <w:r w:rsidR="002C74F7" w:rsidRPr="002C74F7">
        <w:t xml:space="preserve"> </w:t>
      </w:r>
      <w:r w:rsidRPr="002C74F7">
        <w:t>бумаге,</w:t>
      </w:r>
      <w:r w:rsidR="002C74F7" w:rsidRPr="002C74F7">
        <w:t xml:space="preserve"> </w:t>
      </w:r>
      <w:r w:rsidRPr="002C74F7">
        <w:t>прилагаемые</w:t>
      </w:r>
      <w:r w:rsidR="002C74F7" w:rsidRPr="002C74F7">
        <w:t xml:space="preserve"> </w:t>
      </w:r>
      <w:r w:rsidRPr="002C74F7">
        <w:t>фотографии</w:t>
      </w:r>
      <w:r w:rsidR="002C74F7" w:rsidRPr="002C74F7">
        <w:t xml:space="preserve"> </w:t>
      </w:r>
      <w:r w:rsidRPr="002C74F7">
        <w:t>товаров</w:t>
      </w:r>
      <w:r w:rsidR="002C74F7" w:rsidRPr="002C74F7">
        <w:t xml:space="preserve"> </w:t>
      </w:r>
      <w:r w:rsidRPr="002C74F7">
        <w:t>или</w:t>
      </w:r>
      <w:r w:rsidR="002C74F7" w:rsidRPr="002C74F7">
        <w:t xml:space="preserve"> </w:t>
      </w:r>
      <w:r w:rsidRPr="002C74F7">
        <w:t>технологических</w:t>
      </w:r>
      <w:r w:rsidR="002C74F7" w:rsidRPr="002C74F7">
        <w:t xml:space="preserve"> </w:t>
      </w:r>
      <w:r w:rsidRPr="002C74F7">
        <w:t>линий</w:t>
      </w:r>
      <w:r w:rsidR="002C74F7" w:rsidRPr="002C74F7">
        <w:t xml:space="preserve"> </w:t>
      </w:r>
      <w:r w:rsidRPr="002C74F7">
        <w:t>являлись</w:t>
      </w:r>
      <w:r w:rsidR="002C74F7" w:rsidRPr="002C74F7">
        <w:t xml:space="preserve"> </w:t>
      </w:r>
      <w:r w:rsidRPr="002C74F7">
        <w:t>высокохудожественными</w:t>
      </w:r>
      <w:r w:rsidR="002C74F7" w:rsidRPr="002C74F7">
        <w:t xml:space="preserve"> </w:t>
      </w:r>
      <w:r w:rsidRPr="002C74F7">
        <w:t>произведениями</w:t>
      </w:r>
      <w:r w:rsidR="002C74F7" w:rsidRPr="002C74F7">
        <w:t xml:space="preserve">. </w:t>
      </w:r>
      <w:r w:rsidRPr="002C74F7">
        <w:t>Поэтому</w:t>
      </w:r>
      <w:r w:rsidR="002C74F7" w:rsidRPr="002C74F7">
        <w:t xml:space="preserve"> </w:t>
      </w:r>
      <w:r w:rsidRPr="002C74F7">
        <w:t>к</w:t>
      </w:r>
      <w:r w:rsidR="002C74F7" w:rsidRPr="002C74F7">
        <w:t xml:space="preserve"> </w:t>
      </w:r>
      <w:r w:rsidRPr="002C74F7">
        <w:t>небрежно</w:t>
      </w:r>
      <w:r w:rsidR="002C74F7" w:rsidRPr="002C74F7">
        <w:t xml:space="preserve"> </w:t>
      </w:r>
      <w:r w:rsidRPr="002C74F7">
        <w:t>оформленным</w:t>
      </w:r>
      <w:r w:rsidR="002C74F7" w:rsidRPr="002C74F7">
        <w:t xml:space="preserve"> </w:t>
      </w:r>
      <w:r w:rsidRPr="002C74F7">
        <w:t>предложениям</w:t>
      </w:r>
      <w:r w:rsidR="002C74F7" w:rsidRPr="002C74F7">
        <w:t xml:space="preserve"> </w:t>
      </w:r>
      <w:r w:rsidRPr="002C74F7">
        <w:t>сразу</w:t>
      </w:r>
      <w:r w:rsidR="002C74F7" w:rsidRPr="002C74F7">
        <w:t xml:space="preserve"> </w:t>
      </w:r>
      <w:r w:rsidRPr="002C74F7">
        <w:t>создавалось</w:t>
      </w:r>
      <w:r w:rsidR="002C74F7" w:rsidRPr="002C74F7">
        <w:t xml:space="preserve"> </w:t>
      </w:r>
      <w:r w:rsidRPr="002C74F7">
        <w:t>скептическое</w:t>
      </w:r>
      <w:r w:rsidR="002C74F7" w:rsidRPr="002C74F7">
        <w:t xml:space="preserve"> </w:t>
      </w:r>
      <w:r w:rsidRPr="002C74F7">
        <w:t>отношение,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большинство</w:t>
      </w:r>
      <w:r w:rsidR="002C74F7" w:rsidRPr="002C74F7">
        <w:t xml:space="preserve"> </w:t>
      </w:r>
      <w:r w:rsidRPr="002C74F7">
        <w:t>из</w:t>
      </w:r>
      <w:r w:rsidR="002C74F7" w:rsidRPr="002C74F7">
        <w:t xml:space="preserve"> </w:t>
      </w:r>
      <w:r w:rsidRPr="002C74F7">
        <w:t>них</w:t>
      </w:r>
      <w:r w:rsidR="002C74F7" w:rsidRPr="002C74F7">
        <w:t xml:space="preserve"> </w:t>
      </w:r>
      <w:r w:rsidRPr="002C74F7">
        <w:t>после</w:t>
      </w:r>
      <w:r w:rsidR="002C74F7" w:rsidRPr="002C74F7">
        <w:t xml:space="preserve"> </w:t>
      </w:r>
      <w:r w:rsidRPr="002C74F7">
        <w:t>поверхностного</w:t>
      </w:r>
      <w:r w:rsidR="002C74F7" w:rsidRPr="002C74F7">
        <w:t xml:space="preserve"> </w:t>
      </w:r>
      <w:r w:rsidRPr="002C74F7">
        <w:t>знакомства</w:t>
      </w:r>
      <w:r w:rsidR="002C74F7" w:rsidRPr="002C74F7">
        <w:t xml:space="preserve"> </w:t>
      </w:r>
      <w:r w:rsidRPr="002C74F7">
        <w:t>чаще</w:t>
      </w:r>
      <w:r w:rsidR="002C74F7" w:rsidRPr="002C74F7">
        <w:t xml:space="preserve"> </w:t>
      </w:r>
      <w:r w:rsidRPr="002C74F7">
        <w:t>всего</w:t>
      </w:r>
      <w:r w:rsidR="002C74F7" w:rsidRPr="002C74F7">
        <w:t xml:space="preserve"> </w:t>
      </w:r>
      <w:r w:rsidRPr="002C74F7">
        <w:t>выбрасывалось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корзину</w:t>
      </w:r>
      <w:r w:rsidR="002C74F7" w:rsidRPr="002C74F7">
        <w:t>.</w:t>
      </w:r>
    </w:p>
    <w:p w:rsidR="00F56190" w:rsidRPr="002C74F7" w:rsidRDefault="00F56190" w:rsidP="002C74F7">
      <w:pPr>
        <w:tabs>
          <w:tab w:val="left" w:pos="726"/>
        </w:tabs>
      </w:pPr>
      <w:r w:rsidRPr="002C74F7">
        <w:t>Такие</w:t>
      </w:r>
      <w:r w:rsidR="002C74F7" w:rsidRPr="002C74F7">
        <w:t xml:space="preserve"> </w:t>
      </w:r>
      <w:r w:rsidRPr="002C74F7">
        <w:t>сложились</w:t>
      </w:r>
      <w:r w:rsidR="002C74F7" w:rsidRPr="002C74F7">
        <w:t xml:space="preserve"> </w:t>
      </w:r>
      <w:r w:rsidRPr="002C74F7">
        <w:t>стереотипы</w:t>
      </w:r>
      <w:r w:rsidR="002C74F7" w:rsidRPr="002C74F7">
        <w:t xml:space="preserve"> </w:t>
      </w:r>
      <w:r w:rsidRPr="002C74F7">
        <w:t>коммерческой</w:t>
      </w:r>
      <w:r w:rsidR="002C74F7" w:rsidRPr="002C74F7">
        <w:t xml:space="preserve"> </w:t>
      </w:r>
      <w:r w:rsidRPr="002C74F7">
        <w:t>работы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внешнем</w:t>
      </w:r>
      <w:r w:rsidR="002C74F7" w:rsidRPr="002C74F7">
        <w:t xml:space="preserve"> </w:t>
      </w:r>
      <w:r w:rsidRPr="002C74F7">
        <w:t>рынке,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не</w:t>
      </w:r>
      <w:r w:rsidR="002C74F7" w:rsidRPr="002C74F7">
        <w:t xml:space="preserve"> </w:t>
      </w:r>
      <w:r w:rsidRPr="002C74F7">
        <w:t>нам</w:t>
      </w:r>
      <w:r w:rsidR="002C74F7" w:rsidRPr="002C74F7">
        <w:t xml:space="preserve"> </w:t>
      </w:r>
      <w:r w:rsidRPr="002C74F7">
        <w:t>их</w:t>
      </w:r>
      <w:r w:rsidR="002C74F7" w:rsidRPr="002C74F7">
        <w:t xml:space="preserve"> </w:t>
      </w:r>
      <w:r w:rsidRPr="002C74F7">
        <w:t>ломать</w:t>
      </w:r>
      <w:r w:rsidR="002C74F7" w:rsidRPr="002C74F7">
        <w:t xml:space="preserve">. </w:t>
      </w:r>
      <w:r w:rsidRPr="002C74F7">
        <w:t>Учитывая</w:t>
      </w:r>
      <w:r w:rsidR="002C74F7" w:rsidRPr="002C74F7">
        <w:t xml:space="preserve"> </w:t>
      </w:r>
      <w:r w:rsidRPr="002C74F7">
        <w:t>эти</w:t>
      </w:r>
      <w:r w:rsidR="002C74F7" w:rsidRPr="002C74F7">
        <w:t xml:space="preserve"> </w:t>
      </w:r>
      <w:r w:rsidRPr="002C74F7">
        <w:t>обычаи,</w:t>
      </w:r>
      <w:r w:rsidR="002C74F7" w:rsidRPr="002C74F7">
        <w:t xml:space="preserve"> </w:t>
      </w:r>
      <w:r w:rsidRPr="002C74F7">
        <w:t>наиболее</w:t>
      </w:r>
      <w:r w:rsidR="002C74F7" w:rsidRPr="002C74F7">
        <w:t xml:space="preserve"> </w:t>
      </w:r>
      <w:r w:rsidRPr="002C74F7">
        <w:t>восприимчивые</w:t>
      </w:r>
      <w:r w:rsidR="002C74F7" w:rsidRPr="002C74F7">
        <w:t xml:space="preserve"> </w:t>
      </w:r>
      <w:r w:rsidRPr="002C74F7">
        <w:t>к</w:t>
      </w:r>
      <w:r w:rsidR="002C74F7" w:rsidRPr="002C74F7">
        <w:t xml:space="preserve"> </w:t>
      </w:r>
      <w:r w:rsidRPr="002C74F7">
        <w:t>зарубежному</w:t>
      </w:r>
      <w:r w:rsidR="002C74F7" w:rsidRPr="002C74F7">
        <w:t xml:space="preserve"> </w:t>
      </w:r>
      <w:r w:rsidRPr="002C74F7">
        <w:t>опыту</w:t>
      </w:r>
      <w:r w:rsidR="002C74F7" w:rsidRPr="002C74F7">
        <w:t xml:space="preserve"> </w:t>
      </w:r>
      <w:r w:rsidRPr="002C74F7">
        <w:t>внешнеторговые</w:t>
      </w:r>
      <w:r w:rsidR="002C74F7" w:rsidRPr="002C74F7">
        <w:t xml:space="preserve"> </w:t>
      </w:r>
      <w:r w:rsidRPr="002C74F7">
        <w:t>организации</w:t>
      </w:r>
      <w:r w:rsidR="002C74F7" w:rsidRPr="002C74F7">
        <w:t xml:space="preserve"> </w:t>
      </w:r>
      <w:r w:rsidRPr="002C74F7">
        <w:t>еще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советское</w:t>
      </w:r>
      <w:r w:rsidR="002C74F7" w:rsidRPr="002C74F7">
        <w:t xml:space="preserve"> </w:t>
      </w:r>
      <w:r w:rsidRPr="002C74F7">
        <w:t>время</w:t>
      </w:r>
      <w:r w:rsidR="002C74F7" w:rsidRPr="002C74F7">
        <w:t xml:space="preserve"> </w:t>
      </w:r>
      <w:r w:rsidRPr="002C74F7">
        <w:t>закупали</w:t>
      </w:r>
      <w:r w:rsidR="002C74F7" w:rsidRPr="002C74F7">
        <w:t xml:space="preserve"> </w:t>
      </w:r>
      <w:r w:rsidRPr="002C74F7">
        <w:t>за</w:t>
      </w:r>
      <w:r w:rsidR="002C74F7" w:rsidRPr="002C74F7">
        <w:t xml:space="preserve"> </w:t>
      </w:r>
      <w:r w:rsidRPr="002C74F7">
        <w:t>границей</w:t>
      </w:r>
      <w:r w:rsidR="002C74F7" w:rsidRPr="002C74F7">
        <w:t xml:space="preserve"> </w:t>
      </w:r>
      <w:r w:rsidRPr="002C74F7">
        <w:t>дорогую</w:t>
      </w:r>
      <w:r w:rsidR="002C74F7" w:rsidRPr="002C74F7">
        <w:t xml:space="preserve"> </w:t>
      </w:r>
      <w:r w:rsidRPr="002C74F7">
        <w:t>бумагу,</w:t>
      </w:r>
      <w:r w:rsidR="002C74F7" w:rsidRPr="002C74F7">
        <w:t xml:space="preserve"> </w:t>
      </w:r>
      <w:r w:rsidRPr="002C74F7">
        <w:t>приобретали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валюту</w:t>
      </w:r>
      <w:r w:rsidR="002C74F7" w:rsidRPr="002C74F7">
        <w:t xml:space="preserve"> </w:t>
      </w:r>
      <w:r w:rsidRPr="002C74F7">
        <w:t>специальные</w:t>
      </w:r>
      <w:r w:rsidR="002C74F7" w:rsidRPr="002C74F7">
        <w:t xml:space="preserve"> </w:t>
      </w:r>
      <w:r w:rsidRPr="002C74F7">
        <w:t>машинки,</w:t>
      </w:r>
      <w:r w:rsidR="002C74F7" w:rsidRPr="002C74F7">
        <w:t xml:space="preserve"> </w:t>
      </w:r>
      <w:r w:rsidRPr="002C74F7">
        <w:t>работающие</w:t>
      </w:r>
      <w:r w:rsidR="002C74F7" w:rsidRPr="002C74F7">
        <w:t xml:space="preserve"> </w:t>
      </w:r>
      <w:r w:rsidRPr="002C74F7">
        <w:t>по</w:t>
      </w:r>
      <w:r w:rsidR="002C74F7" w:rsidRPr="002C74F7">
        <w:t xml:space="preserve"> </w:t>
      </w:r>
      <w:r w:rsidRPr="002C74F7">
        <w:t>принципу</w:t>
      </w:r>
      <w:r w:rsidR="002C74F7" w:rsidRPr="002C74F7">
        <w:t xml:space="preserve"> </w:t>
      </w:r>
      <w:r w:rsidRPr="002C74F7">
        <w:t>струйных</w:t>
      </w:r>
      <w:r w:rsidR="002C74F7" w:rsidRPr="002C74F7">
        <w:t xml:space="preserve"> </w:t>
      </w:r>
      <w:r w:rsidRPr="002C74F7">
        <w:t>принтеров,</w:t>
      </w:r>
      <w:r w:rsidR="002C74F7" w:rsidRPr="002C74F7">
        <w:t xml:space="preserve"> </w:t>
      </w:r>
      <w:r w:rsidRPr="002C74F7">
        <w:t>заказывали</w:t>
      </w:r>
      <w:r w:rsidR="002C74F7" w:rsidRPr="002C74F7">
        <w:t xml:space="preserve"> </w:t>
      </w:r>
      <w:r w:rsidRPr="002C74F7">
        <w:t>специальные</w:t>
      </w:r>
      <w:r w:rsidR="002C74F7" w:rsidRPr="002C74F7">
        <w:t xml:space="preserve"> </w:t>
      </w:r>
      <w:r w:rsidRPr="002C74F7">
        <w:t>папки</w:t>
      </w:r>
      <w:r w:rsidR="002C74F7" w:rsidRPr="002C74F7">
        <w:t xml:space="preserve"> </w:t>
      </w:r>
      <w:r w:rsidRPr="002C74F7">
        <w:t>для</w:t>
      </w:r>
      <w:r w:rsidR="002C74F7" w:rsidRPr="002C74F7">
        <w:t xml:space="preserve"> </w:t>
      </w:r>
      <w:r w:rsidRPr="002C74F7">
        <w:t>предложений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цветные</w:t>
      </w:r>
      <w:r w:rsidR="002C74F7" w:rsidRPr="002C74F7">
        <w:t xml:space="preserve"> </w:t>
      </w:r>
      <w:r w:rsidRPr="002C74F7">
        <w:t>рекламные</w:t>
      </w:r>
      <w:r w:rsidR="002C74F7" w:rsidRPr="002C74F7">
        <w:t xml:space="preserve"> </w:t>
      </w:r>
      <w:r w:rsidRPr="002C74F7">
        <w:t>проспекты</w:t>
      </w:r>
      <w:r w:rsidR="002C74F7" w:rsidRPr="002C74F7">
        <w:t xml:space="preserve">. </w:t>
      </w:r>
      <w:r w:rsidRPr="002C74F7">
        <w:t>Опыт</w:t>
      </w:r>
      <w:r w:rsidR="002C74F7" w:rsidRPr="002C74F7">
        <w:t xml:space="preserve"> </w:t>
      </w:r>
      <w:r w:rsidRPr="002C74F7">
        <w:t>показал,</w:t>
      </w:r>
      <w:r w:rsidR="002C74F7" w:rsidRPr="002C74F7">
        <w:t xml:space="preserve"> </w:t>
      </w:r>
      <w:r w:rsidRPr="002C74F7">
        <w:t>что</w:t>
      </w:r>
      <w:r w:rsidR="002C74F7" w:rsidRPr="002C74F7">
        <w:t xml:space="preserve"> </w:t>
      </w:r>
      <w:r w:rsidRPr="002C74F7">
        <w:t>затраты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оформление</w:t>
      </w:r>
      <w:r w:rsidR="002C74F7" w:rsidRPr="002C74F7">
        <w:t xml:space="preserve"> </w:t>
      </w:r>
      <w:r w:rsidRPr="002C74F7">
        <w:t>значительно</w:t>
      </w:r>
      <w:r w:rsidR="002C74F7" w:rsidRPr="002C74F7">
        <w:t xml:space="preserve"> </w:t>
      </w:r>
      <w:r w:rsidRPr="002C74F7">
        <w:t>повышали</w:t>
      </w:r>
      <w:r w:rsidR="002C74F7" w:rsidRPr="002C74F7">
        <w:t xml:space="preserve"> </w:t>
      </w:r>
      <w:r w:rsidRPr="002C74F7">
        <w:t>имидж,</w:t>
      </w:r>
      <w:r w:rsidR="002C74F7" w:rsidRPr="002C74F7">
        <w:t xml:space="preserve"> </w:t>
      </w:r>
      <w:r w:rsidRPr="002C74F7">
        <w:t>а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ним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конкурентоспособность</w:t>
      </w:r>
      <w:r w:rsidR="002C74F7" w:rsidRPr="002C74F7">
        <w:t xml:space="preserve"> </w:t>
      </w:r>
      <w:r w:rsidRPr="002C74F7">
        <w:t>экспортных</w:t>
      </w:r>
      <w:r w:rsidR="002C74F7" w:rsidRPr="002C74F7">
        <w:t xml:space="preserve"> </w:t>
      </w:r>
      <w:r w:rsidRPr="002C74F7">
        <w:t>организаций</w:t>
      </w:r>
      <w:r w:rsidR="002C74F7" w:rsidRPr="002C74F7">
        <w:t xml:space="preserve">. </w:t>
      </w:r>
      <w:r w:rsidRPr="002C74F7">
        <w:t>Сейчас</w:t>
      </w:r>
      <w:r w:rsidR="002C74F7" w:rsidRPr="002C74F7">
        <w:t xml:space="preserve"> </w:t>
      </w:r>
      <w:r w:rsidRPr="002C74F7">
        <w:t>положение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корне</w:t>
      </w:r>
      <w:r w:rsidR="002C74F7" w:rsidRPr="002C74F7">
        <w:t xml:space="preserve"> </w:t>
      </w:r>
      <w:r w:rsidRPr="002C74F7">
        <w:t>изменилось</w:t>
      </w:r>
      <w:r w:rsidR="002C74F7" w:rsidRPr="002C74F7">
        <w:t xml:space="preserve">: </w:t>
      </w:r>
      <w:r w:rsidRPr="002C74F7">
        <w:t>практически</w:t>
      </w:r>
      <w:r w:rsidR="002C74F7" w:rsidRPr="002C74F7">
        <w:t xml:space="preserve"> </w:t>
      </w:r>
      <w:r w:rsidRPr="002C74F7">
        <w:t>каждая</w:t>
      </w:r>
      <w:r w:rsidR="002C74F7" w:rsidRPr="002C74F7">
        <w:t xml:space="preserve"> </w:t>
      </w:r>
      <w:r w:rsidRPr="002C74F7">
        <w:t>фирма</w:t>
      </w:r>
      <w:r w:rsidR="002C74F7" w:rsidRPr="002C74F7">
        <w:t xml:space="preserve"> </w:t>
      </w:r>
      <w:r w:rsidRPr="002C74F7">
        <w:t>имеет</w:t>
      </w:r>
      <w:r w:rsidR="002C74F7" w:rsidRPr="002C74F7">
        <w:t xml:space="preserve"> </w:t>
      </w:r>
      <w:r w:rsidRPr="002C74F7">
        <w:t>возможность</w:t>
      </w:r>
      <w:r w:rsidR="002C74F7" w:rsidRPr="002C74F7">
        <w:t xml:space="preserve"> </w:t>
      </w:r>
      <w:r w:rsidRPr="002C74F7">
        <w:t>оформить</w:t>
      </w:r>
      <w:r w:rsidR="002C74F7" w:rsidRPr="002C74F7">
        <w:t xml:space="preserve"> </w:t>
      </w:r>
      <w:r w:rsidRPr="002C74F7">
        <w:t>свое</w:t>
      </w:r>
      <w:r w:rsidR="002C74F7" w:rsidRPr="002C74F7">
        <w:t xml:space="preserve"> </w:t>
      </w:r>
      <w:r w:rsidRPr="002C74F7">
        <w:t>предложение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самом</w:t>
      </w:r>
      <w:r w:rsidR="002C74F7" w:rsidRPr="002C74F7">
        <w:t xml:space="preserve"> </w:t>
      </w:r>
      <w:r w:rsidRPr="002C74F7">
        <w:t>современном</w:t>
      </w:r>
      <w:r w:rsidR="002C74F7" w:rsidRPr="002C74F7">
        <w:t xml:space="preserve"> </w:t>
      </w:r>
      <w:r w:rsidRPr="002C74F7">
        <w:t>техническом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художественном</w:t>
      </w:r>
      <w:r w:rsidR="002C74F7" w:rsidRPr="002C74F7">
        <w:t xml:space="preserve"> </w:t>
      </w:r>
      <w:r w:rsidRPr="002C74F7">
        <w:t>уровне</w:t>
      </w:r>
      <w:r w:rsidR="002C74F7" w:rsidRPr="002C74F7">
        <w:t xml:space="preserve">. </w:t>
      </w:r>
      <w:r w:rsidRPr="002C74F7">
        <w:t>Однако</w:t>
      </w:r>
      <w:r w:rsidR="002C74F7" w:rsidRPr="002C74F7">
        <w:t xml:space="preserve"> </w:t>
      </w:r>
      <w:r w:rsidRPr="002C74F7">
        <w:t>еще</w:t>
      </w:r>
      <w:r w:rsidR="002C74F7" w:rsidRPr="002C74F7">
        <w:t xml:space="preserve"> </w:t>
      </w:r>
      <w:r w:rsidRPr="002C74F7">
        <w:t>нередко</w:t>
      </w:r>
      <w:r w:rsidR="002C74F7" w:rsidRPr="002C74F7">
        <w:t xml:space="preserve"> </w:t>
      </w:r>
      <w:r w:rsidRPr="002C74F7">
        <w:t>фирмы</w:t>
      </w:r>
      <w:r w:rsidR="002C74F7" w:rsidRPr="002C74F7">
        <w:t xml:space="preserve"> </w:t>
      </w:r>
      <w:r w:rsidRPr="002C74F7">
        <w:t>направляют</w:t>
      </w:r>
      <w:r w:rsidR="002C74F7" w:rsidRPr="002C74F7">
        <w:t xml:space="preserve"> </w:t>
      </w:r>
      <w:r w:rsidRPr="002C74F7">
        <w:t>первое</w:t>
      </w:r>
      <w:r w:rsidR="002C74F7" w:rsidRPr="002C74F7">
        <w:t xml:space="preserve"> </w:t>
      </w:r>
      <w:r w:rsidRPr="002C74F7">
        <w:t>предложение</w:t>
      </w:r>
      <w:r w:rsidR="002C74F7" w:rsidRPr="002C74F7">
        <w:t xml:space="preserve"> </w:t>
      </w:r>
      <w:r w:rsidRPr="002C74F7">
        <w:t>по</w:t>
      </w:r>
      <w:r w:rsidR="002C74F7" w:rsidRPr="002C74F7">
        <w:t xml:space="preserve"> </w:t>
      </w:r>
      <w:r w:rsidRPr="002C74F7">
        <w:t>установлению</w:t>
      </w:r>
      <w:r w:rsidR="002C74F7" w:rsidRPr="002C74F7">
        <w:t xml:space="preserve"> </w:t>
      </w:r>
      <w:r w:rsidRPr="002C74F7">
        <w:t>деловых</w:t>
      </w:r>
      <w:r w:rsidR="002C74F7" w:rsidRPr="002C74F7">
        <w:t xml:space="preserve"> </w:t>
      </w:r>
      <w:r w:rsidRPr="002C74F7">
        <w:t>контактов,</w:t>
      </w:r>
      <w:r w:rsidR="002C74F7" w:rsidRPr="002C74F7">
        <w:t xml:space="preserve"> </w:t>
      </w:r>
      <w:r w:rsidRPr="002C74F7">
        <w:t>не</w:t>
      </w:r>
      <w:r w:rsidR="002C74F7" w:rsidRPr="002C74F7">
        <w:t xml:space="preserve"> </w:t>
      </w:r>
      <w:r w:rsidRPr="002C74F7">
        <w:t>обращая</w:t>
      </w:r>
      <w:r w:rsidR="002C74F7" w:rsidRPr="002C74F7">
        <w:t xml:space="preserve"> </w:t>
      </w:r>
      <w:r w:rsidRPr="002C74F7">
        <w:t>внимания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его</w:t>
      </w:r>
      <w:r w:rsidR="002C74F7" w:rsidRPr="002C74F7">
        <w:t xml:space="preserve"> </w:t>
      </w:r>
      <w:r w:rsidRPr="002C74F7">
        <w:t>внешний</w:t>
      </w:r>
      <w:r w:rsidR="002C74F7" w:rsidRPr="002C74F7">
        <w:t xml:space="preserve"> </w:t>
      </w:r>
      <w:r w:rsidRPr="002C74F7">
        <w:t>вид,</w:t>
      </w:r>
      <w:r w:rsidR="002C74F7" w:rsidRPr="002C74F7">
        <w:t xml:space="preserve"> </w:t>
      </w:r>
      <w:r w:rsidRPr="002C74F7">
        <w:t>а</w:t>
      </w:r>
      <w:r w:rsidR="002C74F7" w:rsidRPr="002C74F7">
        <w:t xml:space="preserve"> </w:t>
      </w:r>
      <w:r w:rsidRPr="002C74F7">
        <w:t>иногда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просто</w:t>
      </w:r>
      <w:r w:rsidR="002C74F7" w:rsidRPr="002C74F7">
        <w:t xml:space="preserve"> </w:t>
      </w:r>
      <w:r w:rsidRPr="002C74F7">
        <w:t>факсом</w:t>
      </w:r>
      <w:r w:rsidR="002C74F7" w:rsidRPr="002C74F7">
        <w:t xml:space="preserve">. </w:t>
      </w:r>
      <w:r w:rsidRPr="002C74F7">
        <w:t>Остается</w:t>
      </w:r>
      <w:r w:rsidR="002C74F7" w:rsidRPr="002C74F7">
        <w:t xml:space="preserve"> </w:t>
      </w:r>
      <w:r w:rsidRPr="002C74F7">
        <w:t>надеяться,</w:t>
      </w:r>
      <w:r w:rsidR="002C74F7" w:rsidRPr="002C74F7">
        <w:t xml:space="preserve"> </w:t>
      </w:r>
      <w:r w:rsidRPr="002C74F7">
        <w:t>что</w:t>
      </w:r>
      <w:r w:rsidR="002C74F7" w:rsidRPr="002C74F7">
        <w:t xml:space="preserve"> </w:t>
      </w:r>
      <w:r w:rsidRPr="002C74F7">
        <w:t>принципы,</w:t>
      </w:r>
      <w:r w:rsidR="002C74F7" w:rsidRPr="002C74F7">
        <w:t xml:space="preserve"> </w:t>
      </w:r>
      <w:r w:rsidRPr="002C74F7">
        <w:t>принятые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мировой</w:t>
      </w:r>
      <w:r w:rsidR="002C74F7" w:rsidRPr="002C74F7">
        <w:t xml:space="preserve"> </w:t>
      </w:r>
      <w:r w:rsidRPr="002C74F7">
        <w:t>практике</w:t>
      </w:r>
      <w:r w:rsidR="002C74F7" w:rsidRPr="002C74F7">
        <w:t xml:space="preserve"> </w:t>
      </w:r>
      <w:r w:rsidRPr="002C74F7">
        <w:t>коммерческой</w:t>
      </w:r>
      <w:r w:rsidR="002C74F7" w:rsidRPr="002C74F7">
        <w:t xml:space="preserve"> </w:t>
      </w:r>
      <w:r w:rsidRPr="002C74F7">
        <w:t>деятельности,</w:t>
      </w:r>
      <w:r w:rsidR="002C74F7" w:rsidRPr="002C74F7">
        <w:t xml:space="preserve"> </w:t>
      </w:r>
      <w:r w:rsidRPr="002C74F7">
        <w:t>со</w:t>
      </w:r>
      <w:r w:rsidR="002C74F7" w:rsidRPr="002C74F7">
        <w:t xml:space="preserve"> </w:t>
      </w:r>
      <w:r w:rsidRPr="002C74F7">
        <w:t>временем</w:t>
      </w:r>
      <w:r w:rsidR="002C74F7" w:rsidRPr="002C74F7">
        <w:t xml:space="preserve"> </w:t>
      </w:r>
      <w:r w:rsidRPr="002C74F7">
        <w:t>приживутся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России,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Инициативные</w:t>
      </w:r>
      <w:r w:rsidR="002C74F7" w:rsidRPr="002C74F7">
        <w:t xml:space="preserve"> </w:t>
      </w:r>
      <w:r w:rsidRPr="002C74F7">
        <w:t>технико-коммерческие</w:t>
      </w:r>
      <w:r w:rsidR="002C74F7" w:rsidRPr="002C74F7">
        <w:t xml:space="preserve"> </w:t>
      </w:r>
      <w:r w:rsidRPr="002C74F7">
        <w:t>предложения,</w:t>
      </w:r>
      <w:r w:rsidR="002C74F7" w:rsidRPr="002C74F7">
        <w:t xml:space="preserve"> </w:t>
      </w:r>
      <w:r w:rsidRPr="002C74F7">
        <w:t>содержащие</w:t>
      </w:r>
      <w:r w:rsidR="002C74F7" w:rsidRPr="002C74F7">
        <w:t xml:space="preserve"> </w:t>
      </w:r>
      <w:r w:rsidRPr="002C74F7">
        <w:t>рекламные</w:t>
      </w:r>
      <w:r w:rsidR="002C74F7" w:rsidRPr="002C74F7">
        <w:t xml:space="preserve"> </w:t>
      </w:r>
      <w:r w:rsidRPr="002C74F7">
        <w:t>материалы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ценники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всю</w:t>
      </w:r>
      <w:r w:rsidR="002C74F7" w:rsidRPr="002C74F7">
        <w:t xml:space="preserve"> </w:t>
      </w:r>
      <w:r w:rsidRPr="002C74F7">
        <w:t>или</w:t>
      </w:r>
      <w:r w:rsidR="002C74F7" w:rsidRPr="002C74F7">
        <w:t xml:space="preserve"> </w:t>
      </w:r>
      <w:r w:rsidRPr="002C74F7">
        <w:t>часть</w:t>
      </w:r>
      <w:r w:rsidR="002C74F7" w:rsidRPr="002C74F7">
        <w:t xml:space="preserve"> </w:t>
      </w:r>
      <w:r w:rsidRPr="002C74F7">
        <w:t>номенклатуры</w:t>
      </w:r>
      <w:r w:rsidR="002C74F7" w:rsidRPr="002C74F7">
        <w:t xml:space="preserve"> </w:t>
      </w:r>
      <w:r w:rsidRPr="002C74F7">
        <w:t>товаров</w:t>
      </w:r>
      <w:r w:rsidR="002C74F7">
        <w:t xml:space="preserve"> (</w:t>
      </w:r>
      <w:r w:rsidRPr="002C74F7">
        <w:t>price</w:t>
      </w:r>
      <w:r w:rsidR="002C74F7" w:rsidRPr="002C74F7">
        <w:t xml:space="preserve"> </w:t>
      </w:r>
      <w:r w:rsidRPr="002C74F7">
        <w:t>lists</w:t>
      </w:r>
      <w:r w:rsidR="002C74F7" w:rsidRPr="002C74F7">
        <w:t xml:space="preserve">), </w:t>
      </w:r>
      <w:r w:rsidRPr="002C74F7">
        <w:t>даже</w:t>
      </w:r>
      <w:r w:rsidR="002C74F7" w:rsidRPr="002C74F7">
        <w:t xml:space="preserve"> </w:t>
      </w:r>
      <w:r w:rsidRPr="002C74F7">
        <w:t>направленные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адрес</w:t>
      </w:r>
      <w:r w:rsidR="002C74F7" w:rsidRPr="002C74F7">
        <w:t xml:space="preserve"> </w:t>
      </w:r>
      <w:r w:rsidRPr="002C74F7">
        <w:t>конкретной</w:t>
      </w:r>
      <w:r w:rsidR="002C74F7" w:rsidRPr="002C74F7">
        <w:t xml:space="preserve"> </w:t>
      </w:r>
      <w:r w:rsidRPr="002C74F7">
        <w:t>фирмы,</w:t>
      </w:r>
      <w:r w:rsidR="002C74F7" w:rsidRPr="002C74F7">
        <w:t xml:space="preserve"> </w:t>
      </w:r>
      <w:r w:rsidRPr="002C74F7">
        <w:t>являются</w:t>
      </w:r>
      <w:r w:rsidR="002C74F7" w:rsidRPr="002C74F7">
        <w:t xml:space="preserve"> </w:t>
      </w:r>
      <w:r w:rsidRPr="002C74F7">
        <w:t>предложениями</w:t>
      </w:r>
      <w:r w:rsidR="002C74F7" w:rsidRPr="002C74F7">
        <w:t xml:space="preserve"> </w:t>
      </w:r>
      <w:r w:rsidRPr="002C74F7">
        <w:t>неопределенному</w:t>
      </w:r>
      <w:r w:rsidR="002C74F7" w:rsidRPr="002C74F7">
        <w:t xml:space="preserve"> </w:t>
      </w:r>
      <w:r w:rsidRPr="002C74F7">
        <w:t>кругу</w:t>
      </w:r>
      <w:r w:rsidR="002C74F7" w:rsidRPr="002C74F7">
        <w:t xml:space="preserve"> </w:t>
      </w:r>
      <w:r w:rsidRPr="002C74F7">
        <w:t>лиц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рассматриваются</w:t>
      </w:r>
      <w:r w:rsidR="002C74F7" w:rsidRPr="002C74F7">
        <w:t xml:space="preserve"> </w:t>
      </w:r>
      <w:r w:rsidRPr="002C74F7">
        <w:t>как</w:t>
      </w:r>
      <w:r w:rsidR="002C74F7" w:rsidRPr="002C74F7">
        <w:t xml:space="preserve"> </w:t>
      </w:r>
      <w:r w:rsidRPr="002C74F7">
        <w:t>предложение</w:t>
      </w:r>
      <w:r w:rsidR="002C74F7" w:rsidRPr="002C74F7">
        <w:t xml:space="preserve"> </w:t>
      </w:r>
      <w:r w:rsidRPr="002C74F7">
        <w:t>вступить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деловые</w:t>
      </w:r>
      <w:r w:rsidR="002C74F7" w:rsidRPr="002C74F7">
        <w:t xml:space="preserve"> </w:t>
      </w:r>
      <w:r w:rsidRPr="002C74F7">
        <w:t>контакты</w:t>
      </w:r>
      <w:r w:rsidR="002C74F7" w:rsidRPr="002C74F7">
        <w:t xml:space="preserve">. </w:t>
      </w:r>
      <w:r w:rsidRPr="002C74F7">
        <w:t>Несмотря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то,</w:t>
      </w:r>
      <w:r w:rsidR="002C74F7" w:rsidRPr="002C74F7">
        <w:t xml:space="preserve"> </w:t>
      </w:r>
      <w:r w:rsidRPr="002C74F7">
        <w:t>что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ценниках</w:t>
      </w:r>
      <w:r w:rsidR="002C74F7" w:rsidRPr="002C74F7">
        <w:t xml:space="preserve"> </w:t>
      </w:r>
      <w:r w:rsidRPr="002C74F7">
        <w:t>нередко</w:t>
      </w:r>
      <w:r w:rsidR="002C74F7" w:rsidRPr="002C74F7">
        <w:t xml:space="preserve"> </w:t>
      </w:r>
      <w:r w:rsidRPr="002C74F7">
        <w:t>указывается</w:t>
      </w:r>
      <w:r w:rsidR="002C74F7" w:rsidRPr="002C74F7">
        <w:t xml:space="preserve"> </w:t>
      </w:r>
      <w:r w:rsidRPr="002C74F7">
        <w:t>скидка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цен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процентах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пометкой</w:t>
      </w:r>
      <w:r w:rsidR="002C74F7">
        <w:t xml:space="preserve"> "</w:t>
      </w:r>
      <w:r w:rsidRPr="002C74F7">
        <w:t>Только</w:t>
      </w:r>
      <w:r w:rsidR="002C74F7" w:rsidRPr="002C74F7">
        <w:t xml:space="preserve"> </w:t>
      </w:r>
      <w:r w:rsidRPr="002C74F7">
        <w:t>для</w:t>
      </w:r>
      <w:r w:rsidR="002C74F7" w:rsidRPr="002C74F7">
        <w:t xml:space="preserve"> </w:t>
      </w:r>
      <w:r w:rsidRPr="002C74F7">
        <w:t>Вашей</w:t>
      </w:r>
      <w:r w:rsidR="002C74F7" w:rsidRPr="002C74F7">
        <w:t xml:space="preserve"> </w:t>
      </w:r>
      <w:r w:rsidRPr="002C74F7">
        <w:t>фирмы</w:t>
      </w:r>
      <w:r w:rsidR="002C74F7">
        <w:t>"</w:t>
      </w:r>
      <w:r w:rsidRPr="002C74F7">
        <w:t>,</w:t>
      </w:r>
      <w:r w:rsidR="002C74F7" w:rsidRPr="002C74F7">
        <w:t xml:space="preserve"> </w:t>
      </w:r>
      <w:r w:rsidRPr="002C74F7">
        <w:t>характер</w:t>
      </w:r>
      <w:r w:rsidR="002C74F7" w:rsidRPr="002C74F7">
        <w:t xml:space="preserve"> </w:t>
      </w:r>
      <w:r w:rsidRPr="002C74F7">
        <w:t>предложения</w:t>
      </w:r>
      <w:r w:rsidR="002C74F7" w:rsidRPr="002C74F7">
        <w:t xml:space="preserve"> </w:t>
      </w:r>
      <w:r w:rsidRPr="002C74F7">
        <w:t>не</w:t>
      </w:r>
      <w:r w:rsidR="002C74F7" w:rsidRPr="002C74F7">
        <w:t xml:space="preserve"> </w:t>
      </w:r>
      <w:r w:rsidRPr="002C74F7">
        <w:t>меняется</w:t>
      </w:r>
      <w:r w:rsidR="002C74F7" w:rsidRPr="002C74F7">
        <w:t xml:space="preserve">. </w:t>
      </w:r>
      <w:r w:rsidRPr="002C74F7">
        <w:t>Посылая</w:t>
      </w:r>
      <w:r w:rsidR="002C74F7" w:rsidRPr="002C74F7">
        <w:t xml:space="preserve"> </w:t>
      </w:r>
      <w:r w:rsidRPr="002C74F7">
        <w:t>такие</w:t>
      </w:r>
      <w:r w:rsidR="002C74F7" w:rsidRPr="002C74F7">
        <w:t xml:space="preserve"> </w:t>
      </w:r>
      <w:r w:rsidRPr="002C74F7">
        <w:t>предложения,</w:t>
      </w:r>
      <w:r w:rsidR="002C74F7" w:rsidRPr="002C74F7">
        <w:t xml:space="preserve"> </w:t>
      </w:r>
      <w:r w:rsidRPr="002C74F7">
        <w:t>продавец</w:t>
      </w:r>
      <w:r w:rsidR="002C74F7" w:rsidRPr="002C74F7">
        <w:t xml:space="preserve"> </w:t>
      </w:r>
      <w:r w:rsidRPr="002C74F7">
        <w:t>принимает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себя</w:t>
      </w:r>
      <w:r w:rsidR="002C74F7" w:rsidRPr="002C74F7">
        <w:t xml:space="preserve"> </w:t>
      </w:r>
      <w:r w:rsidRPr="002C74F7">
        <w:t>определенные</w:t>
      </w:r>
      <w:r w:rsidR="002C74F7" w:rsidRPr="002C74F7">
        <w:t xml:space="preserve"> </w:t>
      </w:r>
      <w:r w:rsidRPr="002C74F7">
        <w:t>моральные</w:t>
      </w:r>
      <w:r w:rsidR="002C74F7" w:rsidRPr="002C74F7">
        <w:t xml:space="preserve"> </w:t>
      </w:r>
      <w:r w:rsidRPr="002C74F7">
        <w:t>обязательства,</w:t>
      </w:r>
      <w:r w:rsidR="002C74F7" w:rsidRPr="002C74F7">
        <w:t xml:space="preserve"> </w:t>
      </w:r>
      <w:r w:rsidRPr="002C74F7">
        <w:t>но</w:t>
      </w:r>
      <w:r w:rsidR="002C74F7" w:rsidRPr="002C74F7">
        <w:t xml:space="preserve"> </w:t>
      </w:r>
      <w:r w:rsidRPr="002C74F7">
        <w:t>фактически</w:t>
      </w:r>
      <w:r w:rsidR="002C74F7" w:rsidRPr="002C74F7">
        <w:t xml:space="preserve"> </w:t>
      </w:r>
      <w:r w:rsidRPr="002C74F7">
        <w:t>имеет</w:t>
      </w:r>
      <w:r w:rsidR="002C74F7" w:rsidRPr="002C74F7">
        <w:t xml:space="preserve"> </w:t>
      </w:r>
      <w:r w:rsidRPr="002C74F7">
        <w:t>право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любое</w:t>
      </w:r>
      <w:r w:rsidR="002C74F7" w:rsidRPr="002C74F7">
        <w:t xml:space="preserve"> </w:t>
      </w:r>
      <w:r w:rsidRPr="002C74F7">
        <w:t>время</w:t>
      </w:r>
      <w:r w:rsidR="002C74F7" w:rsidRPr="002C74F7">
        <w:t xml:space="preserve"> </w:t>
      </w:r>
      <w:r w:rsidRPr="002C74F7">
        <w:t>отказаться</w:t>
      </w:r>
      <w:r w:rsidR="002C74F7" w:rsidRPr="002C74F7">
        <w:t xml:space="preserve"> </w:t>
      </w:r>
      <w:r w:rsidRPr="002C74F7">
        <w:t>от</w:t>
      </w:r>
      <w:r w:rsidR="002C74F7" w:rsidRPr="002C74F7">
        <w:t xml:space="preserve"> </w:t>
      </w:r>
      <w:r w:rsidRPr="002C74F7">
        <w:t>заключения</w:t>
      </w:r>
      <w:r w:rsidR="002C74F7" w:rsidRPr="002C74F7">
        <w:t xml:space="preserve"> </w:t>
      </w:r>
      <w:r w:rsidRPr="002C74F7">
        <w:t>договора</w:t>
      </w:r>
      <w:r w:rsidR="002C74F7" w:rsidRPr="002C74F7">
        <w:t xml:space="preserve">. </w:t>
      </w:r>
      <w:r w:rsidRPr="002C74F7">
        <w:t>Такие</w:t>
      </w:r>
      <w:r w:rsidR="002C74F7" w:rsidRPr="002C74F7">
        <w:t xml:space="preserve"> </w:t>
      </w:r>
      <w:r w:rsidRPr="002C74F7">
        <w:t>предложения</w:t>
      </w:r>
      <w:r w:rsidR="002C74F7">
        <w:t xml:space="preserve"> (</w:t>
      </w:r>
      <w:r w:rsidRPr="002C74F7">
        <w:t>оферты</w:t>
      </w:r>
      <w:r w:rsidR="002C74F7" w:rsidRPr="002C74F7">
        <w:t xml:space="preserve">) </w:t>
      </w:r>
      <w:r w:rsidRPr="002C74F7">
        <w:t>иногда</w:t>
      </w:r>
      <w:r w:rsidR="002C74F7" w:rsidRPr="002C74F7">
        <w:t xml:space="preserve"> </w:t>
      </w:r>
      <w:r w:rsidRPr="002C74F7">
        <w:t>называют</w:t>
      </w:r>
      <w:r w:rsidR="002C74F7" w:rsidRPr="002C74F7">
        <w:t xml:space="preserve"> </w:t>
      </w:r>
      <w:r w:rsidRPr="002C74F7">
        <w:t>предложениями</w:t>
      </w:r>
      <w:r w:rsidR="002C74F7" w:rsidRPr="002C74F7">
        <w:t xml:space="preserve"> </w:t>
      </w:r>
      <w:r w:rsidRPr="002C74F7">
        <w:t>без</w:t>
      </w:r>
      <w:r w:rsidR="002C74F7" w:rsidRPr="002C74F7">
        <w:t xml:space="preserve"> </w:t>
      </w:r>
      <w:r w:rsidRPr="002C74F7">
        <w:t>обязательств</w:t>
      </w:r>
      <w:r w:rsidR="002C74F7" w:rsidRPr="002C74F7">
        <w:t>.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В</w:t>
      </w:r>
      <w:r w:rsidR="002C74F7" w:rsidRPr="002C74F7">
        <w:t xml:space="preserve"> </w:t>
      </w:r>
      <w:r w:rsidRPr="002C74F7">
        <w:t>тех</w:t>
      </w:r>
      <w:r w:rsidR="002C74F7" w:rsidRPr="002C74F7">
        <w:t xml:space="preserve"> </w:t>
      </w:r>
      <w:r w:rsidRPr="002C74F7">
        <w:t>случаях,</w:t>
      </w:r>
      <w:r w:rsidR="002C74F7" w:rsidRPr="002C74F7">
        <w:t xml:space="preserve"> </w:t>
      </w:r>
      <w:r w:rsidRPr="002C74F7">
        <w:t>когда</w:t>
      </w:r>
      <w:r w:rsidR="002C74F7" w:rsidRPr="002C74F7">
        <w:t xml:space="preserve"> </w:t>
      </w:r>
      <w:r w:rsidRPr="002C74F7">
        <w:t>возможный</w:t>
      </w:r>
      <w:r w:rsidR="002C74F7" w:rsidRPr="002C74F7">
        <w:t xml:space="preserve"> </w:t>
      </w:r>
      <w:r w:rsidRPr="002C74F7">
        <w:t>покупатель</w:t>
      </w:r>
      <w:r w:rsidR="002C74F7" w:rsidRPr="002C74F7">
        <w:t xml:space="preserve"> </w:t>
      </w:r>
      <w:r w:rsidRPr="002C74F7">
        <w:t>присылает</w:t>
      </w:r>
      <w:r w:rsidR="002C74F7" w:rsidRPr="002C74F7">
        <w:t xml:space="preserve"> </w:t>
      </w:r>
      <w:r w:rsidRPr="002C74F7">
        <w:t>запрос,</w:t>
      </w:r>
      <w:r w:rsidR="002C74F7" w:rsidRPr="002C74F7">
        <w:t xml:space="preserve"> </w:t>
      </w:r>
      <w:r w:rsidRPr="002C74F7">
        <w:t>из</w:t>
      </w:r>
      <w:r w:rsidR="002C74F7" w:rsidRPr="002C74F7">
        <w:t xml:space="preserve"> </w:t>
      </w:r>
      <w:r w:rsidRPr="002C74F7">
        <w:t>которого</w:t>
      </w:r>
      <w:r w:rsidR="002C74F7" w:rsidRPr="002C74F7">
        <w:t xml:space="preserve"> </w:t>
      </w:r>
      <w:r w:rsidRPr="002C74F7">
        <w:t>видно</w:t>
      </w:r>
      <w:r w:rsidR="002C74F7" w:rsidRPr="002C74F7">
        <w:t xml:space="preserve"> </w:t>
      </w:r>
      <w:r w:rsidRPr="002C74F7">
        <w:t>его</w:t>
      </w:r>
      <w:r w:rsidR="002C74F7" w:rsidRPr="002C74F7">
        <w:t xml:space="preserve"> </w:t>
      </w:r>
      <w:r w:rsidRPr="002C74F7">
        <w:t>серьезное</w:t>
      </w:r>
      <w:r w:rsidR="002C74F7" w:rsidRPr="002C74F7">
        <w:t xml:space="preserve"> </w:t>
      </w:r>
      <w:r w:rsidRPr="002C74F7">
        <w:t>намерение</w:t>
      </w:r>
      <w:r w:rsidR="002C74F7" w:rsidRPr="002C74F7">
        <w:t xml:space="preserve"> </w:t>
      </w:r>
      <w:r w:rsidRPr="002C74F7">
        <w:t>заключить</w:t>
      </w:r>
      <w:r w:rsidR="002C74F7" w:rsidRPr="002C74F7">
        <w:t xml:space="preserve"> </w:t>
      </w:r>
      <w:r w:rsidRPr="002C74F7">
        <w:t>сделку,</w:t>
      </w:r>
      <w:r w:rsidR="002C74F7" w:rsidRPr="002C74F7">
        <w:t xml:space="preserve"> </w:t>
      </w:r>
      <w:r w:rsidRPr="002C74F7">
        <w:t>или</w:t>
      </w:r>
      <w:r w:rsidR="002C74F7" w:rsidRPr="002C74F7">
        <w:t xml:space="preserve"> </w:t>
      </w:r>
      <w:r w:rsidR="008572D4" w:rsidRPr="002C74F7">
        <w:t>к</w:t>
      </w:r>
      <w:r w:rsidRPr="002C74F7">
        <w:t>огда</w:t>
      </w:r>
      <w:r w:rsidR="002C74F7" w:rsidRPr="002C74F7">
        <w:t xml:space="preserve"> </w:t>
      </w:r>
      <w:r w:rsidRPr="002C74F7">
        <w:t>продавец</w:t>
      </w:r>
      <w:r w:rsidR="002C74F7" w:rsidRPr="002C74F7">
        <w:t xml:space="preserve"> </w:t>
      </w:r>
      <w:r w:rsidRPr="002C74F7">
        <w:t>высылает</w:t>
      </w:r>
      <w:r w:rsidR="002C74F7" w:rsidRPr="002C74F7">
        <w:t xml:space="preserve"> </w:t>
      </w:r>
      <w:r w:rsidRPr="002C74F7">
        <w:t>очередное</w:t>
      </w:r>
      <w:r w:rsidR="002C74F7" w:rsidRPr="002C74F7">
        <w:t xml:space="preserve"> </w:t>
      </w:r>
      <w:r w:rsidRPr="002C74F7">
        <w:t>предложение</w:t>
      </w:r>
      <w:r w:rsidR="002C74F7" w:rsidRPr="002C74F7">
        <w:t xml:space="preserve"> </w:t>
      </w:r>
      <w:r w:rsidRPr="002C74F7">
        <w:t>своему</w:t>
      </w:r>
      <w:r w:rsidR="002C74F7" w:rsidRPr="002C74F7">
        <w:t xml:space="preserve"> </w:t>
      </w:r>
      <w:r w:rsidRPr="002C74F7">
        <w:t>традиционному</w:t>
      </w:r>
      <w:r w:rsidR="002C74F7" w:rsidRPr="002C74F7">
        <w:t xml:space="preserve"> </w:t>
      </w:r>
      <w:r w:rsidRPr="002C74F7">
        <w:t>покупателю,</w:t>
      </w:r>
      <w:r w:rsidR="002C74F7" w:rsidRPr="002C74F7">
        <w:t xml:space="preserve"> </w:t>
      </w:r>
      <w:r w:rsidRPr="002C74F7">
        <w:t>то</w:t>
      </w:r>
      <w:r w:rsidR="002C74F7" w:rsidRPr="002C74F7">
        <w:t xml:space="preserve"> </w:t>
      </w:r>
      <w:r w:rsidRPr="002C74F7">
        <w:t>характер</w:t>
      </w:r>
      <w:r w:rsidR="002C74F7" w:rsidRPr="002C74F7">
        <w:t xml:space="preserve"> </w:t>
      </w:r>
      <w:r w:rsidRPr="002C74F7">
        <w:t>предложения</w:t>
      </w:r>
      <w:r w:rsidR="002C74F7" w:rsidRPr="002C74F7">
        <w:t xml:space="preserve"> </w:t>
      </w:r>
      <w:r w:rsidRPr="002C74F7">
        <w:t>резко</w:t>
      </w:r>
      <w:r w:rsidR="002C74F7" w:rsidRPr="002C74F7">
        <w:t xml:space="preserve"> </w:t>
      </w:r>
      <w:r w:rsidRPr="002C74F7">
        <w:t>меняется</w:t>
      </w:r>
      <w:r w:rsidR="002C74F7" w:rsidRPr="002C74F7">
        <w:t xml:space="preserve">. </w:t>
      </w:r>
      <w:r w:rsidRPr="002C74F7">
        <w:t>В</w:t>
      </w:r>
      <w:r w:rsidR="002C74F7" w:rsidRPr="002C74F7">
        <w:t xml:space="preserve"> </w:t>
      </w:r>
      <w:r w:rsidRPr="002C74F7">
        <w:t>подобных</w:t>
      </w:r>
      <w:r w:rsidR="002C74F7" w:rsidRPr="002C74F7">
        <w:t xml:space="preserve"> </w:t>
      </w:r>
      <w:r w:rsidRPr="002C74F7">
        <w:t>случаях</w:t>
      </w:r>
      <w:r w:rsidR="002C74F7" w:rsidRPr="002C74F7">
        <w:t xml:space="preserve"> </w:t>
      </w:r>
      <w:r w:rsidRPr="002C74F7">
        <w:t>высылают</w:t>
      </w:r>
      <w:r w:rsidR="002C74F7" w:rsidRPr="002C74F7">
        <w:t xml:space="preserve"> </w:t>
      </w:r>
      <w:r w:rsidRPr="002C74F7">
        <w:t>твердые</w:t>
      </w:r>
      <w:r w:rsidR="002C74F7" w:rsidRPr="002C74F7">
        <w:t xml:space="preserve"> </w:t>
      </w:r>
      <w:r w:rsidRPr="002C74F7">
        <w:t>предложения,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которых</w:t>
      </w:r>
      <w:r w:rsidR="002C74F7" w:rsidRPr="002C74F7">
        <w:t xml:space="preserve"> </w:t>
      </w:r>
      <w:r w:rsidRPr="002C74F7">
        <w:t>или</w:t>
      </w:r>
      <w:r w:rsidR="002C74F7" w:rsidRPr="002C74F7">
        <w:t xml:space="preserve"> </w:t>
      </w:r>
      <w:r w:rsidRPr="002C74F7">
        <w:t>прямо</w:t>
      </w:r>
      <w:r w:rsidR="002C74F7" w:rsidRPr="002C74F7">
        <w:t xml:space="preserve"> </w:t>
      </w:r>
      <w:r w:rsidRPr="002C74F7">
        <w:t>указывается,</w:t>
      </w:r>
      <w:r w:rsidR="002C74F7" w:rsidRPr="002C74F7">
        <w:t xml:space="preserve"> </w:t>
      </w:r>
      <w:r w:rsidRPr="002C74F7">
        <w:t>что</w:t>
      </w:r>
      <w:r w:rsidR="002C74F7" w:rsidRPr="002C74F7">
        <w:t xml:space="preserve"> </w:t>
      </w:r>
      <w:r w:rsidRPr="002C74F7">
        <w:t>это</w:t>
      </w:r>
      <w:r w:rsidR="002C74F7" w:rsidRPr="002C74F7">
        <w:t xml:space="preserve"> </w:t>
      </w:r>
      <w:r w:rsidRPr="002C74F7">
        <w:t>твердая</w:t>
      </w:r>
      <w:r w:rsidR="002C74F7" w:rsidRPr="002C74F7">
        <w:t xml:space="preserve"> </w:t>
      </w:r>
      <w:r w:rsidRPr="002C74F7">
        <w:t>оферта</w:t>
      </w:r>
      <w:r w:rsidR="002C74F7" w:rsidRPr="002C74F7">
        <w:t xml:space="preserve"> </w:t>
      </w:r>
      <w:r w:rsidRPr="002C74F7">
        <w:t>со</w:t>
      </w:r>
      <w:r w:rsidR="002C74F7" w:rsidRPr="002C74F7">
        <w:t xml:space="preserve"> </w:t>
      </w:r>
      <w:r w:rsidRPr="002C74F7">
        <w:t>сроком</w:t>
      </w:r>
      <w:r w:rsidR="002C74F7" w:rsidRPr="002C74F7">
        <w:t xml:space="preserve"> </w:t>
      </w:r>
      <w:r w:rsidRPr="002C74F7">
        <w:t>действия</w:t>
      </w:r>
      <w:r w:rsidR="002C74F7" w:rsidRPr="002C74F7">
        <w:t xml:space="preserve"> </w:t>
      </w:r>
      <w:r w:rsidRPr="002C74F7">
        <w:t>до</w:t>
      </w:r>
      <w:r w:rsidR="002C74F7" w:rsidRPr="002C74F7">
        <w:t xml:space="preserve"> </w:t>
      </w:r>
      <w:r w:rsidRPr="002C74F7">
        <w:t>такого-то</w:t>
      </w:r>
      <w:r w:rsidR="002C74F7" w:rsidRPr="002C74F7">
        <w:t xml:space="preserve"> </w:t>
      </w:r>
      <w:r w:rsidRPr="002C74F7">
        <w:t>числа,</w:t>
      </w:r>
      <w:r w:rsidR="002C74F7" w:rsidRPr="002C74F7">
        <w:t xml:space="preserve"> </w:t>
      </w:r>
      <w:r w:rsidRPr="002C74F7">
        <w:t>либо</w:t>
      </w:r>
      <w:r w:rsidR="002C74F7" w:rsidRPr="002C74F7">
        <w:t xml:space="preserve"> </w:t>
      </w:r>
      <w:r w:rsidRPr="002C74F7">
        <w:t>указывается</w:t>
      </w:r>
      <w:r w:rsidR="002C74F7" w:rsidRPr="002C74F7">
        <w:t xml:space="preserve"> </w:t>
      </w:r>
      <w:r w:rsidRPr="002C74F7">
        <w:t>только</w:t>
      </w:r>
      <w:r w:rsidR="002C74F7" w:rsidRPr="002C74F7">
        <w:t xml:space="preserve"> </w:t>
      </w:r>
      <w:r w:rsidRPr="002C74F7">
        <w:t>предельный</w:t>
      </w:r>
      <w:r w:rsidR="002C74F7" w:rsidRPr="002C74F7">
        <w:t xml:space="preserve"> </w:t>
      </w:r>
      <w:r w:rsidRPr="002C74F7">
        <w:t>срок</w:t>
      </w:r>
      <w:r w:rsidR="002C74F7" w:rsidRPr="002C74F7">
        <w:t xml:space="preserve"> </w:t>
      </w:r>
      <w:r w:rsidRPr="002C74F7">
        <w:t>ее</w:t>
      </w:r>
      <w:r w:rsidR="002C74F7" w:rsidRPr="002C74F7">
        <w:t xml:space="preserve"> </w:t>
      </w:r>
      <w:r w:rsidRPr="002C74F7">
        <w:t>действия</w:t>
      </w:r>
      <w:r w:rsidR="002C74F7" w:rsidRPr="002C74F7">
        <w:t>.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Во</w:t>
      </w:r>
      <w:r w:rsidR="002C74F7" w:rsidRPr="002C74F7">
        <w:t xml:space="preserve"> </w:t>
      </w:r>
      <w:r w:rsidRPr="002C74F7">
        <w:t>всех</w:t>
      </w:r>
      <w:r w:rsidR="002C74F7" w:rsidRPr="002C74F7">
        <w:t xml:space="preserve"> </w:t>
      </w:r>
      <w:r w:rsidRPr="002C74F7">
        <w:t>случаях,</w:t>
      </w:r>
      <w:r w:rsidR="002C74F7" w:rsidRPr="002C74F7">
        <w:t xml:space="preserve"> </w:t>
      </w:r>
      <w:r w:rsidRPr="002C74F7">
        <w:t>когда</w:t>
      </w:r>
      <w:r w:rsidR="002C74F7" w:rsidRPr="002C74F7">
        <w:t xml:space="preserve"> </w:t>
      </w:r>
      <w:r w:rsidRPr="002C74F7">
        <w:t>фирмой</w:t>
      </w:r>
      <w:r w:rsidR="002C74F7" w:rsidRPr="002C74F7">
        <w:t xml:space="preserve"> </w:t>
      </w:r>
      <w:r w:rsidRPr="002C74F7">
        <w:t>получена</w:t>
      </w:r>
      <w:r w:rsidR="002C74F7" w:rsidRPr="002C74F7">
        <w:t xml:space="preserve"> </w:t>
      </w:r>
      <w:r w:rsidRPr="002C74F7">
        <w:t>положительная</w:t>
      </w:r>
      <w:r w:rsidR="002C74F7" w:rsidRPr="002C74F7">
        <w:t xml:space="preserve"> </w:t>
      </w:r>
      <w:r w:rsidRPr="002C74F7">
        <w:t>реакция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рекламу</w:t>
      </w:r>
      <w:r w:rsidR="002C74F7" w:rsidRPr="002C74F7">
        <w:t xml:space="preserve"> </w:t>
      </w:r>
      <w:r w:rsidRPr="002C74F7">
        <w:t>или</w:t>
      </w:r>
      <w:r w:rsidR="002C74F7" w:rsidRPr="002C74F7">
        <w:t xml:space="preserve"> </w:t>
      </w:r>
      <w:r w:rsidRPr="002C74F7">
        <w:t>инициативные</w:t>
      </w:r>
      <w:r w:rsidR="002C74F7" w:rsidRPr="002C74F7">
        <w:t xml:space="preserve"> </w:t>
      </w:r>
      <w:r w:rsidRPr="002C74F7">
        <w:t>предложения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виде</w:t>
      </w:r>
      <w:r w:rsidR="002C74F7" w:rsidRPr="002C74F7">
        <w:t xml:space="preserve"> </w:t>
      </w:r>
      <w:r w:rsidRPr="002C74F7">
        <w:t>просьбы</w:t>
      </w:r>
      <w:r w:rsidR="002C74F7" w:rsidRPr="002C74F7">
        <w:t xml:space="preserve"> </w:t>
      </w:r>
      <w:r w:rsidRPr="002C74F7">
        <w:t>дать</w:t>
      </w:r>
      <w:r w:rsidR="002C74F7" w:rsidRPr="002C74F7">
        <w:t xml:space="preserve"> </w:t>
      </w:r>
      <w:r w:rsidRPr="002C74F7">
        <w:t>дополнительные</w:t>
      </w:r>
      <w:r w:rsidR="002C74F7" w:rsidRPr="002C74F7">
        <w:t xml:space="preserve"> </w:t>
      </w:r>
      <w:r w:rsidRPr="002C74F7">
        <w:t>разъяснения</w:t>
      </w:r>
      <w:r w:rsidR="002C74F7" w:rsidRPr="002C74F7">
        <w:t xml:space="preserve"> </w:t>
      </w:r>
      <w:r w:rsidRPr="002C74F7">
        <w:t>либо</w:t>
      </w:r>
      <w:r w:rsidR="002C74F7" w:rsidRPr="002C74F7">
        <w:t xml:space="preserve"> </w:t>
      </w:r>
      <w:r w:rsidRPr="002C74F7">
        <w:t>выражена</w:t>
      </w:r>
      <w:r w:rsidR="002C74F7" w:rsidRPr="002C74F7">
        <w:t xml:space="preserve"> </w:t>
      </w:r>
      <w:r w:rsidRPr="002C74F7">
        <w:t>готовность</w:t>
      </w:r>
      <w:r w:rsidR="002C74F7" w:rsidRPr="002C74F7">
        <w:t xml:space="preserve"> </w:t>
      </w:r>
      <w:r w:rsidRPr="002C74F7">
        <w:t>обсудить</w:t>
      </w:r>
      <w:r w:rsidR="002C74F7" w:rsidRPr="002C74F7">
        <w:t xml:space="preserve"> </w:t>
      </w:r>
      <w:r w:rsidRPr="002C74F7">
        <w:t>возможность</w:t>
      </w:r>
      <w:r w:rsidR="002C74F7" w:rsidRPr="002C74F7">
        <w:t xml:space="preserve"> </w:t>
      </w:r>
      <w:r w:rsidRPr="002C74F7">
        <w:t>заключения</w:t>
      </w:r>
      <w:r w:rsidR="002C74F7" w:rsidRPr="002C74F7">
        <w:t xml:space="preserve"> </w:t>
      </w:r>
      <w:r w:rsidRPr="002C74F7">
        <w:t>договора,</w:t>
      </w:r>
      <w:r w:rsidR="002C74F7" w:rsidRPr="002C74F7">
        <w:t xml:space="preserve"> </w:t>
      </w:r>
      <w:r w:rsidRPr="002C74F7">
        <w:t>работа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контрагентом</w:t>
      </w:r>
      <w:r w:rsidR="002C74F7" w:rsidRPr="002C74F7">
        <w:t xml:space="preserve"> </w:t>
      </w:r>
      <w:r w:rsidRPr="002C74F7">
        <w:t>должна</w:t>
      </w:r>
      <w:r w:rsidR="002C74F7" w:rsidRPr="002C74F7">
        <w:t xml:space="preserve"> </w:t>
      </w:r>
      <w:r w:rsidRPr="002C74F7">
        <w:t>быть</w:t>
      </w:r>
      <w:r w:rsidR="002C74F7" w:rsidRPr="002C74F7">
        <w:t xml:space="preserve"> </w:t>
      </w:r>
      <w:r w:rsidRPr="002C74F7">
        <w:t>переведена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особый</w:t>
      </w:r>
      <w:r w:rsidR="002C74F7" w:rsidRPr="002C74F7">
        <w:t xml:space="preserve"> </w:t>
      </w:r>
      <w:r w:rsidRPr="002C74F7">
        <w:t>режим</w:t>
      </w:r>
      <w:r w:rsidR="002C74F7" w:rsidRPr="002C74F7">
        <w:t xml:space="preserve"> </w:t>
      </w:r>
      <w:r w:rsidRPr="002C74F7">
        <w:t>повышенной</w:t>
      </w:r>
      <w:r w:rsidR="002C74F7" w:rsidRPr="002C74F7">
        <w:t xml:space="preserve"> </w:t>
      </w:r>
      <w:r w:rsidRPr="002C74F7">
        <w:t>оперативности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контроля</w:t>
      </w:r>
      <w:r w:rsidR="002C74F7" w:rsidRPr="002C74F7">
        <w:t>.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Выражение</w:t>
      </w:r>
      <w:r w:rsidR="002C74F7" w:rsidRPr="002C74F7">
        <w:t xml:space="preserve"> </w:t>
      </w:r>
      <w:r w:rsidRPr="002C74F7">
        <w:t>готовности</w:t>
      </w:r>
      <w:r w:rsidR="002C74F7" w:rsidRPr="002C74F7">
        <w:t xml:space="preserve"> </w:t>
      </w:r>
      <w:r w:rsidRPr="002C74F7">
        <w:t>обсудить</w:t>
      </w:r>
      <w:r w:rsidR="002C74F7" w:rsidRPr="002C74F7">
        <w:t xml:space="preserve"> </w:t>
      </w:r>
      <w:r w:rsidRPr="002C74F7">
        <w:t>возможность</w:t>
      </w:r>
      <w:r w:rsidR="002C74F7" w:rsidRPr="002C74F7">
        <w:t xml:space="preserve"> </w:t>
      </w:r>
      <w:r w:rsidRPr="002C74F7">
        <w:t>заключения</w:t>
      </w:r>
      <w:r w:rsidR="002C74F7" w:rsidRPr="002C74F7">
        <w:t xml:space="preserve"> </w:t>
      </w:r>
      <w:r w:rsidRPr="002C74F7">
        <w:t>договора</w:t>
      </w:r>
      <w:r w:rsidR="002C74F7" w:rsidRPr="002C74F7">
        <w:t xml:space="preserve"> </w:t>
      </w:r>
      <w:r w:rsidRPr="002C74F7">
        <w:t>без</w:t>
      </w:r>
      <w:r w:rsidR="002C74F7" w:rsidRPr="002C74F7">
        <w:t xml:space="preserve"> </w:t>
      </w:r>
      <w:r w:rsidRPr="002C74F7">
        <w:t>указания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письме</w:t>
      </w:r>
      <w:r w:rsidR="002C74F7" w:rsidRPr="002C74F7">
        <w:t xml:space="preserve"> </w:t>
      </w:r>
      <w:r w:rsidRPr="002C74F7">
        <w:t>контрагента</w:t>
      </w:r>
      <w:r w:rsidR="002C74F7" w:rsidRPr="002C74F7">
        <w:t xml:space="preserve"> </w:t>
      </w:r>
      <w:r w:rsidRPr="002C74F7">
        <w:t>основных</w:t>
      </w:r>
      <w:r w:rsidR="002C74F7" w:rsidRPr="002C74F7">
        <w:t xml:space="preserve"> </w:t>
      </w:r>
      <w:r w:rsidRPr="002C74F7">
        <w:t>условий</w:t>
      </w:r>
      <w:r w:rsidR="002C74F7" w:rsidRPr="002C74F7">
        <w:t xml:space="preserve"> </w:t>
      </w:r>
      <w:r w:rsidRPr="002C74F7">
        <w:t>предстоящей</w:t>
      </w:r>
      <w:r w:rsidR="002C74F7" w:rsidRPr="002C74F7">
        <w:t xml:space="preserve"> </w:t>
      </w:r>
      <w:r w:rsidRPr="002C74F7">
        <w:t>сделки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срока</w:t>
      </w:r>
      <w:r w:rsidR="002C74F7" w:rsidRPr="002C74F7">
        <w:t xml:space="preserve"> </w:t>
      </w:r>
      <w:r w:rsidRPr="002C74F7">
        <w:t>действия</w:t>
      </w:r>
      <w:r w:rsidR="002C74F7" w:rsidRPr="002C74F7">
        <w:t xml:space="preserve"> </w:t>
      </w:r>
      <w:r w:rsidRPr="002C74F7">
        <w:t>этих</w:t>
      </w:r>
      <w:r w:rsidR="002C74F7" w:rsidRPr="002C74F7">
        <w:t xml:space="preserve"> </w:t>
      </w:r>
      <w:r w:rsidRPr="002C74F7">
        <w:t>условий</w:t>
      </w:r>
      <w:r w:rsidR="002C74F7" w:rsidRPr="002C74F7">
        <w:t xml:space="preserve"> </w:t>
      </w:r>
      <w:r w:rsidRPr="002C74F7">
        <w:t>должно</w:t>
      </w:r>
      <w:r w:rsidR="002C74F7" w:rsidRPr="002C74F7">
        <w:t xml:space="preserve"> </w:t>
      </w:r>
      <w:r w:rsidRPr="002C74F7">
        <w:t>рассматриваться</w:t>
      </w:r>
      <w:r w:rsidR="002C74F7" w:rsidRPr="002C74F7">
        <w:t xml:space="preserve"> </w:t>
      </w:r>
      <w:r w:rsidRPr="002C74F7">
        <w:t>продавцом</w:t>
      </w:r>
      <w:r w:rsidR="002C74F7" w:rsidRPr="002C74F7">
        <w:t xml:space="preserve"> </w:t>
      </w:r>
      <w:r w:rsidRPr="002C74F7">
        <w:t>как</w:t>
      </w:r>
      <w:r w:rsidR="002C74F7" w:rsidRPr="002C74F7">
        <w:t xml:space="preserve"> </w:t>
      </w:r>
      <w:r w:rsidRPr="002C74F7">
        <w:t>контрпредложение,</w:t>
      </w:r>
      <w:r w:rsidR="002C74F7" w:rsidRPr="002C74F7">
        <w:t xml:space="preserve"> </w:t>
      </w:r>
      <w:r w:rsidRPr="002C74F7">
        <w:t>формально</w:t>
      </w:r>
      <w:r w:rsidR="002C74F7" w:rsidRPr="002C74F7">
        <w:t xml:space="preserve"> </w:t>
      </w:r>
      <w:r w:rsidRPr="002C74F7">
        <w:t>ничем</w:t>
      </w:r>
      <w:r w:rsidR="002C74F7" w:rsidRPr="002C74F7">
        <w:t xml:space="preserve"> </w:t>
      </w:r>
      <w:r w:rsidRPr="002C74F7">
        <w:t>не</w:t>
      </w:r>
      <w:r w:rsidR="002C74F7" w:rsidRPr="002C74F7">
        <w:t xml:space="preserve"> </w:t>
      </w:r>
      <w:r w:rsidRPr="002C74F7">
        <w:t>связывающее</w:t>
      </w:r>
      <w:r w:rsidR="002C74F7" w:rsidRPr="002C74F7">
        <w:t xml:space="preserve"> </w:t>
      </w:r>
      <w:r w:rsidRPr="002C74F7">
        <w:t>контрагента</w:t>
      </w:r>
      <w:r w:rsidR="002C74F7" w:rsidRPr="002C74F7">
        <w:t xml:space="preserve">. </w:t>
      </w:r>
      <w:r w:rsidRPr="002C74F7">
        <w:t>Вполне</w:t>
      </w:r>
      <w:r w:rsidR="002C74F7" w:rsidRPr="002C74F7">
        <w:t xml:space="preserve"> </w:t>
      </w:r>
      <w:r w:rsidRPr="002C74F7">
        <w:t>возможно,</w:t>
      </w:r>
      <w:r w:rsidR="002C74F7" w:rsidRPr="002C74F7">
        <w:t xml:space="preserve"> </w:t>
      </w:r>
      <w:r w:rsidRPr="002C74F7">
        <w:t>что</w:t>
      </w:r>
      <w:r w:rsidR="002C74F7" w:rsidRPr="002C74F7">
        <w:t xml:space="preserve"> </w:t>
      </w:r>
      <w:r w:rsidRPr="002C74F7">
        <w:t>покупатель</w:t>
      </w:r>
      <w:r w:rsidR="002C74F7" w:rsidRPr="002C74F7">
        <w:t xml:space="preserve"> </w:t>
      </w:r>
      <w:r w:rsidRPr="002C74F7">
        <w:t>запросил</w:t>
      </w:r>
      <w:r w:rsidR="002C74F7" w:rsidRPr="002C74F7">
        <w:t xml:space="preserve"> </w:t>
      </w:r>
      <w:r w:rsidRPr="002C74F7">
        <w:t>предложение</w:t>
      </w:r>
      <w:r w:rsidR="002C74F7" w:rsidRPr="002C74F7">
        <w:t xml:space="preserve"> </w:t>
      </w:r>
      <w:r w:rsidRPr="002C74F7">
        <w:t>для</w:t>
      </w:r>
      <w:r w:rsidR="002C74F7" w:rsidRPr="002C74F7">
        <w:t xml:space="preserve"> </w:t>
      </w:r>
      <w:r w:rsidRPr="002C74F7">
        <w:t>получения</w:t>
      </w:r>
      <w:r w:rsidR="002C74F7" w:rsidRPr="002C74F7">
        <w:t xml:space="preserve"> </w:t>
      </w:r>
      <w:r w:rsidRPr="002C74F7">
        <w:t>конкурентного</w:t>
      </w:r>
      <w:r w:rsidR="002C74F7" w:rsidRPr="002C74F7">
        <w:t xml:space="preserve"> </w:t>
      </w:r>
      <w:r w:rsidRPr="002C74F7">
        <w:t>материала</w:t>
      </w:r>
      <w:r w:rsidR="002C74F7" w:rsidRPr="002C74F7">
        <w:t xml:space="preserve"> </w:t>
      </w:r>
      <w:r w:rsidRPr="002C74F7">
        <w:t>по</w:t>
      </w:r>
      <w:r w:rsidR="002C74F7" w:rsidRPr="002C74F7">
        <w:t xml:space="preserve"> </w:t>
      </w:r>
      <w:r w:rsidRPr="002C74F7">
        <w:t>ценам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не</w:t>
      </w:r>
      <w:r w:rsidR="002C74F7" w:rsidRPr="002C74F7">
        <w:t xml:space="preserve"> </w:t>
      </w:r>
      <w:r w:rsidRPr="002C74F7">
        <w:t>имеет</w:t>
      </w:r>
      <w:r w:rsidR="002C74F7" w:rsidRPr="002C74F7">
        <w:t xml:space="preserve"> </w:t>
      </w:r>
      <w:r w:rsidRPr="002C74F7">
        <w:t>цели</w:t>
      </w:r>
      <w:r w:rsidR="002C74F7" w:rsidRPr="002C74F7">
        <w:t xml:space="preserve"> </w:t>
      </w:r>
      <w:r w:rsidRPr="002C74F7">
        <w:t>заключить</w:t>
      </w:r>
      <w:r w:rsidR="002C74F7" w:rsidRPr="002C74F7">
        <w:t xml:space="preserve"> </w:t>
      </w:r>
      <w:r w:rsidRPr="002C74F7">
        <w:t>договор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Вашей</w:t>
      </w:r>
      <w:r w:rsidR="002C74F7" w:rsidRPr="002C74F7">
        <w:t xml:space="preserve"> </w:t>
      </w:r>
      <w:r w:rsidRPr="002C74F7">
        <w:t>фирмой</w:t>
      </w:r>
      <w:r w:rsidR="002C74F7" w:rsidRPr="002C74F7">
        <w:t xml:space="preserve">. </w:t>
      </w:r>
      <w:r w:rsidRPr="002C74F7">
        <w:t>Несмотря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это</w:t>
      </w:r>
      <w:r w:rsidR="002C74F7" w:rsidRPr="002C74F7">
        <w:t xml:space="preserve"> </w:t>
      </w:r>
      <w:r w:rsidRPr="002C74F7">
        <w:t>обстоятельство,</w:t>
      </w:r>
      <w:r w:rsidR="002C74F7" w:rsidRPr="002C74F7">
        <w:t xml:space="preserve"> </w:t>
      </w:r>
      <w:r w:rsidRPr="002C74F7">
        <w:t>продавец</w:t>
      </w:r>
      <w:r w:rsidR="002C74F7" w:rsidRPr="002C74F7">
        <w:t xml:space="preserve"> </w:t>
      </w:r>
      <w:r w:rsidRPr="002C74F7">
        <w:t>должен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тот</w:t>
      </w:r>
      <w:r w:rsidR="002C74F7" w:rsidRPr="002C74F7">
        <w:t xml:space="preserve"> </w:t>
      </w:r>
      <w:r w:rsidRPr="002C74F7">
        <w:t>же</w:t>
      </w:r>
      <w:r w:rsidR="002C74F7" w:rsidRPr="002C74F7">
        <w:t xml:space="preserve"> </w:t>
      </w:r>
      <w:r w:rsidRPr="002C74F7">
        <w:t>день</w:t>
      </w:r>
      <w:r w:rsidR="002C74F7" w:rsidRPr="002C74F7">
        <w:t xml:space="preserve"> </w:t>
      </w:r>
      <w:r w:rsidRPr="002C74F7">
        <w:t>направить</w:t>
      </w:r>
      <w:r w:rsidR="002C74F7" w:rsidRPr="002C74F7">
        <w:t xml:space="preserve"> </w:t>
      </w:r>
      <w:r w:rsidRPr="002C74F7">
        <w:t>контрагенту</w:t>
      </w:r>
      <w:r w:rsidR="002C74F7" w:rsidRPr="002C74F7">
        <w:t xml:space="preserve"> </w:t>
      </w:r>
      <w:r w:rsidRPr="002C74F7">
        <w:t>письменную</w:t>
      </w:r>
      <w:r w:rsidR="002C74F7" w:rsidRPr="002C74F7">
        <w:t xml:space="preserve"> </w:t>
      </w:r>
      <w:r w:rsidRPr="002C74F7">
        <w:t>твердую</w:t>
      </w:r>
      <w:r w:rsidR="002C74F7" w:rsidRPr="002C74F7">
        <w:t xml:space="preserve"> </w:t>
      </w:r>
      <w:r w:rsidRPr="002C74F7">
        <w:t>оферту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быстрой</w:t>
      </w:r>
      <w:r w:rsidR="002C74F7" w:rsidRPr="002C74F7">
        <w:t xml:space="preserve"> </w:t>
      </w:r>
      <w:r w:rsidRPr="002C74F7">
        <w:t>связью</w:t>
      </w:r>
      <w:r w:rsidR="002C74F7" w:rsidRPr="002C74F7">
        <w:t xml:space="preserve"> </w:t>
      </w:r>
      <w:r w:rsidRPr="002C74F7">
        <w:t>подтвердить</w:t>
      </w:r>
      <w:r w:rsidR="002C74F7" w:rsidRPr="002C74F7">
        <w:t xml:space="preserve"> </w:t>
      </w:r>
      <w:r w:rsidRPr="002C74F7">
        <w:t>получение</w:t>
      </w:r>
      <w:r w:rsidR="002C74F7" w:rsidRPr="002C74F7">
        <w:t xml:space="preserve"> </w:t>
      </w:r>
      <w:r w:rsidRPr="002C74F7">
        <w:t>запроса,</w:t>
      </w:r>
      <w:r w:rsidR="002C74F7" w:rsidRPr="002C74F7">
        <w:t xml:space="preserve"> </w:t>
      </w:r>
      <w:r w:rsidRPr="002C74F7">
        <w:t>поблагодарить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сообщить</w:t>
      </w:r>
      <w:r w:rsidR="002C74F7" w:rsidRPr="002C74F7">
        <w:t xml:space="preserve"> </w:t>
      </w:r>
      <w:r w:rsidRPr="002C74F7">
        <w:t>номер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дату</w:t>
      </w:r>
      <w:r w:rsidR="002C74F7" w:rsidRPr="002C74F7">
        <w:t xml:space="preserve"> </w:t>
      </w:r>
      <w:r w:rsidRPr="002C74F7">
        <w:t>отправленной</w:t>
      </w:r>
      <w:r w:rsidR="002C74F7" w:rsidRPr="002C74F7">
        <w:t xml:space="preserve"> </w:t>
      </w:r>
      <w:r w:rsidRPr="002C74F7">
        <w:t>оферты</w:t>
      </w:r>
      <w:r w:rsidR="002C74F7" w:rsidRPr="002C74F7">
        <w:t xml:space="preserve">. </w:t>
      </w:r>
      <w:r w:rsidRPr="002C74F7">
        <w:t>Твердая</w:t>
      </w:r>
      <w:r w:rsidR="002C74F7" w:rsidRPr="002C74F7">
        <w:t xml:space="preserve"> </w:t>
      </w:r>
      <w:r w:rsidRPr="002C74F7">
        <w:t>оферта</w:t>
      </w:r>
      <w:r w:rsidR="002C74F7" w:rsidRPr="002C74F7">
        <w:t xml:space="preserve"> </w:t>
      </w:r>
      <w:r w:rsidRPr="002C74F7">
        <w:t>может</w:t>
      </w:r>
      <w:r w:rsidR="002C74F7" w:rsidRPr="002C74F7">
        <w:t xml:space="preserve"> </w:t>
      </w:r>
      <w:r w:rsidRPr="002C74F7">
        <w:t>быть</w:t>
      </w:r>
      <w:r w:rsidR="002C74F7" w:rsidRPr="002C74F7">
        <w:t xml:space="preserve"> </w:t>
      </w:r>
      <w:r w:rsidRPr="002C74F7">
        <w:t>направлена</w:t>
      </w:r>
      <w:r w:rsidR="002C74F7" w:rsidRPr="002C74F7">
        <w:t xml:space="preserve"> </w:t>
      </w:r>
      <w:r w:rsidRPr="002C74F7">
        <w:t>факсимильной</w:t>
      </w:r>
      <w:r w:rsidR="002C74F7" w:rsidRPr="002C74F7">
        <w:t xml:space="preserve"> </w:t>
      </w:r>
      <w:r w:rsidRPr="002C74F7">
        <w:t>связью</w:t>
      </w:r>
      <w:r w:rsidR="002C74F7" w:rsidRPr="002C74F7">
        <w:t xml:space="preserve"> </w:t>
      </w:r>
      <w:r w:rsidRPr="002C74F7">
        <w:t>или</w:t>
      </w:r>
      <w:r w:rsidR="002C74F7" w:rsidRPr="002C74F7">
        <w:t xml:space="preserve"> </w:t>
      </w:r>
      <w:r w:rsidRPr="002C74F7">
        <w:t>электронной</w:t>
      </w:r>
      <w:r w:rsidR="002C74F7" w:rsidRPr="002C74F7">
        <w:t xml:space="preserve"> </w:t>
      </w:r>
      <w:r w:rsidRPr="002C74F7">
        <w:t>почтой</w:t>
      </w:r>
      <w:r w:rsidR="002C74F7" w:rsidRPr="002C74F7">
        <w:t xml:space="preserve"> </w:t>
      </w:r>
      <w:r w:rsidRPr="002C74F7">
        <w:t>при</w:t>
      </w:r>
      <w:r w:rsidR="002C74F7" w:rsidRPr="002C74F7">
        <w:t xml:space="preserve"> </w:t>
      </w:r>
      <w:r w:rsidRPr="002C74F7">
        <w:t>наличии</w:t>
      </w:r>
      <w:r w:rsidR="002C74F7" w:rsidRPr="002C74F7">
        <w:t xml:space="preserve"> </w:t>
      </w:r>
      <w:r w:rsidRPr="002C74F7">
        <w:t>уверенности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устойчивости</w:t>
      </w:r>
      <w:r w:rsidR="002C74F7" w:rsidRPr="002C74F7">
        <w:t xml:space="preserve"> </w:t>
      </w:r>
      <w:r w:rsidRPr="002C74F7">
        <w:t>этих</w:t>
      </w:r>
      <w:r w:rsidR="002C74F7" w:rsidRPr="002C74F7">
        <w:t xml:space="preserve"> </w:t>
      </w:r>
      <w:r w:rsidRPr="002C74F7">
        <w:t>средств</w:t>
      </w:r>
      <w:r w:rsidR="002C74F7" w:rsidRPr="002C74F7">
        <w:t xml:space="preserve"> </w:t>
      </w:r>
      <w:r w:rsidRPr="002C74F7">
        <w:t>связи</w:t>
      </w:r>
      <w:r w:rsidR="002C74F7" w:rsidRPr="002C74F7">
        <w:t xml:space="preserve">. </w:t>
      </w:r>
      <w:r w:rsidRPr="002C74F7">
        <w:t>В</w:t>
      </w:r>
      <w:r w:rsidR="002C74F7" w:rsidRPr="002C74F7">
        <w:t xml:space="preserve"> </w:t>
      </w:r>
      <w:r w:rsidRPr="002C74F7">
        <w:t>оферте</w:t>
      </w:r>
      <w:r w:rsidR="002C74F7" w:rsidRPr="002C74F7">
        <w:t xml:space="preserve"> </w:t>
      </w:r>
      <w:r w:rsidRPr="002C74F7">
        <w:t>должно</w:t>
      </w:r>
      <w:r w:rsidR="002C74F7" w:rsidRPr="002C74F7">
        <w:t xml:space="preserve"> </w:t>
      </w:r>
      <w:r w:rsidRPr="002C74F7">
        <w:t>быть</w:t>
      </w:r>
      <w:r w:rsidR="002C74F7" w:rsidRPr="002C74F7">
        <w:t xml:space="preserve"> </w:t>
      </w:r>
      <w:r w:rsidRPr="002C74F7">
        <w:t>указано,</w:t>
      </w:r>
      <w:r w:rsidR="002C74F7" w:rsidRPr="002C74F7">
        <w:t xml:space="preserve"> </w:t>
      </w:r>
      <w:r w:rsidRPr="002C74F7">
        <w:t>что</w:t>
      </w:r>
      <w:r w:rsidR="002C74F7" w:rsidRPr="002C74F7">
        <w:t xml:space="preserve"> </w:t>
      </w:r>
      <w:r w:rsidRPr="002C74F7">
        <w:t>письменное</w:t>
      </w:r>
      <w:r w:rsidR="002C74F7" w:rsidRPr="002C74F7">
        <w:t xml:space="preserve"> </w:t>
      </w:r>
      <w:r w:rsidRPr="002C74F7">
        <w:t>предложение</w:t>
      </w:r>
      <w:r w:rsidR="002C74F7" w:rsidRPr="002C74F7">
        <w:t xml:space="preserve"> </w:t>
      </w:r>
      <w:r w:rsidRPr="002C74F7">
        <w:t>будет</w:t>
      </w:r>
      <w:r w:rsidR="002C74F7" w:rsidRPr="002C74F7">
        <w:t xml:space="preserve"> </w:t>
      </w:r>
      <w:r w:rsidRPr="002C74F7">
        <w:t>дополнительно</w:t>
      </w:r>
      <w:r w:rsidR="002C74F7" w:rsidRPr="002C74F7">
        <w:t xml:space="preserve"> </w:t>
      </w:r>
      <w:r w:rsidRPr="002C74F7">
        <w:t>отправлено</w:t>
      </w:r>
      <w:r w:rsidR="002C74F7" w:rsidRPr="002C74F7">
        <w:t xml:space="preserve"> </w:t>
      </w:r>
      <w:r w:rsidRPr="002C74F7">
        <w:t>такого-то</w:t>
      </w:r>
      <w:r w:rsidR="002C74F7" w:rsidRPr="002C74F7">
        <w:t xml:space="preserve"> </w:t>
      </w:r>
      <w:r w:rsidRPr="002C74F7">
        <w:t>числа</w:t>
      </w:r>
      <w:r w:rsidR="002C74F7" w:rsidRPr="002C74F7">
        <w:t xml:space="preserve">. </w:t>
      </w:r>
      <w:r w:rsidRPr="002C74F7">
        <w:t>Этот</w:t>
      </w:r>
      <w:r w:rsidR="002C74F7" w:rsidRPr="002C74F7">
        <w:t xml:space="preserve"> </w:t>
      </w:r>
      <w:r w:rsidRPr="002C74F7">
        <w:t>срок</w:t>
      </w:r>
      <w:r w:rsidR="002C74F7" w:rsidRPr="002C74F7">
        <w:t xml:space="preserve"> </w:t>
      </w:r>
      <w:r w:rsidRPr="002C74F7">
        <w:t>должен</w:t>
      </w:r>
      <w:r w:rsidR="002C74F7" w:rsidRPr="002C74F7">
        <w:t xml:space="preserve"> </w:t>
      </w:r>
      <w:r w:rsidRPr="002C74F7">
        <w:t>быть</w:t>
      </w:r>
      <w:r w:rsidR="002C74F7" w:rsidRPr="002C74F7">
        <w:t xml:space="preserve"> </w:t>
      </w:r>
      <w:r w:rsidRPr="002C74F7">
        <w:t>непременно</w:t>
      </w:r>
      <w:r w:rsidR="002C74F7" w:rsidRPr="002C74F7">
        <w:t xml:space="preserve"> </w:t>
      </w:r>
      <w:r w:rsidRPr="002C74F7">
        <w:t>выдержан</w:t>
      </w:r>
      <w:r w:rsidR="002C74F7" w:rsidRPr="002C74F7">
        <w:t>.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Если</w:t>
      </w:r>
      <w:r w:rsidR="002C74F7" w:rsidRPr="002C74F7">
        <w:t xml:space="preserve"> </w:t>
      </w:r>
      <w:r w:rsidRPr="002C74F7">
        <w:t>продавцу</w:t>
      </w:r>
      <w:r w:rsidR="002C74F7" w:rsidRPr="002C74F7">
        <w:t xml:space="preserve"> </w:t>
      </w:r>
      <w:r w:rsidRPr="002C74F7">
        <w:t>потребуется</w:t>
      </w:r>
      <w:r w:rsidR="002C74F7" w:rsidRPr="002C74F7">
        <w:t xml:space="preserve"> </w:t>
      </w:r>
      <w:r w:rsidRPr="002C74F7">
        <w:t>несколько</w:t>
      </w:r>
      <w:r w:rsidR="002C74F7" w:rsidRPr="002C74F7">
        <w:t xml:space="preserve"> </w:t>
      </w:r>
      <w:r w:rsidRPr="002C74F7">
        <w:t>дней</w:t>
      </w:r>
      <w:r w:rsidR="002C74F7" w:rsidRPr="002C74F7">
        <w:t xml:space="preserve"> </w:t>
      </w:r>
      <w:r w:rsidRPr="002C74F7">
        <w:t>для</w:t>
      </w:r>
      <w:r w:rsidR="002C74F7" w:rsidRPr="002C74F7">
        <w:t xml:space="preserve"> </w:t>
      </w:r>
      <w:r w:rsidRPr="002C74F7">
        <w:t>подготовки</w:t>
      </w:r>
      <w:r w:rsidR="002C74F7" w:rsidRPr="002C74F7">
        <w:t xml:space="preserve"> </w:t>
      </w:r>
      <w:r w:rsidRPr="002C74F7">
        <w:t>твердой</w:t>
      </w:r>
      <w:r w:rsidR="002C74F7" w:rsidRPr="002C74F7">
        <w:t xml:space="preserve"> </w:t>
      </w:r>
      <w:r w:rsidRPr="002C74F7">
        <w:t>оферты,</w:t>
      </w:r>
      <w:r w:rsidR="002C74F7" w:rsidRPr="002C74F7">
        <w:t xml:space="preserve"> </w:t>
      </w:r>
      <w:r w:rsidRPr="002C74F7">
        <w:t>то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день</w:t>
      </w:r>
      <w:r w:rsidR="002C74F7" w:rsidRPr="002C74F7">
        <w:t xml:space="preserve"> </w:t>
      </w:r>
      <w:r w:rsidRPr="002C74F7">
        <w:t>получения</w:t>
      </w:r>
      <w:r w:rsidR="002C74F7" w:rsidRPr="002C74F7">
        <w:t xml:space="preserve"> </w:t>
      </w:r>
      <w:r w:rsidRPr="002C74F7">
        <w:t>контрпредложения</w:t>
      </w:r>
      <w:r w:rsidR="002C74F7">
        <w:t xml:space="preserve"> (</w:t>
      </w:r>
      <w:r w:rsidRPr="002C74F7">
        <w:t>запроса</w:t>
      </w:r>
      <w:r w:rsidR="002C74F7" w:rsidRPr="002C74F7">
        <w:t xml:space="preserve">) </w:t>
      </w:r>
      <w:r w:rsidRPr="002C74F7">
        <w:t>продавец</w:t>
      </w:r>
      <w:r w:rsidR="002C74F7" w:rsidRPr="002C74F7">
        <w:t xml:space="preserve"> </w:t>
      </w:r>
      <w:r w:rsidRPr="002C74F7">
        <w:t>должен</w:t>
      </w:r>
      <w:r w:rsidR="002C74F7" w:rsidRPr="002C74F7">
        <w:t xml:space="preserve"> </w:t>
      </w:r>
      <w:r w:rsidRPr="002C74F7">
        <w:t>направить</w:t>
      </w:r>
      <w:r w:rsidR="002C74F7" w:rsidRPr="002C74F7">
        <w:t xml:space="preserve"> </w:t>
      </w:r>
      <w:r w:rsidRPr="002C74F7">
        <w:t>контрагенту</w:t>
      </w:r>
      <w:r w:rsidR="002C74F7" w:rsidRPr="002C74F7">
        <w:t xml:space="preserve"> </w:t>
      </w:r>
      <w:r w:rsidRPr="002C74F7">
        <w:t>быстрой</w:t>
      </w:r>
      <w:r w:rsidR="002C74F7" w:rsidRPr="002C74F7">
        <w:t xml:space="preserve"> </w:t>
      </w:r>
      <w:r w:rsidRPr="002C74F7">
        <w:t>связью</w:t>
      </w:r>
      <w:r w:rsidR="002C74F7" w:rsidRPr="002C74F7">
        <w:t xml:space="preserve"> </w:t>
      </w:r>
      <w:r w:rsidRPr="002C74F7">
        <w:t>подтверждение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благодарностью</w:t>
      </w:r>
      <w:r w:rsidR="002C74F7" w:rsidRPr="002C74F7">
        <w:t xml:space="preserve"> </w:t>
      </w:r>
      <w:r w:rsidRPr="002C74F7">
        <w:t>его</w:t>
      </w:r>
      <w:r w:rsidR="002C74F7" w:rsidRPr="002C74F7">
        <w:t xml:space="preserve"> </w:t>
      </w:r>
      <w:r w:rsidRPr="002C74F7">
        <w:t>получения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указанием</w:t>
      </w:r>
      <w:r w:rsidR="002C74F7" w:rsidRPr="002C74F7">
        <w:t xml:space="preserve"> </w:t>
      </w:r>
      <w:r w:rsidRPr="002C74F7">
        <w:t>срока,</w:t>
      </w:r>
      <w:r w:rsidR="002C74F7" w:rsidRPr="002C74F7">
        <w:t xml:space="preserve"> </w:t>
      </w:r>
      <w:r w:rsidRPr="002C74F7">
        <w:t>когда</w:t>
      </w:r>
      <w:r w:rsidR="002C74F7" w:rsidRPr="002C74F7">
        <w:t xml:space="preserve"> </w:t>
      </w:r>
      <w:r w:rsidRPr="002C74F7">
        <w:t>будет</w:t>
      </w:r>
      <w:r w:rsidR="002C74F7" w:rsidRPr="002C74F7">
        <w:t xml:space="preserve"> </w:t>
      </w:r>
      <w:r w:rsidRPr="002C74F7">
        <w:t>ему</w:t>
      </w:r>
      <w:r w:rsidR="002C74F7" w:rsidRPr="002C74F7">
        <w:t xml:space="preserve"> </w:t>
      </w:r>
      <w:r w:rsidRPr="002C74F7">
        <w:t>направлено</w:t>
      </w:r>
      <w:r w:rsidR="002C74F7" w:rsidRPr="002C74F7">
        <w:t xml:space="preserve"> </w:t>
      </w:r>
      <w:r w:rsidRPr="002C74F7">
        <w:t>твердое</w:t>
      </w:r>
      <w:r w:rsidR="002C74F7" w:rsidRPr="002C74F7">
        <w:t xml:space="preserve"> </w:t>
      </w:r>
      <w:r w:rsidRPr="002C74F7">
        <w:t>предложение</w:t>
      </w:r>
      <w:r w:rsidR="002C74F7" w:rsidRPr="002C74F7">
        <w:t>.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Если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твердое</w:t>
      </w:r>
      <w:r w:rsidR="002C74F7" w:rsidRPr="002C74F7">
        <w:t xml:space="preserve"> </w:t>
      </w:r>
      <w:r w:rsidRPr="002C74F7">
        <w:t>предложение</w:t>
      </w:r>
      <w:r w:rsidR="002C74F7" w:rsidRPr="002C74F7">
        <w:t xml:space="preserve"> </w:t>
      </w:r>
      <w:r w:rsidRPr="002C74F7">
        <w:t>возможного</w:t>
      </w:r>
      <w:r w:rsidR="002C74F7" w:rsidRPr="002C74F7">
        <w:t xml:space="preserve"> </w:t>
      </w:r>
      <w:r w:rsidRPr="002C74F7">
        <w:t>контрагента</w:t>
      </w:r>
      <w:r w:rsidR="002C74F7" w:rsidRPr="002C74F7">
        <w:t xml:space="preserve"> </w:t>
      </w:r>
      <w:r w:rsidRPr="002C74F7">
        <w:t>кроме</w:t>
      </w:r>
      <w:r w:rsidR="002C74F7" w:rsidRPr="002C74F7">
        <w:t xml:space="preserve"> </w:t>
      </w:r>
      <w:r w:rsidRPr="002C74F7">
        <w:t>выражения</w:t>
      </w:r>
      <w:r w:rsidR="002C74F7" w:rsidRPr="002C74F7">
        <w:t xml:space="preserve"> </w:t>
      </w:r>
      <w:r w:rsidRPr="002C74F7">
        <w:t>благодарности</w:t>
      </w:r>
      <w:r w:rsidR="002C74F7" w:rsidRPr="002C74F7">
        <w:t xml:space="preserve"> </w:t>
      </w:r>
      <w:r w:rsidRPr="002C74F7">
        <w:t>не</w:t>
      </w:r>
      <w:r w:rsidR="002C74F7" w:rsidRPr="002C74F7">
        <w:t xml:space="preserve"> </w:t>
      </w:r>
      <w:r w:rsidRPr="002C74F7">
        <w:t>последовало</w:t>
      </w:r>
      <w:r w:rsidR="002C74F7" w:rsidRPr="002C74F7">
        <w:t xml:space="preserve"> </w:t>
      </w:r>
      <w:r w:rsidRPr="002C74F7">
        <w:t>никаких</w:t>
      </w:r>
      <w:r w:rsidR="002C74F7" w:rsidRPr="002C74F7">
        <w:t xml:space="preserve"> </w:t>
      </w:r>
      <w:r w:rsidRPr="002C74F7">
        <w:t>действий,</w:t>
      </w:r>
      <w:r w:rsidR="002C74F7" w:rsidRPr="002C74F7">
        <w:t xml:space="preserve"> </w:t>
      </w:r>
      <w:r w:rsidRPr="002C74F7">
        <w:t>направленных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заключение</w:t>
      </w:r>
      <w:r w:rsidR="002C74F7" w:rsidRPr="002C74F7">
        <w:t xml:space="preserve"> </w:t>
      </w:r>
      <w:r w:rsidRPr="002C74F7">
        <w:t>договора,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два</w:t>
      </w:r>
      <w:r w:rsidR="002C74F7" w:rsidRPr="002C74F7">
        <w:t xml:space="preserve"> </w:t>
      </w:r>
      <w:r w:rsidRPr="002C74F7">
        <w:t>направленных</w:t>
      </w:r>
      <w:r w:rsidR="002C74F7" w:rsidRPr="002C74F7">
        <w:t xml:space="preserve"> </w:t>
      </w:r>
      <w:r w:rsidRPr="002C74F7">
        <w:t>ему</w:t>
      </w:r>
      <w:r w:rsidR="002C74F7" w:rsidRPr="002C74F7">
        <w:t xml:space="preserve"> </w:t>
      </w:r>
      <w:r w:rsidRPr="002C74F7">
        <w:t>напоминания</w:t>
      </w:r>
      <w:r w:rsidR="002C74F7" w:rsidRPr="002C74F7">
        <w:t xml:space="preserve"> </w:t>
      </w:r>
      <w:r w:rsidRPr="002C74F7">
        <w:t>не</w:t>
      </w:r>
      <w:r w:rsidR="002C74F7" w:rsidRPr="002C74F7">
        <w:t xml:space="preserve"> </w:t>
      </w:r>
      <w:r w:rsidRPr="002C74F7">
        <w:t>вызвали</w:t>
      </w:r>
      <w:r w:rsidR="002C74F7" w:rsidRPr="002C74F7">
        <w:t xml:space="preserve"> </w:t>
      </w:r>
      <w:r w:rsidRPr="002C74F7">
        <w:t>конструктивной</w:t>
      </w:r>
      <w:r w:rsidR="002C74F7" w:rsidRPr="002C74F7">
        <w:t xml:space="preserve"> </w:t>
      </w:r>
      <w:r w:rsidRPr="002C74F7">
        <w:t>реакции,</w:t>
      </w:r>
      <w:r w:rsidR="002C74F7" w:rsidRPr="002C74F7">
        <w:t xml:space="preserve"> </w:t>
      </w:r>
      <w:r w:rsidRPr="002C74F7">
        <w:t>то</w:t>
      </w:r>
      <w:r w:rsidR="002C74F7" w:rsidRPr="002C74F7">
        <w:t xml:space="preserve"> </w:t>
      </w:r>
      <w:r w:rsidRPr="002C74F7">
        <w:t>оперативная</w:t>
      </w:r>
      <w:r w:rsidR="002C74F7" w:rsidRPr="002C74F7">
        <w:t xml:space="preserve"> </w:t>
      </w:r>
      <w:r w:rsidRPr="002C74F7">
        <w:t>коммерческая</w:t>
      </w:r>
      <w:r w:rsidR="002C74F7" w:rsidRPr="002C74F7">
        <w:t xml:space="preserve"> </w:t>
      </w:r>
      <w:r w:rsidRPr="002C74F7">
        <w:t>группа</w:t>
      </w:r>
      <w:r w:rsidR="002C74F7" w:rsidRPr="002C74F7">
        <w:t xml:space="preserve"> </w:t>
      </w:r>
      <w:r w:rsidRPr="002C74F7">
        <w:t>должна</w:t>
      </w:r>
      <w:r w:rsidR="002C74F7" w:rsidRPr="002C74F7">
        <w:t xml:space="preserve"> </w:t>
      </w:r>
      <w:r w:rsidRPr="002C74F7">
        <w:t>направить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отдел</w:t>
      </w:r>
      <w:r w:rsidR="002C74F7" w:rsidRPr="002C74F7">
        <w:t xml:space="preserve"> </w:t>
      </w:r>
      <w:r w:rsidRPr="002C74F7">
        <w:t>маркетинга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цен</w:t>
      </w:r>
      <w:r w:rsidR="002C74F7" w:rsidRPr="002C74F7">
        <w:t xml:space="preserve"> </w:t>
      </w:r>
      <w:r w:rsidRPr="002C74F7">
        <w:t>компьютерное</w:t>
      </w:r>
      <w:r w:rsidR="002C74F7" w:rsidRPr="002C74F7">
        <w:t xml:space="preserve"> </w:t>
      </w:r>
      <w:r w:rsidRPr="002C74F7">
        <w:t>извещение,</w:t>
      </w:r>
      <w:r w:rsidR="002C74F7" w:rsidRPr="002C74F7">
        <w:t xml:space="preserve"> </w:t>
      </w:r>
      <w:r w:rsidRPr="002C74F7">
        <w:t>что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контрпредложение</w:t>
      </w:r>
      <w:r w:rsidR="002C74F7" w:rsidRPr="002C74F7">
        <w:t xml:space="preserve"> </w:t>
      </w:r>
      <w:r w:rsidRPr="002C74F7">
        <w:t>или</w:t>
      </w:r>
      <w:r w:rsidR="002C74F7" w:rsidRPr="002C74F7">
        <w:t xml:space="preserve"> </w:t>
      </w:r>
      <w:r w:rsidRPr="002C74F7">
        <w:t>запрос</w:t>
      </w:r>
      <w:r w:rsidR="002C74F7" w:rsidRPr="002C74F7">
        <w:t xml:space="preserve"> </w:t>
      </w:r>
      <w:r w:rsidRPr="002C74F7">
        <w:t>такой-то</w:t>
      </w:r>
      <w:r w:rsidR="002C74F7" w:rsidRPr="002C74F7">
        <w:t xml:space="preserve"> </w:t>
      </w:r>
      <w:r w:rsidRPr="002C74F7">
        <w:t>фирмы</w:t>
      </w:r>
      <w:r w:rsidR="002C74F7" w:rsidRPr="002C74F7">
        <w:t xml:space="preserve"> </w:t>
      </w:r>
      <w:r w:rsidRPr="002C74F7">
        <w:t>было</w:t>
      </w:r>
      <w:r w:rsidR="002C74F7" w:rsidRPr="002C74F7">
        <w:t xml:space="preserve"> </w:t>
      </w:r>
      <w:r w:rsidRPr="002C74F7">
        <w:t>тогда-то</w:t>
      </w:r>
      <w:r w:rsidR="002C74F7" w:rsidRPr="002C74F7">
        <w:t xml:space="preserve"> </w:t>
      </w:r>
      <w:r w:rsidRPr="002C74F7">
        <w:t>направлено</w:t>
      </w:r>
      <w:r w:rsidR="002C74F7" w:rsidRPr="002C74F7">
        <w:t xml:space="preserve"> </w:t>
      </w:r>
      <w:r w:rsidRPr="002C74F7">
        <w:t>твердое</w:t>
      </w:r>
      <w:r w:rsidR="002C74F7" w:rsidRPr="002C74F7">
        <w:t xml:space="preserve"> </w:t>
      </w:r>
      <w:r w:rsidRPr="002C74F7">
        <w:t>предложение,</w:t>
      </w:r>
      <w:r w:rsidR="002C74F7" w:rsidRPr="002C74F7">
        <w:t xml:space="preserve"> </w:t>
      </w:r>
      <w:r w:rsidRPr="002C74F7">
        <w:t>не</w:t>
      </w:r>
      <w:r w:rsidR="002C74F7" w:rsidRPr="002C74F7">
        <w:t xml:space="preserve"> </w:t>
      </w:r>
      <w:r w:rsidRPr="002C74F7">
        <w:t>получив</w:t>
      </w:r>
      <w:r w:rsidR="008572D4" w:rsidRPr="002C74F7">
        <w:t>ш</w:t>
      </w:r>
      <w:r w:rsidRPr="002C74F7">
        <w:t>ее</w:t>
      </w:r>
      <w:r w:rsidR="002C74F7" w:rsidRPr="002C74F7">
        <w:t xml:space="preserve"> </w:t>
      </w:r>
      <w:r w:rsidRPr="002C74F7">
        <w:t>дальнейшей</w:t>
      </w:r>
      <w:r w:rsidR="002C74F7" w:rsidRPr="002C74F7">
        <w:t xml:space="preserve"> </w:t>
      </w:r>
      <w:r w:rsidRPr="002C74F7">
        <w:t>проработки</w:t>
      </w:r>
      <w:r w:rsidR="002C74F7" w:rsidRPr="002C74F7">
        <w:t xml:space="preserve">. </w:t>
      </w:r>
      <w:r w:rsidRPr="002C74F7">
        <w:t>Это</w:t>
      </w:r>
      <w:r w:rsidR="002C74F7" w:rsidRPr="002C74F7">
        <w:t xml:space="preserve"> </w:t>
      </w:r>
      <w:r w:rsidRPr="002C74F7">
        <w:t>извещение</w:t>
      </w:r>
      <w:r w:rsidR="002C74F7" w:rsidRPr="002C74F7">
        <w:t xml:space="preserve"> </w:t>
      </w:r>
      <w:r w:rsidRPr="002C74F7">
        <w:t>должно</w:t>
      </w:r>
      <w:r w:rsidR="002C74F7" w:rsidRPr="002C74F7">
        <w:t xml:space="preserve"> </w:t>
      </w:r>
      <w:r w:rsidRPr="002C74F7">
        <w:t>быть</w:t>
      </w:r>
      <w:r w:rsidR="002C74F7" w:rsidRPr="002C74F7">
        <w:t xml:space="preserve"> </w:t>
      </w:r>
      <w:r w:rsidRPr="002C74F7">
        <w:t>введено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досье</w:t>
      </w:r>
      <w:r w:rsidR="002C74F7" w:rsidRPr="002C74F7">
        <w:t xml:space="preserve"> </w:t>
      </w:r>
      <w:r w:rsidRPr="002C74F7">
        <w:t>справочного</w:t>
      </w:r>
      <w:r w:rsidR="002C74F7" w:rsidRPr="002C74F7">
        <w:t xml:space="preserve"> </w:t>
      </w:r>
      <w:r w:rsidRPr="002C74F7">
        <w:t>материала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фирмы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файл</w:t>
      </w:r>
      <w:r w:rsidR="002C74F7" w:rsidRPr="002C74F7">
        <w:t xml:space="preserve"> </w:t>
      </w:r>
      <w:r w:rsidRPr="002C74F7">
        <w:t>той</w:t>
      </w:r>
      <w:r w:rsidR="002C74F7" w:rsidRPr="002C74F7">
        <w:t xml:space="preserve"> </w:t>
      </w:r>
      <w:r w:rsidRPr="002C74F7">
        <w:t>фирмы,</w:t>
      </w:r>
      <w:r w:rsidR="002C74F7" w:rsidRPr="002C74F7">
        <w:t xml:space="preserve"> </w:t>
      </w:r>
      <w:r w:rsidRPr="002C74F7">
        <w:t>которая</w:t>
      </w:r>
      <w:r w:rsidR="002C74F7" w:rsidRPr="002C74F7">
        <w:t xml:space="preserve"> </w:t>
      </w:r>
      <w:r w:rsidRPr="002C74F7">
        <w:t>не</w:t>
      </w:r>
      <w:r w:rsidR="002C74F7" w:rsidRPr="002C74F7">
        <w:t xml:space="preserve"> </w:t>
      </w:r>
      <w:r w:rsidRPr="002C74F7">
        <w:t>пошла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дальнейшую</w:t>
      </w:r>
      <w:r w:rsidR="002C74F7" w:rsidRPr="002C74F7">
        <w:t xml:space="preserve"> </w:t>
      </w:r>
      <w:r w:rsidRPr="002C74F7">
        <w:t>проработку</w:t>
      </w:r>
      <w:r w:rsidR="002C74F7" w:rsidRPr="002C74F7">
        <w:t xml:space="preserve"> </w:t>
      </w:r>
      <w:r w:rsidRPr="002C74F7">
        <w:t>твердой</w:t>
      </w:r>
      <w:r w:rsidR="002C74F7" w:rsidRPr="002C74F7">
        <w:t xml:space="preserve"> </w:t>
      </w:r>
      <w:r w:rsidRPr="002C74F7">
        <w:t>оферты</w:t>
      </w:r>
      <w:r w:rsidR="002C74F7" w:rsidRPr="002C74F7">
        <w:t>.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Если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коммерческой</w:t>
      </w:r>
      <w:r w:rsidR="002C74F7" w:rsidRPr="002C74F7">
        <w:t xml:space="preserve"> </w:t>
      </w:r>
      <w:r w:rsidRPr="002C74F7">
        <w:t>фирме</w:t>
      </w:r>
      <w:r w:rsidR="002C74F7" w:rsidRPr="002C74F7">
        <w:t xml:space="preserve"> </w:t>
      </w:r>
      <w:r w:rsidRPr="002C74F7">
        <w:t>заведено</w:t>
      </w:r>
      <w:r w:rsidR="002C74F7" w:rsidRPr="002C74F7">
        <w:t xml:space="preserve"> </w:t>
      </w:r>
      <w:r w:rsidRPr="002C74F7">
        <w:t>такое</w:t>
      </w:r>
      <w:r w:rsidR="002C74F7" w:rsidRPr="002C74F7">
        <w:t xml:space="preserve"> </w:t>
      </w:r>
      <w:r w:rsidRPr="002C74F7">
        <w:t>досье,</w:t>
      </w:r>
      <w:r w:rsidR="002C74F7" w:rsidRPr="002C74F7">
        <w:t xml:space="preserve"> </w:t>
      </w:r>
      <w:r w:rsidRPr="002C74F7">
        <w:t>то</w:t>
      </w:r>
      <w:r w:rsidR="002C74F7" w:rsidRPr="002C74F7">
        <w:t xml:space="preserve"> </w:t>
      </w:r>
      <w:r w:rsidRPr="002C74F7">
        <w:t>перед</w:t>
      </w:r>
      <w:r w:rsidR="002C74F7" w:rsidRPr="002C74F7">
        <w:t xml:space="preserve"> </w:t>
      </w:r>
      <w:r w:rsidRPr="002C74F7">
        <w:t>тем,</w:t>
      </w:r>
      <w:r w:rsidR="002C74F7" w:rsidRPr="002C74F7">
        <w:t xml:space="preserve"> </w:t>
      </w:r>
      <w:r w:rsidRPr="002C74F7">
        <w:t>как</w:t>
      </w:r>
      <w:r w:rsidR="002C74F7" w:rsidRPr="002C74F7">
        <w:t xml:space="preserve"> </w:t>
      </w:r>
      <w:r w:rsidRPr="002C74F7">
        <w:t>давать</w:t>
      </w:r>
      <w:r w:rsidR="002C74F7" w:rsidRPr="002C74F7">
        <w:t xml:space="preserve"> </w:t>
      </w:r>
      <w:r w:rsidRPr="002C74F7">
        <w:t>любое</w:t>
      </w:r>
      <w:r w:rsidR="002C74F7" w:rsidRPr="002C74F7">
        <w:t xml:space="preserve"> </w:t>
      </w:r>
      <w:r w:rsidRPr="002C74F7">
        <w:t>твердое</w:t>
      </w:r>
      <w:r w:rsidR="002C74F7" w:rsidRPr="002C74F7">
        <w:t xml:space="preserve"> </w:t>
      </w:r>
      <w:r w:rsidRPr="002C74F7">
        <w:t>предложение,</w:t>
      </w:r>
      <w:r w:rsidR="002C74F7" w:rsidRPr="002C74F7">
        <w:t xml:space="preserve"> </w:t>
      </w:r>
      <w:r w:rsidRPr="002C74F7">
        <w:t>необходимо</w:t>
      </w:r>
      <w:r w:rsidR="002C74F7" w:rsidRPr="002C74F7">
        <w:t xml:space="preserve"> </w:t>
      </w:r>
      <w:r w:rsidRPr="002C74F7">
        <w:t>по</w:t>
      </w:r>
      <w:r w:rsidR="002C74F7" w:rsidRPr="002C74F7">
        <w:t xml:space="preserve"> </w:t>
      </w:r>
      <w:r w:rsidRPr="002C74F7">
        <w:t>компьютерной</w:t>
      </w:r>
      <w:r w:rsidR="002C74F7" w:rsidRPr="002C74F7">
        <w:t xml:space="preserve"> </w:t>
      </w:r>
      <w:r w:rsidRPr="002C74F7">
        <w:t>сети</w:t>
      </w:r>
      <w:r w:rsidR="002C74F7" w:rsidRPr="002C74F7">
        <w:t xml:space="preserve"> </w:t>
      </w:r>
      <w:r w:rsidRPr="002C74F7">
        <w:t>проверить,</w:t>
      </w:r>
      <w:r w:rsidR="002C74F7" w:rsidRPr="002C74F7">
        <w:t xml:space="preserve"> </w:t>
      </w:r>
      <w:r w:rsidRPr="002C74F7">
        <w:t>не</w:t>
      </w:r>
      <w:r w:rsidR="002C74F7" w:rsidRPr="002C74F7">
        <w:t xml:space="preserve"> </w:t>
      </w:r>
      <w:r w:rsidRPr="002C74F7">
        <w:t>было</w:t>
      </w:r>
      <w:r w:rsidR="002C74F7" w:rsidRPr="002C74F7">
        <w:t xml:space="preserve"> </w:t>
      </w:r>
      <w:r w:rsidRPr="002C74F7">
        <w:t>ли</w:t>
      </w:r>
      <w:r w:rsidR="002C74F7" w:rsidRPr="002C74F7">
        <w:t xml:space="preserve"> </w:t>
      </w:r>
      <w:r w:rsidRPr="002C74F7">
        <w:t>ранее</w:t>
      </w:r>
      <w:r w:rsidR="002C74F7" w:rsidRPr="002C74F7">
        <w:t xml:space="preserve"> </w:t>
      </w:r>
      <w:r w:rsidRPr="002C74F7">
        <w:t>случаев</w:t>
      </w:r>
      <w:r w:rsidR="002C74F7" w:rsidRPr="002C74F7">
        <w:t xml:space="preserve"> </w:t>
      </w:r>
      <w:r w:rsidRPr="002C74F7">
        <w:t>отказа</w:t>
      </w:r>
      <w:r w:rsidR="002C74F7" w:rsidRPr="002C74F7">
        <w:t xml:space="preserve"> </w:t>
      </w:r>
      <w:r w:rsidRPr="002C74F7">
        <w:t>фирмы</w:t>
      </w:r>
      <w:r w:rsidR="002C74F7" w:rsidRPr="002C74F7">
        <w:t xml:space="preserve"> </w:t>
      </w:r>
      <w:r w:rsidRPr="002C74F7">
        <w:t>от</w:t>
      </w:r>
      <w:r w:rsidR="002C74F7" w:rsidRPr="002C74F7">
        <w:t xml:space="preserve"> </w:t>
      </w:r>
      <w:r w:rsidRPr="002C74F7">
        <w:t>дальнейшей</w:t>
      </w:r>
      <w:r w:rsidR="002C74F7" w:rsidRPr="002C74F7">
        <w:t xml:space="preserve"> </w:t>
      </w:r>
      <w:r w:rsidRPr="002C74F7">
        <w:t>проработки</w:t>
      </w:r>
      <w:r w:rsidR="002C74F7" w:rsidRPr="002C74F7">
        <w:t xml:space="preserve"> </w:t>
      </w:r>
      <w:r w:rsidRPr="002C74F7">
        <w:t>запросов</w:t>
      </w:r>
      <w:r w:rsidR="002C74F7" w:rsidRPr="002C74F7">
        <w:t xml:space="preserve">. </w:t>
      </w:r>
      <w:r w:rsidRPr="002C74F7">
        <w:t>Если</w:t>
      </w:r>
      <w:r w:rsidR="002C74F7" w:rsidRPr="002C74F7">
        <w:t xml:space="preserve"> </w:t>
      </w:r>
      <w:r w:rsidRPr="002C74F7">
        <w:t>было</w:t>
      </w:r>
      <w:r w:rsidR="002C74F7" w:rsidRPr="002C74F7">
        <w:t xml:space="preserve"> </w:t>
      </w:r>
      <w:r w:rsidRPr="002C74F7">
        <w:t>по</w:t>
      </w:r>
      <w:r w:rsidR="002C74F7" w:rsidRPr="002C74F7">
        <w:t xml:space="preserve"> </w:t>
      </w:r>
      <w:r w:rsidRPr="002C74F7">
        <w:t>меньшей</w:t>
      </w:r>
      <w:r w:rsidR="002C74F7" w:rsidRPr="002C74F7">
        <w:t xml:space="preserve"> </w:t>
      </w:r>
      <w:r w:rsidRPr="002C74F7">
        <w:t>мере</w:t>
      </w:r>
      <w:r w:rsidR="002C74F7" w:rsidRPr="002C74F7">
        <w:t xml:space="preserve"> </w:t>
      </w:r>
      <w:r w:rsidRPr="002C74F7">
        <w:t>уже</w:t>
      </w:r>
      <w:r w:rsidR="002C74F7" w:rsidRPr="002C74F7">
        <w:t xml:space="preserve"> </w:t>
      </w:r>
      <w:r w:rsidRPr="002C74F7">
        <w:t>два-три</w:t>
      </w:r>
      <w:r w:rsidR="002C74F7" w:rsidRPr="002C74F7">
        <w:t xml:space="preserve"> </w:t>
      </w:r>
      <w:r w:rsidRPr="002C74F7">
        <w:t>подобных</w:t>
      </w:r>
      <w:r w:rsidR="002C74F7" w:rsidRPr="002C74F7">
        <w:t xml:space="preserve"> </w:t>
      </w:r>
      <w:r w:rsidRPr="002C74F7">
        <w:t>случая,</w:t>
      </w:r>
      <w:r w:rsidR="002C74F7" w:rsidRPr="002C74F7">
        <w:t xml:space="preserve"> </w:t>
      </w:r>
      <w:r w:rsidRPr="002C74F7">
        <w:t>значит,</w:t>
      </w:r>
      <w:r w:rsidR="002C74F7" w:rsidRPr="002C74F7">
        <w:t xml:space="preserve"> </w:t>
      </w:r>
      <w:r w:rsidRPr="002C74F7">
        <w:t>этот</w:t>
      </w:r>
      <w:r w:rsidR="002C74F7" w:rsidRPr="002C74F7">
        <w:t xml:space="preserve"> </w:t>
      </w:r>
      <w:r w:rsidRPr="002C74F7">
        <w:t>покупатель</w:t>
      </w:r>
      <w:r w:rsidR="002C74F7" w:rsidRPr="002C74F7">
        <w:t xml:space="preserve"> </w:t>
      </w:r>
      <w:r w:rsidRPr="002C74F7">
        <w:t>использует</w:t>
      </w:r>
      <w:r w:rsidR="002C74F7" w:rsidRPr="002C74F7">
        <w:t xml:space="preserve"> </w:t>
      </w:r>
      <w:r w:rsidRPr="002C74F7">
        <w:t>Вашу</w:t>
      </w:r>
      <w:r w:rsidR="002C74F7" w:rsidRPr="002C74F7">
        <w:t xml:space="preserve"> </w:t>
      </w:r>
      <w:r w:rsidRPr="002C74F7">
        <w:t>фирму</w:t>
      </w:r>
      <w:r w:rsidR="002C74F7" w:rsidRPr="002C74F7">
        <w:t xml:space="preserve"> </w:t>
      </w:r>
      <w:r w:rsidRPr="002C74F7">
        <w:t>как</w:t>
      </w:r>
      <w:r w:rsidR="002C74F7" w:rsidRPr="002C74F7">
        <w:t xml:space="preserve"> </w:t>
      </w:r>
      <w:r w:rsidRPr="002C74F7">
        <w:t>источник</w:t>
      </w:r>
      <w:r w:rsidR="002C74F7" w:rsidRPr="002C74F7">
        <w:t xml:space="preserve"> </w:t>
      </w:r>
      <w:r w:rsidRPr="002C74F7">
        <w:t>получения</w:t>
      </w:r>
      <w:r w:rsidR="002C74F7" w:rsidRPr="002C74F7">
        <w:t xml:space="preserve"> </w:t>
      </w:r>
      <w:r w:rsidRPr="002C74F7">
        <w:t>конкурентного</w:t>
      </w:r>
      <w:r w:rsidR="002C74F7" w:rsidRPr="002C74F7">
        <w:t xml:space="preserve"> </w:t>
      </w:r>
      <w:r w:rsidRPr="002C74F7">
        <w:t>материала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можно</w:t>
      </w:r>
      <w:r w:rsidR="002C74F7" w:rsidRPr="002C74F7">
        <w:t xml:space="preserve"> </w:t>
      </w:r>
      <w:r w:rsidRPr="002C74F7">
        <w:t>или</w:t>
      </w:r>
      <w:r w:rsidR="002C74F7" w:rsidRPr="002C74F7">
        <w:t xml:space="preserve"> </w:t>
      </w:r>
      <w:r w:rsidRPr="002C74F7">
        <w:t>не</w:t>
      </w:r>
      <w:r w:rsidR="002C74F7" w:rsidRPr="002C74F7">
        <w:t xml:space="preserve"> </w:t>
      </w:r>
      <w:r w:rsidRPr="002C74F7">
        <w:t>отвечать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ее</w:t>
      </w:r>
      <w:r w:rsidR="002C74F7" w:rsidRPr="002C74F7">
        <w:t xml:space="preserve"> </w:t>
      </w:r>
      <w:r w:rsidRPr="002C74F7">
        <w:t>запросы,</w:t>
      </w:r>
      <w:r w:rsidR="002C74F7" w:rsidRPr="002C74F7">
        <w:t xml:space="preserve"> </w:t>
      </w:r>
      <w:r w:rsidRPr="002C74F7">
        <w:t>или</w:t>
      </w:r>
      <w:r w:rsidR="002C74F7" w:rsidRPr="002C74F7">
        <w:t xml:space="preserve"> </w:t>
      </w:r>
      <w:r w:rsidRPr="002C74F7">
        <w:t>давать</w:t>
      </w:r>
      <w:r w:rsidR="002C74F7" w:rsidRPr="002C74F7">
        <w:t xml:space="preserve"> </w:t>
      </w:r>
      <w:r w:rsidRPr="002C74F7">
        <w:t>предложения</w:t>
      </w:r>
      <w:r w:rsidR="002C74F7" w:rsidRPr="002C74F7">
        <w:t xml:space="preserve"> </w:t>
      </w:r>
      <w:r w:rsidRPr="002C74F7">
        <w:t>нетвердого</w:t>
      </w:r>
      <w:r w:rsidR="002C74F7" w:rsidRPr="002C74F7">
        <w:t xml:space="preserve"> </w:t>
      </w:r>
      <w:r w:rsidRPr="002C74F7">
        <w:t>характера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искаженными</w:t>
      </w:r>
      <w:r w:rsidR="002C74F7" w:rsidRPr="002C74F7">
        <w:t xml:space="preserve"> </w:t>
      </w:r>
      <w:r w:rsidRPr="002C74F7">
        <w:t>ценами</w:t>
      </w:r>
      <w:r w:rsidR="002C74F7" w:rsidRPr="002C74F7">
        <w:t xml:space="preserve">. </w:t>
      </w:r>
      <w:r w:rsidRPr="002C74F7">
        <w:t>В</w:t>
      </w:r>
      <w:r w:rsidR="002C74F7" w:rsidRPr="002C74F7">
        <w:t xml:space="preserve"> </w:t>
      </w:r>
      <w:r w:rsidRPr="002C74F7">
        <w:t>практике</w:t>
      </w:r>
      <w:r w:rsidR="002C74F7" w:rsidRPr="002C74F7">
        <w:t xml:space="preserve"> </w:t>
      </w:r>
      <w:r w:rsidRPr="002C74F7">
        <w:t>международной</w:t>
      </w:r>
      <w:r w:rsidR="002C74F7" w:rsidRPr="002C74F7">
        <w:t xml:space="preserve"> </w:t>
      </w:r>
      <w:r w:rsidRPr="002C74F7">
        <w:t>торговли</w:t>
      </w:r>
      <w:r w:rsidR="002C74F7" w:rsidRPr="002C74F7">
        <w:t xml:space="preserve"> </w:t>
      </w:r>
      <w:r w:rsidRPr="002C74F7">
        <w:t>фирмы</w:t>
      </w:r>
      <w:r w:rsidR="002C74F7" w:rsidRPr="002C74F7">
        <w:t xml:space="preserve"> </w:t>
      </w:r>
      <w:r w:rsidRPr="002C74F7">
        <w:t>ведут</w:t>
      </w:r>
      <w:r w:rsidR="002C74F7" w:rsidRPr="002C74F7">
        <w:t xml:space="preserve"> </w:t>
      </w:r>
      <w:r w:rsidRPr="002C74F7">
        <w:t>строгий</w:t>
      </w:r>
      <w:r w:rsidR="002C74F7" w:rsidRPr="002C74F7">
        <w:t xml:space="preserve"> </w:t>
      </w:r>
      <w:r w:rsidRPr="002C74F7">
        <w:t>учет</w:t>
      </w:r>
      <w:r w:rsidR="002C74F7" w:rsidRPr="002C74F7">
        <w:t xml:space="preserve"> </w:t>
      </w:r>
      <w:r w:rsidRPr="002C74F7">
        <w:t>запросов,</w:t>
      </w:r>
      <w:r w:rsidR="002C74F7" w:rsidRPr="002C74F7">
        <w:t xml:space="preserve"> </w:t>
      </w:r>
      <w:r w:rsidRPr="002C74F7">
        <w:t>контрпредложений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твердых</w:t>
      </w:r>
      <w:r w:rsidR="002C74F7" w:rsidRPr="002C74F7">
        <w:t xml:space="preserve"> </w:t>
      </w:r>
      <w:r w:rsidRPr="002C74F7">
        <w:t>оферт,</w:t>
      </w:r>
      <w:r w:rsidR="002C74F7" w:rsidRPr="002C74F7">
        <w:t xml:space="preserve"> </w:t>
      </w:r>
      <w:r w:rsidRPr="002C74F7">
        <w:t>следуя</w:t>
      </w:r>
      <w:r w:rsidR="002C74F7" w:rsidRPr="002C74F7">
        <w:t xml:space="preserve"> </w:t>
      </w:r>
      <w:r w:rsidRPr="002C74F7">
        <w:t>во</w:t>
      </w:r>
      <w:r w:rsidR="002C74F7" w:rsidRPr="002C74F7">
        <w:t xml:space="preserve"> </w:t>
      </w:r>
      <w:r w:rsidRPr="002C74F7">
        <w:t>взаимных</w:t>
      </w:r>
      <w:r w:rsidR="002C74F7" w:rsidRPr="002C74F7">
        <w:t xml:space="preserve"> </w:t>
      </w:r>
      <w:r w:rsidRPr="002C74F7">
        <w:t>отношениях</w:t>
      </w:r>
      <w:r w:rsidR="002C74F7" w:rsidRPr="002C74F7">
        <w:t xml:space="preserve"> </w:t>
      </w:r>
      <w:r w:rsidRPr="002C74F7">
        <w:t>изложенным</w:t>
      </w:r>
      <w:r w:rsidR="002C74F7" w:rsidRPr="002C74F7">
        <w:t xml:space="preserve"> </w:t>
      </w:r>
      <w:r w:rsidRPr="002C74F7">
        <w:t>принципам</w:t>
      </w:r>
      <w:r w:rsidR="002C74F7" w:rsidRPr="002C74F7">
        <w:t>.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В</w:t>
      </w:r>
      <w:r w:rsidR="002C74F7" w:rsidRPr="002C74F7">
        <w:t xml:space="preserve"> </w:t>
      </w:r>
      <w:r w:rsidRPr="002C74F7">
        <w:t>тех</w:t>
      </w:r>
      <w:r w:rsidR="002C74F7" w:rsidRPr="002C74F7">
        <w:t xml:space="preserve"> </w:t>
      </w:r>
      <w:r w:rsidRPr="002C74F7">
        <w:t>случаях,</w:t>
      </w:r>
      <w:r w:rsidR="002C74F7" w:rsidRPr="002C74F7">
        <w:t xml:space="preserve"> </w:t>
      </w:r>
      <w:r w:rsidRPr="002C74F7">
        <w:t>когда</w:t>
      </w:r>
      <w:r w:rsidR="002C74F7" w:rsidRPr="002C74F7">
        <w:t xml:space="preserve"> </w:t>
      </w:r>
      <w:r w:rsidRPr="002C74F7">
        <w:t>от</w:t>
      </w:r>
      <w:r w:rsidR="002C74F7" w:rsidRPr="002C74F7">
        <w:t xml:space="preserve"> </w:t>
      </w:r>
      <w:r w:rsidRPr="002C74F7">
        <w:t>возможного</w:t>
      </w:r>
      <w:r w:rsidR="002C74F7" w:rsidRPr="002C74F7">
        <w:t xml:space="preserve"> </w:t>
      </w:r>
      <w:r w:rsidRPr="002C74F7">
        <w:t>покупателя</w:t>
      </w:r>
      <w:r w:rsidR="002C74F7" w:rsidRPr="002C74F7">
        <w:t xml:space="preserve"> </w:t>
      </w:r>
      <w:r w:rsidRPr="002C74F7">
        <w:t>получена</w:t>
      </w:r>
      <w:r w:rsidR="002C74F7" w:rsidRPr="002C74F7">
        <w:t xml:space="preserve"> </w:t>
      </w:r>
      <w:r w:rsidRPr="002C74F7">
        <w:t>просьба</w:t>
      </w:r>
      <w:r w:rsidR="002C74F7" w:rsidRPr="002C74F7">
        <w:t xml:space="preserve"> </w:t>
      </w:r>
      <w:r w:rsidRPr="002C74F7">
        <w:t>уточнить</w:t>
      </w:r>
      <w:r w:rsidR="002C74F7" w:rsidRPr="002C74F7">
        <w:t xml:space="preserve"> </w:t>
      </w:r>
      <w:r w:rsidRPr="002C74F7">
        <w:t>ряд</w:t>
      </w:r>
      <w:r w:rsidR="002C74F7" w:rsidRPr="002C74F7">
        <w:t xml:space="preserve"> </w:t>
      </w:r>
      <w:r w:rsidRPr="002C74F7">
        <w:t>интересующих</w:t>
      </w:r>
      <w:r w:rsidR="002C74F7" w:rsidRPr="002C74F7">
        <w:t xml:space="preserve"> </w:t>
      </w:r>
      <w:r w:rsidRPr="002C74F7">
        <w:t>его</w:t>
      </w:r>
      <w:r w:rsidR="002C74F7" w:rsidRPr="002C74F7">
        <w:t xml:space="preserve"> </w:t>
      </w:r>
      <w:r w:rsidRPr="002C74F7">
        <w:t>вопросов,</w:t>
      </w:r>
      <w:r w:rsidR="002C74F7" w:rsidRPr="002C74F7">
        <w:t xml:space="preserve"> </w:t>
      </w:r>
      <w:r w:rsidRPr="002C74F7">
        <w:t>но</w:t>
      </w:r>
      <w:r w:rsidR="002C74F7" w:rsidRPr="002C74F7">
        <w:t xml:space="preserve"> </w:t>
      </w:r>
      <w:r w:rsidRPr="002C74F7">
        <w:t>из</w:t>
      </w:r>
      <w:r w:rsidR="002C74F7" w:rsidRPr="002C74F7">
        <w:t xml:space="preserve"> </w:t>
      </w:r>
      <w:r w:rsidRPr="002C74F7">
        <w:t>нее</w:t>
      </w:r>
      <w:r w:rsidR="002C74F7" w:rsidRPr="002C74F7">
        <w:t xml:space="preserve"> </w:t>
      </w:r>
      <w:r w:rsidRPr="002C74F7">
        <w:t>не</w:t>
      </w:r>
      <w:r w:rsidR="002C74F7" w:rsidRPr="002C74F7">
        <w:t xml:space="preserve"> </w:t>
      </w:r>
      <w:r w:rsidRPr="002C74F7">
        <w:t>видна</w:t>
      </w:r>
      <w:r w:rsidR="002C74F7" w:rsidRPr="002C74F7">
        <w:t xml:space="preserve"> </w:t>
      </w:r>
      <w:r w:rsidRPr="002C74F7">
        <w:t>явная</w:t>
      </w:r>
      <w:r w:rsidR="002C74F7" w:rsidRPr="002C74F7">
        <w:t xml:space="preserve"> </w:t>
      </w:r>
      <w:r w:rsidRPr="002C74F7">
        <w:t>заинтересованность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заключении</w:t>
      </w:r>
      <w:r w:rsidR="002C74F7" w:rsidRPr="002C74F7">
        <w:t xml:space="preserve"> </w:t>
      </w:r>
      <w:r w:rsidRPr="002C74F7">
        <w:t>договора,</w:t>
      </w:r>
      <w:r w:rsidR="002C74F7" w:rsidRPr="002C74F7">
        <w:t xml:space="preserve"> </w:t>
      </w:r>
      <w:r w:rsidRPr="002C74F7">
        <w:t>оперативная</w:t>
      </w:r>
      <w:r w:rsidR="002C74F7" w:rsidRPr="002C74F7">
        <w:t xml:space="preserve"> </w:t>
      </w:r>
      <w:r w:rsidRPr="002C74F7">
        <w:t>коммерческая</w:t>
      </w:r>
      <w:r w:rsidR="002C74F7" w:rsidRPr="002C74F7">
        <w:t xml:space="preserve"> </w:t>
      </w:r>
      <w:r w:rsidRPr="002C74F7">
        <w:t>группа</w:t>
      </w:r>
      <w:r w:rsidR="002C74F7" w:rsidRPr="002C74F7">
        <w:t xml:space="preserve"> </w:t>
      </w:r>
      <w:r w:rsidRPr="002C74F7">
        <w:t>также</w:t>
      </w:r>
      <w:r w:rsidR="002C74F7" w:rsidRPr="002C74F7">
        <w:t xml:space="preserve"> </w:t>
      </w:r>
      <w:r w:rsidRPr="002C74F7">
        <w:t>должна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тот</w:t>
      </w:r>
      <w:r w:rsidR="002C74F7" w:rsidRPr="002C74F7">
        <w:t xml:space="preserve"> </w:t>
      </w:r>
      <w:r w:rsidRPr="002C74F7">
        <w:t>же</w:t>
      </w:r>
      <w:r w:rsidR="002C74F7" w:rsidRPr="002C74F7">
        <w:t xml:space="preserve"> </w:t>
      </w:r>
      <w:r w:rsidRPr="002C74F7">
        <w:t>день</w:t>
      </w:r>
      <w:r w:rsidR="002C74F7" w:rsidRPr="002C74F7">
        <w:t xml:space="preserve"> </w:t>
      </w:r>
      <w:r w:rsidRPr="002C74F7">
        <w:t>быстрой</w:t>
      </w:r>
      <w:r w:rsidR="002C74F7" w:rsidRPr="002C74F7">
        <w:t xml:space="preserve"> </w:t>
      </w:r>
      <w:r w:rsidRPr="002C74F7">
        <w:t>связью</w:t>
      </w:r>
      <w:r w:rsidR="002C74F7" w:rsidRPr="002C74F7">
        <w:t xml:space="preserve"> </w:t>
      </w:r>
      <w:r w:rsidRPr="002C74F7">
        <w:t>направить</w:t>
      </w:r>
      <w:r w:rsidR="002C74F7" w:rsidRPr="002C74F7">
        <w:t xml:space="preserve"> </w:t>
      </w:r>
      <w:r w:rsidRPr="002C74F7">
        <w:t>подтверждение</w:t>
      </w:r>
      <w:r w:rsidR="002C74F7" w:rsidRPr="002C74F7">
        <w:t xml:space="preserve"> </w:t>
      </w:r>
      <w:r w:rsidRPr="002C74F7">
        <w:t>о</w:t>
      </w:r>
      <w:r w:rsidR="002C74F7" w:rsidRPr="002C74F7">
        <w:t xml:space="preserve"> </w:t>
      </w:r>
      <w:r w:rsidRPr="002C74F7">
        <w:t>получении</w:t>
      </w:r>
      <w:r w:rsidR="002C74F7" w:rsidRPr="002C74F7">
        <w:t xml:space="preserve"> </w:t>
      </w:r>
      <w:r w:rsidRPr="002C74F7">
        <w:t>вопроса</w:t>
      </w:r>
      <w:r w:rsidR="002C74F7" w:rsidRPr="002C74F7">
        <w:t xml:space="preserve"> </w:t>
      </w:r>
      <w:r w:rsidRPr="002C74F7">
        <w:t>и,</w:t>
      </w:r>
      <w:r w:rsidR="002C74F7" w:rsidRPr="002C74F7">
        <w:t xml:space="preserve"> </w:t>
      </w:r>
      <w:r w:rsidRPr="002C74F7">
        <w:t>если</w:t>
      </w:r>
      <w:r w:rsidR="002C74F7" w:rsidRPr="002C74F7">
        <w:t xml:space="preserve"> </w:t>
      </w:r>
      <w:r w:rsidRPr="002C74F7">
        <w:t>невозможно</w:t>
      </w:r>
      <w:r w:rsidR="002C74F7" w:rsidRPr="002C74F7">
        <w:t xml:space="preserve"> </w:t>
      </w:r>
      <w:r w:rsidRPr="002C74F7">
        <w:t>дать</w:t>
      </w:r>
      <w:r w:rsidR="002C74F7" w:rsidRPr="002C74F7">
        <w:t xml:space="preserve"> </w:t>
      </w:r>
      <w:r w:rsidRPr="002C74F7">
        <w:t>немедленный</w:t>
      </w:r>
      <w:r w:rsidR="002C74F7" w:rsidRPr="002C74F7">
        <w:t xml:space="preserve"> </w:t>
      </w:r>
      <w:r w:rsidRPr="002C74F7">
        <w:t>ответ,</w:t>
      </w:r>
      <w:r w:rsidR="002C74F7" w:rsidRPr="002C74F7">
        <w:t xml:space="preserve"> </w:t>
      </w:r>
      <w:r w:rsidRPr="002C74F7">
        <w:t>указать</w:t>
      </w:r>
      <w:r w:rsidR="002C74F7" w:rsidRPr="002C74F7">
        <w:t xml:space="preserve"> </w:t>
      </w:r>
      <w:r w:rsidRPr="002C74F7">
        <w:t>предельный</w:t>
      </w:r>
      <w:r w:rsidR="002C74F7" w:rsidRPr="002C74F7">
        <w:t xml:space="preserve"> </w:t>
      </w:r>
      <w:r w:rsidRPr="002C74F7">
        <w:t>срок</w:t>
      </w:r>
      <w:r w:rsidR="002C74F7" w:rsidRPr="002C74F7">
        <w:t xml:space="preserve"> </w:t>
      </w:r>
      <w:r w:rsidRPr="002C74F7">
        <w:t>его</w:t>
      </w:r>
      <w:r w:rsidR="002C74F7" w:rsidRPr="002C74F7">
        <w:t xml:space="preserve"> </w:t>
      </w:r>
      <w:r w:rsidRPr="002C74F7">
        <w:t>отправки</w:t>
      </w:r>
      <w:r w:rsidR="002C74F7" w:rsidRPr="002C74F7">
        <w:t xml:space="preserve">. </w:t>
      </w:r>
      <w:r w:rsidRPr="002C74F7">
        <w:t>Если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подготовку</w:t>
      </w:r>
      <w:r w:rsidR="002C74F7" w:rsidRPr="002C74F7">
        <w:t xml:space="preserve"> </w:t>
      </w:r>
      <w:r w:rsidRPr="002C74F7">
        <w:t>ответа</w:t>
      </w:r>
      <w:r w:rsidR="002C74F7" w:rsidRPr="002C74F7">
        <w:t xml:space="preserve"> </w:t>
      </w:r>
      <w:r w:rsidRPr="002C74F7">
        <w:t>будет</w:t>
      </w:r>
      <w:r w:rsidR="002C74F7" w:rsidRPr="002C74F7">
        <w:t xml:space="preserve"> </w:t>
      </w:r>
      <w:r w:rsidRPr="002C74F7">
        <w:t>затрачено</w:t>
      </w:r>
      <w:r w:rsidR="002C74F7" w:rsidRPr="002C74F7">
        <w:t xml:space="preserve"> </w:t>
      </w:r>
      <w:r w:rsidRPr="002C74F7">
        <w:t>времени</w:t>
      </w:r>
      <w:r w:rsidR="002C74F7" w:rsidRPr="002C74F7">
        <w:t xml:space="preserve"> </w:t>
      </w:r>
      <w:r w:rsidRPr="002C74F7">
        <w:t>больше,</w:t>
      </w:r>
      <w:r w:rsidR="002C74F7" w:rsidRPr="002C74F7">
        <w:t xml:space="preserve"> </w:t>
      </w:r>
      <w:r w:rsidRPr="002C74F7">
        <w:t>чем</w:t>
      </w:r>
      <w:r w:rsidR="002C74F7" w:rsidRPr="002C74F7">
        <w:t xml:space="preserve"> </w:t>
      </w:r>
      <w:r w:rsidRPr="002C74F7">
        <w:t>предполагалось,</w:t>
      </w:r>
      <w:r w:rsidR="002C74F7" w:rsidRPr="002C74F7">
        <w:t xml:space="preserve"> </w:t>
      </w:r>
      <w:r w:rsidRPr="002C74F7">
        <w:t>то</w:t>
      </w:r>
      <w:r w:rsidR="002C74F7" w:rsidRPr="002C74F7">
        <w:t xml:space="preserve"> </w:t>
      </w:r>
      <w:r w:rsidRPr="002C74F7">
        <w:t>целесообразно</w:t>
      </w:r>
      <w:r w:rsidR="002C74F7" w:rsidRPr="002C74F7">
        <w:t xml:space="preserve"> </w:t>
      </w:r>
      <w:r w:rsidRPr="002C74F7">
        <w:t>промежуточными</w:t>
      </w:r>
      <w:r w:rsidR="002C74F7" w:rsidRPr="002C74F7">
        <w:t xml:space="preserve"> </w:t>
      </w:r>
      <w:r w:rsidRPr="002C74F7">
        <w:t>сообщениями</w:t>
      </w:r>
      <w:r w:rsidR="002C74F7" w:rsidRPr="002C74F7">
        <w:t xml:space="preserve"> </w:t>
      </w:r>
      <w:r w:rsidRPr="002C74F7">
        <w:t>информировать</w:t>
      </w:r>
      <w:r w:rsidR="002C74F7" w:rsidRPr="002C74F7">
        <w:t xml:space="preserve"> </w:t>
      </w:r>
      <w:r w:rsidRPr="002C74F7">
        <w:t>партнера</w:t>
      </w:r>
      <w:r w:rsidR="002C74F7" w:rsidRPr="002C74F7">
        <w:t xml:space="preserve"> </w:t>
      </w:r>
      <w:r w:rsidRPr="002C74F7">
        <w:t>о</w:t>
      </w:r>
      <w:r w:rsidR="002C74F7" w:rsidRPr="002C74F7">
        <w:t xml:space="preserve"> </w:t>
      </w:r>
      <w:r w:rsidRPr="002C74F7">
        <w:t>процессе</w:t>
      </w:r>
      <w:r w:rsidR="002C74F7" w:rsidRPr="002C74F7">
        <w:t xml:space="preserve"> </w:t>
      </w:r>
      <w:r w:rsidRPr="002C74F7">
        <w:t>проработки</w:t>
      </w:r>
      <w:r w:rsidR="002C74F7" w:rsidRPr="002C74F7">
        <w:t xml:space="preserve"> </w:t>
      </w:r>
      <w:r w:rsidRPr="002C74F7">
        <w:t>запроса</w:t>
      </w:r>
      <w:r w:rsidR="002C74F7" w:rsidRPr="002C74F7">
        <w:t>.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Эти</w:t>
      </w:r>
      <w:r w:rsidR="002C74F7" w:rsidRPr="002C74F7">
        <w:t xml:space="preserve"> </w:t>
      </w:r>
      <w:r w:rsidRPr="002C74F7">
        <w:t>меры</w:t>
      </w:r>
      <w:r w:rsidR="002C74F7" w:rsidRPr="002C74F7">
        <w:t xml:space="preserve"> </w:t>
      </w:r>
      <w:r w:rsidRPr="002C74F7">
        <w:t>необходимы</w:t>
      </w:r>
      <w:r w:rsidR="002C74F7" w:rsidRPr="002C74F7">
        <w:t xml:space="preserve"> </w:t>
      </w:r>
      <w:r w:rsidRPr="002C74F7">
        <w:t>для</w:t>
      </w:r>
      <w:r w:rsidR="002C74F7" w:rsidRPr="002C74F7">
        <w:t xml:space="preserve"> </w:t>
      </w:r>
      <w:r w:rsidRPr="002C74F7">
        <w:t>того,</w:t>
      </w:r>
      <w:r w:rsidR="002C74F7" w:rsidRPr="002C74F7">
        <w:t xml:space="preserve"> </w:t>
      </w:r>
      <w:r w:rsidRPr="002C74F7">
        <w:t>чтобы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максимально</w:t>
      </w:r>
      <w:r w:rsidR="002C74F7" w:rsidRPr="002C74F7">
        <w:t xml:space="preserve"> </w:t>
      </w:r>
      <w:r w:rsidRPr="002C74F7">
        <w:t>возможной</w:t>
      </w:r>
      <w:r w:rsidR="002C74F7" w:rsidRPr="002C74F7">
        <w:t xml:space="preserve"> </w:t>
      </w:r>
      <w:r w:rsidRPr="002C74F7">
        <w:t>степени</w:t>
      </w:r>
      <w:r w:rsidR="002C74F7" w:rsidRPr="002C74F7">
        <w:t xml:space="preserve"> </w:t>
      </w:r>
      <w:r w:rsidRPr="002C74F7">
        <w:t>продемонстрировать</w:t>
      </w:r>
      <w:r w:rsidR="002C74F7" w:rsidRPr="002C74F7">
        <w:t xml:space="preserve"> </w:t>
      </w:r>
      <w:r w:rsidRPr="002C74F7">
        <w:t>свою</w:t>
      </w:r>
      <w:r w:rsidR="002C74F7" w:rsidRPr="002C74F7">
        <w:t xml:space="preserve"> </w:t>
      </w:r>
      <w:r w:rsidRPr="002C74F7">
        <w:t>заинтересованность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надежность</w:t>
      </w:r>
      <w:r w:rsidR="002C74F7" w:rsidRPr="002C74F7">
        <w:t xml:space="preserve"> </w:t>
      </w:r>
      <w:r w:rsidRPr="002C74F7">
        <w:t>как</w:t>
      </w:r>
      <w:r w:rsidR="002C74F7" w:rsidRPr="002C74F7">
        <w:t xml:space="preserve"> </w:t>
      </w:r>
      <w:r w:rsidRPr="002C74F7">
        <w:t>будущего</w:t>
      </w:r>
      <w:r w:rsidR="002C74F7" w:rsidRPr="002C74F7">
        <w:t xml:space="preserve"> </w:t>
      </w:r>
      <w:r w:rsidRPr="002C74F7">
        <w:t>партнера</w:t>
      </w:r>
      <w:r w:rsidR="002C74F7" w:rsidRPr="002C74F7">
        <w:t xml:space="preserve">. </w:t>
      </w:r>
      <w:r w:rsidRPr="002C74F7">
        <w:t>Каждое</w:t>
      </w:r>
      <w:r w:rsidR="002C74F7" w:rsidRPr="002C74F7">
        <w:t xml:space="preserve"> </w:t>
      </w:r>
      <w:r w:rsidRPr="002C74F7">
        <w:t>действие</w:t>
      </w:r>
      <w:r w:rsidR="002C74F7" w:rsidRPr="002C74F7">
        <w:t xml:space="preserve"> </w:t>
      </w:r>
      <w:r w:rsidRPr="002C74F7">
        <w:t>оперативной</w:t>
      </w:r>
      <w:r w:rsidR="002C74F7" w:rsidRPr="002C74F7">
        <w:t xml:space="preserve"> </w:t>
      </w:r>
      <w:r w:rsidRPr="002C74F7">
        <w:t>коммерческой</w:t>
      </w:r>
      <w:r w:rsidR="002C74F7" w:rsidRPr="002C74F7">
        <w:t xml:space="preserve"> </w:t>
      </w:r>
      <w:r w:rsidRPr="002C74F7">
        <w:t>группы</w:t>
      </w:r>
      <w:r w:rsidR="002C74F7" w:rsidRPr="002C74F7">
        <w:t xml:space="preserve"> </w:t>
      </w:r>
      <w:r w:rsidRPr="002C74F7">
        <w:t>должно</w:t>
      </w:r>
      <w:r w:rsidR="002C74F7" w:rsidRPr="002C74F7">
        <w:t xml:space="preserve"> </w:t>
      </w:r>
      <w:r w:rsidRPr="002C74F7">
        <w:t>быть</w:t>
      </w:r>
      <w:r w:rsidR="002C74F7" w:rsidRPr="002C74F7">
        <w:t xml:space="preserve"> </w:t>
      </w:r>
      <w:r w:rsidRPr="002C74F7">
        <w:t>направлено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ускорение</w:t>
      </w:r>
      <w:r w:rsidR="002C74F7" w:rsidRPr="002C74F7">
        <w:t xml:space="preserve"> </w:t>
      </w:r>
      <w:r w:rsidRPr="002C74F7">
        <w:t>достижения</w:t>
      </w:r>
      <w:r w:rsidR="002C74F7" w:rsidRPr="002C74F7">
        <w:t xml:space="preserve"> </w:t>
      </w:r>
      <w:r w:rsidRPr="002C74F7">
        <w:t>главной</w:t>
      </w:r>
      <w:r w:rsidR="002C74F7" w:rsidRPr="002C74F7">
        <w:t xml:space="preserve"> </w:t>
      </w:r>
      <w:r w:rsidRPr="002C74F7">
        <w:t>цели</w:t>
      </w:r>
      <w:r w:rsidR="002C74F7" w:rsidRPr="002C74F7">
        <w:t xml:space="preserve"> - </w:t>
      </w:r>
      <w:r w:rsidRPr="002C74F7">
        <w:t>подписания</w:t>
      </w:r>
      <w:r w:rsidR="002C74F7" w:rsidRPr="002C74F7">
        <w:t xml:space="preserve"> </w:t>
      </w:r>
      <w:r w:rsidRPr="002C74F7">
        <w:t>договора</w:t>
      </w:r>
      <w:r w:rsidR="002C74F7" w:rsidRPr="002C74F7">
        <w:t xml:space="preserve">. </w:t>
      </w:r>
      <w:r w:rsidRPr="002C74F7">
        <w:t>Поэтому</w:t>
      </w:r>
      <w:r w:rsidR="002C74F7" w:rsidRPr="002C74F7">
        <w:t xml:space="preserve"> </w:t>
      </w:r>
      <w:r w:rsidRPr="002C74F7">
        <w:t>если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определенном</w:t>
      </w:r>
      <w:r w:rsidR="002C74F7" w:rsidRPr="002C74F7">
        <w:t xml:space="preserve"> </w:t>
      </w:r>
      <w:r w:rsidRPr="002C74F7">
        <w:t>этапе</w:t>
      </w:r>
      <w:r w:rsidR="002C74F7" w:rsidRPr="002C74F7">
        <w:t xml:space="preserve"> </w:t>
      </w:r>
      <w:r w:rsidRPr="002C74F7">
        <w:t>коммерческой</w:t>
      </w:r>
      <w:r w:rsidR="002C74F7" w:rsidRPr="002C74F7">
        <w:t xml:space="preserve"> </w:t>
      </w:r>
      <w:r w:rsidRPr="002C74F7">
        <w:t>переписки</w:t>
      </w:r>
      <w:r w:rsidR="002C74F7" w:rsidRPr="002C74F7">
        <w:t xml:space="preserve"> </w:t>
      </w:r>
      <w:r w:rsidRPr="002C74F7">
        <w:t>появится</w:t>
      </w:r>
      <w:r w:rsidR="002C74F7" w:rsidRPr="002C74F7">
        <w:t xml:space="preserve"> </w:t>
      </w:r>
      <w:r w:rsidRPr="002C74F7">
        <w:t>уверенность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серьезности</w:t>
      </w:r>
      <w:r w:rsidR="002C74F7" w:rsidRPr="002C74F7">
        <w:t xml:space="preserve"> </w:t>
      </w:r>
      <w:r w:rsidRPr="002C74F7">
        <w:t>намерений</w:t>
      </w:r>
      <w:r w:rsidR="002C74F7" w:rsidRPr="002C74F7">
        <w:t xml:space="preserve"> </w:t>
      </w:r>
      <w:r w:rsidRPr="002C74F7">
        <w:t>партнера,</w:t>
      </w:r>
      <w:r w:rsidR="002C74F7" w:rsidRPr="002C74F7">
        <w:t xml:space="preserve"> </w:t>
      </w:r>
      <w:r w:rsidRPr="002C74F7">
        <w:t>то</w:t>
      </w:r>
      <w:r w:rsidR="002C74F7" w:rsidRPr="002C74F7">
        <w:t xml:space="preserve"> </w:t>
      </w:r>
      <w:r w:rsidRPr="002C74F7">
        <w:t>ему</w:t>
      </w:r>
      <w:r w:rsidR="002C74F7" w:rsidRPr="002C74F7">
        <w:t xml:space="preserve"> </w:t>
      </w:r>
      <w:r w:rsidRPr="002C74F7">
        <w:t>немедленно</w:t>
      </w:r>
      <w:r w:rsidR="002C74F7" w:rsidRPr="002C74F7">
        <w:t xml:space="preserve"> </w:t>
      </w:r>
      <w:r w:rsidRPr="002C74F7">
        <w:t>должно</w:t>
      </w:r>
      <w:r w:rsidR="002C74F7" w:rsidRPr="002C74F7">
        <w:t xml:space="preserve"> </w:t>
      </w:r>
      <w:r w:rsidRPr="002C74F7">
        <w:t>быть</w:t>
      </w:r>
      <w:r w:rsidR="002C74F7" w:rsidRPr="002C74F7">
        <w:t xml:space="preserve"> </w:t>
      </w:r>
      <w:r w:rsidRPr="002C74F7">
        <w:t>направлено</w:t>
      </w:r>
      <w:r w:rsidR="002C74F7" w:rsidRPr="002C74F7">
        <w:t xml:space="preserve"> </w:t>
      </w:r>
      <w:r w:rsidRPr="002C74F7">
        <w:t>твердое</w:t>
      </w:r>
      <w:r w:rsidR="002C74F7" w:rsidRPr="002C74F7">
        <w:t xml:space="preserve"> </w:t>
      </w:r>
      <w:r w:rsidRPr="002C74F7">
        <w:t>предложение,</w:t>
      </w:r>
      <w:r w:rsidR="002C74F7" w:rsidRPr="002C74F7">
        <w:t xml:space="preserve"> </w:t>
      </w:r>
      <w:r w:rsidRPr="002C74F7">
        <w:t>как</w:t>
      </w:r>
      <w:r w:rsidR="002C74F7" w:rsidRPr="002C74F7">
        <w:t xml:space="preserve"> </w:t>
      </w:r>
      <w:r w:rsidRPr="002C74F7">
        <w:t>это</w:t>
      </w:r>
      <w:r w:rsidR="002C74F7" w:rsidRPr="002C74F7">
        <w:t xml:space="preserve"> </w:t>
      </w:r>
      <w:r w:rsidRPr="002C74F7">
        <w:t>было</w:t>
      </w:r>
      <w:r w:rsidR="002C74F7" w:rsidRPr="002C74F7">
        <w:t xml:space="preserve"> </w:t>
      </w:r>
      <w:r w:rsidRPr="002C74F7">
        <w:t>изложено</w:t>
      </w:r>
      <w:r w:rsidR="002C74F7" w:rsidRPr="002C74F7">
        <w:t xml:space="preserve"> </w:t>
      </w:r>
      <w:r w:rsidRPr="002C74F7">
        <w:t>ранее</w:t>
      </w:r>
      <w:r w:rsidR="002C74F7" w:rsidRPr="002C74F7">
        <w:t>.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Твердые</w:t>
      </w:r>
      <w:r w:rsidR="002C74F7" w:rsidRPr="002C74F7">
        <w:t xml:space="preserve"> </w:t>
      </w:r>
      <w:r w:rsidRPr="002C74F7">
        <w:t>предложения</w:t>
      </w:r>
      <w:r w:rsidR="002C74F7" w:rsidRPr="002C74F7">
        <w:t xml:space="preserve"> </w:t>
      </w:r>
      <w:r w:rsidRPr="002C74F7">
        <w:t>продавца</w:t>
      </w:r>
      <w:r w:rsidR="002C74F7" w:rsidRPr="002C74F7">
        <w:t xml:space="preserve"> </w:t>
      </w:r>
      <w:r w:rsidRPr="002C74F7">
        <w:t>должны</w:t>
      </w:r>
      <w:r w:rsidR="002C74F7" w:rsidRPr="002C74F7">
        <w:t xml:space="preserve"> </w:t>
      </w:r>
      <w:r w:rsidRPr="002C74F7">
        <w:t>содержать</w:t>
      </w:r>
      <w:r w:rsidR="002C74F7" w:rsidRPr="002C74F7">
        <w:t xml:space="preserve"> </w:t>
      </w:r>
      <w:r w:rsidRPr="002C74F7">
        <w:t>основные</w:t>
      </w:r>
      <w:r w:rsidR="002C74F7" w:rsidRPr="002C74F7">
        <w:t xml:space="preserve"> </w:t>
      </w:r>
      <w:r w:rsidRPr="002C74F7">
        <w:t>условия</w:t>
      </w:r>
      <w:r w:rsidR="002C74F7" w:rsidRPr="002C74F7">
        <w:t xml:space="preserve"> </w:t>
      </w:r>
      <w:r w:rsidRPr="002C74F7">
        <w:t>будущего</w:t>
      </w:r>
      <w:r w:rsidR="002C74F7" w:rsidRPr="002C74F7">
        <w:t xml:space="preserve"> </w:t>
      </w:r>
      <w:r w:rsidRPr="002C74F7">
        <w:t>договора,</w:t>
      </w:r>
      <w:r w:rsidR="002C74F7" w:rsidRPr="002C74F7">
        <w:t xml:space="preserve"> </w:t>
      </w:r>
      <w:r w:rsidRPr="002C74F7">
        <w:t>такие</w:t>
      </w:r>
      <w:r w:rsidR="002C74F7" w:rsidRPr="002C74F7">
        <w:t xml:space="preserve"> </w:t>
      </w:r>
      <w:r w:rsidRPr="002C74F7">
        <w:t>как</w:t>
      </w:r>
      <w:r w:rsidR="002C74F7" w:rsidRPr="002C74F7">
        <w:t xml:space="preserve"> </w:t>
      </w:r>
      <w:r w:rsidRPr="002C74F7">
        <w:t>наименование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основные</w:t>
      </w:r>
      <w:r w:rsidR="002C74F7" w:rsidRPr="002C74F7">
        <w:t xml:space="preserve"> </w:t>
      </w:r>
      <w:r w:rsidRPr="002C74F7">
        <w:t>характеристики</w:t>
      </w:r>
      <w:r w:rsidR="002C74F7" w:rsidRPr="002C74F7">
        <w:t xml:space="preserve"> </w:t>
      </w:r>
      <w:r w:rsidRPr="002C74F7">
        <w:t>товара,</w:t>
      </w:r>
      <w:r w:rsidR="002C74F7" w:rsidRPr="002C74F7">
        <w:t xml:space="preserve"> </w:t>
      </w:r>
      <w:r w:rsidRPr="002C74F7">
        <w:t>количество,</w:t>
      </w:r>
      <w:r w:rsidR="002C74F7" w:rsidRPr="002C74F7">
        <w:t xml:space="preserve"> </w:t>
      </w:r>
      <w:r w:rsidRPr="002C74F7">
        <w:t>цена</w:t>
      </w:r>
      <w:r w:rsidR="002C74F7" w:rsidRPr="002C74F7">
        <w:t xml:space="preserve"> </w:t>
      </w:r>
      <w:r w:rsidRPr="002C74F7">
        <w:t>единицы</w:t>
      </w:r>
      <w:r w:rsidR="002C74F7" w:rsidRPr="002C74F7">
        <w:t xml:space="preserve"> </w:t>
      </w:r>
      <w:r w:rsidRPr="002C74F7">
        <w:t>измерения</w:t>
      </w:r>
      <w:r w:rsidR="002C74F7" w:rsidRPr="002C74F7">
        <w:t xml:space="preserve"> </w:t>
      </w:r>
      <w:r w:rsidRPr="002C74F7">
        <w:t>товара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указанием</w:t>
      </w:r>
      <w:r w:rsidR="002C74F7" w:rsidRPr="002C74F7">
        <w:t xml:space="preserve"> </w:t>
      </w:r>
      <w:r w:rsidRPr="002C74F7">
        <w:t>базисных</w:t>
      </w:r>
      <w:r w:rsidR="002C74F7" w:rsidRPr="002C74F7">
        <w:t xml:space="preserve"> </w:t>
      </w:r>
      <w:r w:rsidRPr="002C74F7">
        <w:t>условий</w:t>
      </w:r>
      <w:r w:rsidR="002C74F7" w:rsidRPr="002C74F7">
        <w:t xml:space="preserve"> </w:t>
      </w:r>
      <w:r w:rsidRPr="002C74F7">
        <w:t>поставки,</w:t>
      </w:r>
      <w:r w:rsidR="002C74F7" w:rsidRPr="002C74F7">
        <w:t xml:space="preserve"> </w:t>
      </w:r>
      <w:r w:rsidRPr="002C74F7">
        <w:t>срок</w:t>
      </w:r>
      <w:r w:rsidR="002C74F7" w:rsidRPr="002C74F7">
        <w:t xml:space="preserve"> </w:t>
      </w:r>
      <w:r w:rsidRPr="002C74F7">
        <w:t>поставки,</w:t>
      </w:r>
      <w:r w:rsidR="002C74F7" w:rsidRPr="002C74F7">
        <w:t xml:space="preserve"> </w:t>
      </w:r>
      <w:r w:rsidRPr="002C74F7">
        <w:t>условия</w:t>
      </w:r>
      <w:r w:rsidR="002C74F7" w:rsidRPr="002C74F7">
        <w:t xml:space="preserve"> </w:t>
      </w:r>
      <w:r w:rsidRPr="002C74F7">
        <w:t>платежа,</w:t>
      </w:r>
      <w:r w:rsidR="002C74F7" w:rsidRPr="002C74F7">
        <w:t xml:space="preserve"> </w:t>
      </w:r>
      <w:r w:rsidRPr="002C74F7">
        <w:t>срок</w:t>
      </w:r>
      <w:r w:rsidR="002C74F7" w:rsidRPr="002C74F7">
        <w:t xml:space="preserve"> </w:t>
      </w:r>
      <w:r w:rsidRPr="002C74F7">
        <w:t>действия</w:t>
      </w:r>
      <w:r w:rsidR="002C74F7" w:rsidRPr="002C74F7">
        <w:t xml:space="preserve"> </w:t>
      </w:r>
      <w:r w:rsidRPr="002C74F7">
        <w:t>предложения</w:t>
      </w:r>
      <w:r w:rsidR="002C74F7" w:rsidRPr="002C74F7">
        <w:t xml:space="preserve">. </w:t>
      </w:r>
      <w:r w:rsidRPr="002C74F7">
        <w:t>Если</w:t>
      </w:r>
      <w:r w:rsidR="002C74F7" w:rsidRPr="002C74F7">
        <w:t xml:space="preserve"> </w:t>
      </w:r>
      <w:r w:rsidRPr="002C74F7">
        <w:t>покупатель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пределах</w:t>
      </w:r>
      <w:r w:rsidR="002C74F7" w:rsidRPr="002C74F7">
        <w:t xml:space="preserve"> </w:t>
      </w:r>
      <w:r w:rsidRPr="002C74F7">
        <w:t>срока</w:t>
      </w:r>
      <w:r w:rsidR="002C74F7" w:rsidRPr="002C74F7">
        <w:t xml:space="preserve"> </w:t>
      </w:r>
      <w:r w:rsidRPr="002C74F7">
        <w:t>действия</w:t>
      </w:r>
      <w:r w:rsidR="002C74F7" w:rsidRPr="002C74F7">
        <w:t xml:space="preserve"> </w:t>
      </w:r>
      <w:r w:rsidRPr="002C74F7">
        <w:t>твердого</w:t>
      </w:r>
      <w:r w:rsidR="002C74F7" w:rsidRPr="002C74F7">
        <w:t xml:space="preserve"> </w:t>
      </w:r>
      <w:r w:rsidRPr="002C74F7">
        <w:t>предложения</w:t>
      </w:r>
      <w:r w:rsidR="002C74F7" w:rsidRPr="002C74F7">
        <w:t xml:space="preserve"> </w:t>
      </w:r>
      <w:r w:rsidRPr="002C74F7">
        <w:t>направляет</w:t>
      </w:r>
      <w:r w:rsidR="002C74F7" w:rsidRPr="002C74F7">
        <w:t xml:space="preserve"> </w:t>
      </w:r>
      <w:r w:rsidRPr="002C74F7">
        <w:t>продавцу</w:t>
      </w:r>
      <w:r w:rsidR="002C74F7" w:rsidRPr="002C74F7">
        <w:t xml:space="preserve"> </w:t>
      </w:r>
      <w:r w:rsidRPr="002C74F7">
        <w:t>свое</w:t>
      </w:r>
      <w:r w:rsidR="002C74F7" w:rsidRPr="002C74F7">
        <w:t xml:space="preserve"> </w:t>
      </w:r>
      <w:r w:rsidRPr="002C74F7">
        <w:t>полное</w:t>
      </w:r>
      <w:r w:rsidR="002C74F7" w:rsidRPr="002C74F7">
        <w:t xml:space="preserve"> </w:t>
      </w:r>
      <w:r w:rsidRPr="002C74F7">
        <w:t>согласие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предложенными</w:t>
      </w:r>
      <w:r w:rsidR="002C74F7" w:rsidRPr="002C74F7">
        <w:t xml:space="preserve"> </w:t>
      </w:r>
      <w:r w:rsidRPr="002C74F7">
        <w:t>условиями,</w:t>
      </w:r>
      <w:r w:rsidR="002C74F7" w:rsidRPr="002C74F7">
        <w:t xml:space="preserve"> </w:t>
      </w:r>
      <w:r w:rsidR="002C74F7">
        <w:t>т.е.</w:t>
      </w:r>
      <w:r w:rsidR="002C74F7" w:rsidRPr="002C74F7">
        <w:t xml:space="preserve"> </w:t>
      </w:r>
      <w:r w:rsidRPr="002C74F7">
        <w:t>дает</w:t>
      </w:r>
      <w:r w:rsidR="002C74F7" w:rsidRPr="002C74F7">
        <w:t xml:space="preserve"> </w:t>
      </w:r>
      <w:r w:rsidRPr="002C74F7">
        <w:t>безоговорочный</w:t>
      </w:r>
      <w:r w:rsidR="002C74F7" w:rsidRPr="002C74F7">
        <w:t xml:space="preserve"> </w:t>
      </w:r>
      <w:r w:rsidRPr="002C74F7">
        <w:t>акцепт,</w:t>
      </w:r>
      <w:r w:rsidR="002C74F7" w:rsidRPr="002C74F7">
        <w:t xml:space="preserve"> </w:t>
      </w:r>
      <w:r w:rsidRPr="002C74F7">
        <w:t>то</w:t>
      </w:r>
      <w:r w:rsidR="002C74F7" w:rsidRPr="002C74F7">
        <w:t xml:space="preserve"> </w:t>
      </w:r>
      <w:r w:rsidRPr="002C74F7">
        <w:t>договор,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соответствии</w:t>
      </w:r>
      <w:r w:rsidR="002C74F7" w:rsidRPr="002C74F7">
        <w:t xml:space="preserve"> </w:t>
      </w:r>
      <w:r w:rsidRPr="002C74F7">
        <w:t>со</w:t>
      </w:r>
      <w:r w:rsidR="002C74F7" w:rsidRPr="002C74F7">
        <w:t xml:space="preserve"> </w:t>
      </w:r>
      <w:r w:rsidRPr="002C74F7">
        <w:t>ст</w:t>
      </w:r>
      <w:r w:rsidR="002C74F7">
        <w:t>.4</w:t>
      </w:r>
      <w:r w:rsidRPr="002C74F7">
        <w:t>33</w:t>
      </w:r>
      <w:r w:rsidR="002C74F7" w:rsidRPr="002C74F7">
        <w:t xml:space="preserve"> </w:t>
      </w:r>
      <w:r w:rsidRPr="002C74F7">
        <w:t>ГК</w:t>
      </w:r>
      <w:r w:rsidR="002C74F7" w:rsidRPr="002C74F7">
        <w:t xml:space="preserve"> </w:t>
      </w:r>
      <w:r w:rsidRPr="002C74F7">
        <w:t>РФ,</w:t>
      </w:r>
      <w:r w:rsidR="002C74F7" w:rsidRPr="002C74F7">
        <w:t xml:space="preserve"> </w:t>
      </w:r>
      <w:r w:rsidRPr="002C74F7">
        <w:t>считается</w:t>
      </w:r>
      <w:r w:rsidR="002C74F7" w:rsidRPr="002C74F7">
        <w:t xml:space="preserve"> </w:t>
      </w:r>
      <w:r w:rsidRPr="002C74F7">
        <w:t>заключенным</w:t>
      </w:r>
      <w:r w:rsidR="002C74F7" w:rsidRPr="002C74F7">
        <w:t xml:space="preserve">. </w:t>
      </w:r>
      <w:r w:rsidRPr="002C74F7">
        <w:t>Договор</w:t>
      </w:r>
      <w:r w:rsidR="002C74F7" w:rsidRPr="002C74F7">
        <w:t xml:space="preserve"> </w:t>
      </w:r>
      <w:r w:rsidRPr="002C74F7">
        <w:t>может</w:t>
      </w:r>
      <w:r w:rsidR="002C74F7" w:rsidRPr="002C74F7">
        <w:t xml:space="preserve"> </w:t>
      </w:r>
      <w:r w:rsidRPr="002C74F7">
        <w:t>состоять</w:t>
      </w:r>
      <w:r w:rsidR="002C74F7" w:rsidRPr="002C74F7">
        <w:t xml:space="preserve"> </w:t>
      </w:r>
      <w:r w:rsidRPr="002C74F7">
        <w:t>из</w:t>
      </w:r>
      <w:r w:rsidR="002C74F7" w:rsidRPr="002C74F7">
        <w:t xml:space="preserve"> </w:t>
      </w:r>
      <w:r w:rsidRPr="002C74F7">
        <w:t>двух</w:t>
      </w:r>
      <w:r w:rsidR="002C74F7" w:rsidRPr="002C74F7">
        <w:t xml:space="preserve"> </w:t>
      </w:r>
      <w:r w:rsidRPr="002C74F7">
        <w:t>до</w:t>
      </w:r>
      <w:r w:rsidR="008572D4" w:rsidRPr="002C74F7">
        <w:t>к</w:t>
      </w:r>
      <w:r w:rsidRPr="002C74F7">
        <w:t>ументов</w:t>
      </w:r>
      <w:r w:rsidR="002C74F7" w:rsidRPr="002C74F7">
        <w:t xml:space="preserve"> - </w:t>
      </w:r>
      <w:r w:rsidRPr="002C74F7">
        <w:t>оферты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акцепта</w:t>
      </w:r>
      <w:r w:rsidR="002C74F7" w:rsidRPr="002C74F7">
        <w:t xml:space="preserve">. </w:t>
      </w:r>
      <w:r w:rsidRPr="002C74F7">
        <w:t>В</w:t>
      </w:r>
      <w:r w:rsidR="002C74F7" w:rsidRPr="002C74F7">
        <w:t xml:space="preserve"> </w:t>
      </w:r>
      <w:r w:rsidRPr="002C74F7">
        <w:t>дальнейшем</w:t>
      </w:r>
      <w:r w:rsidR="002C74F7" w:rsidRPr="002C74F7">
        <w:t xml:space="preserve"> </w:t>
      </w:r>
      <w:r w:rsidRPr="002C74F7">
        <w:t>стороны</w:t>
      </w:r>
      <w:r w:rsidR="002C74F7" w:rsidRPr="002C74F7">
        <w:t xml:space="preserve"> </w:t>
      </w:r>
      <w:r w:rsidRPr="002C74F7">
        <w:t>могут</w:t>
      </w:r>
      <w:r w:rsidR="002C74F7" w:rsidRPr="002C74F7">
        <w:t xml:space="preserve"> </w:t>
      </w:r>
      <w:r w:rsidRPr="002C74F7">
        <w:t>составить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подписать</w:t>
      </w:r>
      <w:r w:rsidR="002C74F7" w:rsidRPr="002C74F7">
        <w:t xml:space="preserve"> </w:t>
      </w:r>
      <w:r w:rsidRPr="002C74F7">
        <w:t>единый</w:t>
      </w:r>
      <w:r w:rsidR="002C74F7" w:rsidRPr="002C74F7">
        <w:t xml:space="preserve"> </w:t>
      </w:r>
      <w:r w:rsidRPr="002C74F7">
        <w:t>документ,</w:t>
      </w:r>
      <w:r w:rsidR="002C74F7" w:rsidRPr="002C74F7">
        <w:t xml:space="preserve"> </w:t>
      </w:r>
      <w:r w:rsidRPr="002C74F7">
        <w:t>называемый</w:t>
      </w:r>
      <w:r w:rsidR="002C74F7" w:rsidRPr="002C74F7">
        <w:t xml:space="preserve"> </w:t>
      </w:r>
      <w:r w:rsidRPr="002C74F7">
        <w:t>контрактом,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котором</w:t>
      </w:r>
      <w:r w:rsidR="002C74F7" w:rsidRPr="002C74F7">
        <w:t xml:space="preserve"> </w:t>
      </w:r>
      <w:r w:rsidRPr="002C74F7">
        <w:t>будут</w:t>
      </w:r>
      <w:r w:rsidR="002C74F7" w:rsidRPr="002C74F7">
        <w:t xml:space="preserve"> </w:t>
      </w:r>
      <w:r w:rsidRPr="002C74F7">
        <w:t>оговорены</w:t>
      </w:r>
      <w:r w:rsidR="002C74F7" w:rsidRPr="002C74F7">
        <w:t xml:space="preserve"> </w:t>
      </w:r>
      <w:r w:rsidRPr="002C74F7">
        <w:t>дополнительные</w:t>
      </w:r>
      <w:r w:rsidR="002C74F7" w:rsidRPr="002C74F7">
        <w:t xml:space="preserve"> </w:t>
      </w:r>
      <w:r w:rsidRPr="002C74F7">
        <w:t>условия,</w:t>
      </w:r>
      <w:r w:rsidR="002C74F7" w:rsidRPr="002C74F7">
        <w:t xml:space="preserve"> </w:t>
      </w:r>
      <w:r w:rsidRPr="002C74F7">
        <w:t>например</w:t>
      </w:r>
      <w:r w:rsidR="002C74F7" w:rsidRPr="002C74F7">
        <w:t xml:space="preserve"> </w:t>
      </w:r>
      <w:r w:rsidRPr="002C74F7">
        <w:t>ответственность</w:t>
      </w:r>
      <w:r w:rsidR="002C74F7" w:rsidRPr="002C74F7">
        <w:t xml:space="preserve"> </w:t>
      </w:r>
      <w:r w:rsidRPr="002C74F7">
        <w:t>сторон,</w:t>
      </w:r>
      <w:r w:rsidR="002C74F7" w:rsidRPr="002C74F7">
        <w:t xml:space="preserve"> </w:t>
      </w:r>
      <w:r w:rsidRPr="002C74F7">
        <w:t>взаимные</w:t>
      </w:r>
      <w:r w:rsidR="002C74F7" w:rsidRPr="002C74F7">
        <w:t xml:space="preserve"> </w:t>
      </w:r>
      <w:r w:rsidRPr="002C74F7">
        <w:t>санкции</w:t>
      </w:r>
      <w:r w:rsidR="002C74F7" w:rsidRPr="002C74F7">
        <w:t xml:space="preserve"> </w:t>
      </w:r>
      <w:r w:rsidRPr="002C74F7">
        <w:t>за</w:t>
      </w:r>
      <w:r w:rsidR="002C74F7" w:rsidRPr="002C74F7">
        <w:t xml:space="preserve"> </w:t>
      </w:r>
      <w:r w:rsidRPr="002C74F7">
        <w:t>ненадлежащее</w:t>
      </w:r>
      <w:r w:rsidR="002C74F7" w:rsidRPr="002C74F7">
        <w:t xml:space="preserve"> </w:t>
      </w:r>
      <w:r w:rsidRPr="002C74F7">
        <w:t>выполнение</w:t>
      </w:r>
      <w:r w:rsidR="002C74F7" w:rsidRPr="002C74F7">
        <w:t xml:space="preserve"> </w:t>
      </w:r>
      <w:r w:rsidRPr="002C74F7">
        <w:t>обязательств,</w:t>
      </w:r>
      <w:r w:rsidR="002C74F7" w:rsidRPr="002C74F7">
        <w:t xml:space="preserve"> </w:t>
      </w:r>
      <w:r w:rsidRPr="002C74F7">
        <w:t>форс-мажорные</w:t>
      </w:r>
      <w:r w:rsidR="002C74F7" w:rsidRPr="002C74F7">
        <w:t xml:space="preserve"> </w:t>
      </w:r>
      <w:r w:rsidRPr="002C74F7">
        <w:t>обстоятельства,</w:t>
      </w:r>
      <w:r w:rsidR="002C74F7" w:rsidRPr="002C74F7">
        <w:t xml:space="preserve"> </w:t>
      </w:r>
      <w:r w:rsidRPr="002C74F7">
        <w:t>порядок</w:t>
      </w:r>
      <w:r w:rsidR="002C74F7" w:rsidRPr="002C74F7">
        <w:t xml:space="preserve"> </w:t>
      </w:r>
      <w:r w:rsidRPr="002C74F7">
        <w:t>рассмотрения</w:t>
      </w:r>
      <w:r w:rsidR="002C74F7" w:rsidRPr="002C74F7">
        <w:t xml:space="preserve"> </w:t>
      </w:r>
      <w:r w:rsidRPr="002C74F7">
        <w:t>споров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="002C74F7">
        <w:t>т.д.</w:t>
      </w:r>
      <w:r w:rsidR="002C74F7" w:rsidRPr="002C74F7">
        <w:t xml:space="preserve"> </w:t>
      </w:r>
      <w:r w:rsidRPr="002C74F7">
        <w:t>Однако</w:t>
      </w:r>
      <w:r w:rsidR="002C74F7" w:rsidRPr="002C74F7">
        <w:t xml:space="preserve"> </w:t>
      </w:r>
      <w:r w:rsidRPr="002C74F7">
        <w:t>любые</w:t>
      </w:r>
      <w:r w:rsidR="002C74F7" w:rsidRPr="002C74F7">
        <w:t xml:space="preserve"> </w:t>
      </w:r>
      <w:r w:rsidRPr="002C74F7">
        <w:t>дополнительные</w:t>
      </w:r>
      <w:r w:rsidR="002C74F7" w:rsidRPr="002C74F7">
        <w:t xml:space="preserve"> </w:t>
      </w:r>
      <w:r w:rsidRPr="002C74F7">
        <w:t>условия</w:t>
      </w:r>
      <w:r w:rsidR="002C74F7" w:rsidRPr="002C74F7">
        <w:t xml:space="preserve"> </w:t>
      </w:r>
      <w:r w:rsidRPr="002C74F7">
        <w:t>без</w:t>
      </w:r>
      <w:r w:rsidR="002C74F7" w:rsidRPr="002C74F7">
        <w:t xml:space="preserve"> </w:t>
      </w:r>
      <w:r w:rsidRPr="002C74F7">
        <w:t>взаимного</w:t>
      </w:r>
      <w:r w:rsidR="002C74F7" w:rsidRPr="002C74F7">
        <w:t xml:space="preserve"> </w:t>
      </w:r>
      <w:r w:rsidRPr="002C74F7">
        <w:t>согласия</w:t>
      </w:r>
      <w:r w:rsidR="002C74F7" w:rsidRPr="002C74F7">
        <w:t xml:space="preserve"> </w:t>
      </w:r>
      <w:r w:rsidRPr="002C74F7">
        <w:t>сторон</w:t>
      </w:r>
      <w:r w:rsidR="002C74F7" w:rsidRPr="002C74F7">
        <w:t xml:space="preserve"> </w:t>
      </w:r>
      <w:r w:rsidRPr="002C74F7">
        <w:t>не</w:t>
      </w:r>
      <w:r w:rsidR="002C74F7" w:rsidRPr="002C74F7">
        <w:t xml:space="preserve"> </w:t>
      </w:r>
      <w:r w:rsidRPr="002C74F7">
        <w:t>могут</w:t>
      </w:r>
      <w:r w:rsidR="002C74F7" w:rsidRPr="002C74F7">
        <w:t xml:space="preserve"> </w:t>
      </w:r>
      <w:r w:rsidRPr="002C74F7">
        <w:t>изменить</w:t>
      </w:r>
      <w:r w:rsidR="002C74F7" w:rsidRPr="002C74F7">
        <w:t xml:space="preserve"> </w:t>
      </w:r>
      <w:r w:rsidRPr="002C74F7">
        <w:t>условий</w:t>
      </w:r>
      <w:r w:rsidR="002C74F7" w:rsidRPr="002C74F7">
        <w:t xml:space="preserve"> </w:t>
      </w:r>
      <w:r w:rsidRPr="002C74F7">
        <w:t>заключенного</w:t>
      </w:r>
      <w:r w:rsidR="002C74F7" w:rsidRPr="002C74F7">
        <w:t xml:space="preserve"> </w:t>
      </w:r>
      <w:r w:rsidRPr="002C74F7">
        <w:t>договора,</w:t>
      </w:r>
      <w:r w:rsidR="002C74F7" w:rsidRPr="002C74F7">
        <w:t xml:space="preserve"> </w:t>
      </w:r>
      <w:r w:rsidR="002C74F7">
        <w:t>т.е.</w:t>
      </w:r>
      <w:r w:rsidR="002C74F7" w:rsidRPr="002C74F7">
        <w:t xml:space="preserve"> </w:t>
      </w:r>
      <w:r w:rsidRPr="002C74F7">
        <w:t>условий</w:t>
      </w:r>
      <w:r w:rsidR="002C74F7" w:rsidRPr="002C74F7">
        <w:t xml:space="preserve"> </w:t>
      </w:r>
      <w:r w:rsidRPr="002C74F7">
        <w:t>оферты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акцепта</w:t>
      </w:r>
      <w:r w:rsidR="002C74F7" w:rsidRPr="002C74F7">
        <w:t xml:space="preserve">. </w:t>
      </w:r>
      <w:r w:rsidRPr="002C74F7">
        <w:t>В</w:t>
      </w:r>
      <w:r w:rsidR="002C74F7" w:rsidRPr="002C74F7">
        <w:t xml:space="preserve"> </w:t>
      </w:r>
      <w:r w:rsidRPr="002C74F7">
        <w:t>тех</w:t>
      </w:r>
      <w:r w:rsidR="002C74F7" w:rsidRPr="002C74F7">
        <w:t xml:space="preserve"> </w:t>
      </w:r>
      <w:r w:rsidRPr="002C74F7">
        <w:t>случаях,</w:t>
      </w:r>
      <w:r w:rsidR="002C74F7" w:rsidRPr="002C74F7">
        <w:t xml:space="preserve"> </w:t>
      </w:r>
      <w:r w:rsidRPr="002C74F7">
        <w:t>когда</w:t>
      </w:r>
      <w:r w:rsidR="002C74F7" w:rsidRPr="002C74F7">
        <w:t xml:space="preserve"> </w:t>
      </w:r>
      <w:r w:rsidRPr="002C74F7">
        <w:t>одна</w:t>
      </w:r>
      <w:r w:rsidR="002C74F7" w:rsidRPr="002C74F7">
        <w:t xml:space="preserve"> </w:t>
      </w:r>
      <w:r w:rsidRPr="002C74F7">
        <w:t>из</w:t>
      </w:r>
      <w:r w:rsidR="002C74F7" w:rsidRPr="002C74F7">
        <w:t xml:space="preserve"> </w:t>
      </w:r>
      <w:r w:rsidRPr="002C74F7">
        <w:t>сторон</w:t>
      </w:r>
      <w:r w:rsidR="002C74F7" w:rsidRPr="002C74F7">
        <w:t xml:space="preserve"> </w:t>
      </w:r>
      <w:r w:rsidRPr="002C74F7">
        <w:t>выдвигает</w:t>
      </w:r>
      <w:r w:rsidR="002C74F7" w:rsidRPr="002C74F7">
        <w:t xml:space="preserve"> </w:t>
      </w:r>
      <w:r w:rsidRPr="002C74F7">
        <w:t>требования,</w:t>
      </w:r>
      <w:r w:rsidR="002C74F7" w:rsidRPr="002C74F7">
        <w:t xml:space="preserve"> </w:t>
      </w:r>
      <w:r w:rsidRPr="002C74F7">
        <w:t>меняющие</w:t>
      </w:r>
      <w:r w:rsidR="002C74F7" w:rsidRPr="002C74F7">
        <w:t xml:space="preserve"> </w:t>
      </w:r>
      <w:r w:rsidRPr="002C74F7">
        <w:t>условия</w:t>
      </w:r>
      <w:r w:rsidR="002C74F7" w:rsidRPr="002C74F7">
        <w:t xml:space="preserve"> </w:t>
      </w:r>
      <w:r w:rsidRPr="002C74F7">
        <w:t>заключенного</w:t>
      </w:r>
      <w:r w:rsidR="002C74F7" w:rsidRPr="002C74F7">
        <w:t xml:space="preserve"> </w:t>
      </w:r>
      <w:r w:rsidRPr="002C74F7">
        <w:t>договора,</w:t>
      </w:r>
      <w:r w:rsidR="002C74F7" w:rsidRPr="002C74F7">
        <w:t xml:space="preserve"> </w:t>
      </w:r>
      <w:r w:rsidRPr="002C74F7">
        <w:t>или</w:t>
      </w:r>
      <w:r w:rsidR="002C74F7" w:rsidRPr="002C74F7">
        <w:t xml:space="preserve"> </w:t>
      </w:r>
      <w:r w:rsidRPr="002C74F7">
        <w:t>настаивает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иных,</w:t>
      </w:r>
      <w:r w:rsidR="002C74F7" w:rsidRPr="002C74F7">
        <w:t xml:space="preserve"> </w:t>
      </w:r>
      <w:r w:rsidRPr="002C74F7">
        <w:t>неприемлемых</w:t>
      </w:r>
      <w:r w:rsidR="002C74F7" w:rsidRPr="002C74F7">
        <w:t xml:space="preserve"> </w:t>
      </w:r>
      <w:r w:rsidRPr="002C74F7">
        <w:t>для</w:t>
      </w:r>
      <w:r w:rsidR="002C74F7" w:rsidRPr="002C74F7">
        <w:t xml:space="preserve"> </w:t>
      </w:r>
      <w:r w:rsidRPr="002C74F7">
        <w:t>другой</w:t>
      </w:r>
      <w:r w:rsidR="002C74F7" w:rsidRPr="002C74F7">
        <w:t xml:space="preserve"> </w:t>
      </w:r>
      <w:r w:rsidRPr="002C74F7">
        <w:t>стороны</w:t>
      </w:r>
      <w:r w:rsidR="002C74F7" w:rsidRPr="002C74F7">
        <w:t xml:space="preserve"> </w:t>
      </w:r>
      <w:r w:rsidRPr="002C74F7">
        <w:t>требованиях,</w:t>
      </w:r>
      <w:r w:rsidR="002C74F7" w:rsidRPr="002C74F7">
        <w:t xml:space="preserve"> </w:t>
      </w:r>
      <w:r w:rsidRPr="002C74F7">
        <w:t>что</w:t>
      </w:r>
      <w:r w:rsidR="002C74F7" w:rsidRPr="002C74F7">
        <w:t xml:space="preserve"> </w:t>
      </w:r>
      <w:r w:rsidRPr="002C74F7">
        <w:t>делает</w:t>
      </w:r>
      <w:r w:rsidR="002C74F7" w:rsidRPr="002C74F7">
        <w:t xml:space="preserve"> </w:t>
      </w:r>
      <w:r w:rsidRPr="002C74F7">
        <w:t>заключение</w:t>
      </w:r>
      <w:r w:rsidR="002C74F7" w:rsidRPr="002C74F7">
        <w:t xml:space="preserve"> </w:t>
      </w:r>
      <w:r w:rsidRPr="002C74F7">
        <w:t>контракта</w:t>
      </w:r>
      <w:r w:rsidR="002C74F7" w:rsidRPr="002C74F7">
        <w:t xml:space="preserve"> </w:t>
      </w:r>
      <w:r w:rsidRPr="002C74F7">
        <w:t>невозможным,</w:t>
      </w:r>
      <w:r w:rsidR="002C74F7" w:rsidRPr="002C74F7">
        <w:t xml:space="preserve"> </w:t>
      </w:r>
      <w:r w:rsidRPr="002C74F7">
        <w:t>потерпевшая</w:t>
      </w:r>
      <w:r w:rsidR="002C74F7" w:rsidRPr="002C74F7">
        <w:t xml:space="preserve"> </w:t>
      </w:r>
      <w:r w:rsidRPr="002C74F7">
        <w:t>сторона</w:t>
      </w:r>
      <w:r w:rsidR="002C74F7" w:rsidRPr="002C74F7">
        <w:t xml:space="preserve"> </w:t>
      </w:r>
      <w:r w:rsidRPr="002C74F7">
        <w:t>имеет</w:t>
      </w:r>
      <w:r w:rsidR="002C74F7" w:rsidRPr="002C74F7">
        <w:t xml:space="preserve"> </w:t>
      </w:r>
      <w:r w:rsidRPr="002C74F7">
        <w:t>право</w:t>
      </w:r>
      <w:r w:rsidR="002C74F7" w:rsidRPr="002C74F7">
        <w:t xml:space="preserve"> </w:t>
      </w:r>
      <w:r w:rsidRPr="002C74F7">
        <w:t>обратиться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арбитраж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просьбой</w:t>
      </w:r>
      <w:r w:rsidR="002C74F7" w:rsidRPr="002C74F7">
        <w:t xml:space="preserve"> </w:t>
      </w:r>
      <w:r w:rsidRPr="002C74F7">
        <w:t>возместить</w:t>
      </w:r>
      <w:r w:rsidR="002C74F7" w:rsidRPr="002C74F7">
        <w:t xml:space="preserve"> </w:t>
      </w:r>
      <w:r w:rsidRPr="002C74F7">
        <w:t>ей</w:t>
      </w:r>
      <w:r w:rsidR="002C74F7" w:rsidRPr="002C74F7">
        <w:t xml:space="preserve"> </w:t>
      </w:r>
      <w:r w:rsidRPr="002C74F7">
        <w:t>убытки,</w:t>
      </w:r>
      <w:r w:rsidR="002C74F7" w:rsidRPr="002C74F7">
        <w:t xml:space="preserve"> </w:t>
      </w:r>
      <w:r w:rsidRPr="002C74F7">
        <w:t>вызванные</w:t>
      </w:r>
      <w:r w:rsidR="002C74F7" w:rsidRPr="002C74F7">
        <w:t xml:space="preserve"> </w:t>
      </w:r>
      <w:r w:rsidRPr="002C74F7">
        <w:t>невозможностью</w:t>
      </w:r>
      <w:r w:rsidR="002C74F7" w:rsidRPr="002C74F7">
        <w:t xml:space="preserve"> </w:t>
      </w:r>
      <w:r w:rsidRPr="002C74F7">
        <w:t>подписания</w:t>
      </w:r>
      <w:r w:rsidR="002C74F7" w:rsidRPr="002C74F7">
        <w:t xml:space="preserve"> </w:t>
      </w:r>
      <w:r w:rsidRPr="002C74F7">
        <w:t>контракта,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том</w:t>
      </w:r>
      <w:r w:rsidR="002C74F7" w:rsidRPr="002C74F7">
        <w:t xml:space="preserve"> </w:t>
      </w:r>
      <w:r w:rsidRPr="002C74F7">
        <w:t>числе</w:t>
      </w:r>
      <w:r w:rsidR="002C74F7" w:rsidRPr="002C74F7">
        <w:t xml:space="preserve"> </w:t>
      </w:r>
      <w:r w:rsidRPr="002C74F7">
        <w:t>упущенную</w:t>
      </w:r>
      <w:r w:rsidR="002C74F7" w:rsidRPr="002C74F7">
        <w:t xml:space="preserve"> </w:t>
      </w:r>
      <w:r w:rsidRPr="002C74F7">
        <w:t>выгоду</w:t>
      </w:r>
      <w:r w:rsidR="002C74F7" w:rsidRPr="002C74F7">
        <w:t>.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Заключение</w:t>
      </w:r>
      <w:r w:rsidR="002C74F7" w:rsidRPr="002C74F7">
        <w:t xml:space="preserve"> </w:t>
      </w:r>
      <w:r w:rsidRPr="002C74F7">
        <w:t>договоров</w:t>
      </w:r>
      <w:r w:rsidR="002C74F7" w:rsidRPr="002C74F7">
        <w:t xml:space="preserve"> </w:t>
      </w:r>
      <w:r w:rsidRPr="002C74F7">
        <w:t>по</w:t>
      </w:r>
      <w:r w:rsidR="002C74F7" w:rsidRPr="002C74F7">
        <w:t xml:space="preserve"> </w:t>
      </w:r>
      <w:r w:rsidRPr="002C74F7">
        <w:t>принципу</w:t>
      </w:r>
      <w:r w:rsidR="002C74F7" w:rsidRPr="002C74F7">
        <w:t xml:space="preserve"> </w:t>
      </w:r>
      <w:r w:rsidRPr="002C74F7">
        <w:t>оферта</w:t>
      </w:r>
      <w:r w:rsidR="002C74F7" w:rsidRPr="002C74F7">
        <w:t xml:space="preserve"> </w:t>
      </w:r>
      <w:r w:rsidRPr="002C74F7">
        <w:t>плюс</w:t>
      </w:r>
      <w:r w:rsidR="002C74F7" w:rsidRPr="002C74F7">
        <w:t xml:space="preserve"> </w:t>
      </w:r>
      <w:r w:rsidRPr="002C74F7">
        <w:t>акцепт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коммерческой</w:t>
      </w:r>
      <w:r w:rsidR="002C74F7" w:rsidRPr="002C74F7">
        <w:t xml:space="preserve"> </w:t>
      </w:r>
      <w:r w:rsidRPr="002C74F7">
        <w:t>практике</w:t>
      </w:r>
      <w:r w:rsidR="002C74F7" w:rsidRPr="002C74F7">
        <w:t xml:space="preserve"> </w:t>
      </w:r>
      <w:r w:rsidRPr="002C74F7">
        <w:t>внебиржевой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внеаукционной</w:t>
      </w:r>
      <w:r w:rsidR="002C74F7" w:rsidRPr="002C74F7">
        <w:t xml:space="preserve"> </w:t>
      </w:r>
      <w:r w:rsidRPr="002C74F7">
        <w:t>торговли</w:t>
      </w:r>
      <w:r w:rsidR="002C74F7" w:rsidRPr="002C74F7">
        <w:t xml:space="preserve"> </w:t>
      </w:r>
      <w:r w:rsidRPr="002C74F7">
        <w:t>применяется</w:t>
      </w:r>
      <w:r w:rsidR="002C74F7" w:rsidRPr="002C74F7">
        <w:t xml:space="preserve"> </w:t>
      </w:r>
      <w:r w:rsidRPr="002C74F7">
        <w:t>относительно</w:t>
      </w:r>
      <w:r w:rsidR="002C74F7" w:rsidRPr="002C74F7">
        <w:t xml:space="preserve"> </w:t>
      </w:r>
      <w:r w:rsidRPr="002C74F7">
        <w:t>редко,</w:t>
      </w:r>
      <w:r w:rsidR="002C74F7" w:rsidRPr="002C74F7">
        <w:t xml:space="preserve"> </w:t>
      </w:r>
      <w:r w:rsidRPr="002C74F7">
        <w:t>обычно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форме</w:t>
      </w:r>
      <w:r w:rsidR="002C74F7" w:rsidRPr="002C74F7">
        <w:t xml:space="preserve"> </w:t>
      </w:r>
      <w:r w:rsidRPr="002C74F7">
        <w:t>дополнений</w:t>
      </w:r>
      <w:r w:rsidR="002C74F7" w:rsidRPr="002C74F7">
        <w:t xml:space="preserve"> </w:t>
      </w:r>
      <w:r w:rsidRPr="002C74F7">
        <w:t>к</w:t>
      </w:r>
      <w:r w:rsidR="002C74F7" w:rsidRPr="002C74F7">
        <w:t xml:space="preserve"> </w:t>
      </w:r>
      <w:r w:rsidRPr="002C74F7">
        <w:t>ранее</w:t>
      </w:r>
      <w:r w:rsidR="002C74F7" w:rsidRPr="002C74F7">
        <w:t xml:space="preserve"> </w:t>
      </w:r>
      <w:r w:rsidRPr="002C74F7">
        <w:t>заключенному</w:t>
      </w:r>
      <w:r w:rsidR="002C74F7" w:rsidRPr="002C74F7">
        <w:t xml:space="preserve"> </w:t>
      </w:r>
      <w:r w:rsidRPr="002C74F7">
        <w:t>между</w:t>
      </w:r>
      <w:r w:rsidR="002C74F7" w:rsidRPr="002C74F7">
        <w:t xml:space="preserve"> </w:t>
      </w:r>
      <w:r w:rsidRPr="002C74F7">
        <w:t>контрагентами</w:t>
      </w:r>
      <w:r w:rsidR="002C74F7" w:rsidRPr="002C74F7">
        <w:t xml:space="preserve"> </w:t>
      </w:r>
      <w:r w:rsidRPr="002C74F7">
        <w:t>рамочному</w:t>
      </w:r>
      <w:r w:rsidR="002C74F7" w:rsidRPr="002C74F7">
        <w:t xml:space="preserve"> </w:t>
      </w:r>
      <w:r w:rsidRPr="002C74F7">
        <w:t>контракту,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котором</w:t>
      </w:r>
      <w:r w:rsidR="002C74F7" w:rsidRPr="002C74F7">
        <w:t xml:space="preserve"> </w:t>
      </w:r>
      <w:r w:rsidRPr="002C74F7">
        <w:t>оговорены</w:t>
      </w:r>
      <w:r w:rsidR="002C74F7" w:rsidRPr="002C74F7">
        <w:t xml:space="preserve"> </w:t>
      </w:r>
      <w:r w:rsidRPr="002C74F7">
        <w:t>все</w:t>
      </w:r>
      <w:r w:rsidR="002C74F7" w:rsidRPr="002C74F7">
        <w:t xml:space="preserve"> </w:t>
      </w:r>
      <w:r w:rsidRPr="002C74F7">
        <w:t>другие</w:t>
      </w:r>
      <w:r w:rsidR="002C74F7" w:rsidRPr="002C74F7">
        <w:t xml:space="preserve"> </w:t>
      </w:r>
      <w:r w:rsidRPr="002C74F7">
        <w:t>права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обязанности</w:t>
      </w:r>
      <w:r w:rsidR="002C74F7" w:rsidRPr="002C74F7">
        <w:t xml:space="preserve"> </w:t>
      </w:r>
      <w:r w:rsidRPr="002C74F7">
        <w:t>сторон</w:t>
      </w:r>
      <w:r w:rsidR="002C74F7" w:rsidRPr="002C74F7">
        <w:t>.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Чаще</w:t>
      </w:r>
      <w:r w:rsidR="002C74F7" w:rsidRPr="002C74F7">
        <w:t xml:space="preserve"> </w:t>
      </w:r>
      <w:r w:rsidRPr="002C74F7">
        <w:t>всего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коммерческой</w:t>
      </w:r>
      <w:r w:rsidR="002C74F7" w:rsidRPr="002C74F7">
        <w:t xml:space="preserve"> </w:t>
      </w:r>
      <w:r w:rsidRPr="002C74F7">
        <w:t>практике</w:t>
      </w:r>
      <w:r w:rsidR="002C74F7" w:rsidRPr="002C74F7">
        <w:t xml:space="preserve"> </w:t>
      </w:r>
      <w:r w:rsidRPr="002C74F7">
        <w:t>заключению</w:t>
      </w:r>
      <w:r w:rsidR="002C74F7" w:rsidRPr="002C74F7">
        <w:t xml:space="preserve"> </w:t>
      </w:r>
      <w:r w:rsidRPr="002C74F7">
        <w:t>договора</w:t>
      </w:r>
      <w:r w:rsidR="002C74F7" w:rsidRPr="002C74F7">
        <w:t xml:space="preserve"> </w:t>
      </w:r>
      <w:r w:rsidRPr="002C74F7">
        <w:t>предшествует</w:t>
      </w:r>
      <w:r w:rsidR="002C74F7" w:rsidRPr="002C74F7">
        <w:t xml:space="preserve"> </w:t>
      </w:r>
      <w:r w:rsidRPr="002C74F7">
        <w:t>коммерческая</w:t>
      </w:r>
      <w:r w:rsidR="002C74F7" w:rsidRPr="002C74F7">
        <w:t xml:space="preserve"> </w:t>
      </w:r>
      <w:r w:rsidRPr="002C74F7">
        <w:t>переписка</w:t>
      </w:r>
      <w:r w:rsidR="002C74F7" w:rsidRPr="002C74F7">
        <w:t xml:space="preserve"> </w:t>
      </w:r>
      <w:r w:rsidRPr="002C74F7">
        <w:t>по</w:t>
      </w:r>
      <w:r w:rsidR="002C74F7" w:rsidRPr="002C74F7">
        <w:t xml:space="preserve"> </w:t>
      </w:r>
      <w:r w:rsidRPr="002C74F7">
        <w:t>уточнению</w:t>
      </w:r>
      <w:r w:rsidR="002C74F7" w:rsidRPr="002C74F7">
        <w:t xml:space="preserve"> </w:t>
      </w:r>
      <w:r w:rsidRPr="002C74F7">
        <w:t>позиций</w:t>
      </w:r>
      <w:r w:rsidR="002C74F7" w:rsidRPr="002C74F7">
        <w:t xml:space="preserve"> </w:t>
      </w:r>
      <w:r w:rsidRPr="002C74F7">
        <w:t>сторон</w:t>
      </w:r>
      <w:r w:rsidR="002C74F7" w:rsidRPr="002C74F7">
        <w:t xml:space="preserve">. </w:t>
      </w:r>
      <w:r w:rsidRPr="002C74F7">
        <w:t>В</w:t>
      </w:r>
      <w:r w:rsidR="002C74F7" w:rsidRPr="002C74F7">
        <w:t xml:space="preserve"> </w:t>
      </w:r>
      <w:r w:rsidRPr="002C74F7">
        <w:t>ответ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твердую</w:t>
      </w:r>
      <w:r w:rsidR="002C74F7" w:rsidRPr="002C74F7">
        <w:t xml:space="preserve"> </w:t>
      </w:r>
      <w:r w:rsidRPr="002C74F7">
        <w:t>оферту</w:t>
      </w:r>
      <w:r w:rsidR="002C74F7" w:rsidRPr="002C74F7">
        <w:t xml:space="preserve"> </w:t>
      </w:r>
      <w:r w:rsidRPr="002C74F7">
        <w:t>одной</w:t>
      </w:r>
      <w:r w:rsidR="002C74F7" w:rsidRPr="002C74F7">
        <w:t xml:space="preserve"> </w:t>
      </w:r>
      <w:r w:rsidRPr="002C74F7">
        <w:t>из</w:t>
      </w:r>
      <w:r w:rsidR="002C74F7" w:rsidRPr="002C74F7">
        <w:t xml:space="preserve"> </w:t>
      </w:r>
      <w:r w:rsidRPr="002C74F7">
        <w:t>сторон</w:t>
      </w:r>
      <w:r w:rsidR="002C74F7" w:rsidRPr="002C74F7">
        <w:t xml:space="preserve"> </w:t>
      </w:r>
      <w:r w:rsidRPr="002C74F7">
        <w:t>другая</w:t>
      </w:r>
      <w:r w:rsidR="002C74F7" w:rsidRPr="002C74F7">
        <w:t xml:space="preserve"> </w:t>
      </w:r>
      <w:r w:rsidRPr="002C74F7">
        <w:t>может</w:t>
      </w:r>
      <w:r w:rsidR="002C74F7" w:rsidRPr="002C74F7">
        <w:t xml:space="preserve"> </w:t>
      </w:r>
      <w:r w:rsidRPr="002C74F7">
        <w:t>прислать</w:t>
      </w:r>
      <w:r w:rsidR="002C74F7" w:rsidRPr="002C74F7">
        <w:t xml:space="preserve"> </w:t>
      </w:r>
      <w:r w:rsidRPr="002C74F7">
        <w:t>акцепт</w:t>
      </w:r>
      <w:r w:rsidR="002C74F7" w:rsidRPr="002C74F7">
        <w:t xml:space="preserve"> </w:t>
      </w:r>
      <w:r w:rsidRPr="002C74F7">
        <w:t>со</w:t>
      </w:r>
      <w:r w:rsidR="002C74F7" w:rsidRPr="002C74F7">
        <w:t xml:space="preserve"> </w:t>
      </w:r>
      <w:r w:rsidRPr="002C74F7">
        <w:t>своими</w:t>
      </w:r>
      <w:r w:rsidR="002C74F7" w:rsidRPr="002C74F7">
        <w:t xml:space="preserve"> </w:t>
      </w:r>
      <w:r w:rsidRPr="002C74F7">
        <w:t>замечаниями,</w:t>
      </w:r>
      <w:r w:rsidR="002C74F7" w:rsidRPr="002C74F7">
        <w:t xml:space="preserve"> </w:t>
      </w:r>
      <w:r w:rsidR="002C74F7">
        <w:t>т.е.</w:t>
      </w:r>
      <w:r w:rsidR="002C74F7" w:rsidRPr="002C74F7">
        <w:t xml:space="preserve"> </w:t>
      </w:r>
      <w:r w:rsidRPr="002C74F7">
        <w:t>контроферту</w:t>
      </w:r>
      <w:r w:rsidR="002C74F7" w:rsidRPr="002C74F7">
        <w:t xml:space="preserve">. </w:t>
      </w:r>
      <w:r w:rsidRPr="002C74F7">
        <w:t>Если</w:t>
      </w:r>
      <w:r w:rsidR="002C74F7" w:rsidRPr="002C74F7">
        <w:t xml:space="preserve"> </w:t>
      </w:r>
      <w:r w:rsidRPr="002C74F7">
        <w:t>первый</w:t>
      </w:r>
      <w:r w:rsidR="002C74F7" w:rsidRPr="002C74F7">
        <w:t xml:space="preserve"> </w:t>
      </w:r>
      <w:r w:rsidRPr="002C74F7">
        <w:t>оферент</w:t>
      </w:r>
      <w:r w:rsidR="002C74F7" w:rsidRPr="002C74F7">
        <w:t xml:space="preserve"> </w:t>
      </w:r>
      <w:r w:rsidRPr="002C74F7">
        <w:t>согласен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такими</w:t>
      </w:r>
      <w:r w:rsidR="002C74F7" w:rsidRPr="002C74F7">
        <w:t xml:space="preserve"> </w:t>
      </w:r>
      <w:r w:rsidRPr="002C74F7">
        <w:t>замечаниями,</w:t>
      </w:r>
      <w:r w:rsidR="002C74F7" w:rsidRPr="002C74F7">
        <w:t xml:space="preserve"> </w:t>
      </w:r>
      <w:r w:rsidRPr="002C74F7">
        <w:t>он</w:t>
      </w:r>
      <w:r w:rsidR="002C74F7" w:rsidRPr="002C74F7">
        <w:t xml:space="preserve"> </w:t>
      </w:r>
      <w:r w:rsidRPr="002C74F7">
        <w:t>может</w:t>
      </w:r>
      <w:r w:rsidR="002C74F7" w:rsidRPr="002C74F7">
        <w:t xml:space="preserve"> </w:t>
      </w:r>
      <w:r w:rsidRPr="002C74F7">
        <w:t>акцептовать</w:t>
      </w:r>
      <w:r w:rsidR="002C74F7" w:rsidRPr="002C74F7">
        <w:t xml:space="preserve"> </w:t>
      </w:r>
      <w:r w:rsidRPr="002C74F7">
        <w:t>контроферту,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договор</w:t>
      </w:r>
      <w:r w:rsidR="002C74F7" w:rsidRPr="002C74F7">
        <w:t xml:space="preserve"> </w:t>
      </w:r>
      <w:r w:rsidRPr="002C74F7">
        <w:t>тоже</w:t>
      </w:r>
      <w:r w:rsidR="002C74F7" w:rsidRPr="002C74F7">
        <w:t xml:space="preserve"> </w:t>
      </w:r>
      <w:r w:rsidRPr="002C74F7">
        <w:t>будет</w:t>
      </w:r>
      <w:r w:rsidR="002C74F7" w:rsidRPr="002C74F7">
        <w:t xml:space="preserve"> </w:t>
      </w:r>
      <w:r w:rsidRPr="002C74F7">
        <w:t>считаться</w:t>
      </w:r>
      <w:r w:rsidR="002C74F7" w:rsidRPr="002C74F7">
        <w:t xml:space="preserve"> </w:t>
      </w:r>
      <w:r w:rsidRPr="002C74F7">
        <w:t>заключенным</w:t>
      </w:r>
      <w:r w:rsidR="002C74F7" w:rsidRPr="002C74F7">
        <w:t xml:space="preserve">. </w:t>
      </w:r>
      <w:r w:rsidRPr="002C74F7">
        <w:t>Если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процессе</w:t>
      </w:r>
      <w:r w:rsidR="002C74F7" w:rsidRPr="002C74F7">
        <w:t xml:space="preserve"> </w:t>
      </w:r>
      <w:r w:rsidRPr="002C74F7">
        <w:t>акцепта</w:t>
      </w:r>
      <w:r w:rsidR="002C74F7" w:rsidRPr="002C74F7">
        <w:t xml:space="preserve"> </w:t>
      </w:r>
      <w:r w:rsidRPr="002C74F7">
        <w:t>оферт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контроферт</w:t>
      </w:r>
      <w:r w:rsidR="002C74F7" w:rsidRPr="002C74F7">
        <w:t xml:space="preserve"> </w:t>
      </w:r>
      <w:r w:rsidRPr="002C74F7">
        <w:t>какая-либо</w:t>
      </w:r>
      <w:r w:rsidR="002C74F7" w:rsidRPr="002C74F7">
        <w:t xml:space="preserve"> </w:t>
      </w:r>
      <w:r w:rsidRPr="002C74F7">
        <w:t>сторона</w:t>
      </w:r>
      <w:r w:rsidR="002C74F7" w:rsidRPr="002C74F7">
        <w:t xml:space="preserve"> </w:t>
      </w:r>
      <w:r w:rsidRPr="002C74F7">
        <w:t>пожелает</w:t>
      </w:r>
      <w:r w:rsidR="002C74F7" w:rsidRPr="002C74F7">
        <w:t xml:space="preserve"> </w:t>
      </w:r>
      <w:r w:rsidRPr="002C74F7">
        <w:t>отказаться</w:t>
      </w:r>
      <w:r w:rsidR="002C74F7" w:rsidRPr="002C74F7">
        <w:t xml:space="preserve"> </w:t>
      </w:r>
      <w:r w:rsidRPr="002C74F7">
        <w:t>от</w:t>
      </w:r>
      <w:r w:rsidR="002C74F7" w:rsidRPr="002C74F7">
        <w:t xml:space="preserve"> </w:t>
      </w:r>
      <w:r w:rsidRPr="002C74F7">
        <w:t>своей</w:t>
      </w:r>
      <w:r w:rsidR="002C74F7" w:rsidRPr="002C74F7">
        <w:t xml:space="preserve"> </w:t>
      </w:r>
      <w:r w:rsidRPr="002C74F7">
        <w:t>оферты,</w:t>
      </w:r>
      <w:r w:rsidR="002C74F7" w:rsidRPr="002C74F7">
        <w:t xml:space="preserve"> </w:t>
      </w:r>
      <w:r w:rsidRPr="002C74F7">
        <w:t>контроферты</w:t>
      </w:r>
      <w:r w:rsidR="002C74F7" w:rsidRPr="002C74F7">
        <w:t xml:space="preserve"> </w:t>
      </w:r>
      <w:r w:rsidRPr="002C74F7">
        <w:t>или</w:t>
      </w:r>
      <w:r w:rsidR="002C74F7" w:rsidRPr="002C74F7">
        <w:t xml:space="preserve"> </w:t>
      </w:r>
      <w:r w:rsidRPr="002C74F7">
        <w:t>акцепта,</w:t>
      </w:r>
      <w:r w:rsidR="002C74F7" w:rsidRPr="002C74F7">
        <w:t xml:space="preserve"> </w:t>
      </w:r>
      <w:r w:rsidRPr="002C74F7">
        <w:t>то</w:t>
      </w:r>
      <w:r w:rsidR="002C74F7" w:rsidRPr="002C74F7">
        <w:t xml:space="preserve"> </w:t>
      </w:r>
      <w:r w:rsidRPr="002C74F7">
        <w:t>отказ</w:t>
      </w:r>
      <w:r w:rsidR="002C74F7" w:rsidRPr="002C74F7">
        <w:t xml:space="preserve"> </w:t>
      </w:r>
      <w:r w:rsidRPr="002C74F7">
        <w:t>должен</w:t>
      </w:r>
      <w:r w:rsidR="002C74F7" w:rsidRPr="002C74F7">
        <w:t xml:space="preserve"> </w:t>
      </w:r>
      <w:r w:rsidRPr="002C74F7">
        <w:t>быть</w:t>
      </w:r>
      <w:r w:rsidR="002C74F7" w:rsidRPr="002C74F7">
        <w:t xml:space="preserve"> </w:t>
      </w:r>
      <w:r w:rsidRPr="002C74F7">
        <w:t>получен</w:t>
      </w:r>
      <w:r w:rsidR="002C74F7" w:rsidRPr="002C74F7">
        <w:t xml:space="preserve"> </w:t>
      </w:r>
      <w:r w:rsidRPr="002C74F7">
        <w:t>другой</w:t>
      </w:r>
      <w:r w:rsidR="002C74F7" w:rsidRPr="002C74F7">
        <w:t xml:space="preserve"> </w:t>
      </w:r>
      <w:r w:rsidRPr="002C74F7">
        <w:t>стороной</w:t>
      </w:r>
      <w:r w:rsidR="002C74F7" w:rsidRPr="002C74F7">
        <w:t xml:space="preserve"> </w:t>
      </w:r>
      <w:r w:rsidRPr="002C74F7">
        <w:t>до</w:t>
      </w:r>
      <w:r w:rsidR="002C74F7" w:rsidRPr="002C74F7">
        <w:t xml:space="preserve"> </w:t>
      </w:r>
      <w:r w:rsidRPr="002C74F7">
        <w:t>отправки</w:t>
      </w:r>
      <w:r w:rsidR="002C74F7" w:rsidRPr="002C74F7">
        <w:t xml:space="preserve"> </w:t>
      </w:r>
      <w:r w:rsidRPr="002C74F7">
        <w:t>окончательного</w:t>
      </w:r>
      <w:r w:rsidR="002C74F7" w:rsidRPr="002C74F7">
        <w:t xml:space="preserve"> </w:t>
      </w:r>
      <w:r w:rsidRPr="002C74F7">
        <w:t>безусловного</w:t>
      </w:r>
      <w:r w:rsidR="002C74F7" w:rsidRPr="002C74F7">
        <w:t xml:space="preserve"> </w:t>
      </w:r>
      <w:r w:rsidRPr="002C74F7">
        <w:t>акцепта</w:t>
      </w:r>
      <w:r w:rsidR="002C74F7" w:rsidRPr="002C74F7">
        <w:t xml:space="preserve">. </w:t>
      </w:r>
      <w:r w:rsidRPr="002C74F7">
        <w:t>Более</w:t>
      </w:r>
      <w:r w:rsidR="002C74F7" w:rsidRPr="002C74F7">
        <w:t xml:space="preserve"> </w:t>
      </w:r>
      <w:r w:rsidRPr="002C74F7">
        <w:t>детально</w:t>
      </w:r>
      <w:r w:rsidR="002C74F7" w:rsidRPr="002C74F7">
        <w:t xml:space="preserve"> </w:t>
      </w:r>
      <w:r w:rsidRPr="002C74F7">
        <w:t>порядок</w:t>
      </w:r>
      <w:r w:rsidR="002C74F7" w:rsidRPr="002C74F7">
        <w:t xml:space="preserve"> </w:t>
      </w:r>
      <w:r w:rsidRPr="002C74F7">
        <w:t>заключения</w:t>
      </w:r>
      <w:r w:rsidR="002C74F7" w:rsidRPr="002C74F7">
        <w:t xml:space="preserve"> </w:t>
      </w:r>
      <w:r w:rsidRPr="002C74F7">
        <w:t>договоров</w:t>
      </w:r>
      <w:r w:rsidR="002C74F7" w:rsidRPr="002C74F7">
        <w:t xml:space="preserve"> </w:t>
      </w:r>
      <w:r w:rsidRPr="002C74F7">
        <w:t>путем</w:t>
      </w:r>
      <w:r w:rsidR="002C74F7" w:rsidRPr="002C74F7">
        <w:t xml:space="preserve"> </w:t>
      </w:r>
      <w:r w:rsidRPr="002C74F7">
        <w:t>акцепта</w:t>
      </w:r>
      <w:r w:rsidR="002C74F7" w:rsidRPr="002C74F7">
        <w:t xml:space="preserve"> </w:t>
      </w:r>
      <w:r w:rsidRPr="002C74F7">
        <w:t>оферт</w:t>
      </w:r>
      <w:r w:rsidR="002C74F7" w:rsidRPr="002C74F7">
        <w:t xml:space="preserve"> </w:t>
      </w:r>
      <w:r w:rsidRPr="002C74F7">
        <w:t>изложен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ст</w:t>
      </w:r>
      <w:r w:rsidR="002C74F7">
        <w:t>.4</w:t>
      </w:r>
      <w:r w:rsidRPr="002C74F7">
        <w:t>32</w:t>
      </w:r>
      <w:r w:rsidR="002C74F7" w:rsidRPr="002C74F7">
        <w:t>-</w:t>
      </w:r>
      <w:r w:rsidRPr="002C74F7">
        <w:t>446</w:t>
      </w:r>
      <w:r w:rsidR="002C74F7" w:rsidRPr="002C74F7">
        <w:t xml:space="preserve"> </w:t>
      </w:r>
      <w:r w:rsidRPr="002C74F7">
        <w:t>ГК</w:t>
      </w:r>
      <w:r w:rsidR="002C74F7" w:rsidRPr="002C74F7">
        <w:t xml:space="preserve"> </w:t>
      </w:r>
      <w:r w:rsidRPr="002C74F7">
        <w:t>РФ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ст</w:t>
      </w:r>
      <w:r w:rsidR="002C74F7">
        <w:t>.1</w:t>
      </w:r>
      <w:r w:rsidRPr="002C74F7">
        <w:t>4</w:t>
      </w:r>
      <w:r w:rsidR="002C74F7" w:rsidRPr="002C74F7">
        <w:t>-</w:t>
      </w:r>
      <w:r w:rsidRPr="002C74F7">
        <w:t>24</w:t>
      </w:r>
      <w:r w:rsidR="002C74F7" w:rsidRPr="002C74F7">
        <w:t xml:space="preserve"> </w:t>
      </w:r>
      <w:r w:rsidRPr="002C74F7">
        <w:t>Конвенции</w:t>
      </w:r>
      <w:r w:rsidR="002C74F7" w:rsidRPr="002C74F7">
        <w:t xml:space="preserve"> </w:t>
      </w:r>
      <w:r w:rsidRPr="002C74F7">
        <w:t>ООН</w:t>
      </w:r>
      <w:r w:rsidR="002C74F7" w:rsidRPr="002C74F7">
        <w:t xml:space="preserve"> </w:t>
      </w:r>
      <w:r w:rsidRPr="002C74F7">
        <w:t>о</w:t>
      </w:r>
      <w:r w:rsidR="002C74F7" w:rsidRPr="002C74F7">
        <w:t xml:space="preserve"> </w:t>
      </w:r>
      <w:r w:rsidRPr="002C74F7">
        <w:t>договорах</w:t>
      </w:r>
      <w:r w:rsidR="002C74F7" w:rsidRPr="002C74F7">
        <w:t xml:space="preserve"> </w:t>
      </w:r>
      <w:r w:rsidRPr="002C74F7">
        <w:t>международной</w:t>
      </w:r>
      <w:r w:rsidR="002C74F7" w:rsidRPr="002C74F7">
        <w:t xml:space="preserve"> </w:t>
      </w:r>
      <w:r w:rsidRPr="002C74F7">
        <w:t>купли-продажи</w:t>
      </w:r>
      <w:r w:rsidR="002C74F7" w:rsidRPr="002C74F7">
        <w:t>.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Однако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практике,</w:t>
      </w:r>
      <w:r w:rsidR="002C74F7" w:rsidRPr="002C74F7">
        <w:t xml:space="preserve"> </w:t>
      </w:r>
      <w:r w:rsidRPr="002C74F7">
        <w:t>когда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процессе</w:t>
      </w:r>
      <w:r w:rsidR="002C74F7" w:rsidRPr="002C74F7">
        <w:t xml:space="preserve"> </w:t>
      </w:r>
      <w:r w:rsidRPr="002C74F7">
        <w:t>коммерческой</w:t>
      </w:r>
      <w:r w:rsidR="002C74F7" w:rsidRPr="002C74F7">
        <w:t xml:space="preserve"> </w:t>
      </w:r>
      <w:r w:rsidRPr="002C74F7">
        <w:t>переписки</w:t>
      </w:r>
      <w:r w:rsidR="002C74F7" w:rsidRPr="002C74F7">
        <w:t xml:space="preserve"> </w:t>
      </w:r>
      <w:r w:rsidRPr="002C74F7">
        <w:t>выяснены</w:t>
      </w:r>
      <w:r w:rsidR="002C74F7" w:rsidRPr="002C74F7">
        <w:t xml:space="preserve"> </w:t>
      </w:r>
      <w:r w:rsidRPr="002C74F7">
        <w:t>принципиальные</w:t>
      </w:r>
      <w:r w:rsidR="002C74F7" w:rsidRPr="002C74F7">
        <w:t xml:space="preserve"> </w:t>
      </w:r>
      <w:r w:rsidRPr="002C74F7">
        <w:t>позиции</w:t>
      </w:r>
      <w:r w:rsidR="002C74F7" w:rsidRPr="002C74F7">
        <w:t xml:space="preserve"> </w:t>
      </w:r>
      <w:r w:rsidRPr="002C74F7">
        <w:t>сторон</w:t>
      </w:r>
      <w:r w:rsidR="002C74F7" w:rsidRPr="002C74F7">
        <w:t xml:space="preserve"> </w:t>
      </w:r>
      <w:r w:rsidRPr="002C74F7">
        <w:t>по</w:t>
      </w:r>
      <w:r w:rsidR="002C74F7" w:rsidRPr="002C74F7">
        <w:t xml:space="preserve"> </w:t>
      </w:r>
      <w:r w:rsidRPr="002C74F7">
        <w:t>условиям</w:t>
      </w:r>
      <w:r w:rsidR="002C74F7" w:rsidRPr="002C74F7">
        <w:t xml:space="preserve"> </w:t>
      </w:r>
      <w:r w:rsidRPr="002C74F7">
        <w:t>будущего</w:t>
      </w:r>
      <w:r w:rsidR="002C74F7" w:rsidRPr="002C74F7">
        <w:t xml:space="preserve"> </w:t>
      </w:r>
      <w:r w:rsidRPr="002C74F7">
        <w:t>контракта,</w:t>
      </w:r>
      <w:r w:rsidR="002C74F7" w:rsidRPr="002C74F7">
        <w:t xml:space="preserve"> </w:t>
      </w:r>
      <w:r w:rsidRPr="002C74F7">
        <w:t>они</w:t>
      </w:r>
      <w:r w:rsidR="002C74F7" w:rsidRPr="002C74F7">
        <w:t xml:space="preserve"> </w:t>
      </w:r>
      <w:r w:rsidRPr="002C74F7">
        <w:t>обычно</w:t>
      </w:r>
      <w:r w:rsidR="002C74F7" w:rsidRPr="002C74F7">
        <w:t xml:space="preserve"> </w:t>
      </w:r>
      <w:r w:rsidRPr="002C74F7">
        <w:t>договариваются</w:t>
      </w:r>
      <w:r w:rsidR="002C74F7" w:rsidRPr="002C74F7">
        <w:t xml:space="preserve"> </w:t>
      </w:r>
      <w:r w:rsidRPr="002C74F7">
        <w:t>о</w:t>
      </w:r>
      <w:r w:rsidR="002C74F7" w:rsidRPr="002C74F7">
        <w:t xml:space="preserve"> </w:t>
      </w:r>
      <w:r w:rsidRPr="002C74F7">
        <w:t>проведении</w:t>
      </w:r>
      <w:r w:rsidR="002C74F7" w:rsidRPr="002C74F7">
        <w:t xml:space="preserve"> </w:t>
      </w:r>
      <w:r w:rsidRPr="002C74F7">
        <w:t>переговоров,</w:t>
      </w:r>
      <w:r w:rsidR="002C74F7" w:rsidRPr="002C74F7">
        <w:t xml:space="preserve"> </w:t>
      </w:r>
      <w:r w:rsidRPr="002C74F7">
        <w:t>что</w:t>
      </w:r>
      <w:r w:rsidR="002C74F7" w:rsidRPr="002C74F7">
        <w:t xml:space="preserve"> </w:t>
      </w:r>
      <w:r w:rsidRPr="002C74F7">
        <w:t>сокращает</w:t>
      </w:r>
      <w:r w:rsidR="002C74F7" w:rsidRPr="002C74F7">
        <w:t xml:space="preserve"> </w:t>
      </w:r>
      <w:r w:rsidRPr="002C74F7">
        <w:t>сроки</w:t>
      </w:r>
      <w:r w:rsidR="002C74F7" w:rsidRPr="002C74F7">
        <w:t xml:space="preserve"> </w:t>
      </w:r>
      <w:r w:rsidRPr="002C74F7">
        <w:t>согласования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способствует</w:t>
      </w:r>
      <w:r w:rsidR="002C74F7" w:rsidRPr="002C74F7">
        <w:t xml:space="preserve"> </w:t>
      </w:r>
      <w:r w:rsidRPr="002C74F7">
        <w:t>принятию</w:t>
      </w:r>
      <w:r w:rsidR="002C74F7" w:rsidRPr="002C74F7">
        <w:t xml:space="preserve"> </w:t>
      </w:r>
      <w:r w:rsidRPr="002C74F7">
        <w:t>сбалансированных</w:t>
      </w:r>
      <w:r w:rsidR="002C74F7" w:rsidRPr="002C74F7">
        <w:t xml:space="preserve"> </w:t>
      </w:r>
      <w:r w:rsidRPr="002C74F7">
        <w:t>условий</w:t>
      </w:r>
      <w:r w:rsidR="002C74F7" w:rsidRPr="002C74F7">
        <w:t>.</w:t>
      </w:r>
    </w:p>
    <w:p w:rsidR="002C74F7" w:rsidRDefault="00F56190" w:rsidP="002C74F7">
      <w:pPr>
        <w:tabs>
          <w:tab w:val="left" w:pos="726"/>
        </w:tabs>
      </w:pPr>
      <w:r w:rsidRPr="002C74F7">
        <w:t>При</w:t>
      </w:r>
      <w:r w:rsidR="002C74F7" w:rsidRPr="002C74F7">
        <w:t xml:space="preserve"> </w:t>
      </w:r>
      <w:r w:rsidRPr="002C74F7">
        <w:t>согласовании</w:t>
      </w:r>
      <w:r w:rsidR="002C74F7" w:rsidRPr="002C74F7">
        <w:t xml:space="preserve"> </w:t>
      </w:r>
      <w:r w:rsidRPr="002C74F7">
        <w:t>условий</w:t>
      </w:r>
      <w:r w:rsidR="002C74F7" w:rsidRPr="002C74F7">
        <w:t xml:space="preserve"> </w:t>
      </w:r>
      <w:r w:rsidRPr="002C74F7">
        <w:t>контрактов</w:t>
      </w:r>
      <w:r w:rsidR="002C74F7" w:rsidRPr="002C74F7">
        <w:t xml:space="preserve"> </w:t>
      </w:r>
      <w:r w:rsidRPr="002C74F7">
        <w:t>международной</w:t>
      </w:r>
      <w:r w:rsidR="002C74F7" w:rsidRPr="002C74F7">
        <w:t xml:space="preserve"> </w:t>
      </w:r>
      <w:r w:rsidRPr="002C74F7">
        <w:t>купли-продажи</w:t>
      </w:r>
      <w:r w:rsidR="002C74F7" w:rsidRPr="002C74F7">
        <w:t xml:space="preserve"> </w:t>
      </w:r>
      <w:r w:rsidRPr="002C74F7">
        <w:t>товаров</w:t>
      </w:r>
      <w:r w:rsidR="002C74F7" w:rsidRPr="002C74F7">
        <w:t xml:space="preserve"> </w:t>
      </w:r>
      <w:r w:rsidRPr="002C74F7">
        <w:t>действует</w:t>
      </w:r>
      <w:r w:rsidR="002C74F7" w:rsidRPr="002C74F7">
        <w:t xml:space="preserve"> </w:t>
      </w:r>
      <w:r w:rsidRPr="002C74F7">
        <w:t>обычай,</w:t>
      </w:r>
      <w:r w:rsidR="002C74F7" w:rsidRPr="002C74F7">
        <w:t xml:space="preserve"> </w:t>
      </w:r>
      <w:r w:rsidRPr="002C74F7">
        <w:t>согласно</w:t>
      </w:r>
      <w:r w:rsidR="002C74F7" w:rsidRPr="002C74F7">
        <w:t xml:space="preserve"> </w:t>
      </w:r>
      <w:r w:rsidRPr="002C74F7">
        <w:t>которому</w:t>
      </w:r>
      <w:r w:rsidR="002C74F7" w:rsidRPr="002C74F7">
        <w:t xml:space="preserve"> </w:t>
      </w:r>
      <w:r w:rsidRPr="002C74F7">
        <w:t>контракт</w:t>
      </w:r>
      <w:r w:rsidR="002C74F7" w:rsidRPr="002C74F7">
        <w:t xml:space="preserve"> </w:t>
      </w:r>
      <w:r w:rsidRPr="002C74F7">
        <w:t>считается</w:t>
      </w:r>
      <w:r w:rsidR="002C74F7" w:rsidRPr="002C74F7">
        <w:t xml:space="preserve"> </w:t>
      </w:r>
      <w:r w:rsidRPr="002C74F7">
        <w:t>заключенным</w:t>
      </w:r>
      <w:r w:rsidR="002C74F7" w:rsidRPr="002C74F7">
        <w:t xml:space="preserve"> </w:t>
      </w:r>
      <w:r w:rsidRPr="002C74F7">
        <w:t>после</w:t>
      </w:r>
      <w:r w:rsidR="002C74F7" w:rsidRPr="002C74F7">
        <w:t xml:space="preserve"> </w:t>
      </w:r>
      <w:r w:rsidRPr="002C74F7">
        <w:t>пожатия</w:t>
      </w:r>
      <w:r w:rsidR="002C74F7" w:rsidRPr="002C74F7">
        <w:t xml:space="preserve"> </w:t>
      </w:r>
      <w:r w:rsidRPr="002C74F7">
        <w:t>рук</w:t>
      </w:r>
      <w:r w:rsidR="002C74F7" w:rsidRPr="002C74F7">
        <w:t xml:space="preserve"> </w:t>
      </w:r>
      <w:r w:rsidRPr="002C74F7">
        <w:t>лицами,</w:t>
      </w:r>
      <w:r w:rsidR="002C74F7" w:rsidRPr="002C74F7">
        <w:t xml:space="preserve"> </w:t>
      </w:r>
      <w:r w:rsidRPr="002C74F7">
        <w:t>ведущими</w:t>
      </w:r>
      <w:r w:rsidR="002C74F7" w:rsidRPr="002C74F7">
        <w:t xml:space="preserve"> </w:t>
      </w:r>
      <w:r w:rsidR="008572D4" w:rsidRPr="002C74F7">
        <w:t>п</w:t>
      </w:r>
      <w:r w:rsidRPr="002C74F7">
        <w:t>ереговоры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каждой</w:t>
      </w:r>
      <w:r w:rsidR="002C74F7" w:rsidRPr="002C74F7">
        <w:t xml:space="preserve"> </w:t>
      </w:r>
      <w:r w:rsidRPr="002C74F7">
        <w:t>из</w:t>
      </w:r>
      <w:r w:rsidR="002C74F7" w:rsidRPr="002C74F7">
        <w:t xml:space="preserve"> </w:t>
      </w:r>
      <w:r w:rsidRPr="002C74F7">
        <w:t>сторон</w:t>
      </w:r>
      <w:r w:rsidR="002C74F7" w:rsidRPr="002C74F7">
        <w:t xml:space="preserve">. </w:t>
      </w:r>
      <w:r w:rsidRPr="002C74F7">
        <w:t>Формально</w:t>
      </w:r>
      <w:r w:rsidR="002C74F7" w:rsidRPr="002C74F7">
        <w:t xml:space="preserve"> </w:t>
      </w:r>
      <w:r w:rsidRPr="002C74F7">
        <w:t>последующие</w:t>
      </w:r>
      <w:r w:rsidR="002C74F7" w:rsidRPr="002C74F7">
        <w:t xml:space="preserve"> </w:t>
      </w:r>
      <w:r w:rsidRPr="002C74F7">
        <w:t>требования</w:t>
      </w:r>
      <w:r w:rsidR="002C74F7" w:rsidRPr="002C74F7">
        <w:t xml:space="preserve"> </w:t>
      </w:r>
      <w:r w:rsidRPr="002C74F7">
        <w:t>пересмотреть</w:t>
      </w:r>
      <w:r w:rsidR="002C74F7" w:rsidRPr="002C74F7">
        <w:t xml:space="preserve"> </w:t>
      </w:r>
      <w:r w:rsidRPr="002C74F7">
        <w:t>согласованные</w:t>
      </w:r>
      <w:r w:rsidR="002C74F7" w:rsidRPr="002C74F7">
        <w:t xml:space="preserve"> </w:t>
      </w:r>
      <w:r w:rsidRPr="002C74F7">
        <w:t>условия</w:t>
      </w:r>
      <w:r w:rsidR="002C74F7" w:rsidRPr="002C74F7">
        <w:t xml:space="preserve"> </w:t>
      </w:r>
      <w:r w:rsidRPr="002C74F7">
        <w:t>или</w:t>
      </w:r>
      <w:r w:rsidR="002C74F7" w:rsidRPr="002C74F7">
        <w:t xml:space="preserve"> </w:t>
      </w:r>
      <w:r w:rsidRPr="002C74F7">
        <w:t>вообще</w:t>
      </w:r>
      <w:r w:rsidR="002C74F7" w:rsidRPr="002C74F7">
        <w:t xml:space="preserve"> </w:t>
      </w:r>
      <w:r w:rsidRPr="002C74F7">
        <w:t>отказ</w:t>
      </w:r>
      <w:r w:rsidR="002C74F7" w:rsidRPr="002C74F7">
        <w:t xml:space="preserve"> </w:t>
      </w:r>
      <w:r w:rsidRPr="002C74F7">
        <w:t>от</w:t>
      </w:r>
      <w:r w:rsidR="002C74F7" w:rsidRPr="002C74F7">
        <w:t xml:space="preserve"> </w:t>
      </w:r>
      <w:r w:rsidRPr="002C74F7">
        <w:t>подписания</w:t>
      </w:r>
      <w:r w:rsidR="002C74F7" w:rsidRPr="002C74F7">
        <w:t xml:space="preserve"> </w:t>
      </w:r>
      <w:r w:rsidRPr="002C74F7">
        <w:t>контракта</w:t>
      </w:r>
      <w:r w:rsidR="002C74F7" w:rsidRPr="002C74F7">
        <w:t xml:space="preserve"> </w:t>
      </w:r>
      <w:r w:rsidRPr="002C74F7">
        <w:t>могут</w:t>
      </w:r>
      <w:r w:rsidR="002C74F7" w:rsidRPr="002C74F7">
        <w:t xml:space="preserve"> </w:t>
      </w:r>
      <w:r w:rsidRPr="002C74F7">
        <w:t>быть</w:t>
      </w:r>
      <w:r w:rsidR="002C74F7" w:rsidRPr="002C74F7">
        <w:t xml:space="preserve"> </w:t>
      </w:r>
      <w:r w:rsidRPr="002C74F7">
        <w:t>обжалованы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арбитражном</w:t>
      </w:r>
      <w:r w:rsidR="002C74F7" w:rsidRPr="002C74F7">
        <w:t xml:space="preserve"> </w:t>
      </w:r>
      <w:r w:rsidRPr="002C74F7">
        <w:t>суде,</w:t>
      </w:r>
      <w:r w:rsidR="002C74F7" w:rsidRPr="002C74F7">
        <w:t xml:space="preserve"> </w:t>
      </w:r>
      <w:r w:rsidRPr="002C74F7">
        <w:t>но</w:t>
      </w:r>
      <w:r w:rsidR="002C74F7" w:rsidRPr="002C74F7">
        <w:t xml:space="preserve"> </w:t>
      </w:r>
      <w:r w:rsidRPr="002C74F7">
        <w:t>отказавшаяся</w:t>
      </w:r>
      <w:r w:rsidR="002C74F7" w:rsidRPr="002C74F7">
        <w:t xml:space="preserve"> </w:t>
      </w:r>
      <w:r w:rsidRPr="002C74F7">
        <w:t>сторона</w:t>
      </w:r>
      <w:r w:rsidR="002C74F7" w:rsidRPr="002C74F7">
        <w:t xml:space="preserve"> </w:t>
      </w:r>
      <w:r w:rsidRPr="002C74F7">
        <w:t>наверняка</w:t>
      </w:r>
      <w:r w:rsidR="002C74F7" w:rsidRPr="002C74F7">
        <w:t xml:space="preserve"> </w:t>
      </w:r>
      <w:r w:rsidRPr="002C74F7">
        <w:t>потеряет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деловых</w:t>
      </w:r>
      <w:r w:rsidR="002C74F7" w:rsidRPr="002C74F7">
        <w:t xml:space="preserve"> </w:t>
      </w:r>
      <w:r w:rsidRPr="002C74F7">
        <w:t>кругах</w:t>
      </w:r>
      <w:r w:rsidR="002C74F7" w:rsidRPr="002C74F7">
        <w:t xml:space="preserve"> </w:t>
      </w:r>
      <w:r w:rsidRPr="002C74F7">
        <w:t>имидж</w:t>
      </w:r>
      <w:r w:rsidR="002C74F7" w:rsidRPr="002C74F7">
        <w:t xml:space="preserve"> </w:t>
      </w:r>
      <w:r w:rsidRPr="002C74F7">
        <w:t>достойного</w:t>
      </w:r>
      <w:r w:rsidR="002C74F7" w:rsidRPr="002C74F7">
        <w:t xml:space="preserve"> </w:t>
      </w:r>
      <w:r w:rsidRPr="002C74F7">
        <w:t>делового</w:t>
      </w:r>
      <w:r w:rsidR="002C74F7" w:rsidRPr="002C74F7">
        <w:t xml:space="preserve"> </w:t>
      </w:r>
      <w:r w:rsidRPr="002C74F7">
        <w:t>партнера</w:t>
      </w:r>
      <w:r w:rsidR="002C74F7" w:rsidRPr="002C74F7">
        <w:t xml:space="preserve">. </w:t>
      </w:r>
      <w:r w:rsidRPr="002C74F7">
        <w:t>Хотелось</w:t>
      </w:r>
      <w:r w:rsidR="002C74F7" w:rsidRPr="002C74F7">
        <w:t xml:space="preserve"> </w:t>
      </w:r>
      <w:r w:rsidRPr="002C74F7">
        <w:t>бы,</w:t>
      </w:r>
      <w:r w:rsidR="002C74F7" w:rsidRPr="002C74F7">
        <w:t xml:space="preserve"> </w:t>
      </w:r>
      <w:r w:rsidRPr="002C74F7">
        <w:t>чтобы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России</w:t>
      </w:r>
      <w:r w:rsidR="002C74F7" w:rsidRPr="002C74F7">
        <w:t xml:space="preserve"> </w:t>
      </w:r>
      <w:r w:rsidRPr="002C74F7">
        <w:t>эти</w:t>
      </w:r>
      <w:r w:rsidR="002C74F7" w:rsidRPr="002C74F7">
        <w:t xml:space="preserve"> </w:t>
      </w:r>
      <w:r w:rsidRPr="002C74F7">
        <w:t>принципы</w:t>
      </w:r>
      <w:r w:rsidR="002C74F7" w:rsidRPr="002C74F7">
        <w:t xml:space="preserve"> </w:t>
      </w:r>
      <w:r w:rsidRPr="002C74F7">
        <w:t>прижились</w:t>
      </w:r>
      <w:r w:rsidR="002C74F7" w:rsidRPr="002C74F7">
        <w:t xml:space="preserve"> </w:t>
      </w:r>
      <w:r w:rsidRPr="002C74F7">
        <w:t>как</w:t>
      </w:r>
      <w:r w:rsidR="002C74F7" w:rsidRPr="002C74F7">
        <w:t xml:space="preserve"> </w:t>
      </w:r>
      <w:r w:rsidRPr="002C74F7">
        <w:t>можно</w:t>
      </w:r>
      <w:r w:rsidR="002C74F7" w:rsidRPr="002C74F7">
        <w:t xml:space="preserve"> </w:t>
      </w:r>
      <w:r w:rsidRPr="002C74F7">
        <w:t>скорее</w:t>
      </w:r>
      <w:r w:rsidR="002C74F7" w:rsidRPr="002C74F7">
        <w:t>.</w:t>
      </w:r>
    </w:p>
    <w:p w:rsidR="002C74F7" w:rsidRDefault="002C74F7" w:rsidP="002C74F7">
      <w:pPr>
        <w:tabs>
          <w:tab w:val="left" w:pos="726"/>
        </w:tabs>
        <w:rPr>
          <w:b/>
        </w:rPr>
      </w:pPr>
    </w:p>
    <w:p w:rsidR="002C74F7" w:rsidRDefault="00F56190" w:rsidP="002C74F7">
      <w:pPr>
        <w:pStyle w:val="1"/>
      </w:pPr>
      <w:bookmarkStart w:id="1" w:name="_Toc293428627"/>
      <w:r w:rsidRPr="002C74F7">
        <w:t>2</w:t>
      </w:r>
      <w:r w:rsidR="002C74F7" w:rsidRPr="002C74F7">
        <w:t xml:space="preserve">. </w:t>
      </w:r>
      <w:r w:rsidRPr="002C74F7">
        <w:t>Работа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продавцами</w:t>
      </w:r>
      <w:bookmarkEnd w:id="1"/>
    </w:p>
    <w:p w:rsidR="002C74F7" w:rsidRPr="002C74F7" w:rsidRDefault="002C74F7" w:rsidP="002C74F7">
      <w:pPr>
        <w:rPr>
          <w:lang w:eastAsia="en-US"/>
        </w:rPr>
      </w:pPr>
    </w:p>
    <w:p w:rsidR="002C74F7" w:rsidRPr="002C74F7" w:rsidRDefault="00F56190" w:rsidP="002C74F7">
      <w:pPr>
        <w:tabs>
          <w:tab w:val="left" w:pos="726"/>
        </w:tabs>
      </w:pPr>
      <w:r w:rsidRPr="002C74F7">
        <w:t>Покупатели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насыщенных</w:t>
      </w:r>
      <w:r w:rsidR="002C74F7" w:rsidRPr="002C74F7">
        <w:t xml:space="preserve"> </w:t>
      </w:r>
      <w:r w:rsidRPr="002C74F7">
        <w:t>рынках</w:t>
      </w:r>
      <w:r w:rsidR="002C74F7" w:rsidRPr="002C74F7">
        <w:t xml:space="preserve"> </w:t>
      </w:r>
      <w:r w:rsidRPr="002C74F7">
        <w:t>часто</w:t>
      </w:r>
      <w:r w:rsidR="002C74F7" w:rsidRPr="002C74F7">
        <w:t xml:space="preserve"> </w:t>
      </w:r>
      <w:r w:rsidRPr="002C74F7">
        <w:t>чувствуют</w:t>
      </w:r>
      <w:r w:rsidR="002C74F7" w:rsidRPr="002C74F7">
        <w:t xml:space="preserve"> </w:t>
      </w:r>
      <w:r w:rsidRPr="002C74F7">
        <w:t>себя</w:t>
      </w:r>
      <w:r w:rsidR="002C74F7" w:rsidRPr="002C74F7">
        <w:t xml:space="preserve"> </w:t>
      </w:r>
      <w:r w:rsidRPr="002C74F7">
        <w:t>хозяевами</w:t>
      </w:r>
      <w:r w:rsidR="002C74F7" w:rsidRPr="002C74F7">
        <w:t xml:space="preserve"> </w:t>
      </w:r>
      <w:r w:rsidRPr="002C74F7">
        <w:t>положения,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их</w:t>
      </w:r>
      <w:r w:rsidR="002C74F7" w:rsidRPr="002C74F7">
        <w:t xml:space="preserve"> </w:t>
      </w:r>
      <w:r w:rsidRPr="002C74F7">
        <w:t>тактика</w:t>
      </w:r>
      <w:r w:rsidR="002C74F7" w:rsidRPr="002C74F7">
        <w:t xml:space="preserve"> </w:t>
      </w:r>
      <w:r w:rsidRPr="002C74F7">
        <w:t>противоположна</w:t>
      </w:r>
      <w:r w:rsidR="002C74F7" w:rsidRPr="002C74F7">
        <w:t xml:space="preserve"> </w:t>
      </w:r>
      <w:r w:rsidRPr="002C74F7">
        <w:t>тактике</w:t>
      </w:r>
      <w:r w:rsidR="002C74F7" w:rsidRPr="002C74F7">
        <w:t xml:space="preserve"> </w:t>
      </w:r>
      <w:r w:rsidRPr="002C74F7">
        <w:t>продавцов</w:t>
      </w:r>
      <w:r w:rsidR="002C74F7" w:rsidRPr="002C74F7">
        <w:t xml:space="preserve">. </w:t>
      </w:r>
      <w:r w:rsidRPr="002C74F7">
        <w:t>Поэтому</w:t>
      </w:r>
      <w:r w:rsidR="002C74F7" w:rsidRPr="002C74F7">
        <w:t xml:space="preserve"> </w:t>
      </w:r>
      <w:r w:rsidRPr="002C74F7">
        <w:t>следует</w:t>
      </w:r>
      <w:r w:rsidR="002C74F7" w:rsidRPr="002C74F7">
        <w:t xml:space="preserve"> </w:t>
      </w:r>
      <w:r w:rsidRPr="002C74F7">
        <w:t>особо</w:t>
      </w:r>
      <w:r w:rsidR="002C74F7" w:rsidRPr="002C74F7">
        <w:t xml:space="preserve"> </w:t>
      </w:r>
      <w:r w:rsidRPr="002C74F7">
        <w:t>остановиться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этих</w:t>
      </w:r>
      <w:r w:rsidR="002C74F7" w:rsidRPr="002C74F7">
        <w:t xml:space="preserve"> </w:t>
      </w:r>
      <w:r w:rsidRPr="002C74F7">
        <w:t>особенностях</w:t>
      </w:r>
      <w:r w:rsidR="002C74F7" w:rsidRPr="002C74F7">
        <w:t>.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Опытные</w:t>
      </w:r>
      <w:r w:rsidR="002C74F7" w:rsidRPr="002C74F7">
        <w:t xml:space="preserve"> </w:t>
      </w:r>
      <w:r w:rsidRPr="002C74F7">
        <w:t>покупатели,</w:t>
      </w:r>
      <w:r w:rsidR="002C74F7" w:rsidRPr="002C74F7">
        <w:t xml:space="preserve"> </w:t>
      </w:r>
      <w:r w:rsidRPr="002C74F7">
        <w:t>как</w:t>
      </w:r>
      <w:r w:rsidR="002C74F7" w:rsidRPr="002C74F7">
        <w:t xml:space="preserve"> </w:t>
      </w:r>
      <w:r w:rsidRPr="002C74F7">
        <w:t>правило,</w:t>
      </w:r>
      <w:r w:rsidR="002C74F7" w:rsidRPr="002C74F7">
        <w:t xml:space="preserve"> </w:t>
      </w:r>
      <w:r w:rsidRPr="002C74F7">
        <w:t>не</w:t>
      </w:r>
      <w:r w:rsidR="002C74F7" w:rsidRPr="002C74F7">
        <w:t xml:space="preserve"> </w:t>
      </w:r>
      <w:r w:rsidRPr="002C74F7">
        <w:t>работают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одним</w:t>
      </w:r>
      <w:r w:rsidR="002C74F7" w:rsidRPr="002C74F7">
        <w:t xml:space="preserve"> </w:t>
      </w:r>
      <w:r w:rsidRPr="002C74F7">
        <w:t>продавцом</w:t>
      </w:r>
      <w:r w:rsidR="002C74F7" w:rsidRPr="002C74F7">
        <w:t xml:space="preserve"> </w:t>
      </w:r>
      <w:r w:rsidRPr="002C74F7">
        <w:t>товара,</w:t>
      </w:r>
      <w:r w:rsidR="002C74F7" w:rsidRPr="002C74F7">
        <w:t xml:space="preserve"> </w:t>
      </w:r>
      <w:r w:rsidRPr="002C74F7">
        <w:t>поскольку</w:t>
      </w:r>
      <w:r w:rsidR="002C74F7" w:rsidRPr="002C74F7">
        <w:t xml:space="preserve"> </w:t>
      </w:r>
      <w:r w:rsidRPr="002C74F7">
        <w:t>недооценка</w:t>
      </w:r>
      <w:r w:rsidR="002C74F7" w:rsidRPr="002C74F7">
        <w:t xml:space="preserve"> </w:t>
      </w:r>
      <w:r w:rsidRPr="002C74F7">
        <w:t>возможности</w:t>
      </w:r>
      <w:r w:rsidR="002C74F7" w:rsidRPr="002C74F7">
        <w:t xml:space="preserve"> </w:t>
      </w:r>
      <w:r w:rsidRPr="002C74F7">
        <w:t>создания</w:t>
      </w:r>
      <w:r w:rsidR="002C74F7" w:rsidRPr="002C74F7">
        <w:t xml:space="preserve"> </w:t>
      </w:r>
      <w:r w:rsidRPr="002C74F7">
        <w:t>конкуренции</w:t>
      </w:r>
      <w:r w:rsidR="002C74F7" w:rsidRPr="002C74F7">
        <w:t xml:space="preserve"> </w:t>
      </w:r>
      <w:r w:rsidRPr="002C74F7">
        <w:t>между</w:t>
      </w:r>
      <w:r w:rsidR="002C74F7" w:rsidRPr="002C74F7">
        <w:t xml:space="preserve"> </w:t>
      </w:r>
      <w:r w:rsidRPr="002C74F7">
        <w:t>продавцами</w:t>
      </w:r>
      <w:r w:rsidR="002C74F7" w:rsidRPr="002C74F7">
        <w:t xml:space="preserve"> </w:t>
      </w:r>
      <w:r w:rsidRPr="002C74F7">
        <w:t>обычно</w:t>
      </w:r>
      <w:r w:rsidR="002C74F7" w:rsidRPr="002C74F7">
        <w:t xml:space="preserve"> </w:t>
      </w:r>
      <w:r w:rsidRPr="002C74F7">
        <w:t>ведет</w:t>
      </w:r>
      <w:r w:rsidR="002C74F7" w:rsidRPr="002C74F7">
        <w:t xml:space="preserve"> </w:t>
      </w:r>
      <w:r w:rsidRPr="002C74F7">
        <w:t>к</w:t>
      </w:r>
      <w:r w:rsidR="002C74F7" w:rsidRPr="002C74F7">
        <w:t xml:space="preserve"> </w:t>
      </w:r>
      <w:r w:rsidRPr="002C74F7">
        <w:t>росту</w:t>
      </w:r>
      <w:r w:rsidR="002C74F7" w:rsidRPr="002C74F7">
        <w:t xml:space="preserve"> </w:t>
      </w:r>
      <w:r w:rsidRPr="002C74F7">
        <w:t>закупочных</w:t>
      </w:r>
      <w:r w:rsidR="002C74F7" w:rsidRPr="002C74F7">
        <w:t xml:space="preserve"> </w:t>
      </w:r>
      <w:r w:rsidRPr="002C74F7">
        <w:t>цен</w:t>
      </w:r>
      <w:r w:rsidR="002C74F7" w:rsidRPr="002C74F7">
        <w:t xml:space="preserve">. </w:t>
      </w:r>
      <w:r w:rsidRPr="002C74F7">
        <w:t>Даже</w:t>
      </w:r>
      <w:r w:rsidR="002C74F7" w:rsidRPr="002C74F7">
        <w:t xml:space="preserve"> </w:t>
      </w:r>
      <w:r w:rsidRPr="002C74F7">
        <w:t>если</w:t>
      </w:r>
      <w:r w:rsidR="002C74F7" w:rsidRPr="002C74F7">
        <w:t xml:space="preserve"> </w:t>
      </w:r>
      <w:r w:rsidRPr="002C74F7">
        <w:t>покупатель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основном</w:t>
      </w:r>
      <w:r w:rsidR="002C74F7" w:rsidRPr="002C74F7">
        <w:t xml:space="preserve"> </w:t>
      </w:r>
      <w:r w:rsidRPr="002C74F7">
        <w:t>ориентируется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одного</w:t>
      </w:r>
      <w:r w:rsidR="002C74F7" w:rsidRPr="002C74F7">
        <w:t xml:space="preserve"> </w:t>
      </w:r>
      <w:r w:rsidRPr="002C74F7">
        <w:t>традиционного</w:t>
      </w:r>
      <w:r w:rsidR="002C74F7" w:rsidRPr="002C74F7">
        <w:t xml:space="preserve"> </w:t>
      </w:r>
      <w:r w:rsidRPr="002C74F7">
        <w:t>поставщика,</w:t>
      </w:r>
      <w:r w:rsidR="002C74F7" w:rsidRPr="002C74F7">
        <w:t xml:space="preserve"> </w:t>
      </w:r>
      <w:r w:rsidRPr="002C74F7">
        <w:t>полезно</w:t>
      </w:r>
      <w:r w:rsidR="002C74F7" w:rsidRPr="002C74F7">
        <w:t xml:space="preserve"> </w:t>
      </w:r>
      <w:r w:rsidRPr="002C74F7">
        <w:t>тем</w:t>
      </w:r>
      <w:r w:rsidR="002C74F7" w:rsidRPr="002C74F7">
        <w:t xml:space="preserve"> </w:t>
      </w:r>
      <w:r w:rsidRPr="002C74F7">
        <w:t>не</w:t>
      </w:r>
      <w:r w:rsidR="002C74F7" w:rsidRPr="002C74F7">
        <w:t xml:space="preserve"> </w:t>
      </w:r>
      <w:r w:rsidRPr="002C74F7">
        <w:t>менее</w:t>
      </w:r>
      <w:r w:rsidR="002C74F7" w:rsidRPr="002C74F7">
        <w:t xml:space="preserve"> </w:t>
      </w:r>
      <w:r w:rsidRPr="002C74F7">
        <w:t>поддерживать</w:t>
      </w:r>
      <w:r w:rsidR="002C74F7" w:rsidRPr="002C74F7">
        <w:t xml:space="preserve"> </w:t>
      </w:r>
      <w:r w:rsidRPr="002C74F7">
        <w:t>деловые</w:t>
      </w:r>
      <w:r w:rsidR="002C74F7" w:rsidRPr="002C74F7">
        <w:t xml:space="preserve"> </w:t>
      </w:r>
      <w:r w:rsidRPr="002C74F7">
        <w:t>отношения</w:t>
      </w:r>
      <w:r w:rsidR="002C74F7" w:rsidRPr="002C74F7">
        <w:t xml:space="preserve"> </w:t>
      </w:r>
      <w:r w:rsidRPr="002C74F7">
        <w:t>еще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двумя-тремя</w:t>
      </w:r>
      <w:r w:rsidR="002C74F7" w:rsidRPr="002C74F7">
        <w:t xml:space="preserve"> </w:t>
      </w:r>
      <w:r w:rsidRPr="002C74F7">
        <w:t>поставщиками</w:t>
      </w:r>
      <w:r w:rsidR="002C74F7" w:rsidRPr="002C74F7">
        <w:t xml:space="preserve"> </w:t>
      </w:r>
      <w:r w:rsidRPr="002C74F7">
        <w:t>аналогичной</w:t>
      </w:r>
      <w:r w:rsidR="002C74F7" w:rsidRPr="002C74F7">
        <w:t xml:space="preserve"> </w:t>
      </w:r>
      <w:r w:rsidRPr="002C74F7">
        <w:t>продукции,</w:t>
      </w:r>
      <w:r w:rsidR="002C74F7" w:rsidRPr="002C74F7">
        <w:t xml:space="preserve"> </w:t>
      </w:r>
      <w:r w:rsidRPr="002C74F7">
        <w:t>периодически</w:t>
      </w:r>
      <w:r w:rsidR="002C74F7" w:rsidRPr="002C74F7">
        <w:t xml:space="preserve"> </w:t>
      </w:r>
      <w:r w:rsidRPr="002C74F7">
        <w:t>запрашивая</w:t>
      </w:r>
      <w:r w:rsidR="002C74F7" w:rsidRPr="002C74F7">
        <w:t xml:space="preserve"> </w:t>
      </w:r>
      <w:r w:rsidRPr="002C74F7">
        <w:t>у</w:t>
      </w:r>
      <w:r w:rsidR="002C74F7" w:rsidRPr="002C74F7">
        <w:t xml:space="preserve"> </w:t>
      </w:r>
      <w:r w:rsidRPr="002C74F7">
        <w:t>них</w:t>
      </w:r>
      <w:r w:rsidR="002C74F7" w:rsidRPr="002C74F7">
        <w:t xml:space="preserve"> </w:t>
      </w:r>
      <w:r w:rsidRPr="002C74F7">
        <w:t>коммерческие</w:t>
      </w:r>
      <w:r w:rsidR="002C74F7" w:rsidRPr="002C74F7">
        <w:t xml:space="preserve"> </w:t>
      </w:r>
      <w:r w:rsidRPr="002C74F7">
        <w:t>предложения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делая</w:t>
      </w:r>
      <w:r w:rsidR="002C74F7" w:rsidRPr="002C74F7">
        <w:t xml:space="preserve"> </w:t>
      </w:r>
      <w:r w:rsidRPr="002C74F7">
        <w:t>контрольные</w:t>
      </w:r>
      <w:r w:rsidR="002C74F7" w:rsidRPr="002C74F7">
        <w:t xml:space="preserve"> </w:t>
      </w:r>
      <w:r w:rsidRPr="002C74F7">
        <w:t>закупки</w:t>
      </w:r>
      <w:r w:rsidR="002C74F7" w:rsidRPr="002C74F7">
        <w:t xml:space="preserve"> </w:t>
      </w:r>
      <w:r w:rsidRPr="002C74F7">
        <w:t>товаров</w:t>
      </w:r>
      <w:r w:rsidR="002C74F7" w:rsidRPr="002C74F7">
        <w:t xml:space="preserve">. </w:t>
      </w:r>
      <w:r w:rsidRPr="002C74F7">
        <w:t>Это</w:t>
      </w:r>
      <w:r w:rsidR="002C74F7" w:rsidRPr="002C74F7">
        <w:t xml:space="preserve"> </w:t>
      </w:r>
      <w:r w:rsidRPr="002C74F7">
        <w:t>позволит</w:t>
      </w:r>
      <w:r w:rsidR="002C74F7" w:rsidRPr="002C74F7">
        <w:t xml:space="preserve"> </w:t>
      </w:r>
      <w:r w:rsidRPr="002C74F7">
        <w:t>покупателю</w:t>
      </w:r>
      <w:r w:rsidR="002C74F7" w:rsidRPr="002C74F7">
        <w:t xml:space="preserve"> </w:t>
      </w:r>
      <w:r w:rsidRPr="002C74F7">
        <w:t>активно</w:t>
      </w:r>
      <w:r w:rsidR="002C74F7" w:rsidRPr="002C74F7">
        <w:t xml:space="preserve"> </w:t>
      </w:r>
      <w:r w:rsidRPr="002C74F7">
        <w:t>воздействовать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динамику</w:t>
      </w:r>
      <w:r w:rsidR="002C74F7" w:rsidRPr="002C74F7">
        <w:t xml:space="preserve"> </w:t>
      </w:r>
      <w:r w:rsidRPr="002C74F7">
        <w:t>цен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рынке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контролировать</w:t>
      </w:r>
      <w:r w:rsidR="002C74F7" w:rsidRPr="002C74F7">
        <w:t xml:space="preserve"> </w:t>
      </w:r>
      <w:r w:rsidRPr="002C74F7">
        <w:t>изменения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техническом</w:t>
      </w:r>
      <w:r w:rsidR="002C74F7" w:rsidRPr="002C74F7">
        <w:t xml:space="preserve"> </w:t>
      </w:r>
      <w:r w:rsidRPr="002C74F7">
        <w:t>уровне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качестве</w:t>
      </w:r>
      <w:r w:rsidR="002C74F7" w:rsidRPr="002C74F7">
        <w:t xml:space="preserve"> </w:t>
      </w:r>
      <w:r w:rsidRPr="002C74F7">
        <w:t>обращающихся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нем</w:t>
      </w:r>
      <w:r w:rsidR="002C74F7" w:rsidRPr="002C74F7">
        <w:t xml:space="preserve"> </w:t>
      </w:r>
      <w:r w:rsidRPr="002C74F7">
        <w:t>товаров</w:t>
      </w:r>
      <w:r w:rsidR="002C74F7" w:rsidRPr="002C74F7">
        <w:t xml:space="preserve">. </w:t>
      </w:r>
      <w:r w:rsidRPr="002C74F7">
        <w:t>Отношения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конкурентами</w:t>
      </w:r>
      <w:r w:rsidR="002C74F7" w:rsidRPr="002C74F7">
        <w:t xml:space="preserve"> </w:t>
      </w:r>
      <w:r w:rsidRPr="002C74F7">
        <w:t>не</w:t>
      </w:r>
      <w:r w:rsidR="002C74F7" w:rsidRPr="002C74F7">
        <w:t xml:space="preserve"> </w:t>
      </w:r>
      <w:r w:rsidRPr="002C74F7">
        <w:t>должны</w:t>
      </w:r>
      <w:r w:rsidR="002C74F7" w:rsidRPr="002C74F7">
        <w:t xml:space="preserve"> </w:t>
      </w:r>
      <w:r w:rsidRPr="002C74F7">
        <w:t>быть</w:t>
      </w:r>
      <w:r w:rsidR="002C74F7" w:rsidRPr="002C74F7">
        <w:t xml:space="preserve"> </w:t>
      </w:r>
      <w:r w:rsidRPr="002C74F7">
        <w:t>секретом</w:t>
      </w:r>
      <w:r w:rsidR="002C74F7" w:rsidRPr="002C74F7">
        <w:t xml:space="preserve"> </w:t>
      </w:r>
      <w:r w:rsidRPr="002C74F7">
        <w:t>ни</w:t>
      </w:r>
      <w:r w:rsidR="002C74F7" w:rsidRPr="002C74F7">
        <w:t xml:space="preserve"> </w:t>
      </w:r>
      <w:r w:rsidRPr="002C74F7">
        <w:t>для</w:t>
      </w:r>
      <w:r w:rsidR="002C74F7" w:rsidRPr="002C74F7">
        <w:t xml:space="preserve"> </w:t>
      </w:r>
      <w:r w:rsidRPr="002C74F7">
        <w:t>традиционного</w:t>
      </w:r>
      <w:r w:rsidR="002C74F7" w:rsidRPr="002C74F7">
        <w:t xml:space="preserve"> </w:t>
      </w:r>
      <w:r w:rsidRPr="002C74F7">
        <w:t>поставщика,</w:t>
      </w:r>
      <w:r w:rsidR="002C74F7" w:rsidRPr="002C74F7">
        <w:t xml:space="preserve"> </w:t>
      </w:r>
      <w:r w:rsidRPr="002C74F7">
        <w:t>ни</w:t>
      </w:r>
      <w:r w:rsidR="002C74F7" w:rsidRPr="002C74F7">
        <w:t xml:space="preserve"> </w:t>
      </w:r>
      <w:r w:rsidRPr="002C74F7">
        <w:t>для</w:t>
      </w:r>
      <w:r w:rsidR="002C74F7" w:rsidRPr="002C74F7">
        <w:t xml:space="preserve"> </w:t>
      </w:r>
      <w:r w:rsidRPr="002C74F7">
        <w:t>других</w:t>
      </w:r>
      <w:r w:rsidR="002C74F7" w:rsidRPr="002C74F7">
        <w:t xml:space="preserve"> </w:t>
      </w:r>
      <w:r w:rsidRPr="002C74F7">
        <w:t>конкурентов</w:t>
      </w:r>
      <w:r w:rsidR="002C74F7" w:rsidRPr="002C74F7">
        <w:t xml:space="preserve">. </w:t>
      </w:r>
      <w:r w:rsidRPr="002C74F7">
        <w:t>Однако</w:t>
      </w:r>
      <w:r w:rsidR="002C74F7" w:rsidRPr="002C74F7">
        <w:t xml:space="preserve"> </w:t>
      </w:r>
      <w:r w:rsidRPr="002C74F7">
        <w:t>получение</w:t>
      </w:r>
      <w:r w:rsidR="002C74F7" w:rsidRPr="002C74F7">
        <w:t xml:space="preserve"> </w:t>
      </w:r>
      <w:r w:rsidRPr="002C74F7">
        <w:t>конкурирующими</w:t>
      </w:r>
      <w:r w:rsidR="002C74F7" w:rsidRPr="002C74F7">
        <w:t xml:space="preserve"> </w:t>
      </w:r>
      <w:r w:rsidRPr="002C74F7">
        <w:t>фирмами</w:t>
      </w:r>
      <w:r w:rsidR="002C74F7" w:rsidRPr="002C74F7">
        <w:t xml:space="preserve"> </w:t>
      </w:r>
      <w:r w:rsidRPr="002C74F7">
        <w:t>только</w:t>
      </w:r>
      <w:r w:rsidR="002C74F7" w:rsidRPr="002C74F7">
        <w:t xml:space="preserve"> </w:t>
      </w:r>
      <w:r w:rsidRPr="002C74F7">
        <w:t>запросов</w:t>
      </w:r>
      <w:r w:rsidR="002C74F7" w:rsidRPr="002C74F7">
        <w:t xml:space="preserve"> </w:t>
      </w:r>
      <w:r w:rsidRPr="002C74F7">
        <w:t>предложений</w:t>
      </w:r>
      <w:r w:rsidR="002C74F7" w:rsidRPr="002C74F7">
        <w:t xml:space="preserve"> </w:t>
      </w:r>
      <w:r w:rsidRPr="002C74F7">
        <w:t>без</w:t>
      </w:r>
      <w:r w:rsidR="002C74F7" w:rsidRPr="002C74F7">
        <w:t xml:space="preserve"> </w:t>
      </w:r>
      <w:r w:rsidRPr="002C74F7">
        <w:t>эпизодической</w:t>
      </w:r>
      <w:r w:rsidR="002C74F7" w:rsidRPr="002C74F7">
        <w:t xml:space="preserve"> </w:t>
      </w:r>
      <w:r w:rsidRPr="002C74F7">
        <w:t>закупки</w:t>
      </w:r>
      <w:r w:rsidR="002C74F7" w:rsidRPr="002C74F7">
        <w:t xml:space="preserve"> </w:t>
      </w:r>
      <w:r w:rsidRPr="002C74F7">
        <w:t>товаров,</w:t>
      </w:r>
      <w:r w:rsidR="002C74F7" w:rsidRPr="002C74F7">
        <w:t xml:space="preserve"> </w:t>
      </w:r>
      <w:r w:rsidRPr="002C74F7">
        <w:t>как</w:t>
      </w:r>
      <w:r w:rsidR="002C74F7" w:rsidRPr="002C74F7">
        <w:t xml:space="preserve"> </w:t>
      </w:r>
      <w:r w:rsidRPr="002C74F7">
        <w:t>было</w:t>
      </w:r>
      <w:r w:rsidR="002C74F7" w:rsidRPr="002C74F7">
        <w:t xml:space="preserve"> </w:t>
      </w:r>
      <w:r w:rsidRPr="002C74F7">
        <w:t>ранее</w:t>
      </w:r>
      <w:r w:rsidR="002C74F7" w:rsidRPr="002C74F7">
        <w:t xml:space="preserve"> </w:t>
      </w:r>
      <w:r w:rsidRPr="002C74F7">
        <w:t>упомянуто,</w:t>
      </w:r>
      <w:r w:rsidR="002C74F7" w:rsidRPr="002C74F7">
        <w:t xml:space="preserve"> </w:t>
      </w:r>
      <w:r w:rsidRPr="002C74F7">
        <w:t>дает</w:t>
      </w:r>
      <w:r w:rsidR="002C74F7" w:rsidRPr="002C74F7">
        <w:t xml:space="preserve"> </w:t>
      </w:r>
      <w:r w:rsidRPr="002C74F7">
        <w:t>им</w:t>
      </w:r>
      <w:r w:rsidR="002C74F7" w:rsidRPr="002C74F7">
        <w:t xml:space="preserve"> </w:t>
      </w:r>
      <w:r w:rsidRPr="002C74F7">
        <w:t>основание</w:t>
      </w:r>
      <w:r w:rsidR="002C74F7" w:rsidRPr="002C74F7">
        <w:t xml:space="preserve"> </w:t>
      </w:r>
      <w:r w:rsidRPr="002C74F7">
        <w:t>считать,</w:t>
      </w:r>
      <w:r w:rsidR="002C74F7" w:rsidRPr="002C74F7">
        <w:t xml:space="preserve"> </w:t>
      </w:r>
      <w:r w:rsidRPr="002C74F7">
        <w:t>что</w:t>
      </w:r>
      <w:r w:rsidR="002C74F7" w:rsidRPr="002C74F7">
        <w:t xml:space="preserve"> </w:t>
      </w:r>
      <w:r w:rsidRPr="002C74F7">
        <w:t>их</w:t>
      </w:r>
      <w:r w:rsidR="002C74F7" w:rsidRPr="002C74F7">
        <w:t xml:space="preserve"> </w:t>
      </w:r>
      <w:r w:rsidRPr="002C74F7">
        <w:t>используют</w:t>
      </w:r>
      <w:r w:rsidR="002C74F7" w:rsidRPr="002C74F7">
        <w:t xml:space="preserve"> </w:t>
      </w:r>
      <w:r w:rsidRPr="002C74F7">
        <w:t>только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качестве</w:t>
      </w:r>
      <w:r w:rsidR="002C74F7" w:rsidRPr="002C74F7">
        <w:t xml:space="preserve"> </w:t>
      </w:r>
      <w:r w:rsidRPr="002C74F7">
        <w:t>источников</w:t>
      </w:r>
      <w:r w:rsidR="002C74F7" w:rsidRPr="002C74F7">
        <w:t xml:space="preserve"> </w:t>
      </w:r>
      <w:r w:rsidRPr="002C74F7">
        <w:t>конкурентных</w:t>
      </w:r>
      <w:r w:rsidR="002C74F7" w:rsidRPr="002C74F7">
        <w:t xml:space="preserve"> </w:t>
      </w:r>
      <w:r w:rsidRPr="002C74F7">
        <w:t>материалов</w:t>
      </w:r>
      <w:r w:rsidR="002C74F7" w:rsidRPr="002C74F7">
        <w:t>.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При</w:t>
      </w:r>
      <w:r w:rsidR="002C74F7" w:rsidRPr="002C74F7">
        <w:t xml:space="preserve"> </w:t>
      </w:r>
      <w:r w:rsidRPr="002C74F7">
        <w:t>ведении</w:t>
      </w:r>
      <w:r w:rsidR="002C74F7" w:rsidRPr="002C74F7">
        <w:t xml:space="preserve"> </w:t>
      </w:r>
      <w:r w:rsidRPr="002C74F7">
        <w:t>переговоров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конкурирующими</w:t>
      </w:r>
      <w:r w:rsidR="002C74F7" w:rsidRPr="002C74F7">
        <w:t xml:space="preserve"> </w:t>
      </w:r>
      <w:r w:rsidRPr="002C74F7">
        <w:t>фирмами</w:t>
      </w:r>
      <w:r w:rsidR="002C74F7" w:rsidRPr="002C74F7">
        <w:t xml:space="preserve"> </w:t>
      </w:r>
      <w:r w:rsidRPr="002C74F7">
        <w:t>можно</w:t>
      </w:r>
      <w:r w:rsidR="002C74F7" w:rsidRPr="002C74F7">
        <w:t xml:space="preserve"> </w:t>
      </w:r>
      <w:r w:rsidRPr="002C74F7">
        <w:t>дать</w:t>
      </w:r>
      <w:r w:rsidR="002C74F7" w:rsidRPr="002C74F7">
        <w:t xml:space="preserve"> </w:t>
      </w:r>
      <w:r w:rsidRPr="002C74F7">
        <w:t>им</w:t>
      </w:r>
      <w:r w:rsidR="002C74F7" w:rsidRPr="002C74F7">
        <w:t xml:space="preserve"> </w:t>
      </w:r>
      <w:r w:rsidRPr="002C74F7">
        <w:t>понять,</w:t>
      </w:r>
      <w:r w:rsidR="002C74F7" w:rsidRPr="002C74F7">
        <w:t xml:space="preserve"> </w:t>
      </w:r>
      <w:r w:rsidRPr="002C74F7">
        <w:t>что</w:t>
      </w:r>
      <w:r w:rsidR="002C74F7" w:rsidRPr="002C74F7">
        <w:t xml:space="preserve"> </w:t>
      </w:r>
      <w:r w:rsidRPr="002C74F7">
        <w:t>у</w:t>
      </w:r>
      <w:r w:rsidR="002C74F7" w:rsidRPr="002C74F7">
        <w:t xml:space="preserve"> </w:t>
      </w:r>
      <w:r w:rsidRPr="002C74F7">
        <w:t>Вашей</w:t>
      </w:r>
      <w:r w:rsidR="002C74F7" w:rsidRPr="002C74F7">
        <w:t xml:space="preserve"> </w:t>
      </w:r>
      <w:r w:rsidRPr="002C74F7">
        <w:t>фирмы</w:t>
      </w:r>
      <w:r w:rsidR="002C74F7" w:rsidRPr="002C74F7">
        <w:t xml:space="preserve"> </w:t>
      </w:r>
      <w:r w:rsidRPr="002C74F7">
        <w:t>есть</w:t>
      </w:r>
      <w:r w:rsidR="002C74F7" w:rsidRPr="002C74F7">
        <w:t xml:space="preserve"> </w:t>
      </w:r>
      <w:r w:rsidRPr="002C74F7">
        <w:t>альтернативные</w:t>
      </w:r>
      <w:r w:rsidR="002C74F7" w:rsidRPr="002C74F7">
        <w:t xml:space="preserve"> </w:t>
      </w:r>
      <w:r w:rsidRPr="002C74F7">
        <w:t>варианты</w:t>
      </w:r>
      <w:r w:rsidR="002C74F7" w:rsidRPr="002C74F7">
        <w:t xml:space="preserve"> </w:t>
      </w:r>
      <w:r w:rsidRPr="002C74F7">
        <w:t>закупок,</w:t>
      </w:r>
      <w:r w:rsidR="002C74F7" w:rsidRPr="002C74F7">
        <w:t xml:space="preserve"> </w:t>
      </w:r>
      <w:r w:rsidRPr="002C74F7">
        <w:t>но</w:t>
      </w:r>
      <w:r w:rsidR="002C74F7" w:rsidRPr="002C74F7">
        <w:t xml:space="preserve"> </w:t>
      </w:r>
      <w:r w:rsidRPr="002C74F7">
        <w:t>показывать</w:t>
      </w:r>
      <w:r w:rsidR="002C74F7" w:rsidRPr="002C74F7">
        <w:t xml:space="preserve"> </w:t>
      </w:r>
      <w:r w:rsidRPr="002C74F7">
        <w:t>чужие</w:t>
      </w:r>
      <w:r w:rsidR="002C74F7" w:rsidRPr="002C74F7">
        <w:t xml:space="preserve"> </w:t>
      </w:r>
      <w:r w:rsidRPr="002C74F7">
        <w:t>конкурентные</w:t>
      </w:r>
      <w:r w:rsidR="002C74F7" w:rsidRPr="002C74F7">
        <w:t xml:space="preserve"> </w:t>
      </w:r>
      <w:r w:rsidRPr="002C74F7">
        <w:t>материалы,</w:t>
      </w:r>
      <w:r w:rsidR="002C74F7" w:rsidRPr="002C74F7">
        <w:t xml:space="preserve"> </w:t>
      </w:r>
      <w:r w:rsidRPr="002C74F7">
        <w:t>тем</w:t>
      </w:r>
      <w:r w:rsidR="002C74F7" w:rsidRPr="002C74F7">
        <w:t xml:space="preserve"> </w:t>
      </w:r>
      <w:r w:rsidRPr="002C74F7">
        <w:t>более</w:t>
      </w:r>
      <w:r w:rsidR="002C74F7" w:rsidRPr="002C74F7">
        <w:t xml:space="preserve"> </w:t>
      </w:r>
      <w:r w:rsidRPr="002C74F7">
        <w:t>контракты,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международной</w:t>
      </w:r>
      <w:r w:rsidR="002C74F7" w:rsidRPr="002C74F7">
        <w:t xml:space="preserve"> </w:t>
      </w:r>
      <w:r w:rsidRPr="002C74F7">
        <w:t>практике</w:t>
      </w:r>
      <w:r w:rsidR="002C74F7" w:rsidRPr="002C74F7">
        <w:t xml:space="preserve"> </w:t>
      </w:r>
      <w:r w:rsidRPr="002C74F7">
        <w:t>считается</w:t>
      </w:r>
      <w:r w:rsidR="002C74F7" w:rsidRPr="002C74F7">
        <w:t xml:space="preserve"> </w:t>
      </w:r>
      <w:r w:rsidRPr="002C74F7">
        <w:t>грязным</w:t>
      </w:r>
      <w:r w:rsidR="002C74F7" w:rsidRPr="002C74F7">
        <w:t xml:space="preserve"> </w:t>
      </w:r>
      <w:r w:rsidRPr="002C74F7">
        <w:t>бизнесом</w:t>
      </w:r>
      <w:r w:rsidR="002C74F7" w:rsidRPr="002C74F7">
        <w:t xml:space="preserve">. </w:t>
      </w:r>
      <w:r w:rsidRPr="002C74F7">
        <w:t>Продавцы</w:t>
      </w:r>
      <w:r w:rsidR="002C74F7" w:rsidRPr="002C74F7">
        <w:t xml:space="preserve"> </w:t>
      </w:r>
      <w:r w:rsidRPr="002C74F7">
        <w:t>могут</w:t>
      </w:r>
      <w:r w:rsidR="002C74F7" w:rsidRPr="002C74F7">
        <w:t xml:space="preserve"> </w:t>
      </w:r>
      <w:r w:rsidRPr="002C74F7">
        <w:t>вовсе</w:t>
      </w:r>
      <w:r w:rsidR="002C74F7" w:rsidRPr="002C74F7">
        <w:t xml:space="preserve"> </w:t>
      </w:r>
      <w:r w:rsidRPr="002C74F7">
        <w:t>отвернуться</w:t>
      </w:r>
      <w:r w:rsidR="002C74F7" w:rsidRPr="002C74F7">
        <w:t xml:space="preserve"> </w:t>
      </w:r>
      <w:r w:rsidRPr="002C74F7">
        <w:t>от</w:t>
      </w:r>
      <w:r w:rsidR="002C74F7" w:rsidRPr="002C74F7">
        <w:t xml:space="preserve"> </w:t>
      </w:r>
      <w:r w:rsidRPr="002C74F7">
        <w:t>покупателя,</w:t>
      </w:r>
      <w:r w:rsidR="002C74F7" w:rsidRPr="002C74F7">
        <w:t xml:space="preserve"> </w:t>
      </w:r>
      <w:r w:rsidRPr="002C74F7">
        <w:t>открывающего</w:t>
      </w:r>
      <w:r w:rsidR="002C74F7" w:rsidRPr="002C74F7">
        <w:t xml:space="preserve"> </w:t>
      </w:r>
      <w:r w:rsidRPr="002C74F7">
        <w:t>им</w:t>
      </w:r>
      <w:r w:rsidR="002C74F7" w:rsidRPr="002C74F7">
        <w:t xml:space="preserve"> </w:t>
      </w:r>
      <w:r w:rsidRPr="002C74F7">
        <w:t>коммерческие</w:t>
      </w:r>
      <w:r w:rsidR="002C74F7" w:rsidRPr="002C74F7">
        <w:t xml:space="preserve"> </w:t>
      </w:r>
      <w:r w:rsidRPr="002C74F7">
        <w:t>секреты</w:t>
      </w:r>
      <w:r w:rsidR="002C74F7" w:rsidRPr="002C74F7">
        <w:t xml:space="preserve"> </w:t>
      </w:r>
      <w:r w:rsidRPr="002C74F7">
        <w:t>других</w:t>
      </w:r>
      <w:r w:rsidR="002C74F7" w:rsidRPr="002C74F7">
        <w:t xml:space="preserve"> </w:t>
      </w:r>
      <w:r w:rsidRPr="002C74F7">
        <w:t>фирм,</w:t>
      </w:r>
      <w:r w:rsidR="002C74F7" w:rsidRPr="002C74F7">
        <w:t xml:space="preserve"> </w:t>
      </w:r>
      <w:r w:rsidRPr="002C74F7">
        <w:t>поскольку</w:t>
      </w:r>
      <w:r w:rsidR="002C74F7" w:rsidRPr="002C74F7">
        <w:t xml:space="preserve"> </w:t>
      </w:r>
      <w:r w:rsidRPr="002C74F7">
        <w:t>он</w:t>
      </w:r>
      <w:r w:rsidR="002C74F7" w:rsidRPr="002C74F7">
        <w:t xml:space="preserve"> </w:t>
      </w:r>
      <w:r w:rsidRPr="002C74F7">
        <w:t>может</w:t>
      </w:r>
      <w:r w:rsidR="002C74F7" w:rsidRPr="002C74F7">
        <w:t xml:space="preserve"> </w:t>
      </w:r>
      <w:r w:rsidRPr="002C74F7">
        <w:t>открыть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их</w:t>
      </w:r>
      <w:r w:rsidR="002C74F7" w:rsidRPr="002C74F7">
        <w:t xml:space="preserve"> </w:t>
      </w:r>
      <w:r w:rsidRPr="002C74F7">
        <w:t>секреты</w:t>
      </w:r>
      <w:r w:rsidR="002C74F7" w:rsidRPr="002C74F7">
        <w:t xml:space="preserve"> </w:t>
      </w:r>
      <w:r w:rsidRPr="002C74F7">
        <w:t>другим</w:t>
      </w:r>
      <w:r w:rsidR="002C74F7" w:rsidRPr="002C74F7">
        <w:t xml:space="preserve"> </w:t>
      </w:r>
      <w:r w:rsidRPr="002C74F7">
        <w:t>конкурентам</w:t>
      </w:r>
      <w:r w:rsidR="002C74F7" w:rsidRPr="002C74F7">
        <w:t>.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При</w:t>
      </w:r>
      <w:r w:rsidR="002C74F7" w:rsidRPr="002C74F7">
        <w:t xml:space="preserve"> </w:t>
      </w:r>
      <w:r w:rsidRPr="002C74F7">
        <w:t>запросе</w:t>
      </w:r>
      <w:r w:rsidR="002C74F7" w:rsidRPr="002C74F7">
        <w:t xml:space="preserve"> </w:t>
      </w:r>
      <w:r w:rsidRPr="002C74F7">
        <w:t>предложений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закупки</w:t>
      </w:r>
      <w:r w:rsidR="002C74F7" w:rsidRPr="002C74F7">
        <w:t xml:space="preserve"> </w:t>
      </w:r>
      <w:r w:rsidRPr="002C74F7">
        <w:t>товаров</w:t>
      </w:r>
      <w:r w:rsidR="002C74F7" w:rsidRPr="002C74F7">
        <w:t xml:space="preserve"> </w:t>
      </w:r>
      <w:r w:rsidRPr="002C74F7">
        <w:t>следует</w:t>
      </w:r>
      <w:r w:rsidR="002C74F7" w:rsidRPr="002C74F7">
        <w:t xml:space="preserve"> </w:t>
      </w:r>
      <w:r w:rsidRPr="002C74F7">
        <w:t>избегать</w:t>
      </w:r>
      <w:r w:rsidR="002C74F7" w:rsidRPr="002C74F7">
        <w:t xml:space="preserve"> </w:t>
      </w:r>
      <w:r w:rsidRPr="002C74F7">
        <w:t>формулировок</w:t>
      </w:r>
      <w:r w:rsidR="002C74F7" w:rsidRPr="002C74F7">
        <w:t xml:space="preserve"> </w:t>
      </w:r>
      <w:r w:rsidRPr="002C74F7">
        <w:t>типа</w:t>
      </w:r>
      <w:r w:rsidR="002C74F7" w:rsidRPr="002C74F7">
        <w:t>:</w:t>
      </w:r>
      <w:r w:rsidR="002C74F7">
        <w:t xml:space="preserve"> "</w:t>
      </w:r>
      <w:r w:rsidRPr="002C74F7">
        <w:t>Просим</w:t>
      </w:r>
      <w:r w:rsidR="002C74F7" w:rsidRPr="002C74F7">
        <w:t xml:space="preserve"> </w:t>
      </w:r>
      <w:r w:rsidRPr="002C74F7">
        <w:t>срочно</w:t>
      </w:r>
      <w:r w:rsidR="002C74F7" w:rsidRPr="002C74F7">
        <w:t xml:space="preserve"> </w:t>
      </w:r>
      <w:r w:rsidRPr="002C74F7">
        <w:t>предложить</w:t>
      </w:r>
      <w:r w:rsidR="002C74F7" w:rsidRPr="002C74F7">
        <w:t xml:space="preserve"> </w:t>
      </w:r>
      <w:r w:rsidRPr="002C74F7">
        <w:t>нам</w:t>
      </w:r>
      <w:r w:rsidR="002C74F7">
        <w:t>", "</w:t>
      </w:r>
      <w:r w:rsidRPr="002C74F7">
        <w:t>Просим</w:t>
      </w:r>
      <w:r w:rsidR="002C74F7" w:rsidRPr="002C74F7">
        <w:t xml:space="preserve"> </w:t>
      </w:r>
      <w:r w:rsidRPr="002C74F7">
        <w:t>дать</w:t>
      </w:r>
      <w:r w:rsidR="002C74F7" w:rsidRPr="002C74F7">
        <w:t xml:space="preserve"> </w:t>
      </w:r>
      <w:r w:rsidRPr="002C74F7">
        <w:t>предложение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срочную</w:t>
      </w:r>
      <w:r w:rsidR="002C74F7" w:rsidRPr="002C74F7">
        <w:t xml:space="preserve"> </w:t>
      </w:r>
      <w:r w:rsidRPr="002C74F7">
        <w:t>поставку</w:t>
      </w:r>
      <w:r w:rsidR="002C74F7">
        <w:t xml:space="preserve">" </w:t>
      </w:r>
      <w:r w:rsidRPr="002C74F7">
        <w:t>и</w:t>
      </w:r>
      <w:r w:rsidR="002C74F7" w:rsidRPr="002C74F7">
        <w:t xml:space="preserve"> </w:t>
      </w:r>
      <w:r w:rsidR="002C74F7">
        <w:t>т.д.</w:t>
      </w:r>
      <w:r w:rsidR="002C74F7" w:rsidRPr="002C74F7">
        <w:t xml:space="preserve"> </w:t>
      </w:r>
      <w:r w:rsidRPr="002C74F7">
        <w:t>Опыт</w:t>
      </w:r>
      <w:r w:rsidR="002C74F7" w:rsidRPr="002C74F7">
        <w:t xml:space="preserve"> </w:t>
      </w:r>
      <w:r w:rsidRPr="002C74F7">
        <w:t>пока</w:t>
      </w:r>
      <w:r w:rsidR="008572D4" w:rsidRPr="002C74F7">
        <w:t>з</w:t>
      </w:r>
      <w:r w:rsidRPr="002C74F7">
        <w:t>ывает,</w:t>
      </w:r>
      <w:r w:rsidR="002C74F7" w:rsidRPr="002C74F7">
        <w:t xml:space="preserve"> </w:t>
      </w:r>
      <w:r w:rsidRPr="002C74F7">
        <w:t>что</w:t>
      </w:r>
      <w:r w:rsidR="002C74F7" w:rsidRPr="002C74F7">
        <w:t xml:space="preserve"> </w:t>
      </w:r>
      <w:r w:rsidRPr="002C74F7">
        <w:t>продавец,</w:t>
      </w:r>
      <w:r w:rsidR="002C74F7" w:rsidRPr="002C74F7">
        <w:t xml:space="preserve"> </w:t>
      </w:r>
      <w:r w:rsidRPr="002C74F7">
        <w:t>получивший</w:t>
      </w:r>
      <w:r w:rsidR="002C74F7" w:rsidRPr="002C74F7">
        <w:t xml:space="preserve"> </w:t>
      </w:r>
      <w:r w:rsidRPr="002C74F7">
        <w:t>такой</w:t>
      </w:r>
      <w:r w:rsidR="002C74F7" w:rsidRPr="002C74F7">
        <w:t xml:space="preserve"> </w:t>
      </w:r>
      <w:r w:rsidRPr="002C74F7">
        <w:t>запрос,</w:t>
      </w:r>
      <w:r w:rsidR="002C74F7" w:rsidRPr="002C74F7">
        <w:t xml:space="preserve"> </w:t>
      </w:r>
      <w:r w:rsidRPr="002C74F7">
        <w:t>не</w:t>
      </w:r>
      <w:r w:rsidR="002C74F7" w:rsidRPr="002C74F7">
        <w:t xml:space="preserve"> </w:t>
      </w:r>
      <w:r w:rsidRPr="002C74F7">
        <w:t>преминет</w:t>
      </w:r>
      <w:r w:rsidR="002C74F7" w:rsidRPr="002C74F7">
        <w:t xml:space="preserve"> </w:t>
      </w:r>
      <w:r w:rsidRPr="002C74F7">
        <w:t>поднять</w:t>
      </w:r>
      <w:r w:rsidR="002C74F7" w:rsidRPr="002C74F7">
        <w:t xml:space="preserve"> </w:t>
      </w:r>
      <w:r w:rsidRPr="002C74F7">
        <w:t>цены</w:t>
      </w:r>
      <w:r w:rsidR="002C74F7" w:rsidRPr="002C74F7">
        <w:t xml:space="preserve"> </w:t>
      </w:r>
      <w:r w:rsidRPr="002C74F7">
        <w:t>предложения</w:t>
      </w:r>
      <w:r w:rsidR="002C74F7" w:rsidRPr="002C74F7">
        <w:t xml:space="preserve"> </w:t>
      </w:r>
      <w:r w:rsidRPr="002C74F7">
        <w:t>минимум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15</w:t>
      </w:r>
      <w:r w:rsidR="002C74F7" w:rsidRPr="002C74F7">
        <w:t>-</w:t>
      </w:r>
      <w:r w:rsidRPr="002C74F7">
        <w:t>20%</w:t>
      </w:r>
      <w:r w:rsidR="002C74F7" w:rsidRPr="002C74F7">
        <w:t>.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В</w:t>
      </w:r>
      <w:r w:rsidR="002C74F7" w:rsidRPr="002C74F7">
        <w:t xml:space="preserve"> </w:t>
      </w:r>
      <w:r w:rsidRPr="002C74F7">
        <w:t>любом</w:t>
      </w:r>
      <w:r w:rsidR="002C74F7" w:rsidRPr="002C74F7">
        <w:t xml:space="preserve"> </w:t>
      </w:r>
      <w:r w:rsidRPr="002C74F7">
        <w:t>случае</w:t>
      </w:r>
      <w:r w:rsidR="002C74F7" w:rsidRPr="002C74F7">
        <w:t xml:space="preserve"> </w:t>
      </w:r>
      <w:r w:rsidRPr="002C74F7">
        <w:t>при</w:t>
      </w:r>
      <w:r w:rsidR="002C74F7" w:rsidRPr="002C74F7">
        <w:t xml:space="preserve"> </w:t>
      </w:r>
      <w:r w:rsidRPr="002C74F7">
        <w:t>получении</w:t>
      </w:r>
      <w:r w:rsidR="002C74F7" w:rsidRPr="002C74F7">
        <w:t xml:space="preserve"> </w:t>
      </w:r>
      <w:r w:rsidRPr="002C74F7">
        <w:t>инициативных</w:t>
      </w:r>
      <w:r w:rsidR="002C74F7" w:rsidRPr="002C74F7">
        <w:t xml:space="preserve"> </w:t>
      </w:r>
      <w:r w:rsidRPr="002C74F7">
        <w:t>предложений</w:t>
      </w:r>
      <w:r w:rsidR="002C74F7" w:rsidRPr="002C74F7">
        <w:t xml:space="preserve"> </w:t>
      </w:r>
      <w:r w:rsidRPr="002C74F7">
        <w:t>от</w:t>
      </w:r>
      <w:r w:rsidR="002C74F7" w:rsidRPr="002C74F7">
        <w:t xml:space="preserve"> </w:t>
      </w:r>
      <w:r w:rsidRPr="002C74F7">
        <w:t>конкурирующих</w:t>
      </w:r>
      <w:r w:rsidR="002C74F7" w:rsidRPr="002C74F7">
        <w:t xml:space="preserve"> </w:t>
      </w:r>
      <w:r w:rsidRPr="002C74F7">
        <w:t>фирм,</w:t>
      </w:r>
      <w:r w:rsidR="002C74F7" w:rsidRPr="002C74F7">
        <w:t xml:space="preserve"> </w:t>
      </w:r>
      <w:r w:rsidRPr="002C74F7">
        <w:t>даже</w:t>
      </w:r>
      <w:r w:rsidR="002C74F7" w:rsidRPr="002C74F7">
        <w:t xml:space="preserve"> </w:t>
      </w:r>
      <w:r w:rsidRPr="002C74F7">
        <w:t>при</w:t>
      </w:r>
      <w:r w:rsidR="002C74F7" w:rsidRPr="002C74F7">
        <w:t xml:space="preserve"> </w:t>
      </w:r>
      <w:r w:rsidRPr="002C74F7">
        <w:t>отсутствии</w:t>
      </w:r>
      <w:r w:rsidR="002C74F7" w:rsidRPr="002C74F7">
        <w:t xml:space="preserve"> </w:t>
      </w:r>
      <w:r w:rsidRPr="002C74F7">
        <w:t>у</w:t>
      </w:r>
      <w:r w:rsidR="002C74F7" w:rsidRPr="002C74F7">
        <w:t xml:space="preserve"> </w:t>
      </w:r>
      <w:r w:rsidRPr="002C74F7">
        <w:t>покупателя</w:t>
      </w:r>
      <w:r w:rsidR="002C74F7" w:rsidRPr="002C74F7">
        <w:t xml:space="preserve"> </w:t>
      </w:r>
      <w:r w:rsidRPr="002C74F7">
        <w:t>намерения</w:t>
      </w:r>
      <w:r w:rsidR="002C74F7" w:rsidRPr="002C74F7">
        <w:t xml:space="preserve"> </w:t>
      </w:r>
      <w:r w:rsidRPr="002C74F7">
        <w:t>осуществить</w:t>
      </w:r>
      <w:r w:rsidR="002C74F7" w:rsidRPr="002C74F7">
        <w:t xml:space="preserve"> </w:t>
      </w:r>
      <w:r w:rsidRPr="002C74F7">
        <w:t>у</w:t>
      </w:r>
      <w:r w:rsidR="002C74F7" w:rsidRPr="002C74F7">
        <w:t xml:space="preserve"> </w:t>
      </w:r>
      <w:r w:rsidRPr="002C74F7">
        <w:t>них</w:t>
      </w:r>
      <w:r w:rsidR="002C74F7" w:rsidRPr="002C74F7">
        <w:t xml:space="preserve"> </w:t>
      </w:r>
      <w:r w:rsidRPr="002C74F7">
        <w:t>закупки,</w:t>
      </w:r>
      <w:r w:rsidR="002C74F7" w:rsidRPr="002C74F7">
        <w:t xml:space="preserve"> </w:t>
      </w:r>
      <w:r w:rsidRPr="002C74F7">
        <w:t>следует</w:t>
      </w:r>
      <w:r w:rsidR="002C74F7" w:rsidRPr="002C74F7">
        <w:t xml:space="preserve"> </w:t>
      </w:r>
      <w:r w:rsidRPr="002C74F7">
        <w:t>поблагодарить</w:t>
      </w:r>
      <w:r w:rsidR="002C74F7" w:rsidRPr="002C74F7">
        <w:t xml:space="preserve"> </w:t>
      </w:r>
      <w:r w:rsidRPr="002C74F7">
        <w:t>их</w:t>
      </w:r>
      <w:r w:rsidR="002C74F7" w:rsidRPr="002C74F7">
        <w:t xml:space="preserve"> </w:t>
      </w:r>
      <w:r w:rsidRPr="002C74F7">
        <w:t>за</w:t>
      </w:r>
      <w:r w:rsidR="002C74F7" w:rsidRPr="002C74F7">
        <w:t xml:space="preserve"> </w:t>
      </w:r>
      <w:r w:rsidRPr="002C74F7">
        <w:t>инициативу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сообщить,</w:t>
      </w:r>
      <w:r w:rsidR="002C74F7" w:rsidRPr="002C74F7">
        <w:t xml:space="preserve"> </w:t>
      </w:r>
      <w:r w:rsidRPr="002C74F7">
        <w:t>что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ближайшее</w:t>
      </w:r>
      <w:r w:rsidR="002C74F7" w:rsidRPr="002C74F7">
        <w:t xml:space="preserve"> </w:t>
      </w:r>
      <w:r w:rsidRPr="002C74F7">
        <w:t>время</w:t>
      </w:r>
      <w:r w:rsidR="002C74F7" w:rsidRPr="002C74F7">
        <w:t xml:space="preserve"> </w:t>
      </w:r>
      <w:r w:rsidRPr="002C74F7">
        <w:t>закупки</w:t>
      </w:r>
      <w:r w:rsidR="002C74F7" w:rsidRPr="002C74F7">
        <w:t xml:space="preserve"> </w:t>
      </w:r>
      <w:r w:rsidRPr="002C74F7">
        <w:t>подобных</w:t>
      </w:r>
      <w:r w:rsidR="002C74F7" w:rsidRPr="002C74F7">
        <w:t xml:space="preserve"> </w:t>
      </w:r>
      <w:r w:rsidRPr="002C74F7">
        <w:t>товаров</w:t>
      </w:r>
      <w:r w:rsidR="002C74F7" w:rsidRPr="002C74F7">
        <w:t xml:space="preserve"> </w:t>
      </w:r>
      <w:r w:rsidRPr="002C74F7">
        <w:t>не</w:t>
      </w:r>
      <w:r w:rsidR="002C74F7" w:rsidRPr="002C74F7">
        <w:t xml:space="preserve"> </w:t>
      </w:r>
      <w:r w:rsidRPr="002C74F7">
        <w:t>планируются,</w:t>
      </w:r>
      <w:r w:rsidR="002C74F7" w:rsidRPr="002C74F7">
        <w:t xml:space="preserve"> </w:t>
      </w:r>
      <w:r w:rsidRPr="002C74F7">
        <w:t>но</w:t>
      </w:r>
      <w:r w:rsidR="002C74F7" w:rsidRPr="002C74F7">
        <w:t xml:space="preserve"> </w:t>
      </w:r>
      <w:r w:rsidRPr="002C74F7">
        <w:t>выразить</w:t>
      </w:r>
      <w:r w:rsidR="002C74F7" w:rsidRPr="002C74F7">
        <w:t xml:space="preserve"> </w:t>
      </w:r>
      <w:r w:rsidRPr="002C74F7">
        <w:t>надежду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сотрудничество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будущем</w:t>
      </w:r>
      <w:r w:rsidR="002C74F7" w:rsidRPr="002C74F7">
        <w:t xml:space="preserve">. </w:t>
      </w:r>
      <w:r w:rsidRPr="002C74F7">
        <w:t>Если</w:t>
      </w:r>
      <w:r w:rsidR="002C74F7" w:rsidRPr="002C74F7">
        <w:t xml:space="preserve"> </w:t>
      </w:r>
      <w:r w:rsidRPr="002C74F7">
        <w:t>цены</w:t>
      </w:r>
      <w:r w:rsidR="002C74F7" w:rsidRPr="002C74F7">
        <w:t xml:space="preserve"> </w:t>
      </w:r>
      <w:r w:rsidRPr="002C74F7">
        <w:t>их</w:t>
      </w:r>
      <w:r w:rsidR="002C74F7" w:rsidRPr="002C74F7">
        <w:t xml:space="preserve"> </w:t>
      </w:r>
      <w:r w:rsidRPr="002C74F7">
        <w:t>предложений</w:t>
      </w:r>
      <w:r w:rsidR="002C74F7" w:rsidRPr="002C74F7">
        <w:t xml:space="preserve"> </w:t>
      </w:r>
      <w:r w:rsidRPr="002C74F7">
        <w:t>кажутся</w:t>
      </w:r>
      <w:r w:rsidR="002C74F7" w:rsidRPr="002C74F7">
        <w:t xml:space="preserve"> </w:t>
      </w:r>
      <w:r w:rsidRPr="002C74F7">
        <w:t>завышенными</w:t>
      </w:r>
      <w:r w:rsidR="002C74F7" w:rsidRPr="002C74F7">
        <w:t xml:space="preserve"> </w:t>
      </w:r>
      <w:r w:rsidRPr="002C74F7">
        <w:t>или</w:t>
      </w:r>
      <w:r w:rsidR="002C74F7" w:rsidRPr="002C74F7">
        <w:t xml:space="preserve"> </w:t>
      </w:r>
      <w:r w:rsidRPr="002C74F7">
        <w:t>технические</w:t>
      </w:r>
      <w:r w:rsidR="002C74F7" w:rsidRPr="002C74F7">
        <w:t xml:space="preserve"> </w:t>
      </w:r>
      <w:r w:rsidRPr="002C74F7">
        <w:t>показатели</w:t>
      </w:r>
      <w:r w:rsidR="002C74F7" w:rsidRPr="002C74F7">
        <w:t xml:space="preserve"> </w:t>
      </w:r>
      <w:r w:rsidRPr="002C74F7">
        <w:t>их</w:t>
      </w:r>
      <w:r w:rsidR="002C74F7" w:rsidRPr="002C74F7">
        <w:t xml:space="preserve"> </w:t>
      </w:r>
      <w:r w:rsidRPr="002C74F7">
        <w:t>продукции</w:t>
      </w:r>
      <w:r w:rsidR="002C74F7" w:rsidRPr="002C74F7">
        <w:t xml:space="preserve"> </w:t>
      </w:r>
      <w:r w:rsidRPr="002C74F7">
        <w:t>не</w:t>
      </w:r>
      <w:r w:rsidR="002C74F7" w:rsidRPr="002C74F7">
        <w:t xml:space="preserve"> </w:t>
      </w:r>
      <w:r w:rsidRPr="002C74F7">
        <w:t>соответствующими</w:t>
      </w:r>
      <w:r w:rsidR="002C74F7" w:rsidRPr="002C74F7">
        <w:t xml:space="preserve"> </w:t>
      </w:r>
      <w:r w:rsidRPr="002C74F7">
        <w:t>требуемому</w:t>
      </w:r>
      <w:r w:rsidR="002C74F7" w:rsidRPr="002C74F7">
        <w:t xml:space="preserve"> </w:t>
      </w:r>
      <w:r w:rsidRPr="002C74F7">
        <w:t>современному</w:t>
      </w:r>
      <w:r w:rsidR="002C74F7" w:rsidRPr="002C74F7">
        <w:t xml:space="preserve"> </w:t>
      </w:r>
      <w:r w:rsidRPr="002C74F7">
        <w:t>уровню,</w:t>
      </w:r>
      <w:r w:rsidR="002C74F7" w:rsidRPr="002C74F7">
        <w:t xml:space="preserve"> </w:t>
      </w:r>
      <w:r w:rsidRPr="002C74F7">
        <w:t>полезно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тактичной</w:t>
      </w:r>
      <w:r w:rsidR="002C74F7" w:rsidRPr="002C74F7">
        <w:t xml:space="preserve"> </w:t>
      </w:r>
      <w:r w:rsidRPr="002C74F7">
        <w:t>форме</w:t>
      </w:r>
      <w:r w:rsidR="002C74F7" w:rsidRPr="002C74F7">
        <w:t xml:space="preserve"> </w:t>
      </w:r>
      <w:r w:rsidRPr="002C74F7">
        <w:t>высказать</w:t>
      </w:r>
      <w:r w:rsidR="002C74F7" w:rsidRPr="002C74F7">
        <w:t xml:space="preserve"> </w:t>
      </w:r>
      <w:r w:rsidRPr="002C74F7">
        <w:t>свое</w:t>
      </w:r>
      <w:r w:rsidR="002C74F7" w:rsidRPr="002C74F7">
        <w:t xml:space="preserve"> </w:t>
      </w:r>
      <w:r w:rsidRPr="002C74F7">
        <w:t>мнение</w:t>
      </w:r>
      <w:r w:rsidR="002C74F7" w:rsidRPr="002C74F7">
        <w:t xml:space="preserve">. </w:t>
      </w:r>
      <w:r w:rsidRPr="002C74F7">
        <w:t>Однако</w:t>
      </w:r>
      <w:r w:rsidR="002C74F7" w:rsidRPr="002C74F7">
        <w:t xml:space="preserve"> </w:t>
      </w:r>
      <w:r w:rsidRPr="002C74F7">
        <w:t>это</w:t>
      </w:r>
      <w:r w:rsidR="002C74F7" w:rsidRPr="002C74F7">
        <w:t xml:space="preserve"> </w:t>
      </w:r>
      <w:r w:rsidRPr="002C74F7">
        <w:t>мнение,</w:t>
      </w:r>
      <w:r w:rsidR="002C74F7" w:rsidRPr="002C74F7">
        <w:t xml:space="preserve"> </w:t>
      </w:r>
      <w:r w:rsidRPr="002C74F7">
        <w:t>касающееся</w:t>
      </w:r>
      <w:r w:rsidR="002C74F7" w:rsidRPr="002C74F7">
        <w:t xml:space="preserve"> </w:t>
      </w:r>
      <w:r w:rsidRPr="002C74F7">
        <w:t>цен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технического</w:t>
      </w:r>
      <w:r w:rsidR="002C74F7" w:rsidRPr="002C74F7">
        <w:t xml:space="preserve"> </w:t>
      </w:r>
      <w:r w:rsidRPr="002C74F7">
        <w:t>уровня,</w:t>
      </w:r>
      <w:r w:rsidR="002C74F7" w:rsidRPr="002C74F7">
        <w:t xml:space="preserve"> </w:t>
      </w:r>
      <w:r w:rsidRPr="002C74F7">
        <w:t>не</w:t>
      </w:r>
      <w:r w:rsidR="002C74F7" w:rsidRPr="002C74F7">
        <w:t xml:space="preserve"> </w:t>
      </w:r>
      <w:r w:rsidRPr="002C74F7">
        <w:t>должно</w:t>
      </w:r>
      <w:r w:rsidR="002C74F7" w:rsidRPr="002C74F7">
        <w:t xml:space="preserve"> </w:t>
      </w:r>
      <w:r w:rsidRPr="002C74F7">
        <w:t>представлять</w:t>
      </w:r>
      <w:r w:rsidR="002C74F7" w:rsidRPr="002C74F7">
        <w:t xml:space="preserve"> </w:t>
      </w:r>
      <w:r w:rsidRPr="002C74F7">
        <w:t>собой</w:t>
      </w:r>
      <w:r w:rsidR="002C74F7" w:rsidRPr="002C74F7">
        <w:t xml:space="preserve"> </w:t>
      </w:r>
      <w:r w:rsidRPr="002C74F7">
        <w:t>оферту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закупку</w:t>
      </w:r>
      <w:r w:rsidR="002C74F7" w:rsidRPr="002C74F7">
        <w:t xml:space="preserve"> </w:t>
      </w:r>
      <w:r w:rsidRPr="002C74F7">
        <w:t>товара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учетом</w:t>
      </w:r>
      <w:r w:rsidR="002C74F7" w:rsidRPr="002C74F7">
        <w:t xml:space="preserve"> </w:t>
      </w:r>
      <w:r w:rsidRPr="002C74F7">
        <w:t>замечаний</w:t>
      </w:r>
      <w:r w:rsidR="002C74F7" w:rsidRPr="002C74F7">
        <w:t xml:space="preserve"> </w:t>
      </w:r>
      <w:r w:rsidRPr="002C74F7">
        <w:t>покупателя,</w:t>
      </w:r>
      <w:r w:rsidR="002C74F7" w:rsidRPr="002C74F7">
        <w:t xml:space="preserve"> </w:t>
      </w:r>
      <w:r w:rsidRPr="002C74F7">
        <w:t>поскольку</w:t>
      </w:r>
      <w:r w:rsidR="002C74F7" w:rsidRPr="002C74F7">
        <w:t xml:space="preserve"> </w:t>
      </w:r>
      <w:r w:rsidRPr="002C74F7">
        <w:t>со</w:t>
      </w:r>
      <w:r w:rsidR="002C74F7" w:rsidRPr="002C74F7">
        <w:t xml:space="preserve"> </w:t>
      </w:r>
      <w:r w:rsidRPr="002C74F7">
        <w:t>стороны</w:t>
      </w:r>
      <w:r w:rsidR="002C74F7" w:rsidRPr="002C74F7">
        <w:t xml:space="preserve"> </w:t>
      </w:r>
      <w:r w:rsidRPr="002C74F7">
        <w:t>продавца</w:t>
      </w:r>
      <w:r w:rsidR="002C74F7" w:rsidRPr="002C74F7">
        <w:t xml:space="preserve"> </w:t>
      </w:r>
      <w:r w:rsidRPr="002C74F7">
        <w:t>может</w:t>
      </w:r>
      <w:r w:rsidR="002C74F7" w:rsidRPr="002C74F7">
        <w:t xml:space="preserve"> </w:t>
      </w:r>
      <w:r w:rsidRPr="002C74F7">
        <w:t>последовать</w:t>
      </w:r>
      <w:r w:rsidR="002C74F7" w:rsidRPr="002C74F7">
        <w:t xml:space="preserve"> </w:t>
      </w:r>
      <w:r w:rsidRPr="002C74F7">
        <w:t>акцепт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покупатель</w:t>
      </w:r>
      <w:r w:rsidR="002C74F7" w:rsidRPr="002C74F7">
        <w:t xml:space="preserve"> </w:t>
      </w:r>
      <w:r w:rsidRPr="002C74F7">
        <w:t>может</w:t>
      </w:r>
      <w:r w:rsidR="002C74F7" w:rsidRPr="002C74F7">
        <w:t xml:space="preserve"> </w:t>
      </w:r>
      <w:r w:rsidRPr="002C74F7">
        <w:t>попасть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весьма</w:t>
      </w:r>
      <w:r w:rsidR="002C74F7" w:rsidRPr="002C74F7">
        <w:t xml:space="preserve"> </w:t>
      </w:r>
      <w:r w:rsidRPr="002C74F7">
        <w:t>сложное</w:t>
      </w:r>
      <w:r w:rsidR="002C74F7" w:rsidRPr="002C74F7">
        <w:t xml:space="preserve"> </w:t>
      </w:r>
      <w:r w:rsidRPr="002C74F7">
        <w:t>положение,</w:t>
      </w:r>
      <w:r w:rsidR="002C74F7" w:rsidRPr="002C74F7">
        <w:t xml:space="preserve"> </w:t>
      </w:r>
      <w:r w:rsidRPr="002C74F7">
        <w:t>если</w:t>
      </w:r>
      <w:r w:rsidR="002C74F7" w:rsidRPr="002C74F7">
        <w:t xml:space="preserve"> </w:t>
      </w:r>
      <w:r w:rsidRPr="002C74F7">
        <w:t>продавец</w:t>
      </w:r>
      <w:r w:rsidR="002C74F7" w:rsidRPr="002C74F7">
        <w:t xml:space="preserve"> </w:t>
      </w:r>
      <w:r w:rsidRPr="002C74F7">
        <w:t>будет</w:t>
      </w:r>
      <w:r w:rsidR="002C74F7" w:rsidRPr="002C74F7">
        <w:t xml:space="preserve"> </w:t>
      </w:r>
      <w:r w:rsidRPr="002C74F7">
        <w:t>считать</w:t>
      </w:r>
      <w:r w:rsidR="002C74F7" w:rsidRPr="002C74F7">
        <w:t xml:space="preserve"> </w:t>
      </w:r>
      <w:r w:rsidRPr="002C74F7">
        <w:t>свой</w:t>
      </w:r>
      <w:r w:rsidR="002C74F7" w:rsidRPr="002C74F7">
        <w:t xml:space="preserve"> </w:t>
      </w:r>
      <w:r w:rsidRPr="002C74F7">
        <w:t>акцепт</w:t>
      </w:r>
      <w:r w:rsidR="002C74F7" w:rsidRPr="002C74F7">
        <w:t xml:space="preserve"> </w:t>
      </w:r>
      <w:r w:rsidRPr="002C74F7">
        <w:t>фактом</w:t>
      </w:r>
      <w:r w:rsidR="002C74F7" w:rsidRPr="002C74F7">
        <w:t xml:space="preserve"> </w:t>
      </w:r>
      <w:r w:rsidRPr="002C74F7">
        <w:t>заключения</w:t>
      </w:r>
      <w:r w:rsidR="002C74F7" w:rsidRPr="002C74F7">
        <w:t xml:space="preserve"> </w:t>
      </w:r>
      <w:r w:rsidRPr="002C74F7">
        <w:t>договора</w:t>
      </w:r>
      <w:r w:rsidR="002C74F7" w:rsidRPr="002C74F7">
        <w:t>.</w:t>
      </w:r>
    </w:p>
    <w:p w:rsidR="002C74F7" w:rsidRDefault="00F56190" w:rsidP="002C74F7">
      <w:pPr>
        <w:tabs>
          <w:tab w:val="left" w:pos="726"/>
        </w:tabs>
      </w:pPr>
      <w:r w:rsidRPr="002C74F7">
        <w:t>Целесообразно</w:t>
      </w:r>
      <w:r w:rsidR="002C74F7" w:rsidRPr="002C74F7">
        <w:t xml:space="preserve"> </w:t>
      </w:r>
      <w:r w:rsidRPr="002C74F7">
        <w:t>также</w:t>
      </w:r>
      <w:r w:rsidR="002C74F7" w:rsidRPr="002C74F7">
        <w:t xml:space="preserve"> </w:t>
      </w:r>
      <w:r w:rsidRPr="002C74F7">
        <w:t>обратить</w:t>
      </w:r>
      <w:r w:rsidR="002C74F7" w:rsidRPr="002C74F7">
        <w:t xml:space="preserve"> </w:t>
      </w:r>
      <w:r w:rsidRPr="002C74F7">
        <w:t>внимание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стратегические</w:t>
      </w:r>
      <w:r w:rsidR="002C74F7" w:rsidRPr="002C74F7">
        <w:t xml:space="preserve"> </w:t>
      </w:r>
      <w:r w:rsidRPr="002C74F7">
        <w:t>особенности</w:t>
      </w:r>
      <w:r w:rsidR="002C74F7" w:rsidRPr="002C74F7">
        <w:t xml:space="preserve"> </w:t>
      </w:r>
      <w:r w:rsidRPr="002C74F7">
        <w:t>работы</w:t>
      </w:r>
      <w:r w:rsidR="002C74F7" w:rsidRPr="002C74F7">
        <w:t xml:space="preserve"> </w:t>
      </w:r>
      <w:r w:rsidRPr="002C74F7">
        <w:t>покупателей</w:t>
      </w:r>
      <w:r w:rsidR="002C74F7">
        <w:t xml:space="preserve"> (</w:t>
      </w:r>
      <w:r w:rsidRPr="002C74F7">
        <w:t>импортеров</w:t>
      </w:r>
      <w:r w:rsidR="002C74F7" w:rsidRPr="002C74F7">
        <w:t xml:space="preserve">). </w:t>
      </w:r>
      <w:r w:rsidRPr="002C74F7">
        <w:t>Как</w:t>
      </w:r>
      <w:r w:rsidR="002C74F7" w:rsidRPr="002C74F7">
        <w:t xml:space="preserve"> </w:t>
      </w:r>
      <w:r w:rsidRPr="002C74F7">
        <w:t>уже</w:t>
      </w:r>
      <w:r w:rsidR="002C74F7" w:rsidRPr="002C74F7">
        <w:t xml:space="preserve"> </w:t>
      </w:r>
      <w:r w:rsidRPr="002C74F7">
        <w:t>отмечалось,</w:t>
      </w:r>
      <w:r w:rsidR="002C74F7" w:rsidRPr="002C74F7">
        <w:t xml:space="preserve"> </w:t>
      </w:r>
      <w:r w:rsidRPr="002C74F7">
        <w:t>теория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практика</w:t>
      </w:r>
      <w:r w:rsidR="002C74F7" w:rsidRPr="002C74F7">
        <w:t xml:space="preserve"> </w:t>
      </w:r>
      <w:r w:rsidRPr="002C74F7">
        <w:t>маркетинга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основном</w:t>
      </w:r>
      <w:r w:rsidR="002C74F7" w:rsidRPr="002C74F7">
        <w:t xml:space="preserve"> </w:t>
      </w:r>
      <w:r w:rsidRPr="002C74F7">
        <w:t>нацелена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сбыт</w:t>
      </w:r>
      <w:r w:rsidR="002C74F7" w:rsidRPr="002C74F7">
        <w:t xml:space="preserve"> </w:t>
      </w:r>
      <w:r w:rsidRPr="002C74F7">
        <w:t>товаров,</w:t>
      </w:r>
      <w:r w:rsidR="002C74F7" w:rsidRPr="002C74F7">
        <w:t xml:space="preserve"> </w:t>
      </w:r>
      <w:r w:rsidRPr="002C74F7">
        <w:t>что</w:t>
      </w:r>
      <w:r w:rsidR="002C74F7" w:rsidRPr="002C74F7">
        <w:t xml:space="preserve"> </w:t>
      </w:r>
      <w:r w:rsidRPr="002C74F7">
        <w:t>менее</w:t>
      </w:r>
      <w:r w:rsidR="002C74F7" w:rsidRPr="002C74F7">
        <w:t xml:space="preserve"> </w:t>
      </w:r>
      <w:r w:rsidRPr="002C74F7">
        <w:t>пригодно</w:t>
      </w:r>
      <w:r w:rsidR="002C74F7" w:rsidRPr="002C74F7">
        <w:t xml:space="preserve"> </w:t>
      </w:r>
      <w:r w:rsidRPr="002C74F7">
        <w:t>для</w:t>
      </w:r>
      <w:r w:rsidR="002C74F7" w:rsidRPr="002C74F7">
        <w:t xml:space="preserve"> </w:t>
      </w:r>
      <w:r w:rsidRPr="002C74F7">
        <w:t>коммерческих</w:t>
      </w:r>
      <w:r w:rsidR="002C74F7" w:rsidRPr="002C74F7">
        <w:t xml:space="preserve"> </w:t>
      </w:r>
      <w:r w:rsidRPr="002C74F7">
        <w:t>фирм,</w:t>
      </w:r>
      <w:r w:rsidR="002C74F7" w:rsidRPr="002C74F7">
        <w:t xml:space="preserve"> </w:t>
      </w:r>
      <w:r w:rsidRPr="002C74F7">
        <w:t>занимающихся</w:t>
      </w:r>
      <w:r w:rsidR="002C74F7" w:rsidRPr="002C74F7">
        <w:t xml:space="preserve"> </w:t>
      </w:r>
      <w:r w:rsidRPr="002C74F7">
        <w:t>закупочными</w:t>
      </w:r>
      <w:r w:rsidR="002C74F7" w:rsidRPr="002C74F7">
        <w:t xml:space="preserve"> </w:t>
      </w:r>
      <w:r w:rsidRPr="002C74F7">
        <w:t>операциями</w:t>
      </w:r>
      <w:r w:rsidR="002C74F7" w:rsidRPr="002C74F7">
        <w:t xml:space="preserve">. </w:t>
      </w:r>
      <w:r w:rsidRPr="002C74F7">
        <w:t>Поэтому</w:t>
      </w:r>
      <w:r w:rsidR="002C74F7" w:rsidRPr="002C74F7">
        <w:t xml:space="preserve"> </w:t>
      </w:r>
      <w:r w:rsidRPr="002C74F7">
        <w:t>маркетинговые</w:t>
      </w:r>
      <w:r w:rsidR="002C74F7" w:rsidRPr="002C74F7">
        <w:t xml:space="preserve"> </w:t>
      </w:r>
      <w:r w:rsidRPr="002C74F7">
        <w:t>отделы</w:t>
      </w:r>
      <w:r w:rsidR="002C74F7" w:rsidRPr="002C74F7">
        <w:t xml:space="preserve"> </w:t>
      </w:r>
      <w:r w:rsidRPr="002C74F7">
        <w:t>таких</w:t>
      </w:r>
      <w:r w:rsidR="002C74F7" w:rsidRPr="002C74F7">
        <w:t xml:space="preserve"> </w:t>
      </w:r>
      <w:r w:rsidRPr="002C74F7">
        <w:t>фирм</w:t>
      </w:r>
      <w:r w:rsidR="002C74F7" w:rsidRPr="002C74F7">
        <w:t xml:space="preserve"> </w:t>
      </w:r>
      <w:r w:rsidRPr="002C74F7">
        <w:t>должны</w:t>
      </w:r>
      <w:r w:rsidR="002C74F7" w:rsidRPr="002C74F7">
        <w:t xml:space="preserve"> </w:t>
      </w:r>
      <w:r w:rsidRPr="002C74F7">
        <w:t>уделить</w:t>
      </w:r>
      <w:r w:rsidR="002C74F7" w:rsidRPr="002C74F7">
        <w:t xml:space="preserve"> </w:t>
      </w:r>
      <w:r w:rsidRPr="002C74F7">
        <w:t>серьезное</w:t>
      </w:r>
      <w:r w:rsidR="002C74F7" w:rsidRPr="002C74F7">
        <w:t xml:space="preserve"> </w:t>
      </w:r>
      <w:r w:rsidRPr="002C74F7">
        <w:t>внимание</w:t>
      </w:r>
      <w:r w:rsidR="002C74F7" w:rsidRPr="002C74F7">
        <w:t xml:space="preserve"> </w:t>
      </w:r>
      <w:r w:rsidRPr="002C74F7">
        <w:t>изучению</w:t>
      </w:r>
      <w:r w:rsidR="002C74F7" w:rsidRPr="002C74F7">
        <w:t xml:space="preserve"> </w:t>
      </w:r>
      <w:r w:rsidRPr="002C74F7">
        <w:t>рынка</w:t>
      </w:r>
      <w:r w:rsidR="002C74F7" w:rsidRPr="002C74F7">
        <w:t xml:space="preserve"> </w:t>
      </w:r>
      <w:r w:rsidRPr="002C74F7">
        <w:t>поставщиков</w:t>
      </w:r>
      <w:r w:rsidR="002C74F7" w:rsidRPr="002C74F7">
        <w:t xml:space="preserve">. </w:t>
      </w:r>
      <w:r w:rsidRPr="002C74F7">
        <w:t>Кроме</w:t>
      </w:r>
      <w:r w:rsidR="002C74F7" w:rsidRPr="002C74F7">
        <w:t xml:space="preserve"> </w:t>
      </w:r>
      <w:r w:rsidRPr="002C74F7">
        <w:t>того,</w:t>
      </w:r>
      <w:r w:rsidR="002C74F7" w:rsidRPr="002C74F7">
        <w:t xml:space="preserve"> </w:t>
      </w:r>
      <w:r w:rsidRPr="002C74F7">
        <w:t>реклама</w:t>
      </w:r>
      <w:r w:rsidR="002C74F7" w:rsidRPr="002C74F7">
        <w:t xml:space="preserve"> </w:t>
      </w:r>
      <w:r w:rsidRPr="002C74F7">
        <w:t>коммерческой</w:t>
      </w:r>
      <w:r w:rsidR="002C74F7" w:rsidRPr="002C74F7">
        <w:t xml:space="preserve"> </w:t>
      </w:r>
      <w:r w:rsidRPr="002C74F7">
        <w:t>фирмы</w:t>
      </w:r>
      <w:r w:rsidR="002C74F7" w:rsidRPr="002C74F7">
        <w:t xml:space="preserve"> </w:t>
      </w:r>
      <w:r w:rsidRPr="002C74F7">
        <w:t>должна</w:t>
      </w:r>
      <w:r w:rsidR="002C74F7" w:rsidRPr="002C74F7">
        <w:t xml:space="preserve"> </w:t>
      </w:r>
      <w:r w:rsidRPr="002C74F7">
        <w:t>представлять</w:t>
      </w:r>
      <w:r w:rsidR="002C74F7" w:rsidRPr="002C74F7">
        <w:t xml:space="preserve"> </w:t>
      </w:r>
      <w:r w:rsidRPr="002C74F7">
        <w:t>ее</w:t>
      </w:r>
      <w:r w:rsidR="002C74F7" w:rsidRPr="002C74F7">
        <w:t xml:space="preserve"> </w:t>
      </w:r>
      <w:r w:rsidRPr="002C74F7">
        <w:t>не</w:t>
      </w:r>
      <w:r w:rsidR="002C74F7" w:rsidRPr="002C74F7">
        <w:t xml:space="preserve"> </w:t>
      </w:r>
      <w:r w:rsidRPr="002C74F7">
        <w:t>только</w:t>
      </w:r>
      <w:r w:rsidR="002C74F7" w:rsidRPr="002C74F7">
        <w:t xml:space="preserve"> </w:t>
      </w:r>
      <w:r w:rsidRPr="002C74F7">
        <w:t>как</w:t>
      </w:r>
      <w:r w:rsidR="002C74F7" w:rsidRPr="002C74F7">
        <w:t xml:space="preserve"> </w:t>
      </w:r>
      <w:r w:rsidRPr="002C74F7">
        <w:t>продавца,</w:t>
      </w:r>
      <w:r w:rsidR="002C74F7" w:rsidRPr="002C74F7">
        <w:t xml:space="preserve"> </w:t>
      </w:r>
      <w:r w:rsidRPr="002C74F7">
        <w:t>но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как</w:t>
      </w:r>
      <w:r w:rsidR="002C74F7" w:rsidRPr="002C74F7">
        <w:t xml:space="preserve"> </w:t>
      </w:r>
      <w:r w:rsidRPr="002C74F7">
        <w:t>солидного</w:t>
      </w:r>
      <w:r w:rsidR="002C74F7" w:rsidRPr="002C74F7">
        <w:t xml:space="preserve"> </w:t>
      </w:r>
      <w:r w:rsidRPr="002C74F7">
        <w:t>покупателя</w:t>
      </w:r>
      <w:r w:rsidR="002C74F7" w:rsidRPr="002C74F7">
        <w:t xml:space="preserve"> </w:t>
      </w:r>
      <w:r w:rsidRPr="002C74F7">
        <w:t>товаров,</w:t>
      </w:r>
      <w:r w:rsidR="002C74F7" w:rsidRPr="002C74F7">
        <w:t xml:space="preserve"> </w:t>
      </w:r>
      <w:r w:rsidRPr="002C74F7">
        <w:t>что</w:t>
      </w:r>
      <w:r w:rsidR="002C74F7" w:rsidRPr="002C74F7">
        <w:t xml:space="preserve"> </w:t>
      </w:r>
      <w:r w:rsidRPr="002C74F7">
        <w:t>при</w:t>
      </w:r>
      <w:r w:rsidR="002C74F7" w:rsidRPr="002C74F7">
        <w:t xml:space="preserve"> </w:t>
      </w:r>
      <w:r w:rsidRPr="002C74F7">
        <w:t>минимальных</w:t>
      </w:r>
      <w:r w:rsidR="002C74F7" w:rsidRPr="002C74F7">
        <w:t xml:space="preserve"> </w:t>
      </w:r>
      <w:r w:rsidRPr="002C74F7">
        <w:t>затратах</w:t>
      </w:r>
      <w:r w:rsidR="002C74F7" w:rsidRPr="002C74F7">
        <w:t xml:space="preserve"> </w:t>
      </w:r>
      <w:r w:rsidRPr="002C74F7">
        <w:t>обычно</w:t>
      </w:r>
      <w:r w:rsidR="002C74F7" w:rsidRPr="002C74F7">
        <w:t xml:space="preserve"> </w:t>
      </w:r>
      <w:r w:rsidRPr="002C74F7">
        <w:t>обеспечивает</w:t>
      </w:r>
      <w:r w:rsidR="002C74F7" w:rsidRPr="002C74F7">
        <w:t xml:space="preserve"> </w:t>
      </w:r>
      <w:r w:rsidRPr="002C74F7">
        <w:t>поступление</w:t>
      </w:r>
      <w:r w:rsidR="002C74F7" w:rsidRPr="002C74F7">
        <w:t xml:space="preserve"> </w:t>
      </w:r>
      <w:r w:rsidRPr="002C74F7">
        <w:t>предложений</w:t>
      </w:r>
      <w:r w:rsidR="002C74F7" w:rsidRPr="002C74F7">
        <w:t xml:space="preserve"> </w:t>
      </w:r>
      <w:r w:rsidRPr="002C74F7">
        <w:t>от</w:t>
      </w:r>
      <w:r w:rsidR="002C74F7" w:rsidRPr="002C74F7">
        <w:t xml:space="preserve"> </w:t>
      </w:r>
      <w:r w:rsidRPr="002C74F7">
        <w:t>многих</w:t>
      </w:r>
      <w:r w:rsidR="002C74F7" w:rsidRPr="002C74F7">
        <w:t xml:space="preserve"> </w:t>
      </w:r>
      <w:r w:rsidRPr="002C74F7">
        <w:t>поставщиков</w:t>
      </w:r>
      <w:r w:rsidR="002C74F7" w:rsidRPr="002C74F7">
        <w:t>.</w:t>
      </w:r>
    </w:p>
    <w:p w:rsidR="002C74F7" w:rsidRDefault="002C74F7" w:rsidP="002C74F7">
      <w:pPr>
        <w:tabs>
          <w:tab w:val="left" w:pos="726"/>
        </w:tabs>
        <w:rPr>
          <w:b/>
        </w:rPr>
      </w:pPr>
    </w:p>
    <w:p w:rsidR="002C74F7" w:rsidRDefault="00F56190" w:rsidP="002C74F7">
      <w:pPr>
        <w:pStyle w:val="1"/>
      </w:pPr>
      <w:bookmarkStart w:id="2" w:name="_Toc293428628"/>
      <w:r w:rsidRPr="002C74F7">
        <w:t>3</w:t>
      </w:r>
      <w:r w:rsidR="002C74F7" w:rsidRPr="002C74F7">
        <w:t xml:space="preserve">. </w:t>
      </w:r>
      <w:r w:rsidRPr="002C74F7">
        <w:t>Компьютеризация</w:t>
      </w:r>
      <w:r w:rsidR="002C74F7" w:rsidRPr="002C74F7">
        <w:t xml:space="preserve"> </w:t>
      </w:r>
      <w:r w:rsidRPr="002C74F7">
        <w:t>управления</w:t>
      </w:r>
      <w:r w:rsidR="002C74F7" w:rsidRPr="002C74F7">
        <w:t xml:space="preserve"> </w:t>
      </w:r>
      <w:r w:rsidRPr="002C74F7">
        <w:t>делопроизводством</w:t>
      </w:r>
      <w:bookmarkEnd w:id="2"/>
    </w:p>
    <w:p w:rsidR="002C74F7" w:rsidRPr="002C74F7" w:rsidRDefault="002C74F7" w:rsidP="002C74F7">
      <w:pPr>
        <w:rPr>
          <w:lang w:eastAsia="en-US"/>
        </w:rPr>
      </w:pPr>
    </w:p>
    <w:p w:rsidR="002C74F7" w:rsidRPr="002C74F7" w:rsidRDefault="00F56190" w:rsidP="002C74F7">
      <w:pPr>
        <w:tabs>
          <w:tab w:val="left" w:pos="726"/>
        </w:tabs>
      </w:pPr>
      <w:r w:rsidRPr="002C74F7">
        <w:t>Россия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большим</w:t>
      </w:r>
      <w:r w:rsidR="002C74F7" w:rsidRPr="002C74F7">
        <w:t xml:space="preserve"> </w:t>
      </w:r>
      <w:r w:rsidRPr="002C74F7">
        <w:t>опозданием</w:t>
      </w:r>
      <w:r w:rsidR="002C74F7" w:rsidRPr="002C74F7">
        <w:t xml:space="preserve"> </w:t>
      </w:r>
      <w:r w:rsidRPr="002C74F7">
        <w:t>переходит</w:t>
      </w:r>
      <w:r w:rsidR="002C74F7" w:rsidRPr="002C74F7">
        <w:t xml:space="preserve"> </w:t>
      </w:r>
      <w:r w:rsidRPr="002C74F7">
        <w:t>к</w:t>
      </w:r>
      <w:r w:rsidR="002C74F7" w:rsidRPr="002C74F7">
        <w:t xml:space="preserve"> </w:t>
      </w:r>
      <w:r w:rsidRPr="002C74F7">
        <w:t>компьютеризации</w:t>
      </w:r>
      <w:r w:rsidR="002C74F7" w:rsidRPr="002C74F7">
        <w:t xml:space="preserve"> </w:t>
      </w:r>
      <w:r w:rsidRPr="002C74F7">
        <w:t>управления</w:t>
      </w:r>
      <w:r w:rsidR="002C74F7" w:rsidRPr="002C74F7">
        <w:t xml:space="preserve"> </w:t>
      </w:r>
      <w:r w:rsidRPr="002C74F7">
        <w:t>делопроизводством,</w:t>
      </w:r>
      <w:r w:rsidR="002C74F7" w:rsidRPr="002C74F7">
        <w:t xml:space="preserve"> </w:t>
      </w:r>
      <w:r w:rsidRPr="002C74F7">
        <w:t>применение</w:t>
      </w:r>
      <w:r w:rsidR="002C74F7" w:rsidRPr="002C74F7">
        <w:t xml:space="preserve"> </w:t>
      </w:r>
      <w:r w:rsidRPr="002C74F7">
        <w:t>которой</w:t>
      </w:r>
      <w:r w:rsidR="002C74F7" w:rsidRPr="002C74F7">
        <w:t xml:space="preserve"> </w:t>
      </w:r>
      <w:r w:rsidRPr="002C74F7">
        <w:t>позволяет</w:t>
      </w:r>
      <w:r w:rsidR="002C74F7" w:rsidRPr="002C74F7">
        <w:t xml:space="preserve"> </w:t>
      </w:r>
      <w:r w:rsidRPr="002C74F7">
        <w:t>достичь</w:t>
      </w:r>
      <w:r w:rsidR="002C74F7" w:rsidRPr="002C74F7">
        <w:t xml:space="preserve"> </w:t>
      </w:r>
      <w:r w:rsidRPr="002C74F7">
        <w:t>более</w:t>
      </w:r>
      <w:r w:rsidR="002C74F7" w:rsidRPr="002C74F7">
        <w:t xml:space="preserve"> </w:t>
      </w:r>
      <w:r w:rsidRPr="002C74F7">
        <w:t>высокой</w:t>
      </w:r>
      <w:r w:rsidR="002C74F7" w:rsidRPr="002C74F7">
        <w:t xml:space="preserve"> </w:t>
      </w:r>
      <w:r w:rsidRPr="002C74F7">
        <w:t>четкости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оперативности</w:t>
      </w:r>
      <w:r w:rsidR="002C74F7" w:rsidRPr="002C74F7">
        <w:t xml:space="preserve"> </w:t>
      </w:r>
      <w:r w:rsidRPr="002C74F7">
        <w:t>коммерческой</w:t>
      </w:r>
      <w:r w:rsidR="002C74F7" w:rsidRPr="002C74F7">
        <w:t xml:space="preserve"> </w:t>
      </w:r>
      <w:r w:rsidRPr="002C74F7">
        <w:t>работы</w:t>
      </w:r>
      <w:r w:rsidR="002C74F7" w:rsidRPr="002C74F7">
        <w:t xml:space="preserve">. </w:t>
      </w:r>
      <w:r w:rsidRPr="002C74F7">
        <w:t>Во</w:t>
      </w:r>
      <w:r w:rsidR="002C74F7" w:rsidRPr="002C74F7">
        <w:t xml:space="preserve"> </w:t>
      </w:r>
      <w:r w:rsidRPr="002C74F7">
        <w:t>второй</w:t>
      </w:r>
      <w:r w:rsidR="002C74F7" w:rsidRPr="002C74F7">
        <w:t xml:space="preserve"> </w:t>
      </w:r>
      <w:r w:rsidRPr="002C74F7">
        <w:t>половине</w:t>
      </w:r>
      <w:r w:rsidR="002C74F7" w:rsidRPr="002C74F7">
        <w:t xml:space="preserve"> </w:t>
      </w:r>
      <w:r w:rsidRPr="002C74F7">
        <w:t>90-х</w:t>
      </w:r>
      <w:r w:rsidR="002C74F7" w:rsidRPr="002C74F7">
        <w:t xml:space="preserve"> </w:t>
      </w:r>
      <w:r w:rsidRPr="002C74F7">
        <w:t>гг</w:t>
      </w:r>
      <w:r w:rsidR="002C74F7" w:rsidRPr="002C74F7">
        <w:t xml:space="preserve">. </w:t>
      </w:r>
      <w:r w:rsidRPr="002C74F7">
        <w:t>на</w:t>
      </w:r>
      <w:r w:rsidR="002C74F7" w:rsidRPr="002C74F7">
        <w:t xml:space="preserve"> </w:t>
      </w:r>
      <w:r w:rsidRPr="002C74F7">
        <w:t>российском</w:t>
      </w:r>
      <w:r w:rsidR="002C74F7" w:rsidRPr="002C74F7">
        <w:t xml:space="preserve"> </w:t>
      </w:r>
      <w:r w:rsidRPr="002C74F7">
        <w:t>рынке</w:t>
      </w:r>
      <w:r w:rsidR="002C74F7" w:rsidRPr="002C74F7">
        <w:t xml:space="preserve"> </w:t>
      </w:r>
      <w:r w:rsidRPr="002C74F7">
        <w:t>появилось</w:t>
      </w:r>
      <w:r w:rsidR="002C74F7" w:rsidRPr="002C74F7">
        <w:t xml:space="preserve"> </w:t>
      </w:r>
      <w:r w:rsidRPr="002C74F7">
        <w:t>большое</w:t>
      </w:r>
      <w:r w:rsidR="002C74F7" w:rsidRPr="002C74F7">
        <w:t xml:space="preserve"> </w:t>
      </w:r>
      <w:r w:rsidRPr="002C74F7">
        <w:t>число</w:t>
      </w:r>
      <w:r w:rsidR="002C74F7" w:rsidRPr="002C74F7">
        <w:t xml:space="preserve"> </w:t>
      </w:r>
      <w:r w:rsidRPr="002C74F7">
        <w:t>программ,</w:t>
      </w:r>
      <w:r w:rsidR="002C74F7" w:rsidRPr="002C74F7">
        <w:t xml:space="preserve"> </w:t>
      </w:r>
      <w:r w:rsidRPr="002C74F7">
        <w:t>обеспечивающих</w:t>
      </w:r>
      <w:r w:rsidR="002C74F7" w:rsidRPr="002C74F7">
        <w:t xml:space="preserve"> </w:t>
      </w:r>
      <w:r w:rsidRPr="002C74F7">
        <w:t>компьютеризацию</w:t>
      </w:r>
      <w:r w:rsidR="002C74F7" w:rsidRPr="002C74F7">
        <w:t xml:space="preserve"> </w:t>
      </w:r>
      <w:r w:rsidRPr="002C74F7">
        <w:t>финансового</w:t>
      </w:r>
      <w:r w:rsidR="002C74F7" w:rsidRPr="002C74F7">
        <w:t xml:space="preserve"> </w:t>
      </w:r>
      <w:r w:rsidRPr="002C74F7">
        <w:t>планирования,</w:t>
      </w:r>
      <w:r w:rsidR="002C74F7" w:rsidRPr="002C74F7">
        <w:t xml:space="preserve"> </w:t>
      </w:r>
      <w:r w:rsidRPr="002C74F7">
        <w:t>бухгалтерского</w:t>
      </w:r>
      <w:r w:rsidR="002C74F7" w:rsidRPr="002C74F7">
        <w:t xml:space="preserve"> </w:t>
      </w:r>
      <w:r w:rsidRPr="002C74F7">
        <w:t>учета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отчетности</w:t>
      </w:r>
      <w:r w:rsidR="002C74F7" w:rsidRPr="002C74F7">
        <w:t xml:space="preserve">. </w:t>
      </w:r>
      <w:r w:rsidRPr="002C74F7">
        <w:t>Лидерами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компьютеризации</w:t>
      </w:r>
      <w:r w:rsidR="002C74F7" w:rsidRPr="002C74F7">
        <w:t xml:space="preserve"> </w:t>
      </w:r>
      <w:r w:rsidRPr="002C74F7">
        <w:t>процессов</w:t>
      </w:r>
      <w:r w:rsidR="002C74F7" w:rsidRPr="002C74F7">
        <w:t xml:space="preserve"> </w:t>
      </w:r>
      <w:r w:rsidRPr="002C74F7">
        <w:t>управления,</w:t>
      </w:r>
      <w:r w:rsidR="002C74F7" w:rsidRPr="002C74F7">
        <w:t xml:space="preserve"> </w:t>
      </w:r>
      <w:r w:rsidRPr="002C74F7">
        <w:t>учета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отчетности,</w:t>
      </w:r>
      <w:r w:rsidR="002C74F7" w:rsidRPr="002C74F7">
        <w:t xml:space="preserve"> </w:t>
      </w:r>
      <w:r w:rsidRPr="002C74F7">
        <w:t>а</w:t>
      </w:r>
      <w:r w:rsidR="002C74F7" w:rsidRPr="002C74F7">
        <w:t xml:space="preserve"> </w:t>
      </w:r>
      <w:r w:rsidRPr="002C74F7">
        <w:t>также</w:t>
      </w:r>
      <w:r w:rsidR="002C74F7" w:rsidRPr="002C74F7">
        <w:t xml:space="preserve"> </w:t>
      </w:r>
      <w:r w:rsidRPr="002C74F7">
        <w:t>процессов,</w:t>
      </w:r>
      <w:r w:rsidR="002C74F7" w:rsidRPr="002C74F7">
        <w:t xml:space="preserve"> </w:t>
      </w:r>
      <w:r w:rsidRPr="002C74F7">
        <w:t>связанных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торговлей</w:t>
      </w:r>
      <w:r w:rsidR="002C74F7" w:rsidRPr="002C74F7">
        <w:t xml:space="preserve"> </w:t>
      </w:r>
      <w:r w:rsidRPr="002C74F7">
        <w:t>ценными</w:t>
      </w:r>
      <w:r w:rsidR="002C74F7" w:rsidRPr="002C74F7">
        <w:t xml:space="preserve"> </w:t>
      </w:r>
      <w:r w:rsidRPr="002C74F7">
        <w:t>бумагами,</w:t>
      </w:r>
      <w:r w:rsidR="002C74F7" w:rsidRPr="002C74F7">
        <w:t xml:space="preserve"> </w:t>
      </w:r>
      <w:r w:rsidRPr="002C74F7">
        <w:t>стали</w:t>
      </w:r>
      <w:r w:rsidR="002C74F7" w:rsidRPr="002C74F7">
        <w:t xml:space="preserve"> </w:t>
      </w:r>
      <w:r w:rsidRPr="002C74F7">
        <w:t>коммерческие</w:t>
      </w:r>
      <w:r w:rsidR="002C74F7" w:rsidRPr="002C74F7">
        <w:t xml:space="preserve"> </w:t>
      </w:r>
      <w:r w:rsidRPr="002C74F7">
        <w:t>банки</w:t>
      </w:r>
      <w:r w:rsidR="002C74F7" w:rsidRPr="002C74F7">
        <w:t>.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Основными</w:t>
      </w:r>
      <w:r w:rsidR="002C74F7" w:rsidRPr="002C74F7">
        <w:t xml:space="preserve"> </w:t>
      </w:r>
      <w:r w:rsidRPr="002C74F7">
        <w:t>задачами</w:t>
      </w:r>
      <w:r w:rsidR="002C74F7" w:rsidRPr="002C74F7">
        <w:t xml:space="preserve"> </w:t>
      </w:r>
      <w:r w:rsidRPr="002C74F7">
        <w:t>компьютеризации</w:t>
      </w:r>
      <w:r w:rsidR="002C74F7" w:rsidRPr="002C74F7">
        <w:t xml:space="preserve"> </w:t>
      </w:r>
      <w:r w:rsidRPr="002C74F7">
        <w:t>делопроизводства</w:t>
      </w:r>
      <w:r w:rsidR="002C74F7" w:rsidRPr="002C74F7">
        <w:t xml:space="preserve"> </w:t>
      </w:r>
      <w:r w:rsidRPr="002C74F7">
        <w:t>являются</w:t>
      </w:r>
      <w:r w:rsidR="002C74F7" w:rsidRPr="002C74F7">
        <w:t xml:space="preserve"> </w:t>
      </w:r>
      <w:r w:rsidRPr="002C74F7">
        <w:t>следующие</w:t>
      </w:r>
      <w:r w:rsidR="002C74F7" w:rsidRPr="002C74F7">
        <w:t>:</w:t>
      </w:r>
    </w:p>
    <w:p w:rsidR="002C74F7" w:rsidRPr="002C74F7" w:rsidRDefault="008572D4" w:rsidP="002C74F7">
      <w:pPr>
        <w:tabs>
          <w:tab w:val="left" w:pos="726"/>
        </w:tabs>
      </w:pPr>
      <w:r w:rsidRPr="002C74F7">
        <w:t>у</w:t>
      </w:r>
      <w:r w:rsidR="00F56190" w:rsidRPr="002C74F7">
        <w:t>скорение</w:t>
      </w:r>
      <w:r w:rsidR="002C74F7" w:rsidRPr="002C74F7">
        <w:t xml:space="preserve"> </w:t>
      </w:r>
      <w:r w:rsidR="00F56190" w:rsidRPr="002C74F7">
        <w:t>доведения</w:t>
      </w:r>
      <w:r w:rsidR="002C74F7" w:rsidRPr="002C74F7">
        <w:t xml:space="preserve"> </w:t>
      </w:r>
      <w:r w:rsidR="00F56190" w:rsidRPr="002C74F7">
        <w:t>коммерческой</w:t>
      </w:r>
      <w:r w:rsidR="002C74F7" w:rsidRPr="002C74F7">
        <w:t xml:space="preserve"> </w:t>
      </w:r>
      <w:r w:rsidR="00F56190" w:rsidRPr="002C74F7">
        <w:t>информации</w:t>
      </w:r>
      <w:r w:rsidR="002C74F7" w:rsidRPr="002C74F7">
        <w:t xml:space="preserve"> </w:t>
      </w:r>
      <w:r w:rsidR="00F56190" w:rsidRPr="002C74F7">
        <w:t>до</w:t>
      </w:r>
      <w:r w:rsidR="002C74F7" w:rsidRPr="002C74F7">
        <w:t xml:space="preserve"> </w:t>
      </w:r>
      <w:r w:rsidR="00F56190" w:rsidRPr="002C74F7">
        <w:t>исполнителей,</w:t>
      </w:r>
      <w:r w:rsidR="002C74F7" w:rsidRPr="002C74F7">
        <w:t xml:space="preserve"> </w:t>
      </w:r>
      <w:r w:rsidR="00F56190" w:rsidRPr="002C74F7">
        <w:t>координация</w:t>
      </w:r>
      <w:r w:rsidR="002C74F7" w:rsidRPr="002C74F7">
        <w:t xml:space="preserve"> </w:t>
      </w:r>
      <w:r w:rsidR="00F56190" w:rsidRPr="002C74F7">
        <w:t>принятия</w:t>
      </w:r>
      <w:r w:rsidR="002C74F7" w:rsidRPr="002C74F7">
        <w:t xml:space="preserve"> </w:t>
      </w:r>
      <w:r w:rsidR="00F56190" w:rsidRPr="002C74F7">
        <w:t>решений</w:t>
      </w:r>
      <w:r w:rsidR="002C74F7" w:rsidRPr="002C74F7">
        <w:t xml:space="preserve"> </w:t>
      </w:r>
      <w:r w:rsidR="00F56190" w:rsidRPr="002C74F7">
        <w:t>и</w:t>
      </w:r>
      <w:r w:rsidR="002C74F7" w:rsidRPr="002C74F7">
        <w:t xml:space="preserve"> </w:t>
      </w:r>
      <w:r w:rsidR="00F56190" w:rsidRPr="002C74F7">
        <w:t>подготовки</w:t>
      </w:r>
      <w:r w:rsidR="002C74F7" w:rsidRPr="002C74F7">
        <w:t xml:space="preserve"> </w:t>
      </w:r>
      <w:r w:rsidR="00F56190" w:rsidRPr="002C74F7">
        <w:t>ответов</w:t>
      </w:r>
      <w:r w:rsidR="002C74F7" w:rsidRPr="002C74F7">
        <w:t>;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комплексность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проработке</w:t>
      </w:r>
      <w:r w:rsidR="002C74F7" w:rsidRPr="002C74F7">
        <w:t xml:space="preserve"> </w:t>
      </w:r>
      <w:r w:rsidRPr="002C74F7">
        <w:t>коммерческой</w:t>
      </w:r>
      <w:r w:rsidR="002C74F7" w:rsidRPr="002C74F7">
        <w:t xml:space="preserve"> </w:t>
      </w:r>
      <w:r w:rsidRPr="002C74F7">
        <w:t>документации</w:t>
      </w:r>
      <w:r w:rsidR="002C74F7" w:rsidRPr="002C74F7">
        <w:t>;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обеспечение</w:t>
      </w:r>
      <w:r w:rsidR="002C74F7" w:rsidRPr="002C74F7">
        <w:t xml:space="preserve"> </w:t>
      </w:r>
      <w:r w:rsidRPr="002C74F7">
        <w:t>возможности</w:t>
      </w:r>
      <w:r w:rsidR="002C74F7" w:rsidRPr="002C74F7">
        <w:t xml:space="preserve"> </w:t>
      </w:r>
      <w:r w:rsidRPr="002C74F7">
        <w:t>осуществления</w:t>
      </w:r>
      <w:r w:rsidR="002C74F7" w:rsidRPr="002C74F7">
        <w:t xml:space="preserve"> </w:t>
      </w:r>
      <w:r w:rsidRPr="002C74F7">
        <w:t>постоянного</w:t>
      </w:r>
      <w:r w:rsidR="002C74F7" w:rsidRPr="002C74F7">
        <w:t xml:space="preserve"> </w:t>
      </w:r>
      <w:r w:rsidRPr="002C74F7">
        <w:t>контроля</w:t>
      </w:r>
      <w:r w:rsidR="002C74F7" w:rsidRPr="002C74F7">
        <w:t xml:space="preserve"> </w:t>
      </w:r>
      <w:r w:rsidRPr="002C74F7">
        <w:t>за</w:t>
      </w:r>
      <w:r w:rsidR="002C74F7" w:rsidRPr="002C74F7">
        <w:t xml:space="preserve"> </w:t>
      </w:r>
      <w:r w:rsidRPr="002C74F7">
        <w:t>проработкой</w:t>
      </w:r>
      <w:r w:rsidR="002C74F7" w:rsidRPr="002C74F7">
        <w:t xml:space="preserve"> </w:t>
      </w:r>
      <w:r w:rsidRPr="002C74F7">
        <w:t>коммерческой</w:t>
      </w:r>
      <w:r w:rsidR="002C74F7" w:rsidRPr="002C74F7">
        <w:t xml:space="preserve"> </w:t>
      </w:r>
      <w:r w:rsidRPr="002C74F7">
        <w:t>документации,</w:t>
      </w:r>
      <w:r w:rsidR="002C74F7" w:rsidRPr="002C74F7">
        <w:t xml:space="preserve"> </w:t>
      </w:r>
      <w:r w:rsidRPr="002C74F7">
        <w:t>принятием</w:t>
      </w:r>
      <w:r w:rsidR="002C74F7" w:rsidRPr="002C74F7">
        <w:t xml:space="preserve"> </w:t>
      </w:r>
      <w:r w:rsidRPr="002C74F7">
        <w:t>решений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подготовкой</w:t>
      </w:r>
      <w:r w:rsidR="002C74F7" w:rsidRPr="002C74F7">
        <w:t xml:space="preserve"> </w:t>
      </w:r>
      <w:r w:rsidRPr="002C74F7">
        <w:t>ответов</w:t>
      </w:r>
      <w:r w:rsidR="002C74F7" w:rsidRPr="002C74F7">
        <w:t>;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установление</w:t>
      </w:r>
      <w:r w:rsidR="002C74F7" w:rsidRPr="002C74F7">
        <w:t xml:space="preserve"> </w:t>
      </w:r>
      <w:r w:rsidRPr="002C74F7">
        <w:t>четких</w:t>
      </w:r>
      <w:r w:rsidR="002C74F7" w:rsidRPr="002C74F7">
        <w:t xml:space="preserve"> </w:t>
      </w:r>
      <w:r w:rsidRPr="002C74F7">
        <w:t>направлений</w:t>
      </w:r>
      <w:r w:rsidR="002C74F7" w:rsidRPr="002C74F7">
        <w:t xml:space="preserve"> </w:t>
      </w:r>
      <w:r w:rsidRPr="002C74F7">
        <w:t>потоков</w:t>
      </w:r>
      <w:r w:rsidR="002C74F7" w:rsidRPr="002C74F7">
        <w:t xml:space="preserve"> </w:t>
      </w:r>
      <w:r w:rsidRPr="002C74F7">
        <w:t>коммерческой</w:t>
      </w:r>
      <w:r w:rsidR="002C74F7" w:rsidRPr="002C74F7">
        <w:t xml:space="preserve"> </w:t>
      </w:r>
      <w:r w:rsidRPr="002C74F7">
        <w:t>документации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определение</w:t>
      </w:r>
      <w:r w:rsidR="002C74F7" w:rsidRPr="002C74F7">
        <w:t xml:space="preserve"> </w:t>
      </w:r>
      <w:r w:rsidRPr="002C74F7">
        <w:t>мест</w:t>
      </w:r>
      <w:r w:rsidR="002C74F7" w:rsidRPr="002C74F7">
        <w:t xml:space="preserve"> </w:t>
      </w:r>
      <w:r w:rsidRPr="002C74F7">
        <w:t>хранения</w:t>
      </w:r>
      <w:r w:rsidR="002C74F7" w:rsidRPr="002C74F7">
        <w:t xml:space="preserve"> </w:t>
      </w:r>
      <w:r w:rsidRPr="002C74F7">
        <w:t>ее</w:t>
      </w:r>
      <w:r w:rsidR="002C74F7" w:rsidRPr="002C74F7">
        <w:t xml:space="preserve"> </w:t>
      </w:r>
      <w:r w:rsidRPr="002C74F7">
        <w:t>оригиналов</w:t>
      </w:r>
      <w:r w:rsidR="002C74F7" w:rsidRPr="002C74F7">
        <w:t>;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резкое</w:t>
      </w:r>
      <w:r w:rsidR="002C74F7" w:rsidRPr="002C74F7">
        <w:t xml:space="preserve"> </w:t>
      </w:r>
      <w:r w:rsidRPr="002C74F7">
        <w:t>уменьшение</w:t>
      </w:r>
      <w:r w:rsidR="002C74F7" w:rsidRPr="002C74F7">
        <w:t xml:space="preserve"> </w:t>
      </w:r>
      <w:r w:rsidRPr="002C74F7">
        <w:t>бумажных</w:t>
      </w:r>
      <w:r w:rsidR="002C74F7" w:rsidRPr="002C74F7">
        <w:t xml:space="preserve"> </w:t>
      </w:r>
      <w:r w:rsidRPr="002C74F7">
        <w:t>потоков</w:t>
      </w:r>
      <w:r w:rsidR="002C74F7" w:rsidRPr="002C74F7">
        <w:t xml:space="preserve"> </w:t>
      </w:r>
      <w:r w:rsidRPr="002C74F7">
        <w:t>коммерческих</w:t>
      </w:r>
      <w:r w:rsidR="002C74F7" w:rsidRPr="002C74F7">
        <w:t xml:space="preserve"> </w:t>
      </w:r>
      <w:r w:rsidRPr="002C74F7">
        <w:t>документов</w:t>
      </w:r>
      <w:r w:rsidR="002C74F7" w:rsidRPr="002C74F7">
        <w:t>.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Конечно,</w:t>
      </w:r>
      <w:r w:rsidR="002C74F7" w:rsidRPr="002C74F7">
        <w:t xml:space="preserve"> </w:t>
      </w:r>
      <w:r w:rsidRPr="002C74F7">
        <w:t>организация</w:t>
      </w:r>
      <w:r w:rsidR="002C74F7" w:rsidRPr="002C74F7">
        <w:t xml:space="preserve"> </w:t>
      </w:r>
      <w:r w:rsidRPr="002C74F7">
        <w:t>делопроизводства</w:t>
      </w:r>
      <w:r w:rsidR="002C74F7" w:rsidRPr="002C74F7">
        <w:t xml:space="preserve"> </w:t>
      </w:r>
      <w:r w:rsidRPr="002C74F7">
        <w:t>во</w:t>
      </w:r>
      <w:r w:rsidR="002C74F7" w:rsidRPr="002C74F7">
        <w:t xml:space="preserve"> </w:t>
      </w:r>
      <w:r w:rsidRPr="002C74F7">
        <w:t>многом</w:t>
      </w:r>
      <w:r w:rsidR="002C74F7" w:rsidRPr="002C74F7">
        <w:t xml:space="preserve"> </w:t>
      </w:r>
      <w:r w:rsidRPr="002C74F7">
        <w:t>зависит</w:t>
      </w:r>
      <w:r w:rsidR="002C74F7" w:rsidRPr="002C74F7">
        <w:t xml:space="preserve"> </w:t>
      </w:r>
      <w:r w:rsidRPr="002C74F7">
        <w:t>от</w:t>
      </w:r>
      <w:r w:rsidR="002C74F7" w:rsidRPr="002C74F7">
        <w:t xml:space="preserve"> </w:t>
      </w:r>
      <w:r w:rsidRPr="002C74F7">
        <w:t>профиля</w:t>
      </w:r>
      <w:r w:rsidR="002C74F7" w:rsidRPr="002C74F7">
        <w:t xml:space="preserve"> </w:t>
      </w:r>
      <w:r w:rsidRPr="002C74F7">
        <w:t>деятельности</w:t>
      </w:r>
      <w:r w:rsidR="002C74F7" w:rsidRPr="002C74F7">
        <w:t xml:space="preserve"> </w:t>
      </w:r>
      <w:r w:rsidRPr="002C74F7">
        <w:t>коммерческой</w:t>
      </w:r>
      <w:r w:rsidR="002C74F7" w:rsidRPr="002C74F7">
        <w:t xml:space="preserve"> </w:t>
      </w:r>
      <w:r w:rsidRPr="002C74F7">
        <w:t>фирмы,</w:t>
      </w:r>
      <w:r w:rsidR="002C74F7" w:rsidRPr="002C74F7">
        <w:t xml:space="preserve"> </w:t>
      </w:r>
      <w:r w:rsidRPr="002C74F7">
        <w:t>ее</w:t>
      </w:r>
      <w:r w:rsidR="002C74F7" w:rsidRPr="002C74F7">
        <w:t xml:space="preserve"> </w:t>
      </w:r>
      <w:r w:rsidRPr="002C74F7">
        <w:t>организационной</w:t>
      </w:r>
      <w:r w:rsidR="002C74F7" w:rsidRPr="002C74F7">
        <w:t xml:space="preserve"> </w:t>
      </w:r>
      <w:r w:rsidRPr="002C74F7">
        <w:t>структуры,</w:t>
      </w:r>
      <w:r w:rsidR="002C74F7" w:rsidRPr="002C74F7">
        <w:t xml:space="preserve"> </w:t>
      </w:r>
      <w:r w:rsidRPr="002C74F7">
        <w:t>объема</w:t>
      </w:r>
      <w:r w:rsidR="002C74F7" w:rsidRPr="002C74F7">
        <w:t xml:space="preserve"> </w:t>
      </w:r>
      <w:r w:rsidRPr="002C74F7">
        <w:t>товарооборота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многих</w:t>
      </w:r>
      <w:r w:rsidR="002C74F7" w:rsidRPr="002C74F7">
        <w:t xml:space="preserve"> </w:t>
      </w:r>
      <w:r w:rsidRPr="002C74F7">
        <w:t>других</w:t>
      </w:r>
      <w:r w:rsidR="002C74F7" w:rsidRPr="002C74F7">
        <w:t xml:space="preserve"> </w:t>
      </w:r>
      <w:r w:rsidRPr="002C74F7">
        <w:t>факторов</w:t>
      </w:r>
      <w:r w:rsidR="002C74F7" w:rsidRPr="002C74F7">
        <w:t xml:space="preserve">. </w:t>
      </w:r>
      <w:r w:rsidRPr="002C74F7">
        <w:t>Из</w:t>
      </w:r>
      <w:r w:rsidR="002C74F7" w:rsidRPr="002C74F7">
        <w:t xml:space="preserve"> </w:t>
      </w:r>
      <w:r w:rsidRPr="002C74F7">
        <w:t>этого</w:t>
      </w:r>
      <w:r w:rsidR="002C74F7" w:rsidRPr="002C74F7">
        <w:t xml:space="preserve"> </w:t>
      </w:r>
      <w:r w:rsidRPr="002C74F7">
        <w:t>следует,</w:t>
      </w:r>
      <w:r w:rsidR="002C74F7" w:rsidRPr="002C74F7">
        <w:t xml:space="preserve"> </w:t>
      </w:r>
      <w:r w:rsidRPr="002C74F7">
        <w:t>что</w:t>
      </w:r>
      <w:r w:rsidR="002C74F7" w:rsidRPr="002C74F7">
        <w:t xml:space="preserve"> </w:t>
      </w:r>
      <w:r w:rsidRPr="002C74F7">
        <w:t>практически</w:t>
      </w:r>
      <w:r w:rsidR="002C74F7" w:rsidRPr="002C74F7">
        <w:t xml:space="preserve"> </w:t>
      </w:r>
      <w:r w:rsidRPr="002C74F7">
        <w:t>невозможно</w:t>
      </w:r>
      <w:r w:rsidR="002C74F7" w:rsidRPr="002C74F7">
        <w:t xml:space="preserve"> </w:t>
      </w:r>
      <w:r w:rsidRPr="002C74F7">
        <w:t>рекомендовать</w:t>
      </w:r>
      <w:r w:rsidR="002C74F7" w:rsidRPr="002C74F7">
        <w:t xml:space="preserve"> </w:t>
      </w:r>
      <w:r w:rsidRPr="002C74F7">
        <w:t>универсальное</w:t>
      </w:r>
      <w:r w:rsidR="002C74F7" w:rsidRPr="002C74F7">
        <w:t xml:space="preserve"> </w:t>
      </w:r>
      <w:r w:rsidRPr="002C74F7">
        <w:t>решение</w:t>
      </w:r>
      <w:r w:rsidR="002C74F7" w:rsidRPr="002C74F7">
        <w:t xml:space="preserve"> </w:t>
      </w:r>
      <w:r w:rsidRPr="002C74F7">
        <w:t>по</w:t>
      </w:r>
      <w:r w:rsidR="002C74F7" w:rsidRPr="002C74F7">
        <w:t xml:space="preserve"> </w:t>
      </w:r>
      <w:r w:rsidRPr="002C74F7">
        <w:t>организации</w:t>
      </w:r>
      <w:r w:rsidR="002C74F7" w:rsidRPr="002C74F7">
        <w:t xml:space="preserve"> </w:t>
      </w:r>
      <w:r w:rsidRPr="002C74F7">
        <w:t>делопроизводства</w:t>
      </w:r>
      <w:r w:rsidR="002C74F7" w:rsidRPr="002C74F7">
        <w:t xml:space="preserve"> </w:t>
      </w:r>
      <w:r w:rsidRPr="002C74F7">
        <w:t>для</w:t>
      </w:r>
      <w:r w:rsidR="002C74F7" w:rsidRPr="002C74F7">
        <w:t xml:space="preserve"> </w:t>
      </w:r>
      <w:r w:rsidRPr="002C74F7">
        <w:t>всех</w:t>
      </w:r>
      <w:r w:rsidR="002C74F7" w:rsidRPr="002C74F7">
        <w:t xml:space="preserve"> </w:t>
      </w:r>
      <w:r w:rsidRPr="002C74F7">
        <w:t>коммерческих</w:t>
      </w:r>
      <w:r w:rsidR="002C74F7" w:rsidRPr="002C74F7">
        <w:t xml:space="preserve"> </w:t>
      </w:r>
      <w:r w:rsidRPr="002C74F7">
        <w:t>фирм</w:t>
      </w:r>
      <w:r w:rsidR="002C74F7" w:rsidRPr="002C74F7">
        <w:t>.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Делопроизводство,</w:t>
      </w:r>
      <w:r w:rsidR="002C74F7" w:rsidRPr="002C74F7">
        <w:t xml:space="preserve"> </w:t>
      </w:r>
      <w:r w:rsidRPr="002C74F7">
        <w:t>если</w:t>
      </w:r>
      <w:r w:rsidR="002C74F7" w:rsidRPr="002C74F7">
        <w:t xml:space="preserve"> </w:t>
      </w:r>
      <w:r w:rsidRPr="002C74F7">
        <w:t>его</w:t>
      </w:r>
      <w:r w:rsidR="002C74F7" w:rsidRPr="002C74F7">
        <w:t xml:space="preserve"> </w:t>
      </w:r>
      <w:r w:rsidRPr="002C74F7">
        <w:t>рассматривать</w:t>
      </w:r>
      <w:r w:rsidR="002C74F7" w:rsidRPr="002C74F7">
        <w:t xml:space="preserve"> </w:t>
      </w:r>
      <w:r w:rsidRPr="002C74F7">
        <w:t>как</w:t>
      </w:r>
      <w:r w:rsidR="002C74F7" w:rsidRPr="002C74F7">
        <w:t xml:space="preserve"> </w:t>
      </w:r>
      <w:r w:rsidRPr="002C74F7">
        <w:t>обработку</w:t>
      </w:r>
      <w:r w:rsidR="002C74F7" w:rsidRPr="002C74F7">
        <w:t xml:space="preserve"> </w:t>
      </w:r>
      <w:r w:rsidRPr="002C74F7">
        <w:t>входящей</w:t>
      </w:r>
      <w:r w:rsidR="002C74F7" w:rsidRPr="002C74F7">
        <w:t xml:space="preserve"> </w:t>
      </w:r>
      <w:r w:rsidRPr="002C74F7">
        <w:t>внешней</w:t>
      </w:r>
      <w:r w:rsidR="002C74F7" w:rsidRPr="002C74F7">
        <w:t xml:space="preserve"> </w:t>
      </w:r>
      <w:r w:rsidRPr="002C74F7">
        <w:t>информации,</w:t>
      </w:r>
      <w:r w:rsidR="002C74F7" w:rsidRPr="002C74F7">
        <w:t xml:space="preserve"> </w:t>
      </w:r>
      <w:r w:rsidRPr="002C74F7">
        <w:t>порядок</w:t>
      </w:r>
      <w:r w:rsidR="002C74F7" w:rsidRPr="002C74F7">
        <w:t xml:space="preserve"> </w:t>
      </w:r>
      <w:r w:rsidRPr="002C74F7">
        <w:t>принятия</w:t>
      </w:r>
      <w:r w:rsidR="002C74F7" w:rsidRPr="002C74F7">
        <w:t xml:space="preserve"> </w:t>
      </w:r>
      <w:r w:rsidRPr="002C74F7">
        <w:t>решений,</w:t>
      </w:r>
      <w:r w:rsidR="002C74F7" w:rsidRPr="002C74F7">
        <w:t xml:space="preserve"> </w:t>
      </w:r>
      <w:r w:rsidRPr="002C74F7">
        <w:t>контроля</w:t>
      </w:r>
      <w:r w:rsidR="002C74F7" w:rsidRPr="002C74F7">
        <w:t xml:space="preserve"> </w:t>
      </w:r>
      <w:r w:rsidRPr="002C74F7">
        <w:t>их</w:t>
      </w:r>
      <w:r w:rsidR="002C74F7" w:rsidRPr="002C74F7">
        <w:t xml:space="preserve"> </w:t>
      </w:r>
      <w:r w:rsidRPr="002C74F7">
        <w:t>исполнения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подготовки</w:t>
      </w:r>
      <w:r w:rsidR="002C74F7" w:rsidRPr="002C74F7">
        <w:t xml:space="preserve"> </w:t>
      </w:r>
      <w:r w:rsidRPr="002C74F7">
        <w:t>ответов,</w:t>
      </w:r>
      <w:r w:rsidR="002C74F7" w:rsidRPr="002C74F7">
        <w:t xml:space="preserve"> </w:t>
      </w:r>
      <w:r w:rsidRPr="002C74F7">
        <w:t>должно</w:t>
      </w:r>
      <w:r w:rsidR="002C74F7" w:rsidRPr="002C74F7">
        <w:t xml:space="preserve"> </w:t>
      </w:r>
      <w:r w:rsidRPr="002C74F7">
        <w:t>подчиняться</w:t>
      </w:r>
      <w:r w:rsidR="002C74F7" w:rsidRPr="002C74F7">
        <w:t xml:space="preserve"> </w:t>
      </w:r>
      <w:r w:rsidRPr="002C74F7">
        <w:t>следующему</w:t>
      </w:r>
      <w:r w:rsidR="002C74F7" w:rsidRPr="002C74F7">
        <w:t xml:space="preserve"> </w:t>
      </w:r>
      <w:r w:rsidRPr="002C74F7">
        <w:t>порядку</w:t>
      </w:r>
      <w:r w:rsidR="002C74F7" w:rsidRPr="002C74F7">
        <w:t>.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Вся</w:t>
      </w:r>
      <w:r w:rsidR="002C74F7" w:rsidRPr="002C74F7">
        <w:t xml:space="preserve"> </w:t>
      </w:r>
      <w:r w:rsidRPr="002C74F7">
        <w:t>входящая</w:t>
      </w:r>
      <w:r w:rsidR="002C74F7" w:rsidRPr="002C74F7">
        <w:t xml:space="preserve"> </w:t>
      </w:r>
      <w:r w:rsidRPr="002C74F7">
        <w:t>информация</w:t>
      </w:r>
      <w:r w:rsidR="002C74F7" w:rsidRPr="002C74F7">
        <w:t xml:space="preserve"> </w:t>
      </w:r>
      <w:r w:rsidRPr="002C74F7">
        <w:t>должна</w:t>
      </w:r>
      <w:r w:rsidR="002C74F7" w:rsidRPr="002C74F7">
        <w:t xml:space="preserve"> </w:t>
      </w:r>
      <w:r w:rsidRPr="002C74F7">
        <w:t>регистрироваться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проходить</w:t>
      </w:r>
      <w:r w:rsidR="002C74F7" w:rsidRPr="002C74F7">
        <w:t xml:space="preserve"> </w:t>
      </w:r>
      <w:r w:rsidRPr="002C74F7">
        <w:t>первичную</w:t>
      </w:r>
      <w:r w:rsidR="002C74F7" w:rsidRPr="002C74F7">
        <w:t xml:space="preserve"> </w:t>
      </w:r>
      <w:r w:rsidRPr="002C74F7">
        <w:t>обработку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объединенной</w:t>
      </w:r>
      <w:r w:rsidR="002C74F7" w:rsidRPr="002C74F7">
        <w:t xml:space="preserve"> </w:t>
      </w:r>
      <w:r w:rsidRPr="002C74F7">
        <w:t>группе</w:t>
      </w:r>
      <w:r w:rsidR="002C74F7" w:rsidRPr="002C74F7">
        <w:t xml:space="preserve"> </w:t>
      </w:r>
      <w:r w:rsidRPr="002C74F7">
        <w:t>помощников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секретарей</w:t>
      </w:r>
      <w:r w:rsidR="002C74F7">
        <w:t xml:space="preserve"> (</w:t>
      </w:r>
      <w:r w:rsidRPr="002C74F7">
        <w:t>б</w:t>
      </w:r>
      <w:r w:rsidR="002C74F7" w:rsidRPr="002C74F7">
        <w:t xml:space="preserve">). </w:t>
      </w:r>
      <w:r w:rsidRPr="002C74F7">
        <w:t>В</w:t>
      </w:r>
      <w:r w:rsidR="002C74F7" w:rsidRPr="002C74F7">
        <w:t xml:space="preserve"> </w:t>
      </w:r>
      <w:r w:rsidRPr="002C74F7">
        <w:t>более</w:t>
      </w:r>
      <w:r w:rsidR="002C74F7" w:rsidRPr="002C74F7">
        <w:t xml:space="preserve"> </w:t>
      </w:r>
      <w:r w:rsidRPr="002C74F7">
        <w:t>крупных</w:t>
      </w:r>
      <w:r w:rsidR="002C74F7" w:rsidRPr="002C74F7">
        <w:t xml:space="preserve"> </w:t>
      </w:r>
      <w:r w:rsidRPr="002C74F7">
        <w:t>фирмах</w:t>
      </w:r>
      <w:r w:rsidR="002C74F7" w:rsidRPr="002C74F7">
        <w:t xml:space="preserve"> </w:t>
      </w:r>
      <w:r w:rsidRPr="002C74F7">
        <w:t>это</w:t>
      </w:r>
      <w:r w:rsidR="002C74F7" w:rsidRPr="002C74F7">
        <w:t xml:space="preserve"> </w:t>
      </w:r>
      <w:r w:rsidRPr="002C74F7">
        <w:t>могут</w:t>
      </w:r>
      <w:r w:rsidR="002C74F7" w:rsidRPr="002C74F7">
        <w:t xml:space="preserve"> </w:t>
      </w:r>
      <w:r w:rsidRPr="002C74F7">
        <w:t>быть</w:t>
      </w:r>
      <w:r w:rsidR="002C74F7" w:rsidRPr="002C74F7">
        <w:t xml:space="preserve"> </w:t>
      </w:r>
      <w:r w:rsidRPr="002C74F7">
        <w:t>специальные</w:t>
      </w:r>
      <w:r w:rsidR="002C74F7" w:rsidRPr="002C74F7">
        <w:t xml:space="preserve"> </w:t>
      </w:r>
      <w:r w:rsidRPr="002C74F7">
        <w:t>отделы,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мелких</w:t>
      </w:r>
      <w:r w:rsidR="002C74F7" w:rsidRPr="002C74F7">
        <w:t xml:space="preserve"> - </w:t>
      </w:r>
      <w:r w:rsidRPr="002C74F7">
        <w:t>делопроизводители-секретари</w:t>
      </w:r>
      <w:r w:rsidR="002C74F7" w:rsidRPr="002C74F7">
        <w:t>.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Первичная</w:t>
      </w:r>
      <w:r w:rsidR="002C74F7" w:rsidRPr="002C74F7">
        <w:t xml:space="preserve"> </w:t>
      </w:r>
      <w:r w:rsidRPr="002C74F7">
        <w:t>обработка</w:t>
      </w:r>
      <w:r w:rsidR="002C74F7" w:rsidRPr="002C74F7">
        <w:t xml:space="preserve"> </w:t>
      </w:r>
      <w:r w:rsidRPr="002C74F7">
        <w:t>входящей</w:t>
      </w:r>
      <w:r w:rsidR="002C74F7" w:rsidRPr="002C74F7">
        <w:t xml:space="preserve"> </w:t>
      </w:r>
      <w:r w:rsidRPr="002C74F7">
        <w:t>информации</w:t>
      </w:r>
      <w:r w:rsidR="002C74F7" w:rsidRPr="002C74F7">
        <w:t xml:space="preserve"> </w:t>
      </w:r>
      <w:r w:rsidRPr="002C74F7">
        <w:t>осуществляется</w:t>
      </w:r>
      <w:r w:rsidR="002C74F7" w:rsidRPr="002C74F7">
        <w:t xml:space="preserve"> </w:t>
      </w:r>
      <w:r w:rsidRPr="002C74F7">
        <w:t>одним</w:t>
      </w:r>
      <w:r w:rsidR="002C74F7" w:rsidRPr="002C74F7">
        <w:t xml:space="preserve"> </w:t>
      </w:r>
      <w:r w:rsidRPr="002C74F7">
        <w:t>или</w:t>
      </w:r>
      <w:r w:rsidR="002C74F7" w:rsidRPr="002C74F7">
        <w:t xml:space="preserve"> </w:t>
      </w:r>
      <w:r w:rsidRPr="002C74F7">
        <w:t>группой</w:t>
      </w:r>
      <w:r w:rsidR="002C74F7" w:rsidRPr="002C74F7">
        <w:t xml:space="preserve"> </w:t>
      </w:r>
      <w:r w:rsidRPr="002C74F7">
        <w:t>опытных</w:t>
      </w:r>
      <w:r w:rsidR="002C74F7" w:rsidRPr="002C74F7">
        <w:t xml:space="preserve"> </w:t>
      </w:r>
      <w:r w:rsidRPr="002C74F7">
        <w:t>помощников,</w:t>
      </w:r>
      <w:r w:rsidR="002C74F7" w:rsidRPr="002C74F7">
        <w:t xml:space="preserve"> </w:t>
      </w:r>
      <w:r w:rsidRPr="002C74F7">
        <w:t>которые</w:t>
      </w:r>
      <w:r w:rsidR="002C74F7" w:rsidRPr="002C74F7">
        <w:t xml:space="preserve"> </w:t>
      </w:r>
      <w:r w:rsidRPr="002C74F7">
        <w:t>регистрируют</w:t>
      </w:r>
      <w:r w:rsidR="002C74F7" w:rsidRPr="002C74F7">
        <w:t xml:space="preserve"> </w:t>
      </w:r>
      <w:r w:rsidRPr="002C74F7">
        <w:t>ее</w:t>
      </w:r>
      <w:r w:rsidR="002C74F7" w:rsidRPr="002C74F7">
        <w:t xml:space="preserve"> </w:t>
      </w:r>
      <w:r w:rsidRPr="002C74F7">
        <w:t>получение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знакомятся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содержанием</w:t>
      </w:r>
      <w:r w:rsidR="002C74F7" w:rsidRPr="002C74F7">
        <w:t xml:space="preserve">. </w:t>
      </w:r>
      <w:r w:rsidRPr="002C74F7">
        <w:t>В</w:t>
      </w:r>
      <w:r w:rsidR="002C74F7" w:rsidRPr="002C74F7">
        <w:t xml:space="preserve"> </w:t>
      </w:r>
      <w:r w:rsidRPr="002C74F7">
        <w:t>зависимости</w:t>
      </w:r>
      <w:r w:rsidR="002C74F7" w:rsidRPr="002C74F7">
        <w:t xml:space="preserve"> </w:t>
      </w:r>
      <w:r w:rsidRPr="002C74F7">
        <w:t>от</w:t>
      </w:r>
      <w:r w:rsidR="002C74F7" w:rsidRPr="002C74F7">
        <w:t xml:space="preserve"> </w:t>
      </w:r>
      <w:r w:rsidRPr="002C74F7">
        <w:t>адресата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содержания</w:t>
      </w:r>
      <w:r w:rsidR="002C74F7" w:rsidRPr="002C74F7">
        <w:t xml:space="preserve"> </w:t>
      </w:r>
      <w:r w:rsidRPr="002C74F7">
        <w:t>полученного</w:t>
      </w:r>
      <w:r w:rsidR="002C74F7" w:rsidRPr="002C74F7">
        <w:t xml:space="preserve"> </w:t>
      </w:r>
      <w:r w:rsidRPr="002C74F7">
        <w:t>документа</w:t>
      </w:r>
      <w:r w:rsidR="002C74F7" w:rsidRPr="002C74F7">
        <w:t xml:space="preserve"> </w:t>
      </w:r>
      <w:r w:rsidRPr="002C74F7">
        <w:t>принимаются</w:t>
      </w:r>
      <w:r w:rsidR="002C74F7" w:rsidRPr="002C74F7">
        <w:t xml:space="preserve"> </w:t>
      </w:r>
      <w:r w:rsidRPr="002C74F7">
        <w:t>различные</w:t>
      </w:r>
      <w:r w:rsidR="002C74F7" w:rsidRPr="002C74F7">
        <w:t xml:space="preserve"> </w:t>
      </w:r>
      <w:r w:rsidRPr="002C74F7">
        <w:t>решения</w:t>
      </w:r>
      <w:r w:rsidR="002C74F7" w:rsidRPr="002C74F7">
        <w:t>.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Если</w:t>
      </w:r>
      <w:r w:rsidR="002C74F7" w:rsidRPr="002C74F7">
        <w:t xml:space="preserve"> </w:t>
      </w:r>
      <w:r w:rsidRPr="002C74F7">
        <w:t>документ,</w:t>
      </w:r>
      <w:r w:rsidR="002C74F7" w:rsidRPr="002C74F7">
        <w:t xml:space="preserve"> </w:t>
      </w:r>
      <w:r w:rsidRPr="002C74F7">
        <w:t>полученный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имя</w:t>
      </w:r>
      <w:r w:rsidR="002C74F7" w:rsidRPr="002C74F7">
        <w:t xml:space="preserve"> </w:t>
      </w:r>
      <w:r w:rsidRPr="002C74F7">
        <w:t>генерального</w:t>
      </w:r>
      <w:r w:rsidR="002C74F7" w:rsidRPr="002C74F7">
        <w:t xml:space="preserve"> </w:t>
      </w:r>
      <w:r w:rsidRPr="002C74F7">
        <w:t>директора,</w:t>
      </w:r>
      <w:r w:rsidR="002C74F7" w:rsidRPr="002C74F7">
        <w:t xml:space="preserve"> </w:t>
      </w:r>
      <w:r w:rsidRPr="002C74F7">
        <w:t>носит</w:t>
      </w:r>
      <w:r w:rsidR="002C74F7" w:rsidRPr="002C74F7">
        <w:t xml:space="preserve"> </w:t>
      </w:r>
      <w:r w:rsidRPr="002C74F7">
        <w:t>персональный</w:t>
      </w:r>
      <w:r w:rsidR="002C74F7" w:rsidRPr="002C74F7">
        <w:t xml:space="preserve"> </w:t>
      </w:r>
      <w:r w:rsidRPr="002C74F7">
        <w:t>характер</w:t>
      </w:r>
      <w:r w:rsidR="002C74F7" w:rsidRPr="002C74F7">
        <w:t xml:space="preserve"> </w:t>
      </w:r>
      <w:r w:rsidRPr="002C74F7">
        <w:t>или</w:t>
      </w:r>
      <w:r w:rsidR="002C74F7" w:rsidRPr="002C74F7">
        <w:t xml:space="preserve"> </w:t>
      </w:r>
      <w:r w:rsidRPr="002C74F7">
        <w:t>решение</w:t>
      </w:r>
      <w:r w:rsidR="002C74F7" w:rsidRPr="002C74F7">
        <w:t xml:space="preserve"> </w:t>
      </w:r>
      <w:r w:rsidRPr="002C74F7">
        <w:t>по</w:t>
      </w:r>
      <w:r w:rsidR="002C74F7" w:rsidRPr="002C74F7">
        <w:t xml:space="preserve"> </w:t>
      </w:r>
      <w:r w:rsidRPr="002C74F7">
        <w:t>нему</w:t>
      </w:r>
      <w:r w:rsidR="002C74F7" w:rsidRPr="002C74F7">
        <w:t xml:space="preserve"> </w:t>
      </w:r>
      <w:r w:rsidRPr="002C74F7">
        <w:t>должен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="008572D4" w:rsidRPr="002C74F7">
        <w:t>м</w:t>
      </w:r>
      <w:r w:rsidRPr="002C74F7">
        <w:t>ожет</w:t>
      </w:r>
      <w:r w:rsidR="002C74F7" w:rsidRPr="002C74F7">
        <w:t xml:space="preserve"> </w:t>
      </w:r>
      <w:r w:rsidRPr="002C74F7">
        <w:t>без</w:t>
      </w:r>
      <w:r w:rsidR="002C74F7" w:rsidRPr="002C74F7">
        <w:t xml:space="preserve"> </w:t>
      </w:r>
      <w:r w:rsidRPr="002C74F7">
        <w:t>дополнительной</w:t>
      </w:r>
      <w:r w:rsidR="002C74F7" w:rsidRPr="002C74F7">
        <w:t xml:space="preserve"> </w:t>
      </w:r>
      <w:r w:rsidRPr="002C74F7">
        <w:t>проработки</w:t>
      </w:r>
      <w:r w:rsidR="002C74F7" w:rsidRPr="002C74F7">
        <w:t xml:space="preserve"> </w:t>
      </w:r>
      <w:r w:rsidRPr="002C74F7">
        <w:t>принять</w:t>
      </w:r>
      <w:r w:rsidR="002C74F7" w:rsidRPr="002C74F7">
        <w:t xml:space="preserve"> </w:t>
      </w:r>
      <w:r w:rsidRPr="002C74F7">
        <w:t>генеральный</w:t>
      </w:r>
      <w:r w:rsidR="002C74F7" w:rsidRPr="002C74F7">
        <w:t xml:space="preserve"> </w:t>
      </w:r>
      <w:r w:rsidRPr="002C74F7">
        <w:t>директор</w:t>
      </w:r>
      <w:r w:rsidR="002C74F7">
        <w:t xml:space="preserve"> (</w:t>
      </w:r>
      <w:r w:rsidRPr="002C74F7">
        <w:t>2</w:t>
      </w:r>
      <w:r w:rsidR="002C74F7" w:rsidRPr="002C74F7">
        <w:t xml:space="preserve">), </w:t>
      </w:r>
      <w:r w:rsidRPr="002C74F7">
        <w:t>то</w:t>
      </w:r>
      <w:r w:rsidR="002C74F7" w:rsidRPr="002C74F7">
        <w:t xml:space="preserve"> </w:t>
      </w:r>
      <w:r w:rsidRPr="002C74F7">
        <w:t>помощник</w:t>
      </w:r>
      <w:r w:rsidR="002C74F7" w:rsidRPr="002C74F7">
        <w:t xml:space="preserve"> </w:t>
      </w:r>
      <w:r w:rsidRPr="002C74F7">
        <w:t>либо</w:t>
      </w:r>
      <w:r w:rsidR="002C74F7" w:rsidRPr="002C74F7">
        <w:t xml:space="preserve"> </w:t>
      </w:r>
      <w:r w:rsidRPr="002C74F7">
        <w:t>передает</w:t>
      </w:r>
      <w:r w:rsidR="002C74F7" w:rsidRPr="002C74F7">
        <w:t xml:space="preserve"> </w:t>
      </w:r>
      <w:r w:rsidRPr="002C74F7">
        <w:t>ему</w:t>
      </w:r>
      <w:r w:rsidR="002C74F7" w:rsidRPr="002C74F7">
        <w:t xml:space="preserve"> </w:t>
      </w:r>
      <w:r w:rsidRPr="002C74F7">
        <w:t>документ,</w:t>
      </w:r>
      <w:r w:rsidR="002C74F7" w:rsidRPr="002C74F7">
        <w:t xml:space="preserve"> </w:t>
      </w:r>
      <w:r w:rsidRPr="002C74F7">
        <w:t>либо</w:t>
      </w:r>
      <w:r w:rsidR="002C74F7" w:rsidRPr="002C74F7">
        <w:t xml:space="preserve"> </w:t>
      </w:r>
      <w:r w:rsidRPr="002C74F7">
        <w:t>докладывает</w:t>
      </w:r>
      <w:r w:rsidR="002C74F7" w:rsidRPr="002C74F7">
        <w:t xml:space="preserve"> </w:t>
      </w:r>
      <w:r w:rsidRPr="002C74F7">
        <w:t>его</w:t>
      </w:r>
      <w:r w:rsidR="002C74F7" w:rsidRPr="002C74F7">
        <w:t xml:space="preserve"> </w:t>
      </w:r>
      <w:r w:rsidRPr="002C74F7">
        <w:t>содержание</w:t>
      </w:r>
      <w:r w:rsidR="002C74F7" w:rsidRPr="002C74F7">
        <w:t xml:space="preserve">. </w:t>
      </w:r>
      <w:r w:rsidRPr="002C74F7">
        <w:t>По</w:t>
      </w:r>
      <w:r w:rsidR="002C74F7" w:rsidRPr="002C74F7">
        <w:t xml:space="preserve"> </w:t>
      </w:r>
      <w:r w:rsidRPr="002C74F7">
        <w:t>доложенному</w:t>
      </w:r>
      <w:r w:rsidR="002C74F7" w:rsidRPr="002C74F7">
        <w:t xml:space="preserve"> </w:t>
      </w:r>
      <w:r w:rsidRPr="002C74F7">
        <w:t>документу</w:t>
      </w:r>
      <w:r w:rsidR="002C74F7" w:rsidRPr="002C74F7">
        <w:t xml:space="preserve"> </w:t>
      </w:r>
      <w:r w:rsidRPr="002C74F7">
        <w:t>записывается</w:t>
      </w:r>
      <w:r w:rsidR="002C74F7" w:rsidRPr="002C74F7">
        <w:t xml:space="preserve"> </w:t>
      </w:r>
      <w:r w:rsidRPr="002C74F7">
        <w:t>или</w:t>
      </w:r>
      <w:r w:rsidR="002C74F7" w:rsidRPr="002C74F7">
        <w:t xml:space="preserve"> </w:t>
      </w:r>
      <w:r w:rsidRPr="002C74F7">
        <w:t>смысл</w:t>
      </w:r>
      <w:r w:rsidR="002C74F7" w:rsidRPr="002C74F7">
        <w:t xml:space="preserve"> </w:t>
      </w:r>
      <w:r w:rsidRPr="002C74F7">
        <w:t>ответа,</w:t>
      </w:r>
      <w:r w:rsidR="002C74F7" w:rsidRPr="002C74F7">
        <w:t xml:space="preserve"> </w:t>
      </w:r>
      <w:r w:rsidRPr="002C74F7">
        <w:t>или</w:t>
      </w:r>
      <w:r w:rsidR="002C74F7" w:rsidRPr="002C74F7">
        <w:t xml:space="preserve"> </w:t>
      </w:r>
      <w:r w:rsidRPr="002C74F7">
        <w:t>поручение</w:t>
      </w:r>
      <w:r w:rsidR="002C74F7" w:rsidRPr="002C74F7">
        <w:t xml:space="preserve"> </w:t>
      </w:r>
      <w:r w:rsidRPr="002C74F7">
        <w:t>подразделениям</w:t>
      </w:r>
      <w:r w:rsidR="002C74F7" w:rsidRPr="002C74F7">
        <w:t xml:space="preserve"> </w:t>
      </w:r>
      <w:r w:rsidRPr="002C74F7">
        <w:t>фирмы</w:t>
      </w:r>
      <w:r w:rsidR="002C74F7" w:rsidRPr="002C74F7">
        <w:t xml:space="preserve"> </w:t>
      </w:r>
      <w:r w:rsidRPr="002C74F7">
        <w:t>по</w:t>
      </w:r>
      <w:r w:rsidR="002C74F7" w:rsidRPr="002C74F7">
        <w:t xml:space="preserve"> </w:t>
      </w:r>
      <w:r w:rsidRPr="002C74F7">
        <w:t>его</w:t>
      </w:r>
      <w:r w:rsidR="002C74F7" w:rsidRPr="002C74F7">
        <w:t xml:space="preserve"> </w:t>
      </w:r>
      <w:r w:rsidRPr="002C74F7">
        <w:t>проработке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подготовке</w:t>
      </w:r>
      <w:r w:rsidR="002C74F7" w:rsidRPr="002C74F7">
        <w:t xml:space="preserve"> </w:t>
      </w:r>
      <w:r w:rsidRPr="002C74F7">
        <w:t>согласованного</w:t>
      </w:r>
      <w:r w:rsidR="002C74F7" w:rsidRPr="002C74F7">
        <w:t xml:space="preserve"> </w:t>
      </w:r>
      <w:r w:rsidRPr="002C74F7">
        <w:t>ответа</w:t>
      </w:r>
      <w:r w:rsidR="002C74F7" w:rsidRPr="002C74F7">
        <w:t xml:space="preserve">. </w:t>
      </w:r>
      <w:r w:rsidRPr="002C74F7">
        <w:t>В</w:t>
      </w:r>
      <w:r w:rsidR="002C74F7" w:rsidRPr="002C74F7">
        <w:t xml:space="preserve"> </w:t>
      </w:r>
      <w:r w:rsidRPr="002C74F7">
        <w:t>первом</w:t>
      </w:r>
      <w:r w:rsidR="002C74F7" w:rsidRPr="002C74F7">
        <w:t xml:space="preserve"> </w:t>
      </w:r>
      <w:r w:rsidRPr="002C74F7">
        <w:t>случае</w:t>
      </w:r>
      <w:r w:rsidR="002C74F7" w:rsidRPr="002C74F7">
        <w:t xml:space="preserve"> </w:t>
      </w:r>
      <w:r w:rsidRPr="002C74F7">
        <w:t>помощник</w:t>
      </w:r>
      <w:r w:rsidR="002C74F7" w:rsidRPr="002C74F7">
        <w:t xml:space="preserve"> </w:t>
      </w:r>
      <w:r w:rsidRPr="002C74F7">
        <w:t>сам</w:t>
      </w:r>
      <w:r w:rsidR="002C74F7" w:rsidRPr="002C74F7">
        <w:t xml:space="preserve"> </w:t>
      </w:r>
      <w:r w:rsidRPr="002C74F7">
        <w:t>готовит</w:t>
      </w:r>
      <w:r w:rsidR="002C74F7" w:rsidRPr="002C74F7">
        <w:t xml:space="preserve"> </w:t>
      </w:r>
      <w:r w:rsidRPr="002C74F7">
        <w:t>проект</w:t>
      </w:r>
      <w:r w:rsidR="002C74F7" w:rsidRPr="002C74F7">
        <w:t xml:space="preserve"> </w:t>
      </w:r>
      <w:r w:rsidRPr="002C74F7">
        <w:t>ответа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после</w:t>
      </w:r>
      <w:r w:rsidR="002C74F7" w:rsidRPr="002C74F7">
        <w:t xml:space="preserve"> </w:t>
      </w:r>
      <w:r w:rsidRPr="002C74F7">
        <w:t>получения</w:t>
      </w:r>
      <w:r w:rsidR="002C74F7" w:rsidRPr="002C74F7">
        <w:t xml:space="preserve"> </w:t>
      </w:r>
      <w:r w:rsidRPr="002C74F7">
        <w:t>подписи</w:t>
      </w:r>
      <w:r w:rsidR="002C74F7" w:rsidRPr="002C74F7">
        <w:t xml:space="preserve"> </w:t>
      </w:r>
      <w:r w:rsidRPr="002C74F7">
        <w:t>генерального</w:t>
      </w:r>
      <w:r w:rsidR="002C74F7" w:rsidRPr="002C74F7">
        <w:t xml:space="preserve"> </w:t>
      </w:r>
      <w:r w:rsidRPr="002C74F7">
        <w:t>директора</w:t>
      </w:r>
      <w:r w:rsidR="002C74F7" w:rsidRPr="002C74F7">
        <w:t xml:space="preserve"> </w:t>
      </w:r>
      <w:r w:rsidRPr="002C74F7">
        <w:t>регистрирует</w:t>
      </w:r>
      <w:r w:rsidR="002C74F7" w:rsidRPr="002C74F7">
        <w:t xml:space="preserve"> </w:t>
      </w:r>
      <w:r w:rsidRPr="002C74F7">
        <w:t>код,</w:t>
      </w:r>
      <w:r w:rsidR="002C74F7" w:rsidRPr="002C74F7">
        <w:t xml:space="preserve"> </w:t>
      </w:r>
      <w:r w:rsidRPr="002C74F7">
        <w:t>дату</w:t>
      </w:r>
      <w:r w:rsidR="002C74F7" w:rsidRPr="002C74F7">
        <w:t xml:space="preserve"> </w:t>
      </w:r>
      <w:r w:rsidRPr="002C74F7">
        <w:t>ответа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передает</w:t>
      </w:r>
      <w:r w:rsidR="002C74F7" w:rsidRPr="002C74F7">
        <w:t xml:space="preserve"> </w:t>
      </w:r>
      <w:r w:rsidRPr="002C74F7">
        <w:t>его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отправку</w:t>
      </w:r>
      <w:r w:rsidR="002C74F7" w:rsidRPr="002C74F7">
        <w:t xml:space="preserve"> </w:t>
      </w:r>
      <w:r w:rsidRPr="002C74F7">
        <w:t>адресату</w:t>
      </w:r>
      <w:r w:rsidR="002C74F7" w:rsidRPr="002C74F7">
        <w:t xml:space="preserve">. </w:t>
      </w:r>
      <w:r w:rsidRPr="002C74F7">
        <w:t>Оригинал</w:t>
      </w:r>
      <w:r w:rsidR="002C74F7" w:rsidRPr="002C74F7">
        <w:t xml:space="preserve"> </w:t>
      </w:r>
      <w:r w:rsidRPr="002C74F7">
        <w:t>входящего</w:t>
      </w:r>
      <w:r w:rsidR="002C74F7" w:rsidRPr="002C74F7">
        <w:t xml:space="preserve"> </w:t>
      </w:r>
      <w:r w:rsidRPr="002C74F7">
        <w:t>письма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копия</w:t>
      </w:r>
      <w:r w:rsidR="002C74F7" w:rsidRPr="002C74F7">
        <w:t xml:space="preserve"> </w:t>
      </w:r>
      <w:r w:rsidRPr="002C74F7">
        <w:t>ответа</w:t>
      </w:r>
      <w:r w:rsidR="002C74F7" w:rsidRPr="002C74F7">
        <w:t xml:space="preserve"> </w:t>
      </w:r>
      <w:r w:rsidRPr="002C74F7">
        <w:t>подшиваются</w:t>
      </w:r>
      <w:r w:rsidR="002C74F7" w:rsidRPr="002C74F7">
        <w:t xml:space="preserve"> </w:t>
      </w:r>
      <w:r w:rsidRPr="002C74F7">
        <w:t>под</w:t>
      </w:r>
      <w:r w:rsidR="002C74F7" w:rsidRPr="002C74F7">
        <w:t xml:space="preserve"> </w:t>
      </w:r>
      <w:r w:rsidRPr="002C74F7">
        <w:t>единым</w:t>
      </w:r>
      <w:r w:rsidR="002C74F7" w:rsidRPr="002C74F7">
        <w:t xml:space="preserve"> </w:t>
      </w:r>
      <w:r w:rsidRPr="002C74F7">
        <w:t>кодом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досье</w:t>
      </w:r>
      <w:r w:rsidR="002C74F7" w:rsidRPr="002C74F7">
        <w:t xml:space="preserve"> </w:t>
      </w:r>
      <w:r w:rsidRPr="002C74F7">
        <w:t>общей</w:t>
      </w:r>
      <w:r w:rsidR="002C74F7" w:rsidRPr="002C74F7">
        <w:t xml:space="preserve"> </w:t>
      </w:r>
      <w:r w:rsidRPr="002C74F7">
        <w:t>переписки</w:t>
      </w:r>
      <w:r w:rsidR="002C74F7" w:rsidRPr="002C74F7">
        <w:t xml:space="preserve"> </w:t>
      </w:r>
      <w:r w:rsidRPr="002C74F7">
        <w:t>генерального</w:t>
      </w:r>
      <w:r w:rsidR="002C74F7" w:rsidRPr="002C74F7">
        <w:t xml:space="preserve"> </w:t>
      </w:r>
      <w:r w:rsidRPr="002C74F7">
        <w:t>директора,</w:t>
      </w:r>
      <w:r w:rsidR="002C74F7" w:rsidRPr="002C74F7">
        <w:t xml:space="preserve"> </w:t>
      </w:r>
      <w:r w:rsidRPr="002C74F7">
        <w:t>а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соответствующий</w:t>
      </w:r>
      <w:r w:rsidR="002C74F7" w:rsidRPr="002C74F7">
        <w:t xml:space="preserve"> </w:t>
      </w:r>
      <w:r w:rsidRPr="002C74F7">
        <w:t>файл</w:t>
      </w:r>
      <w:r w:rsidR="002C74F7" w:rsidRPr="002C74F7">
        <w:t xml:space="preserve"> </w:t>
      </w:r>
      <w:r w:rsidRPr="002C74F7">
        <w:t>компьютера</w:t>
      </w:r>
      <w:r w:rsidR="002C74F7" w:rsidRPr="002C74F7">
        <w:t xml:space="preserve"> </w:t>
      </w:r>
      <w:r w:rsidRPr="002C74F7">
        <w:t>под</w:t>
      </w:r>
      <w:r w:rsidR="002C74F7" w:rsidRPr="002C74F7">
        <w:t xml:space="preserve"> </w:t>
      </w:r>
      <w:r w:rsidRPr="002C74F7">
        <w:t>тем</w:t>
      </w:r>
      <w:r w:rsidR="002C74F7" w:rsidRPr="002C74F7">
        <w:t xml:space="preserve"> </w:t>
      </w:r>
      <w:r w:rsidRPr="002C74F7">
        <w:t>же</w:t>
      </w:r>
      <w:r w:rsidR="002C74F7" w:rsidRPr="002C74F7">
        <w:t xml:space="preserve"> </w:t>
      </w:r>
      <w:r w:rsidRPr="002C74F7">
        <w:t>кодом</w:t>
      </w:r>
      <w:r w:rsidR="002C74F7" w:rsidRPr="002C74F7">
        <w:t xml:space="preserve"> </w:t>
      </w:r>
      <w:r w:rsidRPr="002C74F7">
        <w:t>вносятся</w:t>
      </w:r>
      <w:r w:rsidR="002C74F7" w:rsidRPr="002C74F7">
        <w:t xml:space="preserve"> </w:t>
      </w:r>
      <w:r w:rsidRPr="002C74F7">
        <w:t>их</w:t>
      </w:r>
      <w:r w:rsidR="002C74F7" w:rsidRPr="002C74F7">
        <w:t xml:space="preserve"> </w:t>
      </w:r>
      <w:r w:rsidRPr="002C74F7">
        <w:t>краткие</w:t>
      </w:r>
      <w:r w:rsidR="002C74F7" w:rsidRPr="002C74F7">
        <w:t xml:space="preserve"> </w:t>
      </w:r>
      <w:r w:rsidRPr="002C74F7">
        <w:t>аннотации</w:t>
      </w:r>
      <w:r w:rsidR="002C74F7" w:rsidRPr="002C74F7">
        <w:t>.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Во</w:t>
      </w:r>
      <w:r w:rsidR="002C74F7" w:rsidRPr="002C74F7">
        <w:t xml:space="preserve"> </w:t>
      </w:r>
      <w:r w:rsidRPr="002C74F7">
        <w:t>втором</w:t>
      </w:r>
      <w:r w:rsidR="002C74F7" w:rsidRPr="002C74F7">
        <w:t xml:space="preserve"> </w:t>
      </w:r>
      <w:r w:rsidRPr="002C74F7">
        <w:t>случае</w:t>
      </w:r>
      <w:r w:rsidR="002C74F7" w:rsidRPr="002C74F7">
        <w:t xml:space="preserve"> </w:t>
      </w:r>
      <w:r w:rsidRPr="002C74F7">
        <w:t>генеральный</w:t>
      </w:r>
      <w:r w:rsidR="002C74F7" w:rsidRPr="002C74F7">
        <w:t xml:space="preserve"> </w:t>
      </w:r>
      <w:r w:rsidRPr="002C74F7">
        <w:t>директор</w:t>
      </w:r>
      <w:r w:rsidR="002C74F7" w:rsidRPr="002C74F7">
        <w:t xml:space="preserve"> </w:t>
      </w:r>
      <w:r w:rsidRPr="002C74F7">
        <w:t>может</w:t>
      </w:r>
      <w:r w:rsidR="002C74F7" w:rsidRPr="002C74F7">
        <w:t xml:space="preserve"> </w:t>
      </w:r>
      <w:r w:rsidRPr="002C74F7">
        <w:t>дать</w:t>
      </w:r>
      <w:r w:rsidR="002C74F7" w:rsidRPr="002C74F7">
        <w:t xml:space="preserve"> </w:t>
      </w:r>
      <w:r w:rsidRPr="002C74F7">
        <w:t>поручение</w:t>
      </w:r>
      <w:r w:rsidR="002C74F7" w:rsidRPr="002C74F7">
        <w:t xml:space="preserve"> </w:t>
      </w:r>
      <w:r w:rsidRPr="002C74F7">
        <w:t>проработать</w:t>
      </w:r>
      <w:r w:rsidR="002C74F7" w:rsidRPr="002C74F7">
        <w:t xml:space="preserve"> </w:t>
      </w:r>
      <w:r w:rsidRPr="002C74F7">
        <w:t>вопрос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подготовить</w:t>
      </w:r>
      <w:r w:rsidR="002C74F7" w:rsidRPr="002C74F7">
        <w:t xml:space="preserve"> </w:t>
      </w:r>
      <w:r w:rsidRPr="002C74F7">
        <w:t>за</w:t>
      </w:r>
      <w:r w:rsidR="002C74F7" w:rsidRPr="002C74F7">
        <w:t xml:space="preserve"> </w:t>
      </w:r>
      <w:r w:rsidRPr="002C74F7">
        <w:t>его</w:t>
      </w:r>
      <w:r w:rsidR="002C74F7" w:rsidRPr="002C74F7">
        <w:t xml:space="preserve"> </w:t>
      </w:r>
      <w:r w:rsidRPr="002C74F7">
        <w:t>подписью</w:t>
      </w:r>
      <w:r w:rsidR="002C74F7" w:rsidRPr="002C74F7">
        <w:t xml:space="preserve"> </w:t>
      </w:r>
      <w:r w:rsidRPr="002C74F7">
        <w:t>ответ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входящее</w:t>
      </w:r>
      <w:r w:rsidR="002C74F7" w:rsidRPr="002C74F7">
        <w:t xml:space="preserve"> </w:t>
      </w:r>
      <w:r w:rsidRPr="002C74F7">
        <w:t>письмо</w:t>
      </w:r>
      <w:r w:rsidR="002C74F7" w:rsidRPr="002C74F7">
        <w:t xml:space="preserve">. </w:t>
      </w:r>
      <w:r w:rsidRPr="002C74F7">
        <w:t>Например,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имя</w:t>
      </w:r>
      <w:r w:rsidR="002C74F7" w:rsidRPr="002C74F7">
        <w:t xml:space="preserve"> </w:t>
      </w:r>
      <w:r w:rsidRPr="002C74F7">
        <w:t>генерального</w:t>
      </w:r>
      <w:r w:rsidR="002C74F7" w:rsidRPr="002C74F7">
        <w:t xml:space="preserve"> </w:t>
      </w:r>
      <w:r w:rsidRPr="002C74F7">
        <w:t>директора</w:t>
      </w:r>
      <w:r w:rsidR="002C74F7" w:rsidRPr="002C74F7">
        <w:t xml:space="preserve"> </w:t>
      </w:r>
      <w:r w:rsidRPr="002C74F7">
        <w:t>пришло</w:t>
      </w:r>
      <w:r w:rsidR="002C74F7" w:rsidRPr="002C74F7">
        <w:t xml:space="preserve"> </w:t>
      </w:r>
      <w:r w:rsidRPr="002C74F7">
        <w:t>предложение</w:t>
      </w:r>
      <w:r w:rsidR="002C74F7" w:rsidRPr="002C74F7">
        <w:t xml:space="preserve"> </w:t>
      </w:r>
      <w:r w:rsidRPr="002C74F7">
        <w:t>от</w:t>
      </w:r>
      <w:r w:rsidR="002C74F7" w:rsidRPr="002C74F7">
        <w:t xml:space="preserve"> </w:t>
      </w:r>
      <w:r w:rsidRPr="002C74F7">
        <w:t>другой</w:t>
      </w:r>
      <w:r w:rsidR="002C74F7" w:rsidRPr="002C74F7">
        <w:t xml:space="preserve"> </w:t>
      </w:r>
      <w:r w:rsidRPr="002C74F7">
        <w:t>фирмы</w:t>
      </w:r>
      <w:r w:rsidR="002C74F7" w:rsidRPr="002C74F7">
        <w:t xml:space="preserve"> </w:t>
      </w:r>
      <w:r w:rsidRPr="002C74F7">
        <w:t>о</w:t>
      </w:r>
      <w:r w:rsidR="002C74F7" w:rsidRPr="002C74F7">
        <w:t xml:space="preserve"> </w:t>
      </w:r>
      <w:r w:rsidRPr="002C74F7">
        <w:t>совместной</w:t>
      </w:r>
      <w:r w:rsidR="002C74F7" w:rsidRPr="002C74F7">
        <w:t xml:space="preserve"> </w:t>
      </w:r>
      <w:r w:rsidRPr="002C74F7">
        <w:t>кооперации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сбыте</w:t>
      </w:r>
      <w:r w:rsidR="002C74F7" w:rsidRPr="002C74F7">
        <w:t xml:space="preserve"> </w:t>
      </w:r>
      <w:r w:rsidRPr="002C74F7">
        <w:t>товаров</w:t>
      </w:r>
      <w:r w:rsidR="002C74F7" w:rsidRPr="002C74F7">
        <w:t xml:space="preserve">. </w:t>
      </w:r>
      <w:r w:rsidRPr="002C74F7">
        <w:t>Тогда</w:t>
      </w:r>
      <w:r w:rsidR="002C74F7" w:rsidRPr="002C74F7">
        <w:t xml:space="preserve"> </w:t>
      </w:r>
      <w:r w:rsidRPr="002C74F7">
        <w:t>помощник</w:t>
      </w:r>
      <w:r w:rsidR="002C74F7" w:rsidRPr="002C74F7">
        <w:t xml:space="preserve"> </w:t>
      </w:r>
      <w:r w:rsidRPr="002C74F7">
        <w:t>пишет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письме</w:t>
      </w:r>
      <w:r w:rsidR="002C74F7" w:rsidRPr="002C74F7">
        <w:t xml:space="preserve"> </w:t>
      </w:r>
      <w:r w:rsidRPr="002C74F7">
        <w:t>резолюцию</w:t>
      </w:r>
      <w:r w:rsidR="002C74F7" w:rsidRPr="002C74F7">
        <w:t xml:space="preserve"> </w:t>
      </w:r>
      <w:r w:rsidRPr="002C74F7">
        <w:t>генерального</w:t>
      </w:r>
      <w:r w:rsidR="002C74F7" w:rsidRPr="002C74F7">
        <w:t xml:space="preserve"> </w:t>
      </w:r>
      <w:r w:rsidRPr="002C74F7">
        <w:t>директора,</w:t>
      </w:r>
      <w:r w:rsidR="002C74F7" w:rsidRPr="002C74F7">
        <w:t xml:space="preserve"> </w:t>
      </w:r>
      <w:r w:rsidRPr="002C74F7">
        <w:t>получает</w:t>
      </w:r>
      <w:r w:rsidR="002C74F7" w:rsidRPr="002C74F7">
        <w:t xml:space="preserve"> </w:t>
      </w:r>
      <w:r w:rsidRPr="002C74F7">
        <w:t>под</w:t>
      </w:r>
      <w:r w:rsidR="002C74F7" w:rsidRPr="002C74F7">
        <w:t xml:space="preserve"> </w:t>
      </w:r>
      <w:r w:rsidRPr="002C74F7">
        <w:t>резолюцией</w:t>
      </w:r>
      <w:r w:rsidR="002C74F7" w:rsidRPr="002C74F7">
        <w:t xml:space="preserve"> </w:t>
      </w:r>
      <w:r w:rsidRPr="002C74F7">
        <w:t>его</w:t>
      </w:r>
      <w:r w:rsidR="002C74F7" w:rsidRPr="002C74F7">
        <w:t xml:space="preserve"> </w:t>
      </w:r>
      <w:r w:rsidRPr="002C74F7">
        <w:t>подпись,</w:t>
      </w:r>
      <w:r w:rsidR="002C74F7" w:rsidRPr="002C74F7">
        <w:t xml:space="preserve"> </w:t>
      </w:r>
      <w:r w:rsidRPr="002C74F7">
        <w:t>кодирует</w:t>
      </w:r>
      <w:r w:rsidR="002C74F7" w:rsidRPr="002C74F7">
        <w:t xml:space="preserve"> </w:t>
      </w:r>
      <w:r w:rsidRPr="002C74F7">
        <w:t>этот</w:t>
      </w:r>
      <w:r w:rsidR="002C74F7" w:rsidRPr="002C74F7">
        <w:t xml:space="preserve"> </w:t>
      </w:r>
      <w:r w:rsidRPr="002C74F7">
        <w:t>документ,</w:t>
      </w:r>
      <w:r w:rsidR="002C74F7" w:rsidRPr="002C74F7">
        <w:t xml:space="preserve"> </w:t>
      </w:r>
      <w:r w:rsidRPr="002C74F7">
        <w:t>сканирует</w:t>
      </w:r>
      <w:r w:rsidR="002C74F7" w:rsidRPr="002C74F7">
        <w:t xml:space="preserve"> </w:t>
      </w:r>
      <w:r w:rsidRPr="002C74F7">
        <w:t>его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направляет</w:t>
      </w:r>
      <w:r w:rsidR="002C74F7" w:rsidRPr="002C74F7">
        <w:t xml:space="preserve"> </w:t>
      </w:r>
      <w:r w:rsidRPr="002C74F7">
        <w:t>по</w:t>
      </w:r>
      <w:r w:rsidR="002C74F7" w:rsidRPr="002C74F7">
        <w:t xml:space="preserve"> </w:t>
      </w:r>
      <w:r w:rsidRPr="002C74F7">
        <w:t>компьютерной</w:t>
      </w:r>
      <w:r w:rsidR="002C74F7" w:rsidRPr="002C74F7">
        <w:t xml:space="preserve"> </w:t>
      </w:r>
      <w:r w:rsidRPr="002C74F7">
        <w:t>сети</w:t>
      </w:r>
      <w:r w:rsidR="002C74F7" w:rsidRPr="002C74F7">
        <w:t xml:space="preserve"> </w:t>
      </w:r>
      <w:r w:rsidRPr="002C74F7">
        <w:t>маркетинг-директору</w:t>
      </w:r>
      <w:r w:rsidR="002C74F7">
        <w:t xml:space="preserve"> (</w:t>
      </w:r>
      <w:r w:rsidRPr="002C74F7">
        <w:t>3</w:t>
      </w:r>
      <w:r w:rsidR="002C74F7" w:rsidRPr="002C74F7">
        <w:t xml:space="preserve">) </w:t>
      </w:r>
      <w:r w:rsidRPr="002C74F7">
        <w:t>и</w:t>
      </w:r>
      <w:r w:rsidR="002C74F7" w:rsidRPr="002C74F7">
        <w:t xml:space="preserve"> </w:t>
      </w:r>
      <w:r w:rsidRPr="002C74F7">
        <w:t>коммерческому</w:t>
      </w:r>
      <w:r w:rsidR="002C74F7" w:rsidRPr="002C74F7">
        <w:t xml:space="preserve"> </w:t>
      </w:r>
      <w:r w:rsidRPr="002C74F7">
        <w:t>директору</w:t>
      </w:r>
      <w:r w:rsidR="002C74F7">
        <w:t xml:space="preserve"> (</w:t>
      </w:r>
      <w:r w:rsidRPr="002C74F7">
        <w:t>4</w:t>
      </w:r>
      <w:r w:rsidR="002C74F7" w:rsidRPr="002C74F7">
        <w:t xml:space="preserve">). </w:t>
      </w:r>
      <w:r w:rsidRPr="002C74F7">
        <w:t>Маркетинг-директор,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свою</w:t>
      </w:r>
      <w:r w:rsidR="002C74F7" w:rsidRPr="002C74F7">
        <w:t xml:space="preserve"> </w:t>
      </w:r>
      <w:r w:rsidRPr="002C74F7">
        <w:t>очередь,</w:t>
      </w:r>
      <w:r w:rsidR="002C74F7" w:rsidRPr="002C74F7">
        <w:t xml:space="preserve"> </w:t>
      </w:r>
      <w:r w:rsidRPr="002C74F7">
        <w:t>дает</w:t>
      </w:r>
      <w:r w:rsidR="002C74F7" w:rsidRPr="002C74F7">
        <w:t xml:space="preserve"> </w:t>
      </w:r>
      <w:r w:rsidRPr="002C74F7">
        <w:t>поручение</w:t>
      </w:r>
      <w:r w:rsidR="002C74F7" w:rsidRPr="002C74F7">
        <w:t xml:space="preserve"> </w:t>
      </w:r>
      <w:r w:rsidRPr="002C74F7">
        <w:t>отделу</w:t>
      </w:r>
      <w:r w:rsidR="002C74F7" w:rsidRPr="002C74F7">
        <w:t xml:space="preserve"> </w:t>
      </w:r>
      <w:r w:rsidRPr="002C74F7">
        <w:t>по</w:t>
      </w:r>
      <w:r w:rsidR="002C74F7" w:rsidRPr="002C74F7">
        <w:t xml:space="preserve"> </w:t>
      </w:r>
      <w:r w:rsidRPr="002C74F7">
        <w:t>кооперации</w:t>
      </w:r>
      <w:r w:rsidR="002C74F7">
        <w:t xml:space="preserve"> (</w:t>
      </w:r>
      <w:r w:rsidRPr="002C74F7">
        <w:t>10</w:t>
      </w:r>
      <w:r w:rsidR="002C74F7" w:rsidRPr="002C74F7">
        <w:t xml:space="preserve">) </w:t>
      </w:r>
      <w:r w:rsidRPr="002C74F7">
        <w:t>и</w:t>
      </w:r>
      <w:r w:rsidR="002C74F7" w:rsidRPr="002C74F7">
        <w:t xml:space="preserve"> </w:t>
      </w:r>
      <w:r w:rsidRPr="002C74F7">
        <w:t>направляет</w:t>
      </w:r>
      <w:r w:rsidR="002C74F7" w:rsidRPr="002C74F7">
        <w:t xml:space="preserve"> </w:t>
      </w:r>
      <w:r w:rsidRPr="002C74F7">
        <w:t>его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отдел</w:t>
      </w:r>
      <w:r w:rsidR="002C74F7" w:rsidRPr="002C74F7">
        <w:t xml:space="preserve"> </w:t>
      </w:r>
      <w:r w:rsidRPr="002C74F7">
        <w:t>по</w:t>
      </w:r>
      <w:r w:rsidR="002C74F7" w:rsidRPr="002C74F7">
        <w:t xml:space="preserve"> </w:t>
      </w:r>
      <w:r w:rsidRPr="002C74F7">
        <w:t>компьютерной</w:t>
      </w:r>
      <w:r w:rsidR="002C74F7" w:rsidRPr="002C74F7">
        <w:t xml:space="preserve"> </w:t>
      </w:r>
      <w:r w:rsidRPr="002C74F7">
        <w:t>сети,</w:t>
      </w:r>
      <w:r w:rsidR="002C74F7" w:rsidRPr="002C74F7">
        <w:t xml:space="preserve"> </w:t>
      </w:r>
      <w:r w:rsidRPr="002C74F7">
        <w:t>коммерческий</w:t>
      </w:r>
      <w:r w:rsidR="002C74F7" w:rsidRPr="002C74F7">
        <w:t xml:space="preserve"> </w:t>
      </w:r>
      <w:r w:rsidRPr="002C74F7">
        <w:t>директор</w:t>
      </w:r>
      <w:r w:rsidR="002C74F7" w:rsidRPr="002C74F7">
        <w:t xml:space="preserve"> </w:t>
      </w:r>
      <w:r w:rsidRPr="002C74F7">
        <w:t>направляет</w:t>
      </w:r>
      <w:r w:rsidR="002C74F7" w:rsidRPr="002C74F7">
        <w:t xml:space="preserve"> </w:t>
      </w:r>
      <w:r w:rsidRPr="002C74F7">
        <w:t>документ</w:t>
      </w:r>
      <w:r w:rsidR="002C74F7" w:rsidRPr="002C74F7">
        <w:t xml:space="preserve"> </w:t>
      </w:r>
      <w:r w:rsidRPr="002C74F7">
        <w:t>со</w:t>
      </w:r>
      <w:r w:rsidR="002C74F7" w:rsidRPr="002C74F7">
        <w:t xml:space="preserve"> </w:t>
      </w:r>
      <w:r w:rsidRPr="002C74F7">
        <w:t>своим</w:t>
      </w:r>
      <w:r w:rsidR="002C74F7" w:rsidRPr="002C74F7">
        <w:t xml:space="preserve"> </w:t>
      </w:r>
      <w:r w:rsidRPr="002C74F7">
        <w:t>поручением</w:t>
      </w:r>
      <w:r w:rsidR="002C74F7" w:rsidRPr="002C74F7">
        <w:t xml:space="preserve"> </w:t>
      </w:r>
      <w:r w:rsidRPr="002C74F7">
        <w:t>отделу</w:t>
      </w:r>
      <w:r w:rsidR="002C74F7" w:rsidRPr="002C74F7">
        <w:t xml:space="preserve"> </w:t>
      </w:r>
      <w:r w:rsidRPr="002C74F7">
        <w:t>координации</w:t>
      </w:r>
      <w:r w:rsidR="002C74F7" w:rsidRPr="002C74F7">
        <w:t xml:space="preserve"> </w:t>
      </w:r>
      <w:r w:rsidRPr="002C74F7">
        <w:t>закупок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продаж</w:t>
      </w:r>
      <w:r w:rsidR="002C74F7">
        <w:t xml:space="preserve"> (</w:t>
      </w:r>
      <w:r w:rsidRPr="002C74F7">
        <w:t>13</w:t>
      </w:r>
      <w:r w:rsidR="002C74F7" w:rsidRPr="002C74F7">
        <w:t xml:space="preserve">). </w:t>
      </w:r>
      <w:r w:rsidRPr="002C74F7">
        <w:t>Руководство</w:t>
      </w:r>
      <w:r w:rsidR="002C74F7" w:rsidRPr="002C74F7">
        <w:t xml:space="preserve"> </w:t>
      </w:r>
      <w:r w:rsidRPr="002C74F7">
        <w:t>указанных</w:t>
      </w:r>
      <w:r w:rsidR="002C74F7" w:rsidRPr="002C74F7">
        <w:t xml:space="preserve"> </w:t>
      </w:r>
      <w:r w:rsidRPr="002C74F7">
        <w:t>отделов</w:t>
      </w:r>
      <w:r w:rsidR="002C74F7" w:rsidRPr="002C74F7">
        <w:t xml:space="preserve"> </w:t>
      </w:r>
      <w:r w:rsidRPr="002C74F7">
        <w:t>уже</w:t>
      </w:r>
      <w:r w:rsidR="002C74F7" w:rsidRPr="002C74F7">
        <w:t xml:space="preserve"> </w:t>
      </w:r>
      <w:r w:rsidRPr="002C74F7">
        <w:t>со</w:t>
      </w:r>
      <w:r w:rsidR="002C74F7" w:rsidRPr="002C74F7">
        <w:t xml:space="preserve"> </w:t>
      </w:r>
      <w:r w:rsidRPr="002C74F7">
        <w:t>своими</w:t>
      </w:r>
      <w:r w:rsidR="002C74F7" w:rsidRPr="002C74F7">
        <w:t xml:space="preserve"> </w:t>
      </w:r>
      <w:r w:rsidRPr="002C74F7">
        <w:t>поручениями</w:t>
      </w:r>
      <w:r w:rsidR="002C74F7" w:rsidRPr="002C74F7">
        <w:t xml:space="preserve"> </w:t>
      </w:r>
      <w:r w:rsidRPr="002C74F7">
        <w:t>включает</w:t>
      </w:r>
      <w:r w:rsidR="002C74F7" w:rsidRPr="002C74F7">
        <w:t xml:space="preserve"> </w:t>
      </w:r>
      <w:r w:rsidRPr="002C74F7">
        <w:t>их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комплексные</w:t>
      </w:r>
      <w:r w:rsidR="002C74F7" w:rsidRPr="002C74F7">
        <w:t xml:space="preserve"> </w:t>
      </w:r>
      <w:r w:rsidRPr="002C74F7">
        <w:t>компьютерные</w:t>
      </w:r>
      <w:r w:rsidR="002C74F7" w:rsidRPr="002C74F7">
        <w:t xml:space="preserve"> </w:t>
      </w:r>
      <w:r w:rsidRPr="002C74F7">
        <w:t>планы</w:t>
      </w:r>
      <w:r w:rsidR="002C74F7" w:rsidRPr="002C74F7">
        <w:t xml:space="preserve"> </w:t>
      </w:r>
      <w:r w:rsidRPr="002C74F7">
        <w:t>непосредственных</w:t>
      </w:r>
      <w:r w:rsidR="002C74F7" w:rsidRPr="002C74F7">
        <w:t xml:space="preserve"> </w:t>
      </w:r>
      <w:r w:rsidRPr="002C74F7">
        <w:t>исполнителей</w:t>
      </w:r>
      <w:r w:rsidR="002C74F7" w:rsidRPr="002C74F7">
        <w:t xml:space="preserve">. </w:t>
      </w:r>
      <w:r w:rsidRPr="002C74F7">
        <w:t>Одновременно</w:t>
      </w:r>
      <w:r w:rsidR="002C74F7" w:rsidRPr="002C74F7">
        <w:t xml:space="preserve"> </w:t>
      </w:r>
      <w:r w:rsidRPr="002C74F7">
        <w:t>маркетинг-директор</w:t>
      </w:r>
      <w:r w:rsidR="002C74F7">
        <w:t xml:space="preserve"> (</w:t>
      </w:r>
      <w:r w:rsidRPr="002C74F7">
        <w:t>3</w:t>
      </w:r>
      <w:r w:rsidR="002C74F7" w:rsidRPr="002C74F7">
        <w:t xml:space="preserve">) </w:t>
      </w:r>
      <w:r w:rsidRPr="002C74F7">
        <w:t>направляет</w:t>
      </w:r>
      <w:r w:rsidR="002C74F7" w:rsidRPr="002C74F7">
        <w:t xml:space="preserve"> </w:t>
      </w:r>
      <w:r w:rsidRPr="002C74F7">
        <w:t>компьютерную</w:t>
      </w:r>
      <w:r w:rsidR="002C74F7" w:rsidRPr="002C74F7">
        <w:t xml:space="preserve"> </w:t>
      </w:r>
      <w:r w:rsidRPr="002C74F7">
        <w:t>копию</w:t>
      </w:r>
      <w:r w:rsidR="002C74F7" w:rsidRPr="002C74F7">
        <w:t xml:space="preserve"> </w:t>
      </w:r>
      <w:r w:rsidRPr="002C74F7">
        <w:t>этого</w:t>
      </w:r>
      <w:r w:rsidR="002C74F7" w:rsidRPr="002C74F7">
        <w:t xml:space="preserve"> </w:t>
      </w:r>
      <w:r w:rsidRPr="002C74F7">
        <w:t>письма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отдел</w:t>
      </w:r>
      <w:r w:rsidR="002C74F7" w:rsidRPr="002C74F7">
        <w:t xml:space="preserve"> </w:t>
      </w:r>
      <w:r w:rsidRPr="002C74F7">
        <w:t>маркетинга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цен</w:t>
      </w:r>
      <w:r w:rsidR="002C74F7">
        <w:t xml:space="preserve"> (</w:t>
      </w:r>
      <w:r w:rsidRPr="002C74F7">
        <w:t>7</w:t>
      </w:r>
      <w:r w:rsidR="002C74F7" w:rsidRPr="002C74F7">
        <w:t xml:space="preserve">) </w:t>
      </w:r>
      <w:r w:rsidRPr="002C74F7">
        <w:t>для</w:t>
      </w:r>
      <w:r w:rsidR="002C74F7" w:rsidRPr="002C74F7">
        <w:t xml:space="preserve"> </w:t>
      </w:r>
      <w:r w:rsidRPr="002C74F7">
        <w:t>занесения</w:t>
      </w:r>
      <w:r w:rsidR="002C74F7" w:rsidRPr="002C74F7">
        <w:t xml:space="preserve"> </w:t>
      </w:r>
      <w:r w:rsidRPr="002C74F7">
        <w:t>его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файл</w:t>
      </w:r>
      <w:r w:rsidR="002C74F7" w:rsidRPr="002C74F7">
        <w:t xml:space="preserve"> </w:t>
      </w:r>
      <w:r w:rsidRPr="002C74F7">
        <w:t>справочных</w:t>
      </w:r>
      <w:r w:rsidR="002C74F7" w:rsidRPr="002C74F7">
        <w:t xml:space="preserve"> </w:t>
      </w:r>
      <w:r w:rsidRPr="002C74F7">
        <w:t>материалов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фирмы</w:t>
      </w:r>
      <w:r w:rsidR="002C74F7" w:rsidRPr="002C74F7">
        <w:t xml:space="preserve">. </w:t>
      </w:r>
      <w:r w:rsidRPr="002C74F7">
        <w:t>В</w:t>
      </w:r>
      <w:r w:rsidR="002C74F7" w:rsidRPr="002C74F7">
        <w:t xml:space="preserve"> </w:t>
      </w:r>
      <w:r w:rsidRPr="002C74F7">
        <w:t>тот</w:t>
      </w:r>
      <w:r w:rsidR="002C74F7" w:rsidRPr="002C74F7">
        <w:t xml:space="preserve"> </w:t>
      </w:r>
      <w:r w:rsidRPr="002C74F7">
        <w:t>же</w:t>
      </w:r>
      <w:r w:rsidR="002C74F7" w:rsidRPr="002C74F7">
        <w:t xml:space="preserve"> </w:t>
      </w:r>
      <w:r w:rsidRPr="002C74F7">
        <w:t>отдел</w:t>
      </w:r>
      <w:r w:rsidR="002C74F7" w:rsidRPr="002C74F7">
        <w:t xml:space="preserve"> </w:t>
      </w:r>
      <w:r w:rsidRPr="002C74F7">
        <w:t>помощники</w:t>
      </w:r>
      <w:r w:rsidR="002C74F7" w:rsidRPr="002C74F7">
        <w:t xml:space="preserve"> </w:t>
      </w:r>
      <w:r w:rsidRPr="002C74F7">
        <w:t>направляют</w:t>
      </w:r>
      <w:r w:rsidR="002C74F7" w:rsidRPr="002C74F7">
        <w:t xml:space="preserve"> </w:t>
      </w:r>
      <w:r w:rsidRPr="002C74F7">
        <w:t>оригинал</w:t>
      </w:r>
      <w:r w:rsidR="002C74F7" w:rsidRPr="002C74F7">
        <w:t xml:space="preserve"> </w:t>
      </w:r>
      <w:r w:rsidRPr="002C74F7">
        <w:t>полученного</w:t>
      </w:r>
      <w:r w:rsidR="002C74F7" w:rsidRPr="002C74F7">
        <w:t xml:space="preserve"> </w:t>
      </w:r>
      <w:r w:rsidRPr="002C74F7">
        <w:t>письма</w:t>
      </w:r>
      <w:r w:rsidR="002C74F7" w:rsidRPr="002C74F7">
        <w:t>.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Отдел</w:t>
      </w:r>
      <w:r w:rsidR="002C74F7" w:rsidRPr="002C74F7">
        <w:t xml:space="preserve"> </w:t>
      </w:r>
      <w:r w:rsidRPr="002C74F7">
        <w:t>кооперации</w:t>
      </w:r>
      <w:r w:rsidR="002C74F7">
        <w:t xml:space="preserve"> (</w:t>
      </w:r>
      <w:r w:rsidRPr="002C74F7">
        <w:t>10</w:t>
      </w:r>
      <w:r w:rsidR="002C74F7" w:rsidRPr="002C74F7">
        <w:t xml:space="preserve">) </w:t>
      </w:r>
      <w:r w:rsidRPr="002C74F7">
        <w:t>готовит</w:t>
      </w:r>
      <w:r w:rsidR="002C74F7" w:rsidRPr="002C74F7">
        <w:t xml:space="preserve"> </w:t>
      </w:r>
      <w:r w:rsidRPr="002C74F7">
        <w:t>проект</w:t>
      </w:r>
      <w:r w:rsidR="002C74F7" w:rsidRPr="002C74F7">
        <w:t xml:space="preserve"> </w:t>
      </w:r>
      <w:r w:rsidRPr="002C74F7">
        <w:t>ответа,</w:t>
      </w:r>
      <w:r w:rsidR="002C74F7" w:rsidRPr="002C74F7">
        <w:t xml:space="preserve"> </w:t>
      </w:r>
      <w:r w:rsidRPr="002C74F7">
        <w:t>направляет</w:t>
      </w:r>
      <w:r w:rsidR="002C74F7" w:rsidRPr="002C74F7">
        <w:t xml:space="preserve"> </w:t>
      </w:r>
      <w:r w:rsidRPr="002C74F7">
        <w:t>его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согласование</w:t>
      </w:r>
      <w:r w:rsidR="002C74F7" w:rsidRPr="002C74F7">
        <w:t xml:space="preserve"> </w:t>
      </w:r>
      <w:r w:rsidRPr="002C74F7">
        <w:t>отделу</w:t>
      </w:r>
      <w:r w:rsidR="002C74F7" w:rsidRPr="002C74F7">
        <w:t xml:space="preserve"> </w:t>
      </w:r>
      <w:r w:rsidRPr="002C74F7">
        <w:t>координации</w:t>
      </w:r>
      <w:r w:rsidR="002C74F7" w:rsidRPr="002C74F7">
        <w:t xml:space="preserve"> </w:t>
      </w:r>
      <w:r w:rsidRPr="002C74F7">
        <w:t>закупок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продаж</w:t>
      </w:r>
      <w:r w:rsidR="002C74F7">
        <w:t xml:space="preserve"> (</w:t>
      </w:r>
      <w:r w:rsidRPr="002C74F7">
        <w:t>13</w:t>
      </w:r>
      <w:r w:rsidR="002C74F7" w:rsidRPr="002C74F7">
        <w:t xml:space="preserve">). </w:t>
      </w:r>
      <w:r w:rsidRPr="002C74F7">
        <w:t>Согласованный</w:t>
      </w:r>
      <w:r w:rsidR="002C74F7" w:rsidRPr="002C74F7">
        <w:t xml:space="preserve"> </w:t>
      </w:r>
      <w:r w:rsidRPr="002C74F7">
        <w:t>проект</w:t>
      </w:r>
      <w:r w:rsidR="002C74F7" w:rsidRPr="002C74F7">
        <w:t xml:space="preserve"> </w:t>
      </w:r>
      <w:r w:rsidRPr="002C74F7">
        <w:t>ответа</w:t>
      </w:r>
      <w:r w:rsidR="002C74F7" w:rsidRPr="002C74F7">
        <w:t xml:space="preserve"> </w:t>
      </w:r>
      <w:r w:rsidRPr="002C74F7">
        <w:t>направляется</w:t>
      </w:r>
      <w:r w:rsidR="002C74F7" w:rsidRPr="002C74F7">
        <w:t xml:space="preserve"> </w:t>
      </w:r>
      <w:r w:rsidRPr="002C74F7">
        <w:t>маркетинг-директору,</w:t>
      </w:r>
      <w:r w:rsidR="002C74F7" w:rsidRPr="002C74F7">
        <w:t xml:space="preserve"> </w:t>
      </w:r>
      <w:r w:rsidRPr="002C74F7">
        <w:t>который</w:t>
      </w:r>
      <w:r w:rsidR="002C74F7" w:rsidRPr="002C74F7">
        <w:t xml:space="preserve"> </w:t>
      </w:r>
      <w:r w:rsidRPr="002C74F7">
        <w:t>визирует</w:t>
      </w:r>
      <w:r w:rsidR="002C74F7" w:rsidRPr="002C74F7">
        <w:t xml:space="preserve"> </w:t>
      </w:r>
      <w:r w:rsidRPr="002C74F7">
        <w:t>проект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направляет</w:t>
      </w:r>
      <w:r w:rsidR="002C74F7" w:rsidRPr="002C74F7">
        <w:t xml:space="preserve"> </w:t>
      </w:r>
      <w:r w:rsidRPr="002C74F7">
        <w:t>группе</w:t>
      </w:r>
      <w:r w:rsidR="002C74F7" w:rsidRPr="002C74F7">
        <w:t xml:space="preserve"> </w:t>
      </w:r>
      <w:r w:rsidRPr="002C74F7">
        <w:t>помощников</w:t>
      </w:r>
      <w:r w:rsidR="002C74F7">
        <w:t xml:space="preserve"> (</w:t>
      </w:r>
      <w:r w:rsidRPr="002C74F7">
        <w:t>6</w:t>
      </w:r>
      <w:r w:rsidR="002C74F7" w:rsidRPr="002C74F7">
        <w:t xml:space="preserve">). </w:t>
      </w:r>
      <w:r w:rsidRPr="002C74F7">
        <w:t>Помощники</w:t>
      </w:r>
      <w:r w:rsidR="002C74F7" w:rsidRPr="002C74F7">
        <w:t xml:space="preserve"> </w:t>
      </w:r>
      <w:r w:rsidRPr="002C74F7">
        <w:t>распечатывают</w:t>
      </w:r>
      <w:r w:rsidR="002C74F7" w:rsidRPr="002C74F7">
        <w:t xml:space="preserve"> </w:t>
      </w:r>
      <w:r w:rsidRPr="002C74F7">
        <w:t>проект</w:t>
      </w:r>
      <w:r w:rsidR="002C74F7" w:rsidRPr="002C74F7">
        <w:t xml:space="preserve"> </w:t>
      </w:r>
      <w:r w:rsidRPr="002C74F7">
        <w:t>ответа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принтере,</w:t>
      </w:r>
      <w:r w:rsidR="002C74F7" w:rsidRPr="002C74F7">
        <w:t xml:space="preserve"> </w:t>
      </w:r>
      <w:r w:rsidRPr="002C74F7">
        <w:t>получают</w:t>
      </w:r>
      <w:r w:rsidR="002C74F7" w:rsidRPr="002C74F7">
        <w:t xml:space="preserve"> </w:t>
      </w:r>
      <w:r w:rsidRPr="002C74F7">
        <w:t>подпись</w:t>
      </w:r>
      <w:r w:rsidR="002C74F7" w:rsidRPr="002C74F7">
        <w:t xml:space="preserve"> </w:t>
      </w:r>
      <w:r w:rsidRPr="002C74F7">
        <w:t>генерального</w:t>
      </w:r>
      <w:r w:rsidR="002C74F7" w:rsidRPr="002C74F7">
        <w:t xml:space="preserve"> </w:t>
      </w:r>
      <w:r w:rsidRPr="002C74F7">
        <w:t>директора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передают</w:t>
      </w:r>
      <w:r w:rsidR="002C74F7" w:rsidRPr="002C74F7">
        <w:t xml:space="preserve"> </w:t>
      </w:r>
      <w:r w:rsidRPr="002C74F7">
        <w:t>письмо</w:t>
      </w:r>
      <w:r w:rsidR="002C74F7" w:rsidRPr="002C74F7">
        <w:t xml:space="preserve"> </w:t>
      </w:r>
      <w:r w:rsidRPr="002C74F7">
        <w:t>секретарям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отправку</w:t>
      </w:r>
      <w:r w:rsidR="002C74F7" w:rsidRPr="002C74F7">
        <w:t xml:space="preserve">. </w:t>
      </w:r>
      <w:r w:rsidRPr="002C74F7">
        <w:t>Секретарь</w:t>
      </w:r>
      <w:r w:rsidR="002C74F7" w:rsidRPr="002C74F7">
        <w:t xml:space="preserve"> </w:t>
      </w:r>
      <w:r w:rsidRPr="002C74F7">
        <w:t>регистрирует</w:t>
      </w:r>
      <w:r w:rsidR="002C74F7" w:rsidRPr="002C74F7">
        <w:t xml:space="preserve"> </w:t>
      </w:r>
      <w:r w:rsidRPr="002C74F7">
        <w:t>исходящее</w:t>
      </w:r>
      <w:r w:rsidR="002C74F7" w:rsidRPr="002C74F7">
        <w:t xml:space="preserve"> </w:t>
      </w:r>
      <w:r w:rsidRPr="002C74F7">
        <w:t>письмо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вводит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компьютерную</w:t>
      </w:r>
      <w:r w:rsidR="002C74F7" w:rsidRPr="002C74F7">
        <w:t xml:space="preserve"> </w:t>
      </w:r>
      <w:r w:rsidRPr="002C74F7">
        <w:t>сеть</w:t>
      </w:r>
      <w:r w:rsidR="002C74F7" w:rsidRPr="002C74F7">
        <w:t xml:space="preserve"> </w:t>
      </w:r>
      <w:r w:rsidRPr="002C74F7">
        <w:t>дату</w:t>
      </w:r>
      <w:r w:rsidR="002C74F7" w:rsidRPr="002C74F7">
        <w:t xml:space="preserve"> </w:t>
      </w:r>
      <w:r w:rsidRPr="002C74F7">
        <w:t>отправки</w:t>
      </w:r>
      <w:r w:rsidR="002C74F7" w:rsidRPr="002C74F7">
        <w:t xml:space="preserve"> </w:t>
      </w:r>
      <w:r w:rsidRPr="002C74F7">
        <w:t>письма</w:t>
      </w:r>
      <w:r w:rsidR="002C74F7" w:rsidRPr="002C74F7">
        <w:t xml:space="preserve"> </w:t>
      </w:r>
      <w:r w:rsidRPr="002C74F7">
        <w:t>под</w:t>
      </w:r>
      <w:r w:rsidR="002C74F7" w:rsidRPr="002C74F7">
        <w:t xml:space="preserve"> </w:t>
      </w:r>
      <w:r w:rsidRPr="002C74F7">
        <w:t>присвоенным</w:t>
      </w:r>
      <w:r w:rsidR="002C74F7" w:rsidRPr="002C74F7">
        <w:t xml:space="preserve"> </w:t>
      </w:r>
      <w:r w:rsidRPr="002C74F7">
        <w:t>ему</w:t>
      </w:r>
      <w:r w:rsidR="002C74F7" w:rsidRPr="002C74F7">
        <w:t xml:space="preserve"> </w:t>
      </w:r>
      <w:r w:rsidRPr="002C74F7">
        <w:t>кодом</w:t>
      </w:r>
      <w:r w:rsidR="002C74F7" w:rsidRPr="002C74F7">
        <w:t>.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Если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любом</w:t>
      </w:r>
      <w:r w:rsidR="002C74F7" w:rsidRPr="002C74F7">
        <w:t xml:space="preserve"> </w:t>
      </w:r>
      <w:r w:rsidRPr="002C74F7">
        <w:t>этапе</w:t>
      </w:r>
      <w:r w:rsidR="002C74F7" w:rsidRPr="002C74F7">
        <w:t xml:space="preserve"> </w:t>
      </w:r>
      <w:r w:rsidRPr="002C74F7">
        <w:t>согласования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письмо</w:t>
      </w:r>
      <w:r w:rsidR="002C74F7" w:rsidRPr="002C74F7">
        <w:t xml:space="preserve"> </w:t>
      </w:r>
      <w:r w:rsidRPr="002C74F7">
        <w:t>вносятся</w:t>
      </w:r>
      <w:r w:rsidR="002C74F7" w:rsidRPr="002C74F7">
        <w:t xml:space="preserve"> </w:t>
      </w:r>
      <w:r w:rsidRPr="002C74F7">
        <w:t>поправки,</w:t>
      </w:r>
      <w:r w:rsidR="002C74F7" w:rsidRPr="002C74F7">
        <w:t xml:space="preserve"> </w:t>
      </w:r>
      <w:r w:rsidRPr="002C74F7">
        <w:t>то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отделы</w:t>
      </w:r>
      <w:r w:rsidR="002C74F7" w:rsidRPr="002C74F7">
        <w:t xml:space="preserve"> </w:t>
      </w:r>
      <w:r w:rsidRPr="002C74F7">
        <w:t>кооперации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координации</w:t>
      </w:r>
      <w:r w:rsidR="002C74F7" w:rsidRPr="002C74F7">
        <w:t xml:space="preserve"> </w:t>
      </w:r>
      <w:r w:rsidRPr="002C74F7">
        <w:t>закупок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продаж</w:t>
      </w:r>
      <w:r w:rsidR="002C74F7">
        <w:t xml:space="preserve"> (</w:t>
      </w:r>
      <w:r w:rsidRPr="002C74F7">
        <w:t>10,</w:t>
      </w:r>
      <w:r w:rsidR="002C74F7" w:rsidRPr="002C74F7">
        <w:t xml:space="preserve"> </w:t>
      </w:r>
      <w:r w:rsidRPr="002C74F7">
        <w:t>13</w:t>
      </w:r>
      <w:r w:rsidR="002C74F7" w:rsidRPr="002C74F7">
        <w:t xml:space="preserve">), </w:t>
      </w:r>
      <w:r w:rsidRPr="002C74F7">
        <w:t>участвовавшие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подготовке</w:t>
      </w:r>
      <w:r w:rsidR="002C74F7" w:rsidRPr="002C74F7">
        <w:t xml:space="preserve"> </w:t>
      </w:r>
      <w:r w:rsidRPr="002C74F7">
        <w:t>проекта</w:t>
      </w:r>
      <w:r w:rsidR="002C74F7" w:rsidRPr="002C74F7">
        <w:t xml:space="preserve"> </w:t>
      </w:r>
      <w:r w:rsidRPr="002C74F7">
        <w:t>ответа,</w:t>
      </w:r>
      <w:r w:rsidR="002C74F7" w:rsidRPr="002C74F7">
        <w:t xml:space="preserve"> </w:t>
      </w:r>
      <w:r w:rsidRPr="002C74F7">
        <w:t>а</w:t>
      </w:r>
      <w:r w:rsidR="002C74F7" w:rsidRPr="002C74F7">
        <w:t xml:space="preserve"> </w:t>
      </w:r>
      <w:r w:rsidRPr="002C74F7">
        <w:t>также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отдел</w:t>
      </w:r>
      <w:r w:rsidR="002C74F7" w:rsidRPr="002C74F7">
        <w:t xml:space="preserve"> </w:t>
      </w:r>
      <w:r w:rsidR="008572D4" w:rsidRPr="002C74F7">
        <w:t>м</w:t>
      </w:r>
      <w:r w:rsidRPr="002C74F7">
        <w:t>аркетинга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цен</w:t>
      </w:r>
      <w:r w:rsidR="002C74F7">
        <w:t xml:space="preserve"> (</w:t>
      </w:r>
      <w:r w:rsidRPr="002C74F7">
        <w:t>7</w:t>
      </w:r>
      <w:r w:rsidR="002C74F7" w:rsidRPr="002C74F7">
        <w:t xml:space="preserve">) </w:t>
      </w:r>
      <w:r w:rsidRPr="002C74F7">
        <w:t>передаются</w:t>
      </w:r>
      <w:r w:rsidR="002C74F7" w:rsidRPr="002C74F7">
        <w:t xml:space="preserve"> </w:t>
      </w:r>
      <w:r w:rsidRPr="002C74F7">
        <w:t>скорректированные</w:t>
      </w:r>
      <w:r w:rsidR="002C74F7" w:rsidRPr="002C74F7">
        <w:t xml:space="preserve"> </w:t>
      </w:r>
      <w:r w:rsidRPr="002C74F7">
        <w:t>экземпляры</w:t>
      </w:r>
      <w:r w:rsidR="002C74F7" w:rsidRPr="002C74F7">
        <w:t xml:space="preserve"> </w:t>
      </w:r>
      <w:r w:rsidRPr="002C74F7">
        <w:t>ответа</w:t>
      </w:r>
      <w:r w:rsidR="002C74F7" w:rsidRPr="002C74F7">
        <w:t xml:space="preserve">. </w:t>
      </w:r>
      <w:r w:rsidRPr="002C74F7">
        <w:t>Упрощенные</w:t>
      </w:r>
      <w:r w:rsidR="002C74F7" w:rsidRPr="002C74F7">
        <w:t xml:space="preserve"> </w:t>
      </w:r>
      <w:r w:rsidRPr="002C74F7">
        <w:t>программы</w:t>
      </w:r>
      <w:r w:rsidR="002C74F7" w:rsidRPr="002C74F7">
        <w:t xml:space="preserve"> </w:t>
      </w:r>
      <w:r w:rsidRPr="002C74F7">
        <w:t>могут</w:t>
      </w:r>
      <w:r w:rsidR="002C74F7" w:rsidRPr="002C74F7">
        <w:t xml:space="preserve"> </w:t>
      </w:r>
      <w:r w:rsidRPr="002C74F7">
        <w:t>предусматривать,</w:t>
      </w:r>
      <w:r w:rsidR="002C74F7" w:rsidRPr="002C74F7">
        <w:t xml:space="preserve"> </w:t>
      </w:r>
      <w:r w:rsidRPr="002C74F7">
        <w:t>что</w:t>
      </w:r>
      <w:r w:rsidR="002C74F7" w:rsidRPr="002C74F7">
        <w:t xml:space="preserve"> </w:t>
      </w:r>
      <w:r w:rsidRPr="002C74F7">
        <w:t>команды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передачу</w:t>
      </w:r>
      <w:r w:rsidR="002C74F7" w:rsidRPr="002C74F7">
        <w:t xml:space="preserve"> </w:t>
      </w:r>
      <w:r w:rsidRPr="002C74F7">
        <w:t>скорректированных</w:t>
      </w:r>
      <w:r w:rsidR="002C74F7" w:rsidRPr="002C74F7">
        <w:t xml:space="preserve"> </w:t>
      </w:r>
      <w:r w:rsidRPr="002C74F7">
        <w:t>ответов</w:t>
      </w:r>
      <w:r w:rsidR="002C74F7" w:rsidRPr="002C74F7">
        <w:t xml:space="preserve"> </w:t>
      </w:r>
      <w:r w:rsidRPr="002C74F7">
        <w:t>соответствующим</w:t>
      </w:r>
      <w:r w:rsidR="002C74F7" w:rsidRPr="002C74F7">
        <w:t xml:space="preserve"> </w:t>
      </w:r>
      <w:r w:rsidRPr="002C74F7">
        <w:t>отделам</w:t>
      </w:r>
      <w:r w:rsidR="002C74F7">
        <w:t xml:space="preserve"> (</w:t>
      </w:r>
      <w:r w:rsidRPr="002C74F7">
        <w:t>7</w:t>
      </w:r>
      <w:r w:rsidR="002C74F7" w:rsidRPr="002C74F7">
        <w:t>),</w:t>
      </w:r>
      <w:r w:rsidR="002C74F7">
        <w:t xml:space="preserve"> (</w:t>
      </w:r>
      <w:r w:rsidRPr="002C74F7">
        <w:t>10</w:t>
      </w:r>
      <w:r w:rsidR="002C74F7" w:rsidRPr="002C74F7">
        <w:t xml:space="preserve">) </w:t>
      </w:r>
      <w:r w:rsidRPr="002C74F7">
        <w:t>и</w:t>
      </w:r>
      <w:r w:rsidR="002C74F7">
        <w:t xml:space="preserve"> (</w:t>
      </w:r>
      <w:r w:rsidRPr="002C74F7">
        <w:t>13</w:t>
      </w:r>
      <w:r w:rsidR="002C74F7" w:rsidRPr="002C74F7">
        <w:t xml:space="preserve">) </w:t>
      </w:r>
      <w:r w:rsidRPr="002C74F7">
        <w:t>даются</w:t>
      </w:r>
      <w:r w:rsidR="002C74F7" w:rsidRPr="002C74F7">
        <w:t xml:space="preserve"> </w:t>
      </w:r>
      <w:r w:rsidRPr="002C74F7">
        <w:t>секретарями,</w:t>
      </w:r>
      <w:r w:rsidR="002C74F7" w:rsidRPr="002C74F7">
        <w:t xml:space="preserve"> </w:t>
      </w:r>
      <w:r w:rsidRPr="002C74F7">
        <w:t>более</w:t>
      </w:r>
      <w:r w:rsidR="002C74F7" w:rsidRPr="002C74F7">
        <w:t xml:space="preserve"> </w:t>
      </w:r>
      <w:r w:rsidRPr="002C74F7">
        <w:t>сложные</w:t>
      </w:r>
      <w:r w:rsidR="002C74F7" w:rsidRPr="002C74F7">
        <w:t xml:space="preserve"> </w:t>
      </w:r>
      <w:r w:rsidRPr="002C74F7">
        <w:t>программы</w:t>
      </w:r>
      <w:r w:rsidR="002C74F7" w:rsidRPr="002C74F7">
        <w:t xml:space="preserve"> </w:t>
      </w:r>
      <w:r w:rsidRPr="002C74F7">
        <w:t>должны</w:t>
      </w:r>
      <w:r w:rsidR="002C74F7" w:rsidRPr="002C74F7">
        <w:t xml:space="preserve"> </w:t>
      </w:r>
      <w:r w:rsidRPr="002C74F7">
        <w:t>предусматривать</w:t>
      </w:r>
      <w:r w:rsidR="002C74F7" w:rsidRPr="002C74F7">
        <w:t xml:space="preserve"> </w:t>
      </w:r>
      <w:r w:rsidRPr="002C74F7">
        <w:t>их</w:t>
      </w:r>
      <w:r w:rsidR="002C74F7" w:rsidRPr="002C74F7">
        <w:t xml:space="preserve"> </w:t>
      </w:r>
      <w:r w:rsidRPr="002C74F7">
        <w:t>автоматическую</w:t>
      </w:r>
      <w:r w:rsidR="002C74F7" w:rsidRPr="002C74F7">
        <w:t xml:space="preserve"> </w:t>
      </w:r>
      <w:r w:rsidRPr="002C74F7">
        <w:t>передачу</w:t>
      </w:r>
      <w:r w:rsidR="002C74F7" w:rsidRPr="002C74F7">
        <w:t>.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Такая</w:t>
      </w:r>
      <w:r w:rsidR="002C74F7" w:rsidRPr="002C74F7">
        <w:t xml:space="preserve"> </w:t>
      </w:r>
      <w:r w:rsidRPr="002C74F7">
        <w:t>система</w:t>
      </w:r>
      <w:r w:rsidR="002C74F7" w:rsidRPr="002C74F7">
        <w:t xml:space="preserve"> </w:t>
      </w:r>
      <w:r w:rsidRPr="002C74F7">
        <w:t>позволяет</w:t>
      </w:r>
      <w:r w:rsidR="002C74F7" w:rsidRPr="002C74F7">
        <w:t xml:space="preserve"> </w:t>
      </w:r>
      <w:r w:rsidRPr="002C74F7">
        <w:t>генеральному</w:t>
      </w:r>
      <w:r w:rsidR="002C74F7" w:rsidRPr="002C74F7">
        <w:t xml:space="preserve"> </w:t>
      </w:r>
      <w:r w:rsidRPr="002C74F7">
        <w:t>директору,</w:t>
      </w:r>
      <w:r w:rsidR="002C74F7" w:rsidRPr="002C74F7">
        <w:t xml:space="preserve"> </w:t>
      </w:r>
      <w:r w:rsidRPr="002C74F7">
        <w:t>его</w:t>
      </w:r>
      <w:r w:rsidR="002C74F7" w:rsidRPr="002C74F7">
        <w:t xml:space="preserve"> </w:t>
      </w:r>
      <w:r w:rsidRPr="002C74F7">
        <w:t>заместителям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помощникам,</w:t>
      </w:r>
      <w:r w:rsidR="002C74F7" w:rsidRPr="002C74F7">
        <w:t xml:space="preserve"> </w:t>
      </w:r>
      <w:r w:rsidRPr="002C74F7">
        <w:t>набрав</w:t>
      </w:r>
      <w:r w:rsidR="002C74F7" w:rsidRPr="002C74F7">
        <w:t xml:space="preserve"> </w:t>
      </w:r>
      <w:r w:rsidRPr="002C74F7">
        <w:t>код</w:t>
      </w:r>
      <w:r w:rsidR="002C74F7" w:rsidRPr="002C74F7">
        <w:t xml:space="preserve"> </w:t>
      </w:r>
      <w:r w:rsidRPr="002C74F7">
        <w:t>документа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номер</w:t>
      </w:r>
      <w:r w:rsidR="002C74F7" w:rsidRPr="002C74F7">
        <w:t xml:space="preserve"> </w:t>
      </w:r>
      <w:r w:rsidRPr="002C74F7">
        <w:t>отдела,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любой</w:t>
      </w:r>
      <w:r w:rsidR="002C74F7" w:rsidRPr="002C74F7">
        <w:t xml:space="preserve"> </w:t>
      </w:r>
      <w:r w:rsidRPr="002C74F7">
        <w:t>момент</w:t>
      </w:r>
      <w:r w:rsidR="002C74F7" w:rsidRPr="002C74F7">
        <w:t xml:space="preserve"> </w:t>
      </w:r>
      <w:r w:rsidRPr="002C74F7">
        <w:t>узнать</w:t>
      </w:r>
      <w:r w:rsidR="002C74F7" w:rsidRPr="002C74F7">
        <w:t xml:space="preserve"> </w:t>
      </w:r>
      <w:r w:rsidRPr="002C74F7">
        <w:t>состояние</w:t>
      </w:r>
      <w:r w:rsidR="002C74F7" w:rsidRPr="002C74F7">
        <w:t xml:space="preserve"> </w:t>
      </w:r>
      <w:r w:rsidRPr="002C74F7">
        <w:t>проработки</w:t>
      </w:r>
      <w:r w:rsidR="002C74F7" w:rsidRPr="002C74F7">
        <w:t xml:space="preserve"> </w:t>
      </w:r>
      <w:r w:rsidRPr="002C74F7">
        <w:t>поручения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подготовки</w:t>
      </w:r>
      <w:r w:rsidR="002C74F7" w:rsidRPr="002C74F7">
        <w:t xml:space="preserve"> </w:t>
      </w:r>
      <w:r w:rsidRPr="002C74F7">
        <w:t>ответа,</w:t>
      </w:r>
      <w:r w:rsidR="002C74F7" w:rsidRPr="002C74F7">
        <w:t xml:space="preserve"> </w:t>
      </w:r>
      <w:r w:rsidRPr="002C74F7">
        <w:t>не</w:t>
      </w:r>
      <w:r w:rsidR="002C74F7" w:rsidRPr="002C74F7">
        <w:t xml:space="preserve"> </w:t>
      </w:r>
      <w:r w:rsidRPr="002C74F7">
        <w:t>отвлекая</w:t>
      </w:r>
      <w:r w:rsidR="002C74F7" w:rsidRPr="002C74F7">
        <w:t xml:space="preserve"> </w:t>
      </w:r>
      <w:r w:rsidRPr="002C74F7">
        <w:t>исполнителей</w:t>
      </w:r>
      <w:r w:rsidR="002C74F7" w:rsidRPr="002C74F7">
        <w:t xml:space="preserve"> </w:t>
      </w:r>
      <w:r w:rsidRPr="002C74F7">
        <w:t>от</w:t>
      </w:r>
      <w:r w:rsidR="002C74F7" w:rsidRPr="002C74F7">
        <w:t xml:space="preserve"> </w:t>
      </w:r>
      <w:r w:rsidRPr="002C74F7">
        <w:t>ведения</w:t>
      </w:r>
      <w:r w:rsidR="002C74F7" w:rsidRPr="002C74F7">
        <w:t xml:space="preserve"> </w:t>
      </w:r>
      <w:r w:rsidRPr="002C74F7">
        <w:t>плановой</w:t>
      </w:r>
      <w:r w:rsidR="002C74F7" w:rsidRPr="002C74F7">
        <w:t xml:space="preserve"> </w:t>
      </w:r>
      <w:r w:rsidRPr="002C74F7">
        <w:t>оперативной</w:t>
      </w:r>
      <w:r w:rsidR="002C74F7" w:rsidRPr="002C74F7">
        <w:t xml:space="preserve"> </w:t>
      </w:r>
      <w:r w:rsidRPr="002C74F7">
        <w:t>работы</w:t>
      </w:r>
      <w:r w:rsidR="002C74F7" w:rsidRPr="002C74F7">
        <w:t>.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Если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имя</w:t>
      </w:r>
      <w:r w:rsidR="002C74F7" w:rsidRPr="002C74F7">
        <w:t xml:space="preserve"> </w:t>
      </w:r>
      <w:r w:rsidRPr="002C74F7">
        <w:t>генерального</w:t>
      </w:r>
      <w:r w:rsidR="002C74F7" w:rsidRPr="002C74F7">
        <w:t xml:space="preserve"> </w:t>
      </w:r>
      <w:r w:rsidRPr="002C74F7">
        <w:t>директора</w:t>
      </w:r>
      <w:r w:rsidR="002C74F7" w:rsidRPr="002C74F7">
        <w:t xml:space="preserve"> </w:t>
      </w:r>
      <w:r w:rsidRPr="002C74F7">
        <w:t>получено</w:t>
      </w:r>
      <w:r w:rsidR="002C74F7" w:rsidRPr="002C74F7">
        <w:t xml:space="preserve"> </w:t>
      </w:r>
      <w:r w:rsidRPr="002C74F7">
        <w:t>письмо,</w:t>
      </w:r>
      <w:r w:rsidR="002C74F7" w:rsidRPr="002C74F7">
        <w:t xml:space="preserve"> </w:t>
      </w:r>
      <w:r w:rsidRPr="002C74F7">
        <w:t>из</w:t>
      </w:r>
      <w:r w:rsidR="002C74F7" w:rsidRPr="002C74F7">
        <w:t xml:space="preserve"> </w:t>
      </w:r>
      <w:r w:rsidRPr="002C74F7">
        <w:t>содержания</w:t>
      </w:r>
      <w:r w:rsidR="002C74F7" w:rsidRPr="002C74F7">
        <w:t xml:space="preserve"> </w:t>
      </w:r>
      <w:r w:rsidRPr="002C74F7">
        <w:t>которого</w:t>
      </w:r>
      <w:r w:rsidR="002C74F7" w:rsidRPr="002C74F7">
        <w:t xml:space="preserve"> </w:t>
      </w:r>
      <w:r w:rsidRPr="002C74F7">
        <w:t>следует,</w:t>
      </w:r>
      <w:r w:rsidR="002C74F7" w:rsidRPr="002C74F7">
        <w:t xml:space="preserve"> </w:t>
      </w:r>
      <w:r w:rsidRPr="002C74F7">
        <w:t>что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его</w:t>
      </w:r>
      <w:r w:rsidR="002C74F7" w:rsidRPr="002C74F7">
        <w:t xml:space="preserve"> </w:t>
      </w:r>
      <w:r w:rsidRPr="002C74F7">
        <w:t>проработке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подготовке</w:t>
      </w:r>
      <w:r w:rsidR="002C74F7" w:rsidRPr="002C74F7">
        <w:t xml:space="preserve"> </w:t>
      </w:r>
      <w:r w:rsidRPr="002C74F7">
        <w:t>ответа</w:t>
      </w:r>
      <w:r w:rsidR="002C74F7" w:rsidRPr="002C74F7">
        <w:t xml:space="preserve"> </w:t>
      </w:r>
      <w:r w:rsidRPr="002C74F7">
        <w:t>не</w:t>
      </w:r>
      <w:r w:rsidR="002C74F7" w:rsidRPr="002C74F7">
        <w:t xml:space="preserve"> </w:t>
      </w:r>
      <w:r w:rsidRPr="002C74F7">
        <w:t>требуется</w:t>
      </w:r>
      <w:r w:rsidR="002C74F7" w:rsidRPr="002C74F7">
        <w:t xml:space="preserve"> </w:t>
      </w:r>
      <w:r w:rsidRPr="002C74F7">
        <w:t>участия</w:t>
      </w:r>
      <w:r w:rsidR="002C74F7" w:rsidRPr="002C74F7">
        <w:t xml:space="preserve"> </w:t>
      </w:r>
      <w:r w:rsidRPr="002C74F7">
        <w:t>ни</w:t>
      </w:r>
      <w:r w:rsidR="002C74F7" w:rsidRPr="002C74F7">
        <w:t xml:space="preserve"> </w:t>
      </w:r>
      <w:r w:rsidRPr="002C74F7">
        <w:t>самого</w:t>
      </w:r>
      <w:r w:rsidR="002C74F7" w:rsidRPr="002C74F7">
        <w:t xml:space="preserve"> </w:t>
      </w:r>
      <w:r w:rsidRPr="002C74F7">
        <w:t>генерального</w:t>
      </w:r>
      <w:r w:rsidR="002C74F7" w:rsidRPr="002C74F7">
        <w:t xml:space="preserve"> </w:t>
      </w:r>
      <w:r w:rsidRPr="002C74F7">
        <w:t>директора,</w:t>
      </w:r>
      <w:r w:rsidR="002C74F7" w:rsidRPr="002C74F7">
        <w:t xml:space="preserve"> </w:t>
      </w:r>
      <w:r w:rsidRPr="002C74F7">
        <w:t>ни</w:t>
      </w:r>
      <w:r w:rsidR="002C74F7" w:rsidRPr="002C74F7">
        <w:t xml:space="preserve"> </w:t>
      </w:r>
      <w:r w:rsidRPr="002C74F7">
        <w:t>его</w:t>
      </w:r>
      <w:r w:rsidR="002C74F7" w:rsidRPr="002C74F7">
        <w:t xml:space="preserve"> </w:t>
      </w:r>
      <w:r w:rsidRPr="002C74F7">
        <w:t>заместителей,</w:t>
      </w:r>
      <w:r w:rsidR="002C74F7" w:rsidRPr="002C74F7">
        <w:t xml:space="preserve"> </w:t>
      </w:r>
      <w:r w:rsidRPr="002C74F7">
        <w:t>помощники</w:t>
      </w:r>
      <w:r w:rsidR="002C74F7" w:rsidRPr="002C74F7">
        <w:t xml:space="preserve"> </w:t>
      </w:r>
      <w:r w:rsidRPr="002C74F7">
        <w:t>могут</w:t>
      </w:r>
      <w:r w:rsidR="002C74F7" w:rsidRPr="002C74F7">
        <w:t xml:space="preserve"> </w:t>
      </w:r>
      <w:r w:rsidRPr="002C74F7">
        <w:t>направить</w:t>
      </w:r>
      <w:r w:rsidR="002C74F7" w:rsidRPr="002C74F7">
        <w:t xml:space="preserve"> </w:t>
      </w:r>
      <w:r w:rsidRPr="002C74F7">
        <w:t>его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проработку</w:t>
      </w:r>
      <w:r w:rsidR="002C74F7" w:rsidRPr="002C74F7">
        <w:t xml:space="preserve"> </w:t>
      </w:r>
      <w:r w:rsidRPr="002C74F7">
        <w:t>непосредственно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специализированные</w:t>
      </w:r>
      <w:r w:rsidR="002C74F7" w:rsidRPr="002C74F7">
        <w:t xml:space="preserve"> </w:t>
      </w:r>
      <w:r w:rsidRPr="002C74F7">
        <w:t>отделы</w:t>
      </w:r>
      <w:r w:rsidR="002C74F7" w:rsidRPr="002C74F7">
        <w:t xml:space="preserve">. </w:t>
      </w:r>
      <w:r w:rsidRPr="002C74F7">
        <w:t>Например,</w:t>
      </w:r>
      <w:r w:rsidR="002C74F7" w:rsidRPr="002C74F7">
        <w:t xml:space="preserve"> </w:t>
      </w:r>
      <w:r w:rsidRPr="002C74F7">
        <w:t>получена</w:t>
      </w:r>
      <w:r w:rsidR="002C74F7" w:rsidRPr="002C74F7">
        <w:t xml:space="preserve"> </w:t>
      </w:r>
      <w:r w:rsidRPr="002C74F7">
        <w:t>претензия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связи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опозданием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поставке</w:t>
      </w:r>
      <w:r w:rsidR="002C74F7" w:rsidRPr="002C74F7">
        <w:t xml:space="preserve"> </w:t>
      </w:r>
      <w:r w:rsidRPr="002C74F7">
        <w:t>покупателю</w:t>
      </w:r>
      <w:r w:rsidR="002C74F7" w:rsidRPr="002C74F7">
        <w:t xml:space="preserve"> </w:t>
      </w:r>
      <w:r w:rsidRPr="002C74F7">
        <w:t>партии</w:t>
      </w:r>
      <w:r w:rsidR="002C74F7" w:rsidRPr="002C74F7">
        <w:t xml:space="preserve"> </w:t>
      </w:r>
      <w:r w:rsidRPr="002C74F7">
        <w:t>товара,</w:t>
      </w:r>
      <w:r w:rsidR="002C74F7" w:rsidRPr="002C74F7">
        <w:t xml:space="preserve"> </w:t>
      </w:r>
      <w:r w:rsidRPr="002C74F7">
        <w:t>включающая</w:t>
      </w:r>
      <w:r w:rsidR="002C74F7" w:rsidRPr="002C74F7">
        <w:t xml:space="preserve"> </w:t>
      </w:r>
      <w:r w:rsidRPr="002C74F7">
        <w:t>требование</w:t>
      </w:r>
      <w:r w:rsidR="002C74F7" w:rsidRPr="002C74F7">
        <w:t xml:space="preserve"> </w:t>
      </w:r>
      <w:r w:rsidRPr="002C74F7">
        <w:t>выплаты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соответствии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условиями</w:t>
      </w:r>
      <w:r w:rsidR="002C74F7" w:rsidRPr="002C74F7">
        <w:t xml:space="preserve"> </w:t>
      </w:r>
      <w:r w:rsidRPr="002C74F7">
        <w:t>контракта</w:t>
      </w:r>
      <w:r w:rsidR="002C74F7" w:rsidRPr="002C74F7">
        <w:t xml:space="preserve"> </w:t>
      </w:r>
      <w:r w:rsidRPr="002C74F7">
        <w:t>штрафных</w:t>
      </w:r>
      <w:r w:rsidR="002C74F7" w:rsidRPr="002C74F7">
        <w:t xml:space="preserve"> </w:t>
      </w:r>
      <w:r w:rsidRPr="002C74F7">
        <w:t>санкций</w:t>
      </w:r>
      <w:r w:rsidR="002C74F7" w:rsidRPr="002C74F7">
        <w:t>.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В</w:t>
      </w:r>
      <w:r w:rsidR="002C74F7" w:rsidRPr="002C74F7">
        <w:t xml:space="preserve"> </w:t>
      </w:r>
      <w:r w:rsidRPr="002C74F7">
        <w:t>этом</w:t>
      </w:r>
      <w:r w:rsidR="002C74F7" w:rsidRPr="002C74F7">
        <w:t xml:space="preserve"> </w:t>
      </w:r>
      <w:r w:rsidRPr="002C74F7">
        <w:t>случае</w:t>
      </w:r>
      <w:r w:rsidR="002C74F7" w:rsidRPr="002C74F7">
        <w:t xml:space="preserve"> </w:t>
      </w:r>
      <w:r w:rsidRPr="002C74F7">
        <w:t>помощники</w:t>
      </w:r>
      <w:r w:rsidR="002C74F7" w:rsidRPr="002C74F7">
        <w:t xml:space="preserve"> </w:t>
      </w:r>
      <w:r w:rsidRPr="002C74F7">
        <w:t>сканируют</w:t>
      </w:r>
      <w:r w:rsidR="002C74F7" w:rsidRPr="002C74F7">
        <w:t xml:space="preserve"> </w:t>
      </w:r>
      <w:r w:rsidRPr="002C74F7">
        <w:t>поступившую</w:t>
      </w:r>
      <w:r w:rsidR="002C74F7" w:rsidRPr="002C74F7">
        <w:t xml:space="preserve"> </w:t>
      </w:r>
      <w:r w:rsidRPr="002C74F7">
        <w:t>претензию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направляют</w:t>
      </w:r>
      <w:r w:rsidR="002C74F7" w:rsidRPr="002C74F7">
        <w:t xml:space="preserve"> </w:t>
      </w:r>
      <w:r w:rsidRPr="002C74F7">
        <w:t>ее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отдел</w:t>
      </w:r>
      <w:r w:rsidR="002C74F7" w:rsidRPr="002C74F7">
        <w:t xml:space="preserve"> </w:t>
      </w:r>
      <w:r w:rsidRPr="002C74F7">
        <w:t>координации</w:t>
      </w:r>
      <w:r w:rsidR="002C74F7" w:rsidRPr="002C74F7">
        <w:t xml:space="preserve"> </w:t>
      </w:r>
      <w:r w:rsidRPr="002C74F7">
        <w:t>закупок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продаж</w:t>
      </w:r>
      <w:r w:rsidR="002C74F7">
        <w:t xml:space="preserve"> (</w:t>
      </w:r>
      <w:r w:rsidRPr="002C74F7">
        <w:t>13</w:t>
      </w:r>
      <w:r w:rsidR="002C74F7" w:rsidRPr="002C74F7">
        <w:t xml:space="preserve">), </w:t>
      </w:r>
      <w:r w:rsidRPr="002C74F7">
        <w:t>а</w:t>
      </w:r>
      <w:r w:rsidR="002C74F7" w:rsidRPr="002C74F7">
        <w:t xml:space="preserve"> </w:t>
      </w:r>
      <w:r w:rsidRPr="002C74F7">
        <w:t>также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юридический</w:t>
      </w:r>
      <w:r w:rsidR="002C74F7" w:rsidRPr="002C74F7">
        <w:t xml:space="preserve"> </w:t>
      </w:r>
      <w:r w:rsidRPr="002C74F7">
        <w:t>отдел</w:t>
      </w:r>
      <w:r w:rsidR="002C74F7">
        <w:t xml:space="preserve"> (</w:t>
      </w:r>
      <w:r w:rsidRPr="002C74F7">
        <w:t>17</w:t>
      </w:r>
      <w:r w:rsidR="002C74F7" w:rsidRPr="002C74F7">
        <w:t xml:space="preserve">) </w:t>
      </w:r>
      <w:r w:rsidRPr="002C74F7">
        <w:t>с</w:t>
      </w:r>
      <w:r w:rsidR="002C74F7" w:rsidRPr="002C74F7">
        <w:t xml:space="preserve"> </w:t>
      </w:r>
      <w:r w:rsidRPr="002C74F7">
        <w:t>резолюцией</w:t>
      </w:r>
      <w:r w:rsidR="002C74F7" w:rsidRPr="002C74F7">
        <w:t xml:space="preserve"> </w:t>
      </w:r>
      <w:r w:rsidRPr="002C74F7">
        <w:t>проверить</w:t>
      </w:r>
      <w:r w:rsidR="002C74F7" w:rsidRPr="002C74F7">
        <w:t xml:space="preserve"> </w:t>
      </w:r>
      <w:r w:rsidRPr="002C74F7">
        <w:t>ее</w:t>
      </w:r>
      <w:r w:rsidR="002C74F7" w:rsidRPr="002C74F7">
        <w:t xml:space="preserve"> </w:t>
      </w:r>
      <w:r w:rsidRPr="002C74F7">
        <w:t>обоснованность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подготовить</w:t>
      </w:r>
      <w:r w:rsidR="002C74F7" w:rsidRPr="002C74F7">
        <w:t xml:space="preserve"> </w:t>
      </w:r>
      <w:r w:rsidRPr="002C74F7">
        <w:t>ответ</w:t>
      </w:r>
      <w:r w:rsidR="002C74F7" w:rsidRPr="002C74F7">
        <w:t xml:space="preserve"> </w:t>
      </w:r>
      <w:r w:rsidRPr="002C74F7">
        <w:t>за</w:t>
      </w:r>
      <w:r w:rsidR="002C74F7" w:rsidRPr="002C74F7">
        <w:t xml:space="preserve"> </w:t>
      </w:r>
      <w:r w:rsidRPr="002C74F7">
        <w:t>подписью</w:t>
      </w:r>
      <w:r w:rsidR="002C74F7" w:rsidRPr="002C74F7">
        <w:t xml:space="preserve"> </w:t>
      </w:r>
      <w:r w:rsidRPr="002C74F7">
        <w:t>коммерческого</w:t>
      </w:r>
      <w:r w:rsidR="002C74F7" w:rsidRPr="002C74F7">
        <w:t xml:space="preserve"> </w:t>
      </w:r>
      <w:r w:rsidRPr="002C74F7">
        <w:t>директора</w:t>
      </w:r>
      <w:r w:rsidR="002C74F7">
        <w:t xml:space="preserve"> (</w:t>
      </w:r>
      <w:r w:rsidRPr="002C74F7">
        <w:t>4</w:t>
      </w:r>
      <w:r w:rsidR="002C74F7" w:rsidRPr="002C74F7">
        <w:t xml:space="preserve">). </w:t>
      </w:r>
      <w:r w:rsidRPr="002C74F7">
        <w:t>Руководство</w:t>
      </w:r>
      <w:r w:rsidR="002C74F7" w:rsidRPr="002C74F7">
        <w:t xml:space="preserve"> </w:t>
      </w:r>
      <w:r w:rsidRPr="002C74F7">
        <w:t>указанных</w:t>
      </w:r>
      <w:r w:rsidR="002C74F7" w:rsidRPr="002C74F7">
        <w:t xml:space="preserve"> </w:t>
      </w:r>
      <w:r w:rsidRPr="002C74F7">
        <w:t>отделов</w:t>
      </w:r>
      <w:r w:rsidR="002C74F7" w:rsidRPr="002C74F7">
        <w:t xml:space="preserve"> </w:t>
      </w:r>
      <w:r w:rsidRPr="002C74F7">
        <w:t>включает</w:t>
      </w:r>
      <w:r w:rsidR="002C74F7" w:rsidRPr="002C74F7">
        <w:t xml:space="preserve"> </w:t>
      </w:r>
      <w:r w:rsidRPr="002C74F7">
        <w:t>задания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подготовку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согласование</w:t>
      </w:r>
      <w:r w:rsidR="002C74F7" w:rsidRPr="002C74F7">
        <w:t xml:space="preserve"> </w:t>
      </w:r>
      <w:r w:rsidRPr="002C74F7">
        <w:t>письма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планы</w:t>
      </w:r>
      <w:r w:rsidR="002C74F7" w:rsidRPr="002C74F7">
        <w:t xml:space="preserve"> </w:t>
      </w:r>
      <w:r w:rsidRPr="002C74F7">
        <w:t>оперативных</w:t>
      </w:r>
      <w:r w:rsidR="002C74F7" w:rsidRPr="002C74F7">
        <w:t xml:space="preserve"> </w:t>
      </w:r>
      <w:r w:rsidRPr="002C74F7">
        <w:t>работников</w:t>
      </w:r>
      <w:r w:rsidR="002C74F7" w:rsidRPr="002C74F7">
        <w:t>.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К</w:t>
      </w:r>
      <w:r w:rsidR="002C74F7" w:rsidRPr="002C74F7">
        <w:t xml:space="preserve"> </w:t>
      </w:r>
      <w:r w:rsidRPr="002C74F7">
        <w:t>примеру,</w:t>
      </w:r>
      <w:r w:rsidR="002C74F7" w:rsidRPr="002C74F7">
        <w:t xml:space="preserve"> </w:t>
      </w:r>
      <w:r w:rsidRPr="002C74F7">
        <w:t>работники</w:t>
      </w:r>
      <w:r w:rsidR="002C74F7" w:rsidRPr="002C74F7">
        <w:t xml:space="preserve"> </w:t>
      </w:r>
      <w:r w:rsidRPr="002C74F7">
        <w:t>оперативно-коммерческой</w:t>
      </w:r>
      <w:r w:rsidR="002C74F7" w:rsidRPr="002C74F7">
        <w:t xml:space="preserve"> </w:t>
      </w:r>
      <w:r w:rsidRPr="002C74F7">
        <w:t>группы,</w:t>
      </w:r>
      <w:r w:rsidR="002C74F7" w:rsidRPr="002C74F7">
        <w:t xml:space="preserve"> </w:t>
      </w:r>
      <w:r w:rsidRPr="002C74F7">
        <w:t>ведущие</w:t>
      </w:r>
      <w:r w:rsidR="002C74F7" w:rsidRPr="002C74F7">
        <w:t xml:space="preserve"> </w:t>
      </w:r>
      <w:r w:rsidRPr="002C74F7">
        <w:t>этот</w:t>
      </w:r>
      <w:r w:rsidR="002C74F7" w:rsidRPr="002C74F7">
        <w:t xml:space="preserve"> </w:t>
      </w:r>
      <w:r w:rsidRPr="002C74F7">
        <w:t>заказ</w:t>
      </w:r>
      <w:r w:rsidR="002C74F7">
        <w:t xml:space="preserve"> (</w:t>
      </w:r>
      <w:r w:rsidRPr="002C74F7">
        <w:t>18</w:t>
      </w:r>
      <w:r w:rsidR="002C74F7" w:rsidRPr="002C74F7">
        <w:t xml:space="preserve">), </w:t>
      </w:r>
      <w:r w:rsidRPr="002C74F7">
        <w:t>готовят</w:t>
      </w:r>
      <w:r w:rsidR="002C74F7" w:rsidRPr="002C74F7">
        <w:t xml:space="preserve"> </w:t>
      </w:r>
      <w:r w:rsidRPr="002C74F7">
        <w:t>ответ,</w:t>
      </w:r>
      <w:r w:rsidR="002C74F7" w:rsidRPr="002C74F7">
        <w:t xml:space="preserve"> </w:t>
      </w:r>
      <w:r w:rsidRPr="002C74F7">
        <w:t>объясняющий,</w:t>
      </w:r>
      <w:r w:rsidR="002C74F7" w:rsidRPr="002C74F7">
        <w:t xml:space="preserve"> </w:t>
      </w:r>
      <w:r w:rsidRPr="002C74F7">
        <w:t>что</w:t>
      </w:r>
      <w:r w:rsidR="002C74F7" w:rsidRPr="002C74F7">
        <w:t xml:space="preserve"> </w:t>
      </w:r>
      <w:r w:rsidRPr="002C74F7">
        <w:t>опоздание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поставке</w:t>
      </w:r>
      <w:r w:rsidR="002C74F7" w:rsidRPr="002C74F7">
        <w:t xml:space="preserve"> </w:t>
      </w:r>
      <w:r w:rsidRPr="002C74F7">
        <w:t>произошло</w:t>
      </w:r>
      <w:r w:rsidR="002C74F7" w:rsidRPr="002C74F7">
        <w:t xml:space="preserve"> </w:t>
      </w:r>
      <w:r w:rsidRPr="002C74F7">
        <w:t>из-за</w:t>
      </w:r>
      <w:r w:rsidR="002C74F7" w:rsidRPr="002C74F7">
        <w:t xml:space="preserve"> </w:t>
      </w:r>
      <w:r w:rsidRPr="002C74F7">
        <w:t>задержки</w:t>
      </w:r>
      <w:r w:rsidR="002C74F7" w:rsidRPr="002C74F7">
        <w:t xml:space="preserve"> </w:t>
      </w:r>
      <w:r w:rsidRPr="002C74F7">
        <w:t>покупателем</w:t>
      </w:r>
      <w:r w:rsidR="002C74F7" w:rsidRPr="002C74F7">
        <w:t xml:space="preserve"> </w:t>
      </w:r>
      <w:r w:rsidRPr="002C74F7">
        <w:t>открытия</w:t>
      </w:r>
      <w:r w:rsidR="002C74F7" w:rsidRPr="002C74F7">
        <w:t xml:space="preserve"> </w:t>
      </w:r>
      <w:r w:rsidRPr="002C74F7">
        <w:t>аккредитива,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согласовывают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юридическим</w:t>
      </w:r>
      <w:r w:rsidR="002C74F7" w:rsidRPr="002C74F7">
        <w:t xml:space="preserve"> </w:t>
      </w:r>
      <w:r w:rsidRPr="002C74F7">
        <w:t>отделом</w:t>
      </w:r>
      <w:r w:rsidR="002C74F7">
        <w:t xml:space="preserve"> (</w:t>
      </w:r>
      <w:r w:rsidRPr="002C74F7">
        <w:t>17</w:t>
      </w:r>
      <w:r w:rsidR="002C74F7" w:rsidRPr="002C74F7">
        <w:t xml:space="preserve">) </w:t>
      </w:r>
      <w:r w:rsidRPr="002C74F7">
        <w:t>встречную</w:t>
      </w:r>
      <w:r w:rsidR="002C74F7" w:rsidRPr="002C74F7">
        <w:t xml:space="preserve"> </w:t>
      </w:r>
      <w:r w:rsidRPr="002C74F7">
        <w:t>претензию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обоснованием</w:t>
      </w:r>
      <w:r w:rsidR="002C74F7" w:rsidRPr="002C74F7">
        <w:t xml:space="preserve"> </w:t>
      </w:r>
      <w:r w:rsidRPr="002C74F7">
        <w:t>права</w:t>
      </w:r>
      <w:r w:rsidR="002C74F7" w:rsidRPr="002C74F7">
        <w:t xml:space="preserve"> </w:t>
      </w:r>
      <w:r w:rsidRPr="002C74F7">
        <w:t>взыскать</w:t>
      </w:r>
      <w:r w:rsidR="002C74F7" w:rsidRPr="002C74F7">
        <w:t xml:space="preserve"> </w:t>
      </w:r>
      <w:r w:rsidRPr="002C74F7">
        <w:t>санкции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покупателя</w:t>
      </w:r>
      <w:r w:rsidR="002C74F7" w:rsidRPr="002C74F7">
        <w:t xml:space="preserve">. </w:t>
      </w:r>
      <w:r w:rsidRPr="002C74F7">
        <w:t>Завизированный</w:t>
      </w:r>
      <w:r w:rsidR="002C74F7" w:rsidRPr="002C74F7">
        <w:t xml:space="preserve"> </w:t>
      </w:r>
      <w:r w:rsidRPr="002C74F7">
        <w:t>начальником</w:t>
      </w:r>
      <w:r w:rsidR="002C74F7" w:rsidRPr="002C74F7">
        <w:t xml:space="preserve"> </w:t>
      </w:r>
      <w:r w:rsidRPr="002C74F7">
        <w:t>отдела</w:t>
      </w:r>
      <w:r w:rsidR="002C74F7" w:rsidRPr="002C74F7">
        <w:t xml:space="preserve"> </w:t>
      </w:r>
      <w:r w:rsidRPr="002C74F7">
        <w:t>координации</w:t>
      </w:r>
      <w:r w:rsidR="002C74F7" w:rsidRPr="002C74F7">
        <w:t xml:space="preserve"> </w:t>
      </w:r>
      <w:r w:rsidRPr="002C74F7">
        <w:t>закупок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продаж</w:t>
      </w:r>
      <w:r w:rsidR="002C74F7">
        <w:t xml:space="preserve"> (</w:t>
      </w:r>
      <w:r w:rsidRPr="002C74F7">
        <w:t>13</w:t>
      </w:r>
      <w:r w:rsidR="002C74F7" w:rsidRPr="002C74F7">
        <w:t xml:space="preserve">), </w:t>
      </w:r>
      <w:r w:rsidRPr="002C74F7">
        <w:t>а</w:t>
      </w:r>
      <w:r w:rsidR="002C74F7" w:rsidRPr="002C74F7">
        <w:t xml:space="preserve"> </w:t>
      </w:r>
      <w:r w:rsidRPr="002C74F7">
        <w:t>также</w:t>
      </w:r>
      <w:r w:rsidR="002C74F7" w:rsidRPr="002C74F7">
        <w:t xml:space="preserve"> </w:t>
      </w:r>
      <w:r w:rsidRPr="002C74F7">
        <w:t>юристом</w:t>
      </w:r>
      <w:r w:rsidR="002C74F7">
        <w:t xml:space="preserve"> (</w:t>
      </w:r>
      <w:r w:rsidRPr="002C74F7">
        <w:t>17</w:t>
      </w:r>
      <w:r w:rsidR="002C74F7" w:rsidRPr="002C74F7">
        <w:t xml:space="preserve">) </w:t>
      </w:r>
      <w:r w:rsidRPr="002C74F7">
        <w:t>проект</w:t>
      </w:r>
      <w:r w:rsidR="002C74F7" w:rsidRPr="002C74F7">
        <w:t xml:space="preserve"> </w:t>
      </w:r>
      <w:r w:rsidRPr="002C74F7">
        <w:t>встречной</w:t>
      </w:r>
      <w:r w:rsidR="002C74F7" w:rsidRPr="002C74F7">
        <w:t xml:space="preserve"> </w:t>
      </w:r>
      <w:r w:rsidRPr="002C74F7">
        <w:t>претензии</w:t>
      </w:r>
      <w:r w:rsidR="002C74F7" w:rsidRPr="002C74F7">
        <w:t xml:space="preserve"> </w:t>
      </w:r>
      <w:r w:rsidRPr="002C74F7">
        <w:t>передается</w:t>
      </w:r>
      <w:r w:rsidR="002C74F7" w:rsidRPr="002C74F7">
        <w:t xml:space="preserve"> </w:t>
      </w:r>
      <w:r w:rsidRPr="002C74F7">
        <w:t>по</w:t>
      </w:r>
      <w:r w:rsidR="002C74F7" w:rsidRPr="002C74F7">
        <w:t xml:space="preserve"> </w:t>
      </w:r>
      <w:r w:rsidRPr="002C74F7">
        <w:t>компьютерной</w:t>
      </w:r>
      <w:r w:rsidR="002C74F7" w:rsidRPr="002C74F7">
        <w:t xml:space="preserve"> </w:t>
      </w:r>
      <w:r w:rsidRPr="002C74F7">
        <w:t>системе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визу</w:t>
      </w:r>
      <w:r w:rsidR="002C74F7" w:rsidRPr="002C74F7">
        <w:t xml:space="preserve"> </w:t>
      </w:r>
      <w:r w:rsidRPr="002C74F7">
        <w:t>коммерческому</w:t>
      </w:r>
      <w:r w:rsidR="002C74F7" w:rsidRPr="002C74F7">
        <w:t xml:space="preserve"> </w:t>
      </w:r>
      <w:r w:rsidRPr="002C74F7">
        <w:t>директору</w:t>
      </w:r>
      <w:r w:rsidR="002C74F7" w:rsidRPr="002C74F7">
        <w:t xml:space="preserve">. </w:t>
      </w:r>
      <w:r w:rsidRPr="002C74F7">
        <w:t>Если</w:t>
      </w:r>
      <w:r w:rsidR="002C74F7" w:rsidRPr="002C74F7">
        <w:t xml:space="preserve"> </w:t>
      </w:r>
      <w:r w:rsidRPr="002C74F7">
        <w:t>коммерческий</w:t>
      </w:r>
      <w:r w:rsidR="002C74F7" w:rsidRPr="002C74F7">
        <w:t xml:space="preserve"> </w:t>
      </w:r>
      <w:r w:rsidRPr="002C74F7">
        <w:t>директор</w:t>
      </w:r>
      <w:r w:rsidR="002C74F7" w:rsidRPr="002C74F7">
        <w:t xml:space="preserve"> </w:t>
      </w:r>
      <w:r w:rsidRPr="002C74F7">
        <w:t>не</w:t>
      </w:r>
      <w:r w:rsidR="002C74F7" w:rsidRPr="002C74F7">
        <w:t xml:space="preserve"> </w:t>
      </w:r>
      <w:r w:rsidRPr="002C74F7">
        <w:t>знает</w:t>
      </w:r>
      <w:r w:rsidR="002C74F7" w:rsidRPr="002C74F7">
        <w:t xml:space="preserve"> </w:t>
      </w:r>
      <w:r w:rsidRPr="002C74F7">
        <w:t>о</w:t>
      </w:r>
      <w:r w:rsidR="002C74F7" w:rsidRPr="002C74F7">
        <w:t xml:space="preserve"> </w:t>
      </w:r>
      <w:r w:rsidRPr="002C74F7">
        <w:t>получении</w:t>
      </w:r>
      <w:r w:rsidR="002C74F7" w:rsidRPr="002C74F7">
        <w:t xml:space="preserve"> </w:t>
      </w:r>
      <w:r w:rsidRPr="002C74F7">
        <w:t>от</w:t>
      </w:r>
      <w:r w:rsidR="002C74F7" w:rsidRPr="002C74F7">
        <w:t xml:space="preserve"> </w:t>
      </w:r>
      <w:r w:rsidRPr="002C74F7">
        <w:t>покупателя</w:t>
      </w:r>
      <w:r w:rsidR="002C74F7" w:rsidRPr="002C74F7">
        <w:t xml:space="preserve"> </w:t>
      </w:r>
      <w:r w:rsidRPr="002C74F7">
        <w:t>претензии,</w:t>
      </w:r>
      <w:r w:rsidR="002C74F7" w:rsidRPr="002C74F7">
        <w:t xml:space="preserve"> </w:t>
      </w:r>
      <w:r w:rsidRPr="002C74F7">
        <w:t>он</w:t>
      </w:r>
      <w:r w:rsidR="002C74F7" w:rsidRPr="002C74F7">
        <w:t xml:space="preserve"> </w:t>
      </w:r>
      <w:r w:rsidRPr="002C74F7">
        <w:t>по</w:t>
      </w:r>
      <w:r w:rsidR="002C74F7" w:rsidRPr="002C74F7">
        <w:t xml:space="preserve"> </w:t>
      </w:r>
      <w:r w:rsidRPr="002C74F7">
        <w:t>коду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проекте</w:t>
      </w:r>
      <w:r w:rsidR="002C74F7" w:rsidRPr="002C74F7">
        <w:t xml:space="preserve"> </w:t>
      </w:r>
      <w:r w:rsidRPr="002C74F7">
        <w:t>ответа</w:t>
      </w:r>
      <w:r w:rsidR="002C74F7" w:rsidRPr="002C74F7">
        <w:t xml:space="preserve"> </w:t>
      </w:r>
      <w:r w:rsidRPr="002C74F7">
        <w:t>вызывает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свой</w:t>
      </w:r>
      <w:r w:rsidR="002C74F7" w:rsidRPr="002C74F7">
        <w:t xml:space="preserve"> </w:t>
      </w:r>
      <w:r w:rsidRPr="002C74F7">
        <w:t>монитор</w:t>
      </w:r>
      <w:r w:rsidR="002C74F7" w:rsidRPr="002C74F7">
        <w:t xml:space="preserve"> </w:t>
      </w:r>
      <w:r w:rsidRPr="002C74F7">
        <w:t>содержание</w:t>
      </w:r>
      <w:r w:rsidR="002C74F7" w:rsidRPr="002C74F7">
        <w:t xml:space="preserve"> </w:t>
      </w:r>
      <w:r w:rsidRPr="002C74F7">
        <w:t>письма</w:t>
      </w:r>
      <w:r w:rsidR="002C74F7" w:rsidRPr="002C74F7">
        <w:t xml:space="preserve"> </w:t>
      </w:r>
      <w:r w:rsidRPr="002C74F7">
        <w:t>покупателя</w:t>
      </w:r>
      <w:r w:rsidR="002C74F7" w:rsidRPr="002C74F7">
        <w:t xml:space="preserve">. </w:t>
      </w:r>
      <w:r w:rsidRPr="002C74F7">
        <w:t>При</w:t>
      </w:r>
      <w:r w:rsidR="002C74F7" w:rsidRPr="002C74F7">
        <w:t xml:space="preserve"> </w:t>
      </w:r>
      <w:r w:rsidRPr="002C74F7">
        <w:t>согласии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проектом</w:t>
      </w:r>
      <w:r w:rsidR="002C74F7" w:rsidRPr="002C74F7">
        <w:t xml:space="preserve"> </w:t>
      </w:r>
      <w:r w:rsidRPr="002C74F7">
        <w:t>ответа</w:t>
      </w:r>
      <w:r w:rsidR="002C74F7" w:rsidRPr="002C74F7">
        <w:t xml:space="preserve"> </w:t>
      </w:r>
      <w:r w:rsidRPr="002C74F7">
        <w:t>он</w:t>
      </w:r>
      <w:r w:rsidR="002C74F7" w:rsidRPr="002C74F7">
        <w:t xml:space="preserve"> </w:t>
      </w:r>
      <w:r w:rsidRPr="002C74F7">
        <w:t>визирует</w:t>
      </w:r>
      <w:r w:rsidR="002C74F7" w:rsidRPr="002C74F7">
        <w:t xml:space="preserve"> </w:t>
      </w:r>
      <w:r w:rsidRPr="002C74F7">
        <w:t>этот</w:t>
      </w:r>
      <w:r w:rsidR="002C74F7" w:rsidRPr="002C74F7">
        <w:t xml:space="preserve"> </w:t>
      </w:r>
      <w:r w:rsidRPr="002C74F7">
        <w:t>проект,</w:t>
      </w:r>
      <w:r w:rsidR="002C74F7" w:rsidRPr="002C74F7">
        <w:t xml:space="preserve"> </w:t>
      </w:r>
      <w:r w:rsidRPr="002C74F7">
        <w:t>впечатывая</w:t>
      </w:r>
      <w:r w:rsidR="002C74F7">
        <w:t xml:space="preserve"> "</w:t>
      </w:r>
      <w:r w:rsidRPr="002C74F7">
        <w:t>Согласен,</w:t>
      </w:r>
      <w:r w:rsidR="002C74F7" w:rsidRPr="002C74F7">
        <w:t xml:space="preserve"> </w:t>
      </w:r>
      <w:r w:rsidRPr="002C74F7">
        <w:t>такой-то</w:t>
      </w:r>
      <w:r w:rsidR="002C74F7">
        <w:t>"</w:t>
      </w:r>
      <w:r w:rsidRPr="002C74F7">
        <w:t>,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передает</w:t>
      </w:r>
      <w:r w:rsidR="002C74F7" w:rsidRPr="002C74F7">
        <w:t xml:space="preserve"> </w:t>
      </w:r>
      <w:r w:rsidRPr="002C74F7">
        <w:t>его</w:t>
      </w:r>
      <w:r w:rsidR="002C74F7" w:rsidRPr="002C74F7">
        <w:t xml:space="preserve"> </w:t>
      </w:r>
      <w:r w:rsidRPr="002C74F7">
        <w:t>помощникам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секретарям</w:t>
      </w:r>
      <w:r w:rsidR="002C74F7" w:rsidRPr="002C74F7">
        <w:t xml:space="preserve">. </w:t>
      </w:r>
      <w:r w:rsidRPr="002C74F7">
        <w:t>Они</w:t>
      </w:r>
      <w:r w:rsidR="002C74F7" w:rsidRPr="002C74F7">
        <w:t xml:space="preserve"> </w:t>
      </w:r>
      <w:r w:rsidRPr="002C74F7">
        <w:t>распечатывают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принтере</w:t>
      </w:r>
      <w:r w:rsidR="002C74F7" w:rsidRPr="002C74F7">
        <w:t xml:space="preserve"> </w:t>
      </w:r>
      <w:r w:rsidRPr="002C74F7">
        <w:t>ответ,</w:t>
      </w:r>
      <w:r w:rsidR="002C74F7" w:rsidRPr="002C74F7">
        <w:t xml:space="preserve"> </w:t>
      </w:r>
      <w:r w:rsidRPr="002C74F7">
        <w:t>получают</w:t>
      </w:r>
      <w:r w:rsidR="002C74F7" w:rsidRPr="002C74F7">
        <w:t xml:space="preserve"> </w:t>
      </w:r>
      <w:r w:rsidRPr="002C74F7">
        <w:t>подпись</w:t>
      </w:r>
      <w:r w:rsidR="002C74F7" w:rsidRPr="002C74F7">
        <w:t xml:space="preserve"> </w:t>
      </w:r>
      <w:r w:rsidRPr="002C74F7">
        <w:t>коммерческого</w:t>
      </w:r>
      <w:r w:rsidR="002C74F7" w:rsidRPr="002C74F7">
        <w:t xml:space="preserve"> </w:t>
      </w:r>
      <w:r w:rsidRPr="002C74F7">
        <w:t>директора,</w:t>
      </w:r>
      <w:r w:rsidR="002C74F7" w:rsidRPr="002C74F7">
        <w:t xml:space="preserve"> </w:t>
      </w:r>
      <w:r w:rsidRPr="002C74F7">
        <w:t>регистрируют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отправляют</w:t>
      </w:r>
      <w:r w:rsidR="002C74F7" w:rsidRPr="002C74F7">
        <w:t xml:space="preserve"> </w:t>
      </w:r>
      <w:r w:rsidRPr="002C74F7">
        <w:t>письмо</w:t>
      </w:r>
      <w:r w:rsidR="002C74F7" w:rsidRPr="002C74F7">
        <w:t xml:space="preserve">. </w:t>
      </w:r>
      <w:r w:rsidRPr="002C74F7">
        <w:t>Начальникам</w:t>
      </w:r>
      <w:r w:rsidR="002C74F7" w:rsidRPr="002C74F7">
        <w:t xml:space="preserve"> </w:t>
      </w:r>
      <w:r w:rsidRPr="002C74F7">
        <w:t>отделов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="008572D4" w:rsidRPr="002C74F7">
        <w:t>о</w:t>
      </w:r>
      <w:r w:rsidRPr="002C74F7">
        <w:t>перативным</w:t>
      </w:r>
      <w:r w:rsidR="002C74F7" w:rsidRPr="002C74F7">
        <w:t xml:space="preserve"> </w:t>
      </w:r>
      <w:r w:rsidRPr="002C74F7">
        <w:t>работникам</w:t>
      </w:r>
      <w:r w:rsidR="002C74F7" w:rsidRPr="002C74F7">
        <w:t xml:space="preserve"> </w:t>
      </w:r>
      <w:r w:rsidRPr="002C74F7">
        <w:t>по</w:t>
      </w:r>
      <w:r w:rsidR="002C74F7" w:rsidRPr="002C74F7">
        <w:t xml:space="preserve"> </w:t>
      </w:r>
      <w:r w:rsidRPr="002C74F7">
        <w:t>сети</w:t>
      </w:r>
      <w:r w:rsidR="002C74F7" w:rsidRPr="002C74F7">
        <w:t xml:space="preserve"> </w:t>
      </w:r>
      <w:r w:rsidRPr="002C74F7">
        <w:t>передается</w:t>
      </w:r>
      <w:r w:rsidR="002C74F7" w:rsidRPr="002C74F7">
        <w:t xml:space="preserve"> </w:t>
      </w:r>
      <w:r w:rsidRPr="002C74F7">
        <w:t>сообщение</w:t>
      </w:r>
      <w:r w:rsidR="002C74F7" w:rsidRPr="002C74F7">
        <w:t>:</w:t>
      </w:r>
      <w:r w:rsidR="002C74F7">
        <w:t xml:space="preserve"> "</w:t>
      </w:r>
      <w:r w:rsidRPr="002C74F7">
        <w:t>Отправлено</w:t>
      </w:r>
      <w:r w:rsidR="002C74F7" w:rsidRPr="002C74F7">
        <w:t xml:space="preserve"> </w:t>
      </w:r>
      <w:r w:rsidRPr="002C74F7">
        <w:t>без</w:t>
      </w:r>
      <w:r w:rsidR="002C74F7" w:rsidRPr="002C74F7">
        <w:t xml:space="preserve"> </w:t>
      </w:r>
      <w:r w:rsidRPr="002C74F7">
        <w:t>изменений</w:t>
      </w:r>
      <w:r w:rsidR="002C74F7" w:rsidRPr="002C74F7">
        <w:t xml:space="preserve"> </w:t>
      </w:r>
      <w:r w:rsidRPr="002C74F7">
        <w:t>такого-то</w:t>
      </w:r>
      <w:r w:rsidR="002C74F7" w:rsidRPr="002C74F7">
        <w:t xml:space="preserve"> </w:t>
      </w:r>
      <w:r w:rsidRPr="002C74F7">
        <w:t>числа</w:t>
      </w:r>
      <w:r w:rsidR="002C74F7" w:rsidRPr="002C74F7">
        <w:t xml:space="preserve"> </w:t>
      </w:r>
      <w:r w:rsidRPr="002C74F7">
        <w:t>под</w:t>
      </w:r>
      <w:r w:rsidR="002C74F7" w:rsidRPr="002C74F7">
        <w:t xml:space="preserve"> </w:t>
      </w:r>
      <w:r w:rsidRPr="002C74F7">
        <w:t>таким-то</w:t>
      </w:r>
      <w:r w:rsidR="002C74F7" w:rsidRPr="002C74F7">
        <w:t xml:space="preserve"> </w:t>
      </w:r>
      <w:r w:rsidRPr="002C74F7">
        <w:t>номером</w:t>
      </w:r>
      <w:r w:rsidR="002C74F7">
        <w:t>"</w:t>
      </w:r>
      <w:r w:rsidR="002C74F7" w:rsidRPr="002C74F7">
        <w:t>.</w:t>
      </w:r>
    </w:p>
    <w:p w:rsidR="002C74F7" w:rsidRPr="002C74F7" w:rsidRDefault="00F56190" w:rsidP="002C74F7">
      <w:pPr>
        <w:tabs>
          <w:tab w:val="left" w:pos="726"/>
        </w:tabs>
      </w:pPr>
      <w:r w:rsidRPr="002C74F7">
        <w:t>Программа</w:t>
      </w:r>
      <w:r w:rsidR="002C74F7" w:rsidRPr="002C74F7">
        <w:t xml:space="preserve"> </w:t>
      </w:r>
      <w:r w:rsidRPr="002C74F7">
        <w:t>может</w:t>
      </w:r>
      <w:r w:rsidR="002C74F7" w:rsidRPr="002C74F7">
        <w:t xml:space="preserve"> </w:t>
      </w:r>
      <w:r w:rsidRPr="002C74F7">
        <w:t>предусматривать</w:t>
      </w:r>
      <w:r w:rsidR="002C74F7" w:rsidRPr="002C74F7">
        <w:t xml:space="preserve"> </w:t>
      </w:r>
      <w:r w:rsidRPr="002C74F7">
        <w:t>возможность</w:t>
      </w:r>
      <w:r w:rsidR="002C74F7" w:rsidRPr="002C74F7">
        <w:t xml:space="preserve"> </w:t>
      </w:r>
      <w:r w:rsidRPr="002C74F7">
        <w:t>ознакомления</w:t>
      </w:r>
      <w:r w:rsidR="002C74F7" w:rsidRPr="002C74F7">
        <w:t xml:space="preserve"> </w:t>
      </w:r>
      <w:r w:rsidRPr="002C74F7">
        <w:t>с</w:t>
      </w:r>
      <w:r w:rsidR="002C74F7" w:rsidRPr="002C74F7">
        <w:t xml:space="preserve"> </w:t>
      </w:r>
      <w:r w:rsidRPr="002C74F7">
        <w:t>входящей</w:t>
      </w:r>
      <w:r w:rsidR="002C74F7" w:rsidRPr="002C74F7">
        <w:t xml:space="preserve"> </w:t>
      </w:r>
      <w:r w:rsidRPr="002C74F7">
        <w:t>коммерческой</w:t>
      </w:r>
      <w:r w:rsidR="002C74F7" w:rsidRPr="002C74F7">
        <w:t xml:space="preserve"> </w:t>
      </w:r>
      <w:r w:rsidRPr="002C74F7">
        <w:t>корреспонденцией,</w:t>
      </w:r>
      <w:r w:rsidR="002C74F7" w:rsidRPr="002C74F7">
        <w:t xml:space="preserve"> </w:t>
      </w:r>
      <w:r w:rsidRPr="002C74F7">
        <w:t>ходом</w:t>
      </w:r>
      <w:r w:rsidR="002C74F7" w:rsidRPr="002C74F7">
        <w:t xml:space="preserve"> </w:t>
      </w:r>
      <w:r w:rsidRPr="002C74F7">
        <w:t>ее</w:t>
      </w:r>
      <w:r w:rsidR="002C74F7" w:rsidRPr="002C74F7">
        <w:t xml:space="preserve"> </w:t>
      </w:r>
      <w:r w:rsidRPr="002C74F7">
        <w:t>проработки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принятыми</w:t>
      </w:r>
      <w:r w:rsidR="002C74F7" w:rsidRPr="002C74F7">
        <w:t xml:space="preserve"> </w:t>
      </w:r>
      <w:r w:rsidRPr="002C74F7">
        <w:t>решениями</w:t>
      </w:r>
      <w:r w:rsidR="002C74F7" w:rsidRPr="002C74F7">
        <w:t xml:space="preserve"> </w:t>
      </w:r>
      <w:r w:rsidRPr="002C74F7">
        <w:t>всеми</w:t>
      </w:r>
      <w:r w:rsidR="002C74F7" w:rsidRPr="002C74F7">
        <w:t xml:space="preserve"> </w:t>
      </w:r>
      <w:r w:rsidRPr="002C74F7">
        <w:t>работниками</w:t>
      </w:r>
      <w:r w:rsidR="002C74F7" w:rsidRPr="002C74F7">
        <w:t xml:space="preserve"> </w:t>
      </w:r>
      <w:r w:rsidRPr="002C74F7">
        <w:t>фирмы</w:t>
      </w:r>
      <w:r w:rsidR="002C74F7" w:rsidRPr="002C74F7">
        <w:t xml:space="preserve"> </w:t>
      </w:r>
      <w:r w:rsidRPr="002C74F7">
        <w:t>или</w:t>
      </w:r>
      <w:r w:rsidR="002C74F7" w:rsidRPr="002C74F7">
        <w:t xml:space="preserve"> </w:t>
      </w:r>
      <w:r w:rsidRPr="002C74F7">
        <w:t>только</w:t>
      </w:r>
      <w:r w:rsidR="002C74F7" w:rsidRPr="002C74F7">
        <w:t xml:space="preserve"> </w:t>
      </w:r>
      <w:r w:rsidRPr="002C74F7">
        <w:t>теми,</w:t>
      </w:r>
      <w:r w:rsidR="002C74F7" w:rsidRPr="002C74F7">
        <w:t xml:space="preserve"> </w:t>
      </w:r>
      <w:r w:rsidRPr="002C74F7">
        <w:t>кто</w:t>
      </w:r>
      <w:r w:rsidR="002C74F7" w:rsidRPr="002C74F7">
        <w:t xml:space="preserve"> </w:t>
      </w:r>
      <w:r w:rsidRPr="002C74F7">
        <w:t>имел</w:t>
      </w:r>
      <w:r w:rsidR="002C74F7" w:rsidRPr="002C74F7">
        <w:t xml:space="preserve"> </w:t>
      </w:r>
      <w:r w:rsidRPr="002C74F7">
        <w:t>отношение</w:t>
      </w:r>
      <w:r w:rsidR="002C74F7" w:rsidRPr="002C74F7">
        <w:t xml:space="preserve"> </w:t>
      </w:r>
      <w:r w:rsidRPr="002C74F7">
        <w:t>к</w:t>
      </w:r>
      <w:r w:rsidR="002C74F7" w:rsidRPr="002C74F7">
        <w:t xml:space="preserve"> </w:t>
      </w:r>
      <w:r w:rsidRPr="002C74F7">
        <w:t>проработке</w:t>
      </w:r>
      <w:r w:rsidR="002C74F7" w:rsidRPr="002C74F7">
        <w:t xml:space="preserve"> </w:t>
      </w:r>
      <w:r w:rsidRPr="002C74F7">
        <w:t>конкретной</w:t>
      </w:r>
      <w:r w:rsidR="002C74F7" w:rsidRPr="002C74F7">
        <w:t xml:space="preserve"> </w:t>
      </w:r>
      <w:r w:rsidRPr="002C74F7">
        <w:t>информации</w:t>
      </w:r>
      <w:r w:rsidR="002C74F7" w:rsidRPr="002C74F7">
        <w:t xml:space="preserve"> </w:t>
      </w:r>
      <w:r w:rsidRPr="002C74F7">
        <w:t>или</w:t>
      </w:r>
      <w:r w:rsidR="002C74F7" w:rsidRPr="002C74F7">
        <w:t xml:space="preserve"> </w:t>
      </w:r>
      <w:r w:rsidRPr="002C74F7">
        <w:t>задания</w:t>
      </w:r>
      <w:r w:rsidR="002C74F7" w:rsidRPr="002C74F7">
        <w:t xml:space="preserve">. </w:t>
      </w:r>
      <w:r w:rsidRPr="002C74F7">
        <w:t>И</w:t>
      </w:r>
      <w:r w:rsidR="002C74F7" w:rsidRPr="002C74F7">
        <w:t xml:space="preserve"> </w:t>
      </w:r>
      <w:r w:rsidRPr="002C74F7">
        <w:t>тот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другой</w:t>
      </w:r>
      <w:r w:rsidR="002C74F7" w:rsidRPr="002C74F7">
        <w:t xml:space="preserve"> </w:t>
      </w:r>
      <w:r w:rsidRPr="002C74F7">
        <w:t>вариант</w:t>
      </w:r>
      <w:r w:rsidR="002C74F7" w:rsidRPr="002C74F7">
        <w:t xml:space="preserve"> </w:t>
      </w:r>
      <w:r w:rsidRPr="002C74F7">
        <w:t>имеют</w:t>
      </w:r>
      <w:r w:rsidR="002C74F7" w:rsidRPr="002C74F7">
        <w:t xml:space="preserve"> </w:t>
      </w:r>
      <w:r w:rsidRPr="002C74F7">
        <w:t>свои</w:t>
      </w:r>
      <w:r w:rsidR="002C74F7" w:rsidRPr="002C74F7">
        <w:t xml:space="preserve"> </w:t>
      </w:r>
      <w:r w:rsidRPr="002C74F7">
        <w:t>положительные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отрицательные</w:t>
      </w:r>
      <w:r w:rsidR="002C74F7" w:rsidRPr="002C74F7">
        <w:t xml:space="preserve"> </w:t>
      </w:r>
      <w:r w:rsidRPr="002C74F7">
        <w:t>стороны</w:t>
      </w:r>
      <w:r w:rsidR="002C74F7" w:rsidRPr="002C74F7">
        <w:t>.</w:t>
      </w:r>
    </w:p>
    <w:p w:rsidR="002C74F7" w:rsidRDefault="00F56190" w:rsidP="002C74F7">
      <w:pPr>
        <w:tabs>
          <w:tab w:val="left" w:pos="726"/>
        </w:tabs>
      </w:pPr>
      <w:r w:rsidRPr="002C74F7">
        <w:t>Опыт</w:t>
      </w:r>
      <w:r w:rsidR="002C74F7" w:rsidRPr="002C74F7">
        <w:t xml:space="preserve"> </w:t>
      </w:r>
      <w:r w:rsidRPr="002C74F7">
        <w:t>показывает,</w:t>
      </w:r>
      <w:r w:rsidR="002C74F7" w:rsidRPr="002C74F7">
        <w:t xml:space="preserve"> </w:t>
      </w:r>
      <w:r w:rsidRPr="002C74F7">
        <w:t>что</w:t>
      </w:r>
      <w:r w:rsidR="002C74F7" w:rsidRPr="002C74F7">
        <w:t xml:space="preserve"> </w:t>
      </w:r>
      <w:r w:rsidRPr="002C74F7">
        <w:t>найти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продаже</w:t>
      </w:r>
      <w:r w:rsidR="002C74F7" w:rsidRPr="002C74F7">
        <w:t xml:space="preserve"> </w:t>
      </w:r>
      <w:r w:rsidRPr="002C74F7">
        <w:t>компьютерную</w:t>
      </w:r>
      <w:r w:rsidR="002C74F7" w:rsidRPr="002C74F7">
        <w:t xml:space="preserve"> </w:t>
      </w:r>
      <w:r w:rsidRPr="002C74F7">
        <w:t>программу,</w:t>
      </w:r>
      <w:r w:rsidR="002C74F7" w:rsidRPr="002C74F7">
        <w:t xml:space="preserve"> </w:t>
      </w:r>
      <w:r w:rsidRPr="002C74F7">
        <w:t>учитывающую</w:t>
      </w:r>
      <w:r w:rsidR="002C74F7" w:rsidRPr="002C74F7">
        <w:t xml:space="preserve"> </w:t>
      </w:r>
      <w:r w:rsidRPr="002C74F7">
        <w:t>индивидуальные</w:t>
      </w:r>
      <w:r w:rsidR="002C74F7" w:rsidRPr="002C74F7">
        <w:t xml:space="preserve"> </w:t>
      </w:r>
      <w:r w:rsidRPr="002C74F7">
        <w:t>особенности</w:t>
      </w:r>
      <w:r w:rsidR="002C74F7" w:rsidRPr="002C74F7">
        <w:t xml:space="preserve"> </w:t>
      </w:r>
      <w:r w:rsidRPr="002C74F7">
        <w:t>коммерческой</w:t>
      </w:r>
      <w:r w:rsidR="002C74F7" w:rsidRPr="002C74F7">
        <w:t xml:space="preserve"> </w:t>
      </w:r>
      <w:r w:rsidRPr="002C74F7">
        <w:t>работы</w:t>
      </w:r>
      <w:r w:rsidR="002C74F7" w:rsidRPr="002C74F7">
        <w:t xml:space="preserve"> </w:t>
      </w:r>
      <w:r w:rsidRPr="002C74F7">
        <w:t>фирмы,</w:t>
      </w:r>
      <w:r w:rsidR="002C74F7" w:rsidRPr="002C74F7">
        <w:t xml:space="preserve"> </w:t>
      </w:r>
      <w:r w:rsidRPr="002C74F7">
        <w:t>практически</w:t>
      </w:r>
      <w:r w:rsidR="002C74F7" w:rsidRPr="002C74F7">
        <w:t xml:space="preserve"> </w:t>
      </w:r>
      <w:r w:rsidRPr="002C74F7">
        <w:t>очень</w:t>
      </w:r>
      <w:r w:rsidR="002C74F7" w:rsidRPr="002C74F7">
        <w:t xml:space="preserve"> </w:t>
      </w:r>
      <w:r w:rsidRPr="002C74F7">
        <w:t>сложно</w:t>
      </w:r>
      <w:r w:rsidR="002C74F7" w:rsidRPr="002C74F7">
        <w:t xml:space="preserve">. </w:t>
      </w:r>
      <w:r w:rsidRPr="002C74F7">
        <w:t>Пока</w:t>
      </w:r>
      <w:r w:rsidR="002C74F7" w:rsidRPr="002C74F7">
        <w:t xml:space="preserve"> </w:t>
      </w:r>
      <w:r w:rsidRPr="002C74F7">
        <w:t>проще</w:t>
      </w:r>
      <w:r w:rsidR="002C74F7" w:rsidRPr="002C74F7">
        <w:t xml:space="preserve"> </w:t>
      </w:r>
      <w:r w:rsidRPr="002C74F7">
        <w:t>привлечь</w:t>
      </w:r>
      <w:r w:rsidR="002C74F7" w:rsidRPr="002C74F7">
        <w:t xml:space="preserve"> </w:t>
      </w:r>
      <w:r w:rsidRPr="002C74F7">
        <w:t>специализированную</w:t>
      </w:r>
      <w:r w:rsidR="002C74F7" w:rsidRPr="002C74F7">
        <w:t xml:space="preserve"> </w:t>
      </w:r>
      <w:r w:rsidRPr="002C74F7">
        <w:t>фирму</w:t>
      </w:r>
      <w:r w:rsidR="002C74F7" w:rsidRPr="002C74F7">
        <w:t xml:space="preserve"> </w:t>
      </w:r>
      <w:r w:rsidRPr="002C74F7">
        <w:t>или</w:t>
      </w:r>
      <w:r w:rsidR="002C74F7" w:rsidRPr="002C74F7">
        <w:t xml:space="preserve"> </w:t>
      </w:r>
      <w:r w:rsidRPr="002C74F7">
        <w:t>принять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работу</w:t>
      </w:r>
      <w:r w:rsidR="002C74F7" w:rsidRPr="002C74F7">
        <w:t xml:space="preserve"> </w:t>
      </w:r>
      <w:r w:rsidRPr="002C74F7">
        <w:t>специалиста</w:t>
      </w:r>
      <w:r w:rsidR="002C74F7" w:rsidRPr="002C74F7">
        <w:t xml:space="preserve"> </w:t>
      </w:r>
      <w:r w:rsidRPr="002C74F7">
        <w:t>по</w:t>
      </w:r>
      <w:r w:rsidR="002C74F7" w:rsidRPr="002C74F7">
        <w:t xml:space="preserve"> </w:t>
      </w:r>
      <w:r w:rsidRPr="002C74F7">
        <w:t>программированию,</w:t>
      </w:r>
      <w:r w:rsidR="002C74F7" w:rsidRPr="002C74F7">
        <w:t xml:space="preserve"> </w:t>
      </w:r>
      <w:r w:rsidRPr="002C74F7">
        <w:t>тем</w:t>
      </w:r>
      <w:r w:rsidR="002C74F7" w:rsidRPr="002C74F7">
        <w:t xml:space="preserve"> </w:t>
      </w:r>
      <w:r w:rsidRPr="002C74F7">
        <w:t>более</w:t>
      </w:r>
      <w:r w:rsidR="002C74F7" w:rsidRPr="002C74F7">
        <w:t xml:space="preserve"> </w:t>
      </w:r>
      <w:r w:rsidRPr="002C74F7">
        <w:t>что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программы</w:t>
      </w:r>
      <w:r w:rsidR="002C74F7" w:rsidRPr="002C74F7">
        <w:t xml:space="preserve"> </w:t>
      </w:r>
      <w:r w:rsidRPr="002C74F7">
        <w:t>планирования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финансового</w:t>
      </w:r>
      <w:r w:rsidR="002C74F7" w:rsidRPr="002C74F7">
        <w:t xml:space="preserve"> </w:t>
      </w:r>
      <w:r w:rsidRPr="002C74F7">
        <w:t>мониторинга</w:t>
      </w:r>
      <w:r w:rsidR="002C74F7" w:rsidRPr="002C74F7">
        <w:t xml:space="preserve"> </w:t>
      </w:r>
      <w:r w:rsidRPr="002C74F7">
        <w:t>также</w:t>
      </w:r>
      <w:r w:rsidR="002C74F7" w:rsidRPr="002C74F7">
        <w:t xml:space="preserve"> </w:t>
      </w:r>
      <w:r w:rsidRPr="002C74F7">
        <w:t>требуют</w:t>
      </w:r>
      <w:r w:rsidR="002C74F7" w:rsidRPr="002C74F7">
        <w:t xml:space="preserve"> </w:t>
      </w:r>
      <w:r w:rsidRPr="002C74F7">
        <w:t>учета</w:t>
      </w:r>
      <w:r w:rsidR="002C74F7" w:rsidRPr="002C74F7">
        <w:t xml:space="preserve"> </w:t>
      </w:r>
      <w:r w:rsidRPr="002C74F7">
        <w:t>особенностей</w:t>
      </w:r>
      <w:r w:rsidR="002C74F7" w:rsidRPr="002C74F7">
        <w:t xml:space="preserve"> </w:t>
      </w:r>
      <w:r w:rsidRPr="002C74F7">
        <w:t>фирмы</w:t>
      </w:r>
      <w:r w:rsidR="002C74F7" w:rsidRPr="002C74F7">
        <w:t xml:space="preserve">. </w:t>
      </w:r>
      <w:r w:rsidRPr="002C74F7">
        <w:t>При</w:t>
      </w:r>
      <w:r w:rsidR="002C74F7" w:rsidRPr="002C74F7">
        <w:t xml:space="preserve"> </w:t>
      </w:r>
      <w:r w:rsidRPr="002C74F7">
        <w:t>этом</w:t>
      </w:r>
      <w:r w:rsidR="002C74F7" w:rsidRPr="002C74F7">
        <w:t xml:space="preserve"> </w:t>
      </w:r>
      <w:r w:rsidRPr="002C74F7">
        <w:t>следует</w:t>
      </w:r>
      <w:r w:rsidR="002C74F7" w:rsidRPr="002C74F7">
        <w:t xml:space="preserve"> </w:t>
      </w:r>
      <w:r w:rsidRPr="002C74F7">
        <w:t>иметь</w:t>
      </w:r>
      <w:r w:rsidR="002C74F7" w:rsidRPr="002C74F7">
        <w:t xml:space="preserve"> </w:t>
      </w:r>
      <w:r w:rsidRPr="002C74F7">
        <w:t>в</w:t>
      </w:r>
      <w:r w:rsidR="002C74F7" w:rsidRPr="002C74F7">
        <w:t xml:space="preserve"> </w:t>
      </w:r>
      <w:r w:rsidRPr="002C74F7">
        <w:t>виду,</w:t>
      </w:r>
      <w:r w:rsidR="002C74F7" w:rsidRPr="002C74F7">
        <w:t xml:space="preserve"> </w:t>
      </w:r>
      <w:r w:rsidRPr="002C74F7">
        <w:t>что</w:t>
      </w:r>
      <w:r w:rsidR="002C74F7" w:rsidRPr="002C74F7">
        <w:t xml:space="preserve"> </w:t>
      </w:r>
      <w:r w:rsidRPr="002C74F7">
        <w:t>программу</w:t>
      </w:r>
      <w:r w:rsidR="002C74F7" w:rsidRPr="002C74F7">
        <w:t xml:space="preserve"> </w:t>
      </w:r>
      <w:r w:rsidRPr="002C74F7">
        <w:t>управления</w:t>
      </w:r>
      <w:r w:rsidR="002C74F7" w:rsidRPr="002C74F7">
        <w:t xml:space="preserve"> </w:t>
      </w:r>
      <w:r w:rsidRPr="002C74F7">
        <w:t>делопроизводством</w:t>
      </w:r>
      <w:r w:rsidR="002C74F7" w:rsidRPr="002C74F7">
        <w:t xml:space="preserve"> </w:t>
      </w:r>
      <w:r w:rsidRPr="002C74F7">
        <w:t>фирмы</w:t>
      </w:r>
      <w:r w:rsidR="002C74F7" w:rsidRPr="002C74F7">
        <w:t xml:space="preserve"> </w:t>
      </w:r>
      <w:r w:rsidRPr="002C74F7">
        <w:t>можно</w:t>
      </w:r>
      <w:r w:rsidR="002C74F7" w:rsidRPr="002C74F7">
        <w:t xml:space="preserve"> </w:t>
      </w:r>
      <w:r w:rsidRPr="002C74F7">
        <w:t>разрабатывать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вводить</w:t>
      </w:r>
      <w:r w:rsidR="002C74F7" w:rsidRPr="002C74F7">
        <w:t xml:space="preserve"> </w:t>
      </w:r>
      <w:r w:rsidRPr="002C74F7">
        <w:t>для</w:t>
      </w:r>
      <w:r w:rsidR="002C74F7" w:rsidRPr="002C74F7">
        <w:t xml:space="preserve"> </w:t>
      </w:r>
      <w:r w:rsidRPr="002C74F7">
        <w:t>наиболее</w:t>
      </w:r>
      <w:r w:rsidR="002C74F7" w:rsidRPr="002C74F7">
        <w:t xml:space="preserve"> </w:t>
      </w:r>
      <w:r w:rsidRPr="002C74F7">
        <w:t>типовых</w:t>
      </w:r>
      <w:r w:rsidR="002C74F7" w:rsidRPr="002C74F7">
        <w:t xml:space="preserve"> </w:t>
      </w:r>
      <w:r w:rsidRPr="002C74F7">
        <w:t>ситуаций</w:t>
      </w:r>
      <w:r w:rsidR="002C74F7" w:rsidRPr="002C74F7">
        <w:t xml:space="preserve"> </w:t>
      </w:r>
      <w:r w:rsidRPr="002C74F7">
        <w:t>поэтапно</w:t>
      </w:r>
      <w:r w:rsidR="002C74F7" w:rsidRPr="002C74F7">
        <w:t xml:space="preserve">. </w:t>
      </w:r>
      <w:r w:rsidRPr="002C74F7">
        <w:t>В</w:t>
      </w:r>
      <w:r w:rsidR="002C74F7" w:rsidRPr="002C74F7">
        <w:t xml:space="preserve"> </w:t>
      </w:r>
      <w:r w:rsidRPr="002C74F7">
        <w:t>разработке</w:t>
      </w:r>
      <w:r w:rsidR="002C74F7" w:rsidRPr="002C74F7">
        <w:t xml:space="preserve"> </w:t>
      </w:r>
      <w:r w:rsidRPr="002C74F7">
        <w:t>алгоритмов</w:t>
      </w:r>
      <w:r w:rsidR="002C74F7" w:rsidRPr="002C74F7">
        <w:t xml:space="preserve"> </w:t>
      </w:r>
      <w:r w:rsidRPr="002C74F7">
        <w:t>программ</w:t>
      </w:r>
      <w:r w:rsidR="002C74F7" w:rsidRPr="002C74F7">
        <w:t xml:space="preserve"> </w:t>
      </w:r>
      <w:r w:rsidRPr="002C74F7">
        <w:t>должны</w:t>
      </w:r>
      <w:r w:rsidR="002C74F7" w:rsidRPr="002C74F7">
        <w:t xml:space="preserve"> </w:t>
      </w:r>
      <w:r w:rsidRPr="002C74F7">
        <w:t>участвовать</w:t>
      </w:r>
      <w:r w:rsidR="002C74F7" w:rsidRPr="002C74F7">
        <w:t xml:space="preserve"> </w:t>
      </w:r>
      <w:r w:rsidRPr="002C74F7">
        <w:t>представители</w:t>
      </w:r>
      <w:r w:rsidR="002C74F7" w:rsidRPr="002C74F7">
        <w:t xml:space="preserve"> </w:t>
      </w:r>
      <w:r w:rsidRPr="002C74F7">
        <w:t>всех</w:t>
      </w:r>
      <w:r w:rsidR="002C74F7" w:rsidRPr="002C74F7">
        <w:t xml:space="preserve"> </w:t>
      </w:r>
      <w:r w:rsidRPr="002C74F7">
        <w:t>подразделений</w:t>
      </w:r>
      <w:r w:rsidR="002C74F7" w:rsidRPr="002C74F7">
        <w:t xml:space="preserve"> </w:t>
      </w:r>
      <w:r w:rsidRPr="002C74F7">
        <w:t>фирмы</w:t>
      </w:r>
      <w:r w:rsidR="002C74F7" w:rsidRPr="002C74F7">
        <w:t>.</w:t>
      </w:r>
    </w:p>
    <w:p w:rsidR="002C74F7" w:rsidRDefault="002C74F7" w:rsidP="002C74F7">
      <w:pPr>
        <w:pStyle w:val="1"/>
      </w:pPr>
      <w:r>
        <w:br w:type="page"/>
      </w:r>
      <w:bookmarkStart w:id="3" w:name="_Toc293428629"/>
      <w:r w:rsidR="004E0DFD" w:rsidRPr="002C74F7">
        <w:t>С</w:t>
      </w:r>
      <w:r w:rsidR="00F56190" w:rsidRPr="002C74F7">
        <w:t>писок</w:t>
      </w:r>
      <w:r w:rsidRPr="002C74F7">
        <w:t xml:space="preserve"> </w:t>
      </w:r>
      <w:r w:rsidR="004E0DFD" w:rsidRPr="002C74F7">
        <w:t>л</w:t>
      </w:r>
      <w:r w:rsidR="00F56190" w:rsidRPr="002C74F7">
        <w:t>итературы</w:t>
      </w:r>
      <w:bookmarkEnd w:id="3"/>
    </w:p>
    <w:p w:rsidR="002C74F7" w:rsidRPr="002C74F7" w:rsidRDefault="002C74F7" w:rsidP="002C74F7">
      <w:pPr>
        <w:rPr>
          <w:lang w:eastAsia="en-US"/>
        </w:rPr>
      </w:pPr>
    </w:p>
    <w:p w:rsidR="002C74F7" w:rsidRPr="002C74F7" w:rsidRDefault="00F56190" w:rsidP="002C74F7">
      <w:pPr>
        <w:pStyle w:val="a"/>
      </w:pPr>
      <w:r w:rsidRPr="002C74F7">
        <w:t>Богуславский</w:t>
      </w:r>
      <w:r w:rsidR="002C74F7" w:rsidRPr="002C74F7">
        <w:t xml:space="preserve"> </w:t>
      </w:r>
      <w:r w:rsidRPr="002C74F7">
        <w:t>М</w:t>
      </w:r>
      <w:r w:rsidR="002C74F7">
        <w:t xml:space="preserve">.М., </w:t>
      </w:r>
      <w:r w:rsidRPr="002C74F7">
        <w:t>Орлов</w:t>
      </w:r>
      <w:r w:rsidR="002C74F7" w:rsidRPr="002C74F7">
        <w:t xml:space="preserve"> </w:t>
      </w:r>
      <w:r w:rsidRPr="002C74F7">
        <w:t>Л</w:t>
      </w:r>
      <w:r w:rsidR="002C74F7">
        <w:t xml:space="preserve">.Я. </w:t>
      </w:r>
      <w:r w:rsidRPr="002C74F7">
        <w:t>Законодательство</w:t>
      </w:r>
      <w:r w:rsidR="002C74F7" w:rsidRPr="002C74F7">
        <w:t xml:space="preserve"> </w:t>
      </w:r>
      <w:r w:rsidRPr="002C74F7">
        <w:t>России</w:t>
      </w:r>
      <w:r w:rsidR="002C74F7" w:rsidRPr="002C74F7">
        <w:t xml:space="preserve"> </w:t>
      </w:r>
      <w:r w:rsidRPr="002C74F7">
        <w:t>о</w:t>
      </w:r>
      <w:r w:rsidR="002C74F7" w:rsidRPr="002C74F7">
        <w:t xml:space="preserve"> </w:t>
      </w:r>
      <w:r w:rsidRPr="002C74F7">
        <w:t>совместных</w:t>
      </w:r>
      <w:r w:rsidR="002C74F7" w:rsidRPr="002C74F7">
        <w:t xml:space="preserve"> </w:t>
      </w:r>
      <w:r w:rsidRPr="002C74F7">
        <w:t>предприятиях</w:t>
      </w:r>
      <w:r w:rsidR="002C74F7">
        <w:t xml:space="preserve">. - </w:t>
      </w:r>
      <w:r w:rsidRPr="002C74F7">
        <w:t>М</w:t>
      </w:r>
      <w:r w:rsidR="002C74F7" w:rsidRPr="002C74F7">
        <w:t xml:space="preserve">.: </w:t>
      </w:r>
      <w:r w:rsidRPr="002C74F7">
        <w:t>Издательство</w:t>
      </w:r>
      <w:r w:rsidR="002C74F7" w:rsidRPr="002C74F7">
        <w:t xml:space="preserve"> </w:t>
      </w:r>
      <w:r w:rsidRPr="002C74F7">
        <w:t>БЕК,</w:t>
      </w:r>
      <w:r w:rsidR="002C74F7" w:rsidRPr="002C74F7">
        <w:t xml:space="preserve"> </w:t>
      </w:r>
      <w:r w:rsidR="004E0DFD" w:rsidRPr="002C74F7">
        <w:t>2007</w:t>
      </w:r>
      <w:r w:rsidR="002C74F7" w:rsidRPr="002C74F7">
        <w:t>.</w:t>
      </w:r>
    </w:p>
    <w:p w:rsidR="002C74F7" w:rsidRPr="002C74F7" w:rsidRDefault="00F56190" w:rsidP="002C74F7">
      <w:pPr>
        <w:pStyle w:val="a"/>
      </w:pPr>
      <w:r w:rsidRPr="002C74F7">
        <w:t>Котлер</w:t>
      </w:r>
      <w:r w:rsidR="002C74F7" w:rsidRPr="002C74F7">
        <w:t xml:space="preserve"> </w:t>
      </w:r>
      <w:r w:rsidRPr="002C74F7">
        <w:t>Ф</w:t>
      </w:r>
      <w:r w:rsidR="002C74F7" w:rsidRPr="002C74F7">
        <w:t xml:space="preserve">. </w:t>
      </w:r>
      <w:r w:rsidRPr="002C74F7">
        <w:t>Основы</w:t>
      </w:r>
      <w:r w:rsidR="002C74F7" w:rsidRPr="002C74F7">
        <w:t xml:space="preserve"> </w:t>
      </w:r>
      <w:r w:rsidRPr="002C74F7">
        <w:t>маркетинга</w:t>
      </w:r>
      <w:r w:rsidR="002C74F7">
        <w:t xml:space="preserve">. - </w:t>
      </w:r>
      <w:r w:rsidRPr="002C74F7">
        <w:t>М</w:t>
      </w:r>
      <w:r w:rsidR="002C74F7" w:rsidRPr="002C74F7">
        <w:t xml:space="preserve">.: </w:t>
      </w:r>
      <w:r w:rsidRPr="002C74F7">
        <w:t>Прогресс,</w:t>
      </w:r>
      <w:r w:rsidR="002C74F7" w:rsidRPr="002C74F7">
        <w:t xml:space="preserve"> </w:t>
      </w:r>
      <w:r w:rsidR="004E0DFD" w:rsidRPr="002C74F7">
        <w:t>2006</w:t>
      </w:r>
      <w:r w:rsidR="002C74F7" w:rsidRPr="002C74F7">
        <w:t>.</w:t>
      </w:r>
    </w:p>
    <w:p w:rsidR="002C74F7" w:rsidRPr="002C74F7" w:rsidRDefault="00F56190" w:rsidP="002C74F7">
      <w:pPr>
        <w:pStyle w:val="a"/>
      </w:pPr>
      <w:r w:rsidRPr="002C74F7">
        <w:t>Кретов</w:t>
      </w:r>
      <w:r w:rsidR="002C74F7" w:rsidRPr="002C74F7">
        <w:t xml:space="preserve"> </w:t>
      </w:r>
      <w:r w:rsidRPr="002C74F7">
        <w:t>И</w:t>
      </w:r>
      <w:r w:rsidR="002C74F7">
        <w:t xml:space="preserve">.И. </w:t>
      </w:r>
      <w:r w:rsidRPr="002C74F7">
        <w:t>Маркетинг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пр</w:t>
      </w:r>
      <w:r w:rsidR="004E0DFD" w:rsidRPr="002C74F7">
        <w:t>едприятии</w:t>
      </w:r>
      <w:r w:rsidR="002C74F7" w:rsidRPr="002C74F7">
        <w:t xml:space="preserve"> - </w:t>
      </w:r>
      <w:r w:rsidR="004E0DFD" w:rsidRPr="002C74F7">
        <w:t>М</w:t>
      </w:r>
      <w:r w:rsidR="002C74F7" w:rsidRPr="002C74F7">
        <w:t xml:space="preserve">.: </w:t>
      </w:r>
      <w:r w:rsidR="004E0DFD" w:rsidRPr="002C74F7">
        <w:t>Финстатинформ,</w:t>
      </w:r>
      <w:r w:rsidR="002C74F7" w:rsidRPr="002C74F7">
        <w:t xml:space="preserve"> </w:t>
      </w:r>
      <w:r w:rsidR="004E0DFD" w:rsidRPr="002C74F7">
        <w:t>200</w:t>
      </w:r>
      <w:r w:rsidRPr="002C74F7">
        <w:t>4</w:t>
      </w:r>
      <w:r w:rsidR="002C74F7" w:rsidRPr="002C74F7">
        <w:t>.</w:t>
      </w:r>
    </w:p>
    <w:p w:rsidR="002C74F7" w:rsidRDefault="00F56190" w:rsidP="002C74F7">
      <w:pPr>
        <w:pStyle w:val="a"/>
      </w:pPr>
      <w:r w:rsidRPr="002C74F7">
        <w:t>Нессонов</w:t>
      </w:r>
      <w:r w:rsidR="002C74F7" w:rsidRPr="002C74F7">
        <w:t xml:space="preserve"> </w:t>
      </w:r>
      <w:r w:rsidRPr="002C74F7">
        <w:t>Г</w:t>
      </w:r>
      <w:r w:rsidR="002C74F7">
        <w:t xml:space="preserve">.Г. </w:t>
      </w:r>
      <w:r w:rsidRPr="002C74F7">
        <w:t>Управление</w:t>
      </w:r>
      <w:r w:rsidR="002C74F7" w:rsidRPr="002C74F7">
        <w:t xml:space="preserve"> </w:t>
      </w:r>
      <w:r w:rsidRPr="002C74F7">
        <w:t>персоналом</w:t>
      </w:r>
      <w:r w:rsidR="002C74F7" w:rsidRPr="002C74F7">
        <w:t xml:space="preserve"> </w:t>
      </w:r>
      <w:r w:rsidRPr="002C74F7">
        <w:t>коммерческой</w:t>
      </w:r>
      <w:r w:rsidR="002C74F7" w:rsidRPr="002C74F7">
        <w:t xml:space="preserve"> </w:t>
      </w:r>
      <w:r w:rsidRPr="002C74F7">
        <w:t>организации</w:t>
      </w:r>
      <w:r w:rsidR="002C74F7">
        <w:t>.</w:t>
      </w:r>
    </w:p>
    <w:p w:rsidR="002C74F7" w:rsidRPr="002C74F7" w:rsidRDefault="00F56190" w:rsidP="002C74F7">
      <w:pPr>
        <w:pStyle w:val="a"/>
      </w:pPr>
      <w:r w:rsidRPr="002C74F7">
        <w:t>Учебное</w:t>
      </w:r>
      <w:r w:rsidR="002C74F7" w:rsidRPr="002C74F7">
        <w:t xml:space="preserve"> </w:t>
      </w:r>
      <w:r w:rsidRPr="002C74F7">
        <w:t>пособие</w:t>
      </w:r>
      <w:r w:rsidR="002C74F7">
        <w:t xml:space="preserve">. - </w:t>
      </w:r>
      <w:r w:rsidRPr="002C74F7">
        <w:t>М</w:t>
      </w:r>
      <w:r w:rsidR="002C74F7" w:rsidRPr="002C74F7">
        <w:t xml:space="preserve">: </w:t>
      </w:r>
      <w:r w:rsidRPr="002C74F7">
        <w:t>ВКШ,</w:t>
      </w:r>
      <w:r w:rsidR="002C74F7" w:rsidRPr="002C74F7">
        <w:t xml:space="preserve"> </w:t>
      </w:r>
      <w:r w:rsidR="004E0DFD" w:rsidRPr="002C74F7">
        <w:t>200</w:t>
      </w:r>
      <w:r w:rsidRPr="002C74F7">
        <w:t>7</w:t>
      </w:r>
      <w:r w:rsidR="002C74F7" w:rsidRPr="002C74F7">
        <w:t>.</w:t>
      </w:r>
    </w:p>
    <w:p w:rsidR="002C74F7" w:rsidRPr="002C74F7" w:rsidRDefault="00F56190" w:rsidP="002C74F7">
      <w:pPr>
        <w:pStyle w:val="a"/>
      </w:pPr>
      <w:r w:rsidRPr="002C74F7">
        <w:t>Предприятие</w:t>
      </w:r>
      <w:r w:rsidR="002C74F7" w:rsidRPr="002C74F7">
        <w:t xml:space="preserve"> </w:t>
      </w:r>
      <w:r w:rsidRPr="002C74F7">
        <w:t>на</w:t>
      </w:r>
      <w:r w:rsidR="002C74F7" w:rsidRPr="002C74F7">
        <w:t xml:space="preserve"> </w:t>
      </w:r>
      <w:r w:rsidRPr="002C74F7">
        <w:t>внешних</w:t>
      </w:r>
      <w:r w:rsidR="002C74F7" w:rsidRPr="002C74F7">
        <w:t xml:space="preserve"> </w:t>
      </w:r>
      <w:r w:rsidRPr="002C74F7">
        <w:t>рынках</w:t>
      </w:r>
      <w:r w:rsidR="002C74F7" w:rsidRPr="002C74F7">
        <w:t xml:space="preserve">: </w:t>
      </w:r>
      <w:r w:rsidRPr="002C74F7">
        <w:t>Внешнеторговое</w:t>
      </w:r>
      <w:r w:rsidR="002C74F7" w:rsidRPr="002C74F7">
        <w:t xml:space="preserve"> </w:t>
      </w:r>
      <w:r w:rsidRPr="002C74F7">
        <w:t>дело</w:t>
      </w:r>
      <w:r w:rsidR="002C74F7" w:rsidRPr="002C74F7">
        <w:t xml:space="preserve">: </w:t>
      </w:r>
      <w:r w:rsidRPr="002C74F7">
        <w:t>Учебник/</w:t>
      </w:r>
      <w:r w:rsidR="002C74F7" w:rsidRPr="002C74F7">
        <w:t xml:space="preserve"> </w:t>
      </w:r>
      <w:r w:rsidRPr="002C74F7">
        <w:t>Под</w:t>
      </w:r>
      <w:r w:rsidR="002C74F7" w:rsidRPr="002C74F7">
        <w:t xml:space="preserve"> </w:t>
      </w:r>
      <w:r w:rsidR="002C74F7">
        <w:t xml:space="preserve">ред.С.И. </w:t>
      </w:r>
      <w:r w:rsidRPr="002C74F7">
        <w:t>Долгова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И</w:t>
      </w:r>
      <w:r w:rsidR="002C74F7">
        <w:t xml:space="preserve">.И. </w:t>
      </w:r>
      <w:r w:rsidRPr="002C74F7">
        <w:t>К</w:t>
      </w:r>
      <w:r w:rsidR="004E0DFD" w:rsidRPr="002C74F7">
        <w:t>репима</w:t>
      </w:r>
      <w:r w:rsidR="002C74F7">
        <w:t xml:space="preserve">. - </w:t>
      </w:r>
      <w:r w:rsidR="004E0DFD" w:rsidRPr="002C74F7">
        <w:t>М</w:t>
      </w:r>
      <w:r w:rsidR="002C74F7" w:rsidRPr="002C74F7">
        <w:t xml:space="preserve">.: </w:t>
      </w:r>
      <w:r w:rsidR="004E0DFD" w:rsidRPr="002C74F7">
        <w:t>Издательство</w:t>
      </w:r>
      <w:r w:rsidR="002C74F7" w:rsidRPr="002C74F7">
        <w:t xml:space="preserve"> </w:t>
      </w:r>
      <w:r w:rsidR="004E0DFD" w:rsidRPr="002C74F7">
        <w:t>БЕК,</w:t>
      </w:r>
      <w:r w:rsidR="002C74F7" w:rsidRPr="002C74F7">
        <w:t xml:space="preserve"> </w:t>
      </w:r>
      <w:r w:rsidR="004E0DFD" w:rsidRPr="002C74F7">
        <w:t>200</w:t>
      </w:r>
      <w:r w:rsidRPr="002C74F7">
        <w:t>7</w:t>
      </w:r>
      <w:r w:rsidR="002C74F7" w:rsidRPr="002C74F7">
        <w:t>.</w:t>
      </w:r>
    </w:p>
    <w:p w:rsidR="002C74F7" w:rsidRPr="002C74F7" w:rsidRDefault="00F56190" w:rsidP="002C74F7">
      <w:pPr>
        <w:pStyle w:val="a"/>
      </w:pPr>
      <w:r w:rsidRPr="002C74F7">
        <w:t>Синецкий</w:t>
      </w:r>
      <w:r w:rsidR="002C74F7" w:rsidRPr="002C74F7">
        <w:t xml:space="preserve"> </w:t>
      </w:r>
      <w:r w:rsidRPr="002C74F7">
        <w:t>Б</w:t>
      </w:r>
      <w:r w:rsidR="002C74F7">
        <w:t xml:space="preserve">.И. </w:t>
      </w:r>
      <w:r w:rsidRPr="002C74F7">
        <w:t>Внешнеэкономические</w:t>
      </w:r>
      <w:r w:rsidR="002C74F7" w:rsidRPr="002C74F7">
        <w:t xml:space="preserve"> </w:t>
      </w:r>
      <w:r w:rsidRPr="002C74F7">
        <w:t>операции</w:t>
      </w:r>
      <w:r w:rsidR="002C74F7" w:rsidRPr="002C74F7">
        <w:t xml:space="preserve">: </w:t>
      </w:r>
      <w:r w:rsidRPr="002C74F7">
        <w:t>организация</w:t>
      </w:r>
      <w:r w:rsidR="002C74F7" w:rsidRPr="002C74F7">
        <w:t xml:space="preserve"> </w:t>
      </w:r>
      <w:r w:rsidRPr="002C74F7">
        <w:t>и</w:t>
      </w:r>
      <w:r w:rsidR="002C74F7" w:rsidRPr="002C74F7">
        <w:t xml:space="preserve"> </w:t>
      </w:r>
      <w:r w:rsidRPr="002C74F7">
        <w:t>техника</w:t>
      </w:r>
      <w:r w:rsidR="002C74F7">
        <w:t xml:space="preserve">. - </w:t>
      </w:r>
      <w:r w:rsidR="004E0DFD" w:rsidRPr="002C74F7">
        <w:t>М</w:t>
      </w:r>
      <w:r w:rsidR="002C74F7" w:rsidRPr="002C74F7">
        <w:t xml:space="preserve">.: </w:t>
      </w:r>
      <w:r w:rsidR="004E0DFD" w:rsidRPr="002C74F7">
        <w:t>Международные</w:t>
      </w:r>
      <w:r w:rsidR="002C74F7" w:rsidRPr="002C74F7">
        <w:t xml:space="preserve"> </w:t>
      </w:r>
      <w:r w:rsidR="004E0DFD" w:rsidRPr="002C74F7">
        <w:t>отношения,</w:t>
      </w:r>
      <w:r w:rsidR="002C74F7" w:rsidRPr="002C74F7">
        <w:t xml:space="preserve"> </w:t>
      </w:r>
      <w:r w:rsidR="004E0DFD" w:rsidRPr="002C74F7">
        <w:t>200</w:t>
      </w:r>
      <w:r w:rsidRPr="002C74F7">
        <w:t>9</w:t>
      </w:r>
      <w:r w:rsidR="002C74F7" w:rsidRPr="002C74F7">
        <w:t>.</w:t>
      </w:r>
    </w:p>
    <w:p w:rsidR="008572D4" w:rsidRDefault="00F56190" w:rsidP="002C74F7">
      <w:pPr>
        <w:pStyle w:val="a"/>
      </w:pPr>
      <w:r w:rsidRPr="002C74F7">
        <w:t>Якока</w:t>
      </w:r>
      <w:r w:rsidR="002C74F7" w:rsidRPr="002C74F7">
        <w:t xml:space="preserve"> </w:t>
      </w:r>
      <w:r w:rsidRPr="002C74F7">
        <w:t>Л</w:t>
      </w:r>
      <w:r w:rsidR="002C74F7" w:rsidRPr="002C74F7">
        <w:t xml:space="preserve">. </w:t>
      </w:r>
      <w:r w:rsidRPr="002C74F7">
        <w:t>Карьера</w:t>
      </w:r>
      <w:r w:rsidR="002C74F7" w:rsidRPr="002C74F7">
        <w:t xml:space="preserve"> </w:t>
      </w:r>
      <w:r w:rsidRPr="002C74F7">
        <w:t>менеджера</w:t>
      </w:r>
      <w:r w:rsidR="002C74F7">
        <w:t xml:space="preserve">. - </w:t>
      </w:r>
      <w:r w:rsidRPr="002C74F7">
        <w:t>М</w:t>
      </w:r>
      <w:r w:rsidR="002C74F7" w:rsidRPr="002C74F7">
        <w:t xml:space="preserve">.: </w:t>
      </w:r>
      <w:r w:rsidRPr="002C74F7">
        <w:t>Прогресс,</w:t>
      </w:r>
      <w:r w:rsidR="002C74F7" w:rsidRPr="002C74F7">
        <w:t xml:space="preserve"> </w:t>
      </w:r>
      <w:r w:rsidR="004E0DFD" w:rsidRPr="002C74F7">
        <w:t>2006</w:t>
      </w:r>
      <w:r w:rsidR="002C74F7" w:rsidRPr="002C74F7">
        <w:t>.</w:t>
      </w:r>
    </w:p>
    <w:p w:rsidR="008C0D8A" w:rsidRPr="008C0D8A" w:rsidRDefault="008C0D8A" w:rsidP="008C0D8A">
      <w:pPr>
        <w:pStyle w:val="af5"/>
        <w:rPr>
          <w:lang w:val="en-US"/>
        </w:rPr>
      </w:pPr>
      <w:bookmarkStart w:id="4" w:name="_GoBack"/>
      <w:bookmarkEnd w:id="4"/>
    </w:p>
    <w:sectPr w:rsidR="008C0D8A" w:rsidRPr="008C0D8A" w:rsidSect="002C74F7">
      <w:headerReference w:type="default" r:id="rId7"/>
      <w:type w:val="continuous"/>
      <w:pgSz w:w="11907" w:h="16839" w:code="9"/>
      <w:pgMar w:top="1134" w:right="850" w:bottom="1134" w:left="1701" w:header="680" w:footer="680" w:gutter="0"/>
      <w:cols w:space="6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580" w:rsidRDefault="00A67580">
      <w:r>
        <w:separator/>
      </w:r>
    </w:p>
  </w:endnote>
  <w:endnote w:type="continuationSeparator" w:id="0">
    <w:p w:rsidR="00A67580" w:rsidRDefault="00A67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580" w:rsidRDefault="00A67580">
      <w:r>
        <w:separator/>
      </w:r>
    </w:p>
  </w:footnote>
  <w:footnote w:type="continuationSeparator" w:id="0">
    <w:p w:rsidR="00A67580" w:rsidRDefault="00A67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4F7" w:rsidRDefault="002C74F7" w:rsidP="002C74F7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732FCAA"/>
    <w:lvl w:ilvl="0">
      <w:numFmt w:val="bullet"/>
      <w:lvlText w:val="*"/>
      <w:lvlJc w:val="left"/>
    </w:lvl>
  </w:abstractNum>
  <w:abstractNum w:abstractNumId="1">
    <w:nsid w:val="036F69A8"/>
    <w:multiLevelType w:val="singleLevel"/>
    <w:tmpl w:val="54CC7314"/>
    <w:lvl w:ilvl="0">
      <w:start w:val="1"/>
      <w:numFmt w:val="decimal"/>
      <w:lvlText w:val="%1)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2">
    <w:nsid w:val="04FE3631"/>
    <w:multiLevelType w:val="singleLevel"/>
    <w:tmpl w:val="6AC0A906"/>
    <w:lvl w:ilvl="0">
      <w:start w:val="2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3">
    <w:nsid w:val="05E72931"/>
    <w:multiLevelType w:val="singleLevel"/>
    <w:tmpl w:val="F238E36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4">
    <w:nsid w:val="12FB566D"/>
    <w:multiLevelType w:val="singleLevel"/>
    <w:tmpl w:val="B7E08C30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5">
    <w:nsid w:val="16920E4B"/>
    <w:multiLevelType w:val="singleLevel"/>
    <w:tmpl w:val="16A2A7C8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1C300E6F"/>
    <w:multiLevelType w:val="singleLevel"/>
    <w:tmpl w:val="B7E08C30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7">
    <w:nsid w:val="1C324E84"/>
    <w:multiLevelType w:val="singleLevel"/>
    <w:tmpl w:val="D51A05C6"/>
    <w:lvl w:ilvl="0">
      <w:start w:val="1"/>
      <w:numFmt w:val="decimal"/>
      <w:lvlText w:val="2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8">
    <w:nsid w:val="1C7C044A"/>
    <w:multiLevelType w:val="singleLevel"/>
    <w:tmpl w:val="994220B2"/>
    <w:lvl w:ilvl="0">
      <w:start w:val="2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9">
    <w:nsid w:val="23ED0619"/>
    <w:multiLevelType w:val="singleLevel"/>
    <w:tmpl w:val="483C7988"/>
    <w:lvl w:ilvl="0">
      <w:start w:val="1"/>
      <w:numFmt w:val="decimal"/>
      <w:lvlText w:val="%1."/>
      <w:legacy w:legacy="1" w:legacySpace="0" w:legacyIndent="188"/>
      <w:lvlJc w:val="left"/>
      <w:rPr>
        <w:rFonts w:ascii="Times New Roman" w:hAnsi="Times New Roman" w:cs="Times New Roman" w:hint="default"/>
      </w:rPr>
    </w:lvl>
  </w:abstractNum>
  <w:abstractNum w:abstractNumId="1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5C11EA4"/>
    <w:multiLevelType w:val="singleLevel"/>
    <w:tmpl w:val="7F7E73F4"/>
    <w:lvl w:ilvl="0">
      <w:start w:val="4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2">
    <w:nsid w:val="28144190"/>
    <w:multiLevelType w:val="singleLevel"/>
    <w:tmpl w:val="F238E36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48925815"/>
    <w:multiLevelType w:val="singleLevel"/>
    <w:tmpl w:val="E4BC97CE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14">
    <w:nsid w:val="4AEC05C4"/>
    <w:multiLevelType w:val="singleLevel"/>
    <w:tmpl w:val="C21C4C2E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15">
    <w:nsid w:val="4CFE5EAC"/>
    <w:multiLevelType w:val="singleLevel"/>
    <w:tmpl w:val="91B42B24"/>
    <w:lvl w:ilvl="0">
      <w:start w:val="1"/>
      <w:numFmt w:val="decimal"/>
      <w:lvlText w:val="%1."/>
      <w:legacy w:legacy="1" w:legacySpace="0" w:legacyIndent="165"/>
      <w:lvlJc w:val="left"/>
      <w:rPr>
        <w:rFonts w:ascii="Times New Roman" w:hAnsi="Times New Roman" w:cs="Times New Roman" w:hint="default"/>
      </w:rPr>
    </w:lvl>
  </w:abstractNum>
  <w:abstractNum w:abstractNumId="16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FCA0F1D"/>
    <w:multiLevelType w:val="singleLevel"/>
    <w:tmpl w:val="E56E3868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8">
    <w:nsid w:val="60ED2BC2"/>
    <w:multiLevelType w:val="singleLevel"/>
    <w:tmpl w:val="CDA82DAE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9">
    <w:nsid w:val="61E26154"/>
    <w:multiLevelType w:val="singleLevel"/>
    <w:tmpl w:val="CDA82DAE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0">
    <w:nsid w:val="6CB05846"/>
    <w:multiLevelType w:val="singleLevel"/>
    <w:tmpl w:val="C21C4C2E"/>
    <w:lvl w:ilvl="0">
      <w:start w:val="1"/>
      <w:numFmt w:val="decimal"/>
      <w:lvlText w:val="%1.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21">
    <w:nsid w:val="6EDB1EB8"/>
    <w:multiLevelType w:val="singleLevel"/>
    <w:tmpl w:val="5762AB08"/>
    <w:lvl w:ilvl="0">
      <w:start w:val="10"/>
      <w:numFmt w:val="decimal"/>
      <w:lvlText w:val="%1."/>
      <w:legacy w:legacy="1" w:legacySpace="0" w:legacyIndent="310"/>
      <w:lvlJc w:val="left"/>
      <w:rPr>
        <w:rFonts w:ascii="Times New Roman" w:hAnsi="Times New Roman" w:cs="Times New Roman" w:hint="default"/>
      </w:rPr>
    </w:lvl>
  </w:abstractNum>
  <w:abstractNum w:abstractNumId="22">
    <w:nsid w:val="6EF45E6A"/>
    <w:multiLevelType w:val="singleLevel"/>
    <w:tmpl w:val="CDA82DAE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23">
    <w:nsid w:val="71895CDE"/>
    <w:multiLevelType w:val="singleLevel"/>
    <w:tmpl w:val="D5FCD6AC"/>
    <w:lvl w:ilvl="0">
      <w:start w:val="1"/>
      <w:numFmt w:val="decimal"/>
      <w:lvlText w:val="4.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4">
    <w:nsid w:val="7997792E"/>
    <w:multiLevelType w:val="singleLevel"/>
    <w:tmpl w:val="557E2E16"/>
    <w:lvl w:ilvl="0">
      <w:start w:val="1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23"/>
  </w:num>
  <w:num w:numId="5">
    <w:abstractNumId w:val="0"/>
    <w:lvlOverride w:ilvl="0">
      <w:lvl w:ilvl="0">
        <w:numFmt w:val="bullet"/>
        <w:lvlText w:val="•"/>
        <w:legacy w:legacy="1" w:legacySpace="0" w:legacyIndent="19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81"/>
        <w:lvlJc w:val="left"/>
        <w:rPr>
          <w:rFonts w:ascii="Times New Roman" w:hAnsi="Times New Roman" w:hint="default"/>
        </w:rPr>
      </w:lvl>
    </w:lvlOverride>
  </w:num>
  <w:num w:numId="8">
    <w:abstractNumId w:val="18"/>
  </w:num>
  <w:num w:numId="9">
    <w:abstractNumId w:val="0"/>
    <w:lvlOverride w:ilvl="0">
      <w:lvl w:ilvl="0">
        <w:numFmt w:val="bullet"/>
        <w:lvlText w:val="•"/>
        <w:legacy w:legacy="1" w:legacySpace="0" w:legacyIndent="201"/>
        <w:lvlJc w:val="left"/>
        <w:rPr>
          <w:rFonts w:ascii="Times New Roman" w:hAnsi="Times New Roman" w:hint="default"/>
        </w:rPr>
      </w:lvl>
    </w:lvlOverride>
  </w:num>
  <w:num w:numId="10">
    <w:abstractNumId w:val="22"/>
  </w:num>
  <w:num w:numId="11">
    <w:abstractNumId w:val="0"/>
    <w:lvlOverride w:ilvl="0">
      <w:lvl w:ilvl="0">
        <w:numFmt w:val="bullet"/>
        <w:lvlText w:val="•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12">
    <w:abstractNumId w:val="1"/>
  </w:num>
  <w:num w:numId="13">
    <w:abstractNumId w:val="8"/>
  </w:num>
  <w:num w:numId="14">
    <w:abstractNumId w:val="19"/>
  </w:num>
  <w:num w:numId="15">
    <w:abstractNumId w:val="6"/>
  </w:num>
  <w:num w:numId="16">
    <w:abstractNumId w:val="0"/>
    <w:lvlOverride w:ilvl="0">
      <w:lvl w:ilvl="0">
        <w:numFmt w:val="bullet"/>
        <w:lvlText w:val="•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9">
    <w:abstractNumId w:val="14"/>
  </w:num>
  <w:num w:numId="20">
    <w:abstractNumId w:val="14"/>
    <w:lvlOverride w:ilvl="0">
      <w:lvl w:ilvl="0">
        <w:start w:val="1"/>
        <w:numFmt w:val="decimal"/>
        <w:lvlText w:val="%1.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0"/>
  </w:num>
  <w:num w:numId="22">
    <w:abstractNumId w:val="0"/>
    <w:lvlOverride w:ilvl="0">
      <w:lvl w:ilvl="0">
        <w:numFmt w:val="bullet"/>
        <w:lvlText w:val="•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23">
    <w:abstractNumId w:val="3"/>
  </w:num>
  <w:num w:numId="24">
    <w:abstractNumId w:val="4"/>
  </w:num>
  <w:num w:numId="25">
    <w:abstractNumId w:val="15"/>
  </w:num>
  <w:num w:numId="26">
    <w:abstractNumId w:val="11"/>
  </w:num>
  <w:num w:numId="27">
    <w:abstractNumId w:val="21"/>
  </w:num>
  <w:num w:numId="28">
    <w:abstractNumId w:val="24"/>
  </w:num>
  <w:num w:numId="29">
    <w:abstractNumId w:val="13"/>
  </w:num>
  <w:num w:numId="30">
    <w:abstractNumId w:val="5"/>
  </w:num>
  <w:num w:numId="31">
    <w:abstractNumId w:val="9"/>
  </w:num>
  <w:num w:numId="32">
    <w:abstractNumId w:val="17"/>
  </w:num>
  <w:num w:numId="33">
    <w:abstractNumId w:val="1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09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A1A"/>
    <w:rsid w:val="000C5E7D"/>
    <w:rsid w:val="001432CD"/>
    <w:rsid w:val="002C74F7"/>
    <w:rsid w:val="002F77F0"/>
    <w:rsid w:val="003D3C08"/>
    <w:rsid w:val="00491A1A"/>
    <w:rsid w:val="004D3BA2"/>
    <w:rsid w:val="004E0DFD"/>
    <w:rsid w:val="004F0D64"/>
    <w:rsid w:val="006A0AA8"/>
    <w:rsid w:val="007A2881"/>
    <w:rsid w:val="007C25C3"/>
    <w:rsid w:val="007F6A9D"/>
    <w:rsid w:val="008572D4"/>
    <w:rsid w:val="008C0D8A"/>
    <w:rsid w:val="00967979"/>
    <w:rsid w:val="009B0439"/>
    <w:rsid w:val="009E72CB"/>
    <w:rsid w:val="00A31C86"/>
    <w:rsid w:val="00A33F9E"/>
    <w:rsid w:val="00A67580"/>
    <w:rsid w:val="00A905D6"/>
    <w:rsid w:val="00AC6C6E"/>
    <w:rsid w:val="00C15B28"/>
    <w:rsid w:val="00C279A8"/>
    <w:rsid w:val="00ED1000"/>
    <w:rsid w:val="00F5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F6A686-8530-4748-8AC7-80B1803C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2C74F7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2C74F7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2C74F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2C74F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rsid w:val="002C74F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rsid w:val="002C74F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rsid w:val="002C74F7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rsid w:val="002C74F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rsid w:val="002C74F7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rsid w:val="002C74F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2C74F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2C74F7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2C74F7"/>
  </w:style>
  <w:style w:type="character" w:customStyle="1" w:styleId="a9">
    <w:name w:val="Основной текст Знак"/>
    <w:link w:val="a6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2C74F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2C74F7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2C74F7"/>
    <w:pPr>
      <w:numPr>
        <w:numId w:val="33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2C74F7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rsid w:val="002C74F7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2C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2C74F7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2C74F7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2C74F7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2C74F7"/>
    <w:rPr>
      <w:szCs w:val="20"/>
    </w:rPr>
  </w:style>
  <w:style w:type="paragraph" w:styleId="11">
    <w:name w:val="toc 1"/>
    <w:basedOn w:val="a1"/>
    <w:next w:val="a1"/>
    <w:autoRedefine/>
    <w:uiPriority w:val="99"/>
    <w:semiHidden/>
    <w:rsid w:val="002C74F7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2C74F7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2C74F7"/>
    <w:rPr>
      <w:color w:val="FFFFFF"/>
    </w:rPr>
  </w:style>
  <w:style w:type="paragraph" w:customStyle="1" w:styleId="af6">
    <w:name w:val="содержание"/>
    <w:uiPriority w:val="99"/>
    <w:rsid w:val="002C74F7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2C74F7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2C74F7"/>
    <w:pPr>
      <w:jc w:val="center"/>
    </w:pPr>
    <w:rPr>
      <w:rFonts w:ascii="Times New Roman" w:hAnsi="Times New Roman"/>
    </w:rPr>
  </w:style>
  <w:style w:type="paragraph" w:customStyle="1" w:styleId="af8">
    <w:name w:val="ТАБЛИЦА"/>
    <w:next w:val="a1"/>
    <w:autoRedefine/>
    <w:uiPriority w:val="99"/>
    <w:rsid w:val="002C74F7"/>
    <w:pPr>
      <w:spacing w:line="360" w:lineRule="auto"/>
    </w:pPr>
    <w:rPr>
      <w:rFonts w:ascii="Times New Roman" w:hAnsi="Times New Roman"/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2C74F7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2C74F7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2C74F7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2C74F7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e">
    <w:name w:val="Hyperlink"/>
    <w:uiPriority w:val="99"/>
    <w:rsid w:val="002C74F7"/>
    <w:rPr>
      <w:rFonts w:cs="Times New Roman"/>
      <w:color w:val="0000FF"/>
      <w:u w:val="single"/>
    </w:rPr>
  </w:style>
  <w:style w:type="numbering" w:customStyle="1" w:styleId="a0">
    <w:name w:val="Стиль нумерованный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4177</Words>
  <Characters>23813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TOSHIBA</Company>
  <LinksUpToDate>false</LinksUpToDate>
  <CharactersWithSpaces>27935</CharactersWithSpaces>
  <SharedDoc>false</SharedDoc>
  <HLinks>
    <vt:vector size="12" baseType="variant">
      <vt:variant>
        <vt:i4>1048629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_Toc293428629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_Toc293428627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Евгений Васильевич</dc:creator>
  <cp:keywords/>
  <dc:description/>
  <cp:lastModifiedBy>admin</cp:lastModifiedBy>
  <cp:revision>2</cp:revision>
  <dcterms:created xsi:type="dcterms:W3CDTF">2014-03-27T09:30:00Z</dcterms:created>
  <dcterms:modified xsi:type="dcterms:W3CDTF">2014-03-27T09:30:00Z</dcterms:modified>
</cp:coreProperties>
</file>