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pPr>
      <w:r>
        <w:t>Сибирский институт финансов и банковского дела</w:t>
      </w: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pPr>
      <w:r>
        <w:t>Финансово банковский колледж</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rPr>
          <w:sz w:val="52"/>
        </w:rPr>
      </w:pPr>
      <w:r>
        <w:rPr>
          <w:sz w:val="52"/>
        </w:rPr>
        <w:t>Р   Е   Ф   Е   Р  А  Т</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jc w:val="left"/>
      </w:pPr>
      <w:r>
        <w:t>Дисциплина: Философия</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jc w:val="left"/>
      </w:pPr>
      <w:r>
        <w:t>Тема: “Природа, сущность и назначение человека.”</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jc w:val="left"/>
      </w:pPr>
      <w:r>
        <w:t>Выполнил:    Студент группы                       Косолапова Е.В.</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6D256D">
      <w:pPr>
        <w:pStyle w:val="a7"/>
        <w:pBdr>
          <w:top w:val="single" w:sz="6" w:space="1" w:color="auto" w:shadow="1"/>
          <w:left w:val="single" w:sz="6" w:space="4" w:color="auto" w:shadow="1"/>
          <w:bottom w:val="single" w:sz="6" w:space="1" w:color="auto" w:shadow="1"/>
          <w:right w:val="single" w:sz="6" w:space="4" w:color="auto" w:shadow="1"/>
        </w:pBdr>
        <w:jc w:val="left"/>
      </w:pPr>
      <w:r>
        <w:t>Проверил:</w:t>
      </w:r>
    </w:p>
    <w:p w:rsidR="004349A0" w:rsidRDefault="004349A0">
      <w:pPr>
        <w:pStyle w:val="a7"/>
        <w:pBdr>
          <w:top w:val="single" w:sz="6" w:space="1" w:color="auto" w:shadow="1"/>
          <w:left w:val="single" w:sz="6" w:space="4" w:color="auto" w:shadow="1"/>
          <w:bottom w:val="single" w:sz="6" w:space="1" w:color="auto" w:shadow="1"/>
          <w:right w:val="single" w:sz="6" w:space="4" w:color="auto" w:shadow="1"/>
        </w:pBdr>
        <w:jc w:val="left"/>
      </w:pPr>
    </w:p>
    <w:p w:rsidR="004349A0" w:rsidRDefault="004349A0">
      <w:pPr>
        <w:pStyle w:val="a3"/>
        <w:pBdr>
          <w:top w:val="single" w:sz="6" w:space="1" w:color="auto" w:shadow="1"/>
          <w:left w:val="single" w:sz="6" w:space="4" w:color="auto" w:shadow="1"/>
          <w:bottom w:val="single" w:sz="6" w:space="1" w:color="auto" w:shadow="1"/>
          <w:right w:val="single" w:sz="6" w:space="4" w:color="auto" w:shadow="1"/>
        </w:pBdr>
        <w:jc w:val="center"/>
        <w:rPr>
          <w:b/>
          <w:sz w:val="28"/>
        </w:rPr>
      </w:pPr>
    </w:p>
    <w:p w:rsidR="004349A0" w:rsidRDefault="004349A0">
      <w:pPr>
        <w:pStyle w:val="a3"/>
        <w:pBdr>
          <w:top w:val="single" w:sz="6" w:space="1" w:color="auto" w:shadow="1"/>
          <w:left w:val="single" w:sz="6" w:space="4" w:color="auto" w:shadow="1"/>
          <w:bottom w:val="single" w:sz="6" w:space="1" w:color="auto" w:shadow="1"/>
          <w:right w:val="single" w:sz="6" w:space="4" w:color="auto" w:shadow="1"/>
        </w:pBdr>
        <w:jc w:val="center"/>
        <w:rPr>
          <w:b/>
          <w:sz w:val="28"/>
        </w:rPr>
      </w:pPr>
    </w:p>
    <w:p w:rsidR="004349A0" w:rsidRDefault="004349A0">
      <w:pPr>
        <w:pStyle w:val="a3"/>
        <w:pBdr>
          <w:top w:val="single" w:sz="6" w:space="1" w:color="auto" w:shadow="1"/>
          <w:left w:val="single" w:sz="6" w:space="4" w:color="auto" w:shadow="1"/>
          <w:bottom w:val="single" w:sz="6" w:space="1" w:color="auto" w:shadow="1"/>
          <w:right w:val="single" w:sz="6" w:space="4" w:color="auto" w:shadow="1"/>
        </w:pBdr>
        <w:jc w:val="center"/>
        <w:rPr>
          <w:b/>
          <w:sz w:val="28"/>
        </w:rPr>
      </w:pPr>
    </w:p>
    <w:p w:rsidR="004349A0" w:rsidRDefault="006D256D">
      <w:pPr>
        <w:pStyle w:val="a3"/>
        <w:pBdr>
          <w:top w:val="single" w:sz="6" w:space="1" w:color="auto" w:shadow="1"/>
          <w:left w:val="single" w:sz="6" w:space="4" w:color="auto" w:shadow="1"/>
          <w:bottom w:val="single" w:sz="6" w:space="1" w:color="auto" w:shadow="1"/>
          <w:right w:val="single" w:sz="6" w:space="4" w:color="auto" w:shadow="1"/>
        </w:pBdr>
        <w:jc w:val="center"/>
        <w:rPr>
          <w:b/>
          <w:sz w:val="28"/>
        </w:rPr>
      </w:pPr>
      <w:r>
        <w:rPr>
          <w:b/>
          <w:sz w:val="28"/>
        </w:rPr>
        <w:t>г. Новосибирск, 1999г</w:t>
      </w:r>
    </w:p>
    <w:p w:rsidR="004349A0" w:rsidRDefault="004349A0">
      <w:pPr>
        <w:pStyle w:val="a3"/>
        <w:pBdr>
          <w:top w:val="single" w:sz="6" w:space="1" w:color="auto" w:shadow="1"/>
          <w:left w:val="single" w:sz="6" w:space="4" w:color="auto" w:shadow="1"/>
          <w:bottom w:val="single" w:sz="6" w:space="1" w:color="auto" w:shadow="1"/>
          <w:right w:val="single" w:sz="6" w:space="4" w:color="auto" w:shadow="1"/>
        </w:pBdr>
        <w:jc w:val="center"/>
        <w:rPr>
          <w:b/>
          <w:sz w:val="28"/>
        </w:rPr>
      </w:pPr>
    </w:p>
    <w:p w:rsidR="004349A0" w:rsidRDefault="004349A0">
      <w:pPr>
        <w:pStyle w:val="a3"/>
        <w:rPr>
          <w:b/>
          <w:sz w:val="28"/>
        </w:rPr>
      </w:pPr>
    </w:p>
    <w:p w:rsidR="004349A0" w:rsidRDefault="006D256D">
      <w:pPr>
        <w:pStyle w:val="a3"/>
        <w:jc w:val="center"/>
        <w:rPr>
          <w:b/>
          <w:sz w:val="32"/>
        </w:rPr>
      </w:pPr>
      <w:r>
        <w:rPr>
          <w:b/>
          <w:sz w:val="32"/>
        </w:rPr>
        <w:t>ПЛАН</w:t>
      </w:r>
    </w:p>
    <w:p w:rsidR="004349A0" w:rsidRDefault="004349A0">
      <w:pPr>
        <w:pStyle w:val="a3"/>
        <w:rPr>
          <w:b/>
          <w:sz w:val="28"/>
        </w:rPr>
      </w:pPr>
    </w:p>
    <w:p w:rsidR="004349A0" w:rsidRDefault="004349A0">
      <w:pPr>
        <w:pStyle w:val="a3"/>
        <w:rPr>
          <w:b/>
          <w:sz w:val="28"/>
        </w:rPr>
      </w:pPr>
    </w:p>
    <w:p w:rsidR="004349A0" w:rsidRDefault="006D256D">
      <w:pPr>
        <w:pStyle w:val="a3"/>
        <w:jc w:val="right"/>
        <w:rPr>
          <w:sz w:val="28"/>
        </w:rPr>
      </w:pPr>
      <w:r>
        <w:rPr>
          <w:sz w:val="28"/>
        </w:rPr>
        <w:t xml:space="preserve">стр.        </w:t>
      </w:r>
    </w:p>
    <w:tbl>
      <w:tblPr>
        <w:tblW w:w="0" w:type="auto"/>
        <w:tblInd w:w="-70" w:type="dxa"/>
        <w:tblLayout w:type="fixed"/>
        <w:tblCellMar>
          <w:left w:w="70" w:type="dxa"/>
          <w:right w:w="70" w:type="dxa"/>
        </w:tblCellMar>
        <w:tblLook w:val="0000" w:firstRow="0" w:lastRow="0" w:firstColumn="0" w:lastColumn="0" w:noHBand="0" w:noVBand="0"/>
      </w:tblPr>
      <w:tblGrid>
        <w:gridCol w:w="8292"/>
        <w:gridCol w:w="1134"/>
      </w:tblGrid>
      <w:tr w:rsidR="004349A0">
        <w:tc>
          <w:tcPr>
            <w:tcW w:w="8292" w:type="dxa"/>
          </w:tcPr>
          <w:p w:rsidR="004349A0" w:rsidRDefault="006D256D">
            <w:pPr>
              <w:pStyle w:val="a3"/>
              <w:rPr>
                <w:sz w:val="28"/>
              </w:rPr>
            </w:pPr>
            <w:r>
              <w:rPr>
                <w:sz w:val="28"/>
              </w:rPr>
              <w:t>1.    Историко-философские концепции человека.</w:t>
            </w:r>
          </w:p>
          <w:p w:rsidR="004349A0" w:rsidRDefault="006D256D">
            <w:pPr>
              <w:pStyle w:val="a3"/>
              <w:rPr>
                <w:sz w:val="28"/>
              </w:rPr>
            </w:pPr>
            <w:r>
              <w:rPr>
                <w:sz w:val="28"/>
              </w:rPr>
              <w:t xml:space="preserve">  1.1  Объективистская концепция. </w:t>
            </w:r>
          </w:p>
          <w:p w:rsidR="004349A0" w:rsidRDefault="006D256D">
            <w:pPr>
              <w:pStyle w:val="a3"/>
              <w:rPr>
                <w:sz w:val="28"/>
              </w:rPr>
            </w:pPr>
            <w:r>
              <w:rPr>
                <w:sz w:val="28"/>
              </w:rPr>
              <w:t xml:space="preserve">  1.2  Субъективистская  концепция.</w:t>
            </w:r>
          </w:p>
          <w:p w:rsidR="004349A0" w:rsidRDefault="006D256D">
            <w:pPr>
              <w:pStyle w:val="a3"/>
              <w:rPr>
                <w:sz w:val="28"/>
              </w:rPr>
            </w:pPr>
            <w:r>
              <w:rPr>
                <w:sz w:val="28"/>
              </w:rPr>
              <w:t>2.    Решение проблемы сущности человека в  “философской антропологии”</w:t>
            </w:r>
          </w:p>
          <w:p w:rsidR="004349A0" w:rsidRDefault="006D256D">
            <w:pPr>
              <w:pStyle w:val="a3"/>
              <w:rPr>
                <w:sz w:val="28"/>
              </w:rPr>
            </w:pPr>
            <w:r>
              <w:rPr>
                <w:sz w:val="28"/>
              </w:rPr>
              <w:t xml:space="preserve">  2.1   А. Шеллер.</w:t>
            </w:r>
          </w:p>
          <w:p w:rsidR="004349A0" w:rsidRDefault="006D256D">
            <w:pPr>
              <w:pStyle w:val="a3"/>
              <w:rPr>
                <w:sz w:val="28"/>
              </w:rPr>
            </w:pPr>
            <w:r>
              <w:rPr>
                <w:sz w:val="28"/>
              </w:rPr>
              <w:t xml:space="preserve">  2.2   А. Гелен.</w:t>
            </w:r>
          </w:p>
          <w:p w:rsidR="004349A0" w:rsidRDefault="006D256D">
            <w:pPr>
              <w:pStyle w:val="a3"/>
              <w:rPr>
                <w:sz w:val="28"/>
              </w:rPr>
            </w:pPr>
            <w:r>
              <w:rPr>
                <w:sz w:val="28"/>
              </w:rPr>
              <w:t xml:space="preserve">  2.3  Г. Плесснер.</w:t>
            </w:r>
          </w:p>
          <w:p w:rsidR="004349A0" w:rsidRDefault="006D256D">
            <w:pPr>
              <w:pStyle w:val="a3"/>
              <w:rPr>
                <w:sz w:val="28"/>
              </w:rPr>
            </w:pPr>
            <w:r>
              <w:rPr>
                <w:sz w:val="28"/>
              </w:rPr>
              <w:t>3.    Решение проблемы сущности человека в марксистской философии.</w:t>
            </w:r>
          </w:p>
          <w:p w:rsidR="004349A0" w:rsidRDefault="006D256D">
            <w:pPr>
              <w:pStyle w:val="a3"/>
              <w:rPr>
                <w:sz w:val="28"/>
              </w:rPr>
            </w:pPr>
            <w:r>
              <w:rPr>
                <w:sz w:val="28"/>
              </w:rPr>
              <w:t>4      “Человек” , “индивид” , “личность”.</w:t>
            </w:r>
          </w:p>
          <w:p w:rsidR="004349A0" w:rsidRDefault="006D256D">
            <w:pPr>
              <w:pStyle w:val="a3"/>
              <w:rPr>
                <w:sz w:val="28"/>
              </w:rPr>
            </w:pPr>
            <w:r>
              <w:rPr>
                <w:sz w:val="28"/>
              </w:rPr>
              <w:t>5.     Смысл и назначение человеческого бытия.</w:t>
            </w:r>
          </w:p>
          <w:p w:rsidR="004349A0" w:rsidRDefault="004349A0">
            <w:pPr>
              <w:pStyle w:val="a3"/>
              <w:rPr>
                <w:sz w:val="28"/>
              </w:rPr>
            </w:pPr>
          </w:p>
        </w:tc>
        <w:tc>
          <w:tcPr>
            <w:tcW w:w="1134" w:type="dxa"/>
          </w:tcPr>
          <w:p w:rsidR="004349A0" w:rsidRDefault="006D256D">
            <w:pPr>
              <w:pStyle w:val="a3"/>
              <w:jc w:val="right"/>
              <w:rPr>
                <w:sz w:val="28"/>
              </w:rPr>
            </w:pPr>
            <w:r>
              <w:rPr>
                <w:sz w:val="28"/>
              </w:rPr>
              <w:t>3</w:t>
            </w:r>
          </w:p>
          <w:p w:rsidR="004349A0" w:rsidRDefault="006D256D">
            <w:pPr>
              <w:pStyle w:val="a3"/>
              <w:jc w:val="right"/>
              <w:rPr>
                <w:sz w:val="28"/>
              </w:rPr>
            </w:pPr>
            <w:r>
              <w:rPr>
                <w:sz w:val="28"/>
              </w:rPr>
              <w:t>3</w:t>
            </w:r>
          </w:p>
          <w:p w:rsidR="004349A0" w:rsidRDefault="006D256D">
            <w:pPr>
              <w:pStyle w:val="a3"/>
              <w:jc w:val="right"/>
              <w:rPr>
                <w:sz w:val="28"/>
              </w:rPr>
            </w:pPr>
            <w:r>
              <w:rPr>
                <w:sz w:val="28"/>
              </w:rPr>
              <w:t>3</w:t>
            </w:r>
          </w:p>
          <w:p w:rsidR="004349A0" w:rsidRDefault="006D256D">
            <w:pPr>
              <w:pStyle w:val="a3"/>
              <w:jc w:val="right"/>
              <w:rPr>
                <w:sz w:val="28"/>
              </w:rPr>
            </w:pPr>
            <w:r>
              <w:rPr>
                <w:sz w:val="28"/>
              </w:rPr>
              <w:t>3</w:t>
            </w:r>
          </w:p>
          <w:p w:rsidR="004349A0" w:rsidRDefault="004349A0">
            <w:pPr>
              <w:pStyle w:val="a3"/>
              <w:jc w:val="right"/>
              <w:rPr>
                <w:sz w:val="28"/>
              </w:rPr>
            </w:pPr>
          </w:p>
          <w:p w:rsidR="004349A0" w:rsidRDefault="006D256D">
            <w:pPr>
              <w:pStyle w:val="a3"/>
              <w:jc w:val="right"/>
              <w:rPr>
                <w:sz w:val="28"/>
              </w:rPr>
            </w:pPr>
            <w:r>
              <w:rPr>
                <w:sz w:val="28"/>
              </w:rPr>
              <w:t>4</w:t>
            </w:r>
          </w:p>
          <w:p w:rsidR="004349A0" w:rsidRDefault="006D256D">
            <w:pPr>
              <w:pStyle w:val="a3"/>
              <w:jc w:val="right"/>
              <w:rPr>
                <w:sz w:val="28"/>
              </w:rPr>
            </w:pPr>
            <w:r>
              <w:rPr>
                <w:sz w:val="28"/>
              </w:rPr>
              <w:t>5</w:t>
            </w:r>
          </w:p>
          <w:p w:rsidR="004349A0" w:rsidRDefault="006D256D">
            <w:pPr>
              <w:pStyle w:val="a3"/>
              <w:jc w:val="right"/>
              <w:rPr>
                <w:sz w:val="28"/>
              </w:rPr>
            </w:pPr>
            <w:r>
              <w:rPr>
                <w:sz w:val="28"/>
              </w:rPr>
              <w:t>6</w:t>
            </w:r>
          </w:p>
          <w:p w:rsidR="004349A0" w:rsidRDefault="004349A0">
            <w:pPr>
              <w:pStyle w:val="a3"/>
              <w:jc w:val="right"/>
              <w:rPr>
                <w:sz w:val="28"/>
              </w:rPr>
            </w:pPr>
          </w:p>
          <w:p w:rsidR="004349A0" w:rsidRDefault="006D256D">
            <w:pPr>
              <w:pStyle w:val="a3"/>
              <w:jc w:val="right"/>
              <w:rPr>
                <w:sz w:val="28"/>
              </w:rPr>
            </w:pPr>
            <w:r>
              <w:rPr>
                <w:sz w:val="28"/>
              </w:rPr>
              <w:t>7</w:t>
            </w:r>
          </w:p>
          <w:p w:rsidR="004349A0" w:rsidRDefault="006D256D">
            <w:pPr>
              <w:pStyle w:val="a3"/>
              <w:jc w:val="right"/>
              <w:rPr>
                <w:sz w:val="28"/>
              </w:rPr>
            </w:pPr>
            <w:r>
              <w:rPr>
                <w:sz w:val="28"/>
              </w:rPr>
              <w:t>9</w:t>
            </w:r>
          </w:p>
          <w:p w:rsidR="004349A0" w:rsidRDefault="006D256D">
            <w:pPr>
              <w:pStyle w:val="a3"/>
              <w:jc w:val="right"/>
              <w:rPr>
                <w:sz w:val="28"/>
              </w:rPr>
            </w:pPr>
            <w:r>
              <w:rPr>
                <w:sz w:val="28"/>
              </w:rPr>
              <w:t>10</w:t>
            </w:r>
          </w:p>
          <w:p w:rsidR="004349A0" w:rsidRDefault="004349A0">
            <w:pPr>
              <w:pStyle w:val="a3"/>
              <w:jc w:val="right"/>
              <w:rPr>
                <w:sz w:val="28"/>
              </w:rPr>
            </w:pPr>
          </w:p>
        </w:tc>
      </w:tr>
    </w:tbl>
    <w:p w:rsidR="004349A0" w:rsidRDefault="004349A0">
      <w:pPr>
        <w:pStyle w:val="a3"/>
        <w:rPr>
          <w:b/>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rPr>
          <w:b/>
          <w:sz w:val="28"/>
        </w:rPr>
      </w:pPr>
    </w:p>
    <w:p w:rsidR="004349A0" w:rsidRDefault="004349A0">
      <w:pPr>
        <w:pStyle w:val="a3"/>
        <w:jc w:val="center"/>
        <w:rPr>
          <w:b/>
          <w:sz w:val="28"/>
        </w:rPr>
      </w:pPr>
    </w:p>
    <w:p w:rsidR="004349A0" w:rsidRDefault="006D256D">
      <w:pPr>
        <w:pStyle w:val="a3"/>
        <w:jc w:val="center"/>
        <w:rPr>
          <w:b/>
          <w:sz w:val="28"/>
        </w:rPr>
      </w:pPr>
      <w:r>
        <w:rPr>
          <w:b/>
          <w:sz w:val="28"/>
        </w:rPr>
        <w:t>1.    Историко-философские концепции человека.</w:t>
      </w:r>
    </w:p>
    <w:p w:rsidR="004349A0" w:rsidRDefault="004349A0">
      <w:pPr>
        <w:pStyle w:val="a3"/>
        <w:jc w:val="center"/>
        <w:rPr>
          <w:b/>
          <w:sz w:val="28"/>
        </w:rPr>
      </w:pPr>
    </w:p>
    <w:p w:rsidR="004349A0" w:rsidRDefault="006D256D">
      <w:pPr>
        <w:pStyle w:val="a3"/>
        <w:ind w:firstLine="567"/>
        <w:jc w:val="both"/>
        <w:rPr>
          <w:sz w:val="28"/>
        </w:rPr>
      </w:pPr>
      <w:r>
        <w:rPr>
          <w:sz w:val="28"/>
        </w:rPr>
        <w:t>Среди важнейших мировоззренческих вопросов, которые на протяжении всей истории решала философия, одно из центральных мест занимали проблемы человека. Его природа и смысл существования.</w:t>
      </w:r>
    </w:p>
    <w:p w:rsidR="004349A0" w:rsidRDefault="006D256D">
      <w:pPr>
        <w:pStyle w:val="a3"/>
        <w:ind w:firstLine="567"/>
        <w:jc w:val="both"/>
        <w:rPr>
          <w:sz w:val="28"/>
        </w:rPr>
      </w:pPr>
      <w:r>
        <w:rPr>
          <w:sz w:val="28"/>
        </w:rPr>
        <w:t xml:space="preserve">Историко-философские концепции человека в самом общем виде можно разделить на две группы: объективистские и субъективистские. </w:t>
      </w:r>
    </w:p>
    <w:p w:rsidR="004349A0" w:rsidRDefault="004349A0">
      <w:pPr>
        <w:pStyle w:val="a3"/>
        <w:jc w:val="center"/>
        <w:rPr>
          <w:b/>
          <w:sz w:val="28"/>
        </w:rPr>
      </w:pPr>
    </w:p>
    <w:p w:rsidR="004349A0" w:rsidRDefault="004349A0">
      <w:pPr>
        <w:pStyle w:val="a3"/>
        <w:jc w:val="center"/>
        <w:rPr>
          <w:b/>
          <w:sz w:val="28"/>
        </w:rPr>
      </w:pPr>
    </w:p>
    <w:p w:rsidR="004349A0" w:rsidRDefault="006D256D">
      <w:pPr>
        <w:pStyle w:val="a3"/>
        <w:jc w:val="center"/>
        <w:rPr>
          <w:b/>
          <w:sz w:val="28"/>
        </w:rPr>
      </w:pPr>
      <w:r>
        <w:rPr>
          <w:b/>
          <w:sz w:val="28"/>
        </w:rPr>
        <w:t xml:space="preserve">1.1  Объективистская концепция </w:t>
      </w:r>
    </w:p>
    <w:p w:rsidR="004349A0" w:rsidRDefault="004349A0">
      <w:pPr>
        <w:pStyle w:val="a3"/>
        <w:ind w:firstLine="567"/>
        <w:jc w:val="both"/>
        <w:rPr>
          <w:sz w:val="28"/>
        </w:rPr>
      </w:pPr>
    </w:p>
    <w:p w:rsidR="004349A0" w:rsidRDefault="006D256D">
      <w:pPr>
        <w:pStyle w:val="a3"/>
        <w:ind w:firstLine="567"/>
        <w:jc w:val="both"/>
        <w:rPr>
          <w:sz w:val="28"/>
        </w:rPr>
      </w:pPr>
      <w:r>
        <w:rPr>
          <w:i/>
          <w:sz w:val="28"/>
          <w:u w:val="single"/>
        </w:rPr>
        <w:t>Объективистские-</w:t>
      </w:r>
      <w:r>
        <w:rPr>
          <w:sz w:val="28"/>
        </w:rPr>
        <w:t xml:space="preserve"> такие, где человек и окружающий его мир, понимается как существо, находящееся во всецелой  или определяющей зависимости от объективных сфер, принципов и норм космоса, мировой разумности, вечных идей и  сущностей. божественного проведения, природы, абсолютного  духа, фаталистически понимаемой исторической необходимостью.</w:t>
      </w:r>
    </w:p>
    <w:p w:rsidR="004349A0" w:rsidRDefault="004349A0">
      <w:pPr>
        <w:pStyle w:val="a3"/>
        <w:ind w:firstLine="567"/>
        <w:jc w:val="both"/>
        <w:rPr>
          <w:sz w:val="28"/>
        </w:rPr>
      </w:pPr>
    </w:p>
    <w:p w:rsidR="004349A0" w:rsidRDefault="006D256D">
      <w:pPr>
        <w:pStyle w:val="a3"/>
        <w:jc w:val="center"/>
        <w:rPr>
          <w:b/>
          <w:sz w:val="28"/>
        </w:rPr>
      </w:pPr>
      <w:r>
        <w:rPr>
          <w:b/>
          <w:sz w:val="28"/>
        </w:rPr>
        <w:t>1.2  Субъективистская  концепция.</w:t>
      </w:r>
    </w:p>
    <w:p w:rsidR="004349A0" w:rsidRDefault="004349A0">
      <w:pPr>
        <w:pStyle w:val="a3"/>
        <w:ind w:firstLine="567"/>
        <w:jc w:val="both"/>
        <w:rPr>
          <w:sz w:val="28"/>
        </w:rPr>
      </w:pPr>
    </w:p>
    <w:p w:rsidR="004349A0" w:rsidRDefault="006D256D">
      <w:pPr>
        <w:pStyle w:val="a3"/>
        <w:ind w:firstLine="567"/>
        <w:jc w:val="both"/>
        <w:rPr>
          <w:sz w:val="28"/>
        </w:rPr>
      </w:pPr>
      <w:r>
        <w:rPr>
          <w:i/>
          <w:sz w:val="28"/>
          <w:u w:val="single"/>
        </w:rPr>
        <w:t>Субъективистские-</w:t>
      </w:r>
      <w:r>
        <w:rPr>
          <w:sz w:val="28"/>
        </w:rPr>
        <w:t xml:space="preserve"> такие где бытие человека и мира познается из самого человека, из субъективного “Я”, через    него, а человек понимается как существо, полностью или в основном автономное и свободное от объективных сфер и установлений. Субъективисты ищут основания общечеловеческого, индивидуального, а в конечном счете, и  всякого другого бытия, в глубинных сферах внутренней индивидуальной жизни человека. На создание синтетической концепции человека с помощью объективистского и субъективистского подходов, в современной философии направлены две философские школы: “философская антропология” и марксистская философия. Рассмотрим более внимательно, как  разрешается в данных философских школах проблема человека.</w:t>
      </w:r>
    </w:p>
    <w:p w:rsidR="004349A0" w:rsidRDefault="004349A0">
      <w:pPr>
        <w:pStyle w:val="a3"/>
        <w:ind w:firstLine="567"/>
        <w:jc w:val="both"/>
        <w:rPr>
          <w:sz w:val="28"/>
        </w:rPr>
      </w:pPr>
    </w:p>
    <w:p w:rsidR="004349A0" w:rsidRDefault="004349A0">
      <w:pPr>
        <w:pStyle w:val="a3"/>
        <w:ind w:firstLine="567"/>
        <w:jc w:val="both"/>
        <w:rPr>
          <w:sz w:val="28"/>
        </w:rPr>
      </w:pPr>
    </w:p>
    <w:p w:rsidR="004349A0" w:rsidRDefault="006D256D">
      <w:pPr>
        <w:pStyle w:val="a3"/>
        <w:jc w:val="center"/>
        <w:rPr>
          <w:b/>
          <w:sz w:val="28"/>
        </w:rPr>
      </w:pPr>
      <w:r>
        <w:rPr>
          <w:b/>
          <w:sz w:val="28"/>
        </w:rPr>
        <w:t>2. Решение проблемы сущности человека</w:t>
      </w:r>
    </w:p>
    <w:p w:rsidR="004349A0" w:rsidRDefault="006D256D">
      <w:pPr>
        <w:pStyle w:val="a3"/>
        <w:jc w:val="center"/>
        <w:rPr>
          <w:b/>
          <w:sz w:val="28"/>
        </w:rPr>
      </w:pPr>
      <w:r>
        <w:rPr>
          <w:b/>
          <w:sz w:val="28"/>
        </w:rPr>
        <w:t xml:space="preserve"> в “философской антропологии”.</w:t>
      </w:r>
    </w:p>
    <w:p w:rsidR="004349A0" w:rsidRDefault="006D256D">
      <w:pPr>
        <w:pStyle w:val="a3"/>
        <w:ind w:firstLine="567"/>
        <w:jc w:val="both"/>
        <w:rPr>
          <w:sz w:val="28"/>
        </w:rPr>
      </w:pPr>
      <w:r>
        <w:rPr>
          <w:sz w:val="28"/>
        </w:rPr>
        <w:t xml:space="preserve"> </w:t>
      </w:r>
    </w:p>
    <w:p w:rsidR="004349A0" w:rsidRDefault="006D256D">
      <w:pPr>
        <w:pStyle w:val="a3"/>
        <w:ind w:firstLine="567"/>
        <w:jc w:val="both"/>
        <w:rPr>
          <w:sz w:val="28"/>
        </w:rPr>
      </w:pPr>
      <w:r>
        <w:rPr>
          <w:sz w:val="28"/>
        </w:rPr>
        <w:t>Философская антропология является современной философской школой, принципиальной задачей которой является разработка проблемы сущности человека. Основными представителями   этой школы были немецкие философы М. Шеллер, А. Гелен, Г. Плесснер, Э. Роттакер, Г.-Э. Херстенберг и др.</w:t>
      </w:r>
    </w:p>
    <w:p w:rsidR="004349A0" w:rsidRDefault="004349A0">
      <w:pPr>
        <w:pStyle w:val="a3"/>
        <w:ind w:firstLine="567"/>
        <w:jc w:val="both"/>
        <w:rPr>
          <w:sz w:val="28"/>
        </w:rPr>
      </w:pPr>
    </w:p>
    <w:p w:rsidR="004349A0" w:rsidRDefault="004349A0">
      <w:pPr>
        <w:pStyle w:val="a3"/>
        <w:ind w:firstLine="567"/>
        <w:jc w:val="both"/>
        <w:rPr>
          <w:sz w:val="28"/>
        </w:rPr>
      </w:pPr>
    </w:p>
    <w:p w:rsidR="004349A0" w:rsidRDefault="004349A0">
      <w:pPr>
        <w:pStyle w:val="a3"/>
        <w:ind w:firstLine="567"/>
        <w:jc w:val="both"/>
        <w:rPr>
          <w:sz w:val="28"/>
        </w:rPr>
      </w:pPr>
    </w:p>
    <w:p w:rsidR="004349A0" w:rsidRDefault="004349A0">
      <w:pPr>
        <w:pStyle w:val="a3"/>
        <w:ind w:firstLine="567"/>
        <w:jc w:val="center"/>
        <w:rPr>
          <w:sz w:val="28"/>
        </w:rPr>
      </w:pPr>
    </w:p>
    <w:p w:rsidR="004349A0" w:rsidRDefault="004349A0">
      <w:pPr>
        <w:pStyle w:val="a3"/>
        <w:ind w:firstLine="567"/>
        <w:jc w:val="center"/>
        <w:rPr>
          <w:sz w:val="28"/>
        </w:rPr>
      </w:pPr>
    </w:p>
    <w:p w:rsidR="004349A0" w:rsidRDefault="006D256D">
      <w:pPr>
        <w:pStyle w:val="a3"/>
        <w:jc w:val="center"/>
        <w:rPr>
          <w:b/>
          <w:sz w:val="28"/>
        </w:rPr>
      </w:pPr>
      <w:r>
        <w:rPr>
          <w:b/>
          <w:sz w:val="28"/>
        </w:rPr>
        <w:t>2.1   М. Шеллер</w:t>
      </w:r>
    </w:p>
    <w:p w:rsidR="004349A0" w:rsidRDefault="004349A0">
      <w:pPr>
        <w:pStyle w:val="a3"/>
        <w:ind w:firstLine="567"/>
        <w:jc w:val="both"/>
        <w:rPr>
          <w:sz w:val="28"/>
        </w:rPr>
      </w:pPr>
    </w:p>
    <w:p w:rsidR="004349A0" w:rsidRDefault="006D256D">
      <w:pPr>
        <w:pStyle w:val="a3"/>
        <w:ind w:firstLine="567"/>
        <w:jc w:val="both"/>
        <w:rPr>
          <w:sz w:val="28"/>
        </w:rPr>
      </w:pPr>
      <w:r>
        <w:rPr>
          <w:sz w:val="28"/>
        </w:rPr>
        <w:t>По мнению М. Шеллера (1874-1928) философская антропология- это “базисная наука о сущности и сущностном строении человека; о его отношении к различным сферам природы и основы всех вещей; о его сущностном происхождении и его  физическом, психическом и духовном начале в мире, о силах, которые движут им и которые движет он, об основных  направлениях его биологического, психического, духовно-исторического и социального развития, а также о сущностных возможностях этого развития и о действительности     этих      возможностей.”     (цит. по:  Кимелев Ю.А. ”Современная буржуазная философско-религиозная антропология”. -М., 1985.- С.31). Последователь  М. Шеллера, Г.-Э. Херстенберг уточняет. “Философская антропология- это учение о человеке с точки зрения бытия самого человека. Тем самым она в корне отличается от всех наук, которые также изучают человека, но делает это с региональных точек  зрения: философической, биологической, психологической, лингвистической и т.д.” (Там же. - С.78)</w:t>
      </w:r>
    </w:p>
    <w:p w:rsidR="004349A0" w:rsidRDefault="006D256D">
      <w:pPr>
        <w:pStyle w:val="a3"/>
        <w:ind w:firstLine="567"/>
        <w:jc w:val="both"/>
        <w:rPr>
          <w:sz w:val="28"/>
        </w:rPr>
      </w:pPr>
      <w:r>
        <w:rPr>
          <w:sz w:val="28"/>
        </w:rPr>
        <w:t>В чем же конкретно “философские антропологи” усматривают сущность человека? В решении этого вопроса их взгляды расходятся. М. Шеллер, полагал, что такой сущностной идеей человека является антропологический дуализм духа и жизни. Сущностное определение человека, с точки зрения немецкого мыслителя, есть одновременно определение его особого положения в порядке бытия. И поскольку жизнь как один из способов антропологического дуализма является чем-то общим для человека и остального органического  мира, то человек может претендовать на особое положение в бытии, если только дух предстанет как нечто принципиальное для жизни.</w:t>
      </w:r>
    </w:p>
    <w:p w:rsidR="004349A0" w:rsidRDefault="006D256D">
      <w:pPr>
        <w:pStyle w:val="a3"/>
        <w:ind w:firstLine="567"/>
        <w:jc w:val="both"/>
        <w:rPr>
          <w:sz w:val="28"/>
        </w:rPr>
      </w:pPr>
      <w:r>
        <w:rPr>
          <w:sz w:val="28"/>
        </w:rPr>
        <w:t>В наиболее полной форме обоснования идей философской антропологии изложены М. Шеллером в работе ”Положение человека в космосе”. В этой работе статус человеческого бытия выявляется через сравнение человека с другими формами органического мира в плане становления и эволюции психического начала: чувственного порыва, инстинкта, ассоциативной памяти и практического интеллекта.  Жизнь человека содержит в себе эти формы отношения с миром и в этом смысле человек в принципе не отличается от животного. И  М. Шеллер убежден: “Человек-естественный есть животное. Он не развился из животного царства, а был,  есть  и  всегда останется животным”. Однако между человеком и остальным животным миром, по мнению М. Шеллера, имеется сущностное различие. Это различие обусловлено наличием у человека духа. Наиболее важной базисной характеристикой человеческого духа объявляется его “открытость миру”.  Животные ограничены средой обитания. Дух же человека преодолевает ограничения Среды  и выходит в открытый мир, осознавая его именно как мир. Таким образом, сущностная особенность человека связывается М. Шеллером с его онтологической свободой. В силу этой свободы дух способен постичь качественное бытие предметов в их объективном бытии. То есть  человеческий дух предстает как объективность Из этих базовых качеств человеческого духа  вырастают такие его составляющие, как  способность к интеллектуальному познанию (“априорное видение”) и эмоционально-чувственное отношение к миру ( любовь ).</w:t>
      </w:r>
    </w:p>
    <w:p w:rsidR="004349A0" w:rsidRDefault="006D256D">
      <w:pPr>
        <w:pStyle w:val="a3"/>
        <w:ind w:firstLine="567"/>
        <w:jc w:val="both"/>
        <w:rPr>
          <w:sz w:val="28"/>
        </w:rPr>
      </w:pPr>
      <w:r>
        <w:rPr>
          <w:sz w:val="28"/>
        </w:rPr>
        <w:t xml:space="preserve">Всякий дух  обязательно носит </w:t>
      </w:r>
      <w:r>
        <w:rPr>
          <w:i/>
          <w:sz w:val="28"/>
        </w:rPr>
        <w:t>личностный характер</w:t>
      </w:r>
      <w:r>
        <w:rPr>
          <w:sz w:val="28"/>
        </w:rPr>
        <w:t>. Личность, - подчеркивает М. Шеллер - это сущностно-необходимая и единственная форма существования духа. Только на личностной существует возможность творческой самореализации духа. Таким образом, благодаря своей дуалистической природе человек предстает как определенная целостность- микрокосмос, находящийся в определенном отношении с “макрокосмосом-запредельным миром”.</w:t>
      </w:r>
    </w:p>
    <w:p w:rsidR="004349A0" w:rsidRDefault="004349A0">
      <w:pPr>
        <w:pStyle w:val="a3"/>
        <w:ind w:firstLine="567"/>
        <w:jc w:val="both"/>
        <w:rPr>
          <w:sz w:val="28"/>
        </w:rPr>
      </w:pPr>
    </w:p>
    <w:p w:rsidR="004349A0" w:rsidRDefault="006D256D">
      <w:pPr>
        <w:pStyle w:val="a3"/>
        <w:jc w:val="center"/>
        <w:rPr>
          <w:b/>
          <w:sz w:val="28"/>
        </w:rPr>
      </w:pPr>
      <w:r>
        <w:rPr>
          <w:b/>
          <w:sz w:val="28"/>
        </w:rPr>
        <w:t>2.2 А. Гелен.</w:t>
      </w:r>
    </w:p>
    <w:p w:rsidR="004349A0" w:rsidRDefault="004349A0">
      <w:pPr>
        <w:pStyle w:val="a3"/>
        <w:ind w:firstLine="567"/>
        <w:jc w:val="center"/>
        <w:rPr>
          <w:sz w:val="28"/>
        </w:rPr>
      </w:pPr>
    </w:p>
    <w:p w:rsidR="004349A0" w:rsidRDefault="006D256D">
      <w:pPr>
        <w:pStyle w:val="a3"/>
        <w:ind w:firstLine="567"/>
        <w:jc w:val="both"/>
        <w:rPr>
          <w:sz w:val="28"/>
        </w:rPr>
      </w:pPr>
      <w:r>
        <w:rPr>
          <w:sz w:val="28"/>
        </w:rPr>
        <w:t>Идеи  М. Шеллера о сущности человека несколько в иной плоскости развивает его последователь А.Гелен (1904-1976). А.Гелен отвергает рассмотрение человека по аналогии с  животным. Он критикует те теории, в которых низшие ступени человеческого развития расцениваются как близкие к животному образу жизни и лишь последующие, высшие ступени как подлинно человеческие. Вместе с тем он, также как и М.  Шеллер, специфику и сущность человека выводит и определяет лишь в ходе сравнения с животным.  Более того, эту специфику А. Гелен связывает с особой исключительностью биологической организации человека. По мнению А. Гелена, “человек - это  существо, открытое миру”. Эта открытость определяется его биологической  неприспособленностью, примитивизмом. У человека отсутствует волосяной покров, и тем самым он не защищен от непогоды. Его тело не приспособлено к бегству, острота его чувств значительно уступает остроте чувств у животных и т.д.</w:t>
      </w:r>
    </w:p>
    <w:p w:rsidR="004349A0" w:rsidRDefault="006D256D">
      <w:pPr>
        <w:pStyle w:val="a3"/>
        <w:ind w:firstLine="567"/>
        <w:jc w:val="both"/>
        <w:rPr>
          <w:sz w:val="28"/>
        </w:rPr>
      </w:pPr>
      <w:r>
        <w:rPr>
          <w:sz w:val="28"/>
        </w:rPr>
        <w:t xml:space="preserve"> В силу этого человек должен сам решать задачу своего выживания и жизнеобеспечения, поэтому он является действующим существом.</w:t>
      </w:r>
    </w:p>
    <w:p w:rsidR="004349A0" w:rsidRDefault="006D256D">
      <w:pPr>
        <w:pStyle w:val="a3"/>
        <w:ind w:firstLine="567"/>
        <w:jc w:val="both"/>
        <w:rPr>
          <w:sz w:val="28"/>
        </w:rPr>
      </w:pPr>
      <w:r>
        <w:rPr>
          <w:sz w:val="28"/>
        </w:rPr>
        <w:t>“Открытость миру“ и действенность человека обусловливают главный принцип его существования – “принцип освобождения от бремени”. Суть этого принципа состоит в том, что совокупные недостатки человеческой конструкции, которые в естественных, животных условиях представляют собой тяжкое бремя для его жизнеспособности,  человек самодеятельно превращает в условия своего существования. Весь процесс развития человека А.Гелен представляет как процесс по преодолению обремененности. Результатом является  становление человека как культурного существа.</w:t>
      </w:r>
    </w:p>
    <w:p w:rsidR="004349A0" w:rsidRDefault="004349A0">
      <w:pPr>
        <w:pStyle w:val="a3"/>
        <w:ind w:firstLine="567"/>
        <w:jc w:val="both"/>
        <w:rPr>
          <w:sz w:val="28"/>
        </w:rPr>
      </w:pPr>
    </w:p>
    <w:p w:rsidR="004349A0" w:rsidRDefault="006D256D">
      <w:pPr>
        <w:pStyle w:val="a3"/>
        <w:ind w:firstLine="567"/>
        <w:jc w:val="both"/>
        <w:rPr>
          <w:sz w:val="28"/>
        </w:rPr>
      </w:pPr>
      <w:r>
        <w:rPr>
          <w:sz w:val="28"/>
        </w:rPr>
        <w:t>С точки зрения  А. Гелена, культура является определяющей сущностью человека, его “второй природой”. В основе же культуры лежит духовное начало.  Таким образом,  А.Гелен  в конечном счете приходит к тому же выводу о дуалистической   сущности человека.</w:t>
      </w:r>
    </w:p>
    <w:p w:rsidR="004349A0" w:rsidRDefault="004349A0">
      <w:pPr>
        <w:pStyle w:val="a3"/>
        <w:ind w:firstLine="567"/>
        <w:jc w:val="both"/>
        <w:rPr>
          <w:sz w:val="28"/>
        </w:rPr>
      </w:pPr>
    </w:p>
    <w:p w:rsidR="004349A0" w:rsidRDefault="004349A0">
      <w:pPr>
        <w:pStyle w:val="a3"/>
        <w:ind w:firstLine="567"/>
        <w:jc w:val="both"/>
        <w:rPr>
          <w:sz w:val="28"/>
        </w:rPr>
      </w:pPr>
    </w:p>
    <w:p w:rsidR="004349A0" w:rsidRDefault="006D256D">
      <w:pPr>
        <w:pStyle w:val="a3"/>
        <w:jc w:val="center"/>
        <w:rPr>
          <w:b/>
          <w:sz w:val="28"/>
        </w:rPr>
      </w:pPr>
      <w:r>
        <w:rPr>
          <w:b/>
          <w:sz w:val="28"/>
        </w:rPr>
        <w:t>2.3 Г. Плесснер.</w:t>
      </w:r>
    </w:p>
    <w:p w:rsidR="004349A0" w:rsidRDefault="004349A0">
      <w:pPr>
        <w:pStyle w:val="a3"/>
        <w:ind w:left="567"/>
        <w:jc w:val="center"/>
        <w:rPr>
          <w:sz w:val="28"/>
        </w:rPr>
      </w:pPr>
    </w:p>
    <w:p w:rsidR="004349A0" w:rsidRDefault="006D256D">
      <w:pPr>
        <w:pStyle w:val="a3"/>
        <w:ind w:firstLine="567"/>
        <w:jc w:val="both"/>
        <w:rPr>
          <w:sz w:val="28"/>
        </w:rPr>
      </w:pPr>
      <w:r>
        <w:rPr>
          <w:sz w:val="28"/>
        </w:rPr>
        <w:t>Своеобразный подход к определению сущностных качеств человека  проявляет также  Г.Плесснер (1892-1991). Он обращается к отдельным отличительным способностям человеческого индивида, в частности, к особенностям его психики.</w:t>
      </w:r>
    </w:p>
    <w:p w:rsidR="004349A0" w:rsidRDefault="006D256D">
      <w:pPr>
        <w:pStyle w:val="a3"/>
        <w:ind w:firstLine="567"/>
        <w:jc w:val="both"/>
        <w:rPr>
          <w:sz w:val="28"/>
        </w:rPr>
      </w:pPr>
      <w:r>
        <w:rPr>
          <w:sz w:val="28"/>
        </w:rPr>
        <w:t xml:space="preserve">Человек отличается от животного, по Плесснеру, так называемой </w:t>
      </w:r>
      <w:r>
        <w:rPr>
          <w:b/>
          <w:sz w:val="28"/>
        </w:rPr>
        <w:t>Эксцентрической позицией</w:t>
      </w:r>
      <w:r>
        <w:rPr>
          <w:sz w:val="28"/>
        </w:rPr>
        <w:t xml:space="preserve">. В  силу этой позиции человек способен отделять свое “Я” от своего физического  существования, и, следовательно, осознавать себя как личность. </w:t>
      </w:r>
    </w:p>
    <w:p w:rsidR="004349A0" w:rsidRDefault="006D256D">
      <w:pPr>
        <w:pStyle w:val="a3"/>
        <w:ind w:firstLine="567"/>
        <w:jc w:val="both"/>
        <w:rPr>
          <w:sz w:val="28"/>
        </w:rPr>
      </w:pPr>
      <w:r>
        <w:rPr>
          <w:sz w:val="28"/>
        </w:rPr>
        <w:t>Эксцентрическая позиция  задает не только структуру внутреннего мира человека, но и способы реализации человеческого существования, отношения человека к бытию. Основные формы этого отношения  определяются, по Плесснеру, тремя базовыми антропологическими законами</w:t>
      </w:r>
    </w:p>
    <w:p w:rsidR="004349A0" w:rsidRDefault="006D256D">
      <w:pPr>
        <w:pStyle w:val="a3"/>
        <w:ind w:firstLine="567"/>
        <w:jc w:val="both"/>
        <w:rPr>
          <w:b/>
          <w:sz w:val="28"/>
        </w:rPr>
      </w:pPr>
      <w:r>
        <w:rPr>
          <w:b/>
          <w:sz w:val="28"/>
        </w:rPr>
        <w:t>Первый закон -</w:t>
      </w:r>
      <w:r>
        <w:rPr>
          <w:sz w:val="28"/>
        </w:rPr>
        <w:t xml:space="preserve"> человек  должен сам себя сделать тем, что он есть.</w:t>
      </w:r>
    </w:p>
    <w:p w:rsidR="004349A0" w:rsidRDefault="006D256D">
      <w:pPr>
        <w:pStyle w:val="a3"/>
        <w:jc w:val="both"/>
        <w:rPr>
          <w:sz w:val="28"/>
        </w:rPr>
      </w:pPr>
      <w:r>
        <w:rPr>
          <w:sz w:val="28"/>
        </w:rPr>
        <w:t>То есть  человек может жить, только сам, управляя своей  жизнью. Это управление он осуществляет  на основе создания второй природы культурного творчества.</w:t>
      </w:r>
    </w:p>
    <w:p w:rsidR="004349A0" w:rsidRDefault="006D256D">
      <w:pPr>
        <w:pStyle w:val="a3"/>
        <w:ind w:firstLine="567"/>
        <w:jc w:val="both"/>
        <w:rPr>
          <w:sz w:val="28"/>
        </w:rPr>
      </w:pPr>
      <w:r>
        <w:rPr>
          <w:b/>
          <w:sz w:val="28"/>
        </w:rPr>
        <w:t>Второй закон</w:t>
      </w:r>
      <w:r>
        <w:rPr>
          <w:sz w:val="28"/>
        </w:rPr>
        <w:t xml:space="preserve"> – закон, определяющий способ, каким даны объекты  человеку в познавательном и эмоциональном отношении к миру.</w:t>
      </w:r>
    </w:p>
    <w:p w:rsidR="004349A0" w:rsidRDefault="006D256D">
      <w:pPr>
        <w:pStyle w:val="a3"/>
        <w:ind w:firstLine="567"/>
        <w:jc w:val="both"/>
        <w:rPr>
          <w:sz w:val="28"/>
        </w:rPr>
      </w:pPr>
      <w:r>
        <w:rPr>
          <w:sz w:val="28"/>
        </w:rPr>
        <w:t>а) познавательное отношение -</w:t>
      </w:r>
      <w:r>
        <w:rPr>
          <w:sz w:val="28"/>
        </w:rPr>
        <w:tab/>
        <w:t xml:space="preserve">по мнению Плесснера, всегда опосредованно его “Я”. Таким образом, человек не только растворяется в мире, но и обладает дистанцией по отношению к нему.                        </w:t>
      </w:r>
    </w:p>
    <w:p w:rsidR="004349A0" w:rsidRDefault="006D256D">
      <w:pPr>
        <w:pStyle w:val="a3"/>
        <w:ind w:firstLine="567"/>
        <w:jc w:val="both"/>
        <w:rPr>
          <w:sz w:val="28"/>
        </w:rPr>
      </w:pPr>
      <w:r>
        <w:rPr>
          <w:sz w:val="28"/>
        </w:rPr>
        <w:t>б) эмоциональное отношение - наиболее ярко характеризуется в таких сущностных формах его самовыражения, как смех и плач. Эти эмоциональные проявления представляют собой специфические качества физико-духовной сущности человека, в которых физическая реакция теснейшим образом   сочетается с духовной основой внутреннего мира личности.</w:t>
      </w:r>
    </w:p>
    <w:p w:rsidR="004349A0" w:rsidRDefault="006D256D">
      <w:pPr>
        <w:pStyle w:val="a3"/>
        <w:ind w:firstLine="567"/>
        <w:jc w:val="both"/>
        <w:rPr>
          <w:sz w:val="28"/>
        </w:rPr>
      </w:pPr>
      <w:r>
        <w:rPr>
          <w:b/>
          <w:sz w:val="28"/>
        </w:rPr>
        <w:t xml:space="preserve">Третий закон </w:t>
      </w:r>
      <w:r>
        <w:rPr>
          <w:sz w:val="28"/>
        </w:rPr>
        <w:t>- закон утопического места.</w:t>
      </w:r>
    </w:p>
    <w:p w:rsidR="004349A0" w:rsidRDefault="006D256D">
      <w:pPr>
        <w:pStyle w:val="a3"/>
        <w:ind w:firstLine="567"/>
        <w:jc w:val="both"/>
        <w:rPr>
          <w:sz w:val="28"/>
        </w:rPr>
      </w:pPr>
      <w:r>
        <w:rPr>
          <w:sz w:val="28"/>
        </w:rPr>
        <w:t xml:space="preserve">Он характеризует неукорененность человека в бытии. В силу своей эксцентрической позиции человек , по мнению  Г. Плесснера, постоянно лишен равновесия. Достигнув чего-либо, он не сразу может обрести покой. Опыт подобной неукорененности означает осознание ничтожности своего бытия и, тем самым, ничтожности бытия всего мира. Собственное  существование, равно как существование всего сущего, осознается человеком как нечто случайное. Отсюда и вытекает тяга к поиску такой основы мира,  которая более не подвержена случайности,  и является абсолютным бытием , Богом. Но та же самая эксцентрическая позиция, которая вызывает у человека идею Бога, несет в себе и сомнение в его существовании. Утопическое место человека, его преобразование в ничто, постоянное сомнение и неуверенность распространяются и на  идею Бога. Человеку не дано обладание знанием, лишенным сомнения. Он обречен на бесконечные поиски  устойчивого бытия. </w:t>
      </w:r>
    </w:p>
    <w:p w:rsidR="004349A0" w:rsidRDefault="004349A0">
      <w:pPr>
        <w:pStyle w:val="a3"/>
        <w:ind w:firstLine="567"/>
        <w:jc w:val="both"/>
        <w:rPr>
          <w:sz w:val="28"/>
        </w:rPr>
      </w:pPr>
    </w:p>
    <w:p w:rsidR="004349A0" w:rsidRDefault="004349A0">
      <w:pPr>
        <w:pStyle w:val="a3"/>
        <w:ind w:firstLine="567"/>
        <w:jc w:val="both"/>
        <w:rPr>
          <w:b/>
          <w:sz w:val="28"/>
        </w:rPr>
      </w:pPr>
    </w:p>
    <w:p w:rsidR="004349A0" w:rsidRDefault="006D256D">
      <w:pPr>
        <w:pStyle w:val="a3"/>
        <w:jc w:val="center"/>
        <w:rPr>
          <w:b/>
          <w:sz w:val="28"/>
        </w:rPr>
      </w:pPr>
      <w:r>
        <w:rPr>
          <w:b/>
          <w:sz w:val="28"/>
        </w:rPr>
        <w:t>3.  Решение проблемы сущности человека</w:t>
      </w:r>
    </w:p>
    <w:p w:rsidR="004349A0" w:rsidRDefault="006D256D">
      <w:pPr>
        <w:pStyle w:val="a3"/>
        <w:jc w:val="center"/>
        <w:rPr>
          <w:b/>
          <w:sz w:val="28"/>
        </w:rPr>
      </w:pPr>
      <w:r>
        <w:rPr>
          <w:b/>
          <w:sz w:val="28"/>
        </w:rPr>
        <w:t>в марксистской философии.</w:t>
      </w:r>
    </w:p>
    <w:p w:rsidR="004349A0" w:rsidRDefault="004349A0">
      <w:pPr>
        <w:pStyle w:val="a3"/>
        <w:ind w:firstLine="567"/>
        <w:jc w:val="both"/>
        <w:rPr>
          <w:sz w:val="28"/>
        </w:rPr>
      </w:pPr>
    </w:p>
    <w:p w:rsidR="004349A0" w:rsidRDefault="006D256D">
      <w:pPr>
        <w:pStyle w:val="a3"/>
        <w:ind w:firstLine="567"/>
        <w:jc w:val="both"/>
        <w:rPr>
          <w:sz w:val="28"/>
        </w:rPr>
      </w:pPr>
      <w:r>
        <w:rPr>
          <w:sz w:val="28"/>
        </w:rPr>
        <w:t xml:space="preserve">Другую, наиболее развитую и внутренне непротиворечивую концепцию развивает марксистская  философия. Она исходит из предпосылки об </w:t>
      </w:r>
      <w:r>
        <w:rPr>
          <w:b/>
          <w:sz w:val="28"/>
        </w:rPr>
        <w:t>уникальности человеческого бытия</w:t>
      </w:r>
      <w:r>
        <w:rPr>
          <w:sz w:val="28"/>
        </w:rPr>
        <w:t>.  Обоснованию этого положения служит учение о сочетании биологической и социальной сущности человека.</w:t>
      </w:r>
    </w:p>
    <w:p w:rsidR="004349A0" w:rsidRDefault="006D256D">
      <w:pPr>
        <w:pStyle w:val="a3"/>
        <w:ind w:firstLine="567"/>
        <w:jc w:val="both"/>
        <w:rPr>
          <w:sz w:val="28"/>
        </w:rPr>
      </w:pPr>
      <w:r>
        <w:rPr>
          <w:sz w:val="28"/>
        </w:rPr>
        <w:t>Понятие “человек” употребляется для характеристики всеобщих, присущих всем людям качеств и способностей. Используя это  понятие, марксистская философия стремится подчеркнуть, что существует такая особая исторически развивающаяся общность, как человеческий род, человечество, которое отличается от всех  иных материальных систем только ему присущим  способом жизнедеятельности.</w:t>
      </w:r>
    </w:p>
    <w:p w:rsidR="004349A0" w:rsidRDefault="006D256D">
      <w:pPr>
        <w:pStyle w:val="a3"/>
        <w:ind w:firstLine="567"/>
        <w:jc w:val="both"/>
        <w:rPr>
          <w:sz w:val="28"/>
        </w:rPr>
      </w:pPr>
      <w:r>
        <w:rPr>
          <w:sz w:val="28"/>
        </w:rPr>
        <w:t>Но каковы особенности человеческого бытия? Что обусловливает его уникальное положение в мире? Начинать искать ответ на эти вопросы, с точки зрения марксистской философии, следует, прежде всего, с уяснения взаимоотношения человека и природы. Человек - это часть природы, живое телесное существо. С этой точки зрения его можно охарактеризовать  определенной совокупностью родовидовых признаков. Природно-биологически обусловлено рождение, внутриутробное развитие, продолжительность жизни, способность усваивать определенные виды пищи, передача по наследству определенных задатков и возможностей, пол и другие качества человека. Подобно другим биологическим видам  человечество (homo sapiens) имеет устойчивые вариации - разновидности. Наиболее крупные из них- расы. Раса - это набор определенного генотипа, приспособленного к конкретным условиям  среды его обитания, который выражается в специфических анатомических и физиологических признаках.</w:t>
      </w:r>
    </w:p>
    <w:p w:rsidR="004349A0" w:rsidRDefault="006D256D">
      <w:pPr>
        <w:pStyle w:val="a3"/>
        <w:ind w:firstLine="567"/>
        <w:jc w:val="both"/>
        <w:rPr>
          <w:sz w:val="28"/>
        </w:rPr>
      </w:pPr>
      <w:r>
        <w:rPr>
          <w:sz w:val="28"/>
        </w:rPr>
        <w:t xml:space="preserve">Каково же влияние природно-биологической организации на жизнь людей? Большую часть своего времени, всех своих сил человек должен был использовать для удовлетворения своих  биологических потребностей  в пище, воде , жилище , одежде и т. д. Из потребности жизнеобеспечения выросла и на ее удовлетворение была направлена вся социальная организация жизнедеятельности людей: род, племя, семья, государство, моральные и правовые нормы и т.д. </w:t>
      </w:r>
    </w:p>
    <w:p w:rsidR="004349A0" w:rsidRDefault="006D256D">
      <w:pPr>
        <w:pStyle w:val="a3"/>
        <w:ind w:firstLine="567"/>
        <w:jc w:val="both"/>
        <w:rPr>
          <w:sz w:val="28"/>
        </w:rPr>
      </w:pPr>
      <w:r>
        <w:rPr>
          <w:sz w:val="28"/>
        </w:rPr>
        <w:t xml:space="preserve">Одним из самых главных социальных институтов человечества - это </w:t>
      </w:r>
      <w:r>
        <w:rPr>
          <w:b/>
          <w:sz w:val="28"/>
        </w:rPr>
        <w:t>семья.</w:t>
      </w:r>
      <w:r>
        <w:rPr>
          <w:sz w:val="28"/>
        </w:rPr>
        <w:t xml:space="preserve"> Главное назначение семьи всегда определялось такими задачами как: воспроизводство человеческого рода, рождение и воспитание потомства, организация жизнедеятельности всех членов семьи.  Духовные стимулы для формирования семьи возникли гораздо позже (мораль, религия, искусство), но  были также направлены на удовлетворение биологических потребностей  человека.</w:t>
      </w:r>
    </w:p>
    <w:p w:rsidR="004349A0" w:rsidRDefault="006D256D">
      <w:pPr>
        <w:pStyle w:val="a3"/>
        <w:ind w:firstLine="567"/>
        <w:jc w:val="both"/>
        <w:rPr>
          <w:sz w:val="28"/>
        </w:rPr>
      </w:pPr>
      <w:r>
        <w:rPr>
          <w:sz w:val="28"/>
        </w:rPr>
        <w:t xml:space="preserve">Марксистская философия предлагает раскрыть сущность человека не только как природно-биологического существа, но и на основе </w:t>
      </w:r>
      <w:r>
        <w:rPr>
          <w:b/>
          <w:sz w:val="28"/>
        </w:rPr>
        <w:t>концепции общественно-практической, деятельной сущности человека.</w:t>
      </w:r>
    </w:p>
    <w:p w:rsidR="004349A0" w:rsidRDefault="006D256D">
      <w:pPr>
        <w:pStyle w:val="a3"/>
        <w:ind w:firstLine="567"/>
        <w:jc w:val="both"/>
        <w:rPr>
          <w:sz w:val="28"/>
        </w:rPr>
      </w:pPr>
      <w:r>
        <w:rPr>
          <w:sz w:val="28"/>
        </w:rPr>
        <w:t xml:space="preserve">С точки зрения этой  концепции, человек выделился из мира животных благодаря </w:t>
      </w:r>
      <w:r>
        <w:rPr>
          <w:b/>
          <w:sz w:val="28"/>
        </w:rPr>
        <w:t>труду</w:t>
      </w:r>
      <w:r>
        <w:rPr>
          <w:sz w:val="28"/>
        </w:rPr>
        <w:t>. Началом такого выделения  марксистская антропология определяет</w:t>
      </w:r>
      <w:r>
        <w:rPr>
          <w:b/>
          <w:sz w:val="28"/>
        </w:rPr>
        <w:t xml:space="preserve"> начало изготовления человеком орудий труда</w:t>
      </w:r>
      <w:r>
        <w:rPr>
          <w:sz w:val="28"/>
        </w:rPr>
        <w:t>. Однако такая точка зрения нуждается в уточнении. Дело в том, что у  животных уже наблюдаются элементы   трудовой деятельности, и имеют место  начальные формы изготовления примитивных орудий труда. Но  они используются для обеспечения, и в качестве вспомогательного средства животного способа жизнедеятельности. В сущности, этот способ, основанный на системе условных и безусловных рефлексах и инстинктах, можно считать предпосылкой  для осуществления перехода от животного к человеку, но их еще нельзя рассматривать в качестве человеческого начала.</w:t>
      </w:r>
    </w:p>
    <w:p w:rsidR="004349A0" w:rsidRDefault="006D256D">
      <w:pPr>
        <w:pStyle w:val="a3"/>
        <w:ind w:firstLine="567"/>
        <w:jc w:val="both"/>
        <w:rPr>
          <w:sz w:val="28"/>
        </w:rPr>
      </w:pPr>
      <w:r>
        <w:rPr>
          <w:sz w:val="28"/>
        </w:rPr>
        <w:t xml:space="preserve">Действительным человеческим началом следует считать такой уровень развития живого, когда </w:t>
      </w:r>
      <w:r>
        <w:rPr>
          <w:b/>
          <w:sz w:val="28"/>
        </w:rPr>
        <w:t xml:space="preserve"> производство орудий труда превращается в особую потребность</w:t>
      </w:r>
      <w:r>
        <w:rPr>
          <w:sz w:val="28"/>
        </w:rPr>
        <w:t>, без которой становится невозможной сама жизнь, когда оно становится средством обеспечения коллективной жизнедеятельности.</w:t>
      </w:r>
    </w:p>
    <w:p w:rsidR="004349A0" w:rsidRDefault="006D256D">
      <w:pPr>
        <w:pStyle w:val="a3"/>
        <w:ind w:firstLine="567"/>
        <w:jc w:val="both"/>
        <w:rPr>
          <w:sz w:val="28"/>
        </w:rPr>
      </w:pPr>
      <w:r>
        <w:rPr>
          <w:sz w:val="28"/>
        </w:rPr>
        <w:t xml:space="preserve">Труд  становится главным условием бытия человека. Под влиянием нового способа жизнедеятельности налаживается материальное производство, в процессе которого устанавливаются общественные отношения, в которые входят: производственные отношения, отношения между  историческими общностями людей (род, племя, народность, нация), брачно-семейные, быта, межличностные, между обществом и личностью. Поэтому жизнедеятельность человека предстает как сложный процесс не только удовлетворения потребностей, но и </w:t>
      </w:r>
      <w:r>
        <w:rPr>
          <w:b/>
          <w:sz w:val="28"/>
        </w:rPr>
        <w:t xml:space="preserve">воспроизводства системы общественных отношений. </w:t>
      </w:r>
      <w:r>
        <w:rPr>
          <w:sz w:val="28"/>
        </w:rPr>
        <w:t xml:space="preserve">Взаимосвязь между людьми осуществляется через определенный </w:t>
      </w:r>
      <w:r>
        <w:rPr>
          <w:b/>
          <w:sz w:val="28"/>
        </w:rPr>
        <w:t>интересы</w:t>
      </w:r>
      <w:r>
        <w:rPr>
          <w:sz w:val="28"/>
        </w:rPr>
        <w:t>, которые обеспечивают возможности отыскания объекта и определяют способ удовлетворения потребностей. Осознание людьми отношения к природным и социальным условиям жизни через призму интересов находит свое отражение в</w:t>
      </w:r>
      <w:r>
        <w:rPr>
          <w:b/>
          <w:sz w:val="28"/>
        </w:rPr>
        <w:t xml:space="preserve"> целях</w:t>
      </w:r>
      <w:r>
        <w:rPr>
          <w:sz w:val="28"/>
        </w:rPr>
        <w:t>, которые становятся идеальными побудительными импульсами активной и, относительно самостоятельной жизнедеятельности человека.</w:t>
      </w:r>
    </w:p>
    <w:p w:rsidR="004349A0" w:rsidRDefault="006D256D">
      <w:pPr>
        <w:pStyle w:val="a3"/>
        <w:ind w:firstLine="567"/>
        <w:jc w:val="both"/>
        <w:rPr>
          <w:sz w:val="28"/>
        </w:rPr>
      </w:pPr>
      <w:r>
        <w:rPr>
          <w:sz w:val="28"/>
        </w:rPr>
        <w:t>Таким образом, можно сформулировать такую синтетическую характеристику человека.</w:t>
      </w:r>
    </w:p>
    <w:p w:rsidR="004349A0" w:rsidRDefault="004349A0">
      <w:pPr>
        <w:pStyle w:val="a3"/>
        <w:ind w:firstLine="567"/>
        <w:jc w:val="both"/>
        <w:rPr>
          <w:b/>
          <w:sz w:val="28"/>
        </w:rPr>
      </w:pPr>
    </w:p>
    <w:p w:rsidR="004349A0" w:rsidRDefault="006D256D">
      <w:pPr>
        <w:pStyle w:val="a3"/>
        <w:ind w:firstLine="567"/>
        <w:jc w:val="both"/>
        <w:rPr>
          <w:b/>
          <w:sz w:val="28"/>
        </w:rPr>
      </w:pPr>
      <w:r>
        <w:rPr>
          <w:b/>
          <w:sz w:val="28"/>
        </w:rPr>
        <w:t>Человек - это животное, телесное существо, жизнедеятельность которого представляет собой основанный на материальном производстве. осуществляющийся в системе общественных отношений, процесс сознательного, целенаправленного, преобразующего воздействия на мир и на самого человека для обеспечения его существования, функционирования, развития.</w:t>
      </w:r>
    </w:p>
    <w:p w:rsidR="004349A0" w:rsidRDefault="006D256D">
      <w:pPr>
        <w:pStyle w:val="a3"/>
        <w:ind w:firstLine="567"/>
        <w:jc w:val="both"/>
        <w:rPr>
          <w:b/>
          <w:sz w:val="28"/>
        </w:rPr>
      </w:pPr>
      <w:r>
        <w:rPr>
          <w:sz w:val="28"/>
        </w:rPr>
        <w:t xml:space="preserve">                   </w:t>
      </w:r>
      <w:r>
        <w:rPr>
          <w:b/>
          <w:sz w:val="28"/>
        </w:rPr>
        <w:t xml:space="preserve"> </w:t>
      </w: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4349A0">
      <w:pPr>
        <w:pStyle w:val="a3"/>
        <w:ind w:firstLine="567"/>
        <w:jc w:val="center"/>
        <w:rPr>
          <w:b/>
          <w:sz w:val="28"/>
        </w:rPr>
      </w:pPr>
    </w:p>
    <w:p w:rsidR="004349A0" w:rsidRDefault="006D256D">
      <w:pPr>
        <w:pStyle w:val="a3"/>
        <w:jc w:val="center"/>
        <w:rPr>
          <w:b/>
          <w:sz w:val="28"/>
        </w:rPr>
      </w:pPr>
      <w:r>
        <w:rPr>
          <w:b/>
          <w:sz w:val="28"/>
        </w:rPr>
        <w:t>4. “Человек”, “индивид”, “личность”.</w:t>
      </w:r>
    </w:p>
    <w:p w:rsidR="004349A0" w:rsidRDefault="006D256D">
      <w:pPr>
        <w:pStyle w:val="a3"/>
        <w:jc w:val="center"/>
        <w:rPr>
          <w:b/>
          <w:sz w:val="28"/>
        </w:rPr>
      </w:pPr>
      <w:r>
        <w:rPr>
          <w:b/>
          <w:sz w:val="28"/>
        </w:rPr>
        <w:t xml:space="preserve"> </w:t>
      </w:r>
    </w:p>
    <w:p w:rsidR="004349A0" w:rsidRDefault="006D256D">
      <w:pPr>
        <w:pStyle w:val="a3"/>
        <w:ind w:firstLine="567"/>
        <w:jc w:val="both"/>
        <w:rPr>
          <w:sz w:val="28"/>
        </w:rPr>
      </w:pPr>
      <w:r>
        <w:rPr>
          <w:sz w:val="28"/>
        </w:rPr>
        <w:t xml:space="preserve">Итак, марксистская философия утверждает существование </w:t>
      </w:r>
      <w:r>
        <w:rPr>
          <w:b/>
          <w:sz w:val="28"/>
        </w:rPr>
        <w:t>человека</w:t>
      </w:r>
      <w:r>
        <w:rPr>
          <w:sz w:val="28"/>
        </w:rPr>
        <w:t xml:space="preserve"> как уникальной материальной реальности. Но в месте с тем отмечает, что человечества как такового не существует. Существуют отдельные представители- “индивиды”.</w:t>
      </w:r>
    </w:p>
    <w:p w:rsidR="004349A0" w:rsidRDefault="006D256D">
      <w:pPr>
        <w:pStyle w:val="a3"/>
        <w:ind w:firstLine="567"/>
        <w:jc w:val="both"/>
        <w:rPr>
          <w:sz w:val="28"/>
        </w:rPr>
      </w:pPr>
      <w:r>
        <w:rPr>
          <w:b/>
          <w:sz w:val="28"/>
        </w:rPr>
        <w:t>Индивид</w:t>
      </w:r>
      <w:r>
        <w:rPr>
          <w:sz w:val="28"/>
        </w:rPr>
        <w:t xml:space="preserve"> - это единичный представитель рода человеческого, конкретный носитель всех психофизиологических и социальных черт человечества: разума, воли, потребностей, интересов и т.д.</w:t>
      </w:r>
    </w:p>
    <w:p w:rsidR="004349A0" w:rsidRDefault="006D256D">
      <w:pPr>
        <w:pStyle w:val="a3"/>
        <w:ind w:firstLine="567"/>
        <w:jc w:val="both"/>
        <w:rPr>
          <w:sz w:val="28"/>
        </w:rPr>
      </w:pPr>
      <w:r>
        <w:rPr>
          <w:b/>
          <w:sz w:val="28"/>
        </w:rPr>
        <w:t xml:space="preserve">Личность </w:t>
      </w:r>
      <w:r>
        <w:rPr>
          <w:sz w:val="28"/>
        </w:rPr>
        <w:t>- итог развития индивида, наиболее полное воплощение человеческих качеств.</w:t>
      </w:r>
    </w:p>
    <w:p w:rsidR="004349A0" w:rsidRDefault="006D256D">
      <w:pPr>
        <w:pStyle w:val="a3"/>
        <w:ind w:firstLine="567"/>
        <w:jc w:val="both"/>
        <w:rPr>
          <w:sz w:val="28"/>
        </w:rPr>
      </w:pPr>
      <w:r>
        <w:rPr>
          <w:sz w:val="28"/>
        </w:rPr>
        <w:t>Использование понятий “индивид” и “личность” в таком контексте позволяет марксистской антропологии применить исторический подход к изучению человека, его природы, рассматривать как отдельного человека, так и человечество в целом.</w:t>
      </w:r>
    </w:p>
    <w:p w:rsidR="004349A0" w:rsidRDefault="006D256D">
      <w:pPr>
        <w:pStyle w:val="a3"/>
        <w:ind w:firstLine="567"/>
        <w:jc w:val="both"/>
        <w:rPr>
          <w:sz w:val="28"/>
        </w:rPr>
      </w:pPr>
      <w:r>
        <w:rPr>
          <w:sz w:val="28"/>
        </w:rPr>
        <w:t>Исторически человек первоначально существует как стадное животное, племенное существо. По мере развития , включения социальных факторов происходит обособление индивидов, начинают формироваться личности.</w:t>
      </w:r>
    </w:p>
    <w:p w:rsidR="004349A0" w:rsidRDefault="006D256D">
      <w:pPr>
        <w:pStyle w:val="a3"/>
        <w:ind w:firstLine="567"/>
        <w:jc w:val="both"/>
        <w:rPr>
          <w:sz w:val="28"/>
        </w:rPr>
      </w:pPr>
      <w:r>
        <w:rPr>
          <w:sz w:val="28"/>
        </w:rPr>
        <w:t>В индивидуальном развитии человека происходит аналогичный процесс. Первоначально ребенок - это просто биологическое существо, сгусток биомассы, инстинктов и рефлексов.  Но по мере развития, усвоения социального опыта, опыта человечества, он постепенно превращается в человеческую личность.</w:t>
      </w:r>
    </w:p>
    <w:p w:rsidR="004349A0" w:rsidRDefault="006D256D">
      <w:pPr>
        <w:pStyle w:val="a3"/>
        <w:ind w:firstLine="567"/>
        <w:jc w:val="both"/>
        <w:rPr>
          <w:sz w:val="28"/>
        </w:rPr>
      </w:pPr>
      <w:r>
        <w:rPr>
          <w:sz w:val="28"/>
        </w:rPr>
        <w:t>Но марксистская философия проводит различие между индивидом и личностью не только в плане  эволюционного развития человека, но и как особые типы социальности человека.</w:t>
      </w:r>
    </w:p>
    <w:p w:rsidR="004349A0" w:rsidRDefault="006D256D">
      <w:pPr>
        <w:pStyle w:val="a3"/>
        <w:ind w:firstLine="567"/>
        <w:jc w:val="both"/>
        <w:rPr>
          <w:sz w:val="28"/>
        </w:rPr>
      </w:pPr>
      <w:r>
        <w:rPr>
          <w:sz w:val="28"/>
        </w:rPr>
        <w:t>Индивид - это массовидное существо, то есть человек, который является носителем стереотипов массового сознания, массовой культуры. Человек, который не хочет и не может выделяться из общей массы людей, который не имеет своего мнения, своей собственной позиции. Этот тип является доминирующим на заре формирования человечества, но и в современном обществе имеет широкое распространение.</w:t>
      </w:r>
    </w:p>
    <w:p w:rsidR="004349A0" w:rsidRDefault="006D256D">
      <w:pPr>
        <w:pStyle w:val="a3"/>
        <w:ind w:firstLine="567"/>
        <w:jc w:val="both"/>
        <w:rPr>
          <w:sz w:val="28"/>
        </w:rPr>
      </w:pPr>
      <w:r>
        <w:rPr>
          <w:sz w:val="28"/>
        </w:rPr>
        <w:t>Понятие “личность” как особый социальный тип  чаще всего употребляется как противоположное по своим основным характеристикам понятию “индивид”. Личность - это автономный человек, способный противопоставить себя обществу.  Личная независимость сопряжена с умением властвовать над собой, а это в свою очередь, предполагает наличие у личности не просто сознания, то есть мышления и воли ,но и самосознания, то есть самоанализа, самооценки ,самоконтроля за своим поведением. Самосознание личности по мере своего развития трансформируется в жизненную позицию, основанную на мировоззренческих установках и жизненном опыте.</w:t>
      </w:r>
    </w:p>
    <w:p w:rsidR="004349A0" w:rsidRDefault="006D256D">
      <w:pPr>
        <w:pStyle w:val="a3"/>
        <w:ind w:firstLine="567"/>
        <w:jc w:val="both"/>
        <w:rPr>
          <w:sz w:val="28"/>
        </w:rPr>
      </w:pPr>
      <w:r>
        <w:rPr>
          <w:sz w:val="28"/>
        </w:rPr>
        <w:t>Способ реализации жизненной позиции - социальная активность, которая представляет собой процесс и способ самореализации личностью своей сущности.</w:t>
      </w:r>
    </w:p>
    <w:p w:rsidR="004349A0" w:rsidRDefault="006D256D">
      <w:pPr>
        <w:pStyle w:val="a3"/>
        <w:ind w:firstLine="567"/>
        <w:jc w:val="both"/>
        <w:rPr>
          <w:sz w:val="28"/>
        </w:rPr>
      </w:pPr>
      <w:r>
        <w:rPr>
          <w:sz w:val="28"/>
        </w:rPr>
        <w:t>Фундаментальное качество человеческой личности - свобода. Но по марксистской философии абсолютной свободы личности нет, и не может быть, ни в каком обществе. Условия природного и социального бытия навязывают определенные рамки поведения. Личность может обрести относительную свободу, когда она познает условия своего бытия.</w:t>
      </w:r>
    </w:p>
    <w:p w:rsidR="004349A0" w:rsidRDefault="004349A0">
      <w:pPr>
        <w:pStyle w:val="a3"/>
        <w:ind w:firstLine="567"/>
        <w:jc w:val="both"/>
        <w:rPr>
          <w:sz w:val="28"/>
        </w:rPr>
      </w:pPr>
    </w:p>
    <w:p w:rsidR="004349A0" w:rsidRDefault="004349A0">
      <w:pPr>
        <w:pStyle w:val="a3"/>
        <w:ind w:firstLine="567"/>
        <w:jc w:val="both"/>
        <w:rPr>
          <w:sz w:val="28"/>
        </w:rPr>
      </w:pPr>
    </w:p>
    <w:p w:rsidR="004349A0" w:rsidRDefault="006D256D">
      <w:pPr>
        <w:pStyle w:val="a3"/>
        <w:ind w:firstLine="567"/>
        <w:jc w:val="center"/>
        <w:rPr>
          <w:b/>
          <w:sz w:val="28"/>
        </w:rPr>
      </w:pPr>
      <w:r>
        <w:rPr>
          <w:b/>
          <w:sz w:val="28"/>
        </w:rPr>
        <w:t>5.</w:t>
      </w:r>
      <w:r>
        <w:rPr>
          <w:sz w:val="28"/>
        </w:rPr>
        <w:t xml:space="preserve"> </w:t>
      </w:r>
      <w:r>
        <w:rPr>
          <w:b/>
          <w:sz w:val="28"/>
        </w:rPr>
        <w:t>Смысл и назначение человеческого бытия.</w:t>
      </w:r>
    </w:p>
    <w:p w:rsidR="004349A0" w:rsidRDefault="004349A0">
      <w:pPr>
        <w:pStyle w:val="a3"/>
        <w:ind w:firstLine="567"/>
        <w:jc w:val="center"/>
        <w:rPr>
          <w:b/>
          <w:sz w:val="28"/>
        </w:rPr>
      </w:pPr>
    </w:p>
    <w:p w:rsidR="004349A0" w:rsidRDefault="006D256D">
      <w:pPr>
        <w:pStyle w:val="a3"/>
        <w:ind w:firstLine="567"/>
        <w:jc w:val="both"/>
        <w:rPr>
          <w:sz w:val="28"/>
        </w:rPr>
      </w:pPr>
      <w:r>
        <w:rPr>
          <w:sz w:val="28"/>
        </w:rPr>
        <w:t xml:space="preserve">Сопоставление понятий “человек”, “индивид” и “личность” позволило подойти нам к одному из фундаментальнейших вопросов философской антропологии - вопросу о назначении, о </w:t>
      </w:r>
      <w:r>
        <w:rPr>
          <w:b/>
          <w:sz w:val="28"/>
        </w:rPr>
        <w:t>смысле</w:t>
      </w:r>
      <w:r>
        <w:rPr>
          <w:sz w:val="28"/>
        </w:rPr>
        <w:t xml:space="preserve"> </w:t>
      </w:r>
      <w:r>
        <w:rPr>
          <w:b/>
          <w:sz w:val="28"/>
        </w:rPr>
        <w:t>человеческого существования</w:t>
      </w:r>
      <w:r>
        <w:rPr>
          <w:sz w:val="28"/>
        </w:rPr>
        <w:t>.</w:t>
      </w:r>
    </w:p>
    <w:p w:rsidR="004349A0" w:rsidRDefault="006D256D">
      <w:pPr>
        <w:pStyle w:val="a3"/>
        <w:ind w:firstLine="567"/>
        <w:jc w:val="both"/>
        <w:rPr>
          <w:sz w:val="28"/>
        </w:rPr>
      </w:pPr>
      <w:r>
        <w:rPr>
          <w:sz w:val="28"/>
        </w:rPr>
        <w:t>Человек - существо телесное. Природно-биологическая организация человека обусловливает с неизбежностью признания того очевидного факта, что он, как и все живое на Земле, смертен.</w:t>
      </w:r>
    </w:p>
    <w:p w:rsidR="004349A0" w:rsidRDefault="006D256D">
      <w:pPr>
        <w:pStyle w:val="a3"/>
        <w:ind w:firstLine="567"/>
        <w:jc w:val="both"/>
        <w:rPr>
          <w:sz w:val="28"/>
        </w:rPr>
      </w:pPr>
      <w:r>
        <w:rPr>
          <w:sz w:val="28"/>
        </w:rPr>
        <w:t>Человек - единственное существо, которое осознает свою смертность. И это осознание ставит перед каждым человеком ряд важных  мировоззренческих вопросов. Первый из них: может быть смерть неизбежна? Может существует возможность воскрешения из мертвых? Возможность перерождения в иные формы существования и т.д. Религии мира дают положительный ответ на эти  вопросы и в силу этого пользуются большой популярностью у людей.</w:t>
      </w:r>
    </w:p>
    <w:p w:rsidR="004349A0" w:rsidRDefault="006D256D">
      <w:pPr>
        <w:pStyle w:val="a3"/>
        <w:ind w:firstLine="567"/>
        <w:jc w:val="both"/>
        <w:rPr>
          <w:sz w:val="28"/>
        </w:rPr>
      </w:pPr>
      <w:r>
        <w:rPr>
          <w:sz w:val="28"/>
        </w:rPr>
        <w:t>Марксистская философия отрицает какую либо возможность на  физическое бессмертие.</w:t>
      </w:r>
    </w:p>
    <w:p w:rsidR="004349A0" w:rsidRDefault="006D256D">
      <w:pPr>
        <w:pStyle w:val="a3"/>
        <w:ind w:firstLine="567"/>
        <w:jc w:val="both"/>
        <w:rPr>
          <w:sz w:val="28"/>
        </w:rPr>
      </w:pPr>
      <w:r>
        <w:rPr>
          <w:sz w:val="28"/>
        </w:rPr>
        <w:t>Но все же и религиозное и материалистическое мировоззрение признает неизбежность прекращения земной формы существования человека.</w:t>
      </w:r>
    </w:p>
    <w:p w:rsidR="004349A0" w:rsidRDefault="006D256D">
      <w:pPr>
        <w:pStyle w:val="a3"/>
        <w:ind w:firstLine="567"/>
        <w:jc w:val="both"/>
        <w:rPr>
          <w:sz w:val="28"/>
        </w:rPr>
      </w:pPr>
      <w:r>
        <w:rPr>
          <w:sz w:val="28"/>
        </w:rPr>
        <w:t xml:space="preserve">Поэтому возникает  вопрос о смысле и назначении жизни. Если каждый человек смертен, ради чего он живет? Ради чего вообще стоит жить? Есть ли какой-то смысл человеческой жизни? Религиозные учения утверждают, что жизнь на Земле просто этап подготовки к  вечной загробной жизни. Человек должен прожить эту жизнь так, чтобы обеспечить себе достойное место в “иной жизни”. </w:t>
      </w:r>
    </w:p>
    <w:p w:rsidR="004349A0" w:rsidRDefault="006D256D">
      <w:pPr>
        <w:pStyle w:val="a3"/>
        <w:ind w:firstLine="567"/>
        <w:jc w:val="both"/>
        <w:rPr>
          <w:sz w:val="28"/>
        </w:rPr>
      </w:pPr>
      <w:r>
        <w:rPr>
          <w:sz w:val="28"/>
        </w:rPr>
        <w:t>Атеистические  концепции утверждают, что смысл человеческой жизни в самой жизни.  Эпикурейцы учили: живи, то есть удовлетворяй свои потребности, обеспечивай биологическое и духовное существование и радуйся. Перестанешь это делать и не будет ни переживаний, ни страстей, то есть для тебя  не будет ничего. Такая философская позиция ориентирует человека на самоценность его жизни. Но в ней очень слабо отражены содержательные ориентиры жизненной позиции, духовно - нравственные критерии человеческой жизни .Человеку как правило мало просто жить,  ему хочется жить “для кого-то” и “во имя чего-то”. Без религиозный выбор заставляет человека глубоко и серьезно задуматься о своем месте в мире, в обществе, среди людей. Марксистский подход к человеческой жизни связан с признанием ее самоценности и самоцельности. Но в отличие от эпикурейской концепции он утверждает общественную значимость человеческого бытия. Он подчеркивает тот факт, что человек живет в обществе, среди людей: окружающих, близких или далеких. В их кругу индивиду дана возможность самоосуществиться, обрести признательность, благодарность, память о себе. Вечно живут в нашей жизни  великие ученые, композиторы, писатели, поэты, борцы за свободу и счастье человечества. Память о них вечна. Но память оставляют не только великие люди. Все хорошее, доброе, нравственное, что создал человек, остается с ближними, не пропадает. Мы продолжаем жить в наших детях, внуках, более далеких потомках. Человек как личность, реализуя в своих деяниях свой творческий потенциал, продолжает жить в жизни человечества.</w:t>
      </w:r>
      <w:bookmarkStart w:id="0" w:name="_GoBack"/>
      <w:bookmarkEnd w:id="0"/>
    </w:p>
    <w:sectPr w:rsidR="004349A0">
      <w:footerReference w:type="default" r:id="rId6"/>
      <w:pgSz w:w="11906" w:h="16838"/>
      <w:pgMar w:top="851" w:right="1133"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A0" w:rsidRDefault="006D256D">
      <w:r>
        <w:separator/>
      </w:r>
    </w:p>
  </w:endnote>
  <w:endnote w:type="continuationSeparator" w:id="0">
    <w:p w:rsidR="004349A0" w:rsidRDefault="006D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A0" w:rsidRDefault="006D256D">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11</w:t>
    </w:r>
    <w:r>
      <w:rPr>
        <w:rStyle w:val="a6"/>
      </w:rPr>
      <w:fldChar w:fldCharType="end"/>
    </w:r>
  </w:p>
  <w:p w:rsidR="004349A0" w:rsidRDefault="004349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A0" w:rsidRDefault="006D256D">
      <w:r>
        <w:separator/>
      </w:r>
    </w:p>
  </w:footnote>
  <w:footnote w:type="continuationSeparator" w:id="0">
    <w:p w:rsidR="004349A0" w:rsidRDefault="006D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56D"/>
    <w:rsid w:val="004349A0"/>
    <w:rsid w:val="006D256D"/>
    <w:rsid w:val="00B77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2E11E-578B-4AFB-A0CC-FB32F43F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style>
  <w:style w:type="paragraph" w:customStyle="1" w:styleId="1">
    <w:name w:val="çàãîëîâîê 1"/>
    <w:basedOn w:val="a3"/>
    <w:next w:val="a3"/>
    <w:pPr>
      <w:keepNext/>
      <w:spacing w:before="240" w:after="60"/>
      <w:ind w:left="708" w:hanging="708"/>
    </w:pPr>
    <w:rPr>
      <w:rFonts w:ascii="Arial" w:hAnsi="Arial"/>
      <w:b/>
      <w:kern w:val="28"/>
      <w:sz w:val="28"/>
    </w:rPr>
  </w:style>
  <w:style w:type="paragraph" w:customStyle="1" w:styleId="2">
    <w:name w:val="çàãîëîâîê 2"/>
    <w:basedOn w:val="a3"/>
    <w:next w:val="a3"/>
    <w:pPr>
      <w:keepNext/>
      <w:spacing w:before="240" w:after="60"/>
      <w:ind w:left="1416" w:hanging="708"/>
    </w:pPr>
    <w:rPr>
      <w:rFonts w:ascii="Arial" w:hAnsi="Arial"/>
      <w:b/>
      <w:i/>
      <w:sz w:val="24"/>
    </w:rPr>
  </w:style>
  <w:style w:type="paragraph" w:customStyle="1" w:styleId="3">
    <w:name w:val="çàãîëîâîê 3"/>
    <w:basedOn w:val="a3"/>
    <w:next w:val="a3"/>
    <w:pPr>
      <w:keepNext/>
      <w:spacing w:before="240" w:after="60"/>
      <w:ind w:left="2124" w:hanging="708"/>
    </w:pPr>
    <w:rPr>
      <w:b/>
      <w:sz w:val="24"/>
    </w:rPr>
  </w:style>
  <w:style w:type="paragraph" w:customStyle="1" w:styleId="4">
    <w:name w:val="çàãîëîâîê 4"/>
    <w:basedOn w:val="a3"/>
    <w:next w:val="a3"/>
    <w:pPr>
      <w:keepNext/>
      <w:spacing w:before="240" w:after="60"/>
      <w:ind w:left="2832" w:hanging="708"/>
    </w:pPr>
    <w:rPr>
      <w:b/>
      <w:i/>
      <w:sz w:val="24"/>
    </w:rPr>
  </w:style>
  <w:style w:type="paragraph" w:customStyle="1" w:styleId="5">
    <w:name w:val="çàãîëîâîê 5"/>
    <w:basedOn w:val="a3"/>
    <w:next w:val="a3"/>
    <w:pPr>
      <w:spacing w:before="240" w:after="60"/>
      <w:ind w:left="3540" w:hanging="708"/>
    </w:pPr>
    <w:rPr>
      <w:rFonts w:ascii="Arial" w:hAnsi="Arial"/>
      <w:sz w:val="22"/>
    </w:rPr>
  </w:style>
  <w:style w:type="paragraph" w:customStyle="1" w:styleId="6">
    <w:name w:val="çàãîëîâîê 6"/>
    <w:basedOn w:val="a3"/>
    <w:next w:val="a3"/>
    <w:pPr>
      <w:spacing w:before="240" w:after="60"/>
      <w:ind w:left="4248" w:hanging="708"/>
    </w:pPr>
    <w:rPr>
      <w:rFonts w:ascii="Arial" w:hAnsi="Arial"/>
      <w:i/>
      <w:sz w:val="22"/>
    </w:rPr>
  </w:style>
  <w:style w:type="paragraph" w:customStyle="1" w:styleId="7">
    <w:name w:val="çàãîëîâîê 7"/>
    <w:basedOn w:val="a3"/>
    <w:next w:val="a3"/>
    <w:pPr>
      <w:spacing w:before="240" w:after="60"/>
      <w:ind w:left="4956" w:hanging="708"/>
    </w:pPr>
    <w:rPr>
      <w:rFonts w:ascii="Arial" w:hAnsi="Arial"/>
    </w:rPr>
  </w:style>
  <w:style w:type="paragraph" w:customStyle="1" w:styleId="8">
    <w:name w:val="çàãîëîâîê 8"/>
    <w:basedOn w:val="a3"/>
    <w:next w:val="a3"/>
    <w:pPr>
      <w:spacing w:before="240" w:after="60"/>
      <w:ind w:left="5664" w:hanging="708"/>
    </w:pPr>
    <w:rPr>
      <w:rFonts w:ascii="Arial" w:hAnsi="Arial"/>
      <w:i/>
    </w:rPr>
  </w:style>
  <w:style w:type="paragraph" w:customStyle="1" w:styleId="9">
    <w:name w:val="çàãîëîâîê 9"/>
    <w:basedOn w:val="a3"/>
    <w:next w:val="a3"/>
    <w:pPr>
      <w:spacing w:before="240" w:after="60"/>
      <w:ind w:left="6372" w:hanging="708"/>
    </w:pPr>
    <w:rPr>
      <w:rFonts w:ascii="Arial" w:hAnsi="Arial"/>
      <w:i/>
      <w:sz w:val="18"/>
    </w:rPr>
  </w:style>
  <w:style w:type="character" w:customStyle="1" w:styleId="a4">
    <w:name w:val="Îñíîâíîé øðèôò"/>
  </w:style>
  <w:style w:type="paragraph" w:customStyle="1" w:styleId="a5">
    <w:name w:val="Íèæíèé êîëîíòèòóë"/>
    <w:basedOn w:val="a3"/>
    <w:pPr>
      <w:tabs>
        <w:tab w:val="center" w:pos="4536"/>
        <w:tab w:val="right" w:pos="9072"/>
      </w:tabs>
    </w:pPr>
  </w:style>
  <w:style w:type="character" w:customStyle="1" w:styleId="a6">
    <w:name w:val="íîìåð ñòðàíèöû"/>
    <w:basedOn w:val="a4"/>
  </w:style>
  <w:style w:type="paragraph" w:customStyle="1" w:styleId="a7">
    <w:name w:val="Íàçâàíèå"/>
    <w:basedOn w:val="a3"/>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ПЛАН</vt:lpstr>
    </vt:vector>
  </TitlesOfParts>
  <Company>Топливная корпорация</Company>
  <LinksUpToDate>false</LinksUpToDate>
  <CharactersWithSpaces>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Неизвестный</dc:creator>
  <cp:keywords/>
  <dc:description/>
  <cp:lastModifiedBy>admin</cp:lastModifiedBy>
  <cp:revision>2</cp:revision>
  <cp:lastPrinted>1999-11-22T10:29:00Z</cp:lastPrinted>
  <dcterms:created xsi:type="dcterms:W3CDTF">2014-02-13T18:41:00Z</dcterms:created>
  <dcterms:modified xsi:type="dcterms:W3CDTF">2014-02-13T18:41:00Z</dcterms:modified>
</cp:coreProperties>
</file>