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92" w:rsidRDefault="00BB0892" w:rsidP="00BB0892"/>
    <w:p w:rsidR="00041345" w:rsidRDefault="00041345" w:rsidP="00BB0892"/>
    <w:p w:rsidR="00BB0892" w:rsidRDefault="00BB0892" w:rsidP="00BB0892">
      <w:pPr>
        <w:pStyle w:val="3"/>
        <w:jc w:val="center"/>
        <w:rPr>
          <w:caps/>
          <w:sz w:val="40"/>
          <w:szCs w:val="40"/>
        </w:rPr>
      </w:pPr>
      <w:r>
        <w:rPr>
          <w:caps/>
          <w:sz w:val="40"/>
          <w:szCs w:val="40"/>
        </w:rPr>
        <w:t>Курсовая работа</w:t>
      </w:r>
    </w:p>
    <w:p w:rsidR="00BB0892" w:rsidRDefault="00BB0892" w:rsidP="00BB0892">
      <w:pPr>
        <w:jc w:val="center"/>
        <w:rPr>
          <w:b/>
          <w:bCs/>
        </w:rPr>
      </w:pPr>
    </w:p>
    <w:p w:rsidR="00BB0892" w:rsidRDefault="00BB0892" w:rsidP="00BB0892">
      <w:pPr>
        <w:jc w:val="center"/>
        <w:rPr>
          <w:sz w:val="32"/>
          <w:szCs w:val="32"/>
        </w:rPr>
      </w:pPr>
      <w:r>
        <w:rPr>
          <w:sz w:val="32"/>
          <w:szCs w:val="32"/>
        </w:rPr>
        <w:t xml:space="preserve">по дисциплине  </w:t>
      </w:r>
      <w:r w:rsidRPr="00BB0892">
        <w:rPr>
          <w:sz w:val="32"/>
          <w:szCs w:val="32"/>
        </w:rPr>
        <w:t>“Технология судоремонта”</w:t>
      </w:r>
      <w:r>
        <w:rPr>
          <w:sz w:val="32"/>
          <w:szCs w:val="32"/>
        </w:rPr>
        <w:t>.</w:t>
      </w:r>
    </w:p>
    <w:p w:rsidR="00BB0892" w:rsidRDefault="00BB0892" w:rsidP="00BB0892">
      <w:pPr>
        <w:pStyle w:val="2"/>
      </w:pPr>
      <w:r>
        <w:t>Оглавление</w:t>
      </w:r>
    </w:p>
    <w:p w:rsidR="00BB0892" w:rsidRDefault="00BB0892" w:rsidP="00BB0892">
      <w:pPr>
        <w:rPr>
          <w:sz w:val="24"/>
          <w:szCs w:val="24"/>
        </w:rPr>
      </w:pPr>
      <w:r>
        <w:rPr>
          <w:sz w:val="24"/>
          <w:szCs w:val="24"/>
        </w:rPr>
        <w:t>Оглавление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BB0892" w:rsidRDefault="00BB0892" w:rsidP="00BB0892">
      <w:pPr>
        <w:rPr>
          <w:sz w:val="24"/>
          <w:szCs w:val="24"/>
        </w:rPr>
      </w:pPr>
      <w:r>
        <w:rPr>
          <w:sz w:val="24"/>
          <w:szCs w:val="24"/>
        </w:rPr>
        <w:t>Задание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BB0892" w:rsidRDefault="00BB0892" w:rsidP="00BB0892">
      <w:pPr>
        <w:rPr>
          <w:sz w:val="24"/>
          <w:szCs w:val="24"/>
        </w:rPr>
      </w:pPr>
      <w:r>
        <w:rPr>
          <w:sz w:val="24"/>
          <w:szCs w:val="24"/>
        </w:rPr>
        <w:t>1. Технология пробивки теоретической оси валопровода</w:t>
      </w:r>
      <w:r>
        <w:rPr>
          <w:sz w:val="24"/>
          <w:szCs w:val="24"/>
        </w:rPr>
        <w:tab/>
      </w:r>
      <w:r>
        <w:rPr>
          <w:sz w:val="24"/>
          <w:szCs w:val="24"/>
        </w:rPr>
        <w:tab/>
      </w:r>
      <w:r>
        <w:rPr>
          <w:sz w:val="24"/>
          <w:szCs w:val="24"/>
        </w:rPr>
        <w:tab/>
      </w:r>
      <w:r>
        <w:rPr>
          <w:sz w:val="24"/>
          <w:szCs w:val="24"/>
        </w:rPr>
        <w:tab/>
      </w:r>
      <w:r>
        <w:rPr>
          <w:sz w:val="24"/>
          <w:szCs w:val="24"/>
        </w:rPr>
        <w:tab/>
        <w:t xml:space="preserve">       </w:t>
      </w:r>
    </w:p>
    <w:p w:rsidR="00BB0892" w:rsidRDefault="00BB0892" w:rsidP="00BB0892">
      <w:pPr>
        <w:rPr>
          <w:sz w:val="24"/>
          <w:szCs w:val="24"/>
        </w:rPr>
      </w:pPr>
      <w:r>
        <w:rPr>
          <w:sz w:val="24"/>
          <w:szCs w:val="24"/>
        </w:rPr>
        <w:t>2. Сборочные единицы крепления ДВС</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BB0892" w:rsidRDefault="00BB0892" w:rsidP="00BB0892">
      <w:pPr>
        <w:rPr>
          <w:sz w:val="24"/>
          <w:szCs w:val="24"/>
        </w:rPr>
      </w:pPr>
      <w:r>
        <w:rPr>
          <w:sz w:val="24"/>
          <w:szCs w:val="24"/>
        </w:rPr>
        <w:t>3. Технология монтажа главного двигателя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BB0892" w:rsidRDefault="00BB0892" w:rsidP="00BB0892">
      <w:pPr>
        <w:rPr>
          <w:sz w:val="24"/>
          <w:szCs w:val="24"/>
        </w:rPr>
      </w:pPr>
      <w:r>
        <w:rPr>
          <w:sz w:val="24"/>
          <w:szCs w:val="24"/>
        </w:rPr>
        <w:t>4. Центровка валопровода по нагрузкам на подшипники</w:t>
      </w:r>
      <w:r>
        <w:rPr>
          <w:sz w:val="24"/>
          <w:szCs w:val="24"/>
        </w:rPr>
        <w:tab/>
      </w:r>
      <w:r>
        <w:rPr>
          <w:sz w:val="24"/>
          <w:szCs w:val="24"/>
        </w:rPr>
        <w:tab/>
      </w:r>
      <w:r>
        <w:rPr>
          <w:sz w:val="24"/>
          <w:szCs w:val="24"/>
        </w:rPr>
        <w:tab/>
      </w:r>
      <w:r>
        <w:rPr>
          <w:sz w:val="24"/>
          <w:szCs w:val="24"/>
        </w:rPr>
        <w:tab/>
      </w:r>
      <w:r>
        <w:rPr>
          <w:sz w:val="24"/>
          <w:szCs w:val="24"/>
        </w:rPr>
        <w:tab/>
        <w:t xml:space="preserve">     </w:t>
      </w:r>
    </w:p>
    <w:p w:rsidR="00BB0892" w:rsidRDefault="00BB0892" w:rsidP="00BB0892">
      <w:pPr>
        <w:rPr>
          <w:sz w:val="24"/>
          <w:szCs w:val="24"/>
        </w:rPr>
      </w:pPr>
      <w:r>
        <w:rPr>
          <w:sz w:val="24"/>
          <w:szCs w:val="24"/>
        </w:rPr>
        <w:t>Библиографический список</w:t>
      </w:r>
      <w:r>
        <w:rPr>
          <w:sz w:val="24"/>
          <w:szCs w:val="24"/>
        </w:rPr>
        <w:tab/>
      </w:r>
    </w:p>
    <w:p w:rsidR="00BB0892" w:rsidRDefault="00BB0892">
      <w:pPr>
        <w:pStyle w:val="1"/>
        <w:spacing w:after="360"/>
        <w:rPr>
          <w:sz w:val="24"/>
          <w:szCs w:val="24"/>
        </w:rPr>
      </w:pPr>
    </w:p>
    <w:p w:rsidR="00BB0892" w:rsidRDefault="00BB0892">
      <w:pPr>
        <w:pStyle w:val="1"/>
        <w:spacing w:after="360"/>
        <w:rPr>
          <w:sz w:val="24"/>
          <w:szCs w:val="24"/>
        </w:rPr>
      </w:pPr>
      <w:r>
        <w:rPr>
          <w:sz w:val="24"/>
          <w:szCs w:val="24"/>
        </w:rPr>
        <w:t>Задание на 10 вариант</w:t>
      </w:r>
    </w:p>
    <w:p w:rsidR="00BB0892" w:rsidRDefault="00BB0892">
      <w:pPr>
        <w:spacing w:after="120"/>
        <w:rPr>
          <w:sz w:val="24"/>
          <w:szCs w:val="24"/>
        </w:rPr>
      </w:pPr>
      <w:r>
        <w:rPr>
          <w:sz w:val="24"/>
          <w:szCs w:val="24"/>
        </w:rPr>
        <w:t>Составляющие размерной цепи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tblGrid>
      <w:tr w:rsidR="00BB0892">
        <w:trPr>
          <w:trHeight w:val="465"/>
        </w:trPr>
        <w:tc>
          <w:tcPr>
            <w:tcW w:w="1951" w:type="dxa"/>
            <w:vAlign w:val="center"/>
          </w:tcPr>
          <w:p w:rsidR="00BB0892" w:rsidRDefault="00BB0892">
            <w:pPr>
              <w:spacing w:after="120"/>
              <w:rPr>
                <w:sz w:val="24"/>
                <w:szCs w:val="24"/>
              </w:rPr>
            </w:pPr>
            <w:r>
              <w:rPr>
                <w:sz w:val="24"/>
                <w:szCs w:val="24"/>
              </w:rPr>
              <w:t>Составляющие размерной цепи</w:t>
            </w:r>
          </w:p>
        </w:tc>
        <w:tc>
          <w:tcPr>
            <w:tcW w:w="1701" w:type="dxa"/>
            <w:vAlign w:val="center"/>
          </w:tcPr>
          <w:p w:rsidR="00BB0892" w:rsidRDefault="00BB0892">
            <w:pPr>
              <w:spacing w:after="120"/>
              <w:jc w:val="center"/>
              <w:rPr>
                <w:sz w:val="24"/>
                <w:szCs w:val="24"/>
              </w:rPr>
            </w:pPr>
            <w:r>
              <w:rPr>
                <w:sz w:val="24"/>
                <w:szCs w:val="24"/>
              </w:rPr>
              <w:t>Размер, мм</w:t>
            </w:r>
          </w:p>
        </w:tc>
      </w:tr>
      <w:tr w:rsidR="00BB0892">
        <w:trPr>
          <w:trHeight w:val="420"/>
        </w:trPr>
        <w:tc>
          <w:tcPr>
            <w:tcW w:w="1951" w:type="dxa"/>
            <w:vAlign w:val="center"/>
          </w:tcPr>
          <w:p w:rsidR="00BB0892" w:rsidRDefault="00BB0892">
            <w:pPr>
              <w:spacing w:after="120"/>
              <w:jc w:val="center"/>
              <w:rPr>
                <w:sz w:val="24"/>
                <w:szCs w:val="24"/>
                <w:lang w:val="en-US"/>
              </w:rPr>
            </w:pPr>
            <w:r>
              <w:rPr>
                <w:position w:val="-10"/>
                <w:sz w:val="24"/>
                <w:szCs w:val="24"/>
                <w:lang w:val="en-US"/>
              </w:rPr>
              <w:object w:dxaOrig="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fillcolor="window">
                  <v:imagedata r:id="rId5" o:title=""/>
                </v:shape>
                <o:OLEObject Type="Embed" ProgID="Equation.3" ShapeID="_x0000_i1025" DrawAspect="Content" ObjectID="_1462420194" r:id="rId6"/>
              </w:object>
            </w:r>
          </w:p>
        </w:tc>
        <w:tc>
          <w:tcPr>
            <w:tcW w:w="1701" w:type="dxa"/>
            <w:vAlign w:val="center"/>
          </w:tcPr>
          <w:p w:rsidR="00BB0892" w:rsidRDefault="00BB0892">
            <w:pPr>
              <w:spacing w:after="120"/>
              <w:jc w:val="center"/>
              <w:rPr>
                <w:sz w:val="24"/>
                <w:szCs w:val="24"/>
                <w:lang w:val="en-US"/>
              </w:rPr>
            </w:pPr>
            <w:r>
              <w:rPr>
                <w:sz w:val="24"/>
                <w:szCs w:val="24"/>
                <w:lang w:val="en-US"/>
              </w:rPr>
              <w:t>7000±2</w:t>
            </w:r>
          </w:p>
        </w:tc>
      </w:tr>
      <w:tr w:rsidR="00BB0892">
        <w:trPr>
          <w:trHeight w:val="420"/>
        </w:trPr>
        <w:tc>
          <w:tcPr>
            <w:tcW w:w="1951" w:type="dxa"/>
            <w:vAlign w:val="center"/>
          </w:tcPr>
          <w:p w:rsidR="00BB0892" w:rsidRDefault="00BB0892">
            <w:pPr>
              <w:spacing w:after="120"/>
              <w:jc w:val="center"/>
              <w:rPr>
                <w:sz w:val="24"/>
                <w:szCs w:val="24"/>
              </w:rPr>
            </w:pPr>
            <w:r>
              <w:rPr>
                <w:position w:val="-10"/>
                <w:sz w:val="24"/>
                <w:szCs w:val="24"/>
                <w:lang w:val="en-US"/>
              </w:rPr>
              <w:object w:dxaOrig="220" w:dyaOrig="300">
                <v:shape id="_x0000_i1026" type="#_x0000_t75" style="width:11.25pt;height:15pt" o:ole="" fillcolor="window">
                  <v:imagedata r:id="rId7" o:title=""/>
                </v:shape>
                <o:OLEObject Type="Embed" ProgID="Equation.3" ShapeID="_x0000_i1026" DrawAspect="Content" ObjectID="_1462420195" r:id="rId8"/>
              </w:object>
            </w:r>
          </w:p>
        </w:tc>
        <w:tc>
          <w:tcPr>
            <w:tcW w:w="1701" w:type="dxa"/>
            <w:vAlign w:val="center"/>
          </w:tcPr>
          <w:p w:rsidR="00BB0892" w:rsidRDefault="00BB0892">
            <w:pPr>
              <w:spacing w:after="120"/>
              <w:jc w:val="center"/>
              <w:rPr>
                <w:sz w:val="24"/>
                <w:szCs w:val="24"/>
                <w:lang w:val="en-US"/>
              </w:rPr>
            </w:pPr>
            <w:r>
              <w:rPr>
                <w:sz w:val="24"/>
                <w:szCs w:val="24"/>
                <w:lang w:val="en-US"/>
              </w:rPr>
              <w:t>2500±1</w:t>
            </w:r>
            <w:r>
              <w:rPr>
                <w:sz w:val="24"/>
                <w:szCs w:val="24"/>
              </w:rPr>
              <w:t>,</w:t>
            </w:r>
            <w:r>
              <w:rPr>
                <w:sz w:val="24"/>
                <w:szCs w:val="24"/>
                <w:lang w:val="en-US"/>
              </w:rPr>
              <w:t>5</w:t>
            </w:r>
          </w:p>
        </w:tc>
      </w:tr>
      <w:tr w:rsidR="00BB0892">
        <w:trPr>
          <w:trHeight w:val="420"/>
        </w:trPr>
        <w:tc>
          <w:tcPr>
            <w:tcW w:w="1951" w:type="dxa"/>
            <w:vAlign w:val="center"/>
          </w:tcPr>
          <w:p w:rsidR="00BB0892" w:rsidRDefault="00BB0892">
            <w:pPr>
              <w:spacing w:after="120"/>
              <w:jc w:val="center"/>
              <w:rPr>
                <w:sz w:val="24"/>
                <w:szCs w:val="24"/>
              </w:rPr>
            </w:pPr>
            <w:r>
              <w:rPr>
                <w:position w:val="-10"/>
                <w:sz w:val="24"/>
                <w:szCs w:val="24"/>
                <w:lang w:val="en-US"/>
              </w:rPr>
              <w:object w:dxaOrig="200" w:dyaOrig="300">
                <v:shape id="_x0000_i1027" type="#_x0000_t75" style="width:9.75pt;height:15pt" o:ole="" fillcolor="window">
                  <v:imagedata r:id="rId9" o:title=""/>
                </v:shape>
                <o:OLEObject Type="Embed" ProgID="Equation.3" ShapeID="_x0000_i1027" DrawAspect="Content" ObjectID="_1462420196" r:id="rId10"/>
              </w:object>
            </w:r>
          </w:p>
        </w:tc>
        <w:tc>
          <w:tcPr>
            <w:tcW w:w="1701" w:type="dxa"/>
            <w:vAlign w:val="center"/>
          </w:tcPr>
          <w:p w:rsidR="00BB0892" w:rsidRDefault="00BB0892">
            <w:pPr>
              <w:spacing w:after="120"/>
              <w:jc w:val="center"/>
              <w:rPr>
                <w:sz w:val="24"/>
                <w:szCs w:val="24"/>
              </w:rPr>
            </w:pPr>
            <w:r>
              <w:rPr>
                <w:sz w:val="24"/>
                <w:szCs w:val="24"/>
              </w:rPr>
              <w:t>1900±1</w:t>
            </w:r>
          </w:p>
        </w:tc>
      </w:tr>
      <w:tr w:rsidR="00BB0892">
        <w:trPr>
          <w:trHeight w:val="420"/>
        </w:trPr>
        <w:tc>
          <w:tcPr>
            <w:tcW w:w="1951" w:type="dxa"/>
            <w:vAlign w:val="center"/>
          </w:tcPr>
          <w:p w:rsidR="00BB0892" w:rsidRDefault="00BB0892">
            <w:pPr>
              <w:spacing w:after="120"/>
              <w:jc w:val="center"/>
              <w:rPr>
                <w:sz w:val="24"/>
                <w:szCs w:val="24"/>
              </w:rPr>
            </w:pPr>
            <w:r>
              <w:rPr>
                <w:position w:val="-10"/>
                <w:sz w:val="24"/>
                <w:szCs w:val="24"/>
                <w:lang w:val="en-US"/>
              </w:rPr>
              <w:object w:dxaOrig="220" w:dyaOrig="300">
                <v:shape id="_x0000_i1028" type="#_x0000_t75" style="width:11.25pt;height:15pt" o:ole="" fillcolor="window">
                  <v:imagedata r:id="rId11" o:title=""/>
                </v:shape>
                <o:OLEObject Type="Embed" ProgID="Equation.3" ShapeID="_x0000_i1028" DrawAspect="Content" ObjectID="_1462420197" r:id="rId12"/>
              </w:object>
            </w:r>
          </w:p>
        </w:tc>
        <w:tc>
          <w:tcPr>
            <w:tcW w:w="1701" w:type="dxa"/>
            <w:vAlign w:val="center"/>
          </w:tcPr>
          <w:p w:rsidR="00BB0892" w:rsidRDefault="00BB0892">
            <w:pPr>
              <w:spacing w:after="120"/>
              <w:jc w:val="center"/>
              <w:rPr>
                <w:sz w:val="24"/>
                <w:szCs w:val="24"/>
              </w:rPr>
            </w:pPr>
            <w:r>
              <w:rPr>
                <w:sz w:val="24"/>
                <w:szCs w:val="24"/>
              </w:rPr>
              <w:t>1600±1</w:t>
            </w:r>
          </w:p>
        </w:tc>
      </w:tr>
      <w:tr w:rsidR="00BB0892">
        <w:trPr>
          <w:trHeight w:val="420"/>
        </w:trPr>
        <w:tc>
          <w:tcPr>
            <w:tcW w:w="1951" w:type="dxa"/>
            <w:vAlign w:val="center"/>
          </w:tcPr>
          <w:p w:rsidR="00BB0892" w:rsidRDefault="00BB0892">
            <w:pPr>
              <w:spacing w:after="120"/>
              <w:jc w:val="center"/>
              <w:rPr>
                <w:sz w:val="24"/>
                <w:szCs w:val="24"/>
              </w:rPr>
            </w:pPr>
            <w:r>
              <w:rPr>
                <w:position w:val="-6"/>
                <w:sz w:val="24"/>
                <w:szCs w:val="24"/>
              </w:rPr>
              <w:object w:dxaOrig="220" w:dyaOrig="240">
                <v:shape id="_x0000_i1029" type="#_x0000_t75" style="width:11.25pt;height:12pt" o:ole="" fillcolor="window">
                  <v:imagedata r:id="rId13" o:title=""/>
                </v:shape>
                <o:OLEObject Type="Embed" ProgID="Equation.3" ShapeID="_x0000_i1029" DrawAspect="Content" ObjectID="_1462420198" r:id="rId14"/>
              </w:object>
            </w:r>
          </w:p>
        </w:tc>
        <w:tc>
          <w:tcPr>
            <w:tcW w:w="1701" w:type="dxa"/>
            <w:vAlign w:val="center"/>
          </w:tcPr>
          <w:p w:rsidR="00BB0892" w:rsidRDefault="00BB0892">
            <w:pPr>
              <w:spacing w:after="120"/>
              <w:jc w:val="center"/>
              <w:rPr>
                <w:sz w:val="24"/>
                <w:szCs w:val="24"/>
              </w:rPr>
            </w:pPr>
            <w:r>
              <w:rPr>
                <w:sz w:val="24"/>
                <w:szCs w:val="24"/>
              </w:rPr>
              <w:t>400±0,5</w:t>
            </w:r>
          </w:p>
        </w:tc>
      </w:tr>
    </w:tbl>
    <w:p w:rsidR="00BB0892" w:rsidRDefault="00BB0892">
      <w:pPr>
        <w:spacing w:before="240" w:after="120"/>
        <w:rPr>
          <w:sz w:val="24"/>
          <w:szCs w:val="24"/>
        </w:rPr>
      </w:pPr>
      <w:r>
        <w:rPr>
          <w:sz w:val="24"/>
          <w:szCs w:val="24"/>
        </w:rPr>
        <w:t>Данные для расчета сборочных единиц крепления ДВС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850"/>
        <w:gridCol w:w="851"/>
        <w:gridCol w:w="850"/>
        <w:gridCol w:w="993"/>
        <w:gridCol w:w="850"/>
        <w:gridCol w:w="851"/>
        <w:gridCol w:w="992"/>
        <w:gridCol w:w="567"/>
        <w:gridCol w:w="567"/>
        <w:gridCol w:w="567"/>
        <w:gridCol w:w="850"/>
      </w:tblGrid>
      <w:tr w:rsidR="00BB0892">
        <w:trPr>
          <w:cantSplit/>
          <w:trHeight w:val="525"/>
        </w:trPr>
        <w:tc>
          <w:tcPr>
            <w:tcW w:w="844" w:type="dxa"/>
            <w:vMerge w:val="restart"/>
          </w:tcPr>
          <w:p w:rsidR="00BB0892" w:rsidRDefault="00BB0892">
            <w:r>
              <w:t>Вес меха-низма</w:t>
            </w:r>
          </w:p>
          <w:p w:rsidR="00BB0892" w:rsidRDefault="00BB0892">
            <w:pPr>
              <w:jc w:val="center"/>
            </w:pPr>
            <w:r>
              <w:rPr>
                <w:position w:val="-10"/>
              </w:rPr>
              <w:object w:dxaOrig="220" w:dyaOrig="279">
                <v:shape id="_x0000_i1030" type="#_x0000_t75" style="width:11.25pt;height:14.25pt" o:ole="" fillcolor="window">
                  <v:imagedata r:id="rId15" o:title=""/>
                </v:shape>
                <o:OLEObject Type="Embed" ProgID="Equation.3" ShapeID="_x0000_i1030" DrawAspect="Content" ObjectID="_1462420199" r:id="rId16"/>
              </w:object>
            </w:r>
            <w:r>
              <w:t>, кН</w:t>
            </w:r>
          </w:p>
        </w:tc>
        <w:tc>
          <w:tcPr>
            <w:tcW w:w="850" w:type="dxa"/>
            <w:vMerge w:val="restart"/>
          </w:tcPr>
          <w:p w:rsidR="00BB0892" w:rsidRDefault="00BB0892">
            <w:r>
              <w:t>Мощ-ность ДВС,</w:t>
            </w:r>
          </w:p>
          <w:p w:rsidR="00BB0892" w:rsidRDefault="00BB0892">
            <w:pPr>
              <w:jc w:val="center"/>
            </w:pPr>
            <w:r>
              <w:t>кВт</w:t>
            </w:r>
          </w:p>
        </w:tc>
        <w:tc>
          <w:tcPr>
            <w:tcW w:w="851" w:type="dxa"/>
            <w:vMerge w:val="restart"/>
          </w:tcPr>
          <w:p w:rsidR="00BB0892" w:rsidRDefault="00BB0892">
            <w:r>
              <w:t>Пло-щадь прок-ладки</w:t>
            </w:r>
          </w:p>
          <w:p w:rsidR="00BB0892" w:rsidRDefault="00BB0892">
            <w:pPr>
              <w:jc w:val="center"/>
            </w:pPr>
            <w:r>
              <w:rPr>
                <w:position w:val="-4"/>
              </w:rPr>
              <w:object w:dxaOrig="220" w:dyaOrig="220">
                <v:shape id="_x0000_i1031" type="#_x0000_t75" style="width:11.25pt;height:11.25pt" o:ole="" fillcolor="window">
                  <v:imagedata r:id="rId17" o:title=""/>
                </v:shape>
                <o:OLEObject Type="Embed" ProgID="Equation.3" ShapeID="_x0000_i1031" DrawAspect="Content" ObjectID="_1462420200" r:id="rId18"/>
              </w:object>
            </w:r>
            <w:r>
              <w:t>,</w:t>
            </w:r>
          </w:p>
          <w:p w:rsidR="00BB0892" w:rsidRDefault="00BB0892">
            <w:pPr>
              <w:jc w:val="center"/>
              <w:rPr>
                <w:vertAlign w:val="superscript"/>
              </w:rPr>
            </w:pPr>
            <w:r>
              <w:t>м</w:t>
            </w:r>
            <w:r>
              <w:rPr>
                <w:vertAlign w:val="superscript"/>
              </w:rPr>
              <w:t>2</w:t>
            </w:r>
            <w:r>
              <w:sym w:font="CommercialPi BT" w:char="F05A"/>
            </w:r>
            <w:r>
              <w:t>10</w:t>
            </w:r>
            <w:r>
              <w:rPr>
                <w:vertAlign w:val="superscript"/>
              </w:rPr>
              <w:t>–4</w:t>
            </w:r>
          </w:p>
        </w:tc>
        <w:tc>
          <w:tcPr>
            <w:tcW w:w="850" w:type="dxa"/>
            <w:vMerge w:val="restart"/>
          </w:tcPr>
          <w:p w:rsidR="00BB0892" w:rsidRDefault="00BB0892">
            <w:r>
              <w:t>Диа-метр стер-жня болта</w:t>
            </w:r>
          </w:p>
          <w:p w:rsidR="00BB0892" w:rsidRDefault="00BB0892">
            <w:pPr>
              <w:jc w:val="center"/>
            </w:pPr>
            <w:r>
              <w:rPr>
                <w:position w:val="-6"/>
              </w:rPr>
              <w:object w:dxaOrig="200" w:dyaOrig="260">
                <v:shape id="_x0000_i1032" type="#_x0000_t75" style="width:9.75pt;height:12.75pt" o:ole="" fillcolor="window">
                  <v:imagedata r:id="rId19" o:title=""/>
                </v:shape>
                <o:OLEObject Type="Embed" ProgID="Equation.3" ShapeID="_x0000_i1032" DrawAspect="Content" ObjectID="_1462420201" r:id="rId20"/>
              </w:object>
            </w:r>
            <w:r>
              <w:t>, мм</w:t>
            </w:r>
          </w:p>
        </w:tc>
        <w:tc>
          <w:tcPr>
            <w:tcW w:w="993" w:type="dxa"/>
            <w:vMerge w:val="restart"/>
          </w:tcPr>
          <w:p w:rsidR="00BB0892" w:rsidRDefault="00BB0892">
            <w:r>
              <w:t>Внутрен. диаметр резьбы болта</w:t>
            </w:r>
          </w:p>
          <w:p w:rsidR="00BB0892" w:rsidRDefault="00BB0892">
            <w:pPr>
              <w:jc w:val="center"/>
            </w:pPr>
            <w:r>
              <w:rPr>
                <w:position w:val="-10"/>
              </w:rPr>
              <w:object w:dxaOrig="340" w:dyaOrig="300">
                <v:shape id="_x0000_i1033" type="#_x0000_t75" style="width:17.25pt;height:15pt" o:ole="" fillcolor="window">
                  <v:imagedata r:id="rId21" o:title=""/>
                </v:shape>
                <o:OLEObject Type="Embed" ProgID="Equation.3" ShapeID="_x0000_i1033" DrawAspect="Content" ObjectID="_1462420202" r:id="rId22"/>
              </w:object>
            </w:r>
            <w:r>
              <w:t>, мм</w:t>
            </w:r>
          </w:p>
        </w:tc>
        <w:tc>
          <w:tcPr>
            <w:tcW w:w="850" w:type="dxa"/>
            <w:vMerge w:val="restart"/>
          </w:tcPr>
          <w:p w:rsidR="00BB0892" w:rsidRDefault="00BB0892">
            <w:r>
              <w:t>Уси-лие от упора греб. винта</w:t>
            </w:r>
          </w:p>
          <w:p w:rsidR="00BB0892" w:rsidRDefault="00BB0892">
            <w:pPr>
              <w:jc w:val="center"/>
            </w:pPr>
            <w:r>
              <w:rPr>
                <w:position w:val="-10"/>
              </w:rPr>
              <w:object w:dxaOrig="279" w:dyaOrig="300">
                <v:shape id="_x0000_i1034" type="#_x0000_t75" style="width:14.25pt;height:15pt" o:ole="" fillcolor="window">
                  <v:imagedata r:id="rId23" o:title=""/>
                </v:shape>
                <o:OLEObject Type="Embed" ProgID="Equation.3" ShapeID="_x0000_i1034" DrawAspect="Content" ObjectID="_1462420203" r:id="rId24"/>
              </w:object>
            </w:r>
            <w:r>
              <w:t>, кН</w:t>
            </w:r>
          </w:p>
        </w:tc>
        <w:tc>
          <w:tcPr>
            <w:tcW w:w="851" w:type="dxa"/>
            <w:vMerge w:val="restart"/>
          </w:tcPr>
          <w:p w:rsidR="00BB0892" w:rsidRDefault="00BB0892">
            <w:r>
              <w:t>Расст. от ц.т. судна до ц.т. меха-низма</w:t>
            </w:r>
          </w:p>
          <w:p w:rsidR="00BB0892" w:rsidRDefault="00BB0892">
            <w:pPr>
              <w:jc w:val="center"/>
            </w:pPr>
            <w:r>
              <w:rPr>
                <w:position w:val="-6"/>
              </w:rPr>
              <w:object w:dxaOrig="139" w:dyaOrig="260">
                <v:shape id="_x0000_i1035" type="#_x0000_t75" style="width:6.75pt;height:12.75pt" o:ole="" fillcolor="window">
                  <v:imagedata r:id="rId25" o:title=""/>
                </v:shape>
                <o:OLEObject Type="Embed" ProgID="Equation.3" ShapeID="_x0000_i1035" DrawAspect="Content" ObjectID="_1462420204" r:id="rId26"/>
              </w:object>
            </w:r>
            <w:r>
              <w:t>, м</w:t>
            </w:r>
          </w:p>
        </w:tc>
        <w:tc>
          <w:tcPr>
            <w:tcW w:w="992" w:type="dxa"/>
            <w:vMerge w:val="restart"/>
          </w:tcPr>
          <w:p w:rsidR="00BB0892" w:rsidRDefault="00BB0892">
            <w:r>
              <w:t>Момент в плос-кости креп-ления</w:t>
            </w:r>
          </w:p>
          <w:p w:rsidR="00BB0892" w:rsidRDefault="00BB0892">
            <w:pPr>
              <w:jc w:val="center"/>
            </w:pPr>
            <w:r>
              <w:rPr>
                <w:position w:val="-4"/>
              </w:rPr>
              <w:object w:dxaOrig="279" w:dyaOrig="220">
                <v:shape id="_x0000_i1036" type="#_x0000_t75" style="width:14.25pt;height:11.25pt" o:ole="" fillcolor="window">
                  <v:imagedata r:id="rId27" o:title=""/>
                </v:shape>
                <o:OLEObject Type="Embed" ProgID="Equation.3" ShapeID="_x0000_i1036" DrawAspect="Content" ObjectID="_1462420205" r:id="rId28"/>
              </w:object>
            </w:r>
            <w:r>
              <w:t>, кНм</w:t>
            </w:r>
          </w:p>
        </w:tc>
        <w:tc>
          <w:tcPr>
            <w:tcW w:w="1701" w:type="dxa"/>
            <w:gridSpan w:val="3"/>
            <w:vAlign w:val="center"/>
          </w:tcPr>
          <w:p w:rsidR="00BB0892" w:rsidRDefault="00BB0892">
            <w:pPr>
              <w:jc w:val="center"/>
            </w:pPr>
            <w:r>
              <w:t>Размеры расположения болтов</w:t>
            </w:r>
          </w:p>
        </w:tc>
        <w:tc>
          <w:tcPr>
            <w:tcW w:w="850" w:type="dxa"/>
            <w:vMerge w:val="restart"/>
          </w:tcPr>
          <w:p w:rsidR="00BB0892" w:rsidRDefault="00BB0892">
            <w:r>
              <w:t>Общее кол-во болтов и прок-ладок</w:t>
            </w:r>
          </w:p>
          <w:p w:rsidR="00BB0892" w:rsidRDefault="00BB0892">
            <w:r>
              <w:rPr>
                <w:position w:val="-6"/>
              </w:rPr>
              <w:object w:dxaOrig="180" w:dyaOrig="200">
                <v:shape id="_x0000_i1037" type="#_x0000_t75" style="width:9pt;height:9.75pt" o:ole="" fillcolor="window">
                  <v:imagedata r:id="rId29" o:title=""/>
                </v:shape>
                <o:OLEObject Type="Embed" ProgID="Equation.3" ShapeID="_x0000_i1037" DrawAspect="Content" ObjectID="_1462420206" r:id="rId30"/>
              </w:object>
            </w:r>
            <w:r>
              <w:t>, шт</w:t>
            </w:r>
          </w:p>
        </w:tc>
      </w:tr>
      <w:tr w:rsidR="00BB0892">
        <w:trPr>
          <w:cantSplit/>
          <w:trHeight w:val="1020"/>
        </w:trPr>
        <w:tc>
          <w:tcPr>
            <w:tcW w:w="844" w:type="dxa"/>
            <w:vMerge/>
          </w:tcPr>
          <w:p w:rsidR="00BB0892" w:rsidRDefault="00BB0892"/>
        </w:tc>
        <w:tc>
          <w:tcPr>
            <w:tcW w:w="850" w:type="dxa"/>
            <w:vMerge/>
          </w:tcPr>
          <w:p w:rsidR="00BB0892" w:rsidRDefault="00BB0892"/>
        </w:tc>
        <w:tc>
          <w:tcPr>
            <w:tcW w:w="851" w:type="dxa"/>
            <w:vMerge/>
          </w:tcPr>
          <w:p w:rsidR="00BB0892" w:rsidRDefault="00BB0892"/>
        </w:tc>
        <w:tc>
          <w:tcPr>
            <w:tcW w:w="850" w:type="dxa"/>
            <w:vMerge/>
          </w:tcPr>
          <w:p w:rsidR="00BB0892" w:rsidRDefault="00BB0892"/>
        </w:tc>
        <w:tc>
          <w:tcPr>
            <w:tcW w:w="993" w:type="dxa"/>
            <w:vMerge/>
          </w:tcPr>
          <w:p w:rsidR="00BB0892" w:rsidRDefault="00BB0892"/>
        </w:tc>
        <w:tc>
          <w:tcPr>
            <w:tcW w:w="850" w:type="dxa"/>
            <w:vMerge/>
          </w:tcPr>
          <w:p w:rsidR="00BB0892" w:rsidRDefault="00BB0892"/>
        </w:tc>
        <w:tc>
          <w:tcPr>
            <w:tcW w:w="851" w:type="dxa"/>
            <w:vMerge/>
          </w:tcPr>
          <w:p w:rsidR="00BB0892" w:rsidRDefault="00BB0892"/>
        </w:tc>
        <w:tc>
          <w:tcPr>
            <w:tcW w:w="992" w:type="dxa"/>
            <w:vMerge/>
          </w:tcPr>
          <w:p w:rsidR="00BB0892" w:rsidRDefault="00BB0892"/>
        </w:tc>
        <w:tc>
          <w:tcPr>
            <w:tcW w:w="567" w:type="dxa"/>
            <w:vAlign w:val="center"/>
          </w:tcPr>
          <w:p w:rsidR="00BB0892" w:rsidRDefault="00BB0892">
            <w:pPr>
              <w:jc w:val="center"/>
            </w:pPr>
            <w:r>
              <w:rPr>
                <w:position w:val="-4"/>
              </w:rPr>
              <w:object w:dxaOrig="200" w:dyaOrig="220">
                <v:shape id="_x0000_i1038" type="#_x0000_t75" style="width:9.75pt;height:11.25pt" o:ole="" fillcolor="window">
                  <v:imagedata r:id="rId31" o:title=""/>
                </v:shape>
                <o:OLEObject Type="Embed" ProgID="Equation.3" ShapeID="_x0000_i1038" DrawAspect="Content" ObjectID="_1462420207" r:id="rId32"/>
              </w:object>
            </w:r>
            <w:r>
              <w:t>, м</w:t>
            </w:r>
          </w:p>
        </w:tc>
        <w:tc>
          <w:tcPr>
            <w:tcW w:w="567" w:type="dxa"/>
            <w:vAlign w:val="center"/>
          </w:tcPr>
          <w:p w:rsidR="00BB0892" w:rsidRDefault="00BB0892">
            <w:pPr>
              <w:jc w:val="center"/>
            </w:pPr>
            <w:r>
              <w:rPr>
                <w:position w:val="-4"/>
              </w:rPr>
              <w:object w:dxaOrig="220" w:dyaOrig="220">
                <v:shape id="_x0000_i1039" type="#_x0000_t75" style="width:11.25pt;height:11.25pt" o:ole="" fillcolor="window">
                  <v:imagedata r:id="rId33" o:title=""/>
                </v:shape>
                <o:OLEObject Type="Embed" ProgID="Equation.3" ShapeID="_x0000_i1039" DrawAspect="Content" ObjectID="_1462420208" r:id="rId34"/>
              </w:object>
            </w:r>
            <w:r>
              <w:t>, м</w:t>
            </w:r>
          </w:p>
        </w:tc>
        <w:tc>
          <w:tcPr>
            <w:tcW w:w="567" w:type="dxa"/>
            <w:vAlign w:val="center"/>
          </w:tcPr>
          <w:p w:rsidR="00BB0892" w:rsidRDefault="00BB0892">
            <w:pPr>
              <w:jc w:val="center"/>
            </w:pPr>
            <w:r>
              <w:rPr>
                <w:position w:val="-6"/>
              </w:rPr>
              <w:object w:dxaOrig="220" w:dyaOrig="240">
                <v:shape id="_x0000_i1040" type="#_x0000_t75" style="width:11.25pt;height:12pt" o:ole="" fillcolor="window">
                  <v:imagedata r:id="rId35" o:title=""/>
                </v:shape>
                <o:OLEObject Type="Embed" ProgID="Equation.3" ShapeID="_x0000_i1040" DrawAspect="Content" ObjectID="_1462420209" r:id="rId36"/>
              </w:object>
            </w:r>
            <w:r>
              <w:t>, м</w:t>
            </w:r>
          </w:p>
        </w:tc>
        <w:tc>
          <w:tcPr>
            <w:tcW w:w="850" w:type="dxa"/>
            <w:vMerge/>
          </w:tcPr>
          <w:p w:rsidR="00BB0892" w:rsidRDefault="00BB0892"/>
        </w:tc>
      </w:tr>
      <w:tr w:rsidR="00BB0892">
        <w:trPr>
          <w:cantSplit/>
          <w:trHeight w:val="553"/>
        </w:trPr>
        <w:tc>
          <w:tcPr>
            <w:tcW w:w="844" w:type="dxa"/>
            <w:vAlign w:val="center"/>
          </w:tcPr>
          <w:p w:rsidR="00BB0892" w:rsidRDefault="00BB0892">
            <w:pPr>
              <w:jc w:val="center"/>
              <w:rPr>
                <w:sz w:val="24"/>
                <w:szCs w:val="24"/>
              </w:rPr>
            </w:pPr>
            <w:r>
              <w:rPr>
                <w:sz w:val="24"/>
                <w:szCs w:val="24"/>
              </w:rPr>
              <w:t>100</w:t>
            </w:r>
          </w:p>
        </w:tc>
        <w:tc>
          <w:tcPr>
            <w:tcW w:w="850" w:type="dxa"/>
            <w:vAlign w:val="center"/>
          </w:tcPr>
          <w:p w:rsidR="00BB0892" w:rsidRDefault="00BB0892">
            <w:pPr>
              <w:jc w:val="center"/>
              <w:rPr>
                <w:sz w:val="24"/>
                <w:szCs w:val="24"/>
              </w:rPr>
            </w:pPr>
            <w:r>
              <w:rPr>
                <w:sz w:val="24"/>
                <w:szCs w:val="24"/>
              </w:rPr>
              <w:t>440</w:t>
            </w:r>
          </w:p>
        </w:tc>
        <w:tc>
          <w:tcPr>
            <w:tcW w:w="851" w:type="dxa"/>
            <w:vAlign w:val="center"/>
          </w:tcPr>
          <w:p w:rsidR="00BB0892" w:rsidRDefault="00BB0892">
            <w:pPr>
              <w:jc w:val="center"/>
              <w:rPr>
                <w:sz w:val="24"/>
                <w:szCs w:val="24"/>
              </w:rPr>
            </w:pPr>
            <w:r>
              <w:rPr>
                <w:sz w:val="24"/>
                <w:szCs w:val="24"/>
              </w:rPr>
              <w:t>50</w:t>
            </w:r>
          </w:p>
        </w:tc>
        <w:tc>
          <w:tcPr>
            <w:tcW w:w="850" w:type="dxa"/>
            <w:vAlign w:val="center"/>
          </w:tcPr>
          <w:p w:rsidR="00BB0892" w:rsidRDefault="00BB0892">
            <w:pPr>
              <w:jc w:val="center"/>
              <w:rPr>
                <w:sz w:val="24"/>
                <w:szCs w:val="24"/>
              </w:rPr>
            </w:pPr>
            <w:r>
              <w:rPr>
                <w:sz w:val="24"/>
                <w:szCs w:val="24"/>
              </w:rPr>
              <w:t>24</w:t>
            </w:r>
          </w:p>
        </w:tc>
        <w:tc>
          <w:tcPr>
            <w:tcW w:w="993" w:type="dxa"/>
            <w:vAlign w:val="center"/>
          </w:tcPr>
          <w:p w:rsidR="00BB0892" w:rsidRDefault="00BB0892">
            <w:pPr>
              <w:jc w:val="center"/>
              <w:rPr>
                <w:sz w:val="24"/>
                <w:szCs w:val="24"/>
              </w:rPr>
            </w:pPr>
            <w:r>
              <w:rPr>
                <w:sz w:val="24"/>
                <w:szCs w:val="24"/>
              </w:rPr>
              <w:t>20,75</w:t>
            </w:r>
          </w:p>
        </w:tc>
        <w:tc>
          <w:tcPr>
            <w:tcW w:w="850" w:type="dxa"/>
            <w:vAlign w:val="center"/>
          </w:tcPr>
          <w:p w:rsidR="00BB0892" w:rsidRDefault="00BB0892">
            <w:pPr>
              <w:jc w:val="center"/>
              <w:rPr>
                <w:sz w:val="24"/>
                <w:szCs w:val="24"/>
              </w:rPr>
            </w:pPr>
            <w:r>
              <w:rPr>
                <w:sz w:val="24"/>
                <w:szCs w:val="24"/>
              </w:rPr>
              <w:t>44</w:t>
            </w:r>
          </w:p>
        </w:tc>
        <w:tc>
          <w:tcPr>
            <w:tcW w:w="851" w:type="dxa"/>
            <w:vAlign w:val="center"/>
          </w:tcPr>
          <w:p w:rsidR="00BB0892" w:rsidRDefault="00BB0892">
            <w:pPr>
              <w:jc w:val="center"/>
              <w:rPr>
                <w:sz w:val="24"/>
                <w:szCs w:val="24"/>
              </w:rPr>
            </w:pPr>
            <w:r>
              <w:rPr>
                <w:sz w:val="24"/>
                <w:szCs w:val="24"/>
              </w:rPr>
              <w:t>2,6</w:t>
            </w:r>
          </w:p>
        </w:tc>
        <w:tc>
          <w:tcPr>
            <w:tcW w:w="992" w:type="dxa"/>
            <w:vAlign w:val="center"/>
          </w:tcPr>
          <w:p w:rsidR="00BB0892" w:rsidRDefault="00BB0892">
            <w:pPr>
              <w:jc w:val="center"/>
              <w:rPr>
                <w:sz w:val="24"/>
                <w:szCs w:val="24"/>
              </w:rPr>
            </w:pPr>
            <w:r>
              <w:rPr>
                <w:sz w:val="24"/>
                <w:szCs w:val="24"/>
              </w:rPr>
              <w:t>5,2</w:t>
            </w:r>
          </w:p>
        </w:tc>
        <w:tc>
          <w:tcPr>
            <w:tcW w:w="567" w:type="dxa"/>
            <w:vAlign w:val="center"/>
          </w:tcPr>
          <w:p w:rsidR="00BB0892" w:rsidRDefault="00BB0892">
            <w:pPr>
              <w:jc w:val="center"/>
            </w:pPr>
            <w:r>
              <w:t>2,96</w:t>
            </w:r>
          </w:p>
        </w:tc>
        <w:tc>
          <w:tcPr>
            <w:tcW w:w="567" w:type="dxa"/>
            <w:vAlign w:val="center"/>
          </w:tcPr>
          <w:p w:rsidR="00BB0892" w:rsidRDefault="00BB0892">
            <w:pPr>
              <w:jc w:val="center"/>
            </w:pPr>
            <w:r>
              <w:t>1,02</w:t>
            </w:r>
          </w:p>
        </w:tc>
        <w:tc>
          <w:tcPr>
            <w:tcW w:w="567" w:type="dxa"/>
            <w:vAlign w:val="center"/>
          </w:tcPr>
          <w:p w:rsidR="00BB0892" w:rsidRDefault="00BB0892">
            <w:pPr>
              <w:jc w:val="center"/>
            </w:pPr>
            <w:r>
              <w:t>0,37</w:t>
            </w:r>
          </w:p>
        </w:tc>
        <w:tc>
          <w:tcPr>
            <w:tcW w:w="850" w:type="dxa"/>
            <w:vAlign w:val="center"/>
          </w:tcPr>
          <w:p w:rsidR="00BB0892" w:rsidRDefault="00BB0892">
            <w:pPr>
              <w:jc w:val="center"/>
              <w:rPr>
                <w:sz w:val="24"/>
                <w:szCs w:val="24"/>
              </w:rPr>
            </w:pPr>
            <w:r>
              <w:rPr>
                <w:sz w:val="24"/>
                <w:szCs w:val="24"/>
              </w:rPr>
              <w:t>18</w:t>
            </w:r>
          </w:p>
        </w:tc>
      </w:tr>
    </w:tbl>
    <w:p w:rsidR="00BB0892" w:rsidRDefault="00BB0892">
      <w:pPr>
        <w:rPr>
          <w:sz w:val="24"/>
          <w:szCs w:val="24"/>
        </w:rPr>
      </w:pPr>
    </w:p>
    <w:p w:rsidR="00BB0892" w:rsidRDefault="00BB0892" w:rsidP="00BB0892">
      <w:pPr>
        <w:rPr>
          <w:sz w:val="24"/>
          <w:szCs w:val="24"/>
        </w:rPr>
      </w:pPr>
    </w:p>
    <w:p w:rsidR="00BB0892" w:rsidRDefault="00BB0892" w:rsidP="00BB0892">
      <w:pPr>
        <w:spacing w:after="120"/>
        <w:jc w:val="both"/>
        <w:rPr>
          <w:b/>
          <w:bCs/>
          <w:sz w:val="24"/>
          <w:szCs w:val="24"/>
        </w:rPr>
      </w:pPr>
      <w:r>
        <w:rPr>
          <w:b/>
          <w:bCs/>
          <w:sz w:val="24"/>
          <w:szCs w:val="24"/>
        </w:rPr>
        <w:t>1. Технология пробивки теоретической оси валопровода</w:t>
      </w:r>
    </w:p>
    <w:p w:rsidR="00BB0892" w:rsidRDefault="00BB0892" w:rsidP="00BB0892">
      <w:pPr>
        <w:jc w:val="both"/>
        <w:rPr>
          <w:sz w:val="24"/>
          <w:szCs w:val="24"/>
        </w:rPr>
      </w:pPr>
      <w:r>
        <w:rPr>
          <w:sz w:val="24"/>
          <w:szCs w:val="24"/>
        </w:rPr>
        <w:t>В зависимости от конструкции валопровода, основной характеристикой которого является его длина, применяют несколько способов центровки теоретической оси валопровода как при постройке, так и при ремонте судов.</w:t>
      </w:r>
    </w:p>
    <w:p w:rsidR="00BB0892" w:rsidRDefault="00BB0892" w:rsidP="00BB0892">
      <w:pPr>
        <w:jc w:val="both"/>
        <w:rPr>
          <w:sz w:val="24"/>
          <w:szCs w:val="24"/>
        </w:rPr>
      </w:pPr>
      <w:r>
        <w:rPr>
          <w:sz w:val="24"/>
          <w:szCs w:val="24"/>
        </w:rPr>
        <w:t>Под длиной валопровода подразумевается расстояние от кормового подшипника главного судового дизеля до дейдвудной опоры.</w:t>
      </w:r>
    </w:p>
    <w:p w:rsidR="00BB0892" w:rsidRDefault="00BB0892" w:rsidP="00BB0892">
      <w:pPr>
        <w:jc w:val="both"/>
        <w:rPr>
          <w:sz w:val="24"/>
          <w:szCs w:val="24"/>
        </w:rPr>
      </w:pPr>
      <w:r>
        <w:rPr>
          <w:sz w:val="24"/>
          <w:szCs w:val="24"/>
        </w:rPr>
        <w:t>Положение теоретической оси валопровода определяется центрами мишеней, установленных по плазовым координатам при постройке судна и материализованных на ремонтируемом судне положением дейдвудной трубы, а также отверстием на носовой переборке машинного отделения или положением фланца главного дизеля.</w:t>
      </w:r>
    </w:p>
    <w:p w:rsidR="00BB0892" w:rsidRDefault="00BB0892" w:rsidP="00BB0892">
      <w:pPr>
        <w:jc w:val="both"/>
        <w:rPr>
          <w:sz w:val="24"/>
          <w:szCs w:val="24"/>
        </w:rPr>
      </w:pPr>
      <w:r>
        <w:rPr>
          <w:sz w:val="24"/>
          <w:szCs w:val="24"/>
        </w:rPr>
        <w:t>Теоретическую ось валопровода пробивают с помощью стального стеклиня или светового луча оптического прибора.</w:t>
      </w:r>
    </w:p>
    <w:p w:rsidR="00BB0892" w:rsidRDefault="00BB0892" w:rsidP="00BB0892">
      <w:pPr>
        <w:jc w:val="both"/>
        <w:rPr>
          <w:sz w:val="24"/>
          <w:szCs w:val="24"/>
        </w:rPr>
      </w:pPr>
      <w:r>
        <w:rPr>
          <w:sz w:val="24"/>
          <w:szCs w:val="24"/>
        </w:rPr>
        <w:t>Теоретическая ось может быть материализована тонкой стальной проволокой (стеклинь), натянутой подвешенным на конце ее грузом.</w:t>
      </w:r>
    </w:p>
    <w:p w:rsidR="00BB0892" w:rsidRDefault="00BB0892" w:rsidP="00BB0892">
      <w:pPr>
        <w:jc w:val="both"/>
        <w:rPr>
          <w:sz w:val="24"/>
          <w:szCs w:val="24"/>
        </w:rPr>
      </w:pPr>
      <w:r>
        <w:rPr>
          <w:sz w:val="24"/>
          <w:szCs w:val="24"/>
        </w:rPr>
        <w:t xml:space="preserve">Необходимое усилие </w:t>
      </w:r>
      <w:r>
        <w:rPr>
          <w:position w:val="-10"/>
          <w:sz w:val="24"/>
          <w:szCs w:val="24"/>
        </w:rPr>
        <w:object w:dxaOrig="380" w:dyaOrig="300">
          <v:shape id="_x0000_i1041" type="#_x0000_t75" style="width:18.75pt;height:15pt" o:ole="" fillcolor="window">
            <v:imagedata r:id="rId37" o:title=""/>
          </v:shape>
          <o:OLEObject Type="Embed" ProgID="Equation.3" ShapeID="_x0000_i1041" DrawAspect="Content" ObjectID="_1462420210" r:id="rId38"/>
        </w:object>
      </w:r>
      <w:r>
        <w:rPr>
          <w:sz w:val="24"/>
          <w:szCs w:val="24"/>
        </w:rPr>
        <w:t xml:space="preserve"> натяжения стеклиня зависит от его диаметра </w:t>
      </w:r>
      <w:r>
        <w:rPr>
          <w:position w:val="-10"/>
          <w:sz w:val="24"/>
          <w:szCs w:val="24"/>
        </w:rPr>
        <w:object w:dxaOrig="260" w:dyaOrig="300">
          <v:shape id="_x0000_i1042" type="#_x0000_t75" style="width:12.75pt;height:15pt" o:ole="" fillcolor="window">
            <v:imagedata r:id="rId39" o:title=""/>
          </v:shape>
          <o:OLEObject Type="Embed" ProgID="Equation.3" ShapeID="_x0000_i1042" DrawAspect="Content" ObjectID="_1462420211" r:id="rId40"/>
        </w:object>
      </w:r>
      <w:r>
        <w:rPr>
          <w:sz w:val="24"/>
          <w:szCs w:val="24"/>
        </w:rPr>
        <w:t>.</w:t>
      </w:r>
    </w:p>
    <w:p w:rsidR="00BB0892" w:rsidRDefault="00BB0892" w:rsidP="00BB0892">
      <w:pPr>
        <w:jc w:val="both"/>
        <w:rPr>
          <w:sz w:val="24"/>
          <w:szCs w:val="24"/>
        </w:rPr>
      </w:pPr>
      <w:r>
        <w:rPr>
          <w:sz w:val="24"/>
          <w:szCs w:val="24"/>
        </w:rPr>
        <w:t>Пробивку оси с помощью стального стеклиня допускается производить для валопроводов длиной не более 15 м, причем необходимо учитывать провисание стеклиня от собственного веса.</w:t>
      </w:r>
    </w:p>
    <w:p w:rsidR="00BB0892" w:rsidRDefault="00BB0892" w:rsidP="00BB0892">
      <w:pPr>
        <w:jc w:val="both"/>
        <w:rPr>
          <w:sz w:val="24"/>
          <w:szCs w:val="24"/>
        </w:rPr>
      </w:pPr>
      <w:r>
        <w:rPr>
          <w:sz w:val="24"/>
          <w:szCs w:val="24"/>
        </w:rPr>
        <w:t xml:space="preserve">Провисание струны </w:t>
      </w:r>
      <w:r>
        <w:rPr>
          <w:position w:val="-10"/>
          <w:sz w:val="24"/>
          <w:szCs w:val="24"/>
        </w:rPr>
        <w:object w:dxaOrig="220" w:dyaOrig="300">
          <v:shape id="_x0000_i1043" type="#_x0000_t75" style="width:11.25pt;height:15pt" o:ole="" fillcolor="window">
            <v:imagedata r:id="rId41" o:title=""/>
          </v:shape>
          <o:OLEObject Type="Embed" ProgID="Equation.3" ShapeID="_x0000_i1043" DrawAspect="Content" ObjectID="_1462420212" r:id="rId42"/>
        </w:object>
      </w:r>
      <w:r w:rsidRPr="00AF1AFE">
        <w:rPr>
          <w:sz w:val="24"/>
          <w:szCs w:val="24"/>
        </w:rPr>
        <w:t xml:space="preserve"> </w:t>
      </w:r>
      <w:r>
        <w:rPr>
          <w:sz w:val="24"/>
          <w:szCs w:val="24"/>
        </w:rPr>
        <w:t>, мм, можно определить по формуле В. К. Качурина:</w:t>
      </w:r>
    </w:p>
    <w:p w:rsidR="00BB0892" w:rsidRDefault="00BB0892" w:rsidP="00BB0892">
      <w:pPr>
        <w:jc w:val="center"/>
        <w:rPr>
          <w:sz w:val="24"/>
          <w:szCs w:val="24"/>
        </w:rPr>
      </w:pPr>
      <w:r>
        <w:rPr>
          <w:position w:val="-10"/>
          <w:sz w:val="24"/>
          <w:szCs w:val="24"/>
        </w:rPr>
        <w:object w:dxaOrig="1900" w:dyaOrig="300">
          <v:shape id="_x0000_i1044" type="#_x0000_t75" style="width:95.25pt;height:15pt" o:ole="" fillcolor="window">
            <v:imagedata r:id="rId43" o:title=""/>
          </v:shape>
          <o:OLEObject Type="Embed" ProgID="Equation.3" ShapeID="_x0000_i1044" DrawAspect="Content" ObjectID="_1462420213" r:id="rId44"/>
        </w:object>
      </w:r>
      <w:r>
        <w:rPr>
          <w:sz w:val="24"/>
          <w:szCs w:val="24"/>
        </w:rPr>
        <w:t>,</w:t>
      </w:r>
    </w:p>
    <w:p w:rsidR="00BB0892" w:rsidRDefault="00BB0892" w:rsidP="00BB0892">
      <w:pPr>
        <w:jc w:val="both"/>
        <w:rPr>
          <w:sz w:val="24"/>
          <w:szCs w:val="24"/>
        </w:rPr>
      </w:pPr>
      <w:r>
        <w:rPr>
          <w:sz w:val="24"/>
          <w:szCs w:val="24"/>
        </w:rPr>
        <w:t>где</w:t>
      </w:r>
      <w:r w:rsidRPr="00AF1AFE">
        <w:rPr>
          <w:sz w:val="24"/>
          <w:szCs w:val="24"/>
        </w:rPr>
        <w:t xml:space="preserve"> </w:t>
      </w:r>
      <w:r>
        <w:rPr>
          <w:position w:val="-10"/>
          <w:sz w:val="24"/>
          <w:szCs w:val="24"/>
        </w:rPr>
        <w:object w:dxaOrig="200" w:dyaOrig="240">
          <v:shape id="_x0000_i1045" type="#_x0000_t75" style="width:9.75pt;height:12pt" o:ole="" fillcolor="window">
            <v:imagedata r:id="rId45" o:title=""/>
          </v:shape>
          <o:OLEObject Type="Embed" ProgID="Equation.3" ShapeID="_x0000_i1045" DrawAspect="Content" ObjectID="_1462420214" r:id="rId46"/>
        </w:object>
      </w:r>
      <w:r w:rsidRPr="00AF1AFE">
        <w:rPr>
          <w:sz w:val="24"/>
          <w:szCs w:val="24"/>
        </w:rPr>
        <w:t xml:space="preserve"> </w:t>
      </w:r>
      <w:r>
        <w:rPr>
          <w:sz w:val="24"/>
          <w:szCs w:val="24"/>
        </w:rPr>
        <w:t>– ускорение свободного падения, м</w:t>
      </w:r>
      <w:r w:rsidRPr="00AF1AFE">
        <w:rPr>
          <w:sz w:val="24"/>
          <w:szCs w:val="24"/>
        </w:rPr>
        <w:t>/</w:t>
      </w:r>
      <w:r>
        <w:rPr>
          <w:sz w:val="24"/>
          <w:szCs w:val="24"/>
        </w:rPr>
        <w:t>с</w:t>
      </w:r>
      <w:r>
        <w:rPr>
          <w:sz w:val="24"/>
          <w:szCs w:val="24"/>
          <w:vertAlign w:val="superscript"/>
        </w:rPr>
        <w:t>2</w:t>
      </w:r>
      <w:r>
        <w:rPr>
          <w:sz w:val="24"/>
          <w:szCs w:val="24"/>
        </w:rPr>
        <w:t>;</w:t>
      </w:r>
    </w:p>
    <w:p w:rsidR="00BB0892" w:rsidRDefault="00BB0892" w:rsidP="00BB0892">
      <w:pPr>
        <w:ind w:firstLine="397"/>
        <w:jc w:val="both"/>
        <w:rPr>
          <w:sz w:val="24"/>
          <w:szCs w:val="24"/>
        </w:rPr>
      </w:pPr>
      <w:r>
        <w:rPr>
          <w:position w:val="-10"/>
          <w:sz w:val="24"/>
          <w:szCs w:val="24"/>
        </w:rPr>
        <w:object w:dxaOrig="300" w:dyaOrig="300">
          <v:shape id="_x0000_i1046" type="#_x0000_t75" style="width:15pt;height:15pt" o:ole="" fillcolor="window">
            <v:imagedata r:id="rId47" o:title=""/>
          </v:shape>
          <o:OLEObject Type="Embed" ProgID="Equation.3" ShapeID="_x0000_i1046" DrawAspect="Content" ObjectID="_1462420215" r:id="rId48"/>
        </w:object>
      </w:r>
      <w:r w:rsidRPr="00AF1AFE">
        <w:rPr>
          <w:sz w:val="24"/>
          <w:szCs w:val="24"/>
        </w:rPr>
        <w:t xml:space="preserve"> </w:t>
      </w:r>
      <w:r>
        <w:rPr>
          <w:sz w:val="24"/>
          <w:szCs w:val="24"/>
        </w:rPr>
        <w:t>– масса одного метра струны, кг;</w:t>
      </w:r>
    </w:p>
    <w:p w:rsidR="00BB0892" w:rsidRDefault="00BB0892" w:rsidP="00BB0892">
      <w:pPr>
        <w:ind w:firstLine="397"/>
        <w:jc w:val="both"/>
        <w:rPr>
          <w:sz w:val="24"/>
          <w:szCs w:val="24"/>
        </w:rPr>
      </w:pPr>
      <w:r>
        <w:rPr>
          <w:position w:val="-6"/>
          <w:sz w:val="24"/>
          <w:szCs w:val="24"/>
        </w:rPr>
        <w:object w:dxaOrig="180" w:dyaOrig="200">
          <v:shape id="_x0000_i1047" type="#_x0000_t75" style="width:9pt;height:9.75pt" o:ole="" fillcolor="window">
            <v:imagedata r:id="rId49" o:title=""/>
          </v:shape>
          <o:OLEObject Type="Embed" ProgID="Equation.3" ShapeID="_x0000_i1047" DrawAspect="Content" ObjectID="_1462420216" r:id="rId50"/>
        </w:object>
      </w:r>
      <w:r w:rsidRPr="00AF1AFE">
        <w:rPr>
          <w:sz w:val="24"/>
          <w:szCs w:val="24"/>
        </w:rPr>
        <w:t xml:space="preserve"> </w:t>
      </w:r>
      <w:r>
        <w:rPr>
          <w:sz w:val="24"/>
          <w:szCs w:val="24"/>
        </w:rPr>
        <w:t>– расстояние до ближайшей точки закрепления струны, м;</w:t>
      </w:r>
    </w:p>
    <w:p w:rsidR="00BB0892" w:rsidRDefault="00BB0892" w:rsidP="00BB0892">
      <w:pPr>
        <w:ind w:firstLine="397"/>
        <w:jc w:val="both"/>
        <w:rPr>
          <w:sz w:val="24"/>
          <w:szCs w:val="24"/>
        </w:rPr>
      </w:pPr>
      <w:r>
        <w:rPr>
          <w:position w:val="-4"/>
          <w:sz w:val="24"/>
          <w:szCs w:val="24"/>
        </w:rPr>
        <w:object w:dxaOrig="200" w:dyaOrig="220">
          <v:shape id="_x0000_i1048" type="#_x0000_t75" style="width:9.75pt;height:11.25pt" o:ole="" fillcolor="window">
            <v:imagedata r:id="rId51" o:title=""/>
          </v:shape>
          <o:OLEObject Type="Embed" ProgID="Equation.3" ShapeID="_x0000_i1048" DrawAspect="Content" ObjectID="_1462420217" r:id="rId52"/>
        </w:object>
      </w:r>
      <w:r w:rsidRPr="00AF1AFE">
        <w:rPr>
          <w:sz w:val="24"/>
          <w:szCs w:val="24"/>
        </w:rPr>
        <w:t xml:space="preserve"> </w:t>
      </w:r>
      <w:r>
        <w:rPr>
          <w:sz w:val="24"/>
          <w:szCs w:val="24"/>
        </w:rPr>
        <w:t>– длина струны, м;</w:t>
      </w:r>
    </w:p>
    <w:p w:rsidR="00BB0892" w:rsidRDefault="00BB0892" w:rsidP="00BB0892">
      <w:pPr>
        <w:ind w:firstLine="397"/>
        <w:jc w:val="both"/>
        <w:rPr>
          <w:sz w:val="24"/>
          <w:szCs w:val="24"/>
        </w:rPr>
      </w:pPr>
      <w:r>
        <w:rPr>
          <w:position w:val="-4"/>
          <w:sz w:val="24"/>
          <w:szCs w:val="24"/>
        </w:rPr>
        <w:object w:dxaOrig="220" w:dyaOrig="220">
          <v:shape id="_x0000_i1049" type="#_x0000_t75" style="width:11.25pt;height:11.25pt" o:ole="" fillcolor="window">
            <v:imagedata r:id="rId53" o:title=""/>
          </v:shape>
          <o:OLEObject Type="Embed" ProgID="Equation.3" ShapeID="_x0000_i1049" DrawAspect="Content" ObjectID="_1462420218" r:id="rId54"/>
        </w:object>
      </w:r>
      <w:r w:rsidRPr="00AF1AFE">
        <w:rPr>
          <w:sz w:val="24"/>
          <w:szCs w:val="24"/>
        </w:rPr>
        <w:t xml:space="preserve"> </w:t>
      </w:r>
      <w:r>
        <w:rPr>
          <w:sz w:val="24"/>
          <w:szCs w:val="24"/>
        </w:rPr>
        <w:t>– сила для натяжения струны, Н.</w:t>
      </w:r>
    </w:p>
    <w:p w:rsidR="00BB0892" w:rsidRDefault="00BB0892" w:rsidP="00BB0892">
      <w:pPr>
        <w:jc w:val="both"/>
        <w:rPr>
          <w:sz w:val="24"/>
          <w:szCs w:val="24"/>
        </w:rPr>
      </w:pPr>
      <w:r>
        <w:rPr>
          <w:sz w:val="24"/>
          <w:szCs w:val="24"/>
        </w:rPr>
        <w:t>Более точно теоретическая ось может быть пробита при помощи оптического прибора или светового луча.</w:t>
      </w:r>
    </w:p>
    <w:p w:rsidR="00BB0892" w:rsidRDefault="00BB0892" w:rsidP="00BB0892">
      <w:pPr>
        <w:jc w:val="both"/>
        <w:rPr>
          <w:sz w:val="24"/>
          <w:szCs w:val="24"/>
        </w:rPr>
      </w:pPr>
      <w:r>
        <w:rPr>
          <w:sz w:val="24"/>
          <w:szCs w:val="24"/>
        </w:rPr>
        <w:t>Первая пробивка световой линии производится для проверки положения фундаментов под главные машины и подшипники валопровода, а также положения кронштейнов и мортир на двухвинтовых судах или яблоках ахтерштевня на судах с одновальной установкой.</w:t>
      </w:r>
    </w:p>
    <w:p w:rsidR="00BB0892" w:rsidRDefault="00BB0892" w:rsidP="00BB0892">
      <w:pPr>
        <w:jc w:val="both"/>
        <w:rPr>
          <w:sz w:val="24"/>
          <w:szCs w:val="24"/>
        </w:rPr>
      </w:pPr>
      <w:r>
        <w:rPr>
          <w:sz w:val="24"/>
          <w:szCs w:val="24"/>
        </w:rPr>
        <w:t>За исходную базу при пробивке световой линии принимают геометрическую ось дейдвудной трубы при одновальной или кронштейна гребного вала при двух-</w:t>
      </w:r>
      <w:r w:rsidRPr="00AF1AFE">
        <w:rPr>
          <w:sz w:val="24"/>
          <w:szCs w:val="24"/>
        </w:rPr>
        <w:t xml:space="preserve"> </w:t>
      </w:r>
      <w:r>
        <w:rPr>
          <w:sz w:val="24"/>
          <w:szCs w:val="24"/>
        </w:rPr>
        <w:t>и при трехвальной установках.</w:t>
      </w:r>
    </w:p>
    <w:p w:rsidR="00BB0892" w:rsidRDefault="00BB0892" w:rsidP="00BB0892">
      <w:pPr>
        <w:jc w:val="both"/>
        <w:rPr>
          <w:sz w:val="24"/>
          <w:szCs w:val="24"/>
        </w:rPr>
      </w:pPr>
      <w:r>
        <w:rPr>
          <w:sz w:val="24"/>
          <w:szCs w:val="24"/>
        </w:rPr>
        <w:t>Второй базовой точкой, через которую проходит ось валопровода, является точка, нанесенная на носовой переборке машинного отделения во время постройки судна (рис. 1) по данным теоретического чертежа с плаза.</w:t>
      </w:r>
    </w:p>
    <w:p w:rsidR="00BB0892" w:rsidRDefault="00BB0892" w:rsidP="00BB0892">
      <w:pPr>
        <w:jc w:val="both"/>
        <w:rPr>
          <w:sz w:val="24"/>
          <w:szCs w:val="24"/>
        </w:rPr>
      </w:pPr>
      <w:r>
        <w:rPr>
          <w:sz w:val="24"/>
          <w:szCs w:val="24"/>
        </w:rPr>
        <w:t>Для того, чтобы сохранить положение этих базовых точек на мортире или яблоке ахтерштевня, во время постройки наносят контрольную окружность, по которой можно восстановить положение оси валопровода. Аналогичным образом при постройке наносят окружность на носовой переборке машинного отделения для тех же целей.</w:t>
      </w:r>
    </w:p>
    <w:p w:rsidR="00BB0892" w:rsidRDefault="00BB0892" w:rsidP="00BB0892">
      <w:pPr>
        <w:jc w:val="both"/>
        <w:rPr>
          <w:sz w:val="24"/>
          <w:szCs w:val="24"/>
        </w:rPr>
      </w:pPr>
      <w:r>
        <w:rPr>
          <w:sz w:val="24"/>
          <w:szCs w:val="24"/>
        </w:rPr>
        <w:t>В случае отсутствия указанных контрольных окружностей за базы принимают центр кормового отверстия дейдвудной трубы и центр носового коренного подшипника главного дизеля или в отдельных случаях центр носового отверстия дейдвудной трубы. Перед пробивкой световой линии выверяют положение корпуса судна на кильблоках и устанавливают неподвижные указатели (реперы), по которым ведут наблюдение за деформацией корпуса во время ремонта валопровода.</w:t>
      </w:r>
    </w:p>
    <w:p w:rsidR="00BB0892" w:rsidRDefault="00BB0892" w:rsidP="00BB0892">
      <w:pPr>
        <w:jc w:val="both"/>
        <w:rPr>
          <w:sz w:val="24"/>
          <w:szCs w:val="24"/>
        </w:rPr>
      </w:pPr>
      <w:r>
        <w:rPr>
          <w:sz w:val="24"/>
          <w:szCs w:val="24"/>
        </w:rPr>
        <w:t>На всех поперечных переборках, в опорных подшипниках, в отверстиях кронштейна гребного вала, в кормовом и носовом подшипниках дейдвудной трубы устанавливают деревянные шторки с отверстием в середине диаметром 50–70 мм. Торцы кронштейна, мортиры и поверхность переборок в районе прохождения вала покрывают меловой краской.</w:t>
      </w:r>
    </w:p>
    <w:p w:rsidR="00BB0892" w:rsidRDefault="00BB0892" w:rsidP="00BB0892">
      <w:pPr>
        <w:jc w:val="both"/>
        <w:rPr>
          <w:sz w:val="24"/>
          <w:szCs w:val="24"/>
        </w:rPr>
      </w:pPr>
      <w:r>
        <w:rPr>
          <w:sz w:val="24"/>
          <w:szCs w:val="24"/>
        </w:rPr>
        <w:t>Отверстия деревянных шторок закрывают раздвижными мишенями. При помощи этих мишеней можно передвигать положение отверстия.</w:t>
      </w:r>
    </w:p>
    <w:p w:rsidR="00BB0892" w:rsidRDefault="00BB0892" w:rsidP="00BB0892">
      <w:pPr>
        <w:jc w:val="both"/>
        <w:rPr>
          <w:sz w:val="24"/>
          <w:szCs w:val="24"/>
        </w:rPr>
      </w:pPr>
      <w:r>
        <w:rPr>
          <w:sz w:val="24"/>
          <w:szCs w:val="24"/>
        </w:rPr>
        <w:t>После установки мишеней натягивают стеклинь, который пропускают через отверстие на носовой переборке машинного отделения, через отверстие шергеня у мортиры для одновальной установки или у кормового шергеня за кронштейном гребного вала при двухвальной установке и сквозь щели мишеней. Шергенем называется неподвижная стойка с отверстием, центр которого лежит на теоретической оси валопровода.</w:t>
      </w:r>
    </w:p>
    <w:p w:rsidR="00BB0892" w:rsidRDefault="00BB0892" w:rsidP="00BB0892">
      <w:pPr>
        <w:jc w:val="both"/>
        <w:rPr>
          <w:sz w:val="24"/>
          <w:szCs w:val="24"/>
        </w:rPr>
      </w:pPr>
      <w:r>
        <w:rPr>
          <w:sz w:val="24"/>
          <w:szCs w:val="24"/>
        </w:rPr>
        <w:t>Стеклинь в данном случае используют только как средство, облегчающее установку мишеней по горизонтали. После удаления стеклиня на носовую переборку машинного отделения или за кормовой шергень устанавливают электрическую лампочку мощностью 300–500 Вт, с точечным накалом, свет которой виден через кормовой шергень. Мишени устанавливают по свету, при этом отверстие обычно не превышает 0,75–1,00 мм.</w:t>
      </w:r>
    </w:p>
    <w:p w:rsidR="00BB0892" w:rsidRDefault="00BB0892" w:rsidP="00BB0892">
      <w:pPr>
        <w:jc w:val="both"/>
        <w:rPr>
          <w:sz w:val="24"/>
          <w:szCs w:val="24"/>
        </w:rPr>
      </w:pPr>
      <w:r>
        <w:rPr>
          <w:sz w:val="24"/>
          <w:szCs w:val="24"/>
        </w:rPr>
        <w:t>Пробивку световой линии считают законченной, когда через отверстия всех мишеней будет уловлен световой луч, который исходит от источника света, расположенного за носовой машинной переборкой.</w:t>
      </w:r>
    </w:p>
    <w:p w:rsidR="00BB0892" w:rsidRDefault="00BB0892" w:rsidP="00BB0892">
      <w:pPr>
        <w:jc w:val="both"/>
        <w:rPr>
          <w:sz w:val="24"/>
          <w:szCs w:val="24"/>
        </w:rPr>
      </w:pPr>
      <w:r>
        <w:rPr>
          <w:sz w:val="24"/>
          <w:szCs w:val="24"/>
        </w:rPr>
        <w:t>Используя отверстия мишеней как центры подшипников, соответствующих оси валопровода, с помощью циркуля производят их разметку.</w:t>
      </w:r>
    </w:p>
    <w:p w:rsidR="00BB0892" w:rsidRDefault="00BB0892" w:rsidP="00BB0892">
      <w:pPr>
        <w:jc w:val="both"/>
        <w:rPr>
          <w:sz w:val="24"/>
          <w:szCs w:val="24"/>
        </w:rPr>
      </w:pPr>
      <w:r>
        <w:rPr>
          <w:sz w:val="24"/>
          <w:szCs w:val="24"/>
        </w:rPr>
        <w:t>Разметку наносят на торцевые поверхности вкладышей или на корпус подшипников в виде контрольных окружностей.</w:t>
      </w:r>
    </w:p>
    <w:p w:rsidR="00BB0892" w:rsidRDefault="00BB0892" w:rsidP="00BB0892">
      <w:pPr>
        <w:jc w:val="both"/>
        <w:rPr>
          <w:sz w:val="24"/>
          <w:szCs w:val="24"/>
        </w:rPr>
      </w:pPr>
      <w:r>
        <w:rPr>
          <w:sz w:val="24"/>
          <w:szCs w:val="24"/>
        </w:rPr>
        <w:t>Одновременно проверяют контрольные окружности на торцах мортиры, кронштейнов и переборках.</w:t>
      </w:r>
    </w:p>
    <w:p w:rsidR="00BB0892" w:rsidRDefault="00BB0892" w:rsidP="00BB0892">
      <w:pPr>
        <w:jc w:val="both"/>
        <w:rPr>
          <w:sz w:val="24"/>
          <w:szCs w:val="24"/>
        </w:rPr>
      </w:pPr>
      <w:r>
        <w:rPr>
          <w:sz w:val="24"/>
          <w:szCs w:val="24"/>
        </w:rPr>
        <w:t>После разметки и нанесения рисок вторично проверяют световую линию с целью установления того, что мишени при нанесении рисок не сбиты. Проверку световой линии и ее предъявление для контроля производят ночью, когда выравнивается температура всех металлических частей корпуса.</w:t>
      </w:r>
    </w:p>
    <w:p w:rsidR="00BB0892" w:rsidRDefault="00BB0892" w:rsidP="00BB0892">
      <w:pPr>
        <w:jc w:val="both"/>
        <w:rPr>
          <w:sz w:val="24"/>
          <w:szCs w:val="24"/>
        </w:rPr>
      </w:pPr>
      <w:r>
        <w:rPr>
          <w:sz w:val="24"/>
          <w:szCs w:val="24"/>
        </w:rPr>
        <w:t>После производства расточки отверстий кронштейна гребного вала, дейдвудной трубы и т. д. может быть произведена контрольная проверка оси валопровода путем установки по центрам расточенных отверстий мишеней и пробивки ее по свету.</w:t>
      </w:r>
    </w:p>
    <w:p w:rsidR="00BB0892" w:rsidRDefault="00BB0892" w:rsidP="00BB0892">
      <w:pPr>
        <w:jc w:val="both"/>
        <w:rPr>
          <w:sz w:val="24"/>
          <w:szCs w:val="24"/>
        </w:rPr>
      </w:pPr>
      <w:r>
        <w:rPr>
          <w:sz w:val="24"/>
          <w:szCs w:val="24"/>
        </w:rPr>
        <w:t>Пробивка осей валопровода с помощью света имеет недостаток, заключающийся в рассеивании (дифракции) лучей света при прохождении его через мишени.</w:t>
      </w:r>
    </w:p>
    <w:p w:rsidR="00BB0892" w:rsidRDefault="00BB0892" w:rsidP="00BB0892">
      <w:pPr>
        <w:jc w:val="both"/>
        <w:rPr>
          <w:sz w:val="24"/>
          <w:szCs w:val="24"/>
        </w:rPr>
      </w:pPr>
      <w:r>
        <w:rPr>
          <w:sz w:val="24"/>
          <w:szCs w:val="24"/>
        </w:rPr>
        <w:t>При прохождении света через две мишени поле света имеет значительные размеры, а улавливание луча «на яркость» зависит от положения наблюдателя и то субъективных качеств его зрения.</w:t>
      </w:r>
    </w:p>
    <w:p w:rsidR="00BB0892" w:rsidRDefault="00BB0892" w:rsidP="00BB0892">
      <w:pPr>
        <w:jc w:val="both"/>
        <w:rPr>
          <w:sz w:val="24"/>
          <w:szCs w:val="24"/>
        </w:rPr>
      </w:pPr>
      <w:r>
        <w:rPr>
          <w:sz w:val="24"/>
          <w:szCs w:val="24"/>
        </w:rPr>
        <w:t>Для пробивки осей валопроводов применяют также различные оптические приборы, к которым относятся коллиматор с телескопом, нивелир и визирная труба стандартных геодезических приборов. Нивелир находит применение для пробивки осей валопроводов с внутренним сверлением.</w:t>
      </w:r>
    </w:p>
    <w:p w:rsidR="00BB0892" w:rsidRPr="00AF1AFE" w:rsidRDefault="00BB0892" w:rsidP="00BB0892">
      <w:pPr>
        <w:jc w:val="both"/>
        <w:rPr>
          <w:sz w:val="24"/>
          <w:szCs w:val="24"/>
        </w:rPr>
      </w:pPr>
      <w:r>
        <w:rPr>
          <w:sz w:val="24"/>
          <w:szCs w:val="24"/>
        </w:rPr>
        <w:t>В основу использования коллиматора заложен способ определения геометрической оси валопровода с помощью линз и сферических зеркал. Вместо коллиматора в настоящее время применяют более простую визирную трубу.</w:t>
      </w:r>
    </w:p>
    <w:p w:rsidR="00BB0892" w:rsidRDefault="00BB0892" w:rsidP="00BB0892">
      <w:pPr>
        <w:jc w:val="both"/>
        <w:rPr>
          <w:sz w:val="24"/>
          <w:szCs w:val="24"/>
        </w:rPr>
      </w:pPr>
      <w:r>
        <w:rPr>
          <w:sz w:val="24"/>
          <w:szCs w:val="24"/>
        </w:rPr>
        <w:t>При пробивке световой линии на расстоянии, не превышающем 25 м, рекомендуется применять визирную трубу теодолита марки Т-5, при больших расстояниях – визирную трубу прецизионного нивелира марки НА-1.</w:t>
      </w:r>
    </w:p>
    <w:p w:rsidR="00BB0892" w:rsidRDefault="00BB0892" w:rsidP="00BB0892">
      <w:pPr>
        <w:jc w:val="both"/>
        <w:rPr>
          <w:i/>
          <w:iCs/>
          <w:sz w:val="24"/>
          <w:szCs w:val="24"/>
        </w:rPr>
      </w:pPr>
      <w:r>
        <w:rPr>
          <w:sz w:val="24"/>
          <w:szCs w:val="24"/>
        </w:rPr>
        <w:t xml:space="preserve">Основными узлами визирной трубы (рис. 2) являются: объектив </w:t>
      </w:r>
      <w:r>
        <w:rPr>
          <w:i/>
          <w:iCs/>
          <w:sz w:val="24"/>
          <w:szCs w:val="24"/>
        </w:rPr>
        <w:t>3</w:t>
      </w:r>
      <w:r>
        <w:rPr>
          <w:sz w:val="24"/>
          <w:szCs w:val="24"/>
        </w:rPr>
        <w:t xml:space="preserve">, фокусирующая линза </w:t>
      </w:r>
      <w:r>
        <w:rPr>
          <w:i/>
          <w:iCs/>
          <w:sz w:val="24"/>
          <w:szCs w:val="24"/>
        </w:rPr>
        <w:t>4</w:t>
      </w:r>
      <w:r>
        <w:rPr>
          <w:sz w:val="24"/>
          <w:szCs w:val="24"/>
        </w:rPr>
        <w:t xml:space="preserve">, сетка с перекрестием штрихов </w:t>
      </w:r>
      <w:r>
        <w:rPr>
          <w:i/>
          <w:iCs/>
          <w:sz w:val="24"/>
          <w:szCs w:val="24"/>
        </w:rPr>
        <w:t>5</w:t>
      </w:r>
      <w:r>
        <w:rPr>
          <w:sz w:val="24"/>
          <w:szCs w:val="24"/>
        </w:rPr>
        <w:t xml:space="preserve"> и окуляр </w:t>
      </w:r>
      <w:r>
        <w:rPr>
          <w:i/>
          <w:iCs/>
          <w:sz w:val="24"/>
          <w:szCs w:val="24"/>
        </w:rPr>
        <w:t>6.</w:t>
      </w:r>
    </w:p>
    <w:p w:rsidR="00BB0892" w:rsidRDefault="00BB0892" w:rsidP="00BB0892">
      <w:pPr>
        <w:jc w:val="both"/>
        <w:rPr>
          <w:sz w:val="24"/>
          <w:szCs w:val="24"/>
        </w:rPr>
      </w:pPr>
      <w:r>
        <w:rPr>
          <w:sz w:val="24"/>
          <w:szCs w:val="24"/>
        </w:rPr>
        <w:t xml:space="preserve">Если перед объективом на каком-либо расстоянии </w:t>
      </w:r>
      <w:r>
        <w:rPr>
          <w:position w:val="-4"/>
          <w:sz w:val="24"/>
          <w:szCs w:val="24"/>
        </w:rPr>
        <w:object w:dxaOrig="200" w:dyaOrig="220">
          <v:shape id="_x0000_i1050" type="#_x0000_t75" style="width:9.75pt;height:11.25pt" o:ole="" fillcolor="window">
            <v:imagedata r:id="rId31" o:title=""/>
          </v:shape>
          <o:OLEObject Type="Embed" ProgID="Equation.3" ShapeID="_x0000_i1050" DrawAspect="Content" ObjectID="_1462420219" r:id="rId55"/>
        </w:object>
      </w:r>
      <w:r>
        <w:rPr>
          <w:sz w:val="24"/>
          <w:szCs w:val="24"/>
        </w:rPr>
        <w:t xml:space="preserve"> поместить прозрачную мишень </w:t>
      </w:r>
      <w:r>
        <w:rPr>
          <w:i/>
          <w:iCs/>
          <w:sz w:val="24"/>
          <w:szCs w:val="24"/>
        </w:rPr>
        <w:t xml:space="preserve">2 </w:t>
      </w:r>
      <w:r>
        <w:rPr>
          <w:sz w:val="24"/>
          <w:szCs w:val="24"/>
        </w:rPr>
        <w:t xml:space="preserve">с нанесенными на ней делениями и осветить ее электрической лампочкой </w:t>
      </w:r>
      <w:r>
        <w:rPr>
          <w:i/>
          <w:iCs/>
          <w:sz w:val="24"/>
          <w:szCs w:val="24"/>
        </w:rPr>
        <w:t>1</w:t>
      </w:r>
      <w:r>
        <w:rPr>
          <w:sz w:val="24"/>
          <w:szCs w:val="24"/>
        </w:rPr>
        <w:t>, то, наблюдая через окуляр, можно видеть на прозрачной сетке визирной трубы деления прозрачной мишени. В том случае, когда мишень находится на одной оси с визирной трубой и перпендикулярна ей, штрихи делений мишени и перекрестие сетки совместятся в центре мишени.</w:t>
      </w:r>
    </w:p>
    <w:p w:rsidR="00BB0892" w:rsidRDefault="00BB0892" w:rsidP="00BB0892">
      <w:pPr>
        <w:jc w:val="both"/>
        <w:rPr>
          <w:sz w:val="24"/>
          <w:szCs w:val="24"/>
        </w:rPr>
      </w:pPr>
      <w:r>
        <w:rPr>
          <w:sz w:val="24"/>
          <w:szCs w:val="24"/>
        </w:rPr>
        <w:t xml:space="preserve">При размещении электрической лампочки перед окуляром можно спроектировать перекрестия сетки на мишени, расположенную на расстоянии </w:t>
      </w:r>
      <w:r>
        <w:rPr>
          <w:position w:val="-4"/>
          <w:sz w:val="24"/>
          <w:szCs w:val="24"/>
        </w:rPr>
        <w:object w:dxaOrig="200" w:dyaOrig="220">
          <v:shape id="_x0000_i1051" type="#_x0000_t75" style="width:9.75pt;height:11.25pt" o:ole="" fillcolor="window">
            <v:imagedata r:id="rId31" o:title=""/>
          </v:shape>
          <o:OLEObject Type="Embed" ProgID="Equation.3" ShapeID="_x0000_i1051" DrawAspect="Content" ObjectID="_1462420220" r:id="rId56"/>
        </w:object>
      </w:r>
      <w:r>
        <w:rPr>
          <w:sz w:val="24"/>
          <w:szCs w:val="24"/>
        </w:rPr>
        <w:t xml:space="preserve"> от визирной трубы.</w:t>
      </w:r>
    </w:p>
    <w:p w:rsidR="00BB0892" w:rsidRDefault="00BB0892" w:rsidP="00BB0892">
      <w:pPr>
        <w:jc w:val="both"/>
        <w:rPr>
          <w:sz w:val="24"/>
          <w:szCs w:val="24"/>
        </w:rPr>
      </w:pPr>
      <w:r>
        <w:rPr>
          <w:sz w:val="24"/>
          <w:szCs w:val="24"/>
        </w:rPr>
        <w:t>Этим и отличаются между собой два способа центровки валопроводов с помощью визирной трубы. Следовательно, по первому способу проектирования непосредственно наблюдают мишень в окуляр трубы, а по второму – перекрестие сетки визирной трубы на мишени.</w:t>
      </w:r>
    </w:p>
    <w:p w:rsidR="00BB0892" w:rsidRDefault="00BB0892" w:rsidP="00BB0892">
      <w:pPr>
        <w:jc w:val="both"/>
        <w:rPr>
          <w:sz w:val="24"/>
          <w:szCs w:val="24"/>
        </w:rPr>
      </w:pPr>
      <w:r>
        <w:rPr>
          <w:sz w:val="24"/>
          <w:szCs w:val="24"/>
        </w:rPr>
        <w:t>В первом случае мишени можно изготовлять из органического стекла для</w:t>
      </w:r>
      <w:r w:rsidRPr="00AF1AFE">
        <w:rPr>
          <w:sz w:val="24"/>
          <w:szCs w:val="24"/>
        </w:rPr>
        <w:t xml:space="preserve"> </w:t>
      </w:r>
      <w:r>
        <w:rPr>
          <w:sz w:val="24"/>
          <w:szCs w:val="24"/>
        </w:rPr>
        <w:t>лучшей наводки на них визирной трубы. Но чаще применяют металлические мишени с белой матовой поверхностью, освещаемой лампой мощностью 40 Вт.</w:t>
      </w:r>
    </w:p>
    <w:p w:rsidR="00BB0892" w:rsidRDefault="00BB0892" w:rsidP="00BB0892">
      <w:pPr>
        <w:jc w:val="both"/>
        <w:rPr>
          <w:sz w:val="24"/>
          <w:szCs w:val="24"/>
        </w:rPr>
      </w:pPr>
      <w:r>
        <w:rPr>
          <w:sz w:val="24"/>
          <w:szCs w:val="24"/>
        </w:rPr>
        <w:t>Лампа имеет рефлектор, предотвращающий непосредственное попадание лучей света в объектив визирной трубы. Во втором случае визирную трубу дополнительно снабжают проекционной насадкой. Точность, достигаемая первым способом, несколько выше, чем вторым.</w:t>
      </w:r>
    </w:p>
    <w:p w:rsidR="00BB0892" w:rsidRDefault="00BB0892" w:rsidP="00BB0892">
      <w:pPr>
        <w:jc w:val="both"/>
        <w:rPr>
          <w:sz w:val="24"/>
          <w:szCs w:val="24"/>
        </w:rPr>
      </w:pPr>
      <w:r>
        <w:rPr>
          <w:sz w:val="24"/>
          <w:szCs w:val="24"/>
        </w:rPr>
        <w:t>Если установить визирную трубу на кормовой шергень таким образом, чтобы ось трубы проходила в центре ближайшей мишени, выверенной по контрольным рискам на мортире, дальняя же мишень была бы установлена на базовой точке, отмеченной на носовой переборке, то в том случае ось визирной трубы будет соответствовать направлению оси валопровода. Используя другие мишени, можно зафиксировать положение оси валопровода в необходимых поперечных сечениях (переборки, подшипники и т. д.).</w:t>
      </w:r>
    </w:p>
    <w:p w:rsidR="00BB0892" w:rsidRDefault="00BB0892" w:rsidP="00BB0892">
      <w:pPr>
        <w:jc w:val="both"/>
        <w:rPr>
          <w:sz w:val="24"/>
          <w:szCs w:val="24"/>
        </w:rPr>
      </w:pPr>
      <w:r>
        <w:rPr>
          <w:sz w:val="24"/>
          <w:szCs w:val="24"/>
        </w:rPr>
        <w:t>В настоящее время для центровки теоретической оси валопровода на крупных заводах стали применять точные оптические приборы для проверки прямолинейности, плоскостности и соосности, такие, например, как оптические струны ДП-477, ППС-11, ДП-725 или автоколлимационная оптическая струна ОС-ЗМ.</w:t>
      </w:r>
    </w:p>
    <w:p w:rsidR="00BB0892" w:rsidRDefault="00BB0892" w:rsidP="00BB0892">
      <w:pPr>
        <w:jc w:val="both"/>
        <w:rPr>
          <w:sz w:val="24"/>
          <w:szCs w:val="24"/>
        </w:rPr>
      </w:pPr>
      <w:r>
        <w:rPr>
          <w:sz w:val="24"/>
          <w:szCs w:val="24"/>
        </w:rPr>
        <w:t>Оптическая струна ДП-477 предназначена для установки в прямую линию (оптическую ось), а также для измерения отклонений от прямолинейности на больших расстояниях.</w:t>
      </w:r>
    </w:p>
    <w:p w:rsidR="00BB0892" w:rsidRDefault="00BB0892" w:rsidP="00BB0892">
      <w:pPr>
        <w:jc w:val="both"/>
        <w:rPr>
          <w:sz w:val="24"/>
          <w:szCs w:val="24"/>
        </w:rPr>
      </w:pPr>
      <w:r>
        <w:rPr>
          <w:sz w:val="24"/>
          <w:szCs w:val="24"/>
        </w:rPr>
        <w:t xml:space="preserve">Оптическая струна состоит из двух отдельных элементов (рис. 3) – светящейся точечной марки </w:t>
      </w:r>
      <w:r>
        <w:rPr>
          <w:i/>
          <w:iCs/>
          <w:sz w:val="24"/>
          <w:szCs w:val="24"/>
          <w:lang w:val="en-US"/>
        </w:rPr>
        <w:t>I</w:t>
      </w:r>
      <w:r>
        <w:rPr>
          <w:sz w:val="24"/>
          <w:szCs w:val="24"/>
        </w:rPr>
        <w:t xml:space="preserve"> и визирной трубы </w:t>
      </w:r>
      <w:r>
        <w:rPr>
          <w:i/>
          <w:iCs/>
          <w:sz w:val="24"/>
          <w:szCs w:val="24"/>
          <w:lang w:val="en-US"/>
        </w:rPr>
        <w:t>II</w:t>
      </w:r>
      <w:r>
        <w:rPr>
          <w:i/>
          <w:iCs/>
          <w:sz w:val="24"/>
          <w:szCs w:val="24"/>
        </w:rPr>
        <w:t>.</w:t>
      </w:r>
    </w:p>
    <w:p w:rsidR="00BB0892" w:rsidRDefault="00BB0892" w:rsidP="00BB0892">
      <w:pPr>
        <w:jc w:val="both"/>
        <w:rPr>
          <w:i/>
          <w:iCs/>
          <w:sz w:val="24"/>
          <w:szCs w:val="24"/>
        </w:rPr>
      </w:pPr>
      <w:r>
        <w:rPr>
          <w:sz w:val="24"/>
          <w:szCs w:val="24"/>
        </w:rPr>
        <w:t xml:space="preserve">Нить лампы </w:t>
      </w:r>
      <w:r>
        <w:rPr>
          <w:i/>
          <w:iCs/>
          <w:sz w:val="24"/>
          <w:szCs w:val="24"/>
        </w:rPr>
        <w:t>1</w:t>
      </w:r>
      <w:r>
        <w:rPr>
          <w:sz w:val="24"/>
          <w:szCs w:val="24"/>
        </w:rPr>
        <w:t xml:space="preserve"> проектируется коллектором </w:t>
      </w:r>
      <w:r>
        <w:rPr>
          <w:i/>
          <w:iCs/>
          <w:sz w:val="24"/>
          <w:szCs w:val="24"/>
        </w:rPr>
        <w:t xml:space="preserve">2 </w:t>
      </w:r>
      <w:r>
        <w:rPr>
          <w:sz w:val="24"/>
          <w:szCs w:val="24"/>
        </w:rPr>
        <w:t xml:space="preserve">на точечную диафрагму </w:t>
      </w:r>
      <w:r>
        <w:rPr>
          <w:i/>
          <w:iCs/>
          <w:sz w:val="24"/>
          <w:szCs w:val="24"/>
        </w:rPr>
        <w:t>3</w:t>
      </w:r>
      <w:r>
        <w:rPr>
          <w:sz w:val="24"/>
          <w:szCs w:val="24"/>
        </w:rPr>
        <w:t xml:space="preserve">. Эта часть оптической схемы образует точечную марку </w:t>
      </w:r>
      <w:r>
        <w:rPr>
          <w:i/>
          <w:iCs/>
          <w:sz w:val="24"/>
          <w:szCs w:val="24"/>
          <w:lang w:val="en-US"/>
        </w:rPr>
        <w:t>I</w:t>
      </w:r>
      <w:r w:rsidRPr="00AF1AFE">
        <w:rPr>
          <w:sz w:val="24"/>
          <w:szCs w:val="24"/>
        </w:rPr>
        <w:t xml:space="preserve">. Марка снабжена пятью точечными диафрагмами с диаметрами: 0,01; 0,02; 0,05; 0,1 и 0,5 мм. Вторая часть оптической схемы образует визирную трубу </w:t>
      </w:r>
      <w:r>
        <w:rPr>
          <w:i/>
          <w:iCs/>
          <w:sz w:val="24"/>
          <w:szCs w:val="24"/>
          <w:lang w:val="en-US"/>
        </w:rPr>
        <w:t>II</w:t>
      </w:r>
      <w:r>
        <w:rPr>
          <w:sz w:val="24"/>
          <w:szCs w:val="24"/>
        </w:rPr>
        <w:t xml:space="preserve">. Она состоит из сферического мениска </w:t>
      </w:r>
      <w:r>
        <w:rPr>
          <w:i/>
          <w:iCs/>
          <w:sz w:val="24"/>
          <w:szCs w:val="24"/>
        </w:rPr>
        <w:t>5</w:t>
      </w:r>
      <w:r>
        <w:rPr>
          <w:sz w:val="24"/>
          <w:szCs w:val="24"/>
        </w:rPr>
        <w:t xml:space="preserve"> и наблюдательного микроскопа </w:t>
      </w:r>
      <w:r>
        <w:rPr>
          <w:i/>
          <w:iCs/>
          <w:sz w:val="24"/>
          <w:szCs w:val="24"/>
          <w:lang w:val="en-US"/>
        </w:rPr>
        <w:t>III</w:t>
      </w:r>
      <w:r>
        <w:rPr>
          <w:i/>
          <w:iCs/>
          <w:sz w:val="24"/>
          <w:szCs w:val="24"/>
        </w:rPr>
        <w:t>.</w:t>
      </w:r>
    </w:p>
    <w:p w:rsidR="00BB0892" w:rsidRDefault="00BB0892" w:rsidP="00BB0892">
      <w:pPr>
        <w:jc w:val="both"/>
        <w:rPr>
          <w:sz w:val="24"/>
          <w:szCs w:val="24"/>
        </w:rPr>
      </w:pPr>
      <w:r>
        <w:rPr>
          <w:sz w:val="24"/>
          <w:szCs w:val="24"/>
        </w:rPr>
        <w:t xml:space="preserve">Для удобства работы ход лучей в микроскопе изломан с помощью призмы </w:t>
      </w:r>
      <w:r>
        <w:rPr>
          <w:i/>
          <w:iCs/>
          <w:sz w:val="24"/>
          <w:szCs w:val="24"/>
        </w:rPr>
        <w:t>9</w:t>
      </w:r>
      <w:r>
        <w:rPr>
          <w:sz w:val="24"/>
          <w:szCs w:val="24"/>
        </w:rPr>
        <w:t xml:space="preserve">. Изображение диафрагмы </w:t>
      </w:r>
      <w:r>
        <w:rPr>
          <w:i/>
          <w:iCs/>
          <w:sz w:val="24"/>
          <w:szCs w:val="24"/>
        </w:rPr>
        <w:t xml:space="preserve">3 </w:t>
      </w:r>
      <w:r>
        <w:rPr>
          <w:sz w:val="24"/>
          <w:szCs w:val="24"/>
        </w:rPr>
        <w:t xml:space="preserve">точечной марки </w:t>
      </w:r>
      <w:r>
        <w:rPr>
          <w:i/>
          <w:iCs/>
          <w:sz w:val="24"/>
          <w:szCs w:val="24"/>
          <w:lang w:val="en-US"/>
        </w:rPr>
        <w:t>I</w:t>
      </w:r>
      <w:r>
        <w:rPr>
          <w:sz w:val="24"/>
          <w:szCs w:val="24"/>
        </w:rPr>
        <w:t xml:space="preserve"> с тем или иным увеличением в зависимости от дистанции проектируется объективом </w:t>
      </w:r>
      <w:r>
        <w:rPr>
          <w:i/>
          <w:iCs/>
          <w:sz w:val="24"/>
          <w:szCs w:val="24"/>
        </w:rPr>
        <w:t>6</w:t>
      </w:r>
      <w:r>
        <w:rPr>
          <w:sz w:val="24"/>
          <w:szCs w:val="24"/>
        </w:rPr>
        <w:t xml:space="preserve"> в предметную плоскость микроскопа </w:t>
      </w:r>
      <w:r>
        <w:rPr>
          <w:i/>
          <w:iCs/>
          <w:sz w:val="24"/>
          <w:szCs w:val="24"/>
          <w:lang w:val="en-US"/>
        </w:rPr>
        <w:t>III</w:t>
      </w:r>
      <w:r>
        <w:rPr>
          <w:i/>
          <w:iCs/>
          <w:sz w:val="24"/>
          <w:szCs w:val="24"/>
        </w:rPr>
        <w:t xml:space="preserve">. </w:t>
      </w:r>
      <w:r>
        <w:rPr>
          <w:sz w:val="24"/>
          <w:szCs w:val="24"/>
        </w:rPr>
        <w:t xml:space="preserve">Микрообъектив </w:t>
      </w:r>
      <w:r>
        <w:rPr>
          <w:i/>
          <w:iCs/>
          <w:sz w:val="24"/>
          <w:szCs w:val="24"/>
        </w:rPr>
        <w:t>6</w:t>
      </w:r>
      <w:r>
        <w:rPr>
          <w:sz w:val="24"/>
          <w:szCs w:val="24"/>
        </w:rPr>
        <w:t xml:space="preserve"> переносит изображение в плоскость окулярной сетки </w:t>
      </w:r>
      <w:r>
        <w:rPr>
          <w:i/>
          <w:iCs/>
          <w:sz w:val="24"/>
          <w:szCs w:val="24"/>
        </w:rPr>
        <w:t xml:space="preserve">8, </w:t>
      </w:r>
      <w:r>
        <w:rPr>
          <w:sz w:val="24"/>
          <w:szCs w:val="24"/>
        </w:rPr>
        <w:t xml:space="preserve">где оно рассматривается через окуляр </w:t>
      </w:r>
      <w:r>
        <w:rPr>
          <w:i/>
          <w:iCs/>
          <w:sz w:val="24"/>
          <w:szCs w:val="24"/>
        </w:rPr>
        <w:t>7</w:t>
      </w:r>
      <w:r>
        <w:rPr>
          <w:sz w:val="24"/>
          <w:szCs w:val="24"/>
        </w:rPr>
        <w:t xml:space="preserve"> глазом наблюдателя.</w:t>
      </w:r>
    </w:p>
    <w:p w:rsidR="00BB0892" w:rsidRDefault="00BB0892" w:rsidP="00BB0892">
      <w:pPr>
        <w:jc w:val="both"/>
        <w:rPr>
          <w:sz w:val="24"/>
          <w:szCs w:val="24"/>
        </w:rPr>
      </w:pPr>
      <w:r>
        <w:rPr>
          <w:sz w:val="24"/>
          <w:szCs w:val="24"/>
        </w:rPr>
        <w:t xml:space="preserve">Плоскопараллельная пластина </w:t>
      </w:r>
      <w:r>
        <w:rPr>
          <w:i/>
          <w:iCs/>
          <w:sz w:val="24"/>
          <w:szCs w:val="24"/>
        </w:rPr>
        <w:t>4</w:t>
      </w:r>
      <w:r>
        <w:rPr>
          <w:sz w:val="24"/>
          <w:szCs w:val="24"/>
        </w:rPr>
        <w:t xml:space="preserve"> является оптическим компенсатором; наклоны ее позволяют измерять смещение точечной диафрагмы</w:t>
      </w:r>
      <w:r>
        <w:rPr>
          <w:i/>
          <w:iCs/>
          <w:sz w:val="24"/>
          <w:szCs w:val="24"/>
        </w:rPr>
        <w:t xml:space="preserve"> 3</w:t>
      </w:r>
      <w:r>
        <w:rPr>
          <w:sz w:val="24"/>
          <w:szCs w:val="24"/>
        </w:rPr>
        <w:t xml:space="preserve"> с оптической оси. Принцип действия прибора заключается в следующем. Перемещают марку и, если последняя имеет отступления от прямолинейности, точечная диафрагма </w:t>
      </w:r>
      <w:r>
        <w:rPr>
          <w:i/>
          <w:iCs/>
          <w:sz w:val="24"/>
          <w:szCs w:val="24"/>
        </w:rPr>
        <w:t>3</w:t>
      </w:r>
      <w:r>
        <w:rPr>
          <w:sz w:val="24"/>
          <w:szCs w:val="24"/>
        </w:rPr>
        <w:t xml:space="preserve"> смещается с оптической оси. Это вызывает смещение изображения точечной диафрагмы в предметной плоскости микроскопа </w:t>
      </w:r>
      <w:r>
        <w:rPr>
          <w:i/>
          <w:iCs/>
          <w:sz w:val="24"/>
          <w:szCs w:val="24"/>
          <w:lang w:val="en-US"/>
        </w:rPr>
        <w:t>III</w:t>
      </w:r>
      <w:r>
        <w:rPr>
          <w:sz w:val="24"/>
          <w:szCs w:val="24"/>
        </w:rPr>
        <w:t xml:space="preserve"> и в плоскости сетки </w:t>
      </w:r>
      <w:r>
        <w:rPr>
          <w:i/>
          <w:iCs/>
          <w:sz w:val="24"/>
          <w:szCs w:val="24"/>
        </w:rPr>
        <w:t>8</w:t>
      </w:r>
      <w:r>
        <w:rPr>
          <w:sz w:val="24"/>
          <w:szCs w:val="24"/>
        </w:rPr>
        <w:t xml:space="preserve">. Таким образом, отступление от прямолинейности в конечном итоге наблюдается как смещение изображения точки относительно перекрестия окулярной сетки. Вращение микровинта (на схеме не показано), барабан которого имеет цену деления, равную 0,001 мм, совмещают наклоном пластины </w:t>
      </w:r>
      <w:r>
        <w:rPr>
          <w:i/>
          <w:iCs/>
          <w:sz w:val="24"/>
          <w:szCs w:val="24"/>
        </w:rPr>
        <w:t>4</w:t>
      </w:r>
      <w:r>
        <w:rPr>
          <w:sz w:val="24"/>
          <w:szCs w:val="24"/>
        </w:rPr>
        <w:t xml:space="preserve"> изображение диафрагмы со штрихом сетки и отсчитывают по барабану винта величину отступления от прямолинейности в данной точке в микрометрах.</w:t>
      </w:r>
    </w:p>
    <w:p w:rsidR="00BB0892" w:rsidRDefault="00BB0892" w:rsidP="00BB0892">
      <w:pPr>
        <w:jc w:val="both"/>
        <w:rPr>
          <w:sz w:val="24"/>
          <w:szCs w:val="24"/>
        </w:rPr>
      </w:pPr>
      <w:r>
        <w:rPr>
          <w:sz w:val="24"/>
          <w:szCs w:val="24"/>
        </w:rPr>
        <w:t>При пробивке теоретической оси валопровода с помощью оптического прибора его установка должна осуществляться при помощи приспособления, конструкция которого позволяет изменять положение прибора при его центрировании по базовым мишеням.</w:t>
      </w:r>
    </w:p>
    <w:p w:rsidR="00BB0892" w:rsidRDefault="00BB0892" w:rsidP="00BB0892">
      <w:pPr>
        <w:jc w:val="both"/>
        <w:rPr>
          <w:sz w:val="24"/>
          <w:szCs w:val="24"/>
        </w:rPr>
      </w:pPr>
      <w:r>
        <w:rPr>
          <w:sz w:val="24"/>
          <w:szCs w:val="24"/>
        </w:rPr>
        <w:t>Если на носовой и кормовой переборках машинного отделения зафиксированы точки, через которые проходит ось валопровода, то, очевидно, совмещая ось вала главного дизеля с линией, соединяющей эти точки, можно с достаточной точностью смонтировать главный дизель на машинном фундаменте.</w:t>
      </w:r>
    </w:p>
    <w:p w:rsidR="00BB0892" w:rsidRDefault="00BB0892" w:rsidP="00BB0892">
      <w:pPr>
        <w:rPr>
          <w:b/>
          <w:bCs/>
          <w:sz w:val="24"/>
          <w:szCs w:val="24"/>
        </w:rPr>
      </w:pPr>
      <w:r w:rsidRPr="008C79CE">
        <w:rPr>
          <w:b/>
          <w:bCs/>
          <w:sz w:val="24"/>
          <w:szCs w:val="24"/>
        </w:rPr>
        <w:t>2</w:t>
      </w:r>
      <w:r>
        <w:rPr>
          <w:b/>
          <w:bCs/>
          <w:sz w:val="24"/>
          <w:szCs w:val="24"/>
        </w:rPr>
        <w:t>. Сборочные единицы крепления ДВС</w:t>
      </w:r>
    </w:p>
    <w:p w:rsidR="00BB0892" w:rsidRDefault="00BB0892" w:rsidP="00BB0892">
      <w:pPr>
        <w:spacing w:before="120" w:after="60"/>
        <w:rPr>
          <w:sz w:val="24"/>
          <w:szCs w:val="24"/>
        </w:rPr>
      </w:pPr>
      <w:r>
        <w:rPr>
          <w:sz w:val="24"/>
          <w:szCs w:val="24"/>
        </w:rPr>
        <w:t>2.1. Определение размеров прокладок при монтаже ДВС</w:t>
      </w:r>
    </w:p>
    <w:p w:rsidR="00BB0892" w:rsidRDefault="00BB0892" w:rsidP="00BB0892">
      <w:pPr>
        <w:jc w:val="both"/>
        <w:rPr>
          <w:sz w:val="24"/>
          <w:szCs w:val="24"/>
        </w:rPr>
      </w:pPr>
      <w:r>
        <w:rPr>
          <w:sz w:val="24"/>
          <w:szCs w:val="24"/>
        </w:rPr>
        <w:t>Прокладки или клинья должны обеспечить надежное крепление и минимальную трудоемкость монтажа механизмов. Эти требования для одного и того же механизма могут быть удовлетворены при различных конструкциях и материалах прокладок. Окончательный выбор определяется технологичностью конструкции компенсирующего звена и техническими возможностями завода – строителя судна.</w:t>
      </w:r>
    </w:p>
    <w:p w:rsidR="00BB0892" w:rsidRDefault="00BB0892" w:rsidP="00BB0892">
      <w:pPr>
        <w:jc w:val="both"/>
        <w:rPr>
          <w:sz w:val="24"/>
          <w:szCs w:val="24"/>
        </w:rPr>
      </w:pPr>
      <w:r>
        <w:rPr>
          <w:sz w:val="24"/>
          <w:szCs w:val="24"/>
        </w:rPr>
        <w:t>При выборе материала основное значение имеет неизменность механических характеристик и формы прокладок под нагрузкой при различных температурных условиях эксплуатации. Размеры прокладок выбирают, исходя из удельного давления от веса механизма и усилия затяжки фундаментных болтов. При расчете вначале числом и площадью прокладок, а затем проверяют на удельное давление правильность выбора.</w:t>
      </w:r>
    </w:p>
    <w:p w:rsidR="00BB0892" w:rsidRPr="008C79CE" w:rsidRDefault="00BB0892" w:rsidP="00BB0892">
      <w:pPr>
        <w:jc w:val="both"/>
        <w:rPr>
          <w:sz w:val="24"/>
          <w:szCs w:val="24"/>
        </w:rPr>
      </w:pPr>
      <w:r>
        <w:rPr>
          <w:sz w:val="24"/>
          <w:szCs w:val="24"/>
        </w:rPr>
        <w:t>Удельное давление на прокладку</w:t>
      </w:r>
      <w:r>
        <w:rPr>
          <w:position w:val="-10"/>
          <w:sz w:val="24"/>
          <w:szCs w:val="24"/>
        </w:rPr>
        <w:object w:dxaOrig="240" w:dyaOrig="300">
          <v:shape id="_x0000_i1052" type="#_x0000_t75" style="width:12pt;height:15pt" o:ole="" fillcolor="window">
            <v:imagedata r:id="rId57" o:title=""/>
          </v:shape>
          <o:OLEObject Type="Embed" ProgID="Equation.3" ShapeID="_x0000_i1052" DrawAspect="Content" ObjectID="_1462420221" r:id="rId58"/>
        </w:object>
      </w:r>
      <w:r>
        <w:rPr>
          <w:sz w:val="24"/>
          <w:szCs w:val="24"/>
        </w:rPr>
        <w:t>, МПа, от веса механизма</w:t>
      </w:r>
      <w:r w:rsidRPr="008C79CE">
        <w:rPr>
          <w:sz w:val="24"/>
          <w:szCs w:val="24"/>
        </w:rPr>
        <w:t>:</w:t>
      </w:r>
    </w:p>
    <w:p w:rsidR="00BB0892" w:rsidRDefault="00BB0892" w:rsidP="00BB0892">
      <w:pPr>
        <w:jc w:val="center"/>
        <w:rPr>
          <w:sz w:val="24"/>
          <w:szCs w:val="24"/>
        </w:rPr>
      </w:pPr>
      <w:r>
        <w:rPr>
          <w:position w:val="-22"/>
          <w:sz w:val="24"/>
          <w:szCs w:val="24"/>
        </w:rPr>
        <w:object w:dxaOrig="859" w:dyaOrig="560">
          <v:shape id="_x0000_i1053" type="#_x0000_t75" style="width:42.75pt;height:27.75pt" o:ole="" fillcolor="window">
            <v:imagedata r:id="rId59" o:title=""/>
          </v:shape>
          <o:OLEObject Type="Embed" ProgID="Equation.3" ShapeID="_x0000_i1053" DrawAspect="Content" ObjectID="_1462420222" r:id="rId60"/>
        </w:object>
      </w:r>
      <w:r>
        <w:rPr>
          <w:sz w:val="24"/>
          <w:szCs w:val="24"/>
        </w:rPr>
        <w:t>,</w:t>
      </w:r>
    </w:p>
    <w:p w:rsidR="00BB0892" w:rsidRDefault="00BB0892" w:rsidP="00BB0892">
      <w:pPr>
        <w:rPr>
          <w:sz w:val="24"/>
          <w:szCs w:val="24"/>
        </w:rPr>
      </w:pPr>
      <w:r>
        <w:rPr>
          <w:sz w:val="24"/>
          <w:szCs w:val="24"/>
        </w:rPr>
        <w:t xml:space="preserve">где </w:t>
      </w:r>
      <w:r>
        <w:rPr>
          <w:position w:val="-10"/>
          <w:sz w:val="24"/>
          <w:szCs w:val="24"/>
        </w:rPr>
        <w:object w:dxaOrig="220" w:dyaOrig="279">
          <v:shape id="_x0000_i1054" type="#_x0000_t75" style="width:11.25pt;height:14.25pt" o:ole="" fillcolor="window">
            <v:imagedata r:id="rId61" o:title=""/>
          </v:shape>
          <o:OLEObject Type="Embed" ProgID="Equation.3" ShapeID="_x0000_i1054" DrawAspect="Content" ObjectID="_1462420223" r:id="rId62"/>
        </w:object>
      </w:r>
      <w:r>
        <w:rPr>
          <w:sz w:val="24"/>
          <w:szCs w:val="24"/>
        </w:rPr>
        <w:t xml:space="preserve"> – вес механизма, Н;</w:t>
      </w:r>
    </w:p>
    <w:p w:rsidR="00BB0892" w:rsidRDefault="00BB0892" w:rsidP="00BB0892">
      <w:pPr>
        <w:ind w:firstLine="426"/>
        <w:rPr>
          <w:sz w:val="24"/>
          <w:szCs w:val="24"/>
        </w:rPr>
      </w:pPr>
      <w:r>
        <w:rPr>
          <w:position w:val="-6"/>
          <w:sz w:val="24"/>
          <w:szCs w:val="24"/>
        </w:rPr>
        <w:object w:dxaOrig="180" w:dyaOrig="200">
          <v:shape id="_x0000_i1055" type="#_x0000_t75" style="width:9pt;height:9.75pt" o:ole="" fillcolor="window">
            <v:imagedata r:id="rId63" o:title=""/>
          </v:shape>
          <o:OLEObject Type="Embed" ProgID="Equation.3" ShapeID="_x0000_i1055" DrawAspect="Content" ObjectID="_1462420224" r:id="rId64"/>
        </w:object>
      </w:r>
      <w:r>
        <w:rPr>
          <w:sz w:val="24"/>
          <w:szCs w:val="24"/>
        </w:rPr>
        <w:t xml:space="preserve"> – число прокладок;</w:t>
      </w:r>
    </w:p>
    <w:p w:rsidR="00BB0892" w:rsidRDefault="00BB0892" w:rsidP="00BB0892">
      <w:pPr>
        <w:ind w:firstLine="426"/>
        <w:rPr>
          <w:sz w:val="24"/>
          <w:szCs w:val="24"/>
        </w:rPr>
      </w:pPr>
      <w:r>
        <w:rPr>
          <w:position w:val="-4"/>
          <w:sz w:val="24"/>
          <w:szCs w:val="24"/>
          <w:vertAlign w:val="superscript"/>
        </w:rPr>
        <w:object w:dxaOrig="220" w:dyaOrig="220">
          <v:shape id="_x0000_i1056" type="#_x0000_t75" style="width:11.25pt;height:11.25pt" o:ole="" fillcolor="window">
            <v:imagedata r:id="rId65" o:title=""/>
          </v:shape>
          <o:OLEObject Type="Embed" ProgID="Equation.3" ShapeID="_x0000_i1056" DrawAspect="Content" ObjectID="_1462420225" r:id="rId66"/>
        </w:object>
      </w:r>
      <w:r>
        <w:rPr>
          <w:sz w:val="24"/>
          <w:szCs w:val="24"/>
        </w:rPr>
        <w:t xml:space="preserve"> – площадь прокладки, м</w:t>
      </w:r>
      <w:r>
        <w:rPr>
          <w:sz w:val="24"/>
          <w:szCs w:val="24"/>
          <w:vertAlign w:val="superscript"/>
        </w:rPr>
        <w:t>2</w:t>
      </w:r>
      <w:r>
        <w:rPr>
          <w:sz w:val="24"/>
          <w:szCs w:val="24"/>
        </w:rPr>
        <w:sym w:font="CommercialPi BT" w:char="F05A"/>
      </w:r>
      <w:r>
        <w:rPr>
          <w:sz w:val="24"/>
          <w:szCs w:val="24"/>
        </w:rPr>
        <w:t>10</w:t>
      </w:r>
      <w:r>
        <w:rPr>
          <w:sz w:val="24"/>
          <w:szCs w:val="24"/>
          <w:vertAlign w:val="superscript"/>
        </w:rPr>
        <w:t>–6</w:t>
      </w:r>
      <w:r>
        <w:rPr>
          <w:sz w:val="24"/>
          <w:szCs w:val="24"/>
        </w:rPr>
        <w:t>.</w:t>
      </w:r>
    </w:p>
    <w:p w:rsidR="00BB0892" w:rsidRDefault="00BB0892" w:rsidP="00BB0892">
      <w:pPr>
        <w:rPr>
          <w:sz w:val="24"/>
          <w:szCs w:val="24"/>
        </w:rPr>
      </w:pPr>
      <w:r>
        <w:rPr>
          <w:position w:val="-24"/>
          <w:sz w:val="24"/>
          <w:szCs w:val="24"/>
        </w:rPr>
        <w:object w:dxaOrig="2140" w:dyaOrig="580">
          <v:shape id="_x0000_i1057" type="#_x0000_t75" style="width:107.25pt;height:29.25pt" o:ole="" fillcolor="window">
            <v:imagedata r:id="rId67" o:title=""/>
          </v:shape>
          <o:OLEObject Type="Embed" ProgID="Equation.3" ShapeID="_x0000_i1057" DrawAspect="Content" ObjectID="_1462420226" r:id="rId68"/>
        </w:object>
      </w:r>
    </w:p>
    <w:p w:rsidR="00BB0892" w:rsidRDefault="00BB0892" w:rsidP="00BB0892">
      <w:pPr>
        <w:jc w:val="both"/>
        <w:rPr>
          <w:sz w:val="24"/>
          <w:szCs w:val="24"/>
        </w:rPr>
      </w:pPr>
      <w:r>
        <w:rPr>
          <w:sz w:val="24"/>
          <w:szCs w:val="24"/>
        </w:rPr>
        <w:t xml:space="preserve">Удельное давление на прокладку </w:t>
      </w:r>
      <w:r>
        <w:rPr>
          <w:position w:val="-10"/>
          <w:sz w:val="24"/>
          <w:szCs w:val="24"/>
        </w:rPr>
        <w:object w:dxaOrig="260" w:dyaOrig="300">
          <v:shape id="_x0000_i1058" type="#_x0000_t75" style="width:12.75pt;height:15pt" o:ole="" fillcolor="window">
            <v:imagedata r:id="rId69" o:title=""/>
          </v:shape>
          <o:OLEObject Type="Embed" ProgID="Equation.3" ShapeID="_x0000_i1058" DrawAspect="Content" ObjectID="_1462420227" r:id="rId70"/>
        </w:object>
      </w:r>
      <w:r>
        <w:rPr>
          <w:sz w:val="24"/>
          <w:szCs w:val="24"/>
        </w:rPr>
        <w:t>, МПа, от усилия затяжки фундаментных болтов:</w:t>
      </w:r>
    </w:p>
    <w:p w:rsidR="00BB0892" w:rsidRDefault="00BB0892" w:rsidP="00BB0892">
      <w:pPr>
        <w:jc w:val="center"/>
        <w:rPr>
          <w:sz w:val="24"/>
          <w:szCs w:val="24"/>
        </w:rPr>
      </w:pPr>
      <w:r>
        <w:rPr>
          <w:position w:val="-20"/>
          <w:sz w:val="24"/>
          <w:szCs w:val="24"/>
        </w:rPr>
        <w:object w:dxaOrig="920" w:dyaOrig="540">
          <v:shape id="_x0000_i1059" type="#_x0000_t75" style="width:45.75pt;height:27pt" o:ole="" fillcolor="window">
            <v:imagedata r:id="rId71" o:title=""/>
          </v:shape>
          <o:OLEObject Type="Embed" ProgID="Equation.3" ShapeID="_x0000_i1059" DrawAspect="Content" ObjectID="_1462420228" r:id="rId72"/>
        </w:object>
      </w:r>
      <w:r>
        <w:rPr>
          <w:sz w:val="24"/>
          <w:szCs w:val="24"/>
        </w:rPr>
        <w:t>,</w:t>
      </w:r>
    </w:p>
    <w:p w:rsidR="00BB0892" w:rsidRDefault="00BB0892" w:rsidP="00BB0892">
      <w:pPr>
        <w:rPr>
          <w:sz w:val="24"/>
          <w:szCs w:val="24"/>
        </w:rPr>
      </w:pPr>
      <w:r>
        <w:rPr>
          <w:sz w:val="24"/>
          <w:szCs w:val="24"/>
        </w:rPr>
        <w:t xml:space="preserve">где </w:t>
      </w:r>
      <w:r>
        <w:rPr>
          <w:position w:val="-10"/>
          <w:sz w:val="24"/>
          <w:szCs w:val="24"/>
        </w:rPr>
        <w:object w:dxaOrig="420" w:dyaOrig="300">
          <v:shape id="_x0000_i1060" type="#_x0000_t75" style="width:21pt;height:15pt" o:ole="" fillcolor="window">
            <v:imagedata r:id="rId73" o:title=""/>
          </v:shape>
          <o:OLEObject Type="Embed" ProgID="Equation.3" ShapeID="_x0000_i1060" DrawAspect="Content" ObjectID="_1462420229" r:id="rId74"/>
        </w:object>
      </w:r>
      <w:r>
        <w:rPr>
          <w:sz w:val="24"/>
          <w:szCs w:val="24"/>
        </w:rPr>
        <w:t xml:space="preserve"> – усилие затяжки болта, Н.</w:t>
      </w:r>
    </w:p>
    <w:p w:rsidR="00BB0892" w:rsidRDefault="00BB0892" w:rsidP="00BB0892">
      <w:pPr>
        <w:rPr>
          <w:sz w:val="24"/>
          <w:szCs w:val="24"/>
        </w:rPr>
      </w:pPr>
      <w:r>
        <w:rPr>
          <w:sz w:val="24"/>
          <w:szCs w:val="24"/>
        </w:rPr>
        <w:t>Усилие затяжки:</w:t>
      </w:r>
    </w:p>
    <w:p w:rsidR="00BB0892" w:rsidRDefault="00BB0892" w:rsidP="00BB0892">
      <w:pPr>
        <w:jc w:val="center"/>
        <w:rPr>
          <w:sz w:val="24"/>
          <w:szCs w:val="24"/>
        </w:rPr>
      </w:pPr>
      <w:r>
        <w:rPr>
          <w:position w:val="-10"/>
          <w:sz w:val="24"/>
          <w:szCs w:val="24"/>
        </w:rPr>
        <w:object w:dxaOrig="3120" w:dyaOrig="300">
          <v:shape id="_x0000_i1061" type="#_x0000_t75" style="width:156pt;height:15pt" o:ole="" fillcolor="window">
            <v:imagedata r:id="rId75" o:title=""/>
          </v:shape>
          <o:OLEObject Type="Embed" ProgID="Equation.3" ShapeID="_x0000_i1061" DrawAspect="Content" ObjectID="_1462420230" r:id="rId76"/>
        </w:object>
      </w:r>
      <w:r>
        <w:rPr>
          <w:sz w:val="24"/>
          <w:szCs w:val="24"/>
        </w:rPr>
        <w:t>,</w:t>
      </w:r>
    </w:p>
    <w:p w:rsidR="00BB0892" w:rsidRDefault="00BB0892" w:rsidP="00BB0892">
      <w:pPr>
        <w:rPr>
          <w:sz w:val="24"/>
          <w:szCs w:val="24"/>
        </w:rPr>
      </w:pPr>
      <w:r>
        <w:rPr>
          <w:sz w:val="24"/>
          <w:szCs w:val="24"/>
        </w:rPr>
        <w:t xml:space="preserve">где </w:t>
      </w:r>
      <w:r>
        <w:rPr>
          <w:position w:val="-10"/>
          <w:sz w:val="24"/>
          <w:szCs w:val="24"/>
        </w:rPr>
        <w:object w:dxaOrig="1840" w:dyaOrig="300">
          <v:shape id="_x0000_i1062" type="#_x0000_t75" style="width:92.25pt;height:15pt" o:ole="" fillcolor="window">
            <v:imagedata r:id="rId77" o:title=""/>
          </v:shape>
          <o:OLEObject Type="Embed" ProgID="Equation.3" ShapeID="_x0000_i1062" DrawAspect="Content" ObjectID="_1462420231" r:id="rId78"/>
        </w:object>
      </w:r>
      <w:r>
        <w:rPr>
          <w:sz w:val="24"/>
          <w:szCs w:val="24"/>
        </w:rPr>
        <w:t xml:space="preserve"> – напряжение от затяжки болта, МПа;</w:t>
      </w:r>
    </w:p>
    <w:p w:rsidR="00BB0892" w:rsidRDefault="00BB0892" w:rsidP="00BB0892">
      <w:pPr>
        <w:rPr>
          <w:sz w:val="24"/>
          <w:szCs w:val="24"/>
        </w:rPr>
      </w:pPr>
      <w:r>
        <w:rPr>
          <w:position w:val="-10"/>
          <w:sz w:val="24"/>
          <w:szCs w:val="24"/>
          <w:vertAlign w:val="superscript"/>
        </w:rPr>
        <w:object w:dxaOrig="320" w:dyaOrig="300">
          <v:shape id="_x0000_i1063" type="#_x0000_t75" style="width:15.75pt;height:15pt" o:ole="" fillcolor="window">
            <v:imagedata r:id="rId79" o:title=""/>
          </v:shape>
          <o:OLEObject Type="Embed" ProgID="Equation.3" ShapeID="_x0000_i1063" DrawAspect="Content" ObjectID="_1462420232" r:id="rId80"/>
        </w:object>
      </w:r>
      <w:r>
        <w:rPr>
          <w:sz w:val="24"/>
          <w:szCs w:val="24"/>
        </w:rPr>
        <w:t xml:space="preserve"> – предел текучести материала болта, МПа: для стали 45 </w:t>
      </w:r>
      <w:r>
        <w:rPr>
          <w:position w:val="-10"/>
          <w:sz w:val="24"/>
          <w:szCs w:val="24"/>
        </w:rPr>
        <w:object w:dxaOrig="859" w:dyaOrig="300">
          <v:shape id="_x0000_i1064" type="#_x0000_t75" style="width:42.75pt;height:15pt" o:ole="" fillcolor="window">
            <v:imagedata r:id="rId81" o:title=""/>
          </v:shape>
          <o:OLEObject Type="Embed" ProgID="Equation.3" ShapeID="_x0000_i1064" DrawAspect="Content" ObjectID="_1462420233" r:id="rId82"/>
        </w:object>
      </w:r>
      <w:r>
        <w:rPr>
          <w:sz w:val="24"/>
          <w:szCs w:val="24"/>
        </w:rPr>
        <w:t xml:space="preserve"> МПа;</w:t>
      </w:r>
    </w:p>
    <w:p w:rsidR="00BB0892" w:rsidRDefault="00BB0892" w:rsidP="00BB0892">
      <w:pPr>
        <w:rPr>
          <w:sz w:val="24"/>
          <w:szCs w:val="24"/>
        </w:rPr>
      </w:pPr>
      <w:r>
        <w:rPr>
          <w:position w:val="-10"/>
          <w:sz w:val="24"/>
          <w:szCs w:val="24"/>
        </w:rPr>
        <w:object w:dxaOrig="1120" w:dyaOrig="340">
          <v:shape id="_x0000_i1065" type="#_x0000_t75" style="width:56.25pt;height:17.25pt" o:ole="" fillcolor="window">
            <v:imagedata r:id="rId83" o:title=""/>
          </v:shape>
          <o:OLEObject Type="Embed" ProgID="Equation.3" ShapeID="_x0000_i1065" DrawAspect="Content" ObjectID="_1462420234" r:id="rId84"/>
        </w:object>
      </w:r>
      <w:r>
        <w:rPr>
          <w:sz w:val="24"/>
          <w:szCs w:val="24"/>
        </w:rPr>
        <w:t xml:space="preserve"> – площадь поперечного сечения болта, м</w:t>
      </w:r>
      <w:r>
        <w:rPr>
          <w:sz w:val="24"/>
          <w:szCs w:val="24"/>
          <w:vertAlign w:val="superscript"/>
        </w:rPr>
        <w:t>2</w:t>
      </w:r>
      <w:r>
        <w:rPr>
          <w:sz w:val="24"/>
          <w:szCs w:val="24"/>
        </w:rPr>
        <w:sym w:font="CommercialPi BT" w:char="F05A"/>
      </w:r>
      <w:r>
        <w:rPr>
          <w:sz w:val="24"/>
          <w:szCs w:val="24"/>
        </w:rPr>
        <w:t>10</w:t>
      </w:r>
      <w:r>
        <w:rPr>
          <w:sz w:val="24"/>
          <w:szCs w:val="24"/>
          <w:vertAlign w:val="superscript"/>
        </w:rPr>
        <w:t>–6</w:t>
      </w:r>
      <w:r>
        <w:rPr>
          <w:sz w:val="24"/>
          <w:szCs w:val="24"/>
        </w:rPr>
        <w:t>;</w:t>
      </w:r>
    </w:p>
    <w:p w:rsidR="00BB0892" w:rsidRDefault="00BB0892" w:rsidP="00BB0892">
      <w:pPr>
        <w:rPr>
          <w:sz w:val="24"/>
          <w:szCs w:val="24"/>
        </w:rPr>
      </w:pPr>
      <w:r>
        <w:rPr>
          <w:position w:val="-10"/>
          <w:sz w:val="24"/>
          <w:szCs w:val="24"/>
        </w:rPr>
        <w:object w:dxaOrig="340" w:dyaOrig="300">
          <v:shape id="_x0000_i1066" type="#_x0000_t75" style="width:17.25pt;height:15pt" o:ole="" fillcolor="window">
            <v:imagedata r:id="rId85" o:title=""/>
          </v:shape>
          <o:OLEObject Type="Embed" ProgID="Equation.3" ShapeID="_x0000_i1066" DrawAspect="Content" ObjectID="_1462420235" r:id="rId86"/>
        </w:object>
      </w:r>
      <w:r>
        <w:rPr>
          <w:sz w:val="24"/>
          <w:szCs w:val="24"/>
        </w:rPr>
        <w:t xml:space="preserve"> – внутренний диаметр резьбы болта, м</w:t>
      </w:r>
      <w:r>
        <w:rPr>
          <w:sz w:val="24"/>
          <w:szCs w:val="24"/>
        </w:rPr>
        <w:sym w:font="CommercialPi BT" w:char="F05A"/>
      </w:r>
      <w:r>
        <w:rPr>
          <w:sz w:val="24"/>
          <w:szCs w:val="24"/>
        </w:rPr>
        <w:t>10</w:t>
      </w:r>
      <w:r>
        <w:rPr>
          <w:sz w:val="24"/>
          <w:szCs w:val="24"/>
          <w:vertAlign w:val="superscript"/>
        </w:rPr>
        <w:t>–3</w:t>
      </w:r>
      <w:r>
        <w:rPr>
          <w:sz w:val="24"/>
          <w:szCs w:val="24"/>
        </w:rPr>
        <w:t>.</w:t>
      </w:r>
    </w:p>
    <w:p w:rsidR="00BB0892" w:rsidRDefault="00BB0892" w:rsidP="00BB0892">
      <w:pPr>
        <w:rPr>
          <w:sz w:val="24"/>
          <w:szCs w:val="24"/>
        </w:rPr>
      </w:pPr>
      <w:r>
        <w:rPr>
          <w:position w:val="-10"/>
          <w:sz w:val="24"/>
          <w:szCs w:val="24"/>
        </w:rPr>
        <w:object w:dxaOrig="1840" w:dyaOrig="300">
          <v:shape id="_x0000_i1067" type="#_x0000_t75" style="width:92.25pt;height:15pt" o:ole="" fillcolor="window">
            <v:imagedata r:id="rId87" o:title=""/>
          </v:shape>
          <o:OLEObject Type="Embed" ProgID="Equation.3" ShapeID="_x0000_i1067" DrawAspect="Content" ObjectID="_1462420236" r:id="rId88"/>
        </w:object>
      </w:r>
    </w:p>
    <w:p w:rsidR="00BB0892" w:rsidRDefault="00BB0892" w:rsidP="00BB0892">
      <w:pPr>
        <w:rPr>
          <w:sz w:val="24"/>
          <w:szCs w:val="24"/>
        </w:rPr>
      </w:pPr>
      <w:r>
        <w:rPr>
          <w:position w:val="-10"/>
          <w:sz w:val="24"/>
          <w:szCs w:val="24"/>
        </w:rPr>
        <w:object w:dxaOrig="2180" w:dyaOrig="340">
          <v:shape id="_x0000_i1068" type="#_x0000_t75" style="width:108.75pt;height:17.25pt" o:ole="" fillcolor="window">
            <v:imagedata r:id="rId89" o:title=""/>
          </v:shape>
          <o:OLEObject Type="Embed" ProgID="Equation.3" ShapeID="_x0000_i1068" DrawAspect="Content" ObjectID="_1462420237" r:id="rId90"/>
        </w:object>
      </w:r>
    </w:p>
    <w:p w:rsidR="00BB0892" w:rsidRDefault="00BB0892" w:rsidP="00BB0892">
      <w:pPr>
        <w:rPr>
          <w:sz w:val="24"/>
          <w:szCs w:val="24"/>
        </w:rPr>
      </w:pPr>
      <w:r>
        <w:rPr>
          <w:position w:val="-10"/>
          <w:sz w:val="24"/>
          <w:szCs w:val="24"/>
        </w:rPr>
        <w:object w:dxaOrig="2520" w:dyaOrig="340">
          <v:shape id="_x0000_i1069" type="#_x0000_t75" style="width:126pt;height:17.25pt" o:ole="" fillcolor="window">
            <v:imagedata r:id="rId91" o:title=""/>
          </v:shape>
          <o:OLEObject Type="Embed" ProgID="Equation.3" ShapeID="_x0000_i1069" DrawAspect="Content" ObjectID="_1462420238" r:id="rId92"/>
        </w:object>
      </w:r>
    </w:p>
    <w:p w:rsidR="00BB0892" w:rsidRDefault="00BB0892" w:rsidP="00BB0892">
      <w:pPr>
        <w:rPr>
          <w:sz w:val="24"/>
          <w:szCs w:val="24"/>
        </w:rPr>
      </w:pPr>
      <w:r>
        <w:rPr>
          <w:position w:val="-24"/>
          <w:sz w:val="24"/>
          <w:szCs w:val="24"/>
        </w:rPr>
        <w:object w:dxaOrig="2020" w:dyaOrig="620">
          <v:shape id="_x0000_i1070" type="#_x0000_t75" style="width:101.25pt;height:30.75pt" o:ole="" fillcolor="window">
            <v:imagedata r:id="rId93" o:title=""/>
          </v:shape>
          <o:OLEObject Type="Embed" ProgID="Equation.3" ShapeID="_x0000_i1070" DrawAspect="Content" ObjectID="_1462420239" r:id="rId94"/>
        </w:object>
      </w:r>
    </w:p>
    <w:p w:rsidR="00BB0892" w:rsidRDefault="00BB0892" w:rsidP="00BB0892">
      <w:pPr>
        <w:rPr>
          <w:sz w:val="24"/>
          <w:szCs w:val="24"/>
        </w:rPr>
      </w:pPr>
      <w:r>
        <w:rPr>
          <w:sz w:val="24"/>
          <w:szCs w:val="24"/>
        </w:rPr>
        <w:t xml:space="preserve">Суммарное удельное давление </w:t>
      </w:r>
      <w:r>
        <w:rPr>
          <w:position w:val="-10"/>
          <w:sz w:val="24"/>
          <w:szCs w:val="24"/>
        </w:rPr>
        <w:object w:dxaOrig="180" w:dyaOrig="240">
          <v:shape id="_x0000_i1071" type="#_x0000_t75" style="width:9pt;height:12pt" o:ole="" fillcolor="window">
            <v:imagedata r:id="rId95" o:title=""/>
          </v:shape>
          <o:OLEObject Type="Embed" ProgID="Equation.3" ShapeID="_x0000_i1071" DrawAspect="Content" ObjectID="_1462420240" r:id="rId96"/>
        </w:object>
      </w:r>
      <w:r>
        <w:rPr>
          <w:sz w:val="24"/>
          <w:szCs w:val="24"/>
        </w:rPr>
        <w:t>, МПа, на прокладку:</w:t>
      </w:r>
    </w:p>
    <w:p w:rsidR="00BB0892" w:rsidRDefault="00BB0892" w:rsidP="00BB0892">
      <w:pPr>
        <w:jc w:val="center"/>
        <w:rPr>
          <w:sz w:val="24"/>
          <w:szCs w:val="24"/>
        </w:rPr>
      </w:pPr>
      <w:r>
        <w:rPr>
          <w:position w:val="-10"/>
          <w:sz w:val="24"/>
          <w:szCs w:val="24"/>
        </w:rPr>
        <w:object w:dxaOrig="940" w:dyaOrig="300">
          <v:shape id="_x0000_i1072" type="#_x0000_t75" style="width:47.25pt;height:15pt" o:ole="" fillcolor="window">
            <v:imagedata r:id="rId97" o:title=""/>
          </v:shape>
          <o:OLEObject Type="Embed" ProgID="Equation.3" ShapeID="_x0000_i1072" DrawAspect="Content" ObjectID="_1462420241" r:id="rId98"/>
        </w:object>
      </w:r>
    </w:p>
    <w:p w:rsidR="00BB0892" w:rsidRDefault="00BB0892" w:rsidP="00BB0892">
      <w:pPr>
        <w:jc w:val="both"/>
        <w:rPr>
          <w:sz w:val="24"/>
          <w:szCs w:val="24"/>
        </w:rPr>
      </w:pPr>
      <w:r>
        <w:rPr>
          <w:sz w:val="24"/>
          <w:szCs w:val="24"/>
        </w:rPr>
        <w:t xml:space="preserve">не должно превышать допускаемого значения </w:t>
      </w:r>
      <w:r>
        <w:rPr>
          <w:position w:val="-10"/>
          <w:sz w:val="24"/>
          <w:szCs w:val="24"/>
        </w:rPr>
        <w:object w:dxaOrig="279" w:dyaOrig="300">
          <v:shape id="_x0000_i1073" type="#_x0000_t75" style="width:14.25pt;height:15pt" o:ole="" fillcolor="window">
            <v:imagedata r:id="rId99" o:title=""/>
          </v:shape>
          <o:OLEObject Type="Embed" ProgID="Equation.3" ShapeID="_x0000_i1073" DrawAspect="Content" ObjectID="_1462420242" r:id="rId100"/>
        </w:object>
      </w:r>
      <w:r>
        <w:rPr>
          <w:sz w:val="24"/>
          <w:szCs w:val="24"/>
        </w:rPr>
        <w:t>, выбираемого в зависимости от материала лап фундамента механизма и типа прокладок.</w:t>
      </w:r>
    </w:p>
    <w:p w:rsidR="00BB0892" w:rsidRDefault="00BB0892" w:rsidP="00BB0892">
      <w:pPr>
        <w:rPr>
          <w:sz w:val="24"/>
          <w:szCs w:val="24"/>
        </w:rPr>
      </w:pPr>
      <w:r>
        <w:rPr>
          <w:position w:val="-10"/>
          <w:sz w:val="24"/>
          <w:szCs w:val="24"/>
        </w:rPr>
        <w:object w:dxaOrig="1960" w:dyaOrig="279">
          <v:shape id="_x0000_i1074" type="#_x0000_t75" style="width:98.25pt;height:14.25pt" o:ole="" fillcolor="window">
            <v:imagedata r:id="rId101" o:title=""/>
          </v:shape>
          <o:OLEObject Type="Embed" ProgID="Equation.3" ShapeID="_x0000_i1074" DrawAspect="Content" ObjectID="_1462420243" r:id="rId102"/>
        </w:object>
      </w:r>
    </w:p>
    <w:p w:rsidR="00BB0892" w:rsidRDefault="00BB0892" w:rsidP="00BB0892">
      <w:pPr>
        <w:rPr>
          <w:sz w:val="24"/>
          <w:szCs w:val="24"/>
        </w:rPr>
      </w:pPr>
      <w:r>
        <w:rPr>
          <w:sz w:val="24"/>
          <w:szCs w:val="24"/>
        </w:rPr>
        <w:t>Принимаем:</w:t>
      </w:r>
      <w:r>
        <w:rPr>
          <w:sz w:val="24"/>
          <w:szCs w:val="24"/>
        </w:rPr>
        <w:tab/>
        <w:t>материал прокладки – пластмасса на основе эпоксидной смолы;</w:t>
      </w:r>
    </w:p>
    <w:p w:rsidR="00BB0892" w:rsidRDefault="00BB0892" w:rsidP="00BB0892">
      <w:pPr>
        <w:rPr>
          <w:sz w:val="24"/>
          <w:szCs w:val="24"/>
        </w:rPr>
      </w:pPr>
      <w:r>
        <w:rPr>
          <w:sz w:val="24"/>
          <w:szCs w:val="24"/>
        </w:rPr>
        <w:tab/>
      </w:r>
      <w:r>
        <w:rPr>
          <w:sz w:val="24"/>
          <w:szCs w:val="24"/>
        </w:rPr>
        <w:tab/>
        <w:t>материал остова – чугун.</w:t>
      </w:r>
    </w:p>
    <w:p w:rsidR="00BB0892" w:rsidRDefault="00BB0892" w:rsidP="00BB0892">
      <w:pPr>
        <w:rPr>
          <w:sz w:val="24"/>
          <w:szCs w:val="24"/>
        </w:rPr>
      </w:pPr>
      <w:r>
        <w:rPr>
          <w:sz w:val="24"/>
          <w:szCs w:val="24"/>
        </w:rPr>
        <w:t xml:space="preserve">Тогда </w:t>
      </w:r>
      <w:r>
        <w:rPr>
          <w:position w:val="-10"/>
          <w:sz w:val="24"/>
          <w:szCs w:val="24"/>
        </w:rPr>
        <w:object w:dxaOrig="680" w:dyaOrig="300">
          <v:shape id="_x0000_i1075" type="#_x0000_t75" style="width:33.75pt;height:15pt" o:ole="" fillcolor="window">
            <v:imagedata r:id="rId103" o:title=""/>
          </v:shape>
          <o:OLEObject Type="Embed" ProgID="Equation.3" ShapeID="_x0000_i1075" DrawAspect="Content" ObjectID="_1462420244" r:id="rId104"/>
        </w:object>
      </w:r>
      <w:r>
        <w:rPr>
          <w:sz w:val="24"/>
          <w:szCs w:val="24"/>
        </w:rPr>
        <w:t xml:space="preserve"> МПа.</w:t>
      </w:r>
    </w:p>
    <w:p w:rsidR="00BB0892" w:rsidRDefault="00BB0892" w:rsidP="00BB0892">
      <w:pPr>
        <w:rPr>
          <w:sz w:val="24"/>
          <w:szCs w:val="24"/>
        </w:rPr>
      </w:pPr>
      <w:r>
        <w:rPr>
          <w:position w:val="-10"/>
          <w:sz w:val="24"/>
          <w:szCs w:val="24"/>
        </w:rPr>
        <w:object w:dxaOrig="580" w:dyaOrig="300">
          <v:shape id="_x0000_i1076" type="#_x0000_t75" style="width:29.25pt;height:15pt" o:ole="" fillcolor="window">
            <v:imagedata r:id="rId105" o:title=""/>
          </v:shape>
          <o:OLEObject Type="Embed" ProgID="Equation.3" ShapeID="_x0000_i1076" DrawAspect="Content" ObjectID="_1462420245" r:id="rId106"/>
        </w:object>
      </w:r>
      <w:r>
        <w:rPr>
          <w:sz w:val="24"/>
          <w:szCs w:val="24"/>
        </w:rPr>
        <w:t xml:space="preserve"> – условие выполняется.</w:t>
      </w:r>
    </w:p>
    <w:p w:rsidR="00BB0892" w:rsidRDefault="00BB0892" w:rsidP="00BB0892">
      <w:pPr>
        <w:spacing w:before="60" w:after="60"/>
        <w:rPr>
          <w:sz w:val="24"/>
          <w:szCs w:val="24"/>
        </w:rPr>
      </w:pPr>
      <w:r>
        <w:rPr>
          <w:sz w:val="24"/>
          <w:szCs w:val="24"/>
        </w:rPr>
        <w:t>2.2. Определение массы пластмассовой прокладки</w:t>
      </w:r>
    </w:p>
    <w:p w:rsidR="00BB0892" w:rsidRDefault="00BB0892" w:rsidP="00BB0892">
      <w:pPr>
        <w:jc w:val="both"/>
        <w:rPr>
          <w:sz w:val="24"/>
          <w:szCs w:val="24"/>
        </w:rPr>
      </w:pPr>
      <w:r>
        <w:rPr>
          <w:sz w:val="24"/>
          <w:szCs w:val="24"/>
        </w:rPr>
        <w:t>Наиболее технологичные пластмассовые прокладки исключают обработку фундаментов, точные измерения и трудоемкую пригонку прокладок по месту на судне. Пластмассы имеют достаточно высокие прочностные характеристики и незначительную усадку, что позволяет применять их при монтаже центруемых и отдельно устанавливаемых механизмов. Применяются пластмассы на основе эпоксидно-диановой смолы марки ЭД5: пластмасса ФМВ (формуемая, малоусадочная, волокнистая), пластмасса ЖМ250 (жидкотекучая, малоусадочная, 250</w:t>
      </w:r>
      <w:r w:rsidRPr="008C79CE">
        <w:rPr>
          <w:sz w:val="24"/>
          <w:szCs w:val="24"/>
        </w:rPr>
        <w:t xml:space="preserve">% </w:t>
      </w:r>
      <w:r>
        <w:rPr>
          <w:sz w:val="24"/>
          <w:szCs w:val="24"/>
        </w:rPr>
        <w:t>железного порошка к массе эпоксидной смолы) – и пластмассы на основе бакелита БКД (бакелит, контакт Петрова, древесные опилки).</w:t>
      </w:r>
    </w:p>
    <w:p w:rsidR="00BB0892" w:rsidRDefault="00BB0892" w:rsidP="00BB0892">
      <w:pPr>
        <w:jc w:val="both"/>
        <w:rPr>
          <w:sz w:val="24"/>
          <w:szCs w:val="24"/>
        </w:rPr>
      </w:pPr>
      <w:r>
        <w:rPr>
          <w:sz w:val="24"/>
          <w:szCs w:val="24"/>
        </w:rPr>
        <w:t>Пластмасса ФМВ имеет минеральные волокнистые наполнители и используется для установки центруемых главных и вспомогательных механизмов: ДВС, турбогенераторов, рулевых машин, шпилей и т. д.</w:t>
      </w:r>
    </w:p>
    <w:p w:rsidR="00BB0892" w:rsidRPr="008C79CE" w:rsidRDefault="00BB0892" w:rsidP="00BB0892">
      <w:pPr>
        <w:pStyle w:val="a3"/>
      </w:pPr>
      <w:r>
        <w:t>Пластмасса ЖМ250 включает в себя порошкообразный металлический наполнитель. Предел прочности пластмассы ЖМ250 невысокий (50–90 МПа), но она обладает важным свойством в неотвержденном состоянии – жидкотекучестью. Это позволяет заливать ее в объемы различной формы, например кольцевые зазоры между втулкой и отверстием кронштейна гребного вала.</w:t>
      </w:r>
    </w:p>
    <w:p w:rsidR="00BB0892" w:rsidRDefault="00BB0892" w:rsidP="00BB0892">
      <w:pPr>
        <w:jc w:val="both"/>
        <w:rPr>
          <w:sz w:val="24"/>
          <w:szCs w:val="24"/>
        </w:rPr>
      </w:pPr>
      <w:r>
        <w:rPr>
          <w:sz w:val="24"/>
          <w:szCs w:val="24"/>
        </w:rPr>
        <w:t>Пластмасса ЖМ150ПК имеет минеральный наполнитель – пылевидный кварц в количестве 150</w:t>
      </w:r>
      <w:r w:rsidRPr="008C79CE">
        <w:rPr>
          <w:sz w:val="24"/>
          <w:szCs w:val="24"/>
        </w:rPr>
        <w:t xml:space="preserve">% </w:t>
      </w:r>
      <w:r>
        <w:rPr>
          <w:sz w:val="24"/>
          <w:szCs w:val="24"/>
        </w:rPr>
        <w:t>к массе эпоксидной смолы. Пластмасса обеспечивает водонепроницаемость соединения и имеет повышенную адгезию с металлом. Применяется в узлах крепления кронштейнов валопровода к корпусу судна.</w:t>
      </w:r>
    </w:p>
    <w:p w:rsidR="00BB0892" w:rsidRDefault="00BB0892" w:rsidP="00BB0892">
      <w:pPr>
        <w:jc w:val="both"/>
        <w:rPr>
          <w:sz w:val="24"/>
          <w:szCs w:val="24"/>
        </w:rPr>
      </w:pPr>
      <w:r>
        <w:rPr>
          <w:sz w:val="24"/>
          <w:szCs w:val="24"/>
        </w:rPr>
        <w:t>Пластмасса БКД с органическим наполнителем отличается низким пределом прочности и большой линейной усадкой, что ограничивает область ее применения.</w:t>
      </w:r>
    </w:p>
    <w:p w:rsidR="00BB0892" w:rsidRDefault="00BB0892" w:rsidP="00BB0892">
      <w:pPr>
        <w:jc w:val="both"/>
        <w:rPr>
          <w:sz w:val="24"/>
          <w:szCs w:val="24"/>
        </w:rPr>
      </w:pPr>
      <w:r>
        <w:rPr>
          <w:sz w:val="24"/>
          <w:szCs w:val="24"/>
        </w:rPr>
        <w:t>Благодаря небольшой стоимости пластмасса БКД широко применяется при монтаже нецентруемого оборудования, например шпилей, лебедок, насосов.</w:t>
      </w:r>
    </w:p>
    <w:p w:rsidR="00BB0892" w:rsidRDefault="00BB0892" w:rsidP="00BB0892">
      <w:pPr>
        <w:jc w:val="both"/>
        <w:rPr>
          <w:sz w:val="24"/>
          <w:szCs w:val="24"/>
        </w:rPr>
      </w:pPr>
      <w:r>
        <w:rPr>
          <w:sz w:val="24"/>
          <w:szCs w:val="24"/>
        </w:rPr>
        <w:t>Выбираем пластмассу ФМВ на основе эпоксидной смолы ЭД5.</w:t>
      </w:r>
    </w:p>
    <w:p w:rsidR="00BB0892" w:rsidRDefault="00BB0892" w:rsidP="00BB0892">
      <w:pPr>
        <w:jc w:val="both"/>
        <w:rPr>
          <w:sz w:val="24"/>
          <w:szCs w:val="24"/>
        </w:rPr>
      </w:pPr>
      <w:r>
        <w:rPr>
          <w:sz w:val="24"/>
          <w:szCs w:val="24"/>
        </w:rPr>
        <w:t>Состав пластмассы, вес.ч:</w:t>
      </w:r>
      <w:r>
        <w:rPr>
          <w:sz w:val="24"/>
          <w:szCs w:val="24"/>
        </w:rPr>
        <w:tab/>
        <w:t>ЭД5 – 3;</w:t>
      </w:r>
    </w:p>
    <w:p w:rsidR="00BB0892" w:rsidRPr="008C79CE" w:rsidRDefault="00BB0892" w:rsidP="00BB0892">
      <w:pPr>
        <w:jc w:val="both"/>
        <w:rPr>
          <w:sz w:val="24"/>
          <w:szCs w:val="24"/>
        </w:rPr>
      </w:pPr>
      <w:r>
        <w:rPr>
          <w:sz w:val="24"/>
          <w:szCs w:val="24"/>
        </w:rPr>
        <w:tab/>
      </w:r>
      <w:r>
        <w:rPr>
          <w:sz w:val="24"/>
          <w:szCs w:val="24"/>
        </w:rPr>
        <w:tab/>
      </w:r>
      <w:r>
        <w:rPr>
          <w:sz w:val="24"/>
          <w:szCs w:val="24"/>
        </w:rPr>
        <w:tab/>
      </w:r>
      <w:r>
        <w:rPr>
          <w:sz w:val="24"/>
          <w:szCs w:val="24"/>
        </w:rPr>
        <w:tab/>
        <w:t>полиэтилен-полиамин – 0,45</w:t>
      </w:r>
      <w:r w:rsidRPr="008C79CE">
        <w:rPr>
          <w:sz w:val="24"/>
          <w:szCs w:val="24"/>
        </w:rPr>
        <w:t>;</w:t>
      </w:r>
    </w:p>
    <w:p w:rsidR="00BB0892" w:rsidRPr="008C79CE" w:rsidRDefault="00BB0892" w:rsidP="00BB0892">
      <w:pPr>
        <w:jc w:val="both"/>
        <w:rPr>
          <w:sz w:val="24"/>
          <w:szCs w:val="24"/>
        </w:rPr>
      </w:pPr>
      <w:r w:rsidRPr="008C79CE">
        <w:rPr>
          <w:sz w:val="24"/>
          <w:szCs w:val="24"/>
        </w:rPr>
        <w:tab/>
      </w:r>
      <w:r w:rsidRPr="008C79CE">
        <w:rPr>
          <w:sz w:val="24"/>
          <w:szCs w:val="24"/>
        </w:rPr>
        <w:tab/>
      </w:r>
      <w:r w:rsidRPr="008C79CE">
        <w:rPr>
          <w:sz w:val="24"/>
          <w:szCs w:val="24"/>
        </w:rPr>
        <w:tab/>
      </w:r>
      <w:r w:rsidRPr="008C79CE">
        <w:rPr>
          <w:sz w:val="24"/>
          <w:szCs w:val="24"/>
        </w:rPr>
        <w:tab/>
        <w:t>дибутилфталат – 0,3;</w:t>
      </w:r>
    </w:p>
    <w:p w:rsidR="00BB0892" w:rsidRPr="008C79CE" w:rsidRDefault="00BB0892" w:rsidP="00BB0892">
      <w:pPr>
        <w:jc w:val="both"/>
        <w:rPr>
          <w:sz w:val="24"/>
          <w:szCs w:val="24"/>
        </w:rPr>
      </w:pPr>
      <w:r w:rsidRPr="008C79CE">
        <w:rPr>
          <w:sz w:val="24"/>
          <w:szCs w:val="24"/>
        </w:rPr>
        <w:tab/>
      </w:r>
      <w:r w:rsidRPr="008C79CE">
        <w:rPr>
          <w:sz w:val="24"/>
          <w:szCs w:val="24"/>
        </w:rPr>
        <w:tab/>
      </w:r>
      <w:r w:rsidRPr="008C79CE">
        <w:rPr>
          <w:sz w:val="24"/>
          <w:szCs w:val="24"/>
        </w:rPr>
        <w:tab/>
      </w:r>
      <w:r w:rsidRPr="008C79CE">
        <w:rPr>
          <w:sz w:val="24"/>
          <w:szCs w:val="24"/>
        </w:rPr>
        <w:tab/>
        <w:t>стекловолокно – 1,0;</w:t>
      </w:r>
    </w:p>
    <w:p w:rsidR="00BB0892" w:rsidRPr="008C79CE" w:rsidRDefault="00BB0892" w:rsidP="00BB0892">
      <w:pPr>
        <w:jc w:val="both"/>
        <w:rPr>
          <w:sz w:val="24"/>
          <w:szCs w:val="24"/>
        </w:rPr>
      </w:pPr>
      <w:r w:rsidRPr="008C79CE">
        <w:rPr>
          <w:sz w:val="24"/>
          <w:szCs w:val="24"/>
        </w:rPr>
        <w:tab/>
      </w:r>
      <w:r w:rsidRPr="008C79CE">
        <w:rPr>
          <w:sz w:val="24"/>
          <w:szCs w:val="24"/>
        </w:rPr>
        <w:tab/>
      </w:r>
      <w:r w:rsidRPr="008C79CE">
        <w:rPr>
          <w:sz w:val="24"/>
          <w:szCs w:val="24"/>
        </w:rPr>
        <w:tab/>
      </w:r>
      <w:r w:rsidRPr="008C79CE">
        <w:rPr>
          <w:sz w:val="24"/>
          <w:szCs w:val="24"/>
        </w:rPr>
        <w:tab/>
        <w:t>асбестовое волокно – 1,0.</w:t>
      </w:r>
    </w:p>
    <w:p w:rsidR="00BB0892" w:rsidRDefault="00BB0892" w:rsidP="00BB0892">
      <w:pPr>
        <w:jc w:val="both"/>
        <w:rPr>
          <w:sz w:val="24"/>
          <w:szCs w:val="24"/>
        </w:rPr>
      </w:pPr>
      <w:r w:rsidRPr="008C79CE">
        <w:rPr>
          <w:sz w:val="24"/>
          <w:szCs w:val="24"/>
        </w:rPr>
        <w:t xml:space="preserve">Общее количество пластмассы </w:t>
      </w:r>
      <w:r w:rsidRPr="008C79CE">
        <w:rPr>
          <w:position w:val="-6"/>
          <w:sz w:val="24"/>
          <w:szCs w:val="24"/>
          <w:lang w:val="en-US"/>
        </w:rPr>
        <w:object w:dxaOrig="220" w:dyaOrig="240">
          <v:shape id="_x0000_i1077" type="#_x0000_t75" style="width:11.25pt;height:12pt" o:ole="" fillcolor="window">
            <v:imagedata r:id="rId107" o:title=""/>
          </v:shape>
          <o:OLEObject Type="Embed" ProgID="Equation.3" ShapeID="_x0000_i1077" DrawAspect="Content" ObjectID="_1462420246" r:id="rId108"/>
        </w:object>
      </w:r>
      <w:r>
        <w:rPr>
          <w:sz w:val="24"/>
          <w:szCs w:val="24"/>
        </w:rPr>
        <w:t>, кг, для заполнения определенного объема определяют по формуле:</w:t>
      </w:r>
    </w:p>
    <w:p w:rsidR="00BB0892" w:rsidRDefault="00BB0892" w:rsidP="00BB0892">
      <w:pPr>
        <w:jc w:val="center"/>
        <w:rPr>
          <w:sz w:val="24"/>
          <w:szCs w:val="24"/>
        </w:rPr>
      </w:pPr>
      <w:r>
        <w:rPr>
          <w:position w:val="-10"/>
          <w:sz w:val="24"/>
          <w:szCs w:val="24"/>
        </w:rPr>
        <w:object w:dxaOrig="1400" w:dyaOrig="300">
          <v:shape id="_x0000_i1078" type="#_x0000_t75" style="width:69.75pt;height:15pt" o:ole="" fillcolor="window">
            <v:imagedata r:id="rId109" o:title=""/>
          </v:shape>
          <o:OLEObject Type="Embed" ProgID="Equation.3" ShapeID="_x0000_i1078" DrawAspect="Content" ObjectID="_1462420247" r:id="rId110"/>
        </w:object>
      </w:r>
      <w:r>
        <w:rPr>
          <w:sz w:val="24"/>
          <w:szCs w:val="24"/>
        </w:rPr>
        <w:t>,</w:t>
      </w:r>
    </w:p>
    <w:p w:rsidR="00BB0892" w:rsidRDefault="00BB0892" w:rsidP="00BB0892">
      <w:pPr>
        <w:jc w:val="both"/>
        <w:rPr>
          <w:sz w:val="24"/>
          <w:szCs w:val="24"/>
        </w:rPr>
      </w:pPr>
      <w:r>
        <w:rPr>
          <w:sz w:val="24"/>
          <w:szCs w:val="24"/>
        </w:rPr>
        <w:t xml:space="preserve">где </w:t>
      </w:r>
      <w:r>
        <w:rPr>
          <w:position w:val="-6"/>
          <w:sz w:val="24"/>
          <w:szCs w:val="24"/>
        </w:rPr>
        <w:object w:dxaOrig="180" w:dyaOrig="260">
          <v:shape id="_x0000_i1079" type="#_x0000_t75" style="width:9pt;height:12.75pt" o:ole="" fillcolor="window">
            <v:imagedata r:id="rId111" o:title=""/>
          </v:shape>
          <o:OLEObject Type="Embed" ProgID="Equation.3" ShapeID="_x0000_i1079" DrawAspect="Content" ObjectID="_1462420248" r:id="rId112"/>
        </w:object>
      </w:r>
      <w:r>
        <w:rPr>
          <w:sz w:val="24"/>
          <w:szCs w:val="24"/>
        </w:rPr>
        <w:t xml:space="preserve">– коэффициент, учитывающий выход пластмассы через зазоры, отверстия и выпор: </w:t>
      </w:r>
      <w:r>
        <w:rPr>
          <w:position w:val="-6"/>
          <w:sz w:val="24"/>
          <w:szCs w:val="24"/>
        </w:rPr>
        <w:object w:dxaOrig="620" w:dyaOrig="260">
          <v:shape id="_x0000_i1080" type="#_x0000_t75" style="width:30.75pt;height:12.75pt" o:ole="" fillcolor="window">
            <v:imagedata r:id="rId113" o:title=""/>
          </v:shape>
          <o:OLEObject Type="Embed" ProgID="Equation.3" ShapeID="_x0000_i1080" DrawAspect="Content" ObjectID="_1462420249" r:id="rId114"/>
        </w:object>
      </w:r>
      <w:r>
        <w:rPr>
          <w:sz w:val="24"/>
          <w:szCs w:val="24"/>
        </w:rPr>
        <w:t>;</w:t>
      </w:r>
    </w:p>
    <w:p w:rsidR="00BB0892" w:rsidRDefault="00BB0892" w:rsidP="00BB0892">
      <w:pPr>
        <w:ind w:firstLine="426"/>
        <w:jc w:val="both"/>
        <w:rPr>
          <w:sz w:val="24"/>
          <w:szCs w:val="24"/>
        </w:rPr>
      </w:pPr>
      <w:r>
        <w:rPr>
          <w:position w:val="-6"/>
          <w:sz w:val="24"/>
          <w:szCs w:val="24"/>
        </w:rPr>
        <w:object w:dxaOrig="180" w:dyaOrig="200">
          <v:shape id="_x0000_i1081" type="#_x0000_t75" style="width:9pt;height:9.75pt" o:ole="" fillcolor="window">
            <v:imagedata r:id="rId115" o:title=""/>
          </v:shape>
          <o:OLEObject Type="Embed" ProgID="Equation.3" ShapeID="_x0000_i1081" DrawAspect="Content" ObjectID="_1462420250" r:id="rId116"/>
        </w:object>
      </w:r>
      <w:r>
        <w:rPr>
          <w:sz w:val="24"/>
          <w:szCs w:val="24"/>
        </w:rPr>
        <w:t xml:space="preserve"> – количество прокладок;</w:t>
      </w:r>
    </w:p>
    <w:p w:rsidR="00BB0892" w:rsidRDefault="00BB0892" w:rsidP="00BB0892">
      <w:pPr>
        <w:ind w:firstLine="426"/>
        <w:jc w:val="both"/>
        <w:rPr>
          <w:sz w:val="24"/>
          <w:szCs w:val="24"/>
        </w:rPr>
      </w:pPr>
      <w:r>
        <w:rPr>
          <w:position w:val="-4"/>
          <w:sz w:val="24"/>
          <w:szCs w:val="24"/>
        </w:rPr>
        <w:object w:dxaOrig="220" w:dyaOrig="220">
          <v:shape id="_x0000_i1082" type="#_x0000_t75" style="width:11.25pt;height:11.25pt" o:ole="" fillcolor="window">
            <v:imagedata r:id="rId117" o:title=""/>
          </v:shape>
          <o:OLEObject Type="Embed" ProgID="Equation.3" ShapeID="_x0000_i1082" DrawAspect="Content" ObjectID="_1462420251" r:id="rId118"/>
        </w:object>
      </w:r>
      <w:r>
        <w:rPr>
          <w:sz w:val="24"/>
          <w:szCs w:val="24"/>
        </w:rPr>
        <w:t xml:space="preserve"> – площадь прокладок, м</w:t>
      </w:r>
      <w:r>
        <w:rPr>
          <w:sz w:val="24"/>
          <w:szCs w:val="24"/>
          <w:vertAlign w:val="superscript"/>
        </w:rPr>
        <w:t>2</w:t>
      </w:r>
      <w:r>
        <w:rPr>
          <w:sz w:val="24"/>
          <w:szCs w:val="24"/>
        </w:rPr>
        <w:t>;</w:t>
      </w:r>
    </w:p>
    <w:p w:rsidR="00BB0892" w:rsidRDefault="00BB0892" w:rsidP="00BB0892">
      <w:pPr>
        <w:ind w:firstLine="426"/>
        <w:jc w:val="both"/>
        <w:rPr>
          <w:sz w:val="24"/>
          <w:szCs w:val="24"/>
        </w:rPr>
      </w:pPr>
      <w:r>
        <w:rPr>
          <w:position w:val="-6"/>
          <w:sz w:val="24"/>
          <w:szCs w:val="24"/>
        </w:rPr>
        <w:object w:dxaOrig="180" w:dyaOrig="260">
          <v:shape id="_x0000_i1083" type="#_x0000_t75" style="width:9pt;height:12.75pt" o:ole="" fillcolor="window">
            <v:imagedata r:id="rId119" o:title=""/>
          </v:shape>
          <o:OLEObject Type="Embed" ProgID="Equation.3" ShapeID="_x0000_i1083" DrawAspect="Content" ObjectID="_1462420252" r:id="rId120"/>
        </w:object>
      </w:r>
      <w:r>
        <w:rPr>
          <w:sz w:val="24"/>
          <w:szCs w:val="24"/>
        </w:rPr>
        <w:t xml:space="preserve"> – толщина прокладки, м: </w:t>
      </w:r>
      <w:r>
        <w:rPr>
          <w:position w:val="-6"/>
          <w:sz w:val="24"/>
          <w:szCs w:val="24"/>
        </w:rPr>
        <w:object w:dxaOrig="1020" w:dyaOrig="300">
          <v:shape id="_x0000_i1084" type="#_x0000_t75" style="width:51pt;height:15pt" o:ole="" fillcolor="window">
            <v:imagedata r:id="rId121" o:title=""/>
          </v:shape>
          <o:OLEObject Type="Embed" ProgID="Equation.3" ShapeID="_x0000_i1084" DrawAspect="Content" ObjectID="_1462420253" r:id="rId122"/>
        </w:object>
      </w:r>
      <w:r>
        <w:rPr>
          <w:sz w:val="24"/>
          <w:szCs w:val="24"/>
        </w:rPr>
        <w:t>;</w:t>
      </w:r>
    </w:p>
    <w:p w:rsidR="00BB0892" w:rsidRDefault="00BB0892" w:rsidP="00BB0892">
      <w:pPr>
        <w:ind w:firstLine="426"/>
        <w:jc w:val="both"/>
        <w:rPr>
          <w:sz w:val="24"/>
          <w:szCs w:val="24"/>
        </w:rPr>
      </w:pPr>
      <w:r>
        <w:rPr>
          <w:position w:val="-10"/>
          <w:sz w:val="24"/>
          <w:szCs w:val="24"/>
        </w:rPr>
        <w:object w:dxaOrig="180" w:dyaOrig="240">
          <v:shape id="_x0000_i1085" type="#_x0000_t75" style="width:9pt;height:12pt" o:ole="" fillcolor="window">
            <v:imagedata r:id="rId123" o:title=""/>
          </v:shape>
          <o:OLEObject Type="Embed" ProgID="Equation.3" ShapeID="_x0000_i1085" DrawAspect="Content" ObjectID="_1462420254" r:id="rId124"/>
        </w:object>
      </w:r>
      <w:r>
        <w:rPr>
          <w:sz w:val="24"/>
          <w:szCs w:val="24"/>
        </w:rPr>
        <w:t xml:space="preserve"> – плотность пластмассы, кг/м</w:t>
      </w:r>
      <w:r>
        <w:rPr>
          <w:sz w:val="24"/>
          <w:szCs w:val="24"/>
          <w:vertAlign w:val="superscript"/>
        </w:rPr>
        <w:t>3</w:t>
      </w:r>
      <w:r>
        <w:rPr>
          <w:sz w:val="24"/>
          <w:szCs w:val="24"/>
        </w:rPr>
        <w:t xml:space="preserve">: плотность пластмассы ФМВ </w:t>
      </w:r>
      <w:r>
        <w:rPr>
          <w:position w:val="-10"/>
          <w:sz w:val="24"/>
          <w:szCs w:val="24"/>
        </w:rPr>
        <w:object w:dxaOrig="1080" w:dyaOrig="340">
          <v:shape id="_x0000_i1086" type="#_x0000_t75" style="width:54pt;height:17.25pt" o:ole="" fillcolor="window">
            <v:imagedata r:id="rId125" o:title=""/>
          </v:shape>
          <o:OLEObject Type="Embed" ProgID="Equation.3" ShapeID="_x0000_i1086" DrawAspect="Content" ObjectID="_1462420255" r:id="rId126"/>
        </w:object>
      </w:r>
      <w:r>
        <w:rPr>
          <w:sz w:val="24"/>
          <w:szCs w:val="24"/>
        </w:rPr>
        <w:t>.</w:t>
      </w:r>
    </w:p>
    <w:p w:rsidR="00BB0892" w:rsidRDefault="00BB0892" w:rsidP="00BB0892">
      <w:pPr>
        <w:jc w:val="both"/>
        <w:rPr>
          <w:sz w:val="24"/>
          <w:szCs w:val="24"/>
        </w:rPr>
      </w:pPr>
      <w:r>
        <w:rPr>
          <w:position w:val="-6"/>
          <w:sz w:val="24"/>
          <w:szCs w:val="24"/>
        </w:rPr>
        <w:object w:dxaOrig="3600" w:dyaOrig="300">
          <v:shape id="_x0000_i1087" type="#_x0000_t75" style="width:180pt;height:15pt" o:ole="" fillcolor="window">
            <v:imagedata r:id="rId127" o:title=""/>
          </v:shape>
          <o:OLEObject Type="Embed" ProgID="Equation.3" ShapeID="_x0000_i1087" DrawAspect="Content" ObjectID="_1462420256" r:id="rId128"/>
        </w:object>
      </w:r>
    </w:p>
    <w:p w:rsidR="00BB0892" w:rsidRDefault="00BB0892" w:rsidP="00BB0892">
      <w:pPr>
        <w:jc w:val="both"/>
        <w:rPr>
          <w:sz w:val="24"/>
          <w:szCs w:val="24"/>
        </w:rPr>
      </w:pPr>
      <w:r>
        <w:rPr>
          <w:sz w:val="24"/>
          <w:szCs w:val="24"/>
        </w:rPr>
        <w:t>Сумма весовых частей всех компонентов пластмассы ФМВ:</w:t>
      </w:r>
    </w:p>
    <w:p w:rsidR="00BB0892" w:rsidRDefault="00BB0892" w:rsidP="00BB0892">
      <w:pPr>
        <w:jc w:val="center"/>
        <w:rPr>
          <w:sz w:val="24"/>
          <w:szCs w:val="24"/>
        </w:rPr>
      </w:pPr>
      <w:r>
        <w:rPr>
          <w:position w:val="-30"/>
          <w:sz w:val="24"/>
          <w:szCs w:val="24"/>
        </w:rPr>
        <w:object w:dxaOrig="1140" w:dyaOrig="700">
          <v:shape id="_x0000_i1088" type="#_x0000_t75" style="width:57pt;height:35.25pt" o:ole="" fillcolor="window">
            <v:imagedata r:id="rId129" o:title=""/>
          </v:shape>
          <o:OLEObject Type="Embed" ProgID="Equation.3" ShapeID="_x0000_i1088" DrawAspect="Content" ObjectID="_1462420257" r:id="rId130"/>
        </w:object>
      </w:r>
      <w:r>
        <w:rPr>
          <w:sz w:val="24"/>
          <w:szCs w:val="24"/>
        </w:rPr>
        <w:t>.</w:t>
      </w:r>
    </w:p>
    <w:p w:rsidR="00BB0892" w:rsidRDefault="00BB0892" w:rsidP="00BB0892">
      <w:pPr>
        <w:jc w:val="both"/>
        <w:rPr>
          <w:sz w:val="24"/>
          <w:szCs w:val="24"/>
        </w:rPr>
      </w:pPr>
      <w:r>
        <w:rPr>
          <w:sz w:val="24"/>
          <w:szCs w:val="24"/>
        </w:rPr>
        <w:t xml:space="preserve">Масса одной весовой части </w:t>
      </w:r>
      <w:r>
        <w:rPr>
          <w:position w:val="-10"/>
          <w:sz w:val="24"/>
          <w:szCs w:val="24"/>
        </w:rPr>
        <w:object w:dxaOrig="200" w:dyaOrig="240">
          <v:shape id="_x0000_i1089" type="#_x0000_t75" style="width:9.75pt;height:12pt" o:ole="" fillcolor="window">
            <v:imagedata r:id="rId45" o:title=""/>
          </v:shape>
          <o:OLEObject Type="Embed" ProgID="Equation.3" ShapeID="_x0000_i1089" DrawAspect="Content" ObjectID="_1462420258" r:id="rId131"/>
        </w:object>
      </w:r>
      <w:r>
        <w:rPr>
          <w:sz w:val="24"/>
          <w:szCs w:val="24"/>
        </w:rPr>
        <w:t>, кг:</w:t>
      </w:r>
    </w:p>
    <w:p w:rsidR="00BB0892" w:rsidRDefault="00BB0892" w:rsidP="00BB0892">
      <w:pPr>
        <w:jc w:val="center"/>
        <w:rPr>
          <w:sz w:val="24"/>
          <w:szCs w:val="24"/>
        </w:rPr>
      </w:pPr>
      <w:r>
        <w:rPr>
          <w:position w:val="-62"/>
          <w:sz w:val="24"/>
          <w:szCs w:val="24"/>
        </w:rPr>
        <w:object w:dxaOrig="1620" w:dyaOrig="960">
          <v:shape id="_x0000_i1090" type="#_x0000_t75" style="width:81pt;height:48pt" o:ole="" fillcolor="window">
            <v:imagedata r:id="rId132" o:title=""/>
          </v:shape>
          <o:OLEObject Type="Embed" ProgID="Equation.3" ShapeID="_x0000_i1090" DrawAspect="Content" ObjectID="_1462420259" r:id="rId133"/>
        </w:object>
      </w:r>
      <w:r>
        <w:rPr>
          <w:sz w:val="24"/>
          <w:szCs w:val="24"/>
        </w:rPr>
        <w:t>.</w:t>
      </w:r>
    </w:p>
    <w:p w:rsidR="00BB0892" w:rsidRDefault="00BB0892" w:rsidP="00BB0892">
      <w:pPr>
        <w:jc w:val="both"/>
        <w:rPr>
          <w:sz w:val="24"/>
          <w:szCs w:val="24"/>
        </w:rPr>
      </w:pPr>
      <w:r>
        <w:rPr>
          <w:sz w:val="24"/>
          <w:szCs w:val="24"/>
        </w:rPr>
        <w:t xml:space="preserve">Масса каждого компонента пластмассы </w:t>
      </w:r>
      <w:r>
        <w:rPr>
          <w:position w:val="-10"/>
          <w:sz w:val="24"/>
          <w:szCs w:val="24"/>
        </w:rPr>
        <w:object w:dxaOrig="260" w:dyaOrig="300">
          <v:shape id="_x0000_i1091" type="#_x0000_t75" style="width:12.75pt;height:15pt" o:ole="" fillcolor="window">
            <v:imagedata r:id="rId134" o:title=""/>
          </v:shape>
          <o:OLEObject Type="Embed" ProgID="Equation.3" ShapeID="_x0000_i1091" DrawAspect="Content" ObjectID="_1462420260" r:id="rId135"/>
        </w:object>
      </w:r>
      <w:r>
        <w:rPr>
          <w:sz w:val="24"/>
          <w:szCs w:val="24"/>
        </w:rPr>
        <w:t>, кг:</w:t>
      </w:r>
    </w:p>
    <w:p w:rsidR="00BB0892" w:rsidRDefault="00BB0892" w:rsidP="00BB0892">
      <w:pPr>
        <w:jc w:val="center"/>
        <w:rPr>
          <w:sz w:val="24"/>
          <w:szCs w:val="24"/>
        </w:rPr>
      </w:pPr>
      <w:r>
        <w:rPr>
          <w:position w:val="-10"/>
          <w:sz w:val="24"/>
          <w:szCs w:val="24"/>
        </w:rPr>
        <w:object w:dxaOrig="940" w:dyaOrig="300">
          <v:shape id="_x0000_i1092" type="#_x0000_t75" style="width:47.25pt;height:15pt" o:ole="" fillcolor="window">
            <v:imagedata r:id="rId136" o:title=""/>
          </v:shape>
          <o:OLEObject Type="Embed" ProgID="Equation.3" ShapeID="_x0000_i1092" DrawAspect="Content" ObjectID="_1462420261" r:id="rId137"/>
        </w:object>
      </w:r>
      <w:r>
        <w:rPr>
          <w:sz w:val="24"/>
          <w:szCs w:val="24"/>
        </w:rPr>
        <w:t>.</w:t>
      </w:r>
    </w:p>
    <w:p w:rsidR="00BB0892" w:rsidRDefault="00BB0892" w:rsidP="00BB0892">
      <w:pPr>
        <w:jc w:val="both"/>
        <w:rPr>
          <w:sz w:val="24"/>
          <w:szCs w:val="24"/>
        </w:rPr>
      </w:pPr>
      <w:r>
        <w:rPr>
          <w:position w:val="-10"/>
          <w:sz w:val="24"/>
          <w:szCs w:val="24"/>
        </w:rPr>
        <w:object w:dxaOrig="1660" w:dyaOrig="300">
          <v:shape id="_x0000_i1093" type="#_x0000_t75" style="width:83.25pt;height:15pt" o:ole="" fillcolor="window">
            <v:imagedata r:id="rId138" o:title=""/>
          </v:shape>
          <o:OLEObject Type="Embed" ProgID="Equation.3" ShapeID="_x0000_i1093" DrawAspect="Content" ObjectID="_1462420262" r:id="rId139"/>
        </w:object>
      </w:r>
    </w:p>
    <w:p w:rsidR="00BB0892" w:rsidRDefault="00BB0892" w:rsidP="00BB0892">
      <w:pPr>
        <w:jc w:val="both"/>
        <w:rPr>
          <w:sz w:val="24"/>
          <w:szCs w:val="24"/>
        </w:rPr>
      </w:pPr>
      <w:r>
        <w:rPr>
          <w:position w:val="-10"/>
          <w:sz w:val="24"/>
          <w:szCs w:val="24"/>
        </w:rPr>
        <w:object w:dxaOrig="1960" w:dyaOrig="300">
          <v:shape id="_x0000_i1094" type="#_x0000_t75" style="width:98.25pt;height:15pt" o:ole="" fillcolor="window">
            <v:imagedata r:id="rId140" o:title=""/>
          </v:shape>
          <o:OLEObject Type="Embed" ProgID="Equation.3" ShapeID="_x0000_i1094" DrawAspect="Content" ObjectID="_1462420263" r:id="rId141"/>
        </w:object>
      </w:r>
    </w:p>
    <w:p w:rsidR="00BB0892" w:rsidRDefault="00BB0892" w:rsidP="00BB0892">
      <w:pPr>
        <w:jc w:val="both"/>
        <w:rPr>
          <w:sz w:val="24"/>
          <w:szCs w:val="24"/>
        </w:rPr>
      </w:pPr>
      <w:r>
        <w:rPr>
          <w:position w:val="-10"/>
          <w:sz w:val="24"/>
          <w:szCs w:val="24"/>
        </w:rPr>
        <w:object w:dxaOrig="1939" w:dyaOrig="300">
          <v:shape id="_x0000_i1095" type="#_x0000_t75" style="width:96.75pt;height:15pt" o:ole="" fillcolor="window">
            <v:imagedata r:id="rId142" o:title=""/>
          </v:shape>
          <o:OLEObject Type="Embed" ProgID="Equation.3" ShapeID="_x0000_i1095" DrawAspect="Content" ObjectID="_1462420264" r:id="rId143"/>
        </w:object>
      </w:r>
    </w:p>
    <w:p w:rsidR="00BB0892" w:rsidRDefault="00BB0892" w:rsidP="00BB0892">
      <w:pPr>
        <w:jc w:val="both"/>
        <w:rPr>
          <w:sz w:val="24"/>
          <w:szCs w:val="24"/>
        </w:rPr>
      </w:pPr>
      <w:r>
        <w:rPr>
          <w:position w:val="-10"/>
          <w:sz w:val="24"/>
          <w:szCs w:val="24"/>
        </w:rPr>
        <w:object w:dxaOrig="2380" w:dyaOrig="300">
          <v:shape id="_x0000_i1096" type="#_x0000_t75" style="width:119.25pt;height:15pt" o:ole="" fillcolor="window">
            <v:imagedata r:id="rId144" o:title=""/>
          </v:shape>
          <o:OLEObject Type="Embed" ProgID="Equation.3" ShapeID="_x0000_i1096" DrawAspect="Content" ObjectID="_1462420265" r:id="rId145"/>
        </w:object>
      </w:r>
    </w:p>
    <w:p w:rsidR="00BB0892" w:rsidRDefault="00BB0892" w:rsidP="00BB0892">
      <w:pPr>
        <w:pageBreakBefore/>
        <w:spacing w:after="60"/>
        <w:jc w:val="both"/>
        <w:rPr>
          <w:sz w:val="24"/>
          <w:szCs w:val="24"/>
        </w:rPr>
      </w:pPr>
      <w:r>
        <w:rPr>
          <w:sz w:val="24"/>
          <w:szCs w:val="24"/>
        </w:rPr>
        <w:t>2.3. Расчет количества призонных болтов при монтаже ДВС</w:t>
      </w:r>
    </w:p>
    <w:p w:rsidR="00BB0892" w:rsidRDefault="00BB0892" w:rsidP="00BB0892">
      <w:pPr>
        <w:jc w:val="both"/>
        <w:rPr>
          <w:sz w:val="24"/>
          <w:szCs w:val="24"/>
        </w:rPr>
      </w:pPr>
      <w:r>
        <w:rPr>
          <w:sz w:val="24"/>
          <w:szCs w:val="24"/>
        </w:rPr>
        <w:t>Крепление судовых механизмов на судовом фундаменте обычно состоит из простых болтов и призонных цилиндрических болтов.</w:t>
      </w:r>
    </w:p>
    <w:p w:rsidR="00BB0892" w:rsidRDefault="00BB0892" w:rsidP="00BB0892">
      <w:pPr>
        <w:jc w:val="both"/>
        <w:rPr>
          <w:sz w:val="24"/>
          <w:szCs w:val="24"/>
        </w:rPr>
      </w:pPr>
      <w:r>
        <w:rPr>
          <w:sz w:val="24"/>
          <w:szCs w:val="24"/>
        </w:rPr>
        <w:t>Крупногабаритные дизели, рулевые машины и другие механизмы дополнительно имеют бортовые упоры, которые разгружают основное крепление от сдвигающих нагрузок. Простые болты обычно изготовляют из углеродистой конструкционной стали 20, и призонные – из стали 45.</w:t>
      </w:r>
    </w:p>
    <w:p w:rsidR="00BB0892" w:rsidRDefault="00BB0892" w:rsidP="00BB0892">
      <w:pPr>
        <w:jc w:val="both"/>
        <w:rPr>
          <w:sz w:val="24"/>
          <w:szCs w:val="24"/>
        </w:rPr>
      </w:pPr>
      <w:r>
        <w:rPr>
          <w:sz w:val="24"/>
          <w:szCs w:val="24"/>
        </w:rPr>
        <w:t xml:space="preserve">Отверстия для призонных болтов должны быть изготовлены с отклонением Н6 (Н7) и иметь шероховатость не грубее 7-ого класса, т. е. </w:t>
      </w:r>
      <w:r>
        <w:rPr>
          <w:position w:val="-10"/>
          <w:sz w:val="24"/>
          <w:szCs w:val="24"/>
        </w:rPr>
        <w:object w:dxaOrig="840" w:dyaOrig="300">
          <v:shape id="_x0000_i1097" type="#_x0000_t75" style="width:42pt;height:15pt" o:ole="" fillcolor="window">
            <v:imagedata r:id="rId146" o:title=""/>
          </v:shape>
          <o:OLEObject Type="Embed" ProgID="Equation.3" ShapeID="_x0000_i1097" DrawAspect="Content" ObjectID="_1462420266" r:id="rId147"/>
        </w:object>
      </w:r>
      <w:r>
        <w:rPr>
          <w:sz w:val="24"/>
          <w:szCs w:val="24"/>
        </w:rPr>
        <w:t xml:space="preserve"> мкм. После сверления отверстия дополнительно обрабатывают черновыми и чистовыми развертками. Призонные болты изготавливаются индивидуально для каждого отверстия. Стержень болта обрабатывается по фактическому диаметру отверстия после чистовой развертки с допускаемым отклонением, обеспечивающим плотную посадку и шероховатость не грубее </w:t>
      </w:r>
      <w:r>
        <w:rPr>
          <w:position w:val="-10"/>
          <w:sz w:val="24"/>
          <w:szCs w:val="24"/>
        </w:rPr>
        <w:object w:dxaOrig="840" w:dyaOrig="300">
          <v:shape id="_x0000_i1098" type="#_x0000_t75" style="width:42pt;height:15pt" o:ole="" fillcolor="window">
            <v:imagedata r:id="rId148" o:title=""/>
          </v:shape>
          <o:OLEObject Type="Embed" ProgID="Equation.3" ShapeID="_x0000_i1098" DrawAspect="Content" ObjectID="_1462420267" r:id="rId149"/>
        </w:object>
      </w:r>
      <w:r>
        <w:rPr>
          <w:sz w:val="24"/>
          <w:szCs w:val="24"/>
        </w:rPr>
        <w:t>мкм.</w:t>
      </w:r>
    </w:p>
    <w:p w:rsidR="00BB0892" w:rsidRDefault="00BB0892" w:rsidP="00BB0892">
      <w:pPr>
        <w:jc w:val="both"/>
        <w:rPr>
          <w:sz w:val="24"/>
          <w:szCs w:val="24"/>
        </w:rPr>
      </w:pPr>
      <w:r>
        <w:rPr>
          <w:sz w:val="24"/>
          <w:szCs w:val="24"/>
        </w:rPr>
        <w:t>В плоскости крепления при эксплуатации действуют следующие нагрузки.</w:t>
      </w:r>
    </w:p>
    <w:p w:rsidR="00BB0892" w:rsidRDefault="00BB0892" w:rsidP="00BB0892">
      <w:pPr>
        <w:jc w:val="both"/>
        <w:rPr>
          <w:sz w:val="24"/>
          <w:szCs w:val="24"/>
        </w:rPr>
      </w:pPr>
      <w:r>
        <w:rPr>
          <w:sz w:val="24"/>
          <w:szCs w:val="24"/>
        </w:rPr>
        <w:t xml:space="preserve">Усилие от динамических нагрузок </w:t>
      </w:r>
      <w:r>
        <w:rPr>
          <w:position w:val="-10"/>
          <w:sz w:val="24"/>
          <w:szCs w:val="24"/>
        </w:rPr>
        <w:object w:dxaOrig="240" w:dyaOrig="300">
          <v:shape id="_x0000_i1099" type="#_x0000_t75" style="width:12pt;height:15pt" o:ole="" fillcolor="window">
            <v:imagedata r:id="rId150" o:title=""/>
          </v:shape>
          <o:OLEObject Type="Embed" ProgID="Equation.3" ShapeID="_x0000_i1099" DrawAspect="Content" ObjectID="_1462420268" r:id="rId151"/>
        </w:object>
      </w:r>
      <w:r>
        <w:rPr>
          <w:sz w:val="24"/>
          <w:szCs w:val="24"/>
        </w:rPr>
        <w:t>, кН, пропорциональное земным ускорениям (удары, сотрясения при аварийных ситуациях и т. д.):</w:t>
      </w:r>
    </w:p>
    <w:p w:rsidR="00BB0892" w:rsidRDefault="00BB0892" w:rsidP="00BB0892">
      <w:pPr>
        <w:jc w:val="center"/>
        <w:rPr>
          <w:sz w:val="24"/>
          <w:szCs w:val="24"/>
        </w:rPr>
      </w:pPr>
      <w:r>
        <w:rPr>
          <w:position w:val="-10"/>
          <w:sz w:val="24"/>
          <w:szCs w:val="24"/>
        </w:rPr>
        <w:object w:dxaOrig="859" w:dyaOrig="300">
          <v:shape id="_x0000_i1100" type="#_x0000_t75" style="width:42.75pt;height:15pt" o:ole="" fillcolor="window">
            <v:imagedata r:id="rId152" o:title=""/>
          </v:shape>
          <o:OLEObject Type="Embed" ProgID="Equation.3" ShapeID="_x0000_i1100" DrawAspect="Content" ObjectID="_1462420269" r:id="rId153"/>
        </w:object>
      </w:r>
      <w:r>
        <w:rPr>
          <w:sz w:val="24"/>
          <w:szCs w:val="24"/>
        </w:rPr>
        <w:t>,</w:t>
      </w:r>
    </w:p>
    <w:p w:rsidR="00BB0892" w:rsidRDefault="00BB0892" w:rsidP="00BB0892">
      <w:pPr>
        <w:jc w:val="both"/>
        <w:rPr>
          <w:sz w:val="24"/>
          <w:szCs w:val="24"/>
        </w:rPr>
      </w:pPr>
      <w:r>
        <w:rPr>
          <w:sz w:val="24"/>
          <w:szCs w:val="24"/>
        </w:rPr>
        <w:t xml:space="preserve">где </w:t>
      </w:r>
      <w:r>
        <w:rPr>
          <w:position w:val="-6"/>
          <w:sz w:val="24"/>
          <w:szCs w:val="24"/>
        </w:rPr>
        <w:object w:dxaOrig="180" w:dyaOrig="260">
          <v:shape id="_x0000_i1101" type="#_x0000_t75" style="width:9pt;height:12.75pt" o:ole="" fillcolor="window">
            <v:imagedata r:id="rId154" o:title=""/>
          </v:shape>
          <o:OLEObject Type="Embed" ProgID="Equation.3" ShapeID="_x0000_i1101" DrawAspect="Content" ObjectID="_1462420270" r:id="rId155"/>
        </w:object>
      </w:r>
      <w:r>
        <w:rPr>
          <w:sz w:val="24"/>
          <w:szCs w:val="24"/>
        </w:rPr>
        <w:t xml:space="preserve"> – коэффициент перегрузки, значение которого выбирается в зависимости от массы и частоты колебания оборудования: </w:t>
      </w:r>
      <w:r>
        <w:rPr>
          <w:position w:val="-6"/>
          <w:sz w:val="24"/>
          <w:szCs w:val="24"/>
        </w:rPr>
        <w:object w:dxaOrig="499" w:dyaOrig="260">
          <v:shape id="_x0000_i1102" type="#_x0000_t75" style="width:24.75pt;height:12.75pt" o:ole="" fillcolor="window">
            <v:imagedata r:id="rId156" o:title=""/>
          </v:shape>
          <o:OLEObject Type="Embed" ProgID="Equation.3" ShapeID="_x0000_i1102" DrawAspect="Content" ObjectID="_1462420271" r:id="rId157"/>
        </w:object>
      </w:r>
      <w:r>
        <w:rPr>
          <w:sz w:val="24"/>
          <w:szCs w:val="24"/>
        </w:rPr>
        <w:t>;</w:t>
      </w:r>
    </w:p>
    <w:p w:rsidR="00BB0892" w:rsidRDefault="00BB0892" w:rsidP="00BB0892">
      <w:pPr>
        <w:ind w:firstLine="426"/>
        <w:jc w:val="both"/>
        <w:rPr>
          <w:sz w:val="24"/>
          <w:szCs w:val="24"/>
        </w:rPr>
      </w:pPr>
      <w:r>
        <w:rPr>
          <w:position w:val="-10"/>
          <w:sz w:val="24"/>
          <w:szCs w:val="24"/>
        </w:rPr>
        <w:object w:dxaOrig="220" w:dyaOrig="279">
          <v:shape id="_x0000_i1103" type="#_x0000_t75" style="width:11.25pt;height:14.25pt" o:ole="" fillcolor="window">
            <v:imagedata r:id="rId61" o:title=""/>
          </v:shape>
          <o:OLEObject Type="Embed" ProgID="Equation.3" ShapeID="_x0000_i1103" DrawAspect="Content" ObjectID="_1462420272" r:id="rId158"/>
        </w:object>
      </w:r>
      <w:r>
        <w:rPr>
          <w:sz w:val="24"/>
          <w:szCs w:val="24"/>
        </w:rPr>
        <w:t xml:space="preserve"> – вес механизма, кН.</w:t>
      </w:r>
    </w:p>
    <w:p w:rsidR="00BB0892" w:rsidRDefault="00BB0892" w:rsidP="00BB0892">
      <w:pPr>
        <w:jc w:val="both"/>
        <w:rPr>
          <w:sz w:val="24"/>
          <w:szCs w:val="24"/>
        </w:rPr>
      </w:pPr>
      <w:r>
        <w:rPr>
          <w:position w:val="-10"/>
          <w:sz w:val="24"/>
          <w:szCs w:val="24"/>
        </w:rPr>
        <w:object w:dxaOrig="1460" w:dyaOrig="300">
          <v:shape id="_x0000_i1104" type="#_x0000_t75" style="width:72.75pt;height:15pt" o:ole="" fillcolor="window">
            <v:imagedata r:id="rId159" o:title=""/>
          </v:shape>
          <o:OLEObject Type="Embed" ProgID="Equation.3" ShapeID="_x0000_i1104" DrawAspect="Content" ObjectID="_1462420273" r:id="rId160"/>
        </w:object>
      </w:r>
    </w:p>
    <w:p w:rsidR="00BB0892" w:rsidRDefault="00BB0892" w:rsidP="00BB0892">
      <w:pPr>
        <w:jc w:val="both"/>
        <w:rPr>
          <w:sz w:val="24"/>
          <w:szCs w:val="24"/>
        </w:rPr>
      </w:pPr>
      <w:r>
        <w:rPr>
          <w:sz w:val="24"/>
          <w:szCs w:val="24"/>
        </w:rPr>
        <w:t xml:space="preserve">Усилие от упора гребного винта или напряжения троса </w:t>
      </w:r>
      <w:r>
        <w:rPr>
          <w:position w:val="-10"/>
          <w:sz w:val="24"/>
          <w:szCs w:val="24"/>
        </w:rPr>
        <w:object w:dxaOrig="720" w:dyaOrig="300">
          <v:shape id="_x0000_i1105" type="#_x0000_t75" style="width:36pt;height:15pt" o:ole="" fillcolor="window">
            <v:imagedata r:id="rId161" o:title=""/>
          </v:shape>
          <o:OLEObject Type="Embed" ProgID="Equation.3" ShapeID="_x0000_i1105" DrawAspect="Content" ObjectID="_1462420274" r:id="rId162"/>
        </w:object>
      </w:r>
      <w:r>
        <w:rPr>
          <w:sz w:val="24"/>
          <w:szCs w:val="24"/>
        </w:rPr>
        <w:t xml:space="preserve"> кН.</w:t>
      </w:r>
    </w:p>
    <w:p w:rsidR="00BB0892" w:rsidRDefault="00BB0892" w:rsidP="00BB0892">
      <w:pPr>
        <w:jc w:val="both"/>
        <w:rPr>
          <w:sz w:val="24"/>
          <w:szCs w:val="24"/>
        </w:rPr>
      </w:pPr>
      <w:r>
        <w:rPr>
          <w:sz w:val="24"/>
          <w:szCs w:val="24"/>
        </w:rPr>
        <w:t xml:space="preserve">Усилие от веса механизма при крене судна </w:t>
      </w:r>
      <w:r>
        <w:rPr>
          <w:position w:val="-10"/>
          <w:sz w:val="24"/>
          <w:szCs w:val="24"/>
        </w:rPr>
        <w:object w:dxaOrig="260" w:dyaOrig="300">
          <v:shape id="_x0000_i1106" type="#_x0000_t75" style="width:12.75pt;height:15pt" o:ole="" fillcolor="window">
            <v:imagedata r:id="rId163" o:title=""/>
          </v:shape>
          <o:OLEObject Type="Embed" ProgID="Equation.3" ShapeID="_x0000_i1106" DrawAspect="Content" ObjectID="_1462420275" r:id="rId164"/>
        </w:object>
      </w:r>
      <w:r>
        <w:rPr>
          <w:sz w:val="24"/>
          <w:szCs w:val="24"/>
        </w:rPr>
        <w:t>, кН:</w:t>
      </w:r>
    </w:p>
    <w:p w:rsidR="00BB0892" w:rsidRDefault="00BB0892" w:rsidP="00BB0892">
      <w:pPr>
        <w:jc w:val="center"/>
        <w:rPr>
          <w:sz w:val="24"/>
          <w:szCs w:val="24"/>
        </w:rPr>
      </w:pPr>
      <w:r>
        <w:rPr>
          <w:position w:val="-10"/>
          <w:sz w:val="24"/>
          <w:szCs w:val="24"/>
        </w:rPr>
        <w:object w:dxaOrig="1120" w:dyaOrig="300">
          <v:shape id="_x0000_i1107" type="#_x0000_t75" style="width:56.25pt;height:15pt" o:ole="" fillcolor="window">
            <v:imagedata r:id="rId165" o:title=""/>
          </v:shape>
          <o:OLEObject Type="Embed" ProgID="Equation.3" ShapeID="_x0000_i1107" DrawAspect="Content" ObjectID="_1462420276" r:id="rId166"/>
        </w:object>
      </w:r>
      <w:r>
        <w:rPr>
          <w:sz w:val="24"/>
          <w:szCs w:val="24"/>
        </w:rPr>
        <w:t>,</w:t>
      </w:r>
    </w:p>
    <w:p w:rsidR="00BB0892" w:rsidRDefault="00BB0892" w:rsidP="00BB0892">
      <w:pPr>
        <w:rPr>
          <w:sz w:val="24"/>
          <w:szCs w:val="24"/>
        </w:rPr>
      </w:pPr>
      <w:r>
        <w:rPr>
          <w:sz w:val="24"/>
          <w:szCs w:val="24"/>
        </w:rPr>
        <w:t xml:space="preserve">где </w:t>
      </w:r>
      <w:r>
        <w:rPr>
          <w:position w:val="-6"/>
          <w:sz w:val="24"/>
          <w:szCs w:val="24"/>
        </w:rPr>
        <w:object w:dxaOrig="660" w:dyaOrig="300">
          <v:shape id="_x0000_i1108" type="#_x0000_t75" style="width:33pt;height:15pt" o:ole="" fillcolor="window">
            <v:imagedata r:id="rId167" o:title=""/>
          </v:shape>
          <o:OLEObject Type="Embed" ProgID="Equation.3" ShapeID="_x0000_i1108" DrawAspect="Content" ObjectID="_1462420277" r:id="rId168"/>
        </w:object>
      </w:r>
      <w:r>
        <w:rPr>
          <w:sz w:val="24"/>
          <w:szCs w:val="24"/>
        </w:rPr>
        <w:t xml:space="preserve"> – угол крена судна.</w:t>
      </w:r>
    </w:p>
    <w:p w:rsidR="00BB0892" w:rsidRDefault="00BB0892" w:rsidP="00BB0892">
      <w:pPr>
        <w:rPr>
          <w:sz w:val="24"/>
          <w:szCs w:val="24"/>
        </w:rPr>
      </w:pPr>
      <w:r>
        <w:rPr>
          <w:position w:val="-10"/>
          <w:sz w:val="24"/>
          <w:szCs w:val="24"/>
        </w:rPr>
        <w:object w:dxaOrig="2079" w:dyaOrig="340">
          <v:shape id="_x0000_i1109" type="#_x0000_t75" style="width:104.25pt;height:17.25pt" o:ole="" fillcolor="window">
            <v:imagedata r:id="rId169" o:title=""/>
          </v:shape>
          <o:OLEObject Type="Embed" ProgID="Equation.3" ShapeID="_x0000_i1109" DrawAspect="Content" ObjectID="_1462420278" r:id="rId170"/>
        </w:object>
      </w:r>
    </w:p>
    <w:p w:rsidR="00BB0892" w:rsidRDefault="00BB0892" w:rsidP="00BB0892">
      <w:pPr>
        <w:rPr>
          <w:sz w:val="24"/>
          <w:szCs w:val="24"/>
        </w:rPr>
      </w:pPr>
      <w:r>
        <w:rPr>
          <w:sz w:val="24"/>
          <w:szCs w:val="24"/>
        </w:rPr>
        <w:t xml:space="preserve">Усилие от инерционных нагрузок при бортовой качке судна </w:t>
      </w:r>
      <w:r>
        <w:rPr>
          <w:position w:val="-10"/>
          <w:sz w:val="24"/>
          <w:szCs w:val="24"/>
        </w:rPr>
        <w:object w:dxaOrig="279" w:dyaOrig="300">
          <v:shape id="_x0000_i1110" type="#_x0000_t75" style="width:14.25pt;height:15pt" o:ole="" fillcolor="window">
            <v:imagedata r:id="rId171" o:title=""/>
          </v:shape>
          <o:OLEObject Type="Embed" ProgID="Equation.3" ShapeID="_x0000_i1110" DrawAspect="Content" ObjectID="_1462420279" r:id="rId172"/>
        </w:object>
      </w:r>
      <w:r>
        <w:rPr>
          <w:sz w:val="24"/>
          <w:szCs w:val="24"/>
        </w:rPr>
        <w:t>, кН:</w:t>
      </w:r>
    </w:p>
    <w:p w:rsidR="00BB0892" w:rsidRDefault="00BB0892" w:rsidP="00BB0892">
      <w:pPr>
        <w:jc w:val="center"/>
        <w:rPr>
          <w:sz w:val="24"/>
          <w:szCs w:val="24"/>
        </w:rPr>
      </w:pPr>
      <w:r>
        <w:rPr>
          <w:position w:val="-24"/>
          <w:sz w:val="24"/>
          <w:szCs w:val="24"/>
        </w:rPr>
        <w:object w:dxaOrig="1980" w:dyaOrig="580">
          <v:shape id="_x0000_i1111" type="#_x0000_t75" style="width:99pt;height:29.25pt" o:ole="" fillcolor="window">
            <v:imagedata r:id="rId173" o:title=""/>
          </v:shape>
          <o:OLEObject Type="Embed" ProgID="Equation.3" ShapeID="_x0000_i1111" DrawAspect="Content" ObjectID="_1462420280" r:id="rId174"/>
        </w:object>
      </w:r>
      <w:r>
        <w:rPr>
          <w:sz w:val="24"/>
          <w:szCs w:val="24"/>
        </w:rPr>
        <w:t>,</w:t>
      </w:r>
    </w:p>
    <w:p w:rsidR="00BB0892" w:rsidRDefault="00BB0892" w:rsidP="00BB0892">
      <w:pPr>
        <w:jc w:val="both"/>
        <w:rPr>
          <w:sz w:val="24"/>
          <w:szCs w:val="24"/>
        </w:rPr>
      </w:pPr>
      <w:r>
        <w:rPr>
          <w:sz w:val="24"/>
          <w:szCs w:val="24"/>
        </w:rPr>
        <w:t xml:space="preserve">где </w:t>
      </w:r>
      <w:r>
        <w:rPr>
          <w:position w:val="-6"/>
          <w:sz w:val="24"/>
          <w:szCs w:val="24"/>
        </w:rPr>
        <w:object w:dxaOrig="440" w:dyaOrig="240">
          <v:shape id="_x0000_i1112" type="#_x0000_t75" style="width:21.75pt;height:12pt" o:ole="" fillcolor="window">
            <v:imagedata r:id="rId175" o:title=""/>
          </v:shape>
          <o:OLEObject Type="Embed" ProgID="Equation.3" ShapeID="_x0000_i1112" DrawAspect="Content" ObjectID="_1462420281" r:id="rId176"/>
        </w:object>
      </w:r>
      <w:r>
        <w:rPr>
          <w:sz w:val="24"/>
          <w:szCs w:val="24"/>
        </w:rPr>
        <w:t xml:space="preserve"> сек, период качки судна;</w:t>
      </w:r>
    </w:p>
    <w:p w:rsidR="00BB0892" w:rsidRDefault="00BB0892" w:rsidP="00BB0892">
      <w:pPr>
        <w:ind w:firstLine="426"/>
        <w:jc w:val="both"/>
        <w:rPr>
          <w:sz w:val="24"/>
          <w:szCs w:val="24"/>
        </w:rPr>
      </w:pPr>
      <w:r>
        <w:rPr>
          <w:position w:val="-6"/>
          <w:sz w:val="24"/>
          <w:szCs w:val="24"/>
        </w:rPr>
        <w:object w:dxaOrig="139" w:dyaOrig="260">
          <v:shape id="_x0000_i1113" type="#_x0000_t75" style="width:6.75pt;height:12.75pt" o:ole="" fillcolor="window">
            <v:imagedata r:id="rId177" o:title=""/>
          </v:shape>
          <o:OLEObject Type="Embed" ProgID="Equation.3" ShapeID="_x0000_i1113" DrawAspect="Content" ObjectID="_1462420282" r:id="rId178"/>
        </w:object>
      </w:r>
      <w:r>
        <w:rPr>
          <w:sz w:val="24"/>
          <w:szCs w:val="24"/>
        </w:rPr>
        <w:t xml:space="preserve"> – расстояние по высоте от центра тяжести механизма до центра тяжести судна, м.</w:t>
      </w:r>
    </w:p>
    <w:p w:rsidR="00BB0892" w:rsidRDefault="00BB0892" w:rsidP="00BB0892">
      <w:pPr>
        <w:jc w:val="both"/>
        <w:rPr>
          <w:sz w:val="24"/>
          <w:szCs w:val="24"/>
        </w:rPr>
      </w:pPr>
      <w:r>
        <w:rPr>
          <w:position w:val="-24"/>
          <w:sz w:val="24"/>
          <w:szCs w:val="24"/>
        </w:rPr>
        <w:object w:dxaOrig="3140" w:dyaOrig="580">
          <v:shape id="_x0000_i1114" type="#_x0000_t75" style="width:156.75pt;height:29.25pt" o:ole="" fillcolor="window">
            <v:imagedata r:id="rId179" o:title=""/>
          </v:shape>
          <o:OLEObject Type="Embed" ProgID="Equation.3" ShapeID="_x0000_i1114" DrawAspect="Content" ObjectID="_1462420283" r:id="rId180"/>
        </w:object>
      </w:r>
    </w:p>
    <w:p w:rsidR="00BB0892" w:rsidRDefault="00BB0892" w:rsidP="00BB0892">
      <w:pPr>
        <w:jc w:val="both"/>
        <w:rPr>
          <w:sz w:val="24"/>
          <w:szCs w:val="24"/>
        </w:rPr>
      </w:pPr>
      <w:r>
        <w:rPr>
          <w:sz w:val="24"/>
          <w:szCs w:val="24"/>
        </w:rPr>
        <w:t xml:space="preserve">Усилие от момента, который возникает при работе механизма и стремится повернуть его вокруг центра крепления болтов, </w:t>
      </w:r>
      <w:r>
        <w:rPr>
          <w:position w:val="-10"/>
          <w:sz w:val="24"/>
          <w:szCs w:val="24"/>
        </w:rPr>
        <w:object w:dxaOrig="260" w:dyaOrig="300">
          <v:shape id="_x0000_i1115" type="#_x0000_t75" style="width:12.75pt;height:15pt" o:ole="" fillcolor="window">
            <v:imagedata r:id="rId181" o:title=""/>
          </v:shape>
          <o:OLEObject Type="Embed" ProgID="Equation.3" ShapeID="_x0000_i1115" DrawAspect="Content" ObjectID="_1462420284" r:id="rId182"/>
        </w:object>
      </w:r>
      <w:r>
        <w:rPr>
          <w:sz w:val="24"/>
          <w:szCs w:val="24"/>
        </w:rPr>
        <w:t>, кН:</w:t>
      </w:r>
    </w:p>
    <w:p w:rsidR="00BB0892" w:rsidRDefault="00BB0892" w:rsidP="00BB0892">
      <w:pPr>
        <w:jc w:val="center"/>
        <w:rPr>
          <w:sz w:val="24"/>
          <w:szCs w:val="24"/>
        </w:rPr>
      </w:pPr>
      <w:r>
        <w:rPr>
          <w:position w:val="-10"/>
          <w:sz w:val="24"/>
          <w:szCs w:val="24"/>
        </w:rPr>
        <w:object w:dxaOrig="1080" w:dyaOrig="300">
          <v:shape id="_x0000_i1116" type="#_x0000_t75" style="width:54pt;height:15pt" o:ole="" fillcolor="window">
            <v:imagedata r:id="rId183" o:title=""/>
          </v:shape>
          <o:OLEObject Type="Embed" ProgID="Equation.3" ShapeID="_x0000_i1116" DrawAspect="Content" ObjectID="_1462420285" r:id="rId184"/>
        </w:object>
      </w:r>
      <w:r>
        <w:rPr>
          <w:sz w:val="24"/>
          <w:szCs w:val="24"/>
        </w:rPr>
        <w:t>,</w:t>
      </w:r>
    </w:p>
    <w:p w:rsidR="00BB0892" w:rsidRDefault="00BB0892" w:rsidP="00BB0892">
      <w:pPr>
        <w:rPr>
          <w:sz w:val="24"/>
          <w:szCs w:val="24"/>
        </w:rPr>
      </w:pPr>
      <w:r>
        <w:rPr>
          <w:sz w:val="24"/>
          <w:szCs w:val="24"/>
        </w:rPr>
        <w:t xml:space="preserve">где </w:t>
      </w:r>
      <w:r>
        <w:rPr>
          <w:position w:val="-10"/>
          <w:sz w:val="24"/>
          <w:szCs w:val="24"/>
        </w:rPr>
        <w:object w:dxaOrig="440" w:dyaOrig="300">
          <v:shape id="_x0000_i1117" type="#_x0000_t75" style="width:21.75pt;height:15pt" o:ole="" fillcolor="window">
            <v:imagedata r:id="rId185" o:title=""/>
          </v:shape>
          <o:OLEObject Type="Embed" ProgID="Equation.3" ShapeID="_x0000_i1117" DrawAspect="Content" ObjectID="_1462420286" r:id="rId186"/>
        </w:object>
      </w:r>
      <w:r>
        <w:rPr>
          <w:sz w:val="24"/>
          <w:szCs w:val="24"/>
        </w:rPr>
        <w:t xml:space="preserve"> – нагрузка наиболее удаленного от центра крепления и нагруженного болта, кН;</w:t>
      </w:r>
    </w:p>
    <w:p w:rsidR="00BB0892" w:rsidRDefault="00BB0892" w:rsidP="00BB0892">
      <w:pPr>
        <w:ind w:firstLine="426"/>
        <w:rPr>
          <w:sz w:val="24"/>
          <w:szCs w:val="24"/>
        </w:rPr>
      </w:pPr>
      <w:r>
        <w:rPr>
          <w:position w:val="-4"/>
          <w:sz w:val="24"/>
          <w:szCs w:val="24"/>
        </w:rPr>
        <w:object w:dxaOrig="180" w:dyaOrig="180">
          <v:shape id="_x0000_i1118" type="#_x0000_t75" style="width:9pt;height:9pt" o:ole="" fillcolor="window">
            <v:imagedata r:id="rId187" o:title=""/>
          </v:shape>
          <o:OLEObject Type="Embed" ProgID="Equation.3" ShapeID="_x0000_i1118" DrawAspect="Content" ObjectID="_1462420287" r:id="rId188"/>
        </w:object>
      </w:r>
      <w:r>
        <w:rPr>
          <w:sz w:val="24"/>
          <w:szCs w:val="24"/>
        </w:rPr>
        <w:t xml:space="preserve"> – число всех болтов.</w:t>
      </w:r>
    </w:p>
    <w:p w:rsidR="00BB0892" w:rsidRDefault="00BB0892" w:rsidP="00BB0892">
      <w:pPr>
        <w:rPr>
          <w:sz w:val="24"/>
          <w:szCs w:val="24"/>
        </w:rPr>
      </w:pPr>
      <w:r>
        <w:rPr>
          <w:sz w:val="24"/>
          <w:szCs w:val="24"/>
        </w:rPr>
        <w:t xml:space="preserve">Нагрузку </w:t>
      </w:r>
      <w:r>
        <w:rPr>
          <w:position w:val="-10"/>
          <w:sz w:val="24"/>
          <w:szCs w:val="24"/>
        </w:rPr>
        <w:object w:dxaOrig="440" w:dyaOrig="300">
          <v:shape id="_x0000_i1119" type="#_x0000_t75" style="width:21.75pt;height:15pt" o:ole="" fillcolor="window">
            <v:imagedata r:id="rId185" o:title=""/>
          </v:shape>
          <o:OLEObject Type="Embed" ProgID="Equation.3" ShapeID="_x0000_i1119" DrawAspect="Content" ObjectID="_1462420288" r:id="rId189"/>
        </w:object>
      </w:r>
      <w:r>
        <w:rPr>
          <w:sz w:val="24"/>
          <w:szCs w:val="24"/>
        </w:rPr>
        <w:t xml:space="preserve"> рассчитывают по формуле:</w:t>
      </w:r>
    </w:p>
    <w:p w:rsidR="00BB0892" w:rsidRDefault="00BB0892" w:rsidP="00BB0892">
      <w:pPr>
        <w:jc w:val="center"/>
        <w:rPr>
          <w:sz w:val="24"/>
          <w:szCs w:val="24"/>
        </w:rPr>
      </w:pPr>
      <w:r>
        <w:rPr>
          <w:position w:val="-28"/>
          <w:sz w:val="24"/>
          <w:szCs w:val="24"/>
        </w:rPr>
        <w:object w:dxaOrig="3060" w:dyaOrig="620">
          <v:shape id="_x0000_i1120" type="#_x0000_t75" style="width:153pt;height:30.75pt" o:ole="" fillcolor="window">
            <v:imagedata r:id="rId190" o:title=""/>
          </v:shape>
          <o:OLEObject Type="Embed" ProgID="Equation.3" ShapeID="_x0000_i1120" DrawAspect="Content" ObjectID="_1462420289" r:id="rId191"/>
        </w:object>
      </w:r>
      <w:r>
        <w:rPr>
          <w:sz w:val="24"/>
          <w:szCs w:val="24"/>
        </w:rPr>
        <w:t>,</w:t>
      </w:r>
    </w:p>
    <w:p w:rsidR="00BB0892" w:rsidRDefault="00BB0892" w:rsidP="00BB0892">
      <w:pPr>
        <w:rPr>
          <w:sz w:val="24"/>
          <w:szCs w:val="24"/>
        </w:rPr>
      </w:pPr>
      <w:r>
        <w:rPr>
          <w:sz w:val="24"/>
          <w:szCs w:val="24"/>
        </w:rPr>
        <w:t xml:space="preserve">где </w:t>
      </w:r>
      <w:r>
        <w:rPr>
          <w:position w:val="-4"/>
          <w:sz w:val="24"/>
          <w:szCs w:val="24"/>
        </w:rPr>
        <w:object w:dxaOrig="279" w:dyaOrig="220">
          <v:shape id="_x0000_i1121" type="#_x0000_t75" style="width:14.25pt;height:11.25pt" o:ole="" fillcolor="window">
            <v:imagedata r:id="rId192" o:title=""/>
          </v:shape>
          <o:OLEObject Type="Embed" ProgID="Equation.3" ShapeID="_x0000_i1121" DrawAspect="Content" ObjectID="_1462420290" r:id="rId193"/>
        </w:object>
      </w:r>
      <w:r>
        <w:rPr>
          <w:sz w:val="24"/>
          <w:szCs w:val="24"/>
        </w:rPr>
        <w:t xml:space="preserve"> – момент, действующий в плоскости крепления, кН</w:t>
      </w:r>
      <w:r>
        <w:rPr>
          <w:sz w:val="24"/>
          <w:szCs w:val="24"/>
        </w:rPr>
        <w:sym w:font="CommercialPi BT" w:char="F05A"/>
      </w:r>
      <w:r>
        <w:rPr>
          <w:sz w:val="24"/>
          <w:szCs w:val="24"/>
        </w:rPr>
        <w:t>м;</w:t>
      </w:r>
    </w:p>
    <w:p w:rsidR="00BB0892" w:rsidRDefault="00BB0892" w:rsidP="00BB0892">
      <w:pPr>
        <w:ind w:firstLine="426"/>
        <w:rPr>
          <w:sz w:val="24"/>
          <w:szCs w:val="24"/>
        </w:rPr>
      </w:pPr>
      <w:r>
        <w:rPr>
          <w:position w:val="-10"/>
          <w:sz w:val="24"/>
          <w:szCs w:val="24"/>
        </w:rPr>
        <w:object w:dxaOrig="1080" w:dyaOrig="300">
          <v:shape id="_x0000_i1122" type="#_x0000_t75" style="width:54pt;height:15pt" o:ole="" fillcolor="window">
            <v:imagedata r:id="rId194" o:title=""/>
          </v:shape>
          <o:OLEObject Type="Embed" ProgID="Equation.3" ShapeID="_x0000_i1122" DrawAspect="Content" ObjectID="_1462420291" r:id="rId195"/>
        </w:object>
      </w:r>
      <w:r>
        <w:rPr>
          <w:sz w:val="24"/>
          <w:szCs w:val="24"/>
        </w:rPr>
        <w:t xml:space="preserve"> – расстояния от оси болта до центра крепления, м;</w:t>
      </w:r>
    </w:p>
    <w:p w:rsidR="00BB0892" w:rsidRDefault="00BB0892" w:rsidP="00BB0892">
      <w:pPr>
        <w:ind w:firstLine="426"/>
        <w:rPr>
          <w:sz w:val="24"/>
          <w:szCs w:val="24"/>
        </w:rPr>
      </w:pPr>
      <w:r>
        <w:rPr>
          <w:position w:val="-10"/>
          <w:sz w:val="24"/>
          <w:szCs w:val="24"/>
        </w:rPr>
        <w:object w:dxaOrig="999" w:dyaOrig="300">
          <v:shape id="_x0000_i1123" type="#_x0000_t75" style="width:50.25pt;height:15pt" o:ole="" fillcolor="window">
            <v:imagedata r:id="rId196" o:title=""/>
          </v:shape>
          <o:OLEObject Type="Embed" ProgID="Equation.3" ShapeID="_x0000_i1123" DrawAspect="Content" ObjectID="_1462420292" r:id="rId197"/>
        </w:object>
      </w:r>
      <w:r>
        <w:rPr>
          <w:sz w:val="24"/>
          <w:szCs w:val="24"/>
        </w:rPr>
        <w:t xml:space="preserve"> – количество болтов на соответствующих радиусах.</w:t>
      </w:r>
    </w:p>
    <w:p w:rsidR="00BB0892" w:rsidRDefault="00BB0892" w:rsidP="00BB0892">
      <w:pPr>
        <w:rPr>
          <w:sz w:val="24"/>
          <w:szCs w:val="24"/>
        </w:rPr>
      </w:pPr>
      <w:r>
        <w:rPr>
          <w:position w:val="-10"/>
          <w:sz w:val="24"/>
          <w:szCs w:val="24"/>
        </w:rPr>
        <w:object w:dxaOrig="1080" w:dyaOrig="300">
          <v:shape id="_x0000_i1124" type="#_x0000_t75" style="width:54pt;height:15pt" o:ole="" fillcolor="window">
            <v:imagedata r:id="rId194" o:title=""/>
          </v:shape>
          <o:OLEObject Type="Embed" ProgID="Equation.3" ShapeID="_x0000_i1124" DrawAspect="Content" ObjectID="_1462420293" r:id="rId198"/>
        </w:object>
      </w:r>
      <w:r>
        <w:rPr>
          <w:sz w:val="24"/>
          <w:szCs w:val="24"/>
        </w:rPr>
        <w:t xml:space="preserve"> вычислим по теореме Пифагора:</w:t>
      </w:r>
    </w:p>
    <w:p w:rsidR="00BB0892" w:rsidRDefault="00BB0892" w:rsidP="00BB0892">
      <w:pPr>
        <w:jc w:val="center"/>
        <w:rPr>
          <w:sz w:val="24"/>
          <w:szCs w:val="24"/>
        </w:rPr>
      </w:pPr>
      <w:r>
        <w:rPr>
          <w:position w:val="-18"/>
          <w:sz w:val="24"/>
          <w:szCs w:val="24"/>
        </w:rPr>
        <w:object w:dxaOrig="2180" w:dyaOrig="480">
          <v:shape id="_x0000_i1125" type="#_x0000_t75" style="width:108.75pt;height:24pt" o:ole="" fillcolor="window">
            <v:imagedata r:id="rId199" o:title=""/>
          </v:shape>
          <o:OLEObject Type="Embed" ProgID="Equation.3" ShapeID="_x0000_i1125" DrawAspect="Content" ObjectID="_1462420294" r:id="rId200"/>
        </w:object>
      </w:r>
      <w:r>
        <w:rPr>
          <w:sz w:val="24"/>
          <w:szCs w:val="24"/>
        </w:rPr>
        <w:t>,</w:t>
      </w:r>
    </w:p>
    <w:p w:rsidR="00BB0892" w:rsidRDefault="00BB0892" w:rsidP="00BB0892">
      <w:pPr>
        <w:rPr>
          <w:sz w:val="24"/>
          <w:szCs w:val="24"/>
        </w:rPr>
      </w:pPr>
      <w:r>
        <w:rPr>
          <w:sz w:val="24"/>
          <w:szCs w:val="24"/>
        </w:rPr>
        <w:t xml:space="preserve">где </w:t>
      </w:r>
      <w:r>
        <w:rPr>
          <w:position w:val="-4"/>
          <w:sz w:val="24"/>
          <w:szCs w:val="24"/>
        </w:rPr>
        <w:object w:dxaOrig="220" w:dyaOrig="220">
          <v:shape id="_x0000_i1126" type="#_x0000_t75" style="width:11.25pt;height:11.25pt" o:ole="" fillcolor="window">
            <v:imagedata r:id="rId201" o:title=""/>
          </v:shape>
          <o:OLEObject Type="Embed" ProgID="Equation.3" ShapeID="_x0000_i1126" DrawAspect="Content" ObjectID="_1462420295" r:id="rId202"/>
        </w:object>
      </w:r>
      <w:r>
        <w:rPr>
          <w:sz w:val="24"/>
          <w:szCs w:val="24"/>
        </w:rPr>
        <w:t xml:space="preserve"> и </w:t>
      </w:r>
      <w:r>
        <w:rPr>
          <w:position w:val="-6"/>
          <w:sz w:val="24"/>
          <w:szCs w:val="24"/>
        </w:rPr>
        <w:object w:dxaOrig="220" w:dyaOrig="240">
          <v:shape id="_x0000_i1127" type="#_x0000_t75" style="width:11.25pt;height:12pt" o:ole="" fillcolor="window">
            <v:imagedata r:id="rId203" o:title=""/>
          </v:shape>
          <o:OLEObject Type="Embed" ProgID="Equation.3" ShapeID="_x0000_i1127" DrawAspect="Content" ObjectID="_1462420296" r:id="rId204"/>
        </w:object>
      </w:r>
      <w:r>
        <w:rPr>
          <w:sz w:val="24"/>
          <w:szCs w:val="24"/>
        </w:rPr>
        <w:t xml:space="preserve"> – размеры расположения болтов, м.</w:t>
      </w:r>
    </w:p>
    <w:p w:rsidR="00BB0892" w:rsidRDefault="00BB0892" w:rsidP="00BB0892">
      <w:pPr>
        <w:pageBreakBefore/>
        <w:rPr>
          <w:sz w:val="24"/>
          <w:szCs w:val="24"/>
        </w:rPr>
      </w:pPr>
      <w:r>
        <w:rPr>
          <w:position w:val="-18"/>
          <w:sz w:val="24"/>
          <w:szCs w:val="24"/>
        </w:rPr>
        <w:object w:dxaOrig="3140" w:dyaOrig="480">
          <v:shape id="_x0000_i1128" type="#_x0000_t75" style="width:156.75pt;height:24pt" o:ole="" fillcolor="window">
            <v:imagedata r:id="rId205" o:title=""/>
          </v:shape>
          <o:OLEObject Type="Embed" ProgID="Equation.3" ShapeID="_x0000_i1128" DrawAspect="Content" ObjectID="_1462420297" r:id="rId206"/>
        </w:object>
      </w:r>
    </w:p>
    <w:p w:rsidR="00BB0892" w:rsidRDefault="00BB0892" w:rsidP="00BB0892">
      <w:pPr>
        <w:rPr>
          <w:sz w:val="24"/>
          <w:szCs w:val="24"/>
        </w:rPr>
      </w:pPr>
      <w:r>
        <w:rPr>
          <w:position w:val="-18"/>
          <w:sz w:val="24"/>
          <w:szCs w:val="24"/>
        </w:rPr>
        <w:object w:dxaOrig="3200" w:dyaOrig="480">
          <v:shape id="_x0000_i1129" type="#_x0000_t75" style="width:159.75pt;height:24pt" o:ole="" fillcolor="window">
            <v:imagedata r:id="rId207" o:title=""/>
          </v:shape>
          <o:OLEObject Type="Embed" ProgID="Equation.3" ShapeID="_x0000_i1129" DrawAspect="Content" ObjectID="_1462420298" r:id="rId208"/>
        </w:object>
      </w:r>
    </w:p>
    <w:p w:rsidR="00BB0892" w:rsidRDefault="00BB0892" w:rsidP="00BB0892">
      <w:pPr>
        <w:rPr>
          <w:sz w:val="24"/>
          <w:szCs w:val="24"/>
        </w:rPr>
      </w:pPr>
      <w:r>
        <w:rPr>
          <w:position w:val="-18"/>
          <w:sz w:val="24"/>
          <w:szCs w:val="24"/>
        </w:rPr>
        <w:object w:dxaOrig="3300" w:dyaOrig="480">
          <v:shape id="_x0000_i1130" type="#_x0000_t75" style="width:165pt;height:24pt" o:ole="" fillcolor="window">
            <v:imagedata r:id="rId209" o:title=""/>
          </v:shape>
          <o:OLEObject Type="Embed" ProgID="Equation.3" ShapeID="_x0000_i1130" DrawAspect="Content" ObjectID="_1462420299" r:id="rId210"/>
        </w:object>
      </w:r>
    </w:p>
    <w:p w:rsidR="00BB0892" w:rsidRDefault="00BB0892" w:rsidP="00BB0892">
      <w:pPr>
        <w:rPr>
          <w:sz w:val="24"/>
          <w:szCs w:val="24"/>
        </w:rPr>
      </w:pPr>
      <w:r>
        <w:rPr>
          <w:position w:val="-18"/>
          <w:sz w:val="24"/>
          <w:szCs w:val="24"/>
        </w:rPr>
        <w:object w:dxaOrig="3200" w:dyaOrig="480">
          <v:shape id="_x0000_i1131" type="#_x0000_t75" style="width:159.75pt;height:24pt" o:ole="" fillcolor="window">
            <v:imagedata r:id="rId211" o:title=""/>
          </v:shape>
          <o:OLEObject Type="Embed" ProgID="Equation.3" ShapeID="_x0000_i1131" DrawAspect="Content" ObjectID="_1462420300" r:id="rId212"/>
        </w:object>
      </w:r>
    </w:p>
    <w:p w:rsidR="00BB0892" w:rsidRDefault="00BB0892" w:rsidP="00BB0892">
      <w:pPr>
        <w:rPr>
          <w:sz w:val="24"/>
          <w:szCs w:val="24"/>
        </w:rPr>
      </w:pPr>
      <w:r>
        <w:rPr>
          <w:position w:val="-18"/>
          <w:sz w:val="24"/>
          <w:szCs w:val="24"/>
        </w:rPr>
        <w:object w:dxaOrig="3739" w:dyaOrig="480">
          <v:shape id="_x0000_i1132" type="#_x0000_t75" style="width:186.75pt;height:24pt" o:ole="" fillcolor="window">
            <v:imagedata r:id="rId213" o:title=""/>
          </v:shape>
          <o:OLEObject Type="Embed" ProgID="Equation.3" ShapeID="_x0000_i1132" DrawAspect="Content" ObjectID="_1462420301" r:id="rId214"/>
        </w:object>
      </w:r>
    </w:p>
    <w:p w:rsidR="00BB0892" w:rsidRDefault="00BB0892" w:rsidP="00BB0892">
      <w:pPr>
        <w:rPr>
          <w:sz w:val="24"/>
          <w:szCs w:val="24"/>
        </w:rPr>
      </w:pPr>
      <w:r>
        <w:rPr>
          <w:position w:val="-24"/>
          <w:sz w:val="24"/>
          <w:szCs w:val="24"/>
        </w:rPr>
        <w:object w:dxaOrig="5480" w:dyaOrig="580">
          <v:shape id="_x0000_i1133" type="#_x0000_t75" style="width:273.75pt;height:29.25pt" o:ole="" fillcolor="window">
            <v:imagedata r:id="rId215" o:title=""/>
          </v:shape>
          <o:OLEObject Type="Embed" ProgID="Equation.3" ShapeID="_x0000_i1133" DrawAspect="Content" ObjectID="_1462420302" r:id="rId216"/>
        </w:object>
      </w:r>
    </w:p>
    <w:p w:rsidR="00BB0892" w:rsidRDefault="00BB0892" w:rsidP="00BB0892">
      <w:pPr>
        <w:rPr>
          <w:sz w:val="24"/>
          <w:szCs w:val="24"/>
        </w:rPr>
      </w:pPr>
      <w:r>
        <w:rPr>
          <w:position w:val="-10"/>
          <w:sz w:val="24"/>
          <w:szCs w:val="24"/>
        </w:rPr>
        <w:object w:dxaOrig="1780" w:dyaOrig="300">
          <v:shape id="_x0000_i1134" type="#_x0000_t75" style="width:89.25pt;height:15pt" o:ole="" fillcolor="window">
            <v:imagedata r:id="rId217" o:title=""/>
          </v:shape>
          <o:OLEObject Type="Embed" ProgID="Equation.3" ShapeID="_x0000_i1134" DrawAspect="Content" ObjectID="_1462420303" r:id="rId218"/>
        </w:object>
      </w:r>
    </w:p>
    <w:p w:rsidR="00BB0892" w:rsidRDefault="00BB0892" w:rsidP="00BB0892">
      <w:pPr>
        <w:jc w:val="both"/>
        <w:rPr>
          <w:sz w:val="24"/>
          <w:szCs w:val="24"/>
        </w:rPr>
      </w:pPr>
      <w:r>
        <w:rPr>
          <w:sz w:val="24"/>
          <w:szCs w:val="24"/>
        </w:rPr>
        <w:t xml:space="preserve">Геометрическая сумма всех векторов усилий, приведенных к центру крепления, определяет расчетное значение эксплуатационной нагрузки </w:t>
      </w:r>
      <w:r>
        <w:rPr>
          <w:position w:val="-10"/>
          <w:sz w:val="24"/>
          <w:szCs w:val="24"/>
        </w:rPr>
        <w:object w:dxaOrig="260" w:dyaOrig="300">
          <v:shape id="_x0000_i1135" type="#_x0000_t75" style="width:12.75pt;height:15pt" o:ole="" fillcolor="window">
            <v:imagedata r:id="rId219" o:title=""/>
          </v:shape>
          <o:OLEObject Type="Embed" ProgID="Equation.3" ShapeID="_x0000_i1135" DrawAspect="Content" ObjectID="_1462420304" r:id="rId220"/>
        </w:object>
      </w:r>
      <w:r>
        <w:rPr>
          <w:sz w:val="24"/>
          <w:szCs w:val="24"/>
        </w:rPr>
        <w:t>, кН:</w:t>
      </w:r>
    </w:p>
    <w:p w:rsidR="00BB0892" w:rsidRDefault="00BB0892" w:rsidP="00BB0892">
      <w:pPr>
        <w:jc w:val="center"/>
        <w:rPr>
          <w:sz w:val="24"/>
          <w:szCs w:val="24"/>
        </w:rPr>
      </w:pPr>
      <w:r>
        <w:rPr>
          <w:position w:val="-30"/>
          <w:sz w:val="24"/>
          <w:szCs w:val="24"/>
        </w:rPr>
        <w:object w:dxaOrig="980" w:dyaOrig="700">
          <v:shape id="_x0000_i1136" type="#_x0000_t75" style="width:48.75pt;height:35.25pt" o:ole="" fillcolor="window">
            <v:imagedata r:id="rId221" o:title=""/>
          </v:shape>
          <o:OLEObject Type="Embed" ProgID="Equation.3" ShapeID="_x0000_i1136" DrawAspect="Content" ObjectID="_1462420305" r:id="rId222"/>
        </w:object>
      </w:r>
      <w:r>
        <w:rPr>
          <w:sz w:val="24"/>
          <w:szCs w:val="24"/>
        </w:rPr>
        <w:t>.</w:t>
      </w:r>
    </w:p>
    <w:p w:rsidR="00BB0892" w:rsidRDefault="00BB0892" w:rsidP="00BB0892">
      <w:pPr>
        <w:jc w:val="both"/>
        <w:rPr>
          <w:sz w:val="24"/>
          <w:szCs w:val="24"/>
        </w:rPr>
      </w:pPr>
      <w:r>
        <w:rPr>
          <w:position w:val="-12"/>
          <w:sz w:val="24"/>
          <w:szCs w:val="24"/>
        </w:rPr>
        <w:object w:dxaOrig="4920" w:dyaOrig="420">
          <v:shape id="_x0000_i1137" type="#_x0000_t75" style="width:246pt;height:21pt" o:ole="" fillcolor="window">
            <v:imagedata r:id="rId223" o:title=""/>
          </v:shape>
          <o:OLEObject Type="Embed" ProgID="Equation.3" ShapeID="_x0000_i1137" DrawAspect="Content" ObjectID="_1462420306" r:id="rId224"/>
        </w:object>
      </w:r>
    </w:p>
    <w:p w:rsidR="00BB0892" w:rsidRDefault="00BB0892" w:rsidP="00BB0892">
      <w:pPr>
        <w:jc w:val="both"/>
        <w:rPr>
          <w:sz w:val="24"/>
          <w:szCs w:val="24"/>
        </w:rPr>
      </w:pPr>
      <w:r>
        <w:rPr>
          <w:sz w:val="24"/>
          <w:szCs w:val="24"/>
        </w:rPr>
        <w:t>Для обеспечения неподвижности оборудования необходимо, чтобы эксплуатационные нагрузки, сдвигающие механизм в плоскости крепления были в 2 раза меньше силы сопротивления призонных болтов срезу.</w:t>
      </w:r>
    </w:p>
    <w:p w:rsidR="00BB0892" w:rsidRDefault="00BB0892" w:rsidP="00BB0892">
      <w:pPr>
        <w:jc w:val="both"/>
        <w:rPr>
          <w:sz w:val="24"/>
          <w:szCs w:val="24"/>
        </w:rPr>
      </w:pPr>
      <w:r>
        <w:rPr>
          <w:sz w:val="24"/>
          <w:szCs w:val="24"/>
        </w:rPr>
        <w:t xml:space="preserve">Сила трения от затяжки болтов </w:t>
      </w:r>
      <w:r>
        <w:rPr>
          <w:position w:val="-14"/>
          <w:sz w:val="24"/>
          <w:szCs w:val="24"/>
        </w:rPr>
        <w:object w:dxaOrig="400" w:dyaOrig="340">
          <v:shape id="_x0000_i1138" type="#_x0000_t75" style="width:20.25pt;height:17.25pt" o:ole="" fillcolor="window">
            <v:imagedata r:id="rId225" o:title=""/>
          </v:shape>
          <o:OLEObject Type="Embed" ProgID="Equation.3" ShapeID="_x0000_i1138" DrawAspect="Content" ObjectID="_1462420307" r:id="rId226"/>
        </w:object>
      </w:r>
      <w:r>
        <w:rPr>
          <w:sz w:val="24"/>
          <w:szCs w:val="24"/>
        </w:rPr>
        <w:t>, кН:</w:t>
      </w:r>
    </w:p>
    <w:p w:rsidR="00BB0892" w:rsidRDefault="00BB0892" w:rsidP="00BB0892">
      <w:pPr>
        <w:jc w:val="center"/>
        <w:rPr>
          <w:sz w:val="24"/>
          <w:szCs w:val="24"/>
        </w:rPr>
      </w:pPr>
      <w:r>
        <w:rPr>
          <w:position w:val="-14"/>
          <w:sz w:val="24"/>
          <w:szCs w:val="24"/>
        </w:rPr>
        <w:object w:dxaOrig="1440" w:dyaOrig="340">
          <v:shape id="_x0000_i1139" type="#_x0000_t75" style="width:1in;height:17.25pt" o:ole="" fillcolor="window">
            <v:imagedata r:id="rId227" o:title=""/>
          </v:shape>
          <o:OLEObject Type="Embed" ProgID="Equation.3" ShapeID="_x0000_i1139" DrawAspect="Content" ObjectID="_1462420308" r:id="rId228"/>
        </w:object>
      </w:r>
      <w:r>
        <w:rPr>
          <w:sz w:val="24"/>
          <w:szCs w:val="24"/>
        </w:rPr>
        <w:t>,</w:t>
      </w:r>
    </w:p>
    <w:p w:rsidR="00BB0892" w:rsidRDefault="00BB0892" w:rsidP="00BB0892">
      <w:pPr>
        <w:jc w:val="both"/>
        <w:rPr>
          <w:sz w:val="24"/>
          <w:szCs w:val="24"/>
        </w:rPr>
      </w:pPr>
      <w:r>
        <w:rPr>
          <w:sz w:val="24"/>
          <w:szCs w:val="24"/>
        </w:rPr>
        <w:t xml:space="preserve">где </w:t>
      </w:r>
      <w:r>
        <w:rPr>
          <w:position w:val="-10"/>
          <w:sz w:val="24"/>
          <w:szCs w:val="24"/>
        </w:rPr>
        <w:object w:dxaOrig="220" w:dyaOrig="300">
          <v:shape id="_x0000_i1140" type="#_x0000_t75" style="width:11.25pt;height:15pt" o:ole="" fillcolor="window">
            <v:imagedata r:id="rId229" o:title=""/>
          </v:shape>
          <o:OLEObject Type="Embed" ProgID="Equation.3" ShapeID="_x0000_i1140" DrawAspect="Content" ObjectID="_1462420309" r:id="rId230"/>
        </w:object>
      </w:r>
      <w:r>
        <w:rPr>
          <w:sz w:val="24"/>
          <w:szCs w:val="24"/>
        </w:rPr>
        <w:t xml:space="preserve"> – коэффициент трения: </w:t>
      </w:r>
      <w:r>
        <w:rPr>
          <w:position w:val="-10"/>
          <w:sz w:val="24"/>
          <w:szCs w:val="24"/>
        </w:rPr>
        <w:object w:dxaOrig="680" w:dyaOrig="300">
          <v:shape id="_x0000_i1141" type="#_x0000_t75" style="width:33.75pt;height:15pt" o:ole="" fillcolor="window">
            <v:imagedata r:id="rId231" o:title=""/>
          </v:shape>
          <o:OLEObject Type="Embed" ProgID="Equation.3" ShapeID="_x0000_i1141" DrawAspect="Content" ObjectID="_1462420310" r:id="rId232"/>
        </w:object>
      </w:r>
      <w:r>
        <w:rPr>
          <w:sz w:val="24"/>
          <w:szCs w:val="24"/>
        </w:rPr>
        <w:t>.</w:t>
      </w:r>
    </w:p>
    <w:p w:rsidR="00BB0892" w:rsidRDefault="00BB0892" w:rsidP="00BB0892">
      <w:pPr>
        <w:jc w:val="both"/>
        <w:rPr>
          <w:sz w:val="24"/>
          <w:szCs w:val="24"/>
        </w:rPr>
      </w:pPr>
      <w:r>
        <w:rPr>
          <w:position w:val="-14"/>
          <w:sz w:val="24"/>
          <w:szCs w:val="24"/>
        </w:rPr>
        <w:object w:dxaOrig="2340" w:dyaOrig="340">
          <v:shape id="_x0000_i1142" type="#_x0000_t75" style="width:117pt;height:17.25pt" o:ole="" fillcolor="window">
            <v:imagedata r:id="rId233" o:title=""/>
          </v:shape>
          <o:OLEObject Type="Embed" ProgID="Equation.3" ShapeID="_x0000_i1142" DrawAspect="Content" ObjectID="_1462420311" r:id="rId234"/>
        </w:object>
      </w:r>
    </w:p>
    <w:p w:rsidR="00BB0892" w:rsidRDefault="00BB0892" w:rsidP="00BB0892">
      <w:pPr>
        <w:jc w:val="both"/>
        <w:rPr>
          <w:sz w:val="24"/>
          <w:szCs w:val="24"/>
        </w:rPr>
      </w:pPr>
      <w:r>
        <w:rPr>
          <w:sz w:val="24"/>
          <w:szCs w:val="24"/>
        </w:rPr>
        <w:t xml:space="preserve">При определении сопротивления </w:t>
      </w:r>
      <w:r>
        <w:rPr>
          <w:position w:val="-14"/>
          <w:sz w:val="24"/>
          <w:szCs w:val="24"/>
        </w:rPr>
        <w:object w:dxaOrig="340" w:dyaOrig="340">
          <v:shape id="_x0000_i1143" type="#_x0000_t75" style="width:17.25pt;height:17.25pt" o:ole="" fillcolor="window">
            <v:imagedata r:id="rId235" o:title=""/>
          </v:shape>
          <o:OLEObject Type="Embed" ProgID="Equation.3" ShapeID="_x0000_i1143" DrawAspect="Content" ObjectID="_1462420312" r:id="rId236"/>
        </w:object>
      </w:r>
      <w:r>
        <w:rPr>
          <w:sz w:val="24"/>
          <w:szCs w:val="24"/>
        </w:rPr>
        <w:t xml:space="preserve"> призонных болтов срезу считается, что они несут половину нагрузки болтового соединения, кН:</w:t>
      </w:r>
    </w:p>
    <w:p w:rsidR="00BB0892" w:rsidRDefault="00BB0892" w:rsidP="00BB0892">
      <w:pPr>
        <w:jc w:val="center"/>
        <w:rPr>
          <w:sz w:val="24"/>
          <w:szCs w:val="24"/>
        </w:rPr>
      </w:pPr>
      <w:r>
        <w:rPr>
          <w:position w:val="-14"/>
          <w:sz w:val="24"/>
          <w:szCs w:val="24"/>
        </w:rPr>
        <w:object w:dxaOrig="2100" w:dyaOrig="380">
          <v:shape id="_x0000_i1144" type="#_x0000_t75" style="width:105pt;height:18.75pt" o:ole="" fillcolor="window">
            <v:imagedata r:id="rId237" o:title=""/>
          </v:shape>
          <o:OLEObject Type="Embed" ProgID="Equation.3" ShapeID="_x0000_i1144" DrawAspect="Content" ObjectID="_1462420313" r:id="rId238"/>
        </w:object>
      </w:r>
      <w:r>
        <w:rPr>
          <w:sz w:val="24"/>
          <w:szCs w:val="24"/>
        </w:rPr>
        <w:t>,</w:t>
      </w:r>
    </w:p>
    <w:p w:rsidR="00BB0892" w:rsidRDefault="00BB0892" w:rsidP="00BB0892">
      <w:pPr>
        <w:jc w:val="both"/>
        <w:rPr>
          <w:sz w:val="24"/>
          <w:szCs w:val="24"/>
        </w:rPr>
      </w:pPr>
      <w:r>
        <w:rPr>
          <w:sz w:val="24"/>
          <w:szCs w:val="24"/>
        </w:rPr>
        <w:t xml:space="preserve">где </w:t>
      </w:r>
      <w:r>
        <w:rPr>
          <w:position w:val="-8"/>
          <w:sz w:val="24"/>
          <w:szCs w:val="24"/>
        </w:rPr>
        <w:object w:dxaOrig="780" w:dyaOrig="279">
          <v:shape id="_x0000_i1145" type="#_x0000_t75" style="width:39pt;height:14.25pt" o:ole="" fillcolor="window">
            <v:imagedata r:id="rId239" o:title=""/>
          </v:shape>
          <o:OLEObject Type="Embed" ProgID="Equation.3" ShapeID="_x0000_i1145" DrawAspect="Content" ObjectID="_1462420314" r:id="rId240"/>
        </w:object>
      </w:r>
      <w:r>
        <w:rPr>
          <w:sz w:val="24"/>
          <w:szCs w:val="24"/>
        </w:rPr>
        <w:t xml:space="preserve"> МПа – допускаемое напряжение на срез для стали 45;</w:t>
      </w:r>
    </w:p>
    <w:p w:rsidR="00BB0892" w:rsidRDefault="00BB0892" w:rsidP="00BB0892">
      <w:pPr>
        <w:ind w:firstLine="426"/>
        <w:jc w:val="both"/>
        <w:rPr>
          <w:sz w:val="24"/>
          <w:szCs w:val="24"/>
        </w:rPr>
      </w:pPr>
      <w:r>
        <w:rPr>
          <w:position w:val="-10"/>
          <w:sz w:val="24"/>
          <w:szCs w:val="24"/>
        </w:rPr>
        <w:object w:dxaOrig="300" w:dyaOrig="300">
          <v:shape id="_x0000_i1146" type="#_x0000_t75" style="width:15pt;height:15pt" o:ole="" fillcolor="window">
            <v:imagedata r:id="rId241" o:title=""/>
          </v:shape>
          <o:OLEObject Type="Embed" ProgID="Equation.3" ShapeID="_x0000_i1146" DrawAspect="Content" ObjectID="_1462420315" r:id="rId242"/>
        </w:object>
      </w:r>
      <w:r>
        <w:rPr>
          <w:sz w:val="24"/>
          <w:szCs w:val="24"/>
        </w:rPr>
        <w:t xml:space="preserve"> – площадь сечения болта по стержню, м</w:t>
      </w:r>
      <w:r>
        <w:rPr>
          <w:sz w:val="24"/>
          <w:szCs w:val="24"/>
          <w:vertAlign w:val="superscript"/>
        </w:rPr>
        <w:t>2</w:t>
      </w:r>
      <w:r>
        <w:rPr>
          <w:sz w:val="24"/>
          <w:szCs w:val="24"/>
        </w:rPr>
        <w:sym w:font="CommercialPi BT" w:char="F05A"/>
      </w:r>
      <w:r>
        <w:rPr>
          <w:sz w:val="24"/>
          <w:szCs w:val="24"/>
        </w:rPr>
        <w:t>10</w:t>
      </w:r>
      <w:r>
        <w:rPr>
          <w:sz w:val="24"/>
          <w:szCs w:val="24"/>
          <w:vertAlign w:val="superscript"/>
        </w:rPr>
        <w:t>–6</w:t>
      </w:r>
      <w:r>
        <w:rPr>
          <w:sz w:val="24"/>
          <w:szCs w:val="24"/>
        </w:rPr>
        <w:t>;</w:t>
      </w:r>
    </w:p>
    <w:p w:rsidR="00BB0892" w:rsidRDefault="00BB0892" w:rsidP="00BB0892">
      <w:pPr>
        <w:ind w:firstLine="426"/>
        <w:jc w:val="both"/>
        <w:rPr>
          <w:sz w:val="24"/>
          <w:szCs w:val="24"/>
        </w:rPr>
      </w:pPr>
      <w:r>
        <w:rPr>
          <w:position w:val="-6"/>
          <w:sz w:val="24"/>
          <w:szCs w:val="24"/>
        </w:rPr>
        <w:object w:dxaOrig="180" w:dyaOrig="200">
          <v:shape id="_x0000_i1147" type="#_x0000_t75" style="width:9pt;height:9.75pt" o:ole="" fillcolor="window">
            <v:imagedata r:id="rId243" o:title=""/>
          </v:shape>
          <o:OLEObject Type="Embed" ProgID="Equation.3" ShapeID="_x0000_i1147" DrawAspect="Content" ObjectID="_1462420316" r:id="rId244"/>
        </w:object>
      </w:r>
      <w:r>
        <w:rPr>
          <w:sz w:val="24"/>
          <w:szCs w:val="24"/>
        </w:rPr>
        <w:t xml:space="preserve"> – число призонных болтов.</w:t>
      </w:r>
    </w:p>
    <w:p w:rsidR="00BB0892" w:rsidRDefault="00BB0892" w:rsidP="00BB0892">
      <w:pPr>
        <w:jc w:val="both"/>
        <w:rPr>
          <w:sz w:val="24"/>
          <w:szCs w:val="24"/>
        </w:rPr>
      </w:pPr>
      <w:r>
        <w:rPr>
          <w:position w:val="-14"/>
          <w:sz w:val="24"/>
          <w:szCs w:val="24"/>
        </w:rPr>
        <w:object w:dxaOrig="3360" w:dyaOrig="380">
          <v:shape id="_x0000_i1148" type="#_x0000_t75" style="width:168pt;height:18.75pt" o:ole="" fillcolor="window">
            <v:imagedata r:id="rId245" o:title=""/>
          </v:shape>
          <o:OLEObject Type="Embed" ProgID="Equation.3" ShapeID="_x0000_i1148" DrawAspect="Content" ObjectID="_1462420317" r:id="rId246"/>
        </w:object>
      </w:r>
    </w:p>
    <w:p w:rsidR="00BB0892" w:rsidRDefault="00BB0892" w:rsidP="00BB0892">
      <w:pPr>
        <w:jc w:val="both"/>
        <w:rPr>
          <w:sz w:val="24"/>
          <w:szCs w:val="24"/>
        </w:rPr>
      </w:pPr>
      <w:r>
        <w:rPr>
          <w:sz w:val="24"/>
          <w:szCs w:val="24"/>
        </w:rPr>
        <w:t xml:space="preserve">Тогда, если условие неподвижности механизма </w:t>
      </w:r>
      <w:r>
        <w:rPr>
          <w:position w:val="-14"/>
          <w:sz w:val="24"/>
          <w:szCs w:val="24"/>
        </w:rPr>
        <w:object w:dxaOrig="1440" w:dyaOrig="340">
          <v:shape id="_x0000_i1149" type="#_x0000_t75" style="width:1in;height:17.25pt" o:ole="" fillcolor="window">
            <v:imagedata r:id="rId247" o:title=""/>
          </v:shape>
          <o:OLEObject Type="Embed" ProgID="Equation.3" ShapeID="_x0000_i1149" DrawAspect="Content" ObjectID="_1462420318" r:id="rId248"/>
        </w:object>
      </w:r>
      <w:r>
        <w:rPr>
          <w:sz w:val="24"/>
          <w:szCs w:val="24"/>
        </w:rPr>
        <w:t>, то число призонных болтов:</w:t>
      </w:r>
    </w:p>
    <w:p w:rsidR="00BB0892" w:rsidRDefault="00BB0892" w:rsidP="00BB0892">
      <w:pPr>
        <w:jc w:val="center"/>
        <w:rPr>
          <w:sz w:val="24"/>
          <w:szCs w:val="24"/>
        </w:rPr>
      </w:pPr>
      <w:r>
        <w:rPr>
          <w:position w:val="-28"/>
          <w:sz w:val="24"/>
          <w:szCs w:val="24"/>
        </w:rPr>
        <w:object w:dxaOrig="1780" w:dyaOrig="620">
          <v:shape id="_x0000_i1150" type="#_x0000_t75" style="width:89.25pt;height:30.75pt" o:ole="" fillcolor="window">
            <v:imagedata r:id="rId249" o:title=""/>
          </v:shape>
          <o:OLEObject Type="Embed" ProgID="Equation.3" ShapeID="_x0000_i1150" DrawAspect="Content" ObjectID="_1462420319" r:id="rId250"/>
        </w:object>
      </w:r>
      <w:r>
        <w:rPr>
          <w:sz w:val="24"/>
          <w:szCs w:val="24"/>
        </w:rPr>
        <w:t>.</w:t>
      </w:r>
    </w:p>
    <w:p w:rsidR="00BB0892" w:rsidRDefault="00BB0892" w:rsidP="00BB0892">
      <w:pPr>
        <w:jc w:val="both"/>
        <w:rPr>
          <w:sz w:val="24"/>
          <w:szCs w:val="24"/>
        </w:rPr>
      </w:pPr>
      <w:r>
        <w:rPr>
          <w:position w:val="-24"/>
          <w:sz w:val="24"/>
          <w:szCs w:val="24"/>
        </w:rPr>
        <w:object w:dxaOrig="3100" w:dyaOrig="580">
          <v:shape id="_x0000_i1151" type="#_x0000_t75" style="width:155.25pt;height:29.25pt" o:ole="" fillcolor="window">
            <v:imagedata r:id="rId251" o:title=""/>
          </v:shape>
          <o:OLEObject Type="Embed" ProgID="Equation.3" ShapeID="_x0000_i1151" DrawAspect="Content" ObjectID="_1462420320" r:id="rId252"/>
        </w:object>
      </w:r>
    </w:p>
    <w:p w:rsidR="00BB0892" w:rsidRDefault="00BB0892" w:rsidP="00BB0892">
      <w:pPr>
        <w:jc w:val="both"/>
        <w:rPr>
          <w:sz w:val="24"/>
          <w:szCs w:val="24"/>
        </w:rPr>
      </w:pPr>
      <w:r>
        <w:rPr>
          <w:sz w:val="24"/>
          <w:szCs w:val="24"/>
        </w:rPr>
        <w:t>Таким образом, число призонных болтов – 4.</w:t>
      </w:r>
    </w:p>
    <w:p w:rsidR="00BB0892" w:rsidRDefault="00BB0892" w:rsidP="00BB0892">
      <w:pPr>
        <w:spacing w:before="60" w:after="60"/>
        <w:jc w:val="both"/>
        <w:rPr>
          <w:sz w:val="24"/>
          <w:szCs w:val="24"/>
        </w:rPr>
      </w:pPr>
      <w:r>
        <w:rPr>
          <w:sz w:val="24"/>
          <w:szCs w:val="24"/>
        </w:rPr>
        <w:t>2.4. Установка призонных болтов</w:t>
      </w:r>
    </w:p>
    <w:p w:rsidR="00BB0892" w:rsidRDefault="00BB0892" w:rsidP="00BB0892">
      <w:pPr>
        <w:jc w:val="both"/>
        <w:rPr>
          <w:sz w:val="24"/>
          <w:szCs w:val="24"/>
        </w:rPr>
      </w:pPr>
      <w:r>
        <w:rPr>
          <w:sz w:val="24"/>
          <w:szCs w:val="24"/>
        </w:rPr>
        <w:t>Посадку призонных болтов выполняют предварительным охлаждением или непосредственной запрессовкой. Первый способ более совершенен. В этом случае исключаются задиры и уменьшение натяга из-за среза и смятия микронеровностей, характерных для запрессовки болтов.</w:t>
      </w:r>
    </w:p>
    <w:p w:rsidR="00BB0892" w:rsidRDefault="00BB0892" w:rsidP="00BB0892">
      <w:pPr>
        <w:jc w:val="both"/>
        <w:rPr>
          <w:sz w:val="24"/>
          <w:szCs w:val="24"/>
        </w:rPr>
      </w:pPr>
      <w:r>
        <w:rPr>
          <w:sz w:val="24"/>
          <w:szCs w:val="24"/>
        </w:rPr>
        <w:t xml:space="preserve">Температура охлаждения болта, </w:t>
      </w:r>
      <w:r>
        <w:rPr>
          <w:position w:val="-10"/>
          <w:sz w:val="24"/>
          <w:szCs w:val="24"/>
        </w:rPr>
        <w:object w:dxaOrig="340" w:dyaOrig="300">
          <v:shape id="_x0000_i1152" type="#_x0000_t75" style="width:17.25pt;height:15pt" o:ole="" fillcolor="window">
            <v:imagedata r:id="rId253" o:title=""/>
          </v:shape>
          <o:OLEObject Type="Embed" ProgID="Equation.3" ShapeID="_x0000_i1152" DrawAspect="Content" ObjectID="_1462420321" r:id="rId254"/>
        </w:object>
      </w:r>
      <w:r>
        <w:rPr>
          <w:sz w:val="24"/>
          <w:szCs w:val="24"/>
        </w:rPr>
        <w:t>, °С, обеспечивающая его свободную установку:</w:t>
      </w:r>
    </w:p>
    <w:p w:rsidR="00BB0892" w:rsidRDefault="00BB0892" w:rsidP="00BB0892">
      <w:pPr>
        <w:jc w:val="center"/>
        <w:rPr>
          <w:sz w:val="24"/>
          <w:szCs w:val="24"/>
        </w:rPr>
      </w:pPr>
      <w:r>
        <w:rPr>
          <w:position w:val="-22"/>
          <w:sz w:val="24"/>
          <w:szCs w:val="24"/>
        </w:rPr>
        <w:object w:dxaOrig="1980" w:dyaOrig="560">
          <v:shape id="_x0000_i1153" type="#_x0000_t75" style="width:99pt;height:27.75pt" o:ole="" fillcolor="window">
            <v:imagedata r:id="rId255" o:title=""/>
          </v:shape>
          <o:OLEObject Type="Embed" ProgID="Equation.3" ShapeID="_x0000_i1153" DrawAspect="Content" ObjectID="_1462420322" r:id="rId256"/>
        </w:object>
      </w:r>
      <w:r>
        <w:rPr>
          <w:sz w:val="24"/>
          <w:szCs w:val="24"/>
        </w:rPr>
        <w:t>,</w:t>
      </w:r>
    </w:p>
    <w:p w:rsidR="00BB0892" w:rsidRDefault="00BB0892" w:rsidP="00BB0892">
      <w:pPr>
        <w:rPr>
          <w:sz w:val="24"/>
          <w:szCs w:val="24"/>
        </w:rPr>
      </w:pPr>
      <w:r>
        <w:rPr>
          <w:sz w:val="24"/>
          <w:szCs w:val="24"/>
        </w:rPr>
        <w:t xml:space="preserve">где </w:t>
      </w:r>
      <w:r>
        <w:rPr>
          <w:position w:val="-14"/>
          <w:sz w:val="24"/>
          <w:szCs w:val="24"/>
        </w:rPr>
        <w:object w:dxaOrig="360" w:dyaOrig="340">
          <v:shape id="_x0000_i1154" type="#_x0000_t75" style="width:18pt;height:17.25pt" o:ole="" fillcolor="window">
            <v:imagedata r:id="rId257" o:title=""/>
          </v:shape>
          <o:OLEObject Type="Embed" ProgID="Equation.3" ShapeID="_x0000_i1154" DrawAspect="Content" ObjectID="_1462420323" r:id="rId258"/>
        </w:object>
      </w:r>
      <w:r>
        <w:rPr>
          <w:sz w:val="24"/>
          <w:szCs w:val="24"/>
        </w:rPr>
        <w:t xml:space="preserve"> – температура окружающей среды, °С;</w:t>
      </w:r>
    </w:p>
    <w:p w:rsidR="00BB0892" w:rsidRDefault="00BB0892" w:rsidP="00BB0892">
      <w:pPr>
        <w:ind w:firstLine="426"/>
        <w:rPr>
          <w:sz w:val="24"/>
          <w:szCs w:val="24"/>
        </w:rPr>
      </w:pPr>
      <w:r>
        <w:rPr>
          <w:position w:val="-10"/>
          <w:sz w:val="24"/>
          <w:szCs w:val="24"/>
        </w:rPr>
        <w:object w:dxaOrig="1100" w:dyaOrig="340">
          <v:shape id="_x0000_i1155" type="#_x0000_t75" style="width:54.75pt;height:17.25pt" o:ole="" fillcolor="window">
            <v:imagedata r:id="rId259" o:title=""/>
          </v:shape>
          <o:OLEObject Type="Embed" ProgID="Equation.3" ShapeID="_x0000_i1155" DrawAspect="Content" ObjectID="_1462420324" r:id="rId260"/>
        </w:object>
      </w:r>
      <w:r>
        <w:rPr>
          <w:sz w:val="24"/>
          <w:szCs w:val="24"/>
        </w:rPr>
        <w:t xml:space="preserve"> – фактический натяг напряженной посадки, м;</w:t>
      </w:r>
    </w:p>
    <w:p w:rsidR="00BB0892" w:rsidRDefault="00BB0892" w:rsidP="00BB0892">
      <w:pPr>
        <w:ind w:firstLine="426"/>
        <w:rPr>
          <w:sz w:val="24"/>
          <w:szCs w:val="24"/>
        </w:rPr>
      </w:pPr>
      <w:r>
        <w:rPr>
          <w:position w:val="-10"/>
          <w:sz w:val="24"/>
          <w:szCs w:val="24"/>
        </w:rPr>
        <w:object w:dxaOrig="1080" w:dyaOrig="340">
          <v:shape id="_x0000_i1156" type="#_x0000_t75" style="width:54pt;height:17.25pt" o:ole="" fillcolor="window">
            <v:imagedata r:id="rId261" o:title=""/>
          </v:shape>
          <o:OLEObject Type="Embed" ProgID="Equation.3" ShapeID="_x0000_i1156" DrawAspect="Content" ObjectID="_1462420325" r:id="rId262"/>
        </w:object>
      </w:r>
      <w:r>
        <w:rPr>
          <w:sz w:val="24"/>
          <w:szCs w:val="24"/>
        </w:rPr>
        <w:t xml:space="preserve"> – зазор для установки болта, м;</w:t>
      </w:r>
    </w:p>
    <w:p w:rsidR="00BB0892" w:rsidRDefault="00BB0892" w:rsidP="00BB0892">
      <w:pPr>
        <w:ind w:firstLine="426"/>
        <w:rPr>
          <w:sz w:val="24"/>
          <w:szCs w:val="24"/>
        </w:rPr>
      </w:pPr>
      <w:r>
        <w:rPr>
          <w:position w:val="-6"/>
          <w:sz w:val="24"/>
          <w:szCs w:val="24"/>
        </w:rPr>
        <w:object w:dxaOrig="1040" w:dyaOrig="300">
          <v:shape id="_x0000_i1157" type="#_x0000_t75" style="width:51.75pt;height:15pt" o:ole="" fillcolor="window">
            <v:imagedata r:id="rId263" o:title=""/>
          </v:shape>
          <o:OLEObject Type="Embed" ProgID="Equation.3" ShapeID="_x0000_i1157" DrawAspect="Content" ObjectID="_1462420326" r:id="rId264"/>
        </w:object>
      </w:r>
      <w:r>
        <w:rPr>
          <w:sz w:val="24"/>
          <w:szCs w:val="24"/>
        </w:rPr>
        <w:t xml:space="preserve"> – коэффициент линейного сжатия материала болта, 1/°С;</w:t>
      </w:r>
    </w:p>
    <w:p w:rsidR="00BB0892" w:rsidRDefault="00BB0892" w:rsidP="00BB0892">
      <w:pPr>
        <w:ind w:firstLine="426"/>
        <w:rPr>
          <w:sz w:val="24"/>
          <w:szCs w:val="24"/>
        </w:rPr>
      </w:pPr>
      <w:r>
        <w:rPr>
          <w:position w:val="-6"/>
          <w:sz w:val="24"/>
          <w:szCs w:val="24"/>
        </w:rPr>
        <w:object w:dxaOrig="200" w:dyaOrig="260">
          <v:shape id="_x0000_i1158" type="#_x0000_t75" style="width:9.75pt;height:12.75pt" o:ole="" fillcolor="window">
            <v:imagedata r:id="rId19" o:title=""/>
          </v:shape>
          <o:OLEObject Type="Embed" ProgID="Equation.3" ShapeID="_x0000_i1158" DrawAspect="Content" ObjectID="_1462420327" r:id="rId265"/>
        </w:object>
      </w:r>
      <w:r>
        <w:rPr>
          <w:sz w:val="24"/>
          <w:szCs w:val="24"/>
        </w:rPr>
        <w:t xml:space="preserve"> – диаметр болта при температуре окружающей среды.</w:t>
      </w:r>
    </w:p>
    <w:p w:rsidR="00BB0892" w:rsidRDefault="00BB0892" w:rsidP="00BB0892">
      <w:pPr>
        <w:jc w:val="both"/>
        <w:rPr>
          <w:sz w:val="24"/>
          <w:szCs w:val="24"/>
        </w:rPr>
      </w:pPr>
      <w:r>
        <w:rPr>
          <w:position w:val="-24"/>
          <w:sz w:val="24"/>
          <w:szCs w:val="24"/>
        </w:rPr>
        <w:object w:dxaOrig="2940" w:dyaOrig="620">
          <v:shape id="_x0000_i1159" type="#_x0000_t75" style="width:147pt;height:30.75pt" o:ole="" fillcolor="window">
            <v:imagedata r:id="rId266" o:title=""/>
          </v:shape>
          <o:OLEObject Type="Embed" ProgID="Equation.3" ShapeID="_x0000_i1159" DrawAspect="Content" ObjectID="_1462420328" r:id="rId267"/>
        </w:object>
      </w:r>
    </w:p>
    <w:p w:rsidR="00BB0892" w:rsidRDefault="00BB0892" w:rsidP="00BB0892">
      <w:pPr>
        <w:jc w:val="both"/>
        <w:rPr>
          <w:sz w:val="24"/>
          <w:szCs w:val="24"/>
        </w:rPr>
      </w:pPr>
      <w:r>
        <w:rPr>
          <w:sz w:val="24"/>
          <w:szCs w:val="24"/>
        </w:rPr>
        <w:t>В качестве охлаждающей среды целесообразно применять жидкий азот. Охлаждение производят в ваннах, в которые заливают азот из сосудов Дьюара.</w:t>
      </w:r>
    </w:p>
    <w:p w:rsidR="00BB0892" w:rsidRDefault="00BB0892" w:rsidP="00BB0892">
      <w:pPr>
        <w:jc w:val="both"/>
        <w:rPr>
          <w:sz w:val="24"/>
          <w:szCs w:val="24"/>
        </w:rPr>
      </w:pPr>
      <w:r>
        <w:rPr>
          <w:sz w:val="24"/>
          <w:szCs w:val="24"/>
        </w:rPr>
        <w:t xml:space="preserve">Температуру охлаждения контролируют по времени охлаждения. Время охлаждения до </w:t>
      </w:r>
      <w:r>
        <w:rPr>
          <w:position w:val="-6"/>
          <w:sz w:val="24"/>
          <w:szCs w:val="24"/>
        </w:rPr>
        <w:object w:dxaOrig="760" w:dyaOrig="240">
          <v:shape id="_x0000_i1160" type="#_x0000_t75" style="width:38.25pt;height:12pt" o:ole="" fillcolor="window">
            <v:imagedata r:id="rId268" o:title=""/>
          </v:shape>
          <o:OLEObject Type="Embed" ProgID="Equation.3" ShapeID="_x0000_i1160" DrawAspect="Content" ObjectID="_1462420329" r:id="rId269"/>
        </w:object>
      </w:r>
      <w:r>
        <w:rPr>
          <w:sz w:val="24"/>
          <w:szCs w:val="24"/>
        </w:rPr>
        <w:t xml:space="preserve">°С составляет 5 сек, а до </w:t>
      </w:r>
      <w:r>
        <w:rPr>
          <w:position w:val="-6"/>
          <w:sz w:val="24"/>
          <w:szCs w:val="24"/>
        </w:rPr>
        <w:object w:dxaOrig="760" w:dyaOrig="240">
          <v:shape id="_x0000_i1161" type="#_x0000_t75" style="width:38.25pt;height:12pt" o:ole="" fillcolor="window">
            <v:imagedata r:id="rId270" o:title=""/>
          </v:shape>
          <o:OLEObject Type="Embed" ProgID="Equation.3" ShapeID="_x0000_i1161" DrawAspect="Content" ObjectID="_1462420330" r:id="rId271"/>
        </w:object>
      </w:r>
      <w:r>
        <w:rPr>
          <w:sz w:val="24"/>
          <w:szCs w:val="24"/>
        </w:rPr>
        <w:t>°С – 12 сек на 1 мм диаметра болта.</w:t>
      </w:r>
    </w:p>
    <w:p w:rsidR="00BB0892" w:rsidRDefault="00BB0892" w:rsidP="00BB0892">
      <w:pPr>
        <w:jc w:val="both"/>
        <w:rPr>
          <w:sz w:val="24"/>
          <w:szCs w:val="24"/>
        </w:rPr>
      </w:pPr>
      <w:r>
        <w:rPr>
          <w:sz w:val="24"/>
          <w:szCs w:val="24"/>
        </w:rPr>
        <w:t xml:space="preserve">Момент затяжки фундаментных болтов </w:t>
      </w:r>
      <w:r>
        <w:rPr>
          <w:position w:val="-10"/>
          <w:sz w:val="24"/>
          <w:szCs w:val="24"/>
        </w:rPr>
        <w:object w:dxaOrig="520" w:dyaOrig="300">
          <v:shape id="_x0000_i1162" type="#_x0000_t75" style="width:26.25pt;height:15pt" o:ole="" fillcolor="window">
            <v:imagedata r:id="rId272" o:title=""/>
          </v:shape>
          <o:OLEObject Type="Embed" ProgID="Equation.3" ShapeID="_x0000_i1162" DrawAspect="Content" ObjectID="_1462420331" r:id="rId273"/>
        </w:object>
      </w:r>
      <w:r>
        <w:rPr>
          <w:sz w:val="24"/>
          <w:szCs w:val="24"/>
        </w:rPr>
        <w:t>, Н</w:t>
      </w:r>
      <w:r>
        <w:rPr>
          <w:sz w:val="24"/>
          <w:szCs w:val="24"/>
        </w:rPr>
        <w:sym w:font="CommercialPi BT" w:char="F05A"/>
      </w:r>
      <w:r>
        <w:rPr>
          <w:sz w:val="24"/>
          <w:szCs w:val="24"/>
        </w:rPr>
        <w:t>м</w:t>
      </w:r>
      <w:r>
        <w:rPr>
          <w:sz w:val="24"/>
          <w:szCs w:val="24"/>
        </w:rPr>
        <w:sym w:font="CommercialPi BT" w:char="F05A"/>
      </w:r>
      <w:r>
        <w:rPr>
          <w:sz w:val="24"/>
          <w:szCs w:val="24"/>
        </w:rPr>
        <w:t>10</w:t>
      </w:r>
      <w:r>
        <w:rPr>
          <w:sz w:val="24"/>
          <w:szCs w:val="24"/>
          <w:vertAlign w:val="superscript"/>
        </w:rPr>
        <w:t>–6</w:t>
      </w:r>
      <w:r>
        <w:rPr>
          <w:sz w:val="24"/>
          <w:szCs w:val="24"/>
        </w:rPr>
        <w:t>:</w:t>
      </w:r>
    </w:p>
    <w:p w:rsidR="00BB0892" w:rsidRDefault="00BB0892" w:rsidP="00BB0892">
      <w:pPr>
        <w:jc w:val="center"/>
        <w:rPr>
          <w:sz w:val="24"/>
          <w:szCs w:val="24"/>
        </w:rPr>
      </w:pPr>
      <w:r>
        <w:rPr>
          <w:position w:val="-10"/>
          <w:sz w:val="24"/>
          <w:szCs w:val="24"/>
        </w:rPr>
        <w:object w:dxaOrig="1840" w:dyaOrig="340">
          <v:shape id="_x0000_i1163" type="#_x0000_t75" style="width:92.25pt;height:17.25pt" o:ole="" fillcolor="window">
            <v:imagedata r:id="rId274" o:title=""/>
          </v:shape>
          <o:OLEObject Type="Embed" ProgID="Equation.3" ShapeID="_x0000_i1163" DrawAspect="Content" ObjectID="_1462420332" r:id="rId275"/>
        </w:object>
      </w:r>
      <w:r>
        <w:rPr>
          <w:sz w:val="24"/>
          <w:szCs w:val="24"/>
        </w:rPr>
        <w:t>.</w:t>
      </w:r>
    </w:p>
    <w:p w:rsidR="00BB0892" w:rsidRDefault="00BB0892" w:rsidP="00BB0892">
      <w:pPr>
        <w:rPr>
          <w:sz w:val="24"/>
          <w:szCs w:val="24"/>
          <w:lang w:val="en-US"/>
        </w:rPr>
      </w:pPr>
      <w:r>
        <w:rPr>
          <w:position w:val="-10"/>
          <w:sz w:val="24"/>
          <w:szCs w:val="24"/>
          <w:lang w:val="en-US"/>
        </w:rPr>
        <w:object w:dxaOrig="2900" w:dyaOrig="340">
          <v:shape id="_x0000_i1164" type="#_x0000_t75" style="width:144.75pt;height:17.25pt" o:ole="" fillcolor="window">
            <v:imagedata r:id="rId276" o:title=""/>
          </v:shape>
          <o:OLEObject Type="Embed" ProgID="Equation.3" ShapeID="_x0000_i1164" DrawAspect="Content" ObjectID="_1462420333" r:id="rId277"/>
        </w:object>
      </w:r>
    </w:p>
    <w:p w:rsidR="00BB0892" w:rsidRDefault="00BB0892" w:rsidP="00BB0892">
      <w:pPr>
        <w:rPr>
          <w:sz w:val="24"/>
          <w:szCs w:val="24"/>
        </w:rPr>
      </w:pPr>
    </w:p>
    <w:p w:rsidR="00BB0892" w:rsidRDefault="00BB0892" w:rsidP="00BB0892">
      <w:pPr>
        <w:spacing w:after="240"/>
        <w:rPr>
          <w:b/>
          <w:bCs/>
          <w:sz w:val="24"/>
          <w:szCs w:val="24"/>
        </w:rPr>
      </w:pPr>
      <w:r w:rsidRPr="00BB0892">
        <w:rPr>
          <w:b/>
          <w:bCs/>
          <w:sz w:val="24"/>
          <w:szCs w:val="24"/>
        </w:rPr>
        <w:t>3</w:t>
      </w:r>
      <w:r>
        <w:rPr>
          <w:b/>
          <w:bCs/>
          <w:sz w:val="24"/>
          <w:szCs w:val="24"/>
        </w:rPr>
        <w:t>. Типовой технологический процесс монтажа главного двигателя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3520"/>
        <w:gridCol w:w="3097"/>
        <w:gridCol w:w="3097"/>
      </w:tblGrid>
      <w:tr w:rsidR="00BB0892" w:rsidTr="00A35D6C">
        <w:trPr>
          <w:trHeight w:val="993"/>
          <w:jc w:val="center"/>
        </w:trPr>
        <w:tc>
          <w:tcPr>
            <w:tcW w:w="691" w:type="dxa"/>
            <w:tcBorders>
              <w:bottom w:val="nil"/>
            </w:tcBorders>
            <w:vAlign w:val="center"/>
          </w:tcPr>
          <w:p w:rsidR="00BB0892" w:rsidRDefault="00BB0892" w:rsidP="00A35D6C">
            <w:pPr>
              <w:rPr>
                <w:sz w:val="24"/>
                <w:szCs w:val="24"/>
              </w:rPr>
            </w:pPr>
            <w:r>
              <w:rPr>
                <w:sz w:val="24"/>
                <w:szCs w:val="24"/>
              </w:rPr>
              <w:t>№ опе-ра-ций</w:t>
            </w:r>
          </w:p>
        </w:tc>
        <w:tc>
          <w:tcPr>
            <w:tcW w:w="3520" w:type="dxa"/>
            <w:tcBorders>
              <w:bottom w:val="nil"/>
            </w:tcBorders>
            <w:vAlign w:val="center"/>
          </w:tcPr>
          <w:p w:rsidR="00BB0892" w:rsidRDefault="00BB0892" w:rsidP="00A35D6C">
            <w:pPr>
              <w:jc w:val="center"/>
              <w:rPr>
                <w:sz w:val="24"/>
                <w:szCs w:val="24"/>
              </w:rPr>
            </w:pPr>
            <w:r>
              <w:rPr>
                <w:sz w:val="24"/>
                <w:szCs w:val="24"/>
              </w:rPr>
              <w:t>Наименование и содержание операции</w:t>
            </w:r>
          </w:p>
        </w:tc>
        <w:tc>
          <w:tcPr>
            <w:tcW w:w="3097" w:type="dxa"/>
            <w:tcBorders>
              <w:bottom w:val="nil"/>
            </w:tcBorders>
            <w:vAlign w:val="center"/>
          </w:tcPr>
          <w:p w:rsidR="00BB0892" w:rsidRDefault="00BB0892" w:rsidP="00A35D6C">
            <w:pPr>
              <w:jc w:val="center"/>
              <w:rPr>
                <w:sz w:val="24"/>
                <w:szCs w:val="24"/>
              </w:rPr>
            </w:pPr>
            <w:r>
              <w:rPr>
                <w:sz w:val="24"/>
                <w:szCs w:val="24"/>
              </w:rPr>
              <w:t>Технологические требования</w:t>
            </w:r>
          </w:p>
        </w:tc>
        <w:tc>
          <w:tcPr>
            <w:tcW w:w="3097" w:type="dxa"/>
            <w:tcBorders>
              <w:bottom w:val="nil"/>
            </w:tcBorders>
            <w:vAlign w:val="center"/>
          </w:tcPr>
          <w:p w:rsidR="00BB0892" w:rsidRDefault="00BB0892" w:rsidP="00A35D6C">
            <w:pPr>
              <w:jc w:val="center"/>
              <w:rPr>
                <w:sz w:val="24"/>
                <w:szCs w:val="24"/>
              </w:rPr>
            </w:pPr>
            <w:r>
              <w:rPr>
                <w:sz w:val="24"/>
                <w:szCs w:val="24"/>
              </w:rPr>
              <w:t>Оборудование, приспособления, инструмент</w:t>
            </w:r>
          </w:p>
        </w:tc>
      </w:tr>
      <w:tr w:rsidR="00BB0892" w:rsidTr="00A35D6C">
        <w:trPr>
          <w:trHeight w:val="1195"/>
          <w:jc w:val="center"/>
        </w:trPr>
        <w:tc>
          <w:tcPr>
            <w:tcW w:w="691" w:type="dxa"/>
            <w:tcBorders>
              <w:bottom w:val="nil"/>
            </w:tcBorders>
          </w:tcPr>
          <w:p w:rsidR="00BB0892" w:rsidRDefault="00BB0892" w:rsidP="00A35D6C">
            <w:pPr>
              <w:spacing w:before="120"/>
              <w:rPr>
                <w:sz w:val="24"/>
                <w:szCs w:val="24"/>
              </w:rPr>
            </w:pPr>
            <w:r>
              <w:rPr>
                <w:sz w:val="24"/>
                <w:szCs w:val="24"/>
              </w:rPr>
              <w:t>000</w:t>
            </w:r>
          </w:p>
        </w:tc>
        <w:tc>
          <w:tcPr>
            <w:tcW w:w="3520" w:type="dxa"/>
            <w:tcBorders>
              <w:bottom w:val="nil"/>
            </w:tcBorders>
          </w:tcPr>
          <w:p w:rsidR="00BB0892" w:rsidRDefault="00BB0892" w:rsidP="00A35D6C">
            <w:pPr>
              <w:pStyle w:val="1"/>
            </w:pPr>
            <w:r>
              <w:t>Подготовка фундамента</w:t>
            </w:r>
          </w:p>
          <w:p w:rsidR="00BB0892" w:rsidRDefault="00BB0892" w:rsidP="00A35D6C">
            <w:pPr>
              <w:spacing w:before="120"/>
              <w:rPr>
                <w:sz w:val="24"/>
                <w:szCs w:val="24"/>
              </w:rPr>
            </w:pPr>
            <w:r>
              <w:rPr>
                <w:sz w:val="24"/>
                <w:szCs w:val="24"/>
              </w:rPr>
              <w:t>1. Очистить фундаментные поверхности от ржавчины</w:t>
            </w:r>
          </w:p>
        </w:tc>
        <w:tc>
          <w:tcPr>
            <w:tcW w:w="3097" w:type="dxa"/>
            <w:tcBorders>
              <w:bottom w:val="nil"/>
            </w:tcBorders>
          </w:tcPr>
          <w:p w:rsidR="00BB0892" w:rsidRDefault="00BB0892" w:rsidP="00A35D6C">
            <w:pPr>
              <w:spacing w:before="120"/>
              <w:rPr>
                <w:sz w:val="24"/>
                <w:szCs w:val="24"/>
              </w:rPr>
            </w:pPr>
          </w:p>
          <w:p w:rsidR="00BB0892" w:rsidRDefault="00BB0892" w:rsidP="00A35D6C">
            <w:pPr>
              <w:pStyle w:val="a3"/>
              <w:jc w:val="left"/>
            </w:pPr>
            <w:r>
              <w:t>Очистить опорные поверхности до металлического блеска</w:t>
            </w:r>
          </w:p>
        </w:tc>
        <w:tc>
          <w:tcPr>
            <w:tcW w:w="3097" w:type="dxa"/>
            <w:tcBorders>
              <w:bottom w:val="nil"/>
            </w:tcBorders>
          </w:tcPr>
          <w:p w:rsidR="00BB0892" w:rsidRDefault="00BB0892" w:rsidP="00A35D6C">
            <w:pPr>
              <w:spacing w:before="120"/>
              <w:rPr>
                <w:sz w:val="24"/>
                <w:szCs w:val="24"/>
              </w:rPr>
            </w:pPr>
          </w:p>
          <w:p w:rsidR="00BB0892" w:rsidRDefault="00BB0892" w:rsidP="00A35D6C">
            <w:pPr>
              <w:spacing w:before="120"/>
              <w:rPr>
                <w:sz w:val="24"/>
                <w:szCs w:val="24"/>
              </w:rPr>
            </w:pPr>
            <w:r>
              <w:rPr>
                <w:sz w:val="24"/>
                <w:szCs w:val="24"/>
              </w:rPr>
              <w:t>Пневматическая шлифовальная машина ШМ 25–50</w:t>
            </w:r>
          </w:p>
        </w:tc>
      </w:tr>
      <w:tr w:rsidR="00BB0892" w:rsidTr="00A35D6C">
        <w:trPr>
          <w:trHeight w:val="974"/>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2. Проверить наличие разметочных рисок на фундаменте визуально</w:t>
            </w:r>
          </w:p>
        </w:tc>
        <w:tc>
          <w:tcPr>
            <w:tcW w:w="3097" w:type="dxa"/>
            <w:tcBorders>
              <w:top w:val="nil"/>
              <w:bottom w:val="nil"/>
            </w:tcBorders>
          </w:tcPr>
          <w:p w:rsidR="00BB0892" w:rsidRDefault="00BB0892" w:rsidP="00A35D6C">
            <w:pPr>
              <w:rPr>
                <w:sz w:val="24"/>
                <w:szCs w:val="24"/>
              </w:rPr>
            </w:pPr>
            <w:r>
              <w:rPr>
                <w:sz w:val="24"/>
                <w:szCs w:val="24"/>
              </w:rPr>
              <w:t>Установочные риски должны быть нанесены параллельно плоскости мидель-шпангоута</w:t>
            </w:r>
          </w:p>
        </w:tc>
        <w:tc>
          <w:tcPr>
            <w:tcW w:w="3097" w:type="dxa"/>
            <w:tcBorders>
              <w:top w:val="nil"/>
              <w:bottom w:val="nil"/>
            </w:tcBorders>
          </w:tcPr>
          <w:p w:rsidR="00BB0892" w:rsidRDefault="00BB0892" w:rsidP="00A35D6C">
            <w:pPr>
              <w:rPr>
                <w:sz w:val="24"/>
                <w:szCs w:val="24"/>
              </w:rPr>
            </w:pPr>
          </w:p>
        </w:tc>
      </w:tr>
      <w:tr w:rsidR="00BB0892" w:rsidTr="00A35D6C">
        <w:trPr>
          <w:trHeight w:val="134"/>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3. Проверить установку фундамента относительно теоретической оси валопровода и кормовой поперечной переборки МО</w:t>
            </w:r>
          </w:p>
        </w:tc>
        <w:tc>
          <w:tcPr>
            <w:tcW w:w="3097" w:type="dxa"/>
            <w:tcBorders>
              <w:top w:val="nil"/>
              <w:bottom w:val="nil"/>
            </w:tcBorders>
          </w:tcPr>
          <w:p w:rsidR="00BB0892" w:rsidRDefault="00BB0892" w:rsidP="00A35D6C">
            <w:pPr>
              <w:rPr>
                <w:sz w:val="24"/>
                <w:szCs w:val="24"/>
              </w:rPr>
            </w:pPr>
            <w:r>
              <w:rPr>
                <w:sz w:val="24"/>
                <w:szCs w:val="24"/>
              </w:rPr>
              <w:t>Смещение оси фундамента к оси линии вала не более ±8 мм; отклонение расстояния от опорных поверхностей фундамента до оси линии вала по высоте не более +10, –3; допустимое отклонение расстояния фундамента от поперечной переборки ±10 мм</w:t>
            </w:r>
          </w:p>
        </w:tc>
        <w:tc>
          <w:tcPr>
            <w:tcW w:w="3097" w:type="dxa"/>
            <w:tcBorders>
              <w:top w:val="nil"/>
              <w:bottom w:val="nil"/>
            </w:tcBorders>
          </w:tcPr>
          <w:p w:rsidR="00BB0892" w:rsidRDefault="00BB0892" w:rsidP="00A35D6C">
            <w:pPr>
              <w:rPr>
                <w:sz w:val="24"/>
                <w:szCs w:val="24"/>
              </w:rPr>
            </w:pPr>
            <w:r>
              <w:rPr>
                <w:sz w:val="24"/>
                <w:szCs w:val="24"/>
              </w:rPr>
              <w:t>Шергень, мишени, струна, шланговый уровень, рулетка</w:t>
            </w:r>
          </w:p>
        </w:tc>
      </w:tr>
      <w:tr w:rsidR="00BB0892" w:rsidTr="00A35D6C">
        <w:trPr>
          <w:trHeight w:val="117"/>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4. Обработать платики</w:t>
            </w:r>
          </w:p>
        </w:tc>
        <w:tc>
          <w:tcPr>
            <w:tcW w:w="3097" w:type="dxa"/>
            <w:tcBorders>
              <w:top w:val="nil"/>
              <w:bottom w:val="nil"/>
            </w:tcBorders>
          </w:tcPr>
          <w:p w:rsidR="00BB0892" w:rsidRDefault="00BB0892" w:rsidP="00A35D6C">
            <w:pPr>
              <w:rPr>
                <w:sz w:val="24"/>
                <w:szCs w:val="24"/>
              </w:rPr>
            </w:pPr>
            <w:r>
              <w:rPr>
                <w:sz w:val="24"/>
                <w:szCs w:val="24"/>
              </w:rPr>
              <w:t>Шероховатость поверхности платика, прилегающей к полке фундамента = 40 мкм</w:t>
            </w:r>
          </w:p>
        </w:tc>
        <w:tc>
          <w:tcPr>
            <w:tcW w:w="3097" w:type="dxa"/>
            <w:tcBorders>
              <w:top w:val="nil"/>
              <w:bottom w:val="nil"/>
            </w:tcBorders>
          </w:tcPr>
          <w:p w:rsidR="00BB0892" w:rsidRDefault="00BB0892" w:rsidP="00A35D6C">
            <w:pPr>
              <w:rPr>
                <w:sz w:val="24"/>
                <w:szCs w:val="24"/>
              </w:rPr>
            </w:pPr>
            <w:r>
              <w:rPr>
                <w:sz w:val="24"/>
                <w:szCs w:val="24"/>
              </w:rPr>
              <w:t>Вертикально-фрезерный станок</w:t>
            </w:r>
          </w:p>
        </w:tc>
      </w:tr>
      <w:tr w:rsidR="00BB0892" w:rsidTr="00A35D6C">
        <w:trPr>
          <w:trHeight w:val="167"/>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5. Установить и приварить платики к опорной поверхности фундамента</w:t>
            </w:r>
          </w:p>
        </w:tc>
        <w:tc>
          <w:tcPr>
            <w:tcW w:w="3097" w:type="dxa"/>
            <w:tcBorders>
              <w:top w:val="nil"/>
              <w:bottom w:val="nil"/>
            </w:tcBorders>
          </w:tcPr>
          <w:p w:rsidR="00BB0892" w:rsidRDefault="00BB0892" w:rsidP="00A35D6C">
            <w:pPr>
              <w:rPr>
                <w:sz w:val="24"/>
                <w:szCs w:val="24"/>
              </w:rPr>
            </w:pPr>
            <w:r>
              <w:rPr>
                <w:sz w:val="24"/>
                <w:szCs w:val="24"/>
              </w:rPr>
              <w:t>Плоскость опорной поверхности: щуп толщиной 0,05 мм не должен проходить между проверяемой поверхностью и линейкой; разрешается местное прохождение щупа толщиной до 0,1 мм в 2-х местах</w:t>
            </w:r>
          </w:p>
        </w:tc>
        <w:tc>
          <w:tcPr>
            <w:tcW w:w="3097" w:type="dxa"/>
            <w:tcBorders>
              <w:top w:val="nil"/>
              <w:bottom w:val="nil"/>
            </w:tcBorders>
          </w:tcPr>
          <w:p w:rsidR="00BB0892" w:rsidRDefault="00BB0892" w:rsidP="00A35D6C">
            <w:pPr>
              <w:rPr>
                <w:sz w:val="24"/>
                <w:szCs w:val="24"/>
              </w:rPr>
            </w:pPr>
            <w:r>
              <w:rPr>
                <w:sz w:val="24"/>
                <w:szCs w:val="24"/>
              </w:rPr>
              <w:t>Сварочный аппарат, струбцины, поверочная линейка, комплект щупов</w:t>
            </w:r>
          </w:p>
        </w:tc>
      </w:tr>
      <w:tr w:rsidR="00BB0892" w:rsidTr="00A35D6C">
        <w:trPr>
          <w:trHeight w:val="433"/>
          <w:jc w:val="center"/>
        </w:trPr>
        <w:tc>
          <w:tcPr>
            <w:tcW w:w="691" w:type="dxa"/>
            <w:tcBorders>
              <w:top w:val="nil"/>
              <w:bottom w:val="nil"/>
            </w:tcBorders>
          </w:tcPr>
          <w:p w:rsidR="00BB0892" w:rsidRDefault="00BB0892" w:rsidP="00A35D6C">
            <w:pPr>
              <w:spacing w:before="120"/>
              <w:rPr>
                <w:sz w:val="24"/>
                <w:szCs w:val="24"/>
              </w:rPr>
            </w:pPr>
            <w:r>
              <w:rPr>
                <w:sz w:val="24"/>
                <w:szCs w:val="24"/>
              </w:rPr>
              <w:t>005</w:t>
            </w:r>
          </w:p>
        </w:tc>
        <w:tc>
          <w:tcPr>
            <w:tcW w:w="3520" w:type="dxa"/>
            <w:tcBorders>
              <w:top w:val="nil"/>
              <w:bottom w:val="nil"/>
            </w:tcBorders>
          </w:tcPr>
          <w:p w:rsidR="00BB0892" w:rsidRDefault="00BB0892" w:rsidP="00A35D6C">
            <w:pPr>
              <w:pStyle w:val="1"/>
              <w:spacing w:after="120"/>
            </w:pPr>
            <w:r>
              <w:t>Погрузка двигателя</w:t>
            </w:r>
          </w:p>
          <w:p w:rsidR="00BB0892" w:rsidRDefault="00BB0892" w:rsidP="00A35D6C">
            <w:pPr>
              <w:rPr>
                <w:sz w:val="24"/>
                <w:szCs w:val="24"/>
              </w:rPr>
            </w:pPr>
            <w:r>
              <w:rPr>
                <w:sz w:val="24"/>
                <w:szCs w:val="24"/>
              </w:rPr>
              <w:t xml:space="preserve">1. Установить на фундамент деревянные брусья </w:t>
            </w:r>
          </w:p>
        </w:tc>
        <w:tc>
          <w:tcPr>
            <w:tcW w:w="3097" w:type="dxa"/>
            <w:tcBorders>
              <w:top w:val="nil"/>
              <w:bottom w:val="nil"/>
            </w:tcBorders>
          </w:tcPr>
          <w:p w:rsidR="00BB0892" w:rsidRDefault="00BB0892" w:rsidP="00A35D6C">
            <w:pPr>
              <w:rPr>
                <w:sz w:val="24"/>
                <w:szCs w:val="24"/>
              </w:rPr>
            </w:pPr>
          </w:p>
        </w:tc>
        <w:tc>
          <w:tcPr>
            <w:tcW w:w="3097" w:type="dxa"/>
            <w:tcBorders>
              <w:top w:val="nil"/>
              <w:bottom w:val="nil"/>
            </w:tcBorders>
          </w:tcPr>
          <w:p w:rsidR="00BB0892" w:rsidRDefault="00BB0892" w:rsidP="00A35D6C">
            <w:pPr>
              <w:spacing w:before="120"/>
              <w:rPr>
                <w:sz w:val="24"/>
                <w:szCs w:val="24"/>
              </w:rPr>
            </w:pPr>
          </w:p>
          <w:p w:rsidR="00BB0892" w:rsidRDefault="00BB0892" w:rsidP="00A35D6C">
            <w:pPr>
              <w:pStyle w:val="1"/>
            </w:pPr>
            <w:r>
              <w:t>Брусья деревянные</w:t>
            </w:r>
          </w:p>
        </w:tc>
      </w:tr>
      <w:tr w:rsidR="00BB0892" w:rsidTr="00A35D6C">
        <w:trPr>
          <w:trHeight w:val="646"/>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2.Снять оборудование, приборы, трубы, установленные в МО и мешающие погрузке</w:t>
            </w:r>
          </w:p>
        </w:tc>
        <w:tc>
          <w:tcPr>
            <w:tcW w:w="3097" w:type="dxa"/>
            <w:tcBorders>
              <w:top w:val="nil"/>
              <w:bottom w:val="nil"/>
            </w:tcBorders>
          </w:tcPr>
          <w:p w:rsidR="00BB0892" w:rsidRDefault="00BB0892" w:rsidP="00A35D6C">
            <w:pPr>
              <w:rPr>
                <w:sz w:val="24"/>
                <w:szCs w:val="24"/>
              </w:rPr>
            </w:pPr>
            <w:r>
              <w:rPr>
                <w:sz w:val="24"/>
                <w:szCs w:val="24"/>
              </w:rPr>
              <w:t>Отверстия на трубопроводах, оборудовании должны быть закрыты заглушками</w:t>
            </w:r>
          </w:p>
        </w:tc>
        <w:tc>
          <w:tcPr>
            <w:tcW w:w="3097" w:type="dxa"/>
            <w:tcBorders>
              <w:top w:val="nil"/>
              <w:bottom w:val="nil"/>
            </w:tcBorders>
          </w:tcPr>
          <w:p w:rsidR="00BB0892" w:rsidRDefault="00BB0892" w:rsidP="00A35D6C">
            <w:pPr>
              <w:rPr>
                <w:sz w:val="24"/>
                <w:szCs w:val="24"/>
              </w:rPr>
            </w:pPr>
            <w:r>
              <w:rPr>
                <w:sz w:val="24"/>
                <w:szCs w:val="24"/>
              </w:rPr>
              <w:t>Технологические заглушки</w:t>
            </w:r>
          </w:p>
        </w:tc>
      </w:tr>
      <w:tr w:rsidR="00BB0892" w:rsidTr="00A35D6C">
        <w:trPr>
          <w:trHeight w:val="507"/>
          <w:jc w:val="center"/>
        </w:trPr>
        <w:tc>
          <w:tcPr>
            <w:tcW w:w="691" w:type="dxa"/>
            <w:tcBorders>
              <w:top w:val="nil"/>
            </w:tcBorders>
          </w:tcPr>
          <w:p w:rsidR="00BB0892" w:rsidRDefault="00BB0892" w:rsidP="00A35D6C">
            <w:pPr>
              <w:rPr>
                <w:sz w:val="24"/>
                <w:szCs w:val="24"/>
              </w:rPr>
            </w:pPr>
          </w:p>
        </w:tc>
        <w:tc>
          <w:tcPr>
            <w:tcW w:w="3520" w:type="dxa"/>
            <w:tcBorders>
              <w:top w:val="nil"/>
            </w:tcBorders>
          </w:tcPr>
          <w:p w:rsidR="00BB0892" w:rsidRDefault="00BB0892" w:rsidP="00A35D6C">
            <w:pPr>
              <w:rPr>
                <w:sz w:val="24"/>
                <w:szCs w:val="24"/>
              </w:rPr>
            </w:pPr>
            <w:r>
              <w:rPr>
                <w:sz w:val="24"/>
                <w:szCs w:val="24"/>
              </w:rPr>
              <w:t>3. Установить погрузочное приспособление и погрузить двигатель в МО</w:t>
            </w:r>
          </w:p>
        </w:tc>
        <w:tc>
          <w:tcPr>
            <w:tcW w:w="3097" w:type="dxa"/>
            <w:tcBorders>
              <w:top w:val="nil"/>
            </w:tcBorders>
          </w:tcPr>
          <w:p w:rsidR="00BB0892" w:rsidRDefault="00BB0892" w:rsidP="00A35D6C">
            <w:pPr>
              <w:rPr>
                <w:sz w:val="24"/>
                <w:szCs w:val="24"/>
              </w:rPr>
            </w:pPr>
            <w:r>
              <w:rPr>
                <w:sz w:val="24"/>
                <w:szCs w:val="24"/>
              </w:rPr>
              <w:t>Погрузку выполнять такелажниками под руководством мастера монтажного участка</w:t>
            </w:r>
          </w:p>
        </w:tc>
        <w:tc>
          <w:tcPr>
            <w:tcW w:w="3097" w:type="dxa"/>
            <w:tcBorders>
              <w:top w:val="nil"/>
            </w:tcBorders>
          </w:tcPr>
          <w:p w:rsidR="00BB0892" w:rsidRDefault="00BB0892" w:rsidP="00A35D6C">
            <w:pPr>
              <w:rPr>
                <w:sz w:val="24"/>
                <w:szCs w:val="24"/>
              </w:rPr>
            </w:pPr>
            <w:r>
              <w:rPr>
                <w:sz w:val="24"/>
                <w:szCs w:val="24"/>
              </w:rPr>
              <w:t>Погрузочное приспособление, кран, стропы, мерная рейка</w:t>
            </w:r>
          </w:p>
        </w:tc>
      </w:tr>
      <w:tr w:rsidR="00BB0892" w:rsidTr="00A35D6C">
        <w:trPr>
          <w:trHeight w:val="834"/>
          <w:jc w:val="center"/>
        </w:trPr>
        <w:tc>
          <w:tcPr>
            <w:tcW w:w="691" w:type="dxa"/>
            <w:tcBorders>
              <w:bottom w:val="nil"/>
            </w:tcBorders>
            <w:vAlign w:val="center"/>
          </w:tcPr>
          <w:p w:rsidR="00BB0892" w:rsidRDefault="00BB0892" w:rsidP="00A35D6C">
            <w:pPr>
              <w:rPr>
                <w:sz w:val="24"/>
                <w:szCs w:val="24"/>
              </w:rPr>
            </w:pPr>
            <w:r>
              <w:rPr>
                <w:sz w:val="24"/>
                <w:szCs w:val="24"/>
              </w:rPr>
              <w:t>№ опе-ра-ций</w:t>
            </w:r>
          </w:p>
        </w:tc>
        <w:tc>
          <w:tcPr>
            <w:tcW w:w="3520" w:type="dxa"/>
            <w:tcBorders>
              <w:bottom w:val="nil"/>
            </w:tcBorders>
            <w:vAlign w:val="center"/>
          </w:tcPr>
          <w:p w:rsidR="00BB0892" w:rsidRDefault="00BB0892" w:rsidP="00A35D6C">
            <w:pPr>
              <w:jc w:val="center"/>
              <w:rPr>
                <w:sz w:val="24"/>
                <w:szCs w:val="24"/>
              </w:rPr>
            </w:pPr>
            <w:r>
              <w:rPr>
                <w:sz w:val="24"/>
                <w:szCs w:val="24"/>
              </w:rPr>
              <w:t>Наименование и содержание операции</w:t>
            </w:r>
          </w:p>
        </w:tc>
        <w:tc>
          <w:tcPr>
            <w:tcW w:w="3097" w:type="dxa"/>
            <w:tcBorders>
              <w:bottom w:val="nil"/>
            </w:tcBorders>
            <w:vAlign w:val="center"/>
          </w:tcPr>
          <w:p w:rsidR="00BB0892" w:rsidRDefault="00BB0892" w:rsidP="00A35D6C">
            <w:pPr>
              <w:jc w:val="center"/>
              <w:rPr>
                <w:sz w:val="24"/>
                <w:szCs w:val="24"/>
              </w:rPr>
            </w:pPr>
            <w:r>
              <w:rPr>
                <w:sz w:val="24"/>
                <w:szCs w:val="24"/>
              </w:rPr>
              <w:t>Технологические требования</w:t>
            </w:r>
          </w:p>
        </w:tc>
        <w:tc>
          <w:tcPr>
            <w:tcW w:w="3097" w:type="dxa"/>
            <w:tcBorders>
              <w:bottom w:val="nil"/>
            </w:tcBorders>
            <w:vAlign w:val="center"/>
          </w:tcPr>
          <w:p w:rsidR="00BB0892" w:rsidRDefault="00BB0892" w:rsidP="00A35D6C">
            <w:pPr>
              <w:jc w:val="center"/>
              <w:rPr>
                <w:sz w:val="24"/>
                <w:szCs w:val="24"/>
              </w:rPr>
            </w:pPr>
            <w:r>
              <w:rPr>
                <w:sz w:val="24"/>
                <w:szCs w:val="24"/>
              </w:rPr>
              <w:t>Оборудование, приспособления, инструмент</w:t>
            </w:r>
          </w:p>
        </w:tc>
      </w:tr>
      <w:tr w:rsidR="00BB0892" w:rsidTr="00A35D6C">
        <w:trPr>
          <w:trHeight w:val="1004"/>
          <w:jc w:val="center"/>
        </w:trPr>
        <w:tc>
          <w:tcPr>
            <w:tcW w:w="691" w:type="dxa"/>
            <w:tcBorders>
              <w:bottom w:val="nil"/>
            </w:tcBorders>
          </w:tcPr>
          <w:p w:rsidR="00BB0892" w:rsidRDefault="00BB0892" w:rsidP="00A35D6C">
            <w:pPr>
              <w:spacing w:before="120"/>
              <w:rPr>
                <w:sz w:val="24"/>
                <w:szCs w:val="24"/>
              </w:rPr>
            </w:pPr>
            <w:r>
              <w:rPr>
                <w:sz w:val="24"/>
                <w:szCs w:val="24"/>
              </w:rPr>
              <w:t>010</w:t>
            </w:r>
          </w:p>
        </w:tc>
        <w:tc>
          <w:tcPr>
            <w:tcW w:w="3520" w:type="dxa"/>
            <w:tcBorders>
              <w:bottom w:val="nil"/>
            </w:tcBorders>
          </w:tcPr>
          <w:p w:rsidR="00BB0892" w:rsidRDefault="00BB0892" w:rsidP="00A35D6C">
            <w:pPr>
              <w:pStyle w:val="21"/>
            </w:pPr>
            <w:r>
              <w:t xml:space="preserve">Подготовка двигателя к базированию </w:t>
            </w:r>
          </w:p>
          <w:p w:rsidR="00BB0892" w:rsidRDefault="00BB0892" w:rsidP="00A35D6C">
            <w:pPr>
              <w:spacing w:before="120"/>
              <w:rPr>
                <w:sz w:val="24"/>
                <w:szCs w:val="24"/>
              </w:rPr>
            </w:pPr>
            <w:r>
              <w:rPr>
                <w:sz w:val="24"/>
                <w:szCs w:val="24"/>
              </w:rPr>
              <w:t>1. Установить на фланец коленчатого вала маховик (если он снимался) и вал-проставыш</w:t>
            </w:r>
          </w:p>
        </w:tc>
        <w:tc>
          <w:tcPr>
            <w:tcW w:w="3097" w:type="dxa"/>
            <w:tcBorders>
              <w:bottom w:val="nil"/>
            </w:tcBorders>
          </w:tcPr>
          <w:p w:rsidR="00BB0892" w:rsidRDefault="00BB0892" w:rsidP="00A35D6C">
            <w:pPr>
              <w:spacing w:before="120"/>
              <w:rPr>
                <w:sz w:val="24"/>
                <w:szCs w:val="24"/>
              </w:rPr>
            </w:pPr>
          </w:p>
          <w:p w:rsidR="00BB0892" w:rsidRDefault="00BB0892" w:rsidP="00A35D6C">
            <w:pPr>
              <w:rPr>
                <w:sz w:val="24"/>
                <w:szCs w:val="24"/>
              </w:rPr>
            </w:pPr>
          </w:p>
          <w:p w:rsidR="00BB0892" w:rsidRDefault="00BB0892" w:rsidP="00A35D6C">
            <w:pPr>
              <w:spacing w:before="120"/>
              <w:rPr>
                <w:sz w:val="24"/>
                <w:szCs w:val="24"/>
              </w:rPr>
            </w:pPr>
            <w:r>
              <w:rPr>
                <w:sz w:val="24"/>
                <w:szCs w:val="24"/>
              </w:rPr>
              <w:t>Биение торцевое маховика или вала-проставыша не более 0,05 мм</w:t>
            </w:r>
          </w:p>
        </w:tc>
        <w:tc>
          <w:tcPr>
            <w:tcW w:w="3097" w:type="dxa"/>
            <w:tcBorders>
              <w:bottom w:val="nil"/>
            </w:tcBorders>
          </w:tcPr>
          <w:p w:rsidR="00BB0892" w:rsidRDefault="00BB0892" w:rsidP="00A35D6C">
            <w:pPr>
              <w:spacing w:before="120"/>
              <w:rPr>
                <w:sz w:val="24"/>
                <w:szCs w:val="24"/>
              </w:rPr>
            </w:pPr>
          </w:p>
          <w:p w:rsidR="00BB0892" w:rsidRDefault="00BB0892" w:rsidP="00A35D6C">
            <w:pPr>
              <w:rPr>
                <w:sz w:val="24"/>
                <w:szCs w:val="24"/>
              </w:rPr>
            </w:pPr>
          </w:p>
          <w:p w:rsidR="00BB0892" w:rsidRDefault="00BB0892" w:rsidP="00A35D6C">
            <w:pPr>
              <w:spacing w:before="120"/>
              <w:rPr>
                <w:sz w:val="24"/>
                <w:szCs w:val="24"/>
              </w:rPr>
            </w:pPr>
            <w:r>
              <w:rPr>
                <w:sz w:val="24"/>
                <w:szCs w:val="24"/>
              </w:rPr>
              <w:t>Таль, ключи гаечные</w:t>
            </w:r>
          </w:p>
        </w:tc>
      </w:tr>
      <w:tr w:rsidR="00BB0892" w:rsidTr="00A35D6C">
        <w:trPr>
          <w:trHeight w:val="503"/>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2. Установить на фундамент отжимные приспособления, на двигатель – отжимные болты</w:t>
            </w:r>
          </w:p>
        </w:tc>
        <w:tc>
          <w:tcPr>
            <w:tcW w:w="3097" w:type="dxa"/>
            <w:tcBorders>
              <w:top w:val="nil"/>
              <w:bottom w:val="nil"/>
            </w:tcBorders>
          </w:tcPr>
          <w:p w:rsidR="00BB0892" w:rsidRDefault="00BB0892" w:rsidP="00A35D6C">
            <w:pPr>
              <w:rPr>
                <w:sz w:val="24"/>
                <w:szCs w:val="24"/>
              </w:rPr>
            </w:pPr>
          </w:p>
        </w:tc>
        <w:tc>
          <w:tcPr>
            <w:tcW w:w="3097" w:type="dxa"/>
            <w:tcBorders>
              <w:top w:val="nil"/>
              <w:bottom w:val="nil"/>
            </w:tcBorders>
          </w:tcPr>
          <w:p w:rsidR="00BB0892" w:rsidRDefault="00BB0892" w:rsidP="00A35D6C">
            <w:pPr>
              <w:rPr>
                <w:sz w:val="24"/>
                <w:szCs w:val="24"/>
              </w:rPr>
            </w:pPr>
            <w:r>
              <w:rPr>
                <w:sz w:val="24"/>
                <w:szCs w:val="24"/>
              </w:rPr>
              <w:t>Сварочный аппарат, отжимные приспособления, домкраты</w:t>
            </w:r>
          </w:p>
        </w:tc>
      </w:tr>
      <w:tr w:rsidR="00BB0892" w:rsidTr="00A35D6C">
        <w:trPr>
          <w:trHeight w:val="515"/>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3.Установить на фланец вала-проставыша оптический прибор ППС-11</w:t>
            </w:r>
          </w:p>
        </w:tc>
        <w:tc>
          <w:tcPr>
            <w:tcW w:w="3097" w:type="dxa"/>
            <w:tcBorders>
              <w:top w:val="nil"/>
              <w:bottom w:val="nil"/>
            </w:tcBorders>
          </w:tcPr>
          <w:p w:rsidR="00BB0892" w:rsidRDefault="00BB0892" w:rsidP="00A35D6C">
            <w:pPr>
              <w:rPr>
                <w:sz w:val="24"/>
                <w:szCs w:val="24"/>
              </w:rPr>
            </w:pPr>
          </w:p>
        </w:tc>
        <w:tc>
          <w:tcPr>
            <w:tcW w:w="3097" w:type="dxa"/>
            <w:tcBorders>
              <w:top w:val="nil"/>
              <w:bottom w:val="nil"/>
            </w:tcBorders>
          </w:tcPr>
          <w:p w:rsidR="00BB0892" w:rsidRDefault="00BB0892" w:rsidP="00A35D6C">
            <w:pPr>
              <w:rPr>
                <w:sz w:val="24"/>
                <w:szCs w:val="24"/>
              </w:rPr>
            </w:pPr>
            <w:r>
              <w:rPr>
                <w:sz w:val="24"/>
                <w:szCs w:val="24"/>
              </w:rPr>
              <w:t>Кронштейн для прибора ППС-11, прибор ППС-11</w:t>
            </w:r>
          </w:p>
        </w:tc>
      </w:tr>
      <w:tr w:rsidR="00BB0892" w:rsidTr="00A35D6C">
        <w:trPr>
          <w:trHeight w:val="952"/>
          <w:jc w:val="center"/>
        </w:trPr>
        <w:tc>
          <w:tcPr>
            <w:tcW w:w="691" w:type="dxa"/>
            <w:tcBorders>
              <w:top w:val="nil"/>
              <w:bottom w:val="nil"/>
            </w:tcBorders>
          </w:tcPr>
          <w:p w:rsidR="00BB0892" w:rsidRDefault="00BB0892" w:rsidP="00A35D6C">
            <w:pPr>
              <w:spacing w:before="120"/>
              <w:rPr>
                <w:sz w:val="24"/>
                <w:szCs w:val="24"/>
              </w:rPr>
            </w:pPr>
            <w:r>
              <w:rPr>
                <w:sz w:val="24"/>
                <w:szCs w:val="24"/>
              </w:rPr>
              <w:t>015</w:t>
            </w:r>
          </w:p>
        </w:tc>
        <w:tc>
          <w:tcPr>
            <w:tcW w:w="3520" w:type="dxa"/>
            <w:tcBorders>
              <w:top w:val="nil"/>
              <w:bottom w:val="nil"/>
            </w:tcBorders>
          </w:tcPr>
          <w:p w:rsidR="00BB0892" w:rsidRDefault="00BB0892" w:rsidP="00A35D6C">
            <w:pPr>
              <w:spacing w:before="120"/>
              <w:rPr>
                <w:sz w:val="24"/>
                <w:szCs w:val="24"/>
              </w:rPr>
            </w:pPr>
            <w:r>
              <w:rPr>
                <w:sz w:val="24"/>
                <w:szCs w:val="24"/>
              </w:rPr>
              <w:t>Базирование двигателя</w:t>
            </w:r>
          </w:p>
          <w:p w:rsidR="00BB0892" w:rsidRDefault="00BB0892" w:rsidP="00A35D6C">
            <w:pPr>
              <w:spacing w:before="120"/>
              <w:rPr>
                <w:sz w:val="24"/>
                <w:szCs w:val="24"/>
              </w:rPr>
            </w:pPr>
            <w:r>
              <w:rPr>
                <w:sz w:val="24"/>
                <w:szCs w:val="24"/>
              </w:rPr>
              <w:t>1. Совместить поперечные риски фундаментной рамы двигателя и фундамента</w:t>
            </w:r>
          </w:p>
        </w:tc>
        <w:tc>
          <w:tcPr>
            <w:tcW w:w="3097" w:type="dxa"/>
            <w:tcBorders>
              <w:top w:val="nil"/>
              <w:bottom w:val="nil"/>
            </w:tcBorders>
          </w:tcPr>
          <w:p w:rsidR="00BB0892" w:rsidRDefault="00BB0892" w:rsidP="00A35D6C">
            <w:pPr>
              <w:spacing w:before="120"/>
              <w:rPr>
                <w:sz w:val="24"/>
                <w:szCs w:val="24"/>
              </w:rPr>
            </w:pPr>
          </w:p>
          <w:p w:rsidR="00BB0892" w:rsidRDefault="00BB0892" w:rsidP="00A35D6C">
            <w:pPr>
              <w:spacing w:before="120"/>
              <w:rPr>
                <w:sz w:val="24"/>
                <w:szCs w:val="24"/>
              </w:rPr>
            </w:pPr>
            <w:r>
              <w:rPr>
                <w:sz w:val="24"/>
                <w:szCs w:val="24"/>
              </w:rPr>
              <w:t>Несовпадение рисок не более ±1 мм</w:t>
            </w:r>
          </w:p>
        </w:tc>
        <w:tc>
          <w:tcPr>
            <w:tcW w:w="3097" w:type="dxa"/>
            <w:tcBorders>
              <w:top w:val="nil"/>
              <w:bottom w:val="nil"/>
            </w:tcBorders>
          </w:tcPr>
          <w:p w:rsidR="00BB0892" w:rsidRDefault="00BB0892" w:rsidP="00A35D6C">
            <w:pPr>
              <w:spacing w:before="120"/>
              <w:rPr>
                <w:sz w:val="24"/>
                <w:szCs w:val="24"/>
              </w:rPr>
            </w:pPr>
          </w:p>
          <w:p w:rsidR="00BB0892" w:rsidRDefault="00BB0892" w:rsidP="00A35D6C">
            <w:pPr>
              <w:spacing w:before="120"/>
              <w:rPr>
                <w:sz w:val="24"/>
                <w:szCs w:val="24"/>
              </w:rPr>
            </w:pPr>
            <w:r>
              <w:rPr>
                <w:sz w:val="24"/>
                <w:szCs w:val="24"/>
              </w:rPr>
              <w:t>Отжимные приспособления</w:t>
            </w:r>
          </w:p>
        </w:tc>
      </w:tr>
      <w:tr w:rsidR="00BB0892" w:rsidTr="00A35D6C">
        <w:trPr>
          <w:trHeight w:val="201"/>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2. Установить двигатель строго горизонтально</w:t>
            </w:r>
          </w:p>
        </w:tc>
        <w:tc>
          <w:tcPr>
            <w:tcW w:w="3097" w:type="dxa"/>
            <w:tcBorders>
              <w:top w:val="nil"/>
              <w:bottom w:val="nil"/>
            </w:tcBorders>
          </w:tcPr>
          <w:p w:rsidR="00BB0892" w:rsidRDefault="00BB0892" w:rsidP="00A35D6C">
            <w:pPr>
              <w:rPr>
                <w:sz w:val="24"/>
                <w:szCs w:val="24"/>
              </w:rPr>
            </w:pPr>
            <w:r>
              <w:rPr>
                <w:sz w:val="24"/>
                <w:szCs w:val="24"/>
              </w:rPr>
              <w:t>Крен не должен превышать ±1 мм на 1 м ширины остова</w:t>
            </w:r>
          </w:p>
        </w:tc>
        <w:tc>
          <w:tcPr>
            <w:tcW w:w="3097" w:type="dxa"/>
            <w:tcBorders>
              <w:top w:val="nil"/>
              <w:bottom w:val="nil"/>
            </w:tcBorders>
          </w:tcPr>
          <w:p w:rsidR="00BB0892" w:rsidRDefault="00BB0892" w:rsidP="00A35D6C">
            <w:pPr>
              <w:rPr>
                <w:sz w:val="24"/>
                <w:szCs w:val="24"/>
              </w:rPr>
            </w:pPr>
            <w:r>
              <w:rPr>
                <w:sz w:val="24"/>
                <w:szCs w:val="24"/>
              </w:rPr>
              <w:t>Отжимные болты, уровень шланговый</w:t>
            </w:r>
          </w:p>
        </w:tc>
      </w:tr>
      <w:tr w:rsidR="00BB0892" w:rsidTr="00A35D6C">
        <w:trPr>
          <w:trHeight w:val="167"/>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3. Центровать предварительно двигатель по теоретической оси валопровода оптическим методом</w:t>
            </w:r>
          </w:p>
        </w:tc>
        <w:tc>
          <w:tcPr>
            <w:tcW w:w="3097" w:type="dxa"/>
            <w:tcBorders>
              <w:top w:val="nil"/>
              <w:bottom w:val="nil"/>
            </w:tcBorders>
          </w:tcPr>
          <w:p w:rsidR="00BB0892" w:rsidRDefault="00BB0892" w:rsidP="00A35D6C">
            <w:pPr>
              <w:rPr>
                <w:sz w:val="24"/>
                <w:szCs w:val="24"/>
              </w:rPr>
            </w:pPr>
            <w:r>
              <w:rPr>
                <w:sz w:val="24"/>
                <w:szCs w:val="24"/>
              </w:rPr>
              <w:t>Смещение осей не более 0,7 мм, излом не более 0,15 мм/м</w:t>
            </w:r>
          </w:p>
        </w:tc>
        <w:tc>
          <w:tcPr>
            <w:tcW w:w="3097" w:type="dxa"/>
            <w:tcBorders>
              <w:top w:val="nil"/>
              <w:bottom w:val="nil"/>
            </w:tcBorders>
          </w:tcPr>
          <w:p w:rsidR="00BB0892" w:rsidRDefault="00BB0892" w:rsidP="00A35D6C">
            <w:pPr>
              <w:rPr>
                <w:sz w:val="24"/>
                <w:szCs w:val="24"/>
              </w:rPr>
            </w:pPr>
            <w:r>
              <w:rPr>
                <w:sz w:val="24"/>
                <w:szCs w:val="24"/>
              </w:rPr>
              <w:t>Мишени, отжимные приспособления, оптический прибор ППС-11</w:t>
            </w:r>
          </w:p>
        </w:tc>
      </w:tr>
      <w:tr w:rsidR="00BB0892" w:rsidTr="00A35D6C">
        <w:trPr>
          <w:trHeight w:val="168"/>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4. Сверлить отверстия в фундаменте по лапам двигателя</w:t>
            </w:r>
          </w:p>
        </w:tc>
        <w:tc>
          <w:tcPr>
            <w:tcW w:w="3097" w:type="dxa"/>
            <w:tcBorders>
              <w:top w:val="nil"/>
              <w:bottom w:val="nil"/>
            </w:tcBorders>
          </w:tcPr>
          <w:p w:rsidR="00BB0892" w:rsidRDefault="00BB0892" w:rsidP="00A35D6C">
            <w:pPr>
              <w:rPr>
                <w:sz w:val="24"/>
                <w:szCs w:val="24"/>
              </w:rPr>
            </w:pPr>
          </w:p>
        </w:tc>
        <w:tc>
          <w:tcPr>
            <w:tcW w:w="3097" w:type="dxa"/>
            <w:tcBorders>
              <w:top w:val="nil"/>
              <w:bottom w:val="nil"/>
            </w:tcBorders>
          </w:tcPr>
          <w:p w:rsidR="00BB0892" w:rsidRDefault="00BB0892" w:rsidP="00A35D6C">
            <w:pPr>
              <w:rPr>
                <w:sz w:val="24"/>
                <w:szCs w:val="24"/>
              </w:rPr>
            </w:pPr>
            <w:r>
              <w:rPr>
                <w:sz w:val="24"/>
                <w:szCs w:val="24"/>
              </w:rPr>
              <w:t>Струбцины, машина сверлильная, сверло</w:t>
            </w:r>
          </w:p>
        </w:tc>
      </w:tr>
      <w:tr w:rsidR="00BB0892" w:rsidTr="00A35D6C">
        <w:trPr>
          <w:trHeight w:val="1858"/>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5. Проверить раскепы коленчатого вала двигателя</w:t>
            </w:r>
          </w:p>
        </w:tc>
        <w:tc>
          <w:tcPr>
            <w:tcW w:w="3097" w:type="dxa"/>
            <w:tcBorders>
              <w:top w:val="nil"/>
              <w:bottom w:val="nil"/>
            </w:tcBorders>
          </w:tcPr>
          <w:p w:rsidR="00BB0892" w:rsidRDefault="00BB0892" w:rsidP="00A35D6C">
            <w:pPr>
              <w:rPr>
                <w:sz w:val="24"/>
                <w:szCs w:val="24"/>
              </w:rPr>
            </w:pPr>
            <w:r>
              <w:rPr>
                <w:sz w:val="24"/>
                <w:szCs w:val="24"/>
              </w:rPr>
              <w:t>Раскеп устанавливается заводом-изготовителем двигателя</w:t>
            </w:r>
          </w:p>
        </w:tc>
        <w:tc>
          <w:tcPr>
            <w:tcW w:w="3097" w:type="dxa"/>
            <w:tcBorders>
              <w:top w:val="nil"/>
              <w:bottom w:val="nil"/>
            </w:tcBorders>
          </w:tcPr>
          <w:p w:rsidR="00BB0892" w:rsidRDefault="00BB0892" w:rsidP="00A35D6C">
            <w:pPr>
              <w:rPr>
                <w:sz w:val="24"/>
                <w:szCs w:val="24"/>
              </w:rPr>
            </w:pPr>
            <w:r>
              <w:rPr>
                <w:sz w:val="24"/>
                <w:szCs w:val="24"/>
              </w:rPr>
              <w:t>Индикаторный прибор для измерения раскепов</w:t>
            </w:r>
          </w:p>
        </w:tc>
      </w:tr>
      <w:tr w:rsidR="00BB0892" w:rsidTr="00A35D6C">
        <w:trPr>
          <w:trHeight w:val="302"/>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6. Временно закрепить двигатель на технологических болтах</w:t>
            </w:r>
          </w:p>
        </w:tc>
        <w:tc>
          <w:tcPr>
            <w:tcW w:w="3097" w:type="dxa"/>
            <w:tcBorders>
              <w:top w:val="nil"/>
              <w:bottom w:val="nil"/>
            </w:tcBorders>
          </w:tcPr>
          <w:p w:rsidR="00BB0892" w:rsidRDefault="00BB0892" w:rsidP="00A35D6C">
            <w:pPr>
              <w:rPr>
                <w:sz w:val="24"/>
                <w:szCs w:val="24"/>
              </w:rPr>
            </w:pPr>
          </w:p>
        </w:tc>
        <w:tc>
          <w:tcPr>
            <w:tcW w:w="3097" w:type="dxa"/>
            <w:tcBorders>
              <w:top w:val="nil"/>
              <w:bottom w:val="nil"/>
            </w:tcBorders>
          </w:tcPr>
          <w:p w:rsidR="00BB0892" w:rsidRDefault="00BB0892" w:rsidP="00A35D6C">
            <w:pPr>
              <w:rPr>
                <w:sz w:val="24"/>
                <w:szCs w:val="24"/>
              </w:rPr>
            </w:pPr>
            <w:r>
              <w:rPr>
                <w:sz w:val="24"/>
                <w:szCs w:val="24"/>
              </w:rPr>
              <w:t>Ключ гаечный</w:t>
            </w:r>
          </w:p>
        </w:tc>
      </w:tr>
      <w:tr w:rsidR="00BB0892" w:rsidTr="00A35D6C">
        <w:trPr>
          <w:trHeight w:val="235"/>
          <w:jc w:val="center"/>
        </w:trPr>
        <w:tc>
          <w:tcPr>
            <w:tcW w:w="691" w:type="dxa"/>
            <w:tcBorders>
              <w:top w:val="nil"/>
              <w:bottom w:val="nil"/>
            </w:tcBorders>
          </w:tcPr>
          <w:p w:rsidR="00BB0892" w:rsidRDefault="00BB0892" w:rsidP="00A35D6C">
            <w:pPr>
              <w:spacing w:before="120"/>
              <w:rPr>
                <w:sz w:val="24"/>
                <w:szCs w:val="24"/>
              </w:rPr>
            </w:pPr>
            <w:r>
              <w:rPr>
                <w:sz w:val="24"/>
                <w:szCs w:val="24"/>
              </w:rPr>
              <w:t>020</w:t>
            </w:r>
          </w:p>
        </w:tc>
        <w:tc>
          <w:tcPr>
            <w:tcW w:w="3520" w:type="dxa"/>
            <w:tcBorders>
              <w:top w:val="nil"/>
              <w:bottom w:val="nil"/>
            </w:tcBorders>
          </w:tcPr>
          <w:p w:rsidR="00BB0892" w:rsidRDefault="00BB0892" w:rsidP="00A35D6C">
            <w:pPr>
              <w:spacing w:before="120"/>
              <w:rPr>
                <w:sz w:val="24"/>
                <w:szCs w:val="24"/>
              </w:rPr>
            </w:pPr>
            <w:r>
              <w:rPr>
                <w:sz w:val="24"/>
                <w:szCs w:val="24"/>
              </w:rPr>
              <w:t>Монтаж валопровода</w:t>
            </w:r>
          </w:p>
        </w:tc>
        <w:tc>
          <w:tcPr>
            <w:tcW w:w="3097" w:type="dxa"/>
            <w:tcBorders>
              <w:top w:val="nil"/>
              <w:bottom w:val="nil"/>
            </w:tcBorders>
          </w:tcPr>
          <w:p w:rsidR="00BB0892" w:rsidRDefault="00BB0892" w:rsidP="00A35D6C">
            <w:pPr>
              <w:spacing w:before="120"/>
              <w:rPr>
                <w:sz w:val="24"/>
                <w:szCs w:val="24"/>
              </w:rPr>
            </w:pPr>
          </w:p>
        </w:tc>
        <w:tc>
          <w:tcPr>
            <w:tcW w:w="3097" w:type="dxa"/>
            <w:tcBorders>
              <w:top w:val="nil"/>
              <w:bottom w:val="nil"/>
            </w:tcBorders>
          </w:tcPr>
          <w:p w:rsidR="00BB0892" w:rsidRDefault="00BB0892" w:rsidP="00A35D6C">
            <w:pPr>
              <w:spacing w:before="120"/>
              <w:rPr>
                <w:sz w:val="24"/>
                <w:szCs w:val="24"/>
              </w:rPr>
            </w:pPr>
          </w:p>
        </w:tc>
      </w:tr>
      <w:tr w:rsidR="00BB0892" w:rsidTr="00A35D6C">
        <w:trPr>
          <w:trHeight w:val="184"/>
          <w:jc w:val="center"/>
        </w:trPr>
        <w:tc>
          <w:tcPr>
            <w:tcW w:w="691" w:type="dxa"/>
            <w:tcBorders>
              <w:top w:val="nil"/>
              <w:bottom w:val="nil"/>
            </w:tcBorders>
          </w:tcPr>
          <w:p w:rsidR="00BB0892" w:rsidRDefault="00BB0892" w:rsidP="00A35D6C">
            <w:pPr>
              <w:spacing w:before="120"/>
              <w:rPr>
                <w:sz w:val="24"/>
                <w:szCs w:val="24"/>
              </w:rPr>
            </w:pPr>
            <w:r>
              <w:rPr>
                <w:sz w:val="24"/>
                <w:szCs w:val="24"/>
              </w:rPr>
              <w:t>025</w:t>
            </w:r>
          </w:p>
        </w:tc>
        <w:tc>
          <w:tcPr>
            <w:tcW w:w="3520" w:type="dxa"/>
            <w:tcBorders>
              <w:top w:val="nil"/>
              <w:bottom w:val="nil"/>
            </w:tcBorders>
          </w:tcPr>
          <w:p w:rsidR="00BB0892" w:rsidRDefault="00BB0892" w:rsidP="00A35D6C">
            <w:pPr>
              <w:spacing w:before="120"/>
              <w:rPr>
                <w:sz w:val="24"/>
                <w:szCs w:val="24"/>
              </w:rPr>
            </w:pPr>
            <w:r>
              <w:rPr>
                <w:sz w:val="24"/>
                <w:szCs w:val="24"/>
              </w:rPr>
              <w:t>Центровка дизеля</w:t>
            </w:r>
          </w:p>
          <w:p w:rsidR="00BB0892" w:rsidRDefault="00BB0892" w:rsidP="00A35D6C">
            <w:pPr>
              <w:spacing w:before="120"/>
              <w:rPr>
                <w:sz w:val="24"/>
                <w:szCs w:val="24"/>
              </w:rPr>
            </w:pPr>
            <w:r>
              <w:rPr>
                <w:sz w:val="24"/>
                <w:szCs w:val="24"/>
              </w:rPr>
              <w:t>1. Снять технологические болты</w:t>
            </w:r>
          </w:p>
        </w:tc>
        <w:tc>
          <w:tcPr>
            <w:tcW w:w="3097" w:type="dxa"/>
            <w:tcBorders>
              <w:top w:val="nil"/>
              <w:bottom w:val="nil"/>
            </w:tcBorders>
          </w:tcPr>
          <w:p w:rsidR="00BB0892" w:rsidRDefault="00BB0892" w:rsidP="00A35D6C">
            <w:pPr>
              <w:spacing w:before="120"/>
              <w:rPr>
                <w:sz w:val="24"/>
                <w:szCs w:val="24"/>
              </w:rPr>
            </w:pPr>
          </w:p>
        </w:tc>
        <w:tc>
          <w:tcPr>
            <w:tcW w:w="3097" w:type="dxa"/>
            <w:tcBorders>
              <w:top w:val="nil"/>
              <w:bottom w:val="nil"/>
            </w:tcBorders>
          </w:tcPr>
          <w:p w:rsidR="00BB0892" w:rsidRDefault="00BB0892" w:rsidP="00A35D6C">
            <w:pPr>
              <w:spacing w:before="120"/>
              <w:rPr>
                <w:sz w:val="24"/>
                <w:szCs w:val="24"/>
              </w:rPr>
            </w:pPr>
          </w:p>
          <w:p w:rsidR="00BB0892" w:rsidRDefault="00BB0892" w:rsidP="00A35D6C">
            <w:pPr>
              <w:spacing w:before="120"/>
              <w:rPr>
                <w:sz w:val="24"/>
                <w:szCs w:val="24"/>
              </w:rPr>
            </w:pPr>
            <w:r>
              <w:rPr>
                <w:sz w:val="24"/>
                <w:szCs w:val="24"/>
              </w:rPr>
              <w:t>Ключ гаечный</w:t>
            </w:r>
          </w:p>
        </w:tc>
      </w:tr>
      <w:tr w:rsidR="00BB0892" w:rsidTr="00A35D6C">
        <w:trPr>
          <w:trHeight w:val="201"/>
          <w:jc w:val="center"/>
        </w:trPr>
        <w:tc>
          <w:tcPr>
            <w:tcW w:w="691" w:type="dxa"/>
            <w:tcBorders>
              <w:top w:val="nil"/>
            </w:tcBorders>
          </w:tcPr>
          <w:p w:rsidR="00BB0892" w:rsidRDefault="00BB0892" w:rsidP="00A35D6C">
            <w:pPr>
              <w:rPr>
                <w:sz w:val="24"/>
                <w:szCs w:val="24"/>
              </w:rPr>
            </w:pPr>
          </w:p>
        </w:tc>
        <w:tc>
          <w:tcPr>
            <w:tcW w:w="3520" w:type="dxa"/>
            <w:tcBorders>
              <w:top w:val="nil"/>
            </w:tcBorders>
          </w:tcPr>
          <w:p w:rsidR="00BB0892" w:rsidRDefault="00BB0892" w:rsidP="00A35D6C">
            <w:pPr>
              <w:rPr>
                <w:sz w:val="24"/>
                <w:szCs w:val="24"/>
              </w:rPr>
            </w:pPr>
            <w:r>
              <w:rPr>
                <w:sz w:val="24"/>
                <w:szCs w:val="24"/>
              </w:rPr>
              <w:t>2. Отцентрировать двигатель по оси смонтированного валопровода окончательно по изломам и смещениям осей</w:t>
            </w:r>
          </w:p>
        </w:tc>
        <w:tc>
          <w:tcPr>
            <w:tcW w:w="3097" w:type="dxa"/>
            <w:tcBorders>
              <w:top w:val="nil"/>
            </w:tcBorders>
          </w:tcPr>
          <w:p w:rsidR="00BB0892" w:rsidRDefault="00BB0892" w:rsidP="00A35D6C">
            <w:pPr>
              <w:rPr>
                <w:sz w:val="24"/>
                <w:szCs w:val="24"/>
              </w:rPr>
            </w:pPr>
            <w:r>
              <w:rPr>
                <w:sz w:val="24"/>
                <w:szCs w:val="24"/>
              </w:rPr>
              <w:t>Смещение осей не более 0,10 мм, излом не более 0,15 мм/м</w:t>
            </w:r>
          </w:p>
        </w:tc>
        <w:tc>
          <w:tcPr>
            <w:tcW w:w="3097" w:type="dxa"/>
            <w:tcBorders>
              <w:top w:val="nil"/>
            </w:tcBorders>
          </w:tcPr>
          <w:p w:rsidR="00BB0892" w:rsidRDefault="00BB0892" w:rsidP="00A35D6C">
            <w:pPr>
              <w:rPr>
                <w:sz w:val="24"/>
                <w:szCs w:val="24"/>
              </w:rPr>
            </w:pPr>
            <w:r>
              <w:rPr>
                <w:sz w:val="24"/>
                <w:szCs w:val="24"/>
              </w:rPr>
              <w:t>Стрелы с индикаторами, отжимные приспособления</w:t>
            </w:r>
          </w:p>
        </w:tc>
      </w:tr>
      <w:tr w:rsidR="00BB0892" w:rsidTr="00A35D6C">
        <w:trPr>
          <w:trHeight w:val="168"/>
          <w:jc w:val="center"/>
        </w:trPr>
        <w:tc>
          <w:tcPr>
            <w:tcW w:w="691" w:type="dxa"/>
            <w:tcBorders>
              <w:bottom w:val="nil"/>
            </w:tcBorders>
            <w:vAlign w:val="center"/>
          </w:tcPr>
          <w:p w:rsidR="00BB0892" w:rsidRDefault="00BB0892" w:rsidP="00A35D6C">
            <w:pPr>
              <w:pageBreakBefore/>
              <w:widowControl w:val="0"/>
              <w:rPr>
                <w:sz w:val="24"/>
                <w:szCs w:val="24"/>
              </w:rPr>
            </w:pPr>
            <w:r>
              <w:rPr>
                <w:sz w:val="24"/>
                <w:szCs w:val="24"/>
              </w:rPr>
              <w:t>№ опе-ра-ций</w:t>
            </w:r>
          </w:p>
        </w:tc>
        <w:tc>
          <w:tcPr>
            <w:tcW w:w="3520" w:type="dxa"/>
            <w:tcBorders>
              <w:bottom w:val="nil"/>
            </w:tcBorders>
            <w:vAlign w:val="center"/>
          </w:tcPr>
          <w:p w:rsidR="00BB0892" w:rsidRDefault="00BB0892" w:rsidP="00A35D6C">
            <w:pPr>
              <w:pageBreakBefore/>
              <w:widowControl w:val="0"/>
              <w:jc w:val="center"/>
              <w:rPr>
                <w:sz w:val="24"/>
                <w:szCs w:val="24"/>
              </w:rPr>
            </w:pPr>
            <w:r>
              <w:rPr>
                <w:sz w:val="24"/>
                <w:szCs w:val="24"/>
              </w:rPr>
              <w:t>Наименование и содержание операции</w:t>
            </w:r>
          </w:p>
        </w:tc>
        <w:tc>
          <w:tcPr>
            <w:tcW w:w="3097" w:type="dxa"/>
            <w:tcBorders>
              <w:bottom w:val="nil"/>
            </w:tcBorders>
            <w:vAlign w:val="center"/>
          </w:tcPr>
          <w:p w:rsidR="00BB0892" w:rsidRDefault="00BB0892" w:rsidP="00A35D6C">
            <w:pPr>
              <w:pageBreakBefore/>
              <w:widowControl w:val="0"/>
              <w:jc w:val="center"/>
              <w:rPr>
                <w:sz w:val="24"/>
                <w:szCs w:val="24"/>
              </w:rPr>
            </w:pPr>
            <w:r>
              <w:rPr>
                <w:sz w:val="24"/>
                <w:szCs w:val="24"/>
              </w:rPr>
              <w:t>Технологические требования</w:t>
            </w:r>
          </w:p>
        </w:tc>
        <w:tc>
          <w:tcPr>
            <w:tcW w:w="3097" w:type="dxa"/>
            <w:tcBorders>
              <w:bottom w:val="nil"/>
            </w:tcBorders>
            <w:vAlign w:val="center"/>
          </w:tcPr>
          <w:p w:rsidR="00BB0892" w:rsidRDefault="00BB0892" w:rsidP="00A35D6C">
            <w:pPr>
              <w:pageBreakBefore/>
              <w:widowControl w:val="0"/>
              <w:jc w:val="center"/>
              <w:rPr>
                <w:sz w:val="24"/>
                <w:szCs w:val="24"/>
              </w:rPr>
            </w:pPr>
            <w:r>
              <w:rPr>
                <w:sz w:val="24"/>
                <w:szCs w:val="24"/>
              </w:rPr>
              <w:t>Оборудование, приспособления, инструмент</w:t>
            </w:r>
          </w:p>
        </w:tc>
      </w:tr>
      <w:tr w:rsidR="00BB0892" w:rsidTr="00A35D6C">
        <w:trPr>
          <w:trHeight w:val="402"/>
          <w:jc w:val="center"/>
        </w:trPr>
        <w:tc>
          <w:tcPr>
            <w:tcW w:w="691" w:type="dxa"/>
            <w:tcBorders>
              <w:bottom w:val="nil"/>
            </w:tcBorders>
          </w:tcPr>
          <w:p w:rsidR="00BB0892" w:rsidRDefault="00BB0892" w:rsidP="00A35D6C">
            <w:pPr>
              <w:spacing w:before="120"/>
              <w:rPr>
                <w:sz w:val="24"/>
                <w:szCs w:val="24"/>
              </w:rPr>
            </w:pPr>
            <w:r>
              <w:rPr>
                <w:sz w:val="24"/>
                <w:szCs w:val="24"/>
              </w:rPr>
              <w:t>030</w:t>
            </w:r>
          </w:p>
        </w:tc>
        <w:tc>
          <w:tcPr>
            <w:tcW w:w="3520" w:type="dxa"/>
            <w:tcBorders>
              <w:bottom w:val="nil"/>
            </w:tcBorders>
          </w:tcPr>
          <w:p w:rsidR="00BB0892" w:rsidRDefault="00BB0892" w:rsidP="00A35D6C">
            <w:pPr>
              <w:spacing w:before="120"/>
              <w:rPr>
                <w:sz w:val="24"/>
                <w:szCs w:val="24"/>
              </w:rPr>
            </w:pPr>
            <w:r>
              <w:rPr>
                <w:sz w:val="24"/>
                <w:szCs w:val="24"/>
              </w:rPr>
              <w:t>Крепление двигателя на фундаменте</w:t>
            </w:r>
          </w:p>
          <w:p w:rsidR="00BB0892" w:rsidRDefault="00BB0892" w:rsidP="00A35D6C">
            <w:pPr>
              <w:spacing w:before="120"/>
              <w:rPr>
                <w:sz w:val="24"/>
                <w:szCs w:val="24"/>
              </w:rPr>
            </w:pPr>
            <w:r>
              <w:rPr>
                <w:sz w:val="24"/>
                <w:szCs w:val="24"/>
              </w:rPr>
              <w:t>1. Измерить расстояние между опорными поверхностями платиков фундамента и двигателем, подрезать сферические прокладки по месту</w:t>
            </w:r>
          </w:p>
        </w:tc>
        <w:tc>
          <w:tcPr>
            <w:tcW w:w="3097" w:type="dxa"/>
            <w:tcBorders>
              <w:bottom w:val="nil"/>
            </w:tcBorders>
          </w:tcPr>
          <w:p w:rsidR="00BB0892" w:rsidRDefault="00BB0892" w:rsidP="00A35D6C">
            <w:pPr>
              <w:spacing w:before="120"/>
              <w:rPr>
                <w:sz w:val="24"/>
                <w:szCs w:val="24"/>
              </w:rPr>
            </w:pPr>
          </w:p>
          <w:p w:rsidR="00BB0892" w:rsidRDefault="00BB0892" w:rsidP="00A35D6C">
            <w:pPr>
              <w:rPr>
                <w:sz w:val="24"/>
                <w:szCs w:val="24"/>
              </w:rPr>
            </w:pPr>
          </w:p>
          <w:p w:rsidR="00BB0892" w:rsidRDefault="00BB0892" w:rsidP="00A35D6C">
            <w:pPr>
              <w:spacing w:before="120"/>
              <w:rPr>
                <w:sz w:val="24"/>
                <w:szCs w:val="24"/>
              </w:rPr>
            </w:pPr>
          </w:p>
        </w:tc>
        <w:tc>
          <w:tcPr>
            <w:tcW w:w="3097" w:type="dxa"/>
            <w:tcBorders>
              <w:bottom w:val="nil"/>
            </w:tcBorders>
          </w:tcPr>
          <w:p w:rsidR="00BB0892" w:rsidRDefault="00BB0892" w:rsidP="00A35D6C">
            <w:pPr>
              <w:spacing w:before="120"/>
              <w:rPr>
                <w:sz w:val="24"/>
                <w:szCs w:val="24"/>
              </w:rPr>
            </w:pPr>
          </w:p>
          <w:p w:rsidR="00BB0892" w:rsidRDefault="00BB0892" w:rsidP="00A35D6C">
            <w:pPr>
              <w:rPr>
                <w:sz w:val="24"/>
                <w:szCs w:val="24"/>
              </w:rPr>
            </w:pPr>
          </w:p>
          <w:p w:rsidR="00BB0892" w:rsidRDefault="00BB0892" w:rsidP="00A35D6C">
            <w:pPr>
              <w:spacing w:before="120"/>
              <w:rPr>
                <w:sz w:val="24"/>
                <w:szCs w:val="24"/>
              </w:rPr>
            </w:pPr>
            <w:r>
              <w:rPr>
                <w:sz w:val="24"/>
                <w:szCs w:val="24"/>
              </w:rPr>
              <w:t>Нутромер индикаторный, станок токарный</w:t>
            </w:r>
          </w:p>
        </w:tc>
      </w:tr>
      <w:tr w:rsidR="00BB0892" w:rsidTr="00A35D6C">
        <w:trPr>
          <w:trHeight w:val="335"/>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2. Установить сферические прокладки, прихватить прокладки между собой и платиком</w:t>
            </w:r>
          </w:p>
        </w:tc>
        <w:tc>
          <w:tcPr>
            <w:tcW w:w="3097" w:type="dxa"/>
            <w:tcBorders>
              <w:top w:val="nil"/>
              <w:bottom w:val="nil"/>
            </w:tcBorders>
          </w:tcPr>
          <w:p w:rsidR="00BB0892" w:rsidRDefault="00BB0892" w:rsidP="00A35D6C">
            <w:pPr>
              <w:rPr>
                <w:sz w:val="24"/>
                <w:szCs w:val="24"/>
              </w:rPr>
            </w:pPr>
            <w:r>
              <w:rPr>
                <w:sz w:val="24"/>
                <w:szCs w:val="24"/>
              </w:rPr>
              <w:t>Щуп толщиной 0,05 мм не должен проходить между прокладками, лапой двигателя и фундаментом на 0,66 периметра прокладки</w:t>
            </w:r>
          </w:p>
        </w:tc>
        <w:tc>
          <w:tcPr>
            <w:tcW w:w="3097" w:type="dxa"/>
            <w:tcBorders>
              <w:top w:val="nil"/>
              <w:bottom w:val="nil"/>
            </w:tcBorders>
          </w:tcPr>
          <w:p w:rsidR="00BB0892" w:rsidRDefault="00BB0892" w:rsidP="00A35D6C">
            <w:pPr>
              <w:rPr>
                <w:sz w:val="24"/>
                <w:szCs w:val="24"/>
              </w:rPr>
            </w:pPr>
            <w:r>
              <w:rPr>
                <w:sz w:val="24"/>
                <w:szCs w:val="24"/>
              </w:rPr>
              <w:t>Сварочный аппарат, комплект щупов</w:t>
            </w:r>
          </w:p>
        </w:tc>
      </w:tr>
      <w:tr w:rsidR="00BB0892" w:rsidTr="00A35D6C">
        <w:trPr>
          <w:trHeight w:val="167"/>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3. Сверлить отверстия в фундаменте по лапам двигателя</w:t>
            </w:r>
          </w:p>
        </w:tc>
        <w:tc>
          <w:tcPr>
            <w:tcW w:w="3097" w:type="dxa"/>
            <w:tcBorders>
              <w:top w:val="nil"/>
              <w:bottom w:val="nil"/>
            </w:tcBorders>
          </w:tcPr>
          <w:p w:rsidR="00BB0892" w:rsidRDefault="00BB0892" w:rsidP="00A35D6C">
            <w:pPr>
              <w:rPr>
                <w:sz w:val="24"/>
                <w:szCs w:val="24"/>
              </w:rPr>
            </w:pPr>
          </w:p>
        </w:tc>
        <w:tc>
          <w:tcPr>
            <w:tcW w:w="3097" w:type="dxa"/>
            <w:tcBorders>
              <w:top w:val="nil"/>
              <w:bottom w:val="nil"/>
            </w:tcBorders>
          </w:tcPr>
          <w:p w:rsidR="00BB0892" w:rsidRDefault="00BB0892" w:rsidP="00A35D6C">
            <w:pPr>
              <w:rPr>
                <w:sz w:val="24"/>
                <w:szCs w:val="24"/>
              </w:rPr>
            </w:pPr>
            <w:r>
              <w:rPr>
                <w:sz w:val="24"/>
                <w:szCs w:val="24"/>
              </w:rPr>
              <w:t>Струбцины, машина сверлильная, сверло</w:t>
            </w:r>
          </w:p>
        </w:tc>
      </w:tr>
      <w:tr w:rsidR="00BB0892" w:rsidTr="00A35D6C">
        <w:trPr>
          <w:trHeight w:val="150"/>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4. Развернуть отверстия для призонных болтов</w:t>
            </w:r>
          </w:p>
        </w:tc>
        <w:tc>
          <w:tcPr>
            <w:tcW w:w="3097" w:type="dxa"/>
            <w:tcBorders>
              <w:top w:val="nil"/>
              <w:bottom w:val="nil"/>
            </w:tcBorders>
          </w:tcPr>
          <w:p w:rsidR="00BB0892" w:rsidRDefault="00BB0892" w:rsidP="00A35D6C">
            <w:pPr>
              <w:rPr>
                <w:sz w:val="24"/>
                <w:szCs w:val="24"/>
              </w:rPr>
            </w:pPr>
            <w:r>
              <w:rPr>
                <w:sz w:val="24"/>
                <w:szCs w:val="24"/>
              </w:rPr>
              <w:t>Отверстия с отклонениями Н6 (Н7)</w:t>
            </w:r>
          </w:p>
        </w:tc>
        <w:tc>
          <w:tcPr>
            <w:tcW w:w="3097" w:type="dxa"/>
            <w:tcBorders>
              <w:top w:val="nil"/>
              <w:bottom w:val="nil"/>
            </w:tcBorders>
          </w:tcPr>
          <w:p w:rsidR="00BB0892" w:rsidRDefault="00BB0892" w:rsidP="00A35D6C">
            <w:pPr>
              <w:rPr>
                <w:sz w:val="24"/>
                <w:szCs w:val="24"/>
              </w:rPr>
            </w:pPr>
            <w:r>
              <w:rPr>
                <w:sz w:val="24"/>
                <w:szCs w:val="24"/>
              </w:rPr>
              <w:t>Струбцины, развёртка черновая, развёртка чистовая</w:t>
            </w:r>
          </w:p>
        </w:tc>
      </w:tr>
      <w:tr w:rsidR="00BB0892" w:rsidTr="00A35D6C">
        <w:trPr>
          <w:trHeight w:val="101"/>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5. Подрезать полки фундамента и лапы двигателя</w:t>
            </w:r>
          </w:p>
        </w:tc>
        <w:tc>
          <w:tcPr>
            <w:tcW w:w="3097" w:type="dxa"/>
            <w:tcBorders>
              <w:top w:val="nil"/>
              <w:bottom w:val="nil"/>
            </w:tcBorders>
          </w:tcPr>
          <w:p w:rsidR="00BB0892" w:rsidRDefault="00BB0892" w:rsidP="00A35D6C">
            <w:pPr>
              <w:rPr>
                <w:sz w:val="24"/>
                <w:szCs w:val="24"/>
              </w:rPr>
            </w:pPr>
            <w:r>
              <w:rPr>
                <w:sz w:val="24"/>
                <w:szCs w:val="24"/>
              </w:rPr>
              <w:t xml:space="preserve">Шероховатость подрезанных поверхностей </w:t>
            </w:r>
            <w:r>
              <w:rPr>
                <w:sz w:val="24"/>
                <w:szCs w:val="24"/>
                <w:lang w:val="en-US"/>
              </w:rPr>
              <w:t>Rz</w:t>
            </w:r>
            <w:r w:rsidRPr="00BB0892">
              <w:rPr>
                <w:sz w:val="24"/>
                <w:szCs w:val="24"/>
              </w:rPr>
              <w:t xml:space="preserve"> 80</w:t>
            </w:r>
            <w:r>
              <w:rPr>
                <w:sz w:val="24"/>
                <w:szCs w:val="24"/>
              </w:rPr>
              <w:t>, глубина подрезки не должна превышать 10% толщины лапы двигателя и полки фундамента</w:t>
            </w:r>
          </w:p>
        </w:tc>
        <w:tc>
          <w:tcPr>
            <w:tcW w:w="3097" w:type="dxa"/>
            <w:tcBorders>
              <w:top w:val="nil"/>
              <w:bottom w:val="nil"/>
            </w:tcBorders>
          </w:tcPr>
          <w:p w:rsidR="00BB0892" w:rsidRDefault="00BB0892" w:rsidP="00A35D6C">
            <w:pPr>
              <w:rPr>
                <w:sz w:val="24"/>
                <w:szCs w:val="24"/>
              </w:rPr>
            </w:pPr>
            <w:r>
              <w:rPr>
                <w:sz w:val="24"/>
                <w:szCs w:val="24"/>
              </w:rPr>
              <w:t>Приспособления для подрезания, зенковки</w:t>
            </w:r>
          </w:p>
        </w:tc>
      </w:tr>
      <w:tr w:rsidR="00BB0892" w:rsidTr="00A35D6C">
        <w:trPr>
          <w:trHeight w:val="101"/>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Pr="00BB0892" w:rsidRDefault="00BB0892" w:rsidP="00A35D6C">
            <w:pPr>
              <w:rPr>
                <w:sz w:val="24"/>
                <w:szCs w:val="24"/>
              </w:rPr>
            </w:pPr>
            <w:r>
              <w:rPr>
                <w:sz w:val="24"/>
                <w:szCs w:val="24"/>
              </w:rPr>
              <w:t xml:space="preserve">6. Установить и закрепить простые и призонные болты. Затяжку крепёжных болтов производить по правилу </w:t>
            </w:r>
            <w:r w:rsidRPr="00BB0892">
              <w:rPr>
                <w:sz w:val="24"/>
                <w:szCs w:val="24"/>
              </w:rPr>
              <w:t>“</w:t>
            </w:r>
            <w:r>
              <w:rPr>
                <w:sz w:val="24"/>
                <w:szCs w:val="24"/>
              </w:rPr>
              <w:t>крест-накрест</w:t>
            </w:r>
            <w:r w:rsidRPr="00BB0892">
              <w:rPr>
                <w:sz w:val="24"/>
                <w:szCs w:val="24"/>
              </w:rPr>
              <w:t>”</w:t>
            </w:r>
          </w:p>
        </w:tc>
        <w:tc>
          <w:tcPr>
            <w:tcW w:w="3097" w:type="dxa"/>
            <w:tcBorders>
              <w:top w:val="nil"/>
              <w:bottom w:val="nil"/>
            </w:tcBorders>
          </w:tcPr>
          <w:p w:rsidR="00BB0892" w:rsidRDefault="00BB0892" w:rsidP="00A35D6C">
            <w:pPr>
              <w:rPr>
                <w:sz w:val="24"/>
                <w:szCs w:val="24"/>
              </w:rPr>
            </w:pPr>
            <w:r>
              <w:rPr>
                <w:sz w:val="24"/>
                <w:szCs w:val="24"/>
              </w:rPr>
              <w:t>Посадочные части призонных болтов обработать по фактическим диаметрам развёрнутых отверстий с допусками, обеспечивающими напряжённую посадку по (6) 7 квалитету. Щуп 0,05 мм не должен проходить под гайку и головки простых болтов</w:t>
            </w:r>
          </w:p>
        </w:tc>
        <w:tc>
          <w:tcPr>
            <w:tcW w:w="3097" w:type="dxa"/>
            <w:tcBorders>
              <w:top w:val="nil"/>
              <w:bottom w:val="nil"/>
            </w:tcBorders>
          </w:tcPr>
          <w:p w:rsidR="00BB0892" w:rsidRDefault="00BB0892" w:rsidP="00A35D6C">
            <w:pPr>
              <w:rPr>
                <w:sz w:val="24"/>
                <w:szCs w:val="24"/>
              </w:rPr>
            </w:pPr>
            <w:r>
              <w:rPr>
                <w:sz w:val="24"/>
                <w:szCs w:val="24"/>
              </w:rPr>
              <w:t>Ключ гаечный, динамометрический ключ, комплект щупов</w:t>
            </w:r>
          </w:p>
        </w:tc>
      </w:tr>
      <w:tr w:rsidR="00BB0892" w:rsidTr="00A35D6C">
        <w:trPr>
          <w:trHeight w:val="117"/>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7. Проверить раскепы коленчатого вала</w:t>
            </w:r>
          </w:p>
        </w:tc>
        <w:tc>
          <w:tcPr>
            <w:tcW w:w="3097" w:type="dxa"/>
            <w:tcBorders>
              <w:top w:val="nil"/>
              <w:bottom w:val="nil"/>
            </w:tcBorders>
          </w:tcPr>
          <w:p w:rsidR="00BB0892" w:rsidRDefault="00BB0892" w:rsidP="00A35D6C">
            <w:pPr>
              <w:rPr>
                <w:sz w:val="24"/>
                <w:szCs w:val="24"/>
              </w:rPr>
            </w:pPr>
            <w:r>
              <w:rPr>
                <w:sz w:val="24"/>
                <w:szCs w:val="24"/>
              </w:rPr>
              <w:t>Коренные шейки коленчатого вала должны прилегать к вкладышам коренных подшипников</w:t>
            </w:r>
          </w:p>
        </w:tc>
        <w:tc>
          <w:tcPr>
            <w:tcW w:w="3097" w:type="dxa"/>
            <w:tcBorders>
              <w:top w:val="nil"/>
              <w:bottom w:val="nil"/>
            </w:tcBorders>
          </w:tcPr>
          <w:p w:rsidR="00BB0892" w:rsidRDefault="00BB0892" w:rsidP="00A35D6C">
            <w:pPr>
              <w:rPr>
                <w:sz w:val="24"/>
                <w:szCs w:val="24"/>
              </w:rPr>
            </w:pPr>
            <w:r>
              <w:rPr>
                <w:sz w:val="24"/>
                <w:szCs w:val="24"/>
              </w:rPr>
              <w:t>Индикаторный прибор для измерения раскепов</w:t>
            </w:r>
          </w:p>
        </w:tc>
      </w:tr>
      <w:tr w:rsidR="00BB0892" w:rsidTr="00A35D6C">
        <w:trPr>
          <w:trHeight w:val="134"/>
          <w:jc w:val="center"/>
        </w:trPr>
        <w:tc>
          <w:tcPr>
            <w:tcW w:w="691" w:type="dxa"/>
            <w:tcBorders>
              <w:top w:val="nil"/>
              <w:bottom w:val="nil"/>
            </w:tcBorders>
          </w:tcPr>
          <w:p w:rsidR="00BB0892" w:rsidRDefault="00BB0892" w:rsidP="00A35D6C">
            <w:pPr>
              <w:rPr>
                <w:sz w:val="24"/>
                <w:szCs w:val="24"/>
              </w:rPr>
            </w:pPr>
          </w:p>
        </w:tc>
        <w:tc>
          <w:tcPr>
            <w:tcW w:w="3520" w:type="dxa"/>
            <w:tcBorders>
              <w:top w:val="nil"/>
              <w:bottom w:val="nil"/>
            </w:tcBorders>
          </w:tcPr>
          <w:p w:rsidR="00BB0892" w:rsidRDefault="00BB0892" w:rsidP="00A35D6C">
            <w:pPr>
              <w:rPr>
                <w:sz w:val="24"/>
                <w:szCs w:val="24"/>
              </w:rPr>
            </w:pPr>
            <w:r>
              <w:rPr>
                <w:sz w:val="24"/>
                <w:szCs w:val="24"/>
              </w:rPr>
              <w:t>8. Маркировать призонные болты и прокладки</w:t>
            </w:r>
          </w:p>
        </w:tc>
        <w:tc>
          <w:tcPr>
            <w:tcW w:w="3097" w:type="dxa"/>
            <w:tcBorders>
              <w:top w:val="nil"/>
              <w:bottom w:val="nil"/>
            </w:tcBorders>
          </w:tcPr>
          <w:p w:rsidR="00BB0892" w:rsidRDefault="00BB0892" w:rsidP="00A35D6C">
            <w:pPr>
              <w:rPr>
                <w:sz w:val="24"/>
                <w:szCs w:val="24"/>
              </w:rPr>
            </w:pPr>
          </w:p>
        </w:tc>
        <w:tc>
          <w:tcPr>
            <w:tcW w:w="3097" w:type="dxa"/>
            <w:tcBorders>
              <w:top w:val="nil"/>
              <w:bottom w:val="nil"/>
            </w:tcBorders>
          </w:tcPr>
          <w:p w:rsidR="00BB0892" w:rsidRDefault="00BB0892" w:rsidP="00A35D6C">
            <w:pPr>
              <w:rPr>
                <w:sz w:val="24"/>
                <w:szCs w:val="24"/>
              </w:rPr>
            </w:pPr>
          </w:p>
        </w:tc>
      </w:tr>
      <w:tr w:rsidR="00BB0892" w:rsidTr="00A35D6C">
        <w:trPr>
          <w:trHeight w:val="736"/>
          <w:jc w:val="center"/>
        </w:trPr>
        <w:tc>
          <w:tcPr>
            <w:tcW w:w="691" w:type="dxa"/>
            <w:tcBorders>
              <w:top w:val="nil"/>
            </w:tcBorders>
          </w:tcPr>
          <w:p w:rsidR="00BB0892" w:rsidRDefault="00BB0892" w:rsidP="00A35D6C">
            <w:pPr>
              <w:spacing w:before="120"/>
              <w:rPr>
                <w:sz w:val="24"/>
                <w:szCs w:val="24"/>
              </w:rPr>
            </w:pPr>
            <w:r>
              <w:rPr>
                <w:sz w:val="24"/>
                <w:szCs w:val="24"/>
              </w:rPr>
              <w:t>035</w:t>
            </w:r>
          </w:p>
        </w:tc>
        <w:tc>
          <w:tcPr>
            <w:tcW w:w="3520" w:type="dxa"/>
            <w:tcBorders>
              <w:top w:val="nil"/>
            </w:tcBorders>
          </w:tcPr>
          <w:p w:rsidR="00BB0892" w:rsidRDefault="00BB0892" w:rsidP="00A35D6C">
            <w:pPr>
              <w:spacing w:before="120"/>
              <w:rPr>
                <w:sz w:val="24"/>
                <w:szCs w:val="24"/>
              </w:rPr>
            </w:pPr>
            <w:r>
              <w:rPr>
                <w:sz w:val="24"/>
                <w:szCs w:val="24"/>
              </w:rPr>
              <w:t>Контрольная</w:t>
            </w:r>
          </w:p>
          <w:p w:rsidR="00BB0892" w:rsidRDefault="00BB0892" w:rsidP="00A35D6C">
            <w:pPr>
              <w:spacing w:before="120"/>
              <w:rPr>
                <w:sz w:val="24"/>
                <w:szCs w:val="24"/>
              </w:rPr>
            </w:pPr>
            <w:r>
              <w:rPr>
                <w:sz w:val="24"/>
                <w:szCs w:val="24"/>
              </w:rPr>
              <w:t>1. Проверить центровку двигателя с валопроводом после спуска судна на воду</w:t>
            </w:r>
          </w:p>
        </w:tc>
        <w:tc>
          <w:tcPr>
            <w:tcW w:w="3097" w:type="dxa"/>
            <w:tcBorders>
              <w:top w:val="nil"/>
            </w:tcBorders>
          </w:tcPr>
          <w:p w:rsidR="00BB0892" w:rsidRDefault="00BB0892" w:rsidP="00A35D6C">
            <w:pPr>
              <w:spacing w:before="120"/>
              <w:rPr>
                <w:sz w:val="24"/>
                <w:szCs w:val="24"/>
              </w:rPr>
            </w:pPr>
          </w:p>
        </w:tc>
        <w:tc>
          <w:tcPr>
            <w:tcW w:w="3097" w:type="dxa"/>
            <w:tcBorders>
              <w:top w:val="nil"/>
            </w:tcBorders>
          </w:tcPr>
          <w:p w:rsidR="00BB0892" w:rsidRDefault="00BB0892" w:rsidP="00A35D6C">
            <w:pPr>
              <w:spacing w:before="120"/>
              <w:rPr>
                <w:sz w:val="24"/>
                <w:szCs w:val="24"/>
              </w:rPr>
            </w:pPr>
          </w:p>
          <w:p w:rsidR="00BB0892" w:rsidRDefault="00BB0892" w:rsidP="00A35D6C">
            <w:pPr>
              <w:spacing w:before="120"/>
              <w:rPr>
                <w:sz w:val="24"/>
                <w:szCs w:val="24"/>
              </w:rPr>
            </w:pPr>
            <w:r>
              <w:rPr>
                <w:sz w:val="24"/>
                <w:szCs w:val="24"/>
              </w:rPr>
              <w:t>Стрелы индикаторные</w:t>
            </w:r>
          </w:p>
        </w:tc>
      </w:tr>
      <w:tr w:rsidR="00BB0892" w:rsidTr="00A35D6C">
        <w:trPr>
          <w:trHeight w:val="653"/>
          <w:jc w:val="center"/>
        </w:trPr>
        <w:tc>
          <w:tcPr>
            <w:tcW w:w="691" w:type="dxa"/>
            <w:vAlign w:val="center"/>
          </w:tcPr>
          <w:p w:rsidR="00BB0892" w:rsidRDefault="00BB0892" w:rsidP="00A35D6C">
            <w:pPr>
              <w:pageBreakBefore/>
              <w:widowControl w:val="0"/>
              <w:rPr>
                <w:sz w:val="24"/>
                <w:szCs w:val="24"/>
              </w:rPr>
            </w:pPr>
            <w:r>
              <w:rPr>
                <w:sz w:val="24"/>
                <w:szCs w:val="24"/>
              </w:rPr>
              <w:t>№ опе-ра-ций</w:t>
            </w:r>
          </w:p>
        </w:tc>
        <w:tc>
          <w:tcPr>
            <w:tcW w:w="3520" w:type="dxa"/>
            <w:vAlign w:val="center"/>
          </w:tcPr>
          <w:p w:rsidR="00BB0892" w:rsidRDefault="00BB0892" w:rsidP="00A35D6C">
            <w:pPr>
              <w:pageBreakBefore/>
              <w:widowControl w:val="0"/>
              <w:jc w:val="center"/>
              <w:rPr>
                <w:sz w:val="24"/>
                <w:szCs w:val="24"/>
              </w:rPr>
            </w:pPr>
            <w:r>
              <w:rPr>
                <w:sz w:val="24"/>
                <w:szCs w:val="24"/>
              </w:rPr>
              <w:t>Наименование и содержание операции</w:t>
            </w:r>
          </w:p>
        </w:tc>
        <w:tc>
          <w:tcPr>
            <w:tcW w:w="3097" w:type="dxa"/>
            <w:vAlign w:val="center"/>
          </w:tcPr>
          <w:p w:rsidR="00BB0892" w:rsidRDefault="00BB0892" w:rsidP="00A35D6C">
            <w:pPr>
              <w:pageBreakBefore/>
              <w:widowControl w:val="0"/>
              <w:jc w:val="center"/>
              <w:rPr>
                <w:sz w:val="24"/>
                <w:szCs w:val="24"/>
              </w:rPr>
            </w:pPr>
            <w:r>
              <w:rPr>
                <w:sz w:val="24"/>
                <w:szCs w:val="24"/>
              </w:rPr>
              <w:t>Технологические требования</w:t>
            </w:r>
          </w:p>
        </w:tc>
        <w:tc>
          <w:tcPr>
            <w:tcW w:w="3097" w:type="dxa"/>
            <w:vAlign w:val="center"/>
          </w:tcPr>
          <w:p w:rsidR="00BB0892" w:rsidRDefault="00BB0892" w:rsidP="00A35D6C">
            <w:pPr>
              <w:pageBreakBefore/>
              <w:widowControl w:val="0"/>
              <w:jc w:val="center"/>
              <w:rPr>
                <w:sz w:val="24"/>
                <w:szCs w:val="24"/>
              </w:rPr>
            </w:pPr>
            <w:r>
              <w:rPr>
                <w:sz w:val="24"/>
                <w:szCs w:val="24"/>
              </w:rPr>
              <w:t>Оборудование, приспособления, инструмент</w:t>
            </w:r>
          </w:p>
        </w:tc>
      </w:tr>
      <w:tr w:rsidR="00BB0892" w:rsidTr="00A35D6C">
        <w:trPr>
          <w:trHeight w:val="301"/>
          <w:jc w:val="center"/>
        </w:trPr>
        <w:tc>
          <w:tcPr>
            <w:tcW w:w="691" w:type="dxa"/>
          </w:tcPr>
          <w:p w:rsidR="00BB0892" w:rsidRDefault="00BB0892" w:rsidP="00A35D6C">
            <w:pPr>
              <w:spacing w:before="120"/>
              <w:rPr>
                <w:sz w:val="24"/>
                <w:szCs w:val="24"/>
              </w:rPr>
            </w:pPr>
          </w:p>
        </w:tc>
        <w:tc>
          <w:tcPr>
            <w:tcW w:w="3520" w:type="dxa"/>
          </w:tcPr>
          <w:p w:rsidR="00BB0892" w:rsidRDefault="00BB0892" w:rsidP="00A35D6C">
            <w:pPr>
              <w:spacing w:before="120"/>
              <w:rPr>
                <w:sz w:val="24"/>
                <w:szCs w:val="24"/>
              </w:rPr>
            </w:pPr>
            <w:r>
              <w:rPr>
                <w:sz w:val="24"/>
                <w:szCs w:val="24"/>
              </w:rPr>
              <w:t>2. Проверить раскепы кривошипов коленчатого вала</w:t>
            </w:r>
          </w:p>
        </w:tc>
        <w:tc>
          <w:tcPr>
            <w:tcW w:w="3097" w:type="dxa"/>
          </w:tcPr>
          <w:p w:rsidR="00BB0892" w:rsidRDefault="00BB0892" w:rsidP="00A35D6C">
            <w:pPr>
              <w:spacing w:before="120"/>
              <w:rPr>
                <w:sz w:val="24"/>
                <w:szCs w:val="24"/>
              </w:rPr>
            </w:pPr>
            <w:r>
              <w:rPr>
                <w:sz w:val="24"/>
                <w:szCs w:val="24"/>
              </w:rPr>
              <w:t>Раскеп устанавливается заводом изготовителем двигателя.</w:t>
            </w:r>
          </w:p>
          <w:p w:rsidR="00BB0892" w:rsidRDefault="00BB0892" w:rsidP="00A35D6C">
            <w:pPr>
              <w:rPr>
                <w:sz w:val="24"/>
                <w:szCs w:val="24"/>
              </w:rPr>
            </w:pPr>
            <w:r>
              <w:rPr>
                <w:sz w:val="24"/>
                <w:szCs w:val="24"/>
              </w:rPr>
              <w:t>Коренные шейки коленчатого вала должны прилегать к вкладышам коренных подшипников</w:t>
            </w:r>
          </w:p>
        </w:tc>
        <w:tc>
          <w:tcPr>
            <w:tcW w:w="3097" w:type="dxa"/>
          </w:tcPr>
          <w:p w:rsidR="00BB0892" w:rsidRDefault="00BB0892" w:rsidP="00A35D6C">
            <w:pPr>
              <w:spacing w:before="120"/>
              <w:rPr>
                <w:sz w:val="24"/>
                <w:szCs w:val="24"/>
              </w:rPr>
            </w:pPr>
            <w:r>
              <w:rPr>
                <w:sz w:val="24"/>
                <w:szCs w:val="24"/>
              </w:rPr>
              <w:t>Индикаторный прибор для измерения раскепов, комплект щупов</w:t>
            </w:r>
          </w:p>
        </w:tc>
      </w:tr>
    </w:tbl>
    <w:p w:rsidR="00BB0892" w:rsidRDefault="00BB0892" w:rsidP="00BB0892">
      <w:pPr>
        <w:spacing w:before="120"/>
        <w:rPr>
          <w:sz w:val="24"/>
          <w:szCs w:val="24"/>
        </w:rPr>
      </w:pPr>
    </w:p>
    <w:p w:rsidR="00BB0892" w:rsidRDefault="00BB0892" w:rsidP="00BB0892">
      <w:pPr>
        <w:spacing w:after="120"/>
        <w:jc w:val="both"/>
        <w:rPr>
          <w:b/>
          <w:bCs/>
          <w:sz w:val="24"/>
          <w:szCs w:val="24"/>
        </w:rPr>
      </w:pPr>
      <w:r>
        <w:rPr>
          <w:b/>
          <w:bCs/>
          <w:sz w:val="24"/>
          <w:szCs w:val="24"/>
        </w:rPr>
        <w:t>4. Центровка валопроводов по нагрузкам на подшипники</w:t>
      </w:r>
    </w:p>
    <w:p w:rsidR="00BB0892" w:rsidRDefault="00BB0892" w:rsidP="00BB0892">
      <w:pPr>
        <w:pStyle w:val="a3"/>
      </w:pPr>
      <w:r>
        <w:t>В основу центровки линий валопроводов положен следующий принцип. После центровки положения главного дизеля и гребного вала с помощью визирной трубы производят сборку всей линии валопровода.</w:t>
      </w:r>
    </w:p>
    <w:p w:rsidR="00BB0892" w:rsidRDefault="00BB0892" w:rsidP="00BB0892">
      <w:pPr>
        <w:jc w:val="both"/>
        <w:rPr>
          <w:sz w:val="24"/>
          <w:szCs w:val="24"/>
        </w:rPr>
      </w:pPr>
      <w:r>
        <w:rPr>
          <w:sz w:val="24"/>
          <w:szCs w:val="24"/>
        </w:rPr>
        <w:t>Положение подшипников собранного валопровода регулируют по высоте специальными динамометрами, с целью выравнить нагрузки на всех подшипниках соответственно расчетным. Для указанной цели применяют динамометры, в которых нагрузка определяется по величине деформации кольца, скобы или тарельчатых пружин.</w:t>
      </w:r>
    </w:p>
    <w:p w:rsidR="00BB0892" w:rsidRDefault="00BB0892" w:rsidP="00BB0892">
      <w:pPr>
        <w:jc w:val="both"/>
        <w:rPr>
          <w:sz w:val="24"/>
          <w:szCs w:val="24"/>
        </w:rPr>
      </w:pPr>
      <w:r>
        <w:rPr>
          <w:sz w:val="24"/>
          <w:szCs w:val="24"/>
        </w:rPr>
        <w:t>В динамометре с тарельчатыми пружинами нагрузка определяется по величине деформации пакета тарельчатых пружин, сжимающихся под действием нагрузки, приходящейся на шток динамометра.</w:t>
      </w:r>
    </w:p>
    <w:p w:rsidR="00BB0892" w:rsidRDefault="00BB0892" w:rsidP="00BB0892">
      <w:pPr>
        <w:jc w:val="both"/>
        <w:rPr>
          <w:sz w:val="24"/>
          <w:szCs w:val="24"/>
        </w:rPr>
      </w:pPr>
      <w:r>
        <w:rPr>
          <w:sz w:val="24"/>
          <w:szCs w:val="24"/>
        </w:rPr>
        <w:t>Величину сжатия тарельчатых пружин или соответствующую этому сжатию нагрузку на шток показывает индикаторная головка часового типа, закрепленная на крышке динамометра.</w:t>
      </w:r>
    </w:p>
    <w:p w:rsidR="00BB0892" w:rsidRDefault="00BB0892" w:rsidP="00BB0892">
      <w:pPr>
        <w:jc w:val="both"/>
        <w:rPr>
          <w:sz w:val="24"/>
          <w:szCs w:val="24"/>
        </w:rPr>
      </w:pPr>
      <w:r>
        <w:rPr>
          <w:sz w:val="24"/>
          <w:szCs w:val="24"/>
        </w:rPr>
        <w:t>Для того чтобы исключить влияние масляных зазоров, прокладки из плоскости разъема подшипника удаляют. В случае, если этого будет недостаточно, между верхним вкладышем и валом устанавливают мягкую прокладку с последующим закреплением крышки подшипника.</w:t>
      </w:r>
    </w:p>
    <w:p w:rsidR="00BB0892" w:rsidRDefault="00BB0892" w:rsidP="00BB0892">
      <w:pPr>
        <w:jc w:val="both"/>
        <w:rPr>
          <w:sz w:val="24"/>
          <w:szCs w:val="24"/>
        </w:rPr>
      </w:pPr>
      <w:r>
        <w:rPr>
          <w:sz w:val="24"/>
          <w:szCs w:val="24"/>
        </w:rPr>
        <w:t>Для измерения нагрузки, приходящейся на данный подшипник, на его лапе устанавливают по одному динамометру, вворачивая их хвостовики в отверстия лап подшипника или подложенные снизу ключи-гайки.</w:t>
      </w:r>
    </w:p>
    <w:p w:rsidR="00BB0892" w:rsidRDefault="00BB0892" w:rsidP="00BB0892">
      <w:pPr>
        <w:jc w:val="both"/>
        <w:rPr>
          <w:sz w:val="24"/>
          <w:szCs w:val="24"/>
        </w:rPr>
      </w:pPr>
      <w:r>
        <w:rPr>
          <w:sz w:val="24"/>
          <w:szCs w:val="24"/>
        </w:rPr>
        <w:t>Динамометры нагружают постепенно путем подъема подшипников на штоках динамометров до появления зазора 0,2–0,25 мм между привальной поверхностью подшипника и поверхностью прокладок, на которые устанавливают подшипник. Динамометры устанавливают под лапы, расположенные по диагонали, а две другие лапы при измерении освобождают от крепящих болтов. После замера нагрузок на первых подшипниках аналогичным образом определяют нагрузки на всех остальных и сравнивают с допустимыми.</w:t>
      </w:r>
    </w:p>
    <w:p w:rsidR="00BB0892" w:rsidRDefault="00BB0892" w:rsidP="00BB0892">
      <w:pPr>
        <w:jc w:val="both"/>
        <w:rPr>
          <w:sz w:val="24"/>
          <w:szCs w:val="24"/>
        </w:rPr>
      </w:pPr>
      <w:r>
        <w:rPr>
          <w:sz w:val="24"/>
          <w:szCs w:val="24"/>
        </w:rPr>
        <w:t>По нагрузкам определяют качество центровки валопровода. При повороте валопровода на 180° возможно по изменяющимся нагрузкам судить о погиби вала и других дефектах сборки валопровода. Точность показаний динамометров должна составлять не менее 5</w:t>
      </w:r>
      <w:r w:rsidRPr="00BB0892">
        <w:rPr>
          <w:sz w:val="24"/>
          <w:szCs w:val="24"/>
        </w:rPr>
        <w:t>%</w:t>
      </w:r>
      <w:r>
        <w:rPr>
          <w:sz w:val="24"/>
          <w:szCs w:val="24"/>
        </w:rPr>
        <w:t xml:space="preserve"> от измеряемой нагрузки.</w:t>
      </w:r>
    </w:p>
    <w:p w:rsidR="00BB0892" w:rsidRDefault="00BB0892" w:rsidP="00BB0892">
      <w:pPr>
        <w:jc w:val="both"/>
        <w:rPr>
          <w:sz w:val="24"/>
          <w:szCs w:val="24"/>
        </w:rPr>
      </w:pPr>
      <w:r>
        <w:rPr>
          <w:sz w:val="24"/>
          <w:szCs w:val="24"/>
        </w:rPr>
        <w:t>В тех случаях, когда полученные по динамометрам нагрузки выходят за пределы установленных расчетов, отдельные подшипники опускают или поднимают до тех пор, пока нагрузка, приходящаяся на каждый подшипник, не достигнет допустимой.</w:t>
      </w:r>
    </w:p>
    <w:p w:rsidR="00BB0892" w:rsidRDefault="00BB0892" w:rsidP="00BB0892">
      <w:pPr>
        <w:jc w:val="both"/>
        <w:rPr>
          <w:sz w:val="24"/>
          <w:szCs w:val="24"/>
        </w:rPr>
      </w:pPr>
      <w:r>
        <w:rPr>
          <w:sz w:val="24"/>
          <w:szCs w:val="24"/>
        </w:rPr>
        <w:t xml:space="preserve">Допускаемые дополнительные нагрузки на подшипники промежуточных валов от их расцентровок определяются в зависимости от средней конструктивной нагрузки </w:t>
      </w:r>
      <w:r>
        <w:rPr>
          <w:position w:val="-6"/>
          <w:sz w:val="24"/>
          <w:szCs w:val="24"/>
          <w:lang w:val="en-US"/>
        </w:rPr>
        <w:object w:dxaOrig="220" w:dyaOrig="240">
          <v:shape id="_x0000_i1165" type="#_x0000_t75" style="width:11.25pt;height:12pt" o:ole="" fillcolor="window">
            <v:imagedata r:id="rId278" o:title=""/>
          </v:shape>
          <o:OLEObject Type="Embed" ProgID="Equation.3" ShapeID="_x0000_i1165" DrawAspect="Content" ObjectID="_1462420334" r:id="rId279"/>
        </w:object>
      </w:r>
      <w:r>
        <w:rPr>
          <w:sz w:val="24"/>
          <w:szCs w:val="24"/>
        </w:rPr>
        <w:t xml:space="preserve">, равной весу промежуточных валов </w:t>
      </w:r>
      <w:r>
        <w:rPr>
          <w:position w:val="-14"/>
          <w:sz w:val="24"/>
          <w:szCs w:val="24"/>
        </w:rPr>
        <w:object w:dxaOrig="580" w:dyaOrig="340">
          <v:shape id="_x0000_i1166" type="#_x0000_t75" style="width:29.25pt;height:17.25pt" o:ole="" fillcolor="window">
            <v:imagedata r:id="rId280" o:title=""/>
          </v:shape>
          <o:OLEObject Type="Embed" ProgID="Equation.3" ShapeID="_x0000_i1166" DrawAspect="Content" ObjectID="_1462420335" r:id="rId281"/>
        </w:object>
      </w:r>
      <w:r>
        <w:rPr>
          <w:sz w:val="24"/>
          <w:szCs w:val="24"/>
        </w:rPr>
        <w:t xml:space="preserve"> с деталями их соединения, деленной на число подшипников </w:t>
      </w:r>
      <w:r>
        <w:rPr>
          <w:position w:val="-6"/>
          <w:sz w:val="24"/>
          <w:szCs w:val="24"/>
        </w:rPr>
        <w:object w:dxaOrig="180" w:dyaOrig="200">
          <v:shape id="_x0000_i1167" type="#_x0000_t75" style="width:9pt;height:9.75pt" o:ole="" fillcolor="window">
            <v:imagedata r:id="rId282" o:title=""/>
          </v:shape>
          <o:OLEObject Type="Embed" ProgID="Equation.3" ShapeID="_x0000_i1167" DrawAspect="Content" ObjectID="_1462420336" r:id="rId283"/>
        </w:object>
      </w:r>
      <w:r>
        <w:rPr>
          <w:sz w:val="24"/>
          <w:szCs w:val="24"/>
        </w:rPr>
        <w:t xml:space="preserve"> на этой длине</w:t>
      </w:r>
    </w:p>
    <w:p w:rsidR="00BB0892" w:rsidRDefault="00BB0892" w:rsidP="00BB0892">
      <w:pPr>
        <w:jc w:val="center"/>
        <w:rPr>
          <w:sz w:val="24"/>
          <w:szCs w:val="24"/>
        </w:rPr>
      </w:pPr>
      <w:r>
        <w:rPr>
          <w:position w:val="-14"/>
          <w:sz w:val="24"/>
          <w:szCs w:val="24"/>
        </w:rPr>
        <w:object w:dxaOrig="1240" w:dyaOrig="340">
          <v:shape id="_x0000_i1168" type="#_x0000_t75" style="width:62.25pt;height:17.25pt" o:ole="" fillcolor="window">
            <v:imagedata r:id="rId284" o:title=""/>
          </v:shape>
          <o:OLEObject Type="Embed" ProgID="Equation.3" ShapeID="_x0000_i1168" DrawAspect="Content" ObjectID="_1462420337" r:id="rId285"/>
        </w:object>
      </w:r>
    </w:p>
    <w:p w:rsidR="00BB0892" w:rsidRDefault="00BB0892" w:rsidP="00BB0892">
      <w:pPr>
        <w:jc w:val="both"/>
        <w:rPr>
          <w:sz w:val="24"/>
          <w:szCs w:val="24"/>
        </w:rPr>
      </w:pPr>
      <w:r>
        <w:rPr>
          <w:sz w:val="24"/>
          <w:szCs w:val="24"/>
        </w:rPr>
        <w:t>На основании проведенных исследований приняты следующие пределы допустимых нагрузок на опорные подшипники трения скольжения:</w:t>
      </w:r>
    </w:p>
    <w:p w:rsidR="00BB0892" w:rsidRDefault="00BB0892" w:rsidP="00BB0892">
      <w:pPr>
        <w:jc w:val="both"/>
        <w:rPr>
          <w:sz w:val="24"/>
          <w:szCs w:val="24"/>
        </w:rPr>
      </w:pPr>
      <w:r>
        <w:rPr>
          <w:sz w:val="24"/>
          <w:szCs w:val="24"/>
        </w:rPr>
        <w:t xml:space="preserve">в вертикальной плоскости </w:t>
      </w:r>
      <w:r>
        <w:rPr>
          <w:position w:val="-14"/>
          <w:sz w:val="24"/>
          <w:szCs w:val="24"/>
        </w:rPr>
        <w:object w:dxaOrig="1700" w:dyaOrig="340">
          <v:shape id="_x0000_i1169" type="#_x0000_t75" style="width:84.75pt;height:17.25pt" o:ole="" fillcolor="window">
            <v:imagedata r:id="rId286" o:title=""/>
          </v:shape>
          <o:OLEObject Type="Embed" ProgID="Equation.3" ShapeID="_x0000_i1169" DrawAspect="Content" ObjectID="_1462420338" r:id="rId287"/>
        </w:object>
      </w:r>
      <w:r>
        <w:rPr>
          <w:sz w:val="24"/>
          <w:szCs w:val="24"/>
        </w:rPr>
        <w:t>;</w:t>
      </w:r>
    </w:p>
    <w:p w:rsidR="00BB0892" w:rsidRDefault="00BB0892" w:rsidP="00BB0892">
      <w:pPr>
        <w:jc w:val="both"/>
        <w:rPr>
          <w:sz w:val="24"/>
          <w:szCs w:val="24"/>
        </w:rPr>
      </w:pPr>
      <w:r>
        <w:rPr>
          <w:sz w:val="24"/>
          <w:szCs w:val="24"/>
        </w:rPr>
        <w:t xml:space="preserve">в горизонтальной плоскости </w:t>
      </w:r>
      <w:r>
        <w:rPr>
          <w:position w:val="-14"/>
          <w:sz w:val="24"/>
          <w:szCs w:val="24"/>
        </w:rPr>
        <w:object w:dxaOrig="2120" w:dyaOrig="340">
          <v:shape id="_x0000_i1170" type="#_x0000_t75" style="width:105.75pt;height:17.25pt" o:ole="" fillcolor="window">
            <v:imagedata r:id="rId288" o:title=""/>
          </v:shape>
          <o:OLEObject Type="Embed" ProgID="Equation.3" ShapeID="_x0000_i1170" DrawAspect="Content" ObjectID="_1462420339" r:id="rId289"/>
        </w:object>
      </w:r>
    </w:p>
    <w:p w:rsidR="00BB0892" w:rsidRDefault="00BB0892" w:rsidP="00BB0892">
      <w:pPr>
        <w:jc w:val="both"/>
        <w:rPr>
          <w:sz w:val="24"/>
          <w:szCs w:val="24"/>
        </w:rPr>
      </w:pPr>
      <w:r>
        <w:rPr>
          <w:sz w:val="24"/>
          <w:szCs w:val="24"/>
        </w:rPr>
        <w:t xml:space="preserve">Очевидно, что при определении средней конструктивной нагрузки </w:t>
      </w:r>
      <w:r>
        <w:rPr>
          <w:position w:val="-6"/>
          <w:sz w:val="24"/>
          <w:szCs w:val="24"/>
        </w:rPr>
        <w:object w:dxaOrig="220" w:dyaOrig="240">
          <v:shape id="_x0000_i1171" type="#_x0000_t75" style="width:11.25pt;height:12pt" o:ole="" fillcolor="window">
            <v:imagedata r:id="rId107" o:title=""/>
          </v:shape>
          <o:OLEObject Type="Embed" ProgID="Equation.3" ShapeID="_x0000_i1171" DrawAspect="Content" ObjectID="_1462420340" r:id="rId290"/>
        </w:object>
      </w:r>
      <w:r>
        <w:rPr>
          <w:sz w:val="24"/>
          <w:szCs w:val="24"/>
        </w:rPr>
        <w:t xml:space="preserve"> не учитывается неодинаковость расстояния между подшипниками и поэтому фактические нагрузки на подшипники будут разными. Однако такое допущение не может привести к резкому увеличению удельной нагрузки, так как она обычно не превышает 0,15–0,20 МПа на проекцию вкладыша, что значительно ниже допускаемых.</w:t>
      </w:r>
    </w:p>
    <w:p w:rsidR="00BB0892" w:rsidRDefault="00BB0892" w:rsidP="00BB0892">
      <w:pPr>
        <w:jc w:val="both"/>
        <w:rPr>
          <w:sz w:val="24"/>
          <w:szCs w:val="24"/>
        </w:rPr>
      </w:pPr>
      <w:r>
        <w:rPr>
          <w:sz w:val="24"/>
          <w:szCs w:val="24"/>
        </w:rPr>
        <w:t>В то же время следует учитывать, что подшипники скользящего трения рассчитаны только на вертикальные нагрузки и при больших расцентровках валов в горизонтальной плоскости нарушаются нормальные условия их смазывания.</w:t>
      </w:r>
    </w:p>
    <w:p w:rsidR="00BB0892" w:rsidRDefault="00BB0892" w:rsidP="00BB0892">
      <w:pPr>
        <w:jc w:val="both"/>
        <w:rPr>
          <w:sz w:val="24"/>
          <w:szCs w:val="24"/>
        </w:rPr>
      </w:pPr>
      <w:r>
        <w:rPr>
          <w:sz w:val="24"/>
          <w:szCs w:val="24"/>
        </w:rPr>
        <w:t>Фактическую нагрузку на подшипник в вертикальной плоскости определяют суммой показаний динамометров правого и левого борта за минусом веса самого подшипника, а в горизонтальной плоскости эта нагрузка может быть определена путем расчета:</w:t>
      </w:r>
    </w:p>
    <w:p w:rsidR="00BB0892" w:rsidRDefault="00BB0892" w:rsidP="00BB0892">
      <w:pPr>
        <w:jc w:val="center"/>
        <w:rPr>
          <w:sz w:val="24"/>
          <w:szCs w:val="24"/>
        </w:rPr>
      </w:pPr>
      <w:r>
        <w:rPr>
          <w:position w:val="-14"/>
          <w:sz w:val="24"/>
          <w:szCs w:val="24"/>
        </w:rPr>
        <w:object w:dxaOrig="2360" w:dyaOrig="340">
          <v:shape id="_x0000_i1172" type="#_x0000_t75" style="width:117.75pt;height:17.25pt" o:ole="" fillcolor="window">
            <v:imagedata r:id="rId291" o:title=""/>
          </v:shape>
          <o:OLEObject Type="Embed" ProgID="Equation.3" ShapeID="_x0000_i1172" DrawAspect="Content" ObjectID="_1462420341" r:id="rId292"/>
        </w:object>
      </w:r>
      <w:r>
        <w:rPr>
          <w:sz w:val="24"/>
          <w:szCs w:val="24"/>
        </w:rPr>
        <w:t>,</w:t>
      </w:r>
    </w:p>
    <w:p w:rsidR="00BB0892" w:rsidRDefault="00BB0892" w:rsidP="00BB0892">
      <w:pPr>
        <w:jc w:val="both"/>
        <w:rPr>
          <w:sz w:val="24"/>
          <w:szCs w:val="24"/>
        </w:rPr>
      </w:pPr>
      <w:r>
        <w:rPr>
          <w:sz w:val="24"/>
          <w:szCs w:val="24"/>
        </w:rPr>
        <w:t xml:space="preserve">где </w:t>
      </w:r>
      <w:r>
        <w:rPr>
          <w:position w:val="-14"/>
          <w:sz w:val="24"/>
          <w:szCs w:val="24"/>
        </w:rPr>
        <w:object w:dxaOrig="380" w:dyaOrig="340">
          <v:shape id="_x0000_i1173" type="#_x0000_t75" style="width:18.75pt;height:17.25pt" o:ole="" fillcolor="window">
            <v:imagedata r:id="rId293" o:title=""/>
          </v:shape>
          <o:OLEObject Type="Embed" ProgID="Equation.3" ShapeID="_x0000_i1173" DrawAspect="Content" ObjectID="_1462420342" r:id="rId294"/>
        </w:object>
      </w:r>
      <w:r>
        <w:rPr>
          <w:sz w:val="24"/>
          <w:szCs w:val="24"/>
        </w:rPr>
        <w:t xml:space="preserve"> и </w:t>
      </w:r>
      <w:r>
        <w:rPr>
          <w:position w:val="-10"/>
          <w:sz w:val="24"/>
          <w:szCs w:val="24"/>
        </w:rPr>
        <w:object w:dxaOrig="420" w:dyaOrig="300">
          <v:shape id="_x0000_i1174" type="#_x0000_t75" style="width:21pt;height:15pt" o:ole="" fillcolor="window">
            <v:imagedata r:id="rId295" o:title=""/>
          </v:shape>
          <o:OLEObject Type="Embed" ProgID="Equation.3" ShapeID="_x0000_i1174" DrawAspect="Content" ObjectID="_1462420343" r:id="rId296"/>
        </w:object>
      </w:r>
      <w:r>
        <w:rPr>
          <w:sz w:val="24"/>
          <w:szCs w:val="24"/>
        </w:rPr>
        <w:t xml:space="preserve"> – показания динамометров правого и левого бортов одного опорного подшипника, Н;</w:t>
      </w:r>
    </w:p>
    <w:p w:rsidR="00BB0892" w:rsidRDefault="00BB0892" w:rsidP="00BB0892">
      <w:pPr>
        <w:ind w:firstLine="567"/>
        <w:jc w:val="both"/>
        <w:rPr>
          <w:sz w:val="24"/>
          <w:szCs w:val="24"/>
        </w:rPr>
      </w:pPr>
      <w:r>
        <w:rPr>
          <w:position w:val="-6"/>
          <w:sz w:val="24"/>
          <w:szCs w:val="24"/>
        </w:rPr>
        <w:object w:dxaOrig="180" w:dyaOrig="260">
          <v:shape id="_x0000_i1175" type="#_x0000_t75" style="width:9pt;height:12.75pt" o:ole="" fillcolor="window">
            <v:imagedata r:id="rId297" o:title=""/>
          </v:shape>
          <o:OLEObject Type="Embed" ProgID="Equation.3" ShapeID="_x0000_i1175" DrawAspect="Content" ObjectID="_1462420344" r:id="rId298"/>
        </w:object>
      </w:r>
      <w:r>
        <w:rPr>
          <w:sz w:val="24"/>
          <w:szCs w:val="24"/>
        </w:rPr>
        <w:t xml:space="preserve"> – расстояние от опорной поверхности фундамента до оси валопровода, см;</w:t>
      </w:r>
    </w:p>
    <w:p w:rsidR="00BB0892" w:rsidRDefault="00BB0892" w:rsidP="00BB0892">
      <w:pPr>
        <w:ind w:firstLine="567"/>
        <w:jc w:val="both"/>
        <w:rPr>
          <w:sz w:val="24"/>
          <w:szCs w:val="24"/>
        </w:rPr>
      </w:pPr>
      <w:r>
        <w:rPr>
          <w:position w:val="-6"/>
          <w:sz w:val="24"/>
          <w:szCs w:val="24"/>
        </w:rPr>
        <w:object w:dxaOrig="139" w:dyaOrig="260">
          <v:shape id="_x0000_i1176" type="#_x0000_t75" style="width:6.75pt;height:12.75pt" o:ole="" fillcolor="window">
            <v:imagedata r:id="rId299" o:title=""/>
          </v:shape>
          <o:OLEObject Type="Embed" ProgID="Equation.3" ShapeID="_x0000_i1176" DrawAspect="Content" ObjectID="_1462420345" r:id="rId300"/>
        </w:object>
      </w:r>
      <w:r>
        <w:rPr>
          <w:sz w:val="24"/>
          <w:szCs w:val="24"/>
        </w:rPr>
        <w:t>– расстояние между динамометрами, измеряемое в плоскости, перпендикулярной оси валопровода, см.</w:t>
      </w:r>
    </w:p>
    <w:p w:rsidR="00BB0892" w:rsidRDefault="00BB0892" w:rsidP="00BB0892">
      <w:pPr>
        <w:jc w:val="both"/>
        <w:rPr>
          <w:sz w:val="24"/>
          <w:szCs w:val="24"/>
        </w:rPr>
      </w:pPr>
      <w:r>
        <w:rPr>
          <w:sz w:val="24"/>
          <w:szCs w:val="24"/>
        </w:rPr>
        <w:t>Результаты определения фактических нагрузок на каждом промежуточном подшипнике записываются в таблицу, после чего определяют нагрузки на концевые опоры валопровода как в вертикальной, так и в горизонтальной плоскостях.</w:t>
      </w:r>
    </w:p>
    <w:p w:rsidR="00BB0892" w:rsidRDefault="00BB0892" w:rsidP="00BB0892">
      <w:pPr>
        <w:jc w:val="both"/>
        <w:rPr>
          <w:sz w:val="24"/>
          <w:szCs w:val="24"/>
        </w:rPr>
      </w:pPr>
      <w:r>
        <w:rPr>
          <w:sz w:val="24"/>
          <w:szCs w:val="24"/>
        </w:rPr>
        <w:t>Так как на концевые опоры динамометры установить невозможно, то действующие на них нагрузки от расцентровки валопровода определяют расчетным путем.</w:t>
      </w:r>
    </w:p>
    <w:p w:rsidR="00BB0892" w:rsidRDefault="00BB0892" w:rsidP="00BB0892">
      <w:pPr>
        <w:jc w:val="both"/>
        <w:rPr>
          <w:sz w:val="24"/>
          <w:szCs w:val="24"/>
        </w:rPr>
      </w:pPr>
      <w:r>
        <w:rPr>
          <w:sz w:val="24"/>
          <w:szCs w:val="24"/>
        </w:rPr>
        <w:t>Кормовая опора гребного вала несет большую нагрузку, равную весу винта и кормового участка гребного вала, и дополнительная нагрузка от расцентровки здесь может не учитываться ввиду малого влияния. В то же время носовая дейдвудная опора может полностью разгрузиться даже при небольшой дополнительной нагрузке, направленной вверх, что приведет к нарушению условий работы кормового участка валопровода. В связи с этим дополнительная нагрузка на носовую дейдвудную опору жестко ограничивается в соответствии с неравенством</w:t>
      </w:r>
    </w:p>
    <w:p w:rsidR="00BB0892" w:rsidRDefault="00BB0892" w:rsidP="00BB0892">
      <w:pPr>
        <w:jc w:val="center"/>
        <w:rPr>
          <w:sz w:val="24"/>
          <w:szCs w:val="24"/>
        </w:rPr>
      </w:pPr>
      <w:r>
        <w:rPr>
          <w:position w:val="-12"/>
          <w:sz w:val="24"/>
          <w:szCs w:val="24"/>
        </w:rPr>
        <w:object w:dxaOrig="980" w:dyaOrig="340">
          <v:shape id="_x0000_i1177" type="#_x0000_t75" style="width:48.75pt;height:17.25pt" o:ole="" fillcolor="window">
            <v:imagedata r:id="rId301" o:title=""/>
          </v:shape>
          <o:OLEObject Type="Embed" ProgID="Equation.3" ShapeID="_x0000_i1177" DrawAspect="Content" ObjectID="_1462420346" r:id="rId302"/>
        </w:object>
      </w:r>
    </w:p>
    <w:p w:rsidR="00BB0892" w:rsidRDefault="00BB0892" w:rsidP="00BB0892">
      <w:pPr>
        <w:jc w:val="both"/>
        <w:rPr>
          <w:sz w:val="24"/>
          <w:szCs w:val="24"/>
        </w:rPr>
      </w:pPr>
      <w:r>
        <w:rPr>
          <w:sz w:val="24"/>
          <w:szCs w:val="24"/>
        </w:rPr>
        <w:t>Особенно важно знать допустимые расцентровки в соединении валопровода с дизелем, так как для поршневых машин коленчатый вал является ответственной и весьма напряженной деталью, поэтому необходимо одновременно замерять раскеп у кривошипа первого от маховика цилиндра, не допуская превышения его величины сверх установленной заводом-изготовителем или правилами Регистра.</w:t>
      </w:r>
    </w:p>
    <w:p w:rsidR="00BB0892" w:rsidRDefault="00BB0892" w:rsidP="00BB0892">
      <w:pPr>
        <w:jc w:val="both"/>
        <w:rPr>
          <w:sz w:val="24"/>
          <w:szCs w:val="24"/>
        </w:rPr>
      </w:pPr>
      <w:r>
        <w:rPr>
          <w:sz w:val="24"/>
          <w:szCs w:val="24"/>
        </w:rPr>
        <w:t xml:space="preserve">Допустимое давление на кормовой коренной подшипник </w:t>
      </w:r>
      <w:r>
        <w:rPr>
          <w:position w:val="-10"/>
          <w:sz w:val="24"/>
          <w:szCs w:val="24"/>
        </w:rPr>
        <w:object w:dxaOrig="279" w:dyaOrig="300">
          <v:shape id="_x0000_i1178" type="#_x0000_t75" style="width:14.25pt;height:15pt" o:ole="" fillcolor="window">
            <v:imagedata r:id="rId303" o:title=""/>
          </v:shape>
          <o:OLEObject Type="Embed" ProgID="Equation.3" ShapeID="_x0000_i1178" DrawAspect="Content" ObjectID="_1462420347" r:id="rId304"/>
        </w:object>
      </w:r>
      <w:r>
        <w:rPr>
          <w:sz w:val="24"/>
          <w:szCs w:val="24"/>
        </w:rPr>
        <w:t xml:space="preserve"> при расцентровке валопровода не должно превышать 0,3 МПа, т. е.</w:t>
      </w:r>
    </w:p>
    <w:p w:rsidR="00BB0892" w:rsidRDefault="00BB0892" w:rsidP="00BB0892">
      <w:pPr>
        <w:jc w:val="center"/>
        <w:rPr>
          <w:sz w:val="24"/>
          <w:szCs w:val="24"/>
        </w:rPr>
      </w:pPr>
      <w:r>
        <w:rPr>
          <w:position w:val="-10"/>
          <w:sz w:val="24"/>
          <w:szCs w:val="24"/>
        </w:rPr>
        <w:object w:dxaOrig="1480" w:dyaOrig="300">
          <v:shape id="_x0000_i1179" type="#_x0000_t75" style="width:74.25pt;height:15pt" o:ole="" fillcolor="window">
            <v:imagedata r:id="rId305" o:title=""/>
          </v:shape>
          <o:OLEObject Type="Embed" ProgID="Equation.3" ShapeID="_x0000_i1179" DrawAspect="Content" ObjectID="_1462420348" r:id="rId306"/>
        </w:object>
      </w:r>
      <w:r>
        <w:rPr>
          <w:sz w:val="24"/>
          <w:szCs w:val="24"/>
        </w:rPr>
        <w:t>,</w:t>
      </w:r>
    </w:p>
    <w:p w:rsidR="00BB0892" w:rsidRDefault="00BB0892" w:rsidP="00BB0892">
      <w:pPr>
        <w:jc w:val="both"/>
        <w:rPr>
          <w:sz w:val="24"/>
          <w:szCs w:val="24"/>
        </w:rPr>
      </w:pPr>
      <w:r>
        <w:rPr>
          <w:sz w:val="24"/>
          <w:szCs w:val="24"/>
        </w:rPr>
        <w:t xml:space="preserve">где </w:t>
      </w:r>
      <w:r>
        <w:rPr>
          <w:position w:val="-10"/>
          <w:sz w:val="24"/>
          <w:szCs w:val="24"/>
        </w:rPr>
        <w:object w:dxaOrig="300" w:dyaOrig="300">
          <v:shape id="_x0000_i1180" type="#_x0000_t75" style="width:15pt;height:15pt" o:ole="" fillcolor="window">
            <v:imagedata r:id="rId307" o:title=""/>
          </v:shape>
          <o:OLEObject Type="Embed" ProgID="Equation.3" ShapeID="_x0000_i1180" DrawAspect="Content" ObjectID="_1462420349" r:id="rId308"/>
        </w:object>
      </w:r>
      <w:r>
        <w:rPr>
          <w:sz w:val="24"/>
          <w:szCs w:val="24"/>
        </w:rPr>
        <w:t xml:space="preserve"> – нагрузка на кормовой коренной подшипник, МН;</w:t>
      </w:r>
    </w:p>
    <w:p w:rsidR="00BB0892" w:rsidRDefault="00BB0892" w:rsidP="00BB0892">
      <w:pPr>
        <w:ind w:firstLine="426"/>
        <w:jc w:val="both"/>
        <w:rPr>
          <w:sz w:val="24"/>
          <w:szCs w:val="24"/>
        </w:rPr>
      </w:pPr>
      <w:r>
        <w:rPr>
          <w:position w:val="-4"/>
          <w:sz w:val="24"/>
          <w:szCs w:val="24"/>
        </w:rPr>
        <w:object w:dxaOrig="220" w:dyaOrig="220">
          <v:shape id="_x0000_i1181" type="#_x0000_t75" style="width:11.25pt;height:11.25pt" o:ole="" fillcolor="window">
            <v:imagedata r:id="rId309" o:title=""/>
          </v:shape>
          <o:OLEObject Type="Embed" ProgID="Equation.3" ShapeID="_x0000_i1181" DrawAspect="Content" ObjectID="_1462420350" r:id="rId310"/>
        </w:object>
      </w:r>
      <w:r>
        <w:rPr>
          <w:sz w:val="24"/>
          <w:szCs w:val="24"/>
        </w:rPr>
        <w:t xml:space="preserve"> – площадь проекции вкладыша кормового коренного подшипника, м</w:t>
      </w:r>
      <w:r>
        <w:rPr>
          <w:sz w:val="24"/>
          <w:szCs w:val="24"/>
          <w:vertAlign w:val="superscript"/>
        </w:rPr>
        <w:t>2</w:t>
      </w:r>
      <w:r>
        <w:rPr>
          <w:sz w:val="24"/>
          <w:szCs w:val="24"/>
        </w:rPr>
        <w:t>.</w:t>
      </w:r>
    </w:p>
    <w:p w:rsidR="00BB0892" w:rsidRDefault="00BB0892" w:rsidP="00BB0892">
      <w:pPr>
        <w:jc w:val="both"/>
        <w:rPr>
          <w:sz w:val="24"/>
          <w:szCs w:val="24"/>
        </w:rPr>
      </w:pPr>
      <w:r>
        <w:rPr>
          <w:sz w:val="24"/>
          <w:szCs w:val="24"/>
        </w:rPr>
        <w:t>Вместе с тем основными показателями при определении допустимых расцентровок должны быть дополнительные напряжения в коленчатом валу, которые могут привести к деформации вала (раскепам), замеренной до и после поворота вала на 180°.</w:t>
      </w:r>
    </w:p>
    <w:p w:rsidR="00BB0892" w:rsidRDefault="00BB0892" w:rsidP="00BB0892">
      <w:pPr>
        <w:jc w:val="both"/>
        <w:rPr>
          <w:sz w:val="24"/>
          <w:szCs w:val="24"/>
        </w:rPr>
      </w:pPr>
      <w:r>
        <w:rPr>
          <w:sz w:val="24"/>
          <w:szCs w:val="24"/>
        </w:rPr>
        <w:t>Изгибающий момент при нагрузке только двух ближайших к рассматриваемому коренному подшипнику опор (рис. 4) можно определить по формуле</w:t>
      </w:r>
    </w:p>
    <w:p w:rsidR="00BB0892" w:rsidRDefault="00BB0892" w:rsidP="00BB0892">
      <w:pPr>
        <w:jc w:val="center"/>
        <w:rPr>
          <w:sz w:val="24"/>
          <w:szCs w:val="24"/>
        </w:rPr>
      </w:pPr>
      <w:r>
        <w:rPr>
          <w:position w:val="-10"/>
          <w:sz w:val="24"/>
          <w:szCs w:val="24"/>
        </w:rPr>
        <w:object w:dxaOrig="1660" w:dyaOrig="300">
          <v:shape id="_x0000_i1182" type="#_x0000_t75" style="width:83.25pt;height:15pt" o:ole="" fillcolor="window">
            <v:imagedata r:id="rId311" o:title=""/>
          </v:shape>
          <o:OLEObject Type="Embed" ProgID="Equation.3" ShapeID="_x0000_i1182" DrawAspect="Content" ObjectID="_1462420351" r:id="rId312"/>
        </w:object>
      </w:r>
      <w:r>
        <w:rPr>
          <w:sz w:val="24"/>
          <w:szCs w:val="24"/>
        </w:rPr>
        <w:t>,</w:t>
      </w:r>
    </w:p>
    <w:p w:rsidR="00BB0892" w:rsidRDefault="00BB0892" w:rsidP="00BB0892">
      <w:pPr>
        <w:jc w:val="both"/>
        <w:rPr>
          <w:sz w:val="24"/>
          <w:szCs w:val="24"/>
        </w:rPr>
      </w:pPr>
      <w:r>
        <w:rPr>
          <w:sz w:val="24"/>
          <w:szCs w:val="24"/>
        </w:rPr>
        <w:t xml:space="preserve">а напряжение </w:t>
      </w:r>
      <w:r>
        <w:rPr>
          <w:position w:val="-6"/>
          <w:sz w:val="24"/>
          <w:szCs w:val="24"/>
        </w:rPr>
        <w:object w:dxaOrig="220" w:dyaOrig="200">
          <v:shape id="_x0000_i1183" type="#_x0000_t75" style="width:11.25pt;height:9.75pt" o:ole="" fillcolor="window">
            <v:imagedata r:id="rId313" o:title=""/>
          </v:shape>
          <o:OLEObject Type="Embed" ProgID="Equation.3" ShapeID="_x0000_i1183" DrawAspect="Content" ObjectID="_1462420352" r:id="rId314"/>
        </w:object>
      </w:r>
      <w:r>
        <w:rPr>
          <w:sz w:val="24"/>
          <w:szCs w:val="24"/>
        </w:rPr>
        <w:t xml:space="preserve"> в шейке вала у кормового коренного подшипника не должно превышать 5 МПа, т. е.</w:t>
      </w:r>
    </w:p>
    <w:p w:rsidR="00BB0892" w:rsidRDefault="00BB0892" w:rsidP="00BB0892">
      <w:pPr>
        <w:jc w:val="center"/>
        <w:rPr>
          <w:sz w:val="24"/>
          <w:szCs w:val="24"/>
        </w:rPr>
      </w:pPr>
      <w:r>
        <w:rPr>
          <w:position w:val="-10"/>
          <w:sz w:val="24"/>
          <w:szCs w:val="24"/>
        </w:rPr>
        <w:object w:dxaOrig="3060" w:dyaOrig="340">
          <v:shape id="_x0000_i1184" type="#_x0000_t75" style="width:153pt;height:17.25pt" o:ole="" fillcolor="window">
            <v:imagedata r:id="rId315" o:title=""/>
          </v:shape>
          <o:OLEObject Type="Embed" ProgID="Equation.3" ShapeID="_x0000_i1184" DrawAspect="Content" ObjectID="_1462420353" r:id="rId316"/>
        </w:object>
      </w:r>
      <w:r>
        <w:rPr>
          <w:sz w:val="24"/>
          <w:szCs w:val="24"/>
        </w:rPr>
        <w:t>,</w:t>
      </w:r>
    </w:p>
    <w:p w:rsidR="00BB0892" w:rsidRDefault="00BB0892" w:rsidP="00BB0892">
      <w:pPr>
        <w:jc w:val="both"/>
        <w:rPr>
          <w:sz w:val="24"/>
          <w:szCs w:val="24"/>
        </w:rPr>
      </w:pPr>
      <w:r>
        <w:rPr>
          <w:sz w:val="24"/>
          <w:szCs w:val="24"/>
        </w:rPr>
        <w:t xml:space="preserve">где </w:t>
      </w:r>
      <w:r>
        <w:rPr>
          <w:position w:val="-4"/>
          <w:sz w:val="24"/>
          <w:szCs w:val="24"/>
        </w:rPr>
        <w:object w:dxaOrig="220" w:dyaOrig="220">
          <v:shape id="_x0000_i1185" type="#_x0000_t75" style="width:11.25pt;height:11.25pt" o:ole="" fillcolor="window">
            <v:imagedata r:id="rId317" o:title=""/>
          </v:shape>
          <o:OLEObject Type="Embed" ProgID="Equation.3" ShapeID="_x0000_i1185" DrawAspect="Content" ObjectID="_1462420354" r:id="rId318"/>
        </w:object>
      </w:r>
      <w:r>
        <w:rPr>
          <w:sz w:val="24"/>
          <w:szCs w:val="24"/>
        </w:rPr>
        <w:t xml:space="preserve"> – момент сопротивления коленчатого вала у коренных подшипников, м</w:t>
      </w:r>
      <w:r>
        <w:rPr>
          <w:sz w:val="24"/>
          <w:szCs w:val="24"/>
          <w:vertAlign w:val="superscript"/>
        </w:rPr>
        <w:t>3</w:t>
      </w:r>
      <w:r>
        <w:rPr>
          <w:sz w:val="24"/>
          <w:szCs w:val="24"/>
        </w:rPr>
        <w:t>;</w:t>
      </w:r>
    </w:p>
    <w:p w:rsidR="00BB0892" w:rsidRDefault="00BB0892" w:rsidP="00BB0892">
      <w:pPr>
        <w:ind w:firstLine="426"/>
        <w:jc w:val="both"/>
        <w:rPr>
          <w:sz w:val="24"/>
          <w:szCs w:val="24"/>
        </w:rPr>
      </w:pPr>
      <w:r>
        <w:rPr>
          <w:position w:val="-8"/>
          <w:sz w:val="24"/>
          <w:szCs w:val="24"/>
        </w:rPr>
        <w:object w:dxaOrig="360" w:dyaOrig="279">
          <v:shape id="_x0000_i1186" type="#_x0000_t75" style="width:18pt;height:14.25pt" o:ole="" fillcolor="window">
            <v:imagedata r:id="rId319" o:title=""/>
          </v:shape>
          <o:OLEObject Type="Embed" ProgID="Equation.3" ShapeID="_x0000_i1186" DrawAspect="Content" ObjectID="_1462420355" r:id="rId320"/>
        </w:object>
      </w:r>
      <w:r>
        <w:rPr>
          <w:sz w:val="24"/>
          <w:szCs w:val="24"/>
        </w:rPr>
        <w:t xml:space="preserve"> – размеры, м;</w:t>
      </w:r>
    </w:p>
    <w:p w:rsidR="00BB0892" w:rsidRDefault="00BB0892" w:rsidP="00BB0892">
      <w:pPr>
        <w:ind w:firstLine="426"/>
        <w:jc w:val="both"/>
        <w:rPr>
          <w:sz w:val="24"/>
          <w:szCs w:val="24"/>
        </w:rPr>
      </w:pPr>
      <w:r>
        <w:rPr>
          <w:position w:val="-6"/>
          <w:sz w:val="24"/>
          <w:szCs w:val="24"/>
        </w:rPr>
        <w:object w:dxaOrig="200" w:dyaOrig="260">
          <v:shape id="_x0000_i1187" type="#_x0000_t75" style="width:9.75pt;height:12.75pt" o:ole="" fillcolor="window">
            <v:imagedata r:id="rId321" o:title=""/>
          </v:shape>
          <o:OLEObject Type="Embed" ProgID="Equation.3" ShapeID="_x0000_i1187" DrawAspect="Content" ObjectID="_1462420356" r:id="rId322"/>
        </w:object>
      </w:r>
      <w:r>
        <w:rPr>
          <w:sz w:val="24"/>
          <w:szCs w:val="24"/>
        </w:rPr>
        <w:t xml:space="preserve"> – диаметр шейки вала у рамового подшипника, м.</w:t>
      </w:r>
    </w:p>
    <w:p w:rsidR="00BB0892" w:rsidRDefault="00BB0892" w:rsidP="00BB0892">
      <w:pPr>
        <w:jc w:val="both"/>
        <w:rPr>
          <w:sz w:val="24"/>
          <w:szCs w:val="24"/>
        </w:rPr>
      </w:pPr>
      <w:r>
        <w:rPr>
          <w:sz w:val="24"/>
          <w:szCs w:val="24"/>
        </w:rPr>
        <w:t>Следовательно,</w:t>
      </w:r>
    </w:p>
    <w:p w:rsidR="00BB0892" w:rsidRDefault="00BB0892" w:rsidP="00BB0892">
      <w:pPr>
        <w:jc w:val="center"/>
        <w:rPr>
          <w:sz w:val="24"/>
          <w:szCs w:val="24"/>
        </w:rPr>
      </w:pPr>
      <w:r>
        <w:rPr>
          <w:position w:val="-12"/>
          <w:sz w:val="24"/>
          <w:szCs w:val="24"/>
        </w:rPr>
        <w:object w:dxaOrig="2100" w:dyaOrig="360">
          <v:shape id="_x0000_i1188" type="#_x0000_t75" style="width:105pt;height:18pt" o:ole="" fillcolor="window">
            <v:imagedata r:id="rId323" o:title=""/>
          </v:shape>
          <o:OLEObject Type="Embed" ProgID="Equation.3" ShapeID="_x0000_i1188" DrawAspect="Content" ObjectID="_1462420357" r:id="rId324"/>
        </w:object>
      </w:r>
      <w:r>
        <w:rPr>
          <w:sz w:val="24"/>
          <w:szCs w:val="24"/>
        </w:rPr>
        <w:t>.</w:t>
      </w:r>
    </w:p>
    <w:p w:rsidR="00BB0892" w:rsidRDefault="00BB0892" w:rsidP="00BB0892">
      <w:pPr>
        <w:jc w:val="both"/>
        <w:rPr>
          <w:sz w:val="24"/>
          <w:szCs w:val="24"/>
        </w:rPr>
      </w:pPr>
      <w:r>
        <w:rPr>
          <w:sz w:val="24"/>
          <w:szCs w:val="24"/>
        </w:rPr>
        <w:t>Для определения дополнительных нагрузок на концевые подшипники валопровода на фланцевых соединениях у дизеля и гребного вала измеряют усилия, необходимые для стягивания фланцев валов. Для этого используют специальное приспособление, состоящее из динамометров и скоб; между фланцами устанавливается мерная планка, благодаря которой остается зазор, равный ее толщине.</w:t>
      </w:r>
    </w:p>
    <w:p w:rsidR="00BB0892" w:rsidRDefault="00BB0892" w:rsidP="00BB0892">
      <w:pPr>
        <w:jc w:val="both"/>
        <w:rPr>
          <w:sz w:val="24"/>
          <w:szCs w:val="24"/>
        </w:rPr>
      </w:pPr>
      <w:r>
        <w:rPr>
          <w:sz w:val="24"/>
          <w:szCs w:val="24"/>
        </w:rPr>
        <w:t>После определения усилий для стягивания фланцев дополнительную нагрузку на носовую дейдвудную опору определяют по формулам (рис. 5):</w:t>
      </w:r>
    </w:p>
    <w:p w:rsidR="00BB0892" w:rsidRDefault="00BB0892" w:rsidP="00BB0892">
      <w:pPr>
        <w:jc w:val="both"/>
        <w:rPr>
          <w:sz w:val="24"/>
          <w:szCs w:val="24"/>
        </w:rPr>
      </w:pPr>
      <w:r>
        <w:rPr>
          <w:sz w:val="24"/>
          <w:szCs w:val="24"/>
        </w:rPr>
        <w:t xml:space="preserve">для вертикальной плоскости </w:t>
      </w:r>
      <w:r>
        <w:rPr>
          <w:position w:val="-14"/>
          <w:sz w:val="24"/>
          <w:szCs w:val="24"/>
        </w:rPr>
        <w:object w:dxaOrig="2840" w:dyaOrig="340">
          <v:shape id="_x0000_i1189" type="#_x0000_t75" style="width:141.75pt;height:17.25pt" o:ole="" fillcolor="window">
            <v:imagedata r:id="rId325" o:title=""/>
          </v:shape>
          <o:OLEObject Type="Embed" ProgID="Equation.3" ShapeID="_x0000_i1189" DrawAspect="Content" ObjectID="_1462420358" r:id="rId326"/>
        </w:object>
      </w:r>
      <w:r>
        <w:rPr>
          <w:sz w:val="24"/>
          <w:szCs w:val="24"/>
        </w:rPr>
        <w:t>;</w:t>
      </w:r>
    </w:p>
    <w:p w:rsidR="00BB0892" w:rsidRDefault="00BB0892" w:rsidP="00BB0892">
      <w:pPr>
        <w:jc w:val="both"/>
        <w:rPr>
          <w:sz w:val="24"/>
          <w:szCs w:val="24"/>
        </w:rPr>
      </w:pPr>
      <w:r>
        <w:rPr>
          <w:sz w:val="24"/>
          <w:szCs w:val="24"/>
        </w:rPr>
        <w:t xml:space="preserve">для горизонтальной плоскости </w:t>
      </w:r>
      <w:r>
        <w:rPr>
          <w:position w:val="-14"/>
          <w:sz w:val="24"/>
          <w:szCs w:val="24"/>
        </w:rPr>
        <w:object w:dxaOrig="2840" w:dyaOrig="340">
          <v:shape id="_x0000_i1190" type="#_x0000_t75" style="width:141.75pt;height:17.25pt" o:ole="" fillcolor="window">
            <v:imagedata r:id="rId327" o:title=""/>
          </v:shape>
          <o:OLEObject Type="Embed" ProgID="Equation.3" ShapeID="_x0000_i1190" DrawAspect="Content" ObjectID="_1462420359" r:id="rId328"/>
        </w:object>
      </w:r>
      <w:r>
        <w:rPr>
          <w:sz w:val="24"/>
          <w:szCs w:val="24"/>
        </w:rPr>
        <w:t>.</w:t>
      </w:r>
    </w:p>
    <w:p w:rsidR="00BB0892" w:rsidRDefault="00BB0892" w:rsidP="00BB0892">
      <w:pPr>
        <w:jc w:val="both"/>
        <w:rPr>
          <w:sz w:val="24"/>
          <w:szCs w:val="24"/>
        </w:rPr>
      </w:pPr>
      <w:r>
        <w:rPr>
          <w:sz w:val="24"/>
          <w:szCs w:val="24"/>
        </w:rPr>
        <w:t>Дополнительная нагрузка на кормовой подшипник дизеля определяется аналогично:</w:t>
      </w:r>
    </w:p>
    <w:p w:rsidR="00BB0892" w:rsidRDefault="00BB0892" w:rsidP="00BB0892">
      <w:pPr>
        <w:jc w:val="both"/>
        <w:rPr>
          <w:sz w:val="24"/>
          <w:szCs w:val="24"/>
        </w:rPr>
      </w:pPr>
      <w:r>
        <w:rPr>
          <w:sz w:val="24"/>
          <w:szCs w:val="24"/>
        </w:rPr>
        <w:t xml:space="preserve">для вертикальной плоскости </w:t>
      </w:r>
      <w:r>
        <w:rPr>
          <w:position w:val="-14"/>
          <w:sz w:val="24"/>
          <w:szCs w:val="24"/>
        </w:rPr>
        <w:object w:dxaOrig="3019" w:dyaOrig="340">
          <v:shape id="_x0000_i1191" type="#_x0000_t75" style="width:150.75pt;height:17.25pt" o:ole="" fillcolor="window">
            <v:imagedata r:id="rId329" o:title=""/>
          </v:shape>
          <o:OLEObject Type="Embed" ProgID="Equation.3" ShapeID="_x0000_i1191" DrawAspect="Content" ObjectID="_1462420360" r:id="rId330"/>
        </w:object>
      </w:r>
      <w:r>
        <w:rPr>
          <w:sz w:val="24"/>
          <w:szCs w:val="24"/>
        </w:rPr>
        <w:t>;</w:t>
      </w:r>
    </w:p>
    <w:p w:rsidR="00BB0892" w:rsidRDefault="00BB0892" w:rsidP="00BB0892">
      <w:pPr>
        <w:jc w:val="both"/>
        <w:rPr>
          <w:sz w:val="24"/>
          <w:szCs w:val="24"/>
        </w:rPr>
      </w:pPr>
      <w:r>
        <w:rPr>
          <w:sz w:val="24"/>
          <w:szCs w:val="24"/>
        </w:rPr>
        <w:t xml:space="preserve">для горизонтальной плоскости </w:t>
      </w:r>
      <w:r>
        <w:rPr>
          <w:position w:val="-14"/>
          <w:sz w:val="24"/>
          <w:szCs w:val="24"/>
        </w:rPr>
        <w:object w:dxaOrig="3080" w:dyaOrig="340">
          <v:shape id="_x0000_i1192" type="#_x0000_t75" style="width:153.75pt;height:17.25pt" o:ole="" fillcolor="window">
            <v:imagedata r:id="rId331" o:title=""/>
          </v:shape>
          <o:OLEObject Type="Embed" ProgID="Equation.3" ShapeID="_x0000_i1192" DrawAspect="Content" ObjectID="_1462420361" r:id="rId332"/>
        </w:object>
      </w:r>
      <w:r>
        <w:rPr>
          <w:sz w:val="24"/>
          <w:szCs w:val="24"/>
        </w:rPr>
        <w:t>,</w:t>
      </w:r>
    </w:p>
    <w:p w:rsidR="00BB0892" w:rsidRDefault="00BB0892" w:rsidP="00BB0892">
      <w:pPr>
        <w:jc w:val="both"/>
        <w:rPr>
          <w:sz w:val="24"/>
          <w:szCs w:val="24"/>
        </w:rPr>
      </w:pPr>
      <w:r>
        <w:rPr>
          <w:sz w:val="24"/>
          <w:szCs w:val="24"/>
        </w:rPr>
        <w:t xml:space="preserve">где </w:t>
      </w:r>
      <w:r>
        <w:rPr>
          <w:position w:val="-10"/>
          <w:sz w:val="24"/>
          <w:szCs w:val="24"/>
        </w:rPr>
        <w:object w:dxaOrig="1240" w:dyaOrig="300">
          <v:shape id="_x0000_i1193" type="#_x0000_t75" style="width:62.25pt;height:15pt" o:ole="" fillcolor="window">
            <v:imagedata r:id="rId333" o:title=""/>
          </v:shape>
          <o:OLEObject Type="Embed" ProgID="Equation.3" ShapeID="_x0000_i1193" DrawAspect="Content" ObjectID="_1462420362" r:id="rId334"/>
        </w:object>
      </w:r>
      <w:r>
        <w:rPr>
          <w:sz w:val="24"/>
          <w:szCs w:val="24"/>
        </w:rPr>
        <w:t xml:space="preserve"> – дополнительные нагрузки на носовую дейдвудную опору и кормовой подшипник двигателя в вертикальной и горизонтальной плоскостях, Н;</w:t>
      </w:r>
    </w:p>
    <w:p w:rsidR="00BB0892" w:rsidRDefault="00BB0892" w:rsidP="00BB0892">
      <w:pPr>
        <w:ind w:firstLine="567"/>
        <w:jc w:val="both"/>
        <w:rPr>
          <w:sz w:val="24"/>
          <w:szCs w:val="24"/>
        </w:rPr>
      </w:pPr>
      <w:r>
        <w:rPr>
          <w:position w:val="-14"/>
          <w:sz w:val="24"/>
          <w:szCs w:val="24"/>
        </w:rPr>
        <w:object w:dxaOrig="2360" w:dyaOrig="340">
          <v:shape id="_x0000_i1194" type="#_x0000_t75" style="width:117.75pt;height:17.25pt" o:ole="" fillcolor="window">
            <v:imagedata r:id="rId335" o:title=""/>
          </v:shape>
          <o:OLEObject Type="Embed" ProgID="Equation.3" ShapeID="_x0000_i1194" DrawAspect="Content" ObjectID="_1462420363" r:id="rId336"/>
        </w:object>
      </w:r>
      <w:r>
        <w:rPr>
          <w:sz w:val="24"/>
          <w:szCs w:val="24"/>
        </w:rPr>
        <w:t xml:space="preserve"> – нагрузки динамометров, предназначенных для устранения смещений осей валов вертикальной и горизонтальной плоскостях (положительны при направлении сил вниз или к правому борту), Н;</w:t>
      </w:r>
    </w:p>
    <w:p w:rsidR="00BB0892" w:rsidRDefault="00BB0892" w:rsidP="00BB0892">
      <w:pPr>
        <w:ind w:firstLine="567"/>
        <w:jc w:val="both"/>
        <w:rPr>
          <w:sz w:val="24"/>
          <w:szCs w:val="24"/>
        </w:rPr>
      </w:pPr>
      <w:r>
        <w:rPr>
          <w:position w:val="-14"/>
          <w:sz w:val="24"/>
          <w:szCs w:val="24"/>
        </w:rPr>
        <w:object w:dxaOrig="1980" w:dyaOrig="340">
          <v:shape id="_x0000_i1195" type="#_x0000_t75" style="width:99pt;height:17.25pt" o:ole="" fillcolor="window">
            <v:imagedata r:id="rId337" o:title=""/>
          </v:shape>
          <o:OLEObject Type="Embed" ProgID="Equation.3" ShapeID="_x0000_i1195" DrawAspect="Content" ObjectID="_1462420364" r:id="rId338"/>
        </w:object>
      </w:r>
      <w:r>
        <w:rPr>
          <w:sz w:val="24"/>
          <w:szCs w:val="24"/>
        </w:rPr>
        <w:t xml:space="preserve"> – нагрузки динамометров, предназначенных для устранения изломов вертикальной и горизонтальной плоскостях (положительны при зазоре между фланцами вверху или с левого борта), Н;</w:t>
      </w:r>
    </w:p>
    <w:p w:rsidR="00BB0892" w:rsidRDefault="00BB0892" w:rsidP="00BB0892">
      <w:pPr>
        <w:ind w:firstLine="567"/>
        <w:jc w:val="both"/>
        <w:rPr>
          <w:sz w:val="24"/>
          <w:szCs w:val="24"/>
        </w:rPr>
      </w:pPr>
      <w:r>
        <w:rPr>
          <w:position w:val="-10"/>
          <w:sz w:val="24"/>
          <w:szCs w:val="24"/>
        </w:rPr>
        <w:object w:dxaOrig="1060" w:dyaOrig="300">
          <v:shape id="_x0000_i1196" type="#_x0000_t75" style="width:53.25pt;height:15pt" o:ole="" fillcolor="window">
            <v:imagedata r:id="rId339" o:title=""/>
          </v:shape>
          <o:OLEObject Type="Embed" ProgID="Equation.3" ShapeID="_x0000_i1196" DrawAspect="Content" ObjectID="_1462420365" r:id="rId340"/>
        </w:object>
      </w:r>
      <w:r>
        <w:rPr>
          <w:sz w:val="24"/>
          <w:szCs w:val="24"/>
        </w:rPr>
        <w:t xml:space="preserve"> – размеры, м;</w:t>
      </w:r>
    </w:p>
    <w:p w:rsidR="00BB0892" w:rsidRDefault="00BB0892" w:rsidP="00BB0892">
      <w:pPr>
        <w:ind w:firstLine="567"/>
        <w:jc w:val="both"/>
        <w:rPr>
          <w:sz w:val="24"/>
          <w:szCs w:val="24"/>
        </w:rPr>
      </w:pPr>
      <w:r>
        <w:rPr>
          <w:position w:val="-10"/>
          <w:sz w:val="24"/>
          <w:szCs w:val="24"/>
        </w:rPr>
        <w:object w:dxaOrig="560" w:dyaOrig="300">
          <v:shape id="_x0000_i1197" type="#_x0000_t75" style="width:27.75pt;height:15pt" o:ole="" fillcolor="window">
            <v:imagedata r:id="rId341" o:title=""/>
          </v:shape>
          <o:OLEObject Type="Embed" ProgID="Equation.3" ShapeID="_x0000_i1197" DrawAspect="Content" ObjectID="_1462420366" r:id="rId342"/>
        </w:object>
      </w:r>
      <w:r>
        <w:rPr>
          <w:sz w:val="24"/>
          <w:szCs w:val="24"/>
        </w:rPr>
        <w:t xml:space="preserve"> – диаметры фланцев гребного вала и двигателя, м.</w:t>
      </w:r>
    </w:p>
    <w:p w:rsidR="00BB0892" w:rsidRDefault="00BB0892" w:rsidP="00BB0892">
      <w:pPr>
        <w:jc w:val="both"/>
        <w:rPr>
          <w:sz w:val="24"/>
          <w:szCs w:val="24"/>
        </w:rPr>
      </w:pPr>
      <w:r>
        <w:rPr>
          <w:sz w:val="24"/>
          <w:szCs w:val="24"/>
        </w:rPr>
        <w:t>После того как произведенная центровка признана удовлетворительной, замеряют высоту клиньев под всеми подшипниками. Во время пригонки клиньев динамометры используют как отжимные болты. После пригонки клиньев производят проверочную центровку валопровода. После обработки отверстий и изготовления всех крепежных болтов производят сдачу центровки валопровода по нагрузкам на подшипники тем же способом, что и проверку. После центровки подшипники окончательно закрепляют.</w:t>
      </w:r>
    </w:p>
    <w:p w:rsidR="00BB0892" w:rsidRDefault="00BB0892" w:rsidP="00BB0892">
      <w:pPr>
        <w:rPr>
          <w:sz w:val="24"/>
          <w:szCs w:val="24"/>
        </w:rPr>
      </w:pPr>
    </w:p>
    <w:p w:rsidR="00BB0892" w:rsidRDefault="00BB0892" w:rsidP="00BB0892">
      <w:r>
        <w:t>Технологический процесс монтажа главного двигателя</w:t>
      </w:r>
    </w:p>
    <w:p w:rsidR="00BB0892" w:rsidRDefault="00BB0892" w:rsidP="00BB0892">
      <w:r>
        <w:t>Подготовка фундамента</w:t>
      </w:r>
    </w:p>
    <w:p w:rsidR="00BB0892" w:rsidRDefault="00BB0892" w:rsidP="00BB0892">
      <w:r>
        <w:t>Очистить фундаментные поверхности от ржавчины</w:t>
      </w:r>
    </w:p>
    <w:p w:rsidR="00BB0892" w:rsidRDefault="00BB0892" w:rsidP="00BB0892">
      <w:r>
        <w:t>Очистить опорные поверхности до блеска</w:t>
      </w:r>
    </w:p>
    <w:p w:rsidR="00BB0892" w:rsidRDefault="00BB0892" w:rsidP="00BB0892">
      <w:r>
        <w:t>Пневматическая шлифовальная машина ШМ 25–50</w:t>
      </w:r>
    </w:p>
    <w:p w:rsidR="00BB0892" w:rsidRDefault="00BB0892" w:rsidP="00BB0892">
      <w:r>
        <w:t>Проверить наличие разметочных рисок на фундаменте визуально</w:t>
      </w:r>
    </w:p>
    <w:p w:rsidR="00BB0892" w:rsidRDefault="00BB0892" w:rsidP="00BB0892">
      <w:r>
        <w:t>Установочные риски должны быть нанесены параллельно плоскости мидель-шпангоута</w:t>
      </w:r>
    </w:p>
    <w:p w:rsidR="00BB0892" w:rsidRDefault="00BB0892" w:rsidP="00BB0892">
      <w:r>
        <w:t xml:space="preserve"> </w:t>
      </w:r>
    </w:p>
    <w:p w:rsidR="00BB0892" w:rsidRPr="00BB0892" w:rsidRDefault="00BB0892" w:rsidP="00BB0892">
      <w:pPr>
        <w:rPr>
          <w:b/>
          <w:bCs/>
          <w:sz w:val="24"/>
          <w:szCs w:val="24"/>
        </w:rPr>
      </w:pPr>
    </w:p>
    <w:p w:rsidR="00BB0892" w:rsidRDefault="00BB0892" w:rsidP="00BB0892">
      <w:pPr>
        <w:pStyle w:val="1"/>
        <w:spacing w:after="120"/>
        <w:jc w:val="center"/>
        <w:rPr>
          <w:sz w:val="36"/>
          <w:szCs w:val="36"/>
        </w:rPr>
      </w:pPr>
      <w:r w:rsidRPr="00BB0892">
        <w:rPr>
          <w:sz w:val="36"/>
          <w:szCs w:val="36"/>
        </w:rPr>
        <w:t>Библиографический список</w:t>
      </w:r>
    </w:p>
    <w:p w:rsidR="00BB0892" w:rsidRPr="00BB0892" w:rsidRDefault="00BB0892" w:rsidP="00BB0892"/>
    <w:p w:rsidR="00BB0892" w:rsidRDefault="00BB0892" w:rsidP="00BB0892">
      <w:pPr>
        <w:numPr>
          <w:ilvl w:val="0"/>
          <w:numId w:val="1"/>
        </w:numPr>
        <w:rPr>
          <w:sz w:val="24"/>
          <w:szCs w:val="24"/>
        </w:rPr>
      </w:pPr>
      <w:r>
        <w:rPr>
          <w:sz w:val="24"/>
          <w:szCs w:val="24"/>
        </w:rPr>
        <w:t>Лопырев Н. К. Технология судоремонта. Учебник. М.: Транспорт, 1981. 288 с.</w:t>
      </w:r>
    </w:p>
    <w:p w:rsidR="00BB0892" w:rsidRDefault="00BB0892" w:rsidP="00BB0892">
      <w:pPr>
        <w:numPr>
          <w:ilvl w:val="0"/>
          <w:numId w:val="1"/>
        </w:numPr>
        <w:rPr>
          <w:sz w:val="24"/>
          <w:szCs w:val="24"/>
        </w:rPr>
      </w:pPr>
      <w:r>
        <w:rPr>
          <w:sz w:val="24"/>
          <w:szCs w:val="24"/>
        </w:rPr>
        <w:t>Грицай Л. Л. Справочник судового механика (в 2-х т.). Т.1. М.: Транспорт, 1973. 696 с.</w:t>
      </w:r>
      <w:bookmarkStart w:id="0" w:name="_GoBack"/>
      <w:bookmarkEnd w:id="0"/>
    </w:p>
    <w:sectPr w:rsidR="00BB0892">
      <w:pgSz w:w="11906" w:h="16838" w:code="9"/>
      <w:pgMar w:top="567" w:right="567" w:bottom="170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mmercialPi BT">
    <w:altName w:val="Wingdings 2"/>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42C7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892"/>
    <w:rsid w:val="00041345"/>
    <w:rsid w:val="004F5F70"/>
    <w:rsid w:val="0078002F"/>
    <w:rsid w:val="008C79CE"/>
    <w:rsid w:val="00A35D6C"/>
    <w:rsid w:val="00A45FF6"/>
    <w:rsid w:val="00AF1AFE"/>
    <w:rsid w:val="00BB0892"/>
    <w:rsid w:val="00C9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
    <o:shapelayout v:ext="edit">
      <o:idmap v:ext="edit" data="1"/>
    </o:shapelayout>
  </w:shapeDefaults>
  <w:decimalSymbol w:val=","/>
  <w:listSeparator w:val=";"/>
  <w14:defaultImageDpi w14:val="0"/>
  <w15:chartTrackingRefBased/>
  <w15:docId w15:val="{1A418A5D-A10E-4DA8-BFF0-5FAEEFA2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rsid w:val="00BB089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B08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BB0892"/>
    <w:pPr>
      <w:jc w:val="both"/>
    </w:pPr>
    <w:rPr>
      <w:sz w:val="24"/>
      <w:szCs w:val="24"/>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BB0892"/>
    <w:pPr>
      <w:spacing w:after="120" w:line="480" w:lineRule="auto"/>
    </w:p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4.wmf"/><Relationship Id="rId303" Type="http://schemas.openxmlformats.org/officeDocument/2006/relationships/image" Target="media/image146.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6.wmf"/><Relationship Id="rId159" Type="http://schemas.openxmlformats.org/officeDocument/2006/relationships/image" Target="media/image76.wmf"/><Relationship Id="rId324" Type="http://schemas.openxmlformats.org/officeDocument/2006/relationships/oleObject" Target="embeddings/oleObject164.bin"/><Relationship Id="rId170" Type="http://schemas.openxmlformats.org/officeDocument/2006/relationships/oleObject" Target="embeddings/oleObject85.bin"/><Relationship Id="rId191" Type="http://schemas.openxmlformats.org/officeDocument/2006/relationships/oleObject" Target="embeddings/oleObject96.bin"/><Relationship Id="rId205" Type="http://schemas.openxmlformats.org/officeDocument/2006/relationships/image" Target="media/image98.wmf"/><Relationship Id="rId226" Type="http://schemas.openxmlformats.org/officeDocument/2006/relationships/oleObject" Target="embeddings/oleObject114.bin"/><Relationship Id="rId247" Type="http://schemas.openxmlformats.org/officeDocument/2006/relationships/image" Target="media/image119.wmf"/><Relationship Id="rId107" Type="http://schemas.openxmlformats.org/officeDocument/2006/relationships/image" Target="media/image51.wmf"/><Relationship Id="rId268" Type="http://schemas.openxmlformats.org/officeDocument/2006/relationships/image" Target="media/image129.wmf"/><Relationship Id="rId289" Type="http://schemas.openxmlformats.org/officeDocument/2006/relationships/oleObject" Target="embeddings/oleObject146.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4.bin"/><Relationship Id="rId314" Type="http://schemas.openxmlformats.org/officeDocument/2006/relationships/oleObject" Target="embeddings/oleObject159.bin"/><Relationship Id="rId335" Type="http://schemas.openxmlformats.org/officeDocument/2006/relationships/image" Target="media/image162.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image" Target="media/image87.wmf"/><Relationship Id="rId216" Type="http://schemas.openxmlformats.org/officeDocument/2006/relationships/oleObject" Target="embeddings/oleObject109.bin"/><Relationship Id="rId237" Type="http://schemas.openxmlformats.org/officeDocument/2006/relationships/image" Target="media/image114.wmf"/><Relationship Id="rId258" Type="http://schemas.openxmlformats.org/officeDocument/2006/relationships/oleObject" Target="embeddings/oleObject130.bin"/><Relationship Id="rId279" Type="http://schemas.openxmlformats.org/officeDocument/2006/relationships/oleObject" Target="embeddings/oleObject14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oleObject" Target="embeddings/oleObject69.bin"/><Relationship Id="rId290" Type="http://schemas.openxmlformats.org/officeDocument/2006/relationships/oleObject" Target="embeddings/oleObject147.bin"/><Relationship Id="rId304" Type="http://schemas.openxmlformats.org/officeDocument/2006/relationships/oleObject" Target="embeddings/oleObject154.bin"/><Relationship Id="rId325" Type="http://schemas.openxmlformats.org/officeDocument/2006/relationships/image" Target="media/image157.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oleObject" Target="embeddings/oleObject104.bin"/><Relationship Id="rId227" Type="http://schemas.openxmlformats.org/officeDocument/2006/relationships/image" Target="media/image109.wmf"/><Relationship Id="rId248" Type="http://schemas.openxmlformats.org/officeDocument/2006/relationships/oleObject" Target="embeddings/oleObject125.bin"/><Relationship Id="rId269" Type="http://schemas.openxmlformats.org/officeDocument/2006/relationships/oleObject" Target="embeddings/oleObject136.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3.bin"/><Relationship Id="rId129" Type="http://schemas.openxmlformats.org/officeDocument/2006/relationships/image" Target="media/image62.wmf"/><Relationship Id="rId280" Type="http://schemas.openxmlformats.org/officeDocument/2006/relationships/image" Target="media/image135.wmf"/><Relationship Id="rId315" Type="http://schemas.openxmlformats.org/officeDocument/2006/relationships/image" Target="media/image152.wmf"/><Relationship Id="rId336" Type="http://schemas.openxmlformats.org/officeDocument/2006/relationships/oleObject" Target="embeddings/oleObject170.bin"/><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91.bin"/><Relationship Id="rId217" Type="http://schemas.openxmlformats.org/officeDocument/2006/relationships/image" Target="media/image104.wmf"/><Relationship Id="rId6" Type="http://schemas.openxmlformats.org/officeDocument/2006/relationships/oleObject" Target="embeddings/oleObject1.bin"/><Relationship Id="rId238" Type="http://schemas.openxmlformats.org/officeDocument/2006/relationships/oleObject" Target="embeddings/oleObject120.bin"/><Relationship Id="rId259" Type="http://schemas.openxmlformats.org/officeDocument/2006/relationships/image" Target="media/image125.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image" Target="media/image130.wmf"/><Relationship Id="rId291" Type="http://schemas.openxmlformats.org/officeDocument/2006/relationships/image" Target="media/image140.wmf"/><Relationship Id="rId305" Type="http://schemas.openxmlformats.org/officeDocument/2006/relationships/image" Target="media/image147.wmf"/><Relationship Id="rId326" Type="http://schemas.openxmlformats.org/officeDocument/2006/relationships/oleObject" Target="embeddings/oleObject165.bin"/><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oleObject" Target="embeddings/oleObject86.bin"/><Relationship Id="rId193" Type="http://schemas.openxmlformats.org/officeDocument/2006/relationships/oleObject" Target="embeddings/oleObject97.bin"/><Relationship Id="rId207" Type="http://schemas.openxmlformats.org/officeDocument/2006/relationships/image" Target="media/image99.wmf"/><Relationship Id="rId228" Type="http://schemas.openxmlformats.org/officeDocument/2006/relationships/oleObject" Target="embeddings/oleObject115.bin"/><Relationship Id="rId249" Type="http://schemas.openxmlformats.org/officeDocument/2006/relationships/image" Target="media/image120.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31.bin"/><Relationship Id="rId281" Type="http://schemas.openxmlformats.org/officeDocument/2006/relationships/oleObject" Target="embeddings/oleObject142.bin"/><Relationship Id="rId316" Type="http://schemas.openxmlformats.org/officeDocument/2006/relationships/oleObject" Target="embeddings/oleObject160.bin"/><Relationship Id="rId337" Type="http://schemas.openxmlformats.org/officeDocument/2006/relationships/image" Target="media/image163.wmf"/><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image" Target="media/image88.wmf"/><Relationship Id="rId218" Type="http://schemas.openxmlformats.org/officeDocument/2006/relationships/oleObject" Target="embeddings/oleObject110.bin"/><Relationship Id="rId239" Type="http://schemas.openxmlformats.org/officeDocument/2006/relationships/image" Target="media/image115.wmf"/><Relationship Id="rId250" Type="http://schemas.openxmlformats.org/officeDocument/2006/relationships/oleObject" Target="embeddings/oleObject126.bin"/><Relationship Id="rId271" Type="http://schemas.openxmlformats.org/officeDocument/2006/relationships/oleObject" Target="embeddings/oleObject137.bin"/><Relationship Id="rId292" Type="http://schemas.openxmlformats.org/officeDocument/2006/relationships/oleObject" Target="embeddings/oleObject148.bin"/><Relationship Id="rId306" Type="http://schemas.openxmlformats.org/officeDocument/2006/relationships/oleObject" Target="embeddings/oleObject155.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image" Target="media/image158.wmf"/><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oleObject" Target="embeddings/oleObject105.bin"/><Relationship Id="rId229" Type="http://schemas.openxmlformats.org/officeDocument/2006/relationships/image" Target="media/image110.wmf"/><Relationship Id="rId240" Type="http://schemas.openxmlformats.org/officeDocument/2006/relationships/oleObject" Target="embeddings/oleObject121.bin"/><Relationship Id="rId261" Type="http://schemas.openxmlformats.org/officeDocument/2006/relationships/image" Target="media/image126.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image" Target="media/image136.wmf"/><Relationship Id="rId317" Type="http://schemas.openxmlformats.org/officeDocument/2006/relationships/image" Target="media/image153.wmf"/><Relationship Id="rId338" Type="http://schemas.openxmlformats.org/officeDocument/2006/relationships/oleObject" Target="embeddings/oleObject171.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2.bin"/><Relationship Id="rId219" Type="http://schemas.openxmlformats.org/officeDocument/2006/relationships/image" Target="media/image105.wmf"/><Relationship Id="rId230" Type="http://schemas.openxmlformats.org/officeDocument/2006/relationships/oleObject" Target="embeddings/oleObject116.bin"/><Relationship Id="rId251" Type="http://schemas.openxmlformats.org/officeDocument/2006/relationships/image" Target="media/image121.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9.bin"/><Relationship Id="rId272" Type="http://schemas.openxmlformats.org/officeDocument/2006/relationships/image" Target="media/image131.wmf"/><Relationship Id="rId293" Type="http://schemas.openxmlformats.org/officeDocument/2006/relationships/image" Target="media/image141.wmf"/><Relationship Id="rId302" Type="http://schemas.openxmlformats.org/officeDocument/2006/relationships/oleObject" Target="embeddings/oleObject153.bin"/><Relationship Id="rId307" Type="http://schemas.openxmlformats.org/officeDocument/2006/relationships/image" Target="media/image148.wmf"/><Relationship Id="rId323" Type="http://schemas.openxmlformats.org/officeDocument/2006/relationships/image" Target="media/image156.wmf"/><Relationship Id="rId328" Type="http://schemas.openxmlformats.org/officeDocument/2006/relationships/oleObject" Target="embeddings/oleObject166.bin"/><Relationship Id="rId34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oleObject" Target="embeddings/oleObject87.bin"/><Relationship Id="rId179" Type="http://schemas.openxmlformats.org/officeDocument/2006/relationships/image" Target="media/image86.wmf"/><Relationship Id="rId195" Type="http://schemas.openxmlformats.org/officeDocument/2006/relationships/oleObject" Target="embeddings/oleObject98.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4.bin"/><Relationship Id="rId267" Type="http://schemas.openxmlformats.org/officeDocument/2006/relationships/oleObject" Target="embeddings/oleObject135.bin"/><Relationship Id="rId288" Type="http://schemas.openxmlformats.org/officeDocument/2006/relationships/image" Target="media/image13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1.wmf"/><Relationship Id="rId262" Type="http://schemas.openxmlformats.org/officeDocument/2006/relationships/oleObject" Target="embeddings/oleObject132.bin"/><Relationship Id="rId283" Type="http://schemas.openxmlformats.org/officeDocument/2006/relationships/oleObject" Target="embeddings/oleObject143.bin"/><Relationship Id="rId313" Type="http://schemas.openxmlformats.org/officeDocument/2006/relationships/image" Target="media/image151.wmf"/><Relationship Id="rId318" Type="http://schemas.openxmlformats.org/officeDocument/2006/relationships/oleObject" Target="embeddings/oleObject161.bin"/><Relationship Id="rId339" Type="http://schemas.openxmlformats.org/officeDocument/2006/relationships/image" Target="media/image16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oleObject" Target="embeddings/oleObject82.bin"/><Relationship Id="rId169" Type="http://schemas.openxmlformats.org/officeDocument/2006/relationships/image" Target="media/image81.wmf"/><Relationship Id="rId185" Type="http://schemas.openxmlformats.org/officeDocument/2006/relationships/image" Target="media/image89.wmf"/><Relationship Id="rId334" Type="http://schemas.openxmlformats.org/officeDocument/2006/relationships/oleObject" Target="embeddings/oleObject16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 Id="rId210" Type="http://schemas.openxmlformats.org/officeDocument/2006/relationships/oleObject" Target="embeddings/oleObject106.bin"/><Relationship Id="rId215" Type="http://schemas.openxmlformats.org/officeDocument/2006/relationships/image" Target="media/image103.wmf"/><Relationship Id="rId236" Type="http://schemas.openxmlformats.org/officeDocument/2006/relationships/oleObject" Target="embeddings/oleObject119.bin"/><Relationship Id="rId257" Type="http://schemas.openxmlformats.org/officeDocument/2006/relationships/image" Target="media/image124.wmf"/><Relationship Id="rId278" Type="http://schemas.openxmlformats.org/officeDocument/2006/relationships/image" Target="media/image134.wmf"/><Relationship Id="rId26" Type="http://schemas.openxmlformats.org/officeDocument/2006/relationships/oleObject" Target="embeddings/oleObject11.bin"/><Relationship Id="rId231" Type="http://schemas.openxmlformats.org/officeDocument/2006/relationships/image" Target="media/image111.wmf"/><Relationship Id="rId252" Type="http://schemas.openxmlformats.org/officeDocument/2006/relationships/oleObject" Target="embeddings/oleObject127.bin"/><Relationship Id="rId273" Type="http://schemas.openxmlformats.org/officeDocument/2006/relationships/oleObject" Target="embeddings/oleObject138.bin"/><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59.wmf"/><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4.wmf"/><Relationship Id="rId175" Type="http://schemas.openxmlformats.org/officeDocument/2006/relationships/image" Target="media/image84.wmf"/><Relationship Id="rId340" Type="http://schemas.openxmlformats.org/officeDocument/2006/relationships/oleObject" Target="embeddings/oleObject172.bin"/><Relationship Id="rId196" Type="http://schemas.openxmlformats.org/officeDocument/2006/relationships/image" Target="media/image94.wmf"/><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6.wmf"/><Relationship Id="rId242" Type="http://schemas.openxmlformats.org/officeDocument/2006/relationships/oleObject" Target="embeddings/oleObject122.bin"/><Relationship Id="rId263" Type="http://schemas.openxmlformats.org/officeDocument/2006/relationships/image" Target="media/image127.wmf"/><Relationship Id="rId284" Type="http://schemas.openxmlformats.org/officeDocument/2006/relationships/image" Target="media/image137.wmf"/><Relationship Id="rId319" Type="http://schemas.openxmlformats.org/officeDocument/2006/relationships/image" Target="media/image154.wmf"/><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image" Target="media/image69.wmf"/><Relationship Id="rId330" Type="http://schemas.openxmlformats.org/officeDocument/2006/relationships/oleObject" Target="embeddings/oleObject167.bin"/><Relationship Id="rId90" Type="http://schemas.openxmlformats.org/officeDocument/2006/relationships/oleObject" Target="embeddings/oleObject44.bin"/><Relationship Id="rId165" Type="http://schemas.openxmlformats.org/officeDocument/2006/relationships/image" Target="media/image79.wmf"/><Relationship Id="rId186" Type="http://schemas.openxmlformats.org/officeDocument/2006/relationships/oleObject" Target="embeddings/oleObject93.bin"/><Relationship Id="rId211" Type="http://schemas.openxmlformats.org/officeDocument/2006/relationships/image" Target="media/image101.wmf"/><Relationship Id="rId232" Type="http://schemas.openxmlformats.org/officeDocument/2006/relationships/oleObject" Target="embeddings/oleObject117.bin"/><Relationship Id="rId253" Type="http://schemas.openxmlformats.org/officeDocument/2006/relationships/image" Target="media/image122.wmf"/><Relationship Id="rId274" Type="http://schemas.openxmlformats.org/officeDocument/2006/relationships/image" Target="media/image132.wmf"/><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oleObject" Target="embeddings/oleObject162.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99.bin"/><Relationship Id="rId341" Type="http://schemas.openxmlformats.org/officeDocument/2006/relationships/image" Target="media/image165.wmf"/><Relationship Id="rId201" Type="http://schemas.openxmlformats.org/officeDocument/2006/relationships/image" Target="media/image96.wmf"/><Relationship Id="rId222" Type="http://schemas.openxmlformats.org/officeDocument/2006/relationships/oleObject" Target="embeddings/oleObject112.bin"/><Relationship Id="rId243" Type="http://schemas.openxmlformats.org/officeDocument/2006/relationships/image" Target="media/image117.wmf"/><Relationship Id="rId264" Type="http://schemas.openxmlformats.org/officeDocument/2006/relationships/oleObject" Target="embeddings/oleObject133.bin"/><Relationship Id="rId285" Type="http://schemas.openxmlformats.org/officeDocument/2006/relationships/oleObject" Target="embeddings/oleObject14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310" Type="http://schemas.openxmlformats.org/officeDocument/2006/relationships/oleObject" Target="embeddings/oleObject157.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image" Target="media/image90.wmf"/><Relationship Id="rId331" Type="http://schemas.openxmlformats.org/officeDocument/2006/relationships/image" Target="media/image160.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2.wmf"/><Relationship Id="rId254" Type="http://schemas.openxmlformats.org/officeDocument/2006/relationships/oleObject" Target="embeddings/oleObject128.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oleObject" Target="embeddings/oleObject139.bin"/><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100.bin"/><Relationship Id="rId321" Type="http://schemas.openxmlformats.org/officeDocument/2006/relationships/image" Target="media/image155.wmf"/><Relationship Id="rId342" Type="http://schemas.openxmlformats.org/officeDocument/2006/relationships/oleObject" Target="embeddings/oleObject173.bin"/><Relationship Id="rId202" Type="http://schemas.openxmlformats.org/officeDocument/2006/relationships/oleObject" Target="embeddings/oleObject102.bin"/><Relationship Id="rId223" Type="http://schemas.openxmlformats.org/officeDocument/2006/relationships/image" Target="media/image107.wmf"/><Relationship Id="rId244" Type="http://schemas.openxmlformats.org/officeDocument/2006/relationships/oleObject" Target="embeddings/oleObject12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4.bin"/><Relationship Id="rId286" Type="http://schemas.openxmlformats.org/officeDocument/2006/relationships/image" Target="media/image138.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4.bin"/><Relationship Id="rId311" Type="http://schemas.openxmlformats.org/officeDocument/2006/relationships/image" Target="media/image150.wmf"/><Relationship Id="rId332" Type="http://schemas.openxmlformats.org/officeDocument/2006/relationships/oleObject" Target="embeddings/oleObject168.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102.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3.wmf"/><Relationship Id="rId276" Type="http://schemas.openxmlformats.org/officeDocument/2006/relationships/image" Target="media/image133.wmf"/><Relationship Id="rId297" Type="http://schemas.openxmlformats.org/officeDocument/2006/relationships/image" Target="media/image143.wmf"/><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oleObject" Target="embeddings/oleObject89.bin"/><Relationship Id="rId301" Type="http://schemas.openxmlformats.org/officeDocument/2006/relationships/image" Target="media/image145.wmf"/><Relationship Id="rId322" Type="http://schemas.openxmlformats.org/officeDocument/2006/relationships/oleObject" Target="embeddings/oleObject163.bin"/><Relationship Id="rId343"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8.wmf"/><Relationship Id="rId224" Type="http://schemas.openxmlformats.org/officeDocument/2006/relationships/oleObject" Target="embeddings/oleObject113.bin"/><Relationship Id="rId245" Type="http://schemas.openxmlformats.org/officeDocument/2006/relationships/image" Target="media/image118.wmf"/><Relationship Id="rId266" Type="http://schemas.openxmlformats.org/officeDocument/2006/relationships/image" Target="media/image128.wmf"/><Relationship Id="rId287" Type="http://schemas.openxmlformats.org/officeDocument/2006/relationships/oleObject" Target="embeddings/oleObject145.bin"/><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oleObject" Target="embeddings/oleObject158.bin"/><Relationship Id="rId333" Type="http://schemas.openxmlformats.org/officeDocument/2006/relationships/image" Target="media/image161.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3.wmf"/><Relationship Id="rId256" Type="http://schemas.openxmlformats.org/officeDocument/2006/relationships/oleObject" Target="embeddings/oleObject129.bin"/><Relationship Id="rId277" Type="http://schemas.openxmlformats.org/officeDocument/2006/relationships/oleObject" Target="embeddings/oleObject140.bin"/><Relationship Id="rId298" Type="http://schemas.openxmlformats.org/officeDocument/2006/relationships/oleObject" Target="embeddings/oleObject1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31504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Вариант 10</vt:lpstr>
    </vt:vector>
  </TitlesOfParts>
  <Company>СПбГУВК</Company>
  <LinksUpToDate>false</LinksUpToDate>
  <CharactersWithSpaces>36958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10</dc:title>
  <dc:subject/>
  <dc:creator>Жданов Дмитрий Андреевич</dc:creator>
  <cp:keywords/>
  <dc:description/>
  <cp:lastModifiedBy>admin</cp:lastModifiedBy>
  <cp:revision>2</cp:revision>
  <cp:lastPrinted>2000-03-31T17:31:00Z</cp:lastPrinted>
  <dcterms:created xsi:type="dcterms:W3CDTF">2014-05-24T03:58:00Z</dcterms:created>
  <dcterms:modified xsi:type="dcterms:W3CDTF">2014-05-24T03:58:00Z</dcterms:modified>
</cp:coreProperties>
</file>