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674" w:rsidRDefault="00FC3674">
      <w:pPr>
        <w:pStyle w:val="a9"/>
      </w:pPr>
      <w:r>
        <w:t>Содержание</w:t>
      </w:r>
    </w:p>
    <w:p w:rsidR="00FC3674" w:rsidRDefault="00FC3674">
      <w:pPr>
        <w:ind w:firstLine="567"/>
        <w:rPr>
          <w:sz w:val="28"/>
          <w:szCs w:val="28"/>
        </w:rPr>
      </w:pPr>
    </w:p>
    <w:p w:rsidR="00FC3674" w:rsidRDefault="00FC3674">
      <w:pPr>
        <w:pStyle w:val="2"/>
        <w:tabs>
          <w:tab w:val="clear" w:pos="3600"/>
        </w:tabs>
        <w:rPr>
          <w:lang w:val="en-US"/>
        </w:rPr>
      </w:pPr>
      <w:r>
        <w:t xml:space="preserve">Введение </w:t>
      </w:r>
    </w:p>
    <w:p w:rsidR="00FC3674" w:rsidRDefault="00FC3674">
      <w:pPr>
        <w:rPr>
          <w:lang w:val="en-US"/>
        </w:rPr>
      </w:pPr>
    </w:p>
    <w:p w:rsidR="00FC3674" w:rsidRDefault="00FC3674">
      <w:pPr>
        <w:numPr>
          <w:ilvl w:val="0"/>
          <w:numId w:val="1"/>
        </w:numPr>
        <w:tabs>
          <w:tab w:val="clear" w:pos="2988"/>
          <w:tab w:val="num" w:pos="0"/>
          <w:tab w:val="num" w:pos="900"/>
        </w:tabs>
        <w:ind w:left="0" w:firstLine="567"/>
        <w:rPr>
          <w:sz w:val="28"/>
          <w:szCs w:val="28"/>
        </w:rPr>
      </w:pPr>
      <w:r>
        <w:rPr>
          <w:sz w:val="28"/>
          <w:szCs w:val="28"/>
        </w:rPr>
        <w:t>Смысл жизни с различных точек мировоззрения</w:t>
      </w:r>
    </w:p>
    <w:p w:rsidR="00FC3674" w:rsidRDefault="00FC3674">
      <w:pPr>
        <w:tabs>
          <w:tab w:val="num" w:pos="2988"/>
        </w:tabs>
        <w:rPr>
          <w:sz w:val="28"/>
          <w:szCs w:val="28"/>
        </w:rPr>
      </w:pPr>
    </w:p>
    <w:p w:rsidR="00FC3674" w:rsidRDefault="00FC3674">
      <w:pPr>
        <w:numPr>
          <w:ilvl w:val="0"/>
          <w:numId w:val="1"/>
        </w:numPr>
        <w:tabs>
          <w:tab w:val="clear" w:pos="2988"/>
          <w:tab w:val="num" w:pos="0"/>
          <w:tab w:val="num" w:pos="900"/>
        </w:tabs>
        <w:ind w:left="0" w:firstLine="567"/>
        <w:rPr>
          <w:sz w:val="28"/>
          <w:szCs w:val="28"/>
        </w:rPr>
      </w:pPr>
      <w:r>
        <w:rPr>
          <w:sz w:val="28"/>
          <w:szCs w:val="28"/>
        </w:rPr>
        <w:t>Религия о жизни, смерти, бессмертии</w:t>
      </w:r>
    </w:p>
    <w:p w:rsidR="00FC3674" w:rsidRDefault="00FC3674">
      <w:pPr>
        <w:tabs>
          <w:tab w:val="num" w:pos="2988"/>
        </w:tabs>
        <w:rPr>
          <w:sz w:val="28"/>
          <w:szCs w:val="28"/>
        </w:rPr>
      </w:pPr>
    </w:p>
    <w:p w:rsidR="00FC3674" w:rsidRDefault="00FC3674">
      <w:pPr>
        <w:numPr>
          <w:ilvl w:val="0"/>
          <w:numId w:val="1"/>
        </w:numPr>
        <w:tabs>
          <w:tab w:val="clear" w:pos="2988"/>
          <w:tab w:val="num" w:pos="0"/>
          <w:tab w:val="num" w:pos="900"/>
        </w:tabs>
        <w:ind w:left="0" w:firstLine="567"/>
        <w:rPr>
          <w:sz w:val="28"/>
          <w:szCs w:val="28"/>
        </w:rPr>
      </w:pPr>
      <w:r>
        <w:rPr>
          <w:sz w:val="28"/>
          <w:szCs w:val="28"/>
        </w:rPr>
        <w:t>Смысл бессмертия с точки зрения философии</w:t>
      </w:r>
    </w:p>
    <w:p w:rsidR="00FC3674" w:rsidRDefault="00FC3674">
      <w:pPr>
        <w:rPr>
          <w:sz w:val="28"/>
          <w:szCs w:val="28"/>
        </w:rPr>
      </w:pPr>
    </w:p>
    <w:p w:rsidR="00FC3674" w:rsidRDefault="00FC3674">
      <w:pPr>
        <w:numPr>
          <w:ilvl w:val="0"/>
          <w:numId w:val="1"/>
        </w:numPr>
        <w:tabs>
          <w:tab w:val="clear" w:pos="2988"/>
          <w:tab w:val="num" w:pos="0"/>
          <w:tab w:val="num" w:pos="900"/>
        </w:tabs>
        <w:ind w:left="0" w:firstLine="567"/>
        <w:rPr>
          <w:sz w:val="28"/>
          <w:szCs w:val="28"/>
        </w:rPr>
      </w:pPr>
      <w:r>
        <w:rPr>
          <w:sz w:val="28"/>
          <w:szCs w:val="28"/>
        </w:rPr>
        <w:t>Право на смерть</w:t>
      </w:r>
    </w:p>
    <w:p w:rsidR="00FC3674" w:rsidRDefault="00FC3674">
      <w:pPr>
        <w:tabs>
          <w:tab w:val="num" w:pos="2988"/>
        </w:tabs>
        <w:rPr>
          <w:sz w:val="28"/>
          <w:szCs w:val="28"/>
        </w:rPr>
      </w:pPr>
    </w:p>
    <w:p w:rsidR="00FC3674" w:rsidRDefault="00FC3674">
      <w:pPr>
        <w:ind w:firstLine="567"/>
        <w:rPr>
          <w:sz w:val="28"/>
          <w:szCs w:val="28"/>
          <w:lang w:val="en-US"/>
        </w:rPr>
      </w:pPr>
      <w:r>
        <w:rPr>
          <w:sz w:val="28"/>
          <w:szCs w:val="28"/>
        </w:rPr>
        <w:t>Заключение</w:t>
      </w:r>
    </w:p>
    <w:p w:rsidR="00FC3674" w:rsidRDefault="00FC3674">
      <w:pPr>
        <w:ind w:firstLine="567"/>
        <w:rPr>
          <w:sz w:val="28"/>
          <w:szCs w:val="28"/>
          <w:lang w:val="en-US"/>
        </w:rPr>
      </w:pPr>
    </w:p>
    <w:p w:rsidR="00FC3674" w:rsidRDefault="00FC3674">
      <w:pPr>
        <w:ind w:firstLine="567"/>
        <w:rPr>
          <w:sz w:val="28"/>
          <w:szCs w:val="28"/>
        </w:rPr>
      </w:pPr>
      <w:r>
        <w:rPr>
          <w:sz w:val="28"/>
          <w:szCs w:val="28"/>
        </w:rPr>
        <w:t>Список литературы</w:t>
      </w:r>
    </w:p>
    <w:p w:rsidR="00FC3674" w:rsidRDefault="00FC3674">
      <w:pPr>
        <w:ind w:firstLine="567"/>
        <w:rPr>
          <w:sz w:val="28"/>
          <w:szCs w:val="28"/>
        </w:rPr>
      </w:pPr>
    </w:p>
    <w:p w:rsidR="00FC3674" w:rsidRDefault="00FC3674">
      <w:pPr>
        <w:ind w:firstLine="567"/>
        <w:rPr>
          <w:sz w:val="28"/>
          <w:szCs w:val="28"/>
        </w:rPr>
      </w:pPr>
    </w:p>
    <w:p w:rsidR="00FC3674" w:rsidRDefault="00FC3674">
      <w:pPr>
        <w:pStyle w:val="a9"/>
        <w:spacing w:line="360" w:lineRule="auto"/>
      </w:pPr>
      <w:r>
        <w:br w:type="page"/>
      </w:r>
    </w:p>
    <w:p w:rsidR="00FC3674" w:rsidRDefault="00FC3674">
      <w:pPr>
        <w:pStyle w:val="a9"/>
        <w:spacing w:line="360" w:lineRule="auto"/>
      </w:pPr>
      <w:r>
        <w:t>Введение</w:t>
      </w:r>
    </w:p>
    <w:p w:rsidR="00FC3674" w:rsidRDefault="00FC3674">
      <w:pPr>
        <w:pStyle w:val="a9"/>
        <w:spacing w:line="360" w:lineRule="auto"/>
      </w:pPr>
    </w:p>
    <w:p w:rsidR="00FC3674" w:rsidRDefault="00FC3674">
      <w:pPr>
        <w:spacing w:line="360" w:lineRule="auto"/>
        <w:ind w:firstLine="567"/>
        <w:jc w:val="both"/>
        <w:rPr>
          <w:sz w:val="28"/>
          <w:szCs w:val="28"/>
        </w:rPr>
      </w:pPr>
      <w:r>
        <w:rPr>
          <w:sz w:val="28"/>
          <w:szCs w:val="28"/>
        </w:rPr>
        <w:t xml:space="preserve">Философский интерес к проблеме жизни продиктован следующими обстоятельствами: во-первых, философским объяснением природы самого человека, что требует привлечения естественнонаучных представлений о жизни; во-вторых, необходимостью использования методологических принципов в ходе научного познания жизни; в-третьих, уяснением закономерностей структурно-функциональной организации живого, что способствует верному ответу на один из актуальнейших философских вопросов – в чем смысл жизни человека? </w:t>
      </w:r>
    </w:p>
    <w:p w:rsidR="00FC3674" w:rsidRDefault="00FC3674">
      <w:pPr>
        <w:spacing w:line="360" w:lineRule="auto"/>
        <w:ind w:firstLine="567"/>
        <w:jc w:val="both"/>
        <w:rPr>
          <w:sz w:val="28"/>
          <w:szCs w:val="28"/>
        </w:rPr>
      </w:pPr>
      <w:r>
        <w:rPr>
          <w:sz w:val="28"/>
          <w:szCs w:val="28"/>
        </w:rPr>
        <w:t>В жизни каждого нормального человека рано или поздно нас</w:t>
      </w:r>
      <w:r>
        <w:rPr>
          <w:sz w:val="28"/>
          <w:szCs w:val="28"/>
        </w:rPr>
        <w:softHyphen/>
        <w:t>тупит момент, когда он задается вопросом о конечности своего индивидуального существования. Человек</w:t>
      </w:r>
      <w:r>
        <w:rPr>
          <w:noProof/>
          <w:sz w:val="28"/>
          <w:szCs w:val="28"/>
        </w:rPr>
        <w:t xml:space="preserve"> —</w:t>
      </w:r>
      <w:r>
        <w:rPr>
          <w:sz w:val="28"/>
          <w:szCs w:val="28"/>
        </w:rPr>
        <w:t xml:space="preserve"> единственное сущест</w:t>
      </w:r>
      <w:r>
        <w:rPr>
          <w:sz w:val="28"/>
          <w:szCs w:val="28"/>
        </w:rPr>
        <w:softHyphen/>
        <w:t>во, которое осознает свою смертность и может делать ее пред</w:t>
      </w:r>
      <w:r>
        <w:rPr>
          <w:sz w:val="28"/>
          <w:szCs w:val="28"/>
        </w:rPr>
        <w:softHyphen/>
        <w:t>метом размышления. Но неизбежность собственной смерти воспри</w:t>
      </w:r>
      <w:r>
        <w:rPr>
          <w:sz w:val="28"/>
          <w:szCs w:val="28"/>
        </w:rPr>
        <w:softHyphen/>
        <w:t>нимается человеком отнюдь не как отвлеченная истина, а вызывает сильнейшее эмоциональное потрясение, затрагивает самые глуби</w:t>
      </w:r>
      <w:r>
        <w:rPr>
          <w:sz w:val="28"/>
          <w:szCs w:val="28"/>
        </w:rPr>
        <w:softHyphen/>
        <w:t>ны его внутреннего мира.</w:t>
      </w:r>
    </w:p>
    <w:p w:rsidR="00FC3674" w:rsidRDefault="00FC3674">
      <w:pPr>
        <w:pStyle w:val="31"/>
        <w:spacing w:line="360" w:lineRule="auto"/>
        <w:ind w:firstLine="567"/>
        <w:jc w:val="both"/>
      </w:pPr>
      <w:r>
        <w:t>Смерть и потенциальное бессмертие — самая сильная приманка для философствующего ума, ибо все наши жизненные дела должны, так или иначе, соизмеряться с вечным. Человек обречён на размышления о смерти и в этом его отличие от животного, которое смертно, но не знает об этом. Правда, животные чувствуют приближение смерти, их предсмертное поведение чаще всего напоминает мучительные поиски уединения и успокоения. Наверное, смерть вообще — расплата за усложнение биологической системы. Одноклеточные практически бессмертны. Когда организм становится многоклеточным, в него как бы встраивается механизм самоуничтожения на определённом этапе развития, связанный с геномом.</w:t>
      </w:r>
    </w:p>
    <w:p w:rsidR="00FC3674" w:rsidRDefault="00FC3674">
      <w:pPr>
        <w:pStyle w:val="31"/>
        <w:spacing w:line="360" w:lineRule="auto"/>
        <w:ind w:firstLine="567"/>
        <w:jc w:val="both"/>
      </w:pPr>
      <w:r>
        <w:t>Человек не может смириться с тем, что именно ему придётся уйти из этого великолепного мира, где кипит жизнь, но, размышляя об этом, начинаешь понимать, что смерть, — пожалуй, единственное, перед чем все равны, что стирает неравенство, на котором основана земная жизнь.. В данном случае не так уж важно, кто «управляет» миром — Бог, Дух, Космический Разум, объективная реальность, законы Природы. Важно, что человек должен лишь осознать этот порядок и найти в его недрах, в его устройстве зазор для «относительной самостоятельности», в которой он будет видеть смысл своего бытия.</w:t>
      </w:r>
    </w:p>
    <w:p w:rsidR="00FC3674" w:rsidRDefault="00FC3674">
      <w:pPr>
        <w:spacing w:line="360" w:lineRule="auto"/>
        <w:ind w:firstLine="567"/>
        <w:jc w:val="both"/>
        <w:rPr>
          <w:sz w:val="28"/>
          <w:szCs w:val="28"/>
        </w:rPr>
      </w:pPr>
      <w:r>
        <w:rPr>
          <w:sz w:val="28"/>
          <w:szCs w:val="28"/>
        </w:rPr>
        <w:t>Интерес к проблеме смерти обусловлен несколькими причинами. Во-первых, это ситуация глобального цивилизованного кризиса, который в принципе может привести к самоуничтожению человечества. Во-вторых, значительно изменилось ценностное отношение к жизни и смерти человека в связи с общей ситуацией на Земле.</w:t>
      </w:r>
    </w:p>
    <w:p w:rsidR="00FC3674" w:rsidRDefault="00FC3674">
      <w:pPr>
        <w:pStyle w:val="31"/>
        <w:spacing w:line="360" w:lineRule="auto"/>
        <w:ind w:firstLine="567"/>
        <w:jc w:val="both"/>
      </w:pPr>
      <w:r>
        <w:t xml:space="preserve">По сути дела, речь идёт о триаде: жизнь — смерть — бессмертие, поскольку все духовные системы человечества исходили из идеи противоречивого единства этих феноменов. </w:t>
      </w:r>
    </w:p>
    <w:p w:rsidR="00FC3674" w:rsidRDefault="00FC3674">
      <w:pPr>
        <w:pStyle w:val="31"/>
        <w:spacing w:line="360" w:lineRule="auto"/>
        <w:ind w:firstLine="567"/>
        <w:jc w:val="both"/>
      </w:pPr>
    </w:p>
    <w:p w:rsidR="00FC3674" w:rsidRDefault="00FC3674">
      <w:pPr>
        <w:pStyle w:val="a9"/>
        <w:spacing w:line="360" w:lineRule="auto"/>
      </w:pPr>
      <w:r>
        <w:t>1. Смысл жизни с различных точек мировоззрения</w:t>
      </w:r>
    </w:p>
    <w:p w:rsidR="00FC3674" w:rsidRDefault="00FC3674">
      <w:pPr>
        <w:pStyle w:val="a9"/>
        <w:spacing w:line="360" w:lineRule="auto"/>
        <w:ind w:left="360"/>
      </w:pPr>
    </w:p>
    <w:p w:rsidR="00FC3674" w:rsidRPr="00FC3674" w:rsidRDefault="00FC3674">
      <w:pPr>
        <w:spacing w:line="360" w:lineRule="auto"/>
        <w:ind w:firstLine="567"/>
        <w:jc w:val="both"/>
        <w:rPr>
          <w:sz w:val="28"/>
          <w:szCs w:val="28"/>
        </w:rPr>
      </w:pPr>
      <w:r>
        <w:rPr>
          <w:sz w:val="28"/>
          <w:szCs w:val="28"/>
        </w:rPr>
        <w:t>За небольшим исключением у всех времен и народов высказывались о жизни негативно. «Величайшее первое благо — совсем не рождаться, второе — родившись умереть поскорей</w:t>
      </w:r>
      <w:r w:rsidRPr="00FC3674">
        <w:rPr>
          <w:sz w:val="28"/>
          <w:szCs w:val="28"/>
        </w:rPr>
        <w:t>...</w:t>
      </w:r>
      <w:r>
        <w:rPr>
          <w:sz w:val="28"/>
          <w:szCs w:val="28"/>
        </w:rPr>
        <w:t>», слова Софокла. «Жизнь однозвучна, зрелище уныло»</w:t>
      </w:r>
      <w:r w:rsidRPr="00FC3674">
        <w:rPr>
          <w:sz w:val="28"/>
          <w:szCs w:val="28"/>
        </w:rPr>
        <w:t xml:space="preserve"> </w:t>
      </w:r>
      <w:r>
        <w:rPr>
          <w:sz w:val="28"/>
          <w:szCs w:val="28"/>
        </w:rPr>
        <w:t>—</w:t>
      </w:r>
      <w:r w:rsidRPr="00FC3674">
        <w:rPr>
          <w:sz w:val="28"/>
          <w:szCs w:val="28"/>
        </w:rPr>
        <w:t xml:space="preserve"> </w:t>
      </w:r>
      <w:r>
        <w:rPr>
          <w:sz w:val="28"/>
          <w:szCs w:val="28"/>
        </w:rPr>
        <w:t>пишет Петрарка. «Вся жизнь — лишь цена обманчивых надежд»</w:t>
      </w:r>
      <w:r w:rsidRPr="00FC3674">
        <w:rPr>
          <w:sz w:val="28"/>
          <w:szCs w:val="28"/>
        </w:rPr>
        <w:t xml:space="preserve"> </w:t>
      </w:r>
      <w:r>
        <w:rPr>
          <w:sz w:val="28"/>
          <w:szCs w:val="28"/>
        </w:rPr>
        <w:t>—</w:t>
      </w:r>
      <w:r w:rsidRPr="00FC3674">
        <w:rPr>
          <w:sz w:val="28"/>
          <w:szCs w:val="28"/>
        </w:rPr>
        <w:t xml:space="preserve"> </w:t>
      </w:r>
      <w:r>
        <w:rPr>
          <w:sz w:val="28"/>
          <w:szCs w:val="28"/>
        </w:rPr>
        <w:t>говорит Дидро. Еврипид спрашивает: «Кто скажет нам, не смерть ли жизнь земная и смерти час — не жизни ли начало?»</w:t>
      </w:r>
    </w:p>
    <w:p w:rsidR="00FC3674" w:rsidRPr="00FC3674" w:rsidRDefault="00FC3674">
      <w:pPr>
        <w:pStyle w:val="31"/>
        <w:spacing w:line="360" w:lineRule="auto"/>
        <w:ind w:firstLine="567"/>
        <w:jc w:val="both"/>
      </w:pPr>
      <w:r>
        <w:t>Существует два принципиально различных пути объяснения вечных вопросов жизни, смерти и бессмертия.</w:t>
      </w:r>
    </w:p>
    <w:p w:rsidR="00FC3674" w:rsidRDefault="00FC3674">
      <w:pPr>
        <w:pStyle w:val="31"/>
        <w:spacing w:line="360" w:lineRule="auto"/>
        <w:ind w:firstLine="567"/>
        <w:jc w:val="both"/>
      </w:pPr>
      <w:r>
        <w:t>Первый подход можно обозначить как объективистский. Он связан с именами таких философов, как Спиноза, Гольбах, Гегель, Лафарг, с догматикой иудаизма, христианства и ислама и, отчасти, с установками естествознания. В его основе лежит представление об изначальном неколебимом миропорядке, в котором заранее предначертаны все события общественной и личной судьбы, «расписаны» все этапы мировой истории.</w:t>
      </w:r>
    </w:p>
    <w:p w:rsidR="00FC3674" w:rsidRPr="00FC3674" w:rsidRDefault="00FC3674">
      <w:pPr>
        <w:pStyle w:val="a3"/>
        <w:spacing w:after="0" w:line="360" w:lineRule="auto"/>
        <w:ind w:firstLine="567"/>
        <w:jc w:val="both"/>
        <w:rPr>
          <w:sz w:val="28"/>
          <w:szCs w:val="28"/>
        </w:rPr>
      </w:pPr>
      <w:r>
        <w:rPr>
          <w:sz w:val="28"/>
          <w:szCs w:val="28"/>
        </w:rPr>
        <w:t>Второй подход во главу угла ставит субъективность человека, его самодеятельность, творчество. Сущность его хорошо выражают афоризмы: «Человек — мерило всем вещам», «Человек — творец самого себя», «Творю, следовательно, существую».</w:t>
      </w:r>
    </w:p>
    <w:p w:rsidR="00FC3674" w:rsidRDefault="00FC3674">
      <w:pPr>
        <w:spacing w:line="360" w:lineRule="auto"/>
        <w:ind w:firstLine="567"/>
        <w:jc w:val="both"/>
        <w:rPr>
          <w:sz w:val="28"/>
          <w:szCs w:val="28"/>
        </w:rPr>
      </w:pPr>
      <w:r>
        <w:rPr>
          <w:sz w:val="28"/>
          <w:szCs w:val="28"/>
        </w:rPr>
        <w:t>В истории духовной жизни человечества было немало концепций жизни, смерти и бессмертия, основанных на безрелигиозном и атеистическим подходе к миру и человеку. Безрелигиозных людей и атеистов часто упрекают за то, что для них земная жизнь — это всё, а смерть — непреодолимая трагедия, которая, в сущности, делает жизнь бессмысленной. Л.Н.</w:t>
      </w:r>
      <w:r w:rsidRPr="00FC3674">
        <w:rPr>
          <w:sz w:val="28"/>
          <w:szCs w:val="28"/>
        </w:rPr>
        <w:t xml:space="preserve"> </w:t>
      </w:r>
      <w:r>
        <w:rPr>
          <w:sz w:val="28"/>
          <w:szCs w:val="28"/>
        </w:rPr>
        <w:t>Толстой в своей знаменитой исповеди мучительно пытался найти в жизни тот смысл, который бы не уничтожался неизбежно предстоящей каждому человеку смертью.</w:t>
      </w:r>
    </w:p>
    <w:p w:rsidR="00FC3674" w:rsidRPr="00FC3674" w:rsidRDefault="00FC3674">
      <w:pPr>
        <w:spacing w:line="360" w:lineRule="auto"/>
        <w:ind w:firstLine="567"/>
        <w:jc w:val="both"/>
        <w:rPr>
          <w:sz w:val="28"/>
          <w:szCs w:val="28"/>
        </w:rPr>
      </w:pPr>
      <w:r>
        <w:rPr>
          <w:sz w:val="28"/>
          <w:szCs w:val="28"/>
        </w:rPr>
        <w:t>Поисками ответа на этот вопрос занимались и занимаются и мифология, и различные религиозные учения, и искусство, и многочисленные направления философии. Но в отличие от мифо</w:t>
      </w:r>
      <w:r>
        <w:rPr>
          <w:sz w:val="28"/>
          <w:szCs w:val="28"/>
        </w:rPr>
        <w:softHyphen/>
        <w:t>логии и религии, которые, как правило, стремятся навязать, про</w:t>
      </w:r>
      <w:r>
        <w:rPr>
          <w:sz w:val="28"/>
          <w:szCs w:val="28"/>
        </w:rPr>
        <w:softHyphen/>
        <w:t>диктовать человеку определенные его решения, философия, если она не является догматической, апеллирует прежде всего к разуму человека и исходит из того, что человек должен искать ответ самостоятельно, прилагая для этого собственные духовные усилия.</w:t>
      </w:r>
    </w:p>
    <w:p w:rsidR="00FC3674" w:rsidRDefault="00FC3674">
      <w:pPr>
        <w:spacing w:line="360" w:lineRule="auto"/>
        <w:ind w:firstLine="567"/>
        <w:jc w:val="both"/>
        <w:rPr>
          <w:sz w:val="28"/>
          <w:szCs w:val="28"/>
        </w:rPr>
      </w:pPr>
      <w:r>
        <w:rPr>
          <w:sz w:val="28"/>
          <w:szCs w:val="28"/>
        </w:rPr>
        <w:t>Философия же помогает ему, аккумулируя и критически анализируя предшествующий опыт человечества в такого рода поисках.</w:t>
      </w:r>
    </w:p>
    <w:p w:rsidR="00FC3674" w:rsidRDefault="00FC3674">
      <w:pPr>
        <w:spacing w:line="360" w:lineRule="auto"/>
        <w:ind w:firstLine="567"/>
        <w:jc w:val="both"/>
        <w:rPr>
          <w:sz w:val="28"/>
          <w:szCs w:val="28"/>
        </w:rPr>
      </w:pPr>
      <w:r>
        <w:rPr>
          <w:sz w:val="28"/>
          <w:szCs w:val="28"/>
        </w:rPr>
        <w:t>Последовательно проводимый философский материализм отри</w:t>
      </w:r>
      <w:r>
        <w:rPr>
          <w:sz w:val="28"/>
          <w:szCs w:val="28"/>
        </w:rPr>
        <w:softHyphen/>
        <w:t>цает какую бы то ни было возможность личного физического бес</w:t>
      </w:r>
      <w:r>
        <w:rPr>
          <w:sz w:val="28"/>
          <w:szCs w:val="28"/>
        </w:rPr>
        <w:softHyphen/>
        <w:t>смертия для человека, не оставляет ему надежды на «загробную жизнь». Поэтому продуманно, осмысленно принимая материали</w:t>
      </w:r>
      <w:r>
        <w:rPr>
          <w:sz w:val="28"/>
          <w:szCs w:val="28"/>
        </w:rPr>
        <w:softHyphen/>
        <w:t>стическое мировоззрение, человек делает трудный шаг, требующий личного мужества и силы духа, того, что в философии называется стоицизмом, поскольку отказывается тем самым от возможности утешения, хотя бы и иллюзорного. Трудность этого шага усугуб</w:t>
      </w:r>
      <w:r>
        <w:rPr>
          <w:sz w:val="28"/>
          <w:szCs w:val="28"/>
        </w:rPr>
        <w:softHyphen/>
        <w:t>ляется еще и тем, что накопленный человечеством нравственный опыт долгое время осмысливался в рамках религиозных систем, а знание обосновываемых ими моральных ценностей подпиралось ссылками на суд и воздаяние, которые ожидают каждого после смерти. «Если бога нет, то все дозволено»,</w:t>
      </w:r>
      <w:r w:rsidRPr="00FC3674">
        <w:rPr>
          <w:sz w:val="28"/>
          <w:szCs w:val="28"/>
        </w:rPr>
        <w:t xml:space="preserve"> </w:t>
      </w:r>
      <w:r>
        <w:rPr>
          <w:noProof/>
          <w:sz w:val="28"/>
          <w:szCs w:val="28"/>
        </w:rPr>
        <w:t>—</w:t>
      </w:r>
      <w:r>
        <w:rPr>
          <w:sz w:val="28"/>
          <w:szCs w:val="28"/>
        </w:rPr>
        <w:t xml:space="preserve"> провозглашал герой Ф.М. Достоевского.</w:t>
      </w:r>
    </w:p>
    <w:p w:rsidR="00FC3674" w:rsidRDefault="00FC3674">
      <w:pPr>
        <w:spacing w:line="360" w:lineRule="auto"/>
        <w:ind w:firstLine="567"/>
        <w:jc w:val="both"/>
        <w:rPr>
          <w:sz w:val="28"/>
          <w:szCs w:val="28"/>
        </w:rPr>
      </w:pPr>
      <w:r>
        <w:rPr>
          <w:sz w:val="28"/>
          <w:szCs w:val="28"/>
        </w:rPr>
        <w:t>И действительно, как показал</w:t>
      </w:r>
      <w:r>
        <w:rPr>
          <w:noProof/>
          <w:sz w:val="28"/>
          <w:szCs w:val="28"/>
        </w:rPr>
        <w:t xml:space="preserve"> XX</w:t>
      </w:r>
      <w:r>
        <w:rPr>
          <w:sz w:val="28"/>
          <w:szCs w:val="28"/>
        </w:rPr>
        <w:t xml:space="preserve"> век, насильственное мас</w:t>
      </w:r>
      <w:r>
        <w:rPr>
          <w:sz w:val="28"/>
          <w:szCs w:val="28"/>
        </w:rPr>
        <w:softHyphen/>
        <w:t>сированное навязывание людям материалистического мировоз</w:t>
      </w:r>
      <w:r>
        <w:rPr>
          <w:sz w:val="28"/>
          <w:szCs w:val="28"/>
        </w:rPr>
        <w:softHyphen/>
        <w:t>зрения, когда принятие такового служит всего лишь удостовере</w:t>
      </w:r>
      <w:r>
        <w:rPr>
          <w:sz w:val="28"/>
          <w:szCs w:val="28"/>
        </w:rPr>
        <w:softHyphen/>
        <w:t>нием политической благонадежности человека, а не является результатом его собственной основательной внутренней работы, когда оно, что называется, не выстрадано индивидом, не прошло через очистительный огонь сомнения, неизбежно влечет за со</w:t>
      </w:r>
      <w:r>
        <w:rPr>
          <w:sz w:val="28"/>
          <w:szCs w:val="28"/>
        </w:rPr>
        <w:softHyphen/>
        <w:t>бой серьезные издержки в нравственном развитии. А это осо</w:t>
      </w:r>
      <w:r>
        <w:rPr>
          <w:sz w:val="28"/>
          <w:szCs w:val="28"/>
        </w:rPr>
        <w:softHyphen/>
        <w:t>бенно тревожно и опасно ныне, когда деятельность человека как в научно-техническом, так и в социальном плане становится столь масштабной по своим последствиям и потому требует осо</w:t>
      </w:r>
      <w:r>
        <w:rPr>
          <w:sz w:val="28"/>
          <w:szCs w:val="28"/>
        </w:rPr>
        <w:softHyphen/>
        <w:t>бо ответственного к себе отношения.</w:t>
      </w:r>
    </w:p>
    <w:p w:rsidR="00FC3674" w:rsidRDefault="00FC3674">
      <w:pPr>
        <w:spacing w:line="360" w:lineRule="auto"/>
        <w:ind w:firstLine="567"/>
        <w:jc w:val="both"/>
        <w:rPr>
          <w:sz w:val="28"/>
          <w:szCs w:val="28"/>
        </w:rPr>
      </w:pPr>
      <w:r>
        <w:rPr>
          <w:sz w:val="28"/>
          <w:szCs w:val="28"/>
        </w:rPr>
        <w:t>Как видим, материалистическая философия не только не сни</w:t>
      </w:r>
      <w:r>
        <w:rPr>
          <w:sz w:val="28"/>
          <w:szCs w:val="28"/>
        </w:rPr>
        <w:softHyphen/>
        <w:t>мает вопроса о смысле человеческой жизни, о смерти и бессмер</w:t>
      </w:r>
      <w:r>
        <w:rPr>
          <w:sz w:val="28"/>
          <w:szCs w:val="28"/>
        </w:rPr>
        <w:softHyphen/>
        <w:t>тии, но, напротив, позволяет его поставить в наиболее острой, даже драматической форме, тем самым в полной мере выявляя его гуманистическое содержание.</w:t>
      </w:r>
    </w:p>
    <w:p w:rsidR="00FC3674" w:rsidRPr="00FC3674" w:rsidRDefault="00FC3674">
      <w:pPr>
        <w:spacing w:line="360" w:lineRule="auto"/>
        <w:ind w:firstLine="567"/>
        <w:jc w:val="both"/>
        <w:rPr>
          <w:sz w:val="28"/>
          <w:szCs w:val="28"/>
        </w:rPr>
      </w:pPr>
      <w:r>
        <w:rPr>
          <w:sz w:val="28"/>
          <w:szCs w:val="28"/>
        </w:rPr>
        <w:t>Разумеется, «в чистом виде» эти подходы характеризуют полярные позиции, а в реальной жизни приходится считаться и с объективными условиями бытия, и с миром своих субъективных творческих потенций.</w:t>
      </w:r>
    </w:p>
    <w:p w:rsidR="00FC3674" w:rsidRPr="00FC3674" w:rsidRDefault="00FC3674">
      <w:pPr>
        <w:spacing w:line="360" w:lineRule="auto"/>
        <w:ind w:firstLine="567"/>
        <w:jc w:val="both"/>
        <w:rPr>
          <w:sz w:val="28"/>
          <w:szCs w:val="28"/>
        </w:rPr>
      </w:pPr>
      <w:r>
        <w:rPr>
          <w:sz w:val="28"/>
          <w:szCs w:val="28"/>
        </w:rPr>
        <w:t>Греческий мудрец Эпикур говорил: «Приучай себя к мысли, что смерть не имеет к нам никакого отношения. Когда мы существуем, смерть еще не присутствует, а когда смерть присутствует, тогда мы не существуем». Действительно, каждый знает, что сто, двести, тысячу лет назад его не было. Но это не огорчает, хотя прошлое не менее интересно, чем будущее. Так зачем же расстраиваться из-за того, что спустя сто, двести, тысячу лет тебя снова не будет?»</w:t>
      </w:r>
    </w:p>
    <w:p w:rsidR="00FC3674" w:rsidRPr="00FC3674" w:rsidRDefault="00FC3674">
      <w:pPr>
        <w:spacing w:line="360" w:lineRule="auto"/>
        <w:ind w:firstLine="567"/>
        <w:jc w:val="both"/>
        <w:rPr>
          <w:sz w:val="28"/>
          <w:szCs w:val="28"/>
        </w:rPr>
      </w:pPr>
      <w:r>
        <w:rPr>
          <w:sz w:val="28"/>
          <w:szCs w:val="28"/>
        </w:rPr>
        <w:t>Для неверующего человека здесь всё понятно, но различные религии, каждая по своему, предлагают свое понимание этого вопроса.</w:t>
      </w:r>
    </w:p>
    <w:p w:rsidR="00FC3674" w:rsidRDefault="00FC3674">
      <w:pPr>
        <w:pStyle w:val="31"/>
        <w:spacing w:line="360" w:lineRule="auto"/>
        <w:ind w:firstLine="567"/>
        <w:jc w:val="both"/>
      </w:pPr>
    </w:p>
    <w:p w:rsidR="00FC3674" w:rsidRDefault="00FC3674">
      <w:pPr>
        <w:pStyle w:val="a9"/>
        <w:spacing w:line="360" w:lineRule="auto"/>
      </w:pPr>
      <w:r>
        <w:t>2. Религия о жизни, смерти, бессмертии</w:t>
      </w:r>
    </w:p>
    <w:p w:rsidR="00FC3674" w:rsidRDefault="00FC3674">
      <w:pPr>
        <w:pStyle w:val="6"/>
        <w:spacing w:line="360" w:lineRule="auto"/>
        <w:ind w:firstLine="567"/>
        <w:rPr>
          <w:i w:val="0"/>
          <w:iCs w:val="0"/>
        </w:rPr>
      </w:pPr>
    </w:p>
    <w:p w:rsidR="00FC3674" w:rsidRDefault="00FC3674">
      <w:pPr>
        <w:spacing w:line="360" w:lineRule="auto"/>
        <w:ind w:firstLine="540"/>
        <w:jc w:val="both"/>
        <w:rPr>
          <w:sz w:val="28"/>
          <w:szCs w:val="28"/>
        </w:rPr>
      </w:pPr>
      <w:r>
        <w:rPr>
          <w:sz w:val="28"/>
          <w:szCs w:val="28"/>
        </w:rPr>
        <w:t>Христианское понимание смысла жизни, смерти и бессмертия исходит из ветхозаветного положения: «День смерти лучше дня рождения» (Экклезиаст) и новозаветной заповеди Христа: «...я имею ключи от ада и смерти». Богочеловеческая сущность христианства проявляется в том, что бессмертие личности как целостного существа мыслимо только через воскресенье. Это сфера тайны и чуда, ибо человек выводится из сферы действия природно-космических сил и стихий и становится как личность лицом к лицу с Богом, который тоже есть личность. Таким образом, целью жизни человека является движение к жизни вечной. Без осознания этого земная жизнь превращается в сон, пустую и праздную мечту. В сущности, она есть только приготовление к жизни вечной, которая не за горами для каждого. Смерть разрушает не тело, а тленность его и поэтому она — не конец, а начало жизни вечной. Христианство категорически осуждает самоубийство, так как человек не принадлежит себе, его жизнь и смерть «в воле Божьей».</w:t>
      </w:r>
    </w:p>
    <w:p w:rsidR="00FC3674" w:rsidRDefault="00FC3674">
      <w:pPr>
        <w:spacing w:line="360" w:lineRule="auto"/>
        <w:ind w:firstLine="567"/>
        <w:jc w:val="both"/>
        <w:rPr>
          <w:sz w:val="28"/>
          <w:szCs w:val="28"/>
        </w:rPr>
      </w:pPr>
      <w:r>
        <w:rPr>
          <w:sz w:val="28"/>
          <w:szCs w:val="28"/>
        </w:rPr>
        <w:t xml:space="preserve">Другая мировая религия — ислам — исходит из факта сотворённости человека волей всемогущего Аллаха, который, прежде всего, милосерден. В отличие от христианства, земная жизнь в исламе оценивается высоко. Тем не менее, в Последний день всё будет уничтожено, а умершие воскреснут и предстанут перед Аллахом для окончательного суда. Вера в загробную жизнь является необходимой, поскольку в этом случае человек будет оценивать свои действия и поступки не с точки зрения личного интереса, а в смысле вечной перспективы. Разрушение всей Вселенной в день Справедливого суда предполагает творение нового совершенного мира. О каждом человеке будет представлена «запись» деяний и мыслей, даже самых тайных и вынесен соответствующий приговор. Таким образом, восторжествует принцип верховенства законов морали и разума над физическими закономерностями. Морально чистый человек не может находиться в униженном положении, как это имеет место в реальном мире. Ислам категорически запрещает самоубийство. Описания рая и ада в Коране полны ярких подробностей, дабы праведники могли полностью удовлетвориться, а грешники получить по заслугам. </w:t>
      </w:r>
    </w:p>
    <w:p w:rsidR="00FC3674" w:rsidRDefault="00FC3674">
      <w:pPr>
        <w:spacing w:line="360" w:lineRule="auto"/>
        <w:ind w:firstLine="567"/>
        <w:jc w:val="both"/>
        <w:rPr>
          <w:sz w:val="28"/>
          <w:szCs w:val="28"/>
        </w:rPr>
      </w:pPr>
      <w:r>
        <w:rPr>
          <w:sz w:val="28"/>
          <w:szCs w:val="28"/>
        </w:rPr>
        <w:t>Отношение к смерти и бессмертию в буддизме значительно отличается от христианского и мусульманского восприятия. Сам Будда отказывался отвечать на вопросы: бессмертен ли познавший истину или смертен он, может ли познавший быть смертным и бессмертным одновременно? В сущности, признаётся только один вид «дивного бессмертия» — нирвана, как воплощение трансцендентного Сверхбытия, Абсолютного Начала, не имеющего атрибутов. Поскольку личность понимается как сумма дхарм, находящихся в постоянном потоке перевоплощения, то отсюда следует нелепость, бессмысленность цепи природных рождений. Выходом является путь обретения нирваны, прорыв цепи бесконечных перерождений и достижение просветления, блаженного «острова», находящегося в глубине сердца человека, где «ничем не владеют» и «ничего не жаждут». Известный символ нирваны — гашение вечно трепещущего огня жизни хорошо выражает сущность буддийского понимания смерти и бессмертия. Как говорил Будда: «Один день жизни человека, видевшего бессмертную стезю, лучше столетнего существования человека, не видевшего высшей жизни».</w:t>
      </w:r>
    </w:p>
    <w:p w:rsidR="00FC3674" w:rsidRDefault="00FC3674">
      <w:pPr>
        <w:pStyle w:val="a3"/>
        <w:spacing w:after="0" w:line="360" w:lineRule="auto"/>
        <w:ind w:firstLine="567"/>
        <w:jc w:val="both"/>
        <w:rPr>
          <w:sz w:val="28"/>
          <w:szCs w:val="28"/>
        </w:rPr>
      </w:pPr>
      <w:r>
        <w:rPr>
          <w:sz w:val="28"/>
          <w:szCs w:val="28"/>
        </w:rPr>
        <w:t>Спокойное и умиротворённое отношение к жизни, смерти и бессмертию, стремление к просветлению и освобождению от зла характерно и для других восточных религий и культов. В этой связи меняется отношение к самоубийству; оно считается не столь греховным, сколько бессмысленным, ибо не освобождает человека от круга рождений и смертей (сансара), а только приводит к рождению в более низком воплощении. Нужно преодолеть такую привязанность к своей личности, ибо, по словам Будды, «природа личности есть непрерывная смерть». Избавление при жизни от источников страдания, «омрачённых действий и скверн» (эгоизма, злобы, гордости, ложных взглядов и т.д.) и власти своего «я» — лучший путь обретения бессмертия.</w:t>
      </w:r>
    </w:p>
    <w:p w:rsidR="00FC3674" w:rsidRDefault="00FC3674">
      <w:pPr>
        <w:pStyle w:val="a3"/>
        <w:spacing w:after="0" w:line="360" w:lineRule="auto"/>
        <w:ind w:firstLine="567"/>
        <w:jc w:val="both"/>
        <w:rPr>
          <w:sz w:val="28"/>
          <w:szCs w:val="28"/>
        </w:rPr>
      </w:pPr>
    </w:p>
    <w:p w:rsidR="00FC3674" w:rsidRDefault="00FC3674">
      <w:pPr>
        <w:pStyle w:val="a9"/>
        <w:spacing w:line="360" w:lineRule="auto"/>
      </w:pPr>
      <w:r>
        <w:t>3. Смысл бессмертия с точки зрения философии</w:t>
      </w:r>
    </w:p>
    <w:p w:rsidR="00FC3674" w:rsidRDefault="00FC3674">
      <w:pPr>
        <w:pStyle w:val="a3"/>
        <w:spacing w:after="0" w:line="360" w:lineRule="auto"/>
        <w:ind w:firstLine="567"/>
        <w:jc w:val="both"/>
        <w:rPr>
          <w:sz w:val="28"/>
          <w:szCs w:val="28"/>
        </w:rPr>
      </w:pPr>
    </w:p>
    <w:p w:rsidR="00FC3674" w:rsidRDefault="00FC3674">
      <w:pPr>
        <w:pStyle w:val="a3"/>
        <w:spacing w:after="0" w:line="360" w:lineRule="auto"/>
        <w:ind w:firstLine="567"/>
        <w:jc w:val="both"/>
        <w:rPr>
          <w:sz w:val="28"/>
          <w:szCs w:val="28"/>
        </w:rPr>
      </w:pPr>
      <w:r>
        <w:rPr>
          <w:sz w:val="28"/>
          <w:szCs w:val="28"/>
        </w:rPr>
        <w:t>Определяя понятие смысла жизни, необходимо отметить как минимум три его «измерения». Первое связано с понятием «святости жизни» как таковой, что является ныне предметом такой дисциплины, как биоэтика. Всё живое (в том числе и во Вселенной) имеет право на жизнь в силу самого факта рождения. Необходимо принять мысль, которая подтверждается наукой и просто здравым рассудком, что в мире не возможно полное уничтожение даже элементарной частицы, а действуют законы сохранения. Сохраняется вещество, энергия и, как полагают, информация и организация сложных систем. Следовательно, частицы нашего «я» после смерти войдут в вечный кругооборот бытия и в этом смысле будут бессмертными. Правда, они не будут обладать сознанием, душой, с которой связывается наше «я». Более того, Этот вид бессмертия обретается человеком в течение всей жизни. Можно даже сказать в форме парадокса: мы живы только потому, что ежесекундно умираем. Ежедневно отмирают эритроциты в крови, клетки эпителия на наших слизистых, выпадают волосы и т.д. Поэтому зафиксировать жизнь и смерть как абсолютные противоположности в принципе не возможно ни в действительности, ни в мысли. Это две стороны одной медали.</w:t>
      </w:r>
    </w:p>
    <w:p w:rsidR="00FC3674" w:rsidRDefault="00FC3674">
      <w:pPr>
        <w:pStyle w:val="a3"/>
        <w:spacing w:after="0" w:line="360" w:lineRule="auto"/>
        <w:ind w:firstLine="567"/>
        <w:jc w:val="both"/>
        <w:rPr>
          <w:sz w:val="28"/>
          <w:szCs w:val="28"/>
        </w:rPr>
      </w:pPr>
      <w:r>
        <w:rPr>
          <w:sz w:val="28"/>
          <w:szCs w:val="28"/>
        </w:rPr>
        <w:t>Также можно выделить биологическое измерение проблемы жизни, смерти и бессмертия, ибо эти состояния являют по сути дела различные стороны одного феномена. Давно уже была высказана гипотеза панспермии, постоянного наличия жизни и смерти во Вселенной, постоянного их воспроизводства в подходящих условиях. Известное определение Энгельса: «Жизнь есть способ существования белковых тел, и этот способ существования состоит по своему существу, в постоянном самообновлении химических составных частей этих тел», акцентирует космический аспект жизни. Рождаются, живут и умирают звёзды, туманности, планеты, кометы и другие космические тела, и в этом смысле не исчезает никто и ничто. Данный аспект наиболее разработан в восточной философии и мистических учениях, исходящих из принципиальной невозможности только разумом понять смысл этого вселенного кругооборота. Материалистические концепции строятся на феномене самопорождения жизни и самопричинения, когда, по словам Энгельса, «с железной необходимостью» порождаются жизнь и мыслящий дух в одном месте Вселенной, если в другом он исчезает.</w:t>
      </w:r>
    </w:p>
    <w:p w:rsidR="00FC3674" w:rsidRDefault="00FC3674">
      <w:pPr>
        <w:spacing w:line="360" w:lineRule="auto"/>
        <w:ind w:firstLine="567"/>
        <w:jc w:val="both"/>
        <w:rPr>
          <w:sz w:val="28"/>
          <w:szCs w:val="28"/>
        </w:rPr>
      </w:pPr>
      <w:r>
        <w:rPr>
          <w:sz w:val="28"/>
          <w:szCs w:val="28"/>
        </w:rPr>
        <w:t>Осознание единства жизни человека и человечества со всем живым на планете, с её биосферой, равно как и потенциально возможными формами жизни во Вселенной имеет огромное мировоззренческое значение.</w:t>
      </w:r>
    </w:p>
    <w:p w:rsidR="00FC3674" w:rsidRDefault="00FC3674">
      <w:pPr>
        <w:spacing w:line="360" w:lineRule="auto"/>
        <w:ind w:firstLine="567"/>
        <w:jc w:val="both"/>
        <w:rPr>
          <w:sz w:val="28"/>
          <w:szCs w:val="28"/>
        </w:rPr>
      </w:pPr>
      <w:r>
        <w:rPr>
          <w:sz w:val="28"/>
          <w:szCs w:val="28"/>
        </w:rPr>
        <w:t>Эта идея святости жизни, права на жизнь для любого живого существа уже в силу самого факта рождения принадлежит к числу вечных идеалов человечества. В пределе, вся Вселенная и Земля рассматриваются как живые существа, а вмешательство в ещё плохо познанные законы их жизни чревато экологическим кризисом. Человек предстаёт как малая частица этой живой Вселенной, микрокосмос, вобравший в себя всё богатство макрокосмоса. Даже, если биологическая, телесная жизнь считается неподлинной, транзитной формой человеческого существования, то и в этих случаях (например, в христианстве) человеческая плоть может и должна обрести иное, цветущее состояние.</w:t>
      </w:r>
    </w:p>
    <w:p w:rsidR="00FC3674" w:rsidRDefault="00FC3674">
      <w:pPr>
        <w:spacing w:line="360" w:lineRule="auto"/>
        <w:ind w:firstLine="567"/>
        <w:jc w:val="both"/>
        <w:rPr>
          <w:sz w:val="28"/>
          <w:szCs w:val="28"/>
        </w:rPr>
      </w:pPr>
      <w:r>
        <w:rPr>
          <w:sz w:val="28"/>
          <w:szCs w:val="28"/>
        </w:rPr>
        <w:t>Второе измерение связано с уяснением специфики именно человеческой жизни, поскольку единственный реальный факт в жизни любого человека — предстоящая смерть. Известно, что Л.Н. Толстой мучительно вопрошал: «Есть ли в моей жизни тот смысл, который не уничтожается неизбежно предстоящей смертью? К чему воспитывать детей, которые вскоре очутятся в таком же критическом состоянии, как и их отец? Зачем же им жить? Зачем мне любить их, расти и блюсти их? Для того же отчаяния, которое во мне, или для тупоумия? Любя их, я не могу скрывать от них истины, — всякий шаг ведёт их к познанию этой истины. А истина — смерть». В рамках рационалистического подхода ответить на эти вопросы невозможно, и приходится искать ответ на путях интуитивного постижения смысла своего бытия и определения — что же для личности является высшей ценностью — Бог, человечество, близкие и родные, дети, справедливость...</w:t>
      </w:r>
    </w:p>
    <w:p w:rsidR="00FC3674" w:rsidRDefault="00FC3674">
      <w:pPr>
        <w:spacing w:line="360" w:lineRule="auto"/>
        <w:ind w:firstLine="567"/>
        <w:jc w:val="both"/>
        <w:rPr>
          <w:sz w:val="28"/>
          <w:szCs w:val="28"/>
        </w:rPr>
      </w:pPr>
      <w:r>
        <w:rPr>
          <w:sz w:val="28"/>
          <w:szCs w:val="28"/>
        </w:rPr>
        <w:t>Третье измерение — идея обретения бессмертия, которая рано или поздно становится в центр внимания человека, особенно если он достиг зрелого возраста. Выделяют несколько видов бессмертия.</w:t>
      </w:r>
    </w:p>
    <w:p w:rsidR="00FC3674" w:rsidRDefault="00FC3674">
      <w:pPr>
        <w:spacing w:line="360" w:lineRule="auto"/>
        <w:ind w:firstLine="567"/>
        <w:jc w:val="both"/>
        <w:rPr>
          <w:sz w:val="28"/>
          <w:szCs w:val="28"/>
        </w:rPr>
      </w:pPr>
      <w:r>
        <w:rPr>
          <w:sz w:val="28"/>
          <w:szCs w:val="28"/>
        </w:rPr>
        <w:t>Первый — связан с бессмертием в потомках и осуществляется путём передачи генного аппарата родителей детям, внукам и т.д., близок большинству людей. Кроме принципиальных противников брака и семьи и женоненавистников, многие стремятся увековечить себя именно этим способом. Одним из мощных влечений человека является стремление увидеть свои черты в детях, внуках и правнуках. С этим связывается наследование не только физических принципов, но и нравственных принципов семейного занятия или ремесла.</w:t>
      </w:r>
    </w:p>
    <w:p w:rsidR="00FC3674" w:rsidRDefault="00FC3674">
      <w:pPr>
        <w:spacing w:line="360" w:lineRule="auto"/>
        <w:ind w:firstLine="567"/>
        <w:jc w:val="both"/>
        <w:rPr>
          <w:sz w:val="28"/>
          <w:szCs w:val="28"/>
        </w:rPr>
      </w:pPr>
      <w:r>
        <w:rPr>
          <w:sz w:val="28"/>
          <w:szCs w:val="28"/>
        </w:rPr>
        <w:t xml:space="preserve">Второй — сохранение тела умершего, то есть мумификация или криогенизация. Опыт ещё египетских фараонов, практика современного бальзамирования говорят о том, что в ряде цивилизаций это считается принятым. Достижения техники конца 20-го века сделали возможной криогенизацию тел умерших с расчётом на то, что медики будущего их оживят и вылечат ныне неизлечимые болезни. </w:t>
      </w:r>
    </w:p>
    <w:p w:rsidR="00FC3674" w:rsidRDefault="00FC3674">
      <w:pPr>
        <w:spacing w:line="360" w:lineRule="auto"/>
        <w:ind w:firstLine="567"/>
        <w:jc w:val="both"/>
        <w:rPr>
          <w:sz w:val="28"/>
          <w:szCs w:val="28"/>
        </w:rPr>
      </w:pPr>
      <w:r>
        <w:rPr>
          <w:sz w:val="28"/>
          <w:szCs w:val="28"/>
        </w:rPr>
        <w:t>Третий — вхождение частиц нашего распавшегося тела в кругооборот вещества, энергии и информации во Вселенной, своеобразное «слияние с природой», упование на «растворение» тела и духа умершего во Вселенной, вхождение их в космическое «тело», в вечный круговорот материи. Это характерно для ряда восточных цивилизаций, особенно японской. К такому решению близка исламская модель отношения к жизни и смерти и разнообразные материалистические или точнее натуралистические концепции. Здесь речь идёт об утрате личностных качеств и сохранении частиц бывшего тела, способных войти в состав других организмов. Такой крайне абстрактный вид бессмертия неприемлем для большинства людей и эмоционально отвергается.</w:t>
      </w:r>
    </w:p>
    <w:p w:rsidR="00FC3674" w:rsidRDefault="00FC3674">
      <w:pPr>
        <w:spacing w:line="360" w:lineRule="auto"/>
        <w:ind w:firstLine="567"/>
        <w:jc w:val="both"/>
        <w:rPr>
          <w:sz w:val="28"/>
          <w:szCs w:val="28"/>
        </w:rPr>
      </w:pPr>
      <w:r>
        <w:rPr>
          <w:sz w:val="28"/>
          <w:szCs w:val="28"/>
        </w:rPr>
        <w:t>Четвёртый определяется итогами деятельности человека, в плодах материального и духовного производства, которые входят в копилку человечества. Для этого, прежде всего, нужна уверенность в том, что человечество бессмертно и идёт космическое предназначение в духе идей К.Э.Циолковского и других космистов. Если для человечества реально самоуничтожение в термоядерной экологической катастрофе, а также вследствие каких-то космических катаклизмов, то в этом случае вопрос остаётся открытым. Среди идеалов и движущих сил такого вида бессмертия чаще всего фигурируют борьба за освобождение человечества от классового и социального гнёта, борьба за национальную независимость и обретение государственности, борьба за мир и справедливость, и т.п. Это придаёт жизни таких борцов высший смысл, который смыкается с бессмертием. Увековечиваются герои и пророки, страстотерпцы и святые, зодчие и изобретатели. Навечно сохраняются в памяти человечества и имена жесточайших тиранов и величайших преступников. Это ставит вопрос о неоднозначности оценки масштабов личности человека. Создаётся впечатление, что, чем большее количество человеческих жизней и сломанных человеческих судеб лежит на совести того или иного исторического персонажа, тем больше у него шансов попасть в историю и обрести там бессмертие. Способность влиять на жизнь сотен миллионов людей, «харизма» власти вызывает у многих состояние мистического ужаса, смешанного с почтением. О таких людях слагают легенды и предания, которые передаются от поколения к поколению.</w:t>
      </w:r>
    </w:p>
    <w:p w:rsidR="00FC3674" w:rsidRDefault="00FC3674">
      <w:pPr>
        <w:spacing w:line="360" w:lineRule="auto"/>
        <w:ind w:firstLine="567"/>
        <w:jc w:val="both"/>
        <w:rPr>
          <w:sz w:val="28"/>
          <w:szCs w:val="28"/>
        </w:rPr>
      </w:pPr>
      <w:r>
        <w:rPr>
          <w:sz w:val="28"/>
          <w:szCs w:val="28"/>
        </w:rPr>
        <w:t>Пятый путь связан с достижением различных состояний, которые наука называет «изменённые состояния сознания». В основном они являются продуктом системы психотренинга и медитации, принятой в восточных религиях и цивилизациях. Тут возможны: «прорыв» в иные измерения пространства и времени, путешествие в прошлое и будущее, экстаз и просветление, мистическое ощущение причастности к Вечности.</w:t>
      </w:r>
    </w:p>
    <w:p w:rsidR="00FC3674" w:rsidRDefault="00FC3674">
      <w:pPr>
        <w:tabs>
          <w:tab w:val="left" w:pos="3564"/>
        </w:tabs>
        <w:spacing w:line="360" w:lineRule="auto"/>
        <w:ind w:firstLine="567"/>
        <w:jc w:val="both"/>
        <w:rPr>
          <w:sz w:val="28"/>
          <w:szCs w:val="28"/>
        </w:rPr>
      </w:pPr>
      <w:r>
        <w:rPr>
          <w:sz w:val="28"/>
          <w:szCs w:val="28"/>
        </w:rPr>
        <w:t>Можно упомянуть и о других концепциях обретения бессмертия, направленных на изменение законов природы, достижение «жизни после смерти», а также многочисленные мистические течения, основанные на реальном наличии потустороннего мира и возможности общения с ушедшими. Более того, появляются сведения о наличии у каждого человека своеобразного энергетического фантома, который покидает человека незадолго до физической смерти, но продолжает существовать в других измерениях. Это вообще ведёт к иному типу понимания проблемы бессмертия, что связано с необходимостью самоопределения в вечном мире информационно-энергетических сущностей.</w:t>
      </w:r>
    </w:p>
    <w:p w:rsidR="00FC3674" w:rsidRDefault="00FC3674">
      <w:pPr>
        <w:tabs>
          <w:tab w:val="left" w:pos="3564"/>
        </w:tabs>
        <w:spacing w:line="360" w:lineRule="auto"/>
        <w:ind w:firstLine="567"/>
        <w:jc w:val="both"/>
        <w:rPr>
          <w:sz w:val="28"/>
          <w:szCs w:val="28"/>
        </w:rPr>
      </w:pPr>
      <w:r>
        <w:rPr>
          <w:sz w:val="28"/>
          <w:szCs w:val="28"/>
        </w:rPr>
        <w:t>Русские философы прошлого считали, что смерть человека величайшая несправедливость, свидетельство несовершенства мира. Но сделает ли бессмертие человечество счастливей и лучше — вопрос.</w:t>
      </w:r>
    </w:p>
    <w:p w:rsidR="00FC3674" w:rsidRDefault="00FC3674">
      <w:pPr>
        <w:tabs>
          <w:tab w:val="left" w:pos="3564"/>
        </w:tabs>
        <w:spacing w:line="360" w:lineRule="auto"/>
        <w:ind w:firstLine="567"/>
        <w:jc w:val="both"/>
        <w:rPr>
          <w:sz w:val="28"/>
          <w:szCs w:val="28"/>
        </w:rPr>
      </w:pPr>
      <w:r>
        <w:rPr>
          <w:sz w:val="28"/>
          <w:szCs w:val="28"/>
        </w:rPr>
        <w:t>Одни убеждены, что прогресс обеспечивается только сменой поколений. Другие считают иначе. Годам к 40-50 мыслительные способности человека достигают высшей точки. А физические силы уже истощены. Бессмертие открыло бы перед каждым грандиозные возможности духовного и интеллектуального развития.</w:t>
      </w:r>
    </w:p>
    <w:p w:rsidR="00FC3674" w:rsidRDefault="00FC3674">
      <w:pPr>
        <w:tabs>
          <w:tab w:val="left" w:pos="3564"/>
        </w:tabs>
        <w:spacing w:line="360" w:lineRule="auto"/>
        <w:ind w:firstLine="567"/>
        <w:jc w:val="both"/>
        <w:rPr>
          <w:sz w:val="28"/>
          <w:szCs w:val="28"/>
        </w:rPr>
      </w:pPr>
      <w:r>
        <w:rPr>
          <w:sz w:val="28"/>
          <w:szCs w:val="28"/>
        </w:rPr>
        <w:t>Ещё один аргумент в пользу бессмертия: умершие не несут правовой ответственности. Многие рассуждают: «После нас — хоть потоп!». Вечная жизнь заставила бы людей быть ответственными перед будущими поколениями.</w:t>
      </w:r>
    </w:p>
    <w:p w:rsidR="00FC3674" w:rsidRDefault="00FC3674">
      <w:pPr>
        <w:tabs>
          <w:tab w:val="left" w:pos="3564"/>
        </w:tabs>
        <w:spacing w:line="360" w:lineRule="auto"/>
        <w:ind w:firstLine="567"/>
        <w:jc w:val="both"/>
        <w:rPr>
          <w:sz w:val="28"/>
          <w:szCs w:val="28"/>
        </w:rPr>
      </w:pPr>
      <w:r>
        <w:rPr>
          <w:sz w:val="28"/>
          <w:szCs w:val="28"/>
        </w:rPr>
        <w:t>Контраргумент: бессмертие ввергнет мир в пучину безнравственности. Все заповеди основаны на запрете причинить вред себе, другим людям, в конечном счете на страхе смерти. Если смерти не будет, человечество утратит «тормоза».</w:t>
      </w:r>
    </w:p>
    <w:p w:rsidR="00FC3674" w:rsidRDefault="00FC3674">
      <w:pPr>
        <w:pStyle w:val="a9"/>
        <w:spacing w:line="360" w:lineRule="auto"/>
      </w:pPr>
    </w:p>
    <w:p w:rsidR="00FC3674" w:rsidRDefault="00FC3674">
      <w:pPr>
        <w:pStyle w:val="a9"/>
        <w:spacing w:line="360" w:lineRule="auto"/>
      </w:pPr>
      <w:r>
        <w:t>4. Право на смерть</w:t>
      </w:r>
    </w:p>
    <w:p w:rsidR="00FC3674" w:rsidRDefault="00FC3674">
      <w:pPr>
        <w:spacing w:line="360" w:lineRule="auto"/>
        <w:ind w:firstLine="540"/>
        <w:jc w:val="both"/>
        <w:rPr>
          <w:sz w:val="28"/>
          <w:szCs w:val="28"/>
        </w:rPr>
      </w:pPr>
    </w:p>
    <w:p w:rsidR="00FC3674" w:rsidRDefault="00FC3674">
      <w:pPr>
        <w:spacing w:line="360" w:lineRule="auto"/>
        <w:ind w:firstLine="540"/>
        <w:jc w:val="both"/>
        <w:rPr>
          <w:sz w:val="28"/>
          <w:szCs w:val="28"/>
        </w:rPr>
      </w:pPr>
      <w:r>
        <w:rPr>
          <w:sz w:val="28"/>
          <w:szCs w:val="28"/>
        </w:rPr>
        <w:t>Монтень считал, что когда в жизни человека больше зла, чем блага, значит настал час, когда он может уйти.</w:t>
      </w:r>
    </w:p>
    <w:p w:rsidR="00FC3674" w:rsidRDefault="00FC3674">
      <w:pPr>
        <w:spacing w:line="360" w:lineRule="auto"/>
        <w:ind w:firstLine="540"/>
        <w:jc w:val="both"/>
        <w:rPr>
          <w:sz w:val="28"/>
          <w:szCs w:val="28"/>
        </w:rPr>
      </w:pPr>
      <w:r>
        <w:rPr>
          <w:sz w:val="28"/>
          <w:szCs w:val="28"/>
        </w:rPr>
        <w:t>Высказывание Роберта Кастенбаума, американского танатолога: «Сильная личность не станет обузой для общества» — превратилось с слоган. Попав в сложную жизненную ситуацию или тяжело заболев люди считают, что обязаны покончить с собой, ибо продолжать жизнь в их ситуации аморально.</w:t>
      </w:r>
    </w:p>
    <w:p w:rsidR="00FC3674" w:rsidRDefault="00FC3674">
      <w:pPr>
        <w:spacing w:line="360" w:lineRule="auto"/>
        <w:ind w:firstLine="540"/>
        <w:jc w:val="both"/>
        <w:rPr>
          <w:sz w:val="28"/>
          <w:szCs w:val="28"/>
        </w:rPr>
      </w:pPr>
      <w:r>
        <w:rPr>
          <w:sz w:val="28"/>
          <w:szCs w:val="28"/>
        </w:rPr>
        <w:t>Современная танатология (учение о смерти) представляет собой одну из «горячих» точек естественнонаучного и гуманитарного знания.</w:t>
      </w:r>
    </w:p>
    <w:p w:rsidR="00FC3674" w:rsidRDefault="00FC3674">
      <w:pPr>
        <w:spacing w:line="360" w:lineRule="auto"/>
        <w:ind w:firstLine="540"/>
        <w:jc w:val="both"/>
        <w:rPr>
          <w:sz w:val="28"/>
          <w:szCs w:val="28"/>
        </w:rPr>
      </w:pPr>
      <w:r>
        <w:rPr>
          <w:sz w:val="28"/>
          <w:szCs w:val="28"/>
        </w:rPr>
        <w:t>Особое внимание в последние годы привлекает эвтаназия (дословно «счастливая смерть») как новое явление в жизни общества, требующее глубокого философского раз</w:t>
      </w:r>
      <w:r>
        <w:rPr>
          <w:sz w:val="28"/>
          <w:szCs w:val="28"/>
        </w:rPr>
        <w:softHyphen/>
        <w:t>мышления. Сам термин появился еще со времен Ф. Бэкона, который предложил так называть легкую смерть с целью прекращения страданий при неизлечимых болезнях. Оче</w:t>
      </w:r>
      <w:r>
        <w:rPr>
          <w:sz w:val="28"/>
          <w:szCs w:val="28"/>
        </w:rPr>
        <w:softHyphen/>
        <w:t>видно, что в основе этого явления лежит понятие права че</w:t>
      </w:r>
      <w:r>
        <w:rPr>
          <w:sz w:val="28"/>
          <w:szCs w:val="28"/>
        </w:rPr>
        <w:softHyphen/>
        <w:t>ловека не только на жизнь, но и на смерть, что относится и к феномену самоубийства.</w:t>
      </w:r>
    </w:p>
    <w:p w:rsidR="00FC3674" w:rsidRDefault="00FC3674">
      <w:pPr>
        <w:spacing w:line="360" w:lineRule="auto"/>
        <w:ind w:firstLine="540"/>
        <w:jc w:val="both"/>
        <w:rPr>
          <w:sz w:val="28"/>
          <w:szCs w:val="28"/>
        </w:rPr>
      </w:pPr>
      <w:r>
        <w:rPr>
          <w:sz w:val="28"/>
          <w:szCs w:val="28"/>
        </w:rPr>
        <w:t>Прежде всего следует уточнить, что под эвтаназией понимается не просто легкая безболезненная смерть, а смерть которая соответствует желанию самого умирающего (либо его родственников и близких, если умирающий безвозвратно потерял сознание) и происходит при содействии — активном или пассивном медика.</w:t>
      </w:r>
    </w:p>
    <w:p w:rsidR="00FC3674" w:rsidRDefault="00FC3674">
      <w:pPr>
        <w:spacing w:line="360" w:lineRule="auto"/>
        <w:ind w:firstLine="540"/>
        <w:jc w:val="both"/>
        <w:rPr>
          <w:sz w:val="28"/>
          <w:szCs w:val="28"/>
        </w:rPr>
      </w:pPr>
      <w:r>
        <w:rPr>
          <w:sz w:val="28"/>
          <w:szCs w:val="28"/>
        </w:rPr>
        <w:t>Решая вопрос о законности и моральной обоснованности эвтаназии, медикам приходится решать дилемму, известную еще со времен Гиппократа: с одной стороны, врач не должен быть убийцей, даже по просьбе пациента, а с другой стороны, он должен облегчить участь страждущего.</w:t>
      </w:r>
    </w:p>
    <w:p w:rsidR="00FC3674" w:rsidRDefault="00FC3674">
      <w:pPr>
        <w:spacing w:line="360" w:lineRule="auto"/>
        <w:ind w:firstLine="567"/>
        <w:jc w:val="both"/>
        <w:rPr>
          <w:sz w:val="28"/>
          <w:szCs w:val="28"/>
        </w:rPr>
      </w:pPr>
      <w:r>
        <w:rPr>
          <w:sz w:val="28"/>
          <w:szCs w:val="28"/>
        </w:rPr>
        <w:t>Противниками эвтаназии выдвигают такие аргументы: во-первых, это возможность ошибочной постановки диагноза о неизбежной смерти больного. Сюда же можно отнести и другой, но в чем-то сходный довод: всегда существует вероятность того, что будет найден новый способ лечения и болезнь, считающаяся неизлечимой, завтра отступит перед новейшими достижениями медицины. Человек сохраняет надежду и никто не вправе лишать его этой надежды.</w:t>
      </w:r>
    </w:p>
    <w:p w:rsidR="00FC3674" w:rsidRDefault="00FC3674">
      <w:pPr>
        <w:spacing w:line="360" w:lineRule="auto"/>
        <w:ind w:firstLine="567"/>
        <w:jc w:val="both"/>
        <w:rPr>
          <w:sz w:val="28"/>
          <w:szCs w:val="28"/>
        </w:rPr>
      </w:pPr>
    </w:p>
    <w:p w:rsidR="00FC3674" w:rsidRDefault="00FC3674">
      <w:pPr>
        <w:pStyle w:val="a9"/>
        <w:spacing w:line="360" w:lineRule="auto"/>
      </w:pPr>
      <w:r>
        <w:t>Заключение</w:t>
      </w:r>
    </w:p>
    <w:p w:rsidR="00FC3674" w:rsidRDefault="00FC3674">
      <w:pPr>
        <w:spacing w:line="360" w:lineRule="auto"/>
        <w:ind w:firstLine="567"/>
        <w:jc w:val="both"/>
        <w:rPr>
          <w:sz w:val="28"/>
          <w:szCs w:val="28"/>
        </w:rPr>
      </w:pPr>
    </w:p>
    <w:p w:rsidR="00FC3674" w:rsidRDefault="00FC3674">
      <w:pPr>
        <w:spacing w:line="360" w:lineRule="auto"/>
        <w:ind w:firstLine="567"/>
        <w:jc w:val="both"/>
        <w:rPr>
          <w:sz w:val="28"/>
          <w:szCs w:val="28"/>
        </w:rPr>
      </w:pPr>
      <w:r>
        <w:rPr>
          <w:sz w:val="28"/>
          <w:szCs w:val="28"/>
        </w:rPr>
        <w:t>Таким образом, сегодня философские размышления о жизни и смерти оказываются необходимыми и для решения конкретных проблем, возникающих в связи с развитием биологии, медицины и здравоохранения.</w:t>
      </w:r>
    </w:p>
    <w:p w:rsidR="00FC3674" w:rsidRDefault="00FC3674">
      <w:pPr>
        <w:spacing w:line="360" w:lineRule="auto"/>
        <w:ind w:firstLine="567"/>
        <w:jc w:val="both"/>
        <w:rPr>
          <w:sz w:val="28"/>
          <w:szCs w:val="28"/>
        </w:rPr>
      </w:pPr>
      <w:r>
        <w:rPr>
          <w:sz w:val="28"/>
          <w:szCs w:val="28"/>
        </w:rPr>
        <w:t>Но все же, поиск и обретение смысла жизни и деяний каждого человека носит сугубо индивидуальный личностный характер.</w:t>
      </w:r>
    </w:p>
    <w:p w:rsidR="00FC3674" w:rsidRDefault="00FC3674">
      <w:pPr>
        <w:spacing w:line="360" w:lineRule="auto"/>
        <w:ind w:firstLine="567"/>
        <w:jc w:val="both"/>
        <w:rPr>
          <w:sz w:val="28"/>
          <w:szCs w:val="28"/>
        </w:rPr>
      </w:pPr>
      <w:r>
        <w:rPr>
          <w:sz w:val="28"/>
          <w:szCs w:val="28"/>
        </w:rPr>
        <w:t>Можно сказать, что смысл смерти и бессмертия, равно как и пути его достижения, являются обратной стороной проблемы смысла жизни. Очевидно, что эти вопросы решаются различно, в зависимости от ведущей духовной установки той или иной цивилизации.</w:t>
      </w:r>
    </w:p>
    <w:p w:rsidR="00FC3674" w:rsidRDefault="00FC3674">
      <w:pPr>
        <w:spacing w:line="360" w:lineRule="auto"/>
        <w:ind w:firstLine="540"/>
        <w:jc w:val="both"/>
        <w:rPr>
          <w:sz w:val="28"/>
          <w:szCs w:val="28"/>
        </w:rPr>
      </w:pPr>
      <w:r>
        <w:rPr>
          <w:sz w:val="28"/>
          <w:szCs w:val="28"/>
        </w:rPr>
        <w:t>Но вопрос о смысле человеческой жизни имеет и другую сто</w:t>
      </w:r>
      <w:r>
        <w:rPr>
          <w:sz w:val="28"/>
          <w:szCs w:val="28"/>
        </w:rPr>
        <w:softHyphen/>
        <w:t>рону, относящуюся к реальной, природно-биологической бесконеч</w:t>
      </w:r>
      <w:r>
        <w:rPr>
          <w:sz w:val="28"/>
          <w:szCs w:val="28"/>
        </w:rPr>
        <w:softHyphen/>
        <w:t>ности человечества и бессмертию его разума, а также к возмож</w:t>
      </w:r>
      <w:r>
        <w:rPr>
          <w:sz w:val="28"/>
          <w:szCs w:val="28"/>
        </w:rPr>
        <w:softHyphen/>
        <w:t>ности других форм жизни и разума, других, внеземных цивили</w:t>
      </w:r>
      <w:r>
        <w:rPr>
          <w:sz w:val="28"/>
          <w:szCs w:val="28"/>
        </w:rPr>
        <w:softHyphen/>
        <w:t>заций в бесконечной Вселенной. Эта чрезвычайно интересная сторона вопроса интенсивно обсуждается в современной научной и философской литературе. Космизация человечества, выход его в будущем в бесконечные просторы Вселенной изменят во многом и наши представления о времени, что, по-видимому, будет связано с новым пониманием смысла человеческой жизни, ее длительности, смерти и бессмертия, приведет к осознанию космического предназ</w:t>
      </w:r>
      <w:r>
        <w:rPr>
          <w:sz w:val="28"/>
          <w:szCs w:val="28"/>
        </w:rPr>
        <w:softHyphen/>
        <w:t>начения и ответственности человека и человечества.</w:t>
      </w:r>
    </w:p>
    <w:p w:rsidR="00FC3674" w:rsidRDefault="00FC3674">
      <w:pPr>
        <w:spacing w:line="360" w:lineRule="auto"/>
        <w:ind w:firstLine="540"/>
        <w:jc w:val="both"/>
        <w:rPr>
          <w:sz w:val="28"/>
          <w:szCs w:val="28"/>
        </w:rPr>
      </w:pPr>
    </w:p>
    <w:p w:rsidR="00FC3674" w:rsidRDefault="00FC3674">
      <w:pPr>
        <w:pStyle w:val="a9"/>
      </w:pPr>
      <w:r>
        <w:br w:type="page"/>
      </w:r>
    </w:p>
    <w:p w:rsidR="00FC3674" w:rsidRDefault="00FC3674">
      <w:pPr>
        <w:pStyle w:val="a9"/>
      </w:pPr>
      <w:r>
        <w:t>Литература</w:t>
      </w:r>
    </w:p>
    <w:p w:rsidR="00FC3674" w:rsidRDefault="00FC3674">
      <w:pPr>
        <w:ind w:firstLine="567"/>
        <w:rPr>
          <w:sz w:val="28"/>
          <w:szCs w:val="28"/>
        </w:rPr>
      </w:pPr>
    </w:p>
    <w:p w:rsidR="00FC3674" w:rsidRDefault="00FC3674">
      <w:pPr>
        <w:ind w:firstLine="567"/>
        <w:rPr>
          <w:sz w:val="28"/>
          <w:szCs w:val="28"/>
        </w:rPr>
      </w:pPr>
      <w:r>
        <w:rPr>
          <w:sz w:val="28"/>
          <w:szCs w:val="28"/>
        </w:rPr>
        <w:t>Философия: Учебник для высших учебных заведений. Ростов н/Д.: «Феникс», 1995. 576 с.</w:t>
      </w:r>
    </w:p>
    <w:p w:rsidR="00FC3674" w:rsidRDefault="00FC3674">
      <w:pPr>
        <w:ind w:firstLine="567"/>
        <w:rPr>
          <w:sz w:val="28"/>
          <w:szCs w:val="28"/>
        </w:rPr>
      </w:pPr>
    </w:p>
    <w:p w:rsidR="00FC3674" w:rsidRDefault="00FC3674">
      <w:pPr>
        <w:ind w:firstLine="567"/>
        <w:rPr>
          <w:sz w:val="28"/>
          <w:szCs w:val="28"/>
        </w:rPr>
      </w:pPr>
      <w:r>
        <w:rPr>
          <w:sz w:val="28"/>
          <w:szCs w:val="28"/>
        </w:rPr>
        <w:t>Введение в философию: Учебник для вузов. В 2 ч. Ч. 2/Фролов И.Т., Араб-Оглы Э.А., Арефьева Г.С. и др. М.: Политиздат, 1989. 639 с.</w:t>
      </w:r>
    </w:p>
    <w:p w:rsidR="00FC3674" w:rsidRDefault="00FC3674">
      <w:pPr>
        <w:ind w:firstLine="567"/>
        <w:rPr>
          <w:sz w:val="28"/>
          <w:szCs w:val="28"/>
        </w:rPr>
      </w:pPr>
    </w:p>
    <w:p w:rsidR="00FC3674" w:rsidRDefault="00FC3674">
      <w:pPr>
        <w:ind w:firstLine="567"/>
        <w:rPr>
          <w:sz w:val="28"/>
          <w:szCs w:val="28"/>
        </w:rPr>
      </w:pPr>
      <w:r>
        <w:rPr>
          <w:sz w:val="28"/>
          <w:szCs w:val="28"/>
        </w:rPr>
        <w:t>Волков Генрих Николаевич. У колыбели науки. М., «Молодая гвардия», 1971. 224 с., с илл.</w:t>
      </w:r>
    </w:p>
    <w:p w:rsidR="00FC3674" w:rsidRDefault="00FC3674">
      <w:pPr>
        <w:ind w:firstLine="567"/>
        <w:rPr>
          <w:sz w:val="28"/>
          <w:szCs w:val="28"/>
        </w:rPr>
      </w:pPr>
    </w:p>
    <w:p w:rsidR="00FC3674" w:rsidRDefault="00FC3674">
      <w:pPr>
        <w:ind w:firstLine="567"/>
        <w:rPr>
          <w:sz w:val="28"/>
          <w:szCs w:val="28"/>
        </w:rPr>
      </w:pPr>
      <w:r>
        <w:rPr>
          <w:sz w:val="28"/>
          <w:szCs w:val="28"/>
        </w:rPr>
        <w:t>О человеческом в человеке / Под общ. ред. И.Т. Фролова. М.: Политиздат: 1991. 384 с.</w:t>
      </w:r>
    </w:p>
    <w:p w:rsidR="00FC3674" w:rsidRDefault="00FC3674">
      <w:pPr>
        <w:ind w:firstLine="567"/>
        <w:rPr>
          <w:sz w:val="28"/>
          <w:szCs w:val="28"/>
        </w:rPr>
      </w:pPr>
    </w:p>
    <w:p w:rsidR="00FC3674" w:rsidRDefault="00FC3674">
      <w:pPr>
        <w:ind w:firstLine="567"/>
        <w:rPr>
          <w:sz w:val="28"/>
          <w:szCs w:val="28"/>
        </w:rPr>
      </w:pPr>
      <w:r>
        <w:rPr>
          <w:sz w:val="28"/>
          <w:szCs w:val="28"/>
        </w:rPr>
        <w:t>Смирнов И.Н., Титов В.Ф. Философия: Учебник для студентов высших учебных заведений. Издание второе, исправленное и дополненное.-М.: 1998.-288 с.</w:t>
      </w:r>
    </w:p>
    <w:p w:rsidR="00FC3674" w:rsidRDefault="00FC3674">
      <w:pPr>
        <w:ind w:firstLine="567"/>
        <w:rPr>
          <w:sz w:val="28"/>
          <w:szCs w:val="28"/>
        </w:rPr>
      </w:pPr>
    </w:p>
    <w:p w:rsidR="00FC3674" w:rsidRDefault="00FC3674">
      <w:pPr>
        <w:ind w:firstLine="567"/>
        <w:rPr>
          <w:sz w:val="28"/>
          <w:szCs w:val="28"/>
        </w:rPr>
      </w:pPr>
      <w:r>
        <w:rPr>
          <w:sz w:val="28"/>
          <w:szCs w:val="28"/>
        </w:rPr>
        <w:t>«Аргументы и факты на Енисее», № 41, 2000 г.</w:t>
      </w:r>
      <w:bookmarkStart w:id="0" w:name="_GoBack"/>
      <w:bookmarkEnd w:id="0"/>
    </w:p>
    <w:sectPr w:rsidR="00FC3674">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462" w:rsidRDefault="00291462">
      <w:r>
        <w:separator/>
      </w:r>
    </w:p>
  </w:endnote>
  <w:endnote w:type="continuationSeparator" w:id="0">
    <w:p w:rsidR="00291462" w:rsidRDefault="0029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462" w:rsidRDefault="00291462">
      <w:r>
        <w:separator/>
      </w:r>
    </w:p>
  </w:footnote>
  <w:footnote w:type="continuationSeparator" w:id="0">
    <w:p w:rsidR="00291462" w:rsidRDefault="00291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74" w:rsidRDefault="00A64CB2">
    <w:pPr>
      <w:pStyle w:val="aa"/>
      <w:framePr w:wrap="auto" w:vAnchor="text" w:hAnchor="margin" w:xAlign="right" w:y="1"/>
      <w:rPr>
        <w:rStyle w:val="ac"/>
      </w:rPr>
    </w:pPr>
    <w:r>
      <w:rPr>
        <w:rStyle w:val="ac"/>
        <w:noProof/>
      </w:rPr>
      <w:t>5</w:t>
    </w:r>
  </w:p>
  <w:p w:rsidR="00FC3674" w:rsidRDefault="00FC367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16755"/>
    <w:multiLevelType w:val="hybridMultilevel"/>
    <w:tmpl w:val="3CC48E5E"/>
    <w:lvl w:ilvl="0" w:tplc="FFFFFFFF">
      <w:start w:val="1"/>
      <w:numFmt w:val="decimal"/>
      <w:lvlText w:val="%1."/>
      <w:lvlJc w:val="left"/>
      <w:pPr>
        <w:tabs>
          <w:tab w:val="num" w:pos="2988"/>
        </w:tabs>
        <w:ind w:left="2988" w:hanging="360"/>
      </w:pPr>
      <w:rPr>
        <w:rFonts w:hint="default"/>
      </w:rPr>
    </w:lvl>
    <w:lvl w:ilvl="1" w:tplc="FFFFFFFF">
      <w:start w:val="1"/>
      <w:numFmt w:val="lowerLetter"/>
      <w:lvlText w:val="%2."/>
      <w:lvlJc w:val="left"/>
      <w:pPr>
        <w:tabs>
          <w:tab w:val="num" w:pos="3708"/>
        </w:tabs>
        <w:ind w:left="3708" w:hanging="360"/>
      </w:pPr>
    </w:lvl>
    <w:lvl w:ilvl="2" w:tplc="FFFFFFFF">
      <w:start w:val="1"/>
      <w:numFmt w:val="lowerRoman"/>
      <w:lvlText w:val="%3."/>
      <w:lvlJc w:val="right"/>
      <w:pPr>
        <w:tabs>
          <w:tab w:val="num" w:pos="4428"/>
        </w:tabs>
        <w:ind w:left="4428" w:hanging="180"/>
      </w:pPr>
    </w:lvl>
    <w:lvl w:ilvl="3" w:tplc="FFFFFFFF">
      <w:start w:val="1"/>
      <w:numFmt w:val="decimal"/>
      <w:lvlText w:val="%4."/>
      <w:lvlJc w:val="left"/>
      <w:pPr>
        <w:tabs>
          <w:tab w:val="num" w:pos="5148"/>
        </w:tabs>
        <w:ind w:left="5148" w:hanging="360"/>
      </w:pPr>
    </w:lvl>
    <w:lvl w:ilvl="4" w:tplc="FFFFFFFF">
      <w:start w:val="1"/>
      <w:numFmt w:val="lowerLetter"/>
      <w:lvlText w:val="%5."/>
      <w:lvlJc w:val="left"/>
      <w:pPr>
        <w:tabs>
          <w:tab w:val="num" w:pos="5868"/>
        </w:tabs>
        <w:ind w:left="5868" w:hanging="360"/>
      </w:pPr>
    </w:lvl>
    <w:lvl w:ilvl="5" w:tplc="FFFFFFFF">
      <w:start w:val="1"/>
      <w:numFmt w:val="lowerRoman"/>
      <w:lvlText w:val="%6."/>
      <w:lvlJc w:val="right"/>
      <w:pPr>
        <w:tabs>
          <w:tab w:val="num" w:pos="6588"/>
        </w:tabs>
        <w:ind w:left="6588" w:hanging="180"/>
      </w:pPr>
    </w:lvl>
    <w:lvl w:ilvl="6" w:tplc="FFFFFFFF">
      <w:start w:val="1"/>
      <w:numFmt w:val="decimal"/>
      <w:lvlText w:val="%7."/>
      <w:lvlJc w:val="left"/>
      <w:pPr>
        <w:tabs>
          <w:tab w:val="num" w:pos="7308"/>
        </w:tabs>
        <w:ind w:left="7308" w:hanging="360"/>
      </w:pPr>
    </w:lvl>
    <w:lvl w:ilvl="7" w:tplc="FFFFFFFF">
      <w:start w:val="1"/>
      <w:numFmt w:val="lowerLetter"/>
      <w:lvlText w:val="%8."/>
      <w:lvlJc w:val="left"/>
      <w:pPr>
        <w:tabs>
          <w:tab w:val="num" w:pos="8028"/>
        </w:tabs>
        <w:ind w:left="8028" w:hanging="360"/>
      </w:pPr>
    </w:lvl>
    <w:lvl w:ilvl="8" w:tplc="FFFFFFFF">
      <w:start w:val="1"/>
      <w:numFmt w:val="lowerRoman"/>
      <w:lvlText w:val="%9."/>
      <w:lvlJc w:val="right"/>
      <w:pPr>
        <w:tabs>
          <w:tab w:val="num" w:pos="8748"/>
        </w:tabs>
        <w:ind w:left="8748" w:hanging="180"/>
      </w:pPr>
    </w:lvl>
  </w:abstractNum>
  <w:abstractNum w:abstractNumId="1">
    <w:nsid w:val="3CA7085E"/>
    <w:multiLevelType w:val="hybridMultilevel"/>
    <w:tmpl w:val="D86A1092"/>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5B83792E"/>
    <w:multiLevelType w:val="hybridMultilevel"/>
    <w:tmpl w:val="EBF25B8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65D01695"/>
    <w:multiLevelType w:val="hybridMultilevel"/>
    <w:tmpl w:val="63AC398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6D285724"/>
    <w:multiLevelType w:val="hybridMultilevel"/>
    <w:tmpl w:val="7F0EC96C"/>
    <w:lvl w:ilvl="0" w:tplc="FFFFFFFF">
      <w:start w:val="4"/>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674"/>
    <w:rsid w:val="00291462"/>
    <w:rsid w:val="007025ED"/>
    <w:rsid w:val="00A64CB2"/>
    <w:rsid w:val="00B83AA2"/>
    <w:rsid w:val="00FC3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D2B8A6-CE5A-4C12-AED6-40E85ABF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tabs>
        <w:tab w:val="left" w:pos="3600"/>
      </w:tabs>
      <w:ind w:firstLine="567"/>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6">
    <w:name w:val="heading 6"/>
    <w:basedOn w:val="a"/>
    <w:next w:val="a"/>
    <w:link w:val="60"/>
    <w:uiPriority w:val="99"/>
    <w:qFormat/>
    <w:pPr>
      <w:keepNext/>
      <w:ind w:firstLine="720"/>
      <w:jc w:val="both"/>
      <w:outlineLvl w:val="5"/>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Indent 2"/>
    <w:basedOn w:val="a"/>
    <w:link w:val="22"/>
    <w:uiPriority w:val="99"/>
    <w:pPr>
      <w:spacing w:before="120"/>
      <w:ind w:firstLine="720"/>
    </w:pPr>
    <w:rPr>
      <w:sz w:val="32"/>
      <w:szCs w:val="32"/>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ind w:firstLine="720"/>
    </w:pPr>
    <w:rPr>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pPr>
      <w:spacing w:after="120"/>
    </w:pPr>
    <w:rPr>
      <w:sz w:val="20"/>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overflowPunct w:val="0"/>
      <w:autoSpaceDE w:val="0"/>
      <w:autoSpaceDN w:val="0"/>
      <w:adjustRightInd w:val="0"/>
      <w:ind w:firstLine="567"/>
      <w:jc w:val="both"/>
      <w:textAlignment w:val="baseline"/>
    </w:pPr>
    <w:rPr>
      <w:rFonts w:ascii="TimesET" w:hAnsi="TimesET" w:cs="TimesET"/>
    </w:rPr>
  </w:style>
  <w:style w:type="character" w:customStyle="1" w:styleId="a6">
    <w:name w:val="Основной текст с отступом Знак"/>
    <w:link w:val="a5"/>
    <w:uiPriority w:val="99"/>
    <w:semiHidden/>
    <w:rPr>
      <w:sz w:val="24"/>
      <w:szCs w:val="24"/>
    </w:rPr>
  </w:style>
  <w:style w:type="paragraph" w:styleId="a7">
    <w:name w:val="Subtitle"/>
    <w:basedOn w:val="a"/>
    <w:link w:val="a8"/>
    <w:uiPriority w:val="99"/>
    <w:qFormat/>
    <w:pPr>
      <w:spacing w:after="60"/>
      <w:jc w:val="center"/>
      <w:outlineLvl w:val="1"/>
    </w:pPr>
    <w:rPr>
      <w:rFonts w:ascii="Arial" w:hAnsi="Arial" w:cs="Arial"/>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customStyle="1" w:styleId="a9">
    <w:name w:val="Мой подзаголовок"/>
    <w:basedOn w:val="a7"/>
    <w:uiPriority w:val="99"/>
    <w:rPr>
      <w:rFonts w:ascii="Times New Roman" w:hAnsi="Times New Roman" w:cs="Times New Roman"/>
      <w:b/>
      <w:bCs/>
      <w:sz w:val="28"/>
      <w:szCs w:val="28"/>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3689</Words>
  <Characters>21030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Кафедра ГСПД</vt:lpstr>
    </vt:vector>
  </TitlesOfParts>
  <Company>Svetlana V. Tutova</Company>
  <LinksUpToDate>false</LinksUpToDate>
  <CharactersWithSpaces>24670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ГСПД</dc:title>
  <dc:subject/>
  <dc:creator>Sergey N. Tutov</dc:creator>
  <cp:keywords/>
  <dc:description/>
  <cp:lastModifiedBy>admin</cp:lastModifiedBy>
  <cp:revision>2</cp:revision>
  <cp:lastPrinted>2000-11-17T10:25:00Z</cp:lastPrinted>
  <dcterms:created xsi:type="dcterms:W3CDTF">2014-02-17T13:53:00Z</dcterms:created>
  <dcterms:modified xsi:type="dcterms:W3CDTF">2014-02-17T13:53:00Z</dcterms:modified>
</cp:coreProperties>
</file>