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D078F" w:rsidRPr="00350CD4" w:rsidRDefault="00CD078F" w:rsidP="00276A59">
      <w:pPr>
        <w:shd w:val="clear" w:color="000000" w:fill="auto"/>
        <w:suppressAutoHyphens/>
        <w:spacing w:line="360" w:lineRule="auto"/>
        <w:jc w:val="center"/>
        <w:outlineLvl w:val="0"/>
        <w:rPr>
          <w:color w:val="000000"/>
          <w:sz w:val="28"/>
          <w:szCs w:val="28"/>
          <w:lang w:val="uk-UA"/>
        </w:rPr>
      </w:pPr>
      <w:r w:rsidRPr="00350CD4">
        <w:rPr>
          <w:color w:val="000000"/>
          <w:sz w:val="28"/>
          <w:szCs w:val="28"/>
        </w:rPr>
        <w:t>Мини</w:t>
      </w:r>
      <w:r w:rsidR="00276A59" w:rsidRPr="00350CD4">
        <w:rPr>
          <w:color w:val="000000"/>
          <w:sz w:val="28"/>
          <w:szCs w:val="28"/>
        </w:rPr>
        <w:t>стерство образования и науки РФ</w:t>
      </w:r>
    </w:p>
    <w:p w:rsidR="00CD078F" w:rsidRPr="00350CD4" w:rsidRDefault="00CD078F" w:rsidP="00276A59">
      <w:pPr>
        <w:shd w:val="clear" w:color="000000" w:fill="auto"/>
        <w:suppressAutoHyphens/>
        <w:spacing w:line="360" w:lineRule="auto"/>
        <w:jc w:val="center"/>
        <w:outlineLvl w:val="0"/>
        <w:rPr>
          <w:color w:val="000000"/>
          <w:sz w:val="28"/>
          <w:szCs w:val="28"/>
          <w:lang w:val="uk-UA"/>
        </w:rPr>
      </w:pPr>
      <w:r w:rsidRPr="00350CD4">
        <w:rPr>
          <w:color w:val="000000"/>
          <w:sz w:val="28"/>
          <w:szCs w:val="28"/>
        </w:rPr>
        <w:t>ГОУ ВПО Бурятс</w:t>
      </w:r>
      <w:r w:rsidR="00276A59" w:rsidRPr="00350CD4">
        <w:rPr>
          <w:color w:val="000000"/>
          <w:sz w:val="28"/>
          <w:szCs w:val="28"/>
        </w:rPr>
        <w:t>кий Государственный Университет</w:t>
      </w:r>
    </w:p>
    <w:p w:rsidR="00CD078F" w:rsidRPr="00350CD4" w:rsidRDefault="00CD078F" w:rsidP="00276A59">
      <w:pPr>
        <w:shd w:val="clear" w:color="000000" w:fill="auto"/>
        <w:suppressAutoHyphens/>
        <w:spacing w:line="360" w:lineRule="auto"/>
        <w:jc w:val="center"/>
        <w:outlineLvl w:val="0"/>
        <w:rPr>
          <w:color w:val="000000"/>
          <w:sz w:val="28"/>
          <w:szCs w:val="28"/>
          <w:lang w:val="uk-UA"/>
        </w:rPr>
      </w:pPr>
      <w:r w:rsidRPr="00350CD4">
        <w:rPr>
          <w:color w:val="000000"/>
          <w:sz w:val="28"/>
          <w:szCs w:val="28"/>
        </w:rPr>
        <w:t>Б</w:t>
      </w:r>
      <w:r w:rsidR="00276A59" w:rsidRPr="00350CD4">
        <w:rPr>
          <w:color w:val="000000"/>
          <w:sz w:val="28"/>
          <w:szCs w:val="28"/>
        </w:rPr>
        <w:t>иолого-Географический Факультет</w:t>
      </w:r>
    </w:p>
    <w:p w:rsidR="00CD078F" w:rsidRPr="00350CD4" w:rsidRDefault="00CD078F" w:rsidP="00276A59">
      <w:pPr>
        <w:shd w:val="clear" w:color="000000" w:fill="auto"/>
        <w:suppressAutoHyphens/>
        <w:spacing w:line="360" w:lineRule="auto"/>
        <w:jc w:val="center"/>
        <w:outlineLvl w:val="0"/>
        <w:rPr>
          <w:color w:val="000000"/>
          <w:sz w:val="28"/>
          <w:szCs w:val="28"/>
          <w:lang w:val="uk-UA"/>
        </w:rPr>
      </w:pPr>
      <w:r w:rsidRPr="00350CD4">
        <w:rPr>
          <w:color w:val="000000"/>
          <w:sz w:val="28"/>
          <w:szCs w:val="28"/>
        </w:rPr>
        <w:t>Кафедра Эконо</w:t>
      </w:r>
      <w:r w:rsidR="00276A59" w:rsidRPr="00350CD4">
        <w:rPr>
          <w:color w:val="000000"/>
          <w:sz w:val="28"/>
          <w:szCs w:val="28"/>
        </w:rPr>
        <w:t>мической и Социальной Географии</w:t>
      </w:r>
    </w:p>
    <w:p w:rsidR="00CD078F" w:rsidRPr="00350CD4" w:rsidRDefault="00CD078F" w:rsidP="00276A59">
      <w:pPr>
        <w:shd w:val="clear" w:color="000000" w:fill="auto"/>
        <w:suppressAutoHyphens/>
        <w:spacing w:line="360" w:lineRule="auto"/>
        <w:jc w:val="center"/>
        <w:outlineLvl w:val="0"/>
        <w:rPr>
          <w:color w:val="000000"/>
          <w:sz w:val="28"/>
          <w:szCs w:val="28"/>
        </w:rPr>
      </w:pPr>
    </w:p>
    <w:p w:rsidR="00CD078F" w:rsidRPr="00350CD4" w:rsidRDefault="00CD078F" w:rsidP="00276A59">
      <w:pPr>
        <w:shd w:val="clear" w:color="000000" w:fill="auto"/>
        <w:suppressAutoHyphens/>
        <w:spacing w:line="360" w:lineRule="auto"/>
        <w:jc w:val="center"/>
        <w:outlineLvl w:val="0"/>
        <w:rPr>
          <w:color w:val="000000"/>
          <w:sz w:val="28"/>
          <w:szCs w:val="28"/>
        </w:rPr>
      </w:pPr>
    </w:p>
    <w:p w:rsidR="00CD078F" w:rsidRPr="00350CD4" w:rsidRDefault="00CD078F" w:rsidP="00276A59">
      <w:pPr>
        <w:shd w:val="clear" w:color="000000" w:fill="auto"/>
        <w:suppressAutoHyphens/>
        <w:spacing w:line="360" w:lineRule="auto"/>
        <w:jc w:val="center"/>
        <w:outlineLvl w:val="0"/>
        <w:rPr>
          <w:color w:val="000000"/>
          <w:sz w:val="28"/>
          <w:szCs w:val="28"/>
        </w:rPr>
      </w:pPr>
    </w:p>
    <w:p w:rsidR="00CD078F" w:rsidRPr="00350CD4" w:rsidRDefault="00CD078F" w:rsidP="00276A59">
      <w:pPr>
        <w:shd w:val="clear" w:color="000000" w:fill="auto"/>
        <w:suppressAutoHyphens/>
        <w:spacing w:line="360" w:lineRule="auto"/>
        <w:jc w:val="center"/>
        <w:outlineLvl w:val="0"/>
        <w:rPr>
          <w:color w:val="000000"/>
          <w:sz w:val="28"/>
          <w:szCs w:val="28"/>
        </w:rPr>
      </w:pPr>
    </w:p>
    <w:p w:rsidR="00CD078F" w:rsidRPr="00350CD4" w:rsidRDefault="00CD078F" w:rsidP="00276A59">
      <w:pPr>
        <w:shd w:val="clear" w:color="000000" w:fill="auto"/>
        <w:suppressAutoHyphens/>
        <w:spacing w:line="360" w:lineRule="auto"/>
        <w:jc w:val="center"/>
        <w:outlineLvl w:val="0"/>
        <w:rPr>
          <w:color w:val="000000"/>
          <w:sz w:val="28"/>
          <w:szCs w:val="28"/>
        </w:rPr>
      </w:pPr>
    </w:p>
    <w:p w:rsidR="00CD078F" w:rsidRPr="00350CD4" w:rsidRDefault="00CD078F" w:rsidP="00276A59">
      <w:pPr>
        <w:shd w:val="clear" w:color="000000" w:fill="auto"/>
        <w:suppressAutoHyphens/>
        <w:spacing w:line="360" w:lineRule="auto"/>
        <w:jc w:val="center"/>
        <w:outlineLvl w:val="0"/>
        <w:rPr>
          <w:color w:val="000000"/>
          <w:sz w:val="28"/>
          <w:szCs w:val="44"/>
        </w:rPr>
      </w:pPr>
    </w:p>
    <w:p w:rsidR="00CD078F" w:rsidRPr="00350CD4" w:rsidRDefault="00CD078F" w:rsidP="00276A59">
      <w:pPr>
        <w:shd w:val="clear" w:color="000000" w:fill="auto"/>
        <w:suppressAutoHyphens/>
        <w:spacing w:line="360" w:lineRule="auto"/>
        <w:jc w:val="center"/>
        <w:outlineLvl w:val="0"/>
        <w:rPr>
          <w:color w:val="000000"/>
          <w:sz w:val="28"/>
          <w:szCs w:val="44"/>
        </w:rPr>
      </w:pPr>
    </w:p>
    <w:p w:rsidR="00CD592F" w:rsidRPr="00350CD4" w:rsidRDefault="00CD592F" w:rsidP="00276A59">
      <w:pPr>
        <w:shd w:val="clear" w:color="000000" w:fill="auto"/>
        <w:suppressAutoHyphens/>
        <w:spacing w:line="360" w:lineRule="auto"/>
        <w:jc w:val="center"/>
        <w:outlineLvl w:val="0"/>
        <w:rPr>
          <w:color w:val="000000"/>
          <w:sz w:val="28"/>
          <w:szCs w:val="44"/>
        </w:rPr>
      </w:pPr>
    </w:p>
    <w:p w:rsidR="00CD078F" w:rsidRPr="00350CD4" w:rsidRDefault="00CD078F" w:rsidP="00276A59">
      <w:pPr>
        <w:shd w:val="clear" w:color="000000" w:fill="auto"/>
        <w:suppressAutoHyphens/>
        <w:spacing w:line="360" w:lineRule="auto"/>
        <w:jc w:val="center"/>
        <w:outlineLvl w:val="0"/>
        <w:rPr>
          <w:color w:val="000000"/>
          <w:sz w:val="28"/>
          <w:szCs w:val="44"/>
        </w:rPr>
      </w:pPr>
    </w:p>
    <w:p w:rsidR="00CD078F" w:rsidRPr="00350CD4" w:rsidRDefault="00CD078F" w:rsidP="00276A59">
      <w:pPr>
        <w:shd w:val="clear" w:color="000000" w:fill="auto"/>
        <w:suppressAutoHyphens/>
        <w:spacing w:line="360" w:lineRule="auto"/>
        <w:jc w:val="center"/>
        <w:outlineLvl w:val="0"/>
        <w:rPr>
          <w:b/>
          <w:color w:val="000000"/>
          <w:sz w:val="28"/>
          <w:szCs w:val="32"/>
        </w:rPr>
      </w:pPr>
      <w:r w:rsidRPr="00350CD4">
        <w:rPr>
          <w:b/>
          <w:color w:val="000000"/>
          <w:sz w:val="28"/>
          <w:szCs w:val="32"/>
        </w:rPr>
        <w:t>КУРСОВАЯ РАБОТА</w:t>
      </w:r>
    </w:p>
    <w:p w:rsidR="00CD078F" w:rsidRPr="00350CD4" w:rsidRDefault="00276A59" w:rsidP="00276A59">
      <w:pPr>
        <w:shd w:val="clear" w:color="000000" w:fill="auto"/>
        <w:suppressAutoHyphens/>
        <w:spacing w:line="360" w:lineRule="auto"/>
        <w:jc w:val="center"/>
        <w:outlineLvl w:val="0"/>
        <w:rPr>
          <w:b/>
          <w:color w:val="000000"/>
          <w:sz w:val="28"/>
          <w:szCs w:val="32"/>
          <w:lang w:val="uk-UA"/>
        </w:rPr>
      </w:pPr>
      <w:r w:rsidRPr="00350CD4">
        <w:rPr>
          <w:b/>
          <w:color w:val="000000"/>
          <w:sz w:val="28"/>
          <w:szCs w:val="32"/>
        </w:rPr>
        <w:t>Проблема голода в мире</w:t>
      </w:r>
    </w:p>
    <w:p w:rsidR="00CD078F" w:rsidRPr="00350CD4" w:rsidRDefault="00CD078F" w:rsidP="00276A59">
      <w:pPr>
        <w:shd w:val="clear" w:color="000000" w:fill="auto"/>
        <w:suppressAutoHyphens/>
        <w:spacing w:line="360" w:lineRule="auto"/>
        <w:jc w:val="center"/>
        <w:outlineLvl w:val="0"/>
        <w:rPr>
          <w:b/>
          <w:color w:val="000000"/>
          <w:sz w:val="28"/>
          <w:szCs w:val="32"/>
        </w:rPr>
      </w:pPr>
    </w:p>
    <w:p w:rsidR="00CD078F" w:rsidRPr="00350CD4" w:rsidRDefault="00CD078F" w:rsidP="00276A59">
      <w:pPr>
        <w:shd w:val="clear" w:color="000000" w:fill="auto"/>
        <w:suppressAutoHyphens/>
        <w:spacing w:line="360" w:lineRule="auto"/>
        <w:jc w:val="center"/>
        <w:outlineLvl w:val="0"/>
        <w:rPr>
          <w:b/>
          <w:color w:val="000000"/>
          <w:sz w:val="28"/>
          <w:szCs w:val="28"/>
        </w:rPr>
      </w:pPr>
    </w:p>
    <w:p w:rsidR="00CD078F" w:rsidRPr="00350CD4" w:rsidRDefault="00CD078F" w:rsidP="00276A59">
      <w:pPr>
        <w:shd w:val="clear" w:color="000000" w:fill="auto"/>
        <w:suppressAutoHyphens/>
        <w:spacing w:line="360" w:lineRule="auto"/>
        <w:jc w:val="center"/>
        <w:outlineLvl w:val="0"/>
        <w:rPr>
          <w:b/>
          <w:color w:val="000000"/>
          <w:sz w:val="28"/>
          <w:szCs w:val="28"/>
        </w:rPr>
      </w:pPr>
    </w:p>
    <w:p w:rsidR="00276A59" w:rsidRPr="00350CD4" w:rsidRDefault="00276A59" w:rsidP="00CD592F">
      <w:pPr>
        <w:shd w:val="clear" w:color="000000" w:fill="auto"/>
        <w:suppressAutoHyphens/>
        <w:spacing w:line="360" w:lineRule="auto"/>
        <w:outlineLvl w:val="0"/>
        <w:rPr>
          <w:b/>
          <w:color w:val="000000"/>
          <w:sz w:val="28"/>
          <w:szCs w:val="28"/>
        </w:rPr>
      </w:pPr>
    </w:p>
    <w:p w:rsidR="00CD078F" w:rsidRPr="00350CD4" w:rsidRDefault="00CD078F" w:rsidP="00CD592F">
      <w:pPr>
        <w:shd w:val="clear" w:color="000000" w:fill="auto"/>
        <w:suppressAutoHyphens/>
        <w:spacing w:line="360" w:lineRule="auto"/>
        <w:ind w:firstLine="709"/>
        <w:rPr>
          <w:color w:val="000000"/>
          <w:sz w:val="28"/>
          <w:szCs w:val="28"/>
        </w:rPr>
      </w:pPr>
      <w:r w:rsidRPr="00350CD4">
        <w:rPr>
          <w:color w:val="000000"/>
          <w:sz w:val="28"/>
          <w:szCs w:val="28"/>
        </w:rPr>
        <w:t>Выполнила: студентка 3 курса,</w:t>
      </w:r>
    </w:p>
    <w:p w:rsidR="00276A59" w:rsidRPr="00350CD4" w:rsidRDefault="00CD078F" w:rsidP="00CD592F">
      <w:pPr>
        <w:shd w:val="clear" w:color="000000" w:fill="auto"/>
        <w:suppressAutoHyphens/>
        <w:spacing w:line="360" w:lineRule="auto"/>
        <w:ind w:firstLine="709"/>
        <w:rPr>
          <w:color w:val="000000"/>
          <w:sz w:val="28"/>
          <w:szCs w:val="28"/>
        </w:rPr>
      </w:pPr>
      <w:r w:rsidRPr="00350CD4">
        <w:rPr>
          <w:color w:val="000000"/>
          <w:sz w:val="28"/>
          <w:szCs w:val="28"/>
        </w:rPr>
        <w:t>Группы 01271, Башурова Дарья</w:t>
      </w:r>
    </w:p>
    <w:p w:rsidR="00CD078F" w:rsidRPr="00350CD4" w:rsidRDefault="00CD078F" w:rsidP="00CD592F">
      <w:pPr>
        <w:shd w:val="clear" w:color="000000" w:fill="auto"/>
        <w:suppressAutoHyphens/>
        <w:spacing w:line="360" w:lineRule="auto"/>
        <w:ind w:firstLine="709"/>
        <w:rPr>
          <w:color w:val="000000"/>
          <w:sz w:val="28"/>
          <w:szCs w:val="28"/>
        </w:rPr>
      </w:pPr>
      <w:r w:rsidRPr="00350CD4">
        <w:rPr>
          <w:color w:val="000000"/>
          <w:sz w:val="28"/>
          <w:szCs w:val="28"/>
        </w:rPr>
        <w:t>Проверила: Хальбаева С.Р.</w:t>
      </w:r>
    </w:p>
    <w:p w:rsidR="00CD078F" w:rsidRPr="00350CD4" w:rsidRDefault="00CD078F" w:rsidP="00276A59">
      <w:pPr>
        <w:shd w:val="clear" w:color="000000" w:fill="auto"/>
        <w:suppressAutoHyphens/>
        <w:spacing w:line="360" w:lineRule="auto"/>
        <w:ind w:firstLine="709"/>
        <w:jc w:val="right"/>
        <w:rPr>
          <w:color w:val="000000"/>
          <w:sz w:val="28"/>
          <w:szCs w:val="28"/>
        </w:rPr>
      </w:pPr>
    </w:p>
    <w:p w:rsidR="00CD078F" w:rsidRPr="00350CD4" w:rsidRDefault="00CD078F" w:rsidP="00276A59">
      <w:pPr>
        <w:shd w:val="clear" w:color="000000" w:fill="auto"/>
        <w:suppressAutoHyphens/>
        <w:spacing w:line="360" w:lineRule="auto"/>
        <w:jc w:val="center"/>
        <w:outlineLvl w:val="0"/>
        <w:rPr>
          <w:color w:val="000000"/>
          <w:sz w:val="28"/>
          <w:szCs w:val="28"/>
        </w:rPr>
      </w:pPr>
    </w:p>
    <w:p w:rsidR="00CD078F" w:rsidRPr="00350CD4" w:rsidRDefault="00CD078F" w:rsidP="00276A59">
      <w:pPr>
        <w:shd w:val="clear" w:color="000000" w:fill="auto"/>
        <w:suppressAutoHyphens/>
        <w:spacing w:line="360" w:lineRule="auto"/>
        <w:jc w:val="center"/>
        <w:outlineLvl w:val="0"/>
        <w:rPr>
          <w:color w:val="000000"/>
          <w:sz w:val="28"/>
          <w:szCs w:val="28"/>
        </w:rPr>
      </w:pPr>
    </w:p>
    <w:p w:rsidR="00CD078F" w:rsidRPr="00350CD4" w:rsidRDefault="00CD078F" w:rsidP="00276A59">
      <w:pPr>
        <w:shd w:val="clear" w:color="000000" w:fill="auto"/>
        <w:suppressAutoHyphens/>
        <w:spacing w:line="360" w:lineRule="auto"/>
        <w:jc w:val="center"/>
        <w:outlineLvl w:val="0"/>
        <w:rPr>
          <w:color w:val="000000"/>
          <w:sz w:val="28"/>
          <w:szCs w:val="28"/>
        </w:rPr>
      </w:pPr>
    </w:p>
    <w:p w:rsidR="00CD078F" w:rsidRPr="00350CD4" w:rsidRDefault="00CD078F" w:rsidP="00276A59">
      <w:pPr>
        <w:shd w:val="clear" w:color="000000" w:fill="auto"/>
        <w:suppressAutoHyphens/>
        <w:spacing w:line="360" w:lineRule="auto"/>
        <w:jc w:val="center"/>
        <w:outlineLvl w:val="0"/>
        <w:rPr>
          <w:color w:val="000000"/>
          <w:sz w:val="28"/>
          <w:szCs w:val="28"/>
        </w:rPr>
      </w:pPr>
    </w:p>
    <w:p w:rsidR="00CD078F" w:rsidRPr="00350CD4" w:rsidRDefault="00CD078F" w:rsidP="00276A59">
      <w:pPr>
        <w:shd w:val="clear" w:color="000000" w:fill="auto"/>
        <w:suppressAutoHyphens/>
        <w:spacing w:line="360" w:lineRule="auto"/>
        <w:jc w:val="center"/>
        <w:outlineLvl w:val="0"/>
        <w:rPr>
          <w:color w:val="000000"/>
          <w:sz w:val="28"/>
          <w:szCs w:val="28"/>
        </w:rPr>
      </w:pPr>
      <w:r w:rsidRPr="00350CD4">
        <w:rPr>
          <w:color w:val="000000"/>
          <w:sz w:val="28"/>
          <w:szCs w:val="28"/>
        </w:rPr>
        <w:t>Улан-Удэ</w:t>
      </w:r>
    </w:p>
    <w:p w:rsidR="00CD078F" w:rsidRPr="00350CD4" w:rsidRDefault="00CD078F" w:rsidP="00276A59">
      <w:pPr>
        <w:shd w:val="clear" w:color="000000" w:fill="auto"/>
        <w:suppressAutoHyphens/>
        <w:spacing w:line="360" w:lineRule="auto"/>
        <w:jc w:val="center"/>
        <w:outlineLvl w:val="0"/>
        <w:rPr>
          <w:color w:val="000000"/>
          <w:sz w:val="28"/>
          <w:szCs w:val="28"/>
        </w:rPr>
      </w:pPr>
      <w:r w:rsidRPr="00350CD4">
        <w:rPr>
          <w:color w:val="000000"/>
          <w:sz w:val="28"/>
          <w:szCs w:val="28"/>
        </w:rPr>
        <w:t>2009г.</w:t>
      </w:r>
    </w:p>
    <w:p w:rsidR="00CD078F" w:rsidRPr="00350CD4" w:rsidRDefault="00276A59" w:rsidP="00276A59">
      <w:pPr>
        <w:shd w:val="clear" w:color="000000" w:fill="auto"/>
        <w:suppressAutoHyphens/>
        <w:spacing w:line="360" w:lineRule="auto"/>
        <w:jc w:val="center"/>
        <w:outlineLvl w:val="0"/>
        <w:rPr>
          <w:b/>
          <w:color w:val="000000"/>
          <w:sz w:val="28"/>
          <w:szCs w:val="28"/>
          <w:lang w:val="uk-UA"/>
        </w:rPr>
      </w:pPr>
      <w:r w:rsidRPr="00350CD4">
        <w:rPr>
          <w:color w:val="000000"/>
          <w:sz w:val="28"/>
          <w:szCs w:val="28"/>
        </w:rPr>
        <w:br w:type="page"/>
      </w:r>
      <w:r w:rsidRPr="00350CD4">
        <w:rPr>
          <w:b/>
          <w:color w:val="000000"/>
          <w:sz w:val="28"/>
          <w:szCs w:val="28"/>
        </w:rPr>
        <w:t>Содержание</w:t>
      </w:r>
    </w:p>
    <w:p w:rsidR="00276A59" w:rsidRPr="00350CD4" w:rsidRDefault="00276A59" w:rsidP="00276A59">
      <w:pPr>
        <w:shd w:val="clear" w:color="000000" w:fill="auto"/>
        <w:suppressAutoHyphens/>
        <w:spacing w:line="360" w:lineRule="auto"/>
        <w:jc w:val="center"/>
        <w:outlineLvl w:val="0"/>
        <w:rPr>
          <w:b/>
          <w:color w:val="000000"/>
          <w:sz w:val="28"/>
          <w:szCs w:val="28"/>
          <w:lang w:val="uk-UA"/>
        </w:rPr>
      </w:pPr>
    </w:p>
    <w:p w:rsidR="00276A59" w:rsidRPr="00350CD4" w:rsidRDefault="00CD078F" w:rsidP="00276A59">
      <w:pPr>
        <w:numPr>
          <w:ilvl w:val="0"/>
          <w:numId w:val="5"/>
        </w:numPr>
        <w:shd w:val="clear" w:color="000000" w:fill="auto"/>
        <w:tabs>
          <w:tab w:val="left" w:pos="426"/>
        </w:tabs>
        <w:suppressAutoHyphens/>
        <w:spacing w:line="360" w:lineRule="auto"/>
        <w:ind w:left="0" w:firstLine="0"/>
        <w:rPr>
          <w:color w:val="000000"/>
          <w:sz w:val="28"/>
          <w:szCs w:val="28"/>
        </w:rPr>
      </w:pPr>
      <w:r w:rsidRPr="00350CD4">
        <w:rPr>
          <w:color w:val="000000"/>
          <w:sz w:val="28"/>
          <w:szCs w:val="28"/>
        </w:rPr>
        <w:t>Определение голода и его природа</w:t>
      </w:r>
    </w:p>
    <w:p w:rsidR="00CD078F" w:rsidRPr="00350CD4" w:rsidRDefault="00CD078F" w:rsidP="00276A59">
      <w:pPr>
        <w:numPr>
          <w:ilvl w:val="0"/>
          <w:numId w:val="5"/>
        </w:numPr>
        <w:shd w:val="clear" w:color="000000" w:fill="auto"/>
        <w:tabs>
          <w:tab w:val="left" w:pos="426"/>
        </w:tabs>
        <w:suppressAutoHyphens/>
        <w:spacing w:line="360" w:lineRule="auto"/>
        <w:ind w:left="0" w:firstLine="0"/>
        <w:rPr>
          <w:color w:val="000000"/>
          <w:sz w:val="28"/>
          <w:szCs w:val="28"/>
        </w:rPr>
      </w:pPr>
      <w:r w:rsidRPr="00350CD4">
        <w:rPr>
          <w:color w:val="000000"/>
          <w:sz w:val="28"/>
          <w:szCs w:val="28"/>
        </w:rPr>
        <w:t>Голод в мире</w:t>
      </w:r>
    </w:p>
    <w:p w:rsidR="00CD078F" w:rsidRPr="00350CD4" w:rsidRDefault="00CD078F" w:rsidP="00276A59">
      <w:pPr>
        <w:numPr>
          <w:ilvl w:val="0"/>
          <w:numId w:val="5"/>
        </w:numPr>
        <w:shd w:val="clear" w:color="000000" w:fill="auto"/>
        <w:tabs>
          <w:tab w:val="left" w:pos="426"/>
        </w:tabs>
        <w:suppressAutoHyphens/>
        <w:spacing w:line="360" w:lineRule="auto"/>
        <w:ind w:left="0" w:firstLine="0"/>
        <w:rPr>
          <w:color w:val="000000"/>
          <w:sz w:val="28"/>
          <w:szCs w:val="28"/>
        </w:rPr>
      </w:pPr>
      <w:r w:rsidRPr="00350CD4">
        <w:rPr>
          <w:color w:val="000000"/>
          <w:sz w:val="28"/>
          <w:szCs w:val="28"/>
        </w:rPr>
        <w:t>География голода</w:t>
      </w:r>
    </w:p>
    <w:p w:rsidR="00276A59" w:rsidRPr="00350CD4" w:rsidRDefault="00CD078F" w:rsidP="00276A59">
      <w:pPr>
        <w:numPr>
          <w:ilvl w:val="0"/>
          <w:numId w:val="5"/>
        </w:numPr>
        <w:shd w:val="clear" w:color="000000" w:fill="auto"/>
        <w:tabs>
          <w:tab w:val="left" w:pos="426"/>
        </w:tabs>
        <w:suppressAutoHyphens/>
        <w:spacing w:line="360" w:lineRule="auto"/>
        <w:ind w:left="0" w:firstLine="0"/>
        <w:rPr>
          <w:color w:val="000000"/>
          <w:sz w:val="28"/>
          <w:szCs w:val="28"/>
        </w:rPr>
      </w:pPr>
      <w:r w:rsidRPr="00350CD4">
        <w:rPr>
          <w:color w:val="000000"/>
          <w:sz w:val="28"/>
          <w:szCs w:val="28"/>
        </w:rPr>
        <w:t>Причины голода</w:t>
      </w:r>
    </w:p>
    <w:p w:rsidR="00CD078F" w:rsidRPr="00350CD4" w:rsidRDefault="00CD078F" w:rsidP="00276A59">
      <w:pPr>
        <w:numPr>
          <w:ilvl w:val="0"/>
          <w:numId w:val="5"/>
        </w:numPr>
        <w:shd w:val="clear" w:color="000000" w:fill="auto"/>
        <w:tabs>
          <w:tab w:val="left" w:pos="426"/>
        </w:tabs>
        <w:suppressAutoHyphens/>
        <w:spacing w:line="360" w:lineRule="auto"/>
        <w:ind w:left="0" w:firstLine="0"/>
        <w:rPr>
          <w:color w:val="000000"/>
          <w:sz w:val="28"/>
          <w:szCs w:val="28"/>
        </w:rPr>
      </w:pPr>
      <w:r w:rsidRPr="00350CD4">
        <w:rPr>
          <w:color w:val="000000"/>
          <w:sz w:val="28"/>
          <w:szCs w:val="28"/>
        </w:rPr>
        <w:t>Как решается проблема голода</w:t>
      </w:r>
    </w:p>
    <w:p w:rsidR="00CD078F" w:rsidRPr="00350CD4" w:rsidRDefault="00CD078F" w:rsidP="00276A59">
      <w:pPr>
        <w:numPr>
          <w:ilvl w:val="0"/>
          <w:numId w:val="5"/>
        </w:numPr>
        <w:shd w:val="clear" w:color="000000" w:fill="auto"/>
        <w:tabs>
          <w:tab w:val="left" w:pos="426"/>
        </w:tabs>
        <w:suppressAutoHyphens/>
        <w:spacing w:line="360" w:lineRule="auto"/>
        <w:ind w:left="0" w:firstLine="0"/>
        <w:rPr>
          <w:color w:val="000000"/>
          <w:sz w:val="28"/>
          <w:szCs w:val="28"/>
        </w:rPr>
      </w:pPr>
      <w:r w:rsidRPr="00350CD4">
        <w:rPr>
          <w:color w:val="000000"/>
          <w:sz w:val="28"/>
          <w:szCs w:val="28"/>
        </w:rPr>
        <w:t>Перспективы голода для России и мира</w:t>
      </w:r>
    </w:p>
    <w:p w:rsidR="00CD078F" w:rsidRPr="00350CD4" w:rsidRDefault="00CD078F" w:rsidP="00276A59">
      <w:pPr>
        <w:shd w:val="clear" w:color="000000" w:fill="auto"/>
        <w:tabs>
          <w:tab w:val="left" w:pos="426"/>
        </w:tabs>
        <w:suppressAutoHyphens/>
        <w:spacing w:line="360" w:lineRule="auto"/>
        <w:rPr>
          <w:color w:val="000000"/>
          <w:sz w:val="28"/>
          <w:szCs w:val="28"/>
        </w:rPr>
      </w:pPr>
      <w:r w:rsidRPr="00350CD4">
        <w:rPr>
          <w:color w:val="000000"/>
          <w:sz w:val="28"/>
          <w:szCs w:val="28"/>
        </w:rPr>
        <w:t>Заключение</w:t>
      </w:r>
    </w:p>
    <w:p w:rsidR="00CD078F" w:rsidRPr="00350CD4" w:rsidRDefault="00CD078F" w:rsidP="00276A59">
      <w:pPr>
        <w:shd w:val="clear" w:color="000000" w:fill="auto"/>
        <w:tabs>
          <w:tab w:val="left" w:pos="426"/>
        </w:tabs>
        <w:suppressAutoHyphens/>
        <w:spacing w:line="360" w:lineRule="auto"/>
        <w:rPr>
          <w:color w:val="000000"/>
          <w:sz w:val="28"/>
          <w:szCs w:val="28"/>
        </w:rPr>
      </w:pPr>
      <w:r w:rsidRPr="00350CD4">
        <w:rPr>
          <w:color w:val="000000"/>
          <w:sz w:val="28"/>
          <w:szCs w:val="28"/>
        </w:rPr>
        <w:t>Список литературы</w:t>
      </w:r>
    </w:p>
    <w:p w:rsidR="00CD078F" w:rsidRPr="00350CD4" w:rsidRDefault="00CD078F" w:rsidP="00276A59">
      <w:pPr>
        <w:shd w:val="clear" w:color="000000" w:fill="auto"/>
        <w:tabs>
          <w:tab w:val="left" w:pos="426"/>
        </w:tabs>
        <w:suppressAutoHyphens/>
        <w:spacing w:line="360" w:lineRule="auto"/>
        <w:rPr>
          <w:b/>
          <w:color w:val="000000"/>
          <w:sz w:val="28"/>
          <w:szCs w:val="28"/>
        </w:rPr>
      </w:pPr>
    </w:p>
    <w:p w:rsidR="00202847" w:rsidRPr="00350CD4" w:rsidRDefault="00276A59" w:rsidP="00276A59">
      <w:pPr>
        <w:shd w:val="clear" w:color="000000" w:fill="auto"/>
        <w:suppressAutoHyphens/>
        <w:spacing w:line="360" w:lineRule="auto"/>
        <w:jc w:val="center"/>
        <w:outlineLvl w:val="0"/>
        <w:rPr>
          <w:b/>
          <w:color w:val="000000"/>
          <w:sz w:val="28"/>
          <w:szCs w:val="28"/>
          <w:lang w:val="uk-UA"/>
        </w:rPr>
      </w:pPr>
      <w:r w:rsidRPr="00350CD4">
        <w:rPr>
          <w:b/>
          <w:color w:val="000000"/>
          <w:sz w:val="28"/>
          <w:szCs w:val="28"/>
        </w:rPr>
        <w:br w:type="page"/>
      </w:r>
      <w:r w:rsidRPr="00350CD4">
        <w:rPr>
          <w:b/>
          <w:color w:val="000000"/>
          <w:sz w:val="28"/>
          <w:szCs w:val="28"/>
          <w:lang w:val="uk-UA"/>
        </w:rPr>
        <w:t xml:space="preserve">1 </w:t>
      </w:r>
      <w:r w:rsidR="00202847" w:rsidRPr="00350CD4">
        <w:rPr>
          <w:b/>
          <w:color w:val="000000"/>
          <w:sz w:val="28"/>
          <w:szCs w:val="28"/>
        </w:rPr>
        <w:t>Определение голода и его природа</w:t>
      </w:r>
    </w:p>
    <w:p w:rsidR="00B5790B" w:rsidRPr="00350CD4" w:rsidRDefault="00B5790B" w:rsidP="00276A59">
      <w:pPr>
        <w:shd w:val="clear" w:color="000000" w:fill="auto"/>
        <w:suppressAutoHyphens/>
        <w:spacing w:line="360" w:lineRule="auto"/>
        <w:ind w:firstLine="709"/>
        <w:jc w:val="both"/>
        <w:rPr>
          <w:b/>
          <w:color w:val="000000"/>
          <w:sz w:val="28"/>
          <w:szCs w:val="28"/>
        </w:rPr>
      </w:pPr>
    </w:p>
    <w:p w:rsidR="00202847"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 xml:space="preserve">По оценкам ФАО, общая численность людей, страдающих от острого голода, в начале 70-х годов составляла 400 млн. человек, в 1980 г. она уже приблизилась к 500 млн. человек, а впоследствии (в начале 90-х годов) в связи с кризисной продовольственной ситуацией в Африке колебалась от 600 до 700 млн. человек. </w:t>
      </w:r>
      <w:r w:rsidR="00CD592F" w:rsidRPr="00350CD4">
        <w:rPr>
          <w:color w:val="000000"/>
          <w:sz w:val="28"/>
          <w:szCs w:val="28"/>
        </w:rPr>
        <w:t xml:space="preserve">Следует отметить, что критерием </w:t>
      </w:r>
      <w:r w:rsidRPr="00350CD4">
        <w:rPr>
          <w:color w:val="000000"/>
          <w:sz w:val="28"/>
          <w:szCs w:val="28"/>
        </w:rPr>
        <w:t>голода в данной оценке принята его крайняя степень, определяемая «критическим уровнем» энергетических потребностей организма, достаточным лишь для выживания. Если же для определения голода применить менее жесткий подход, то число голодающих в развивающихся странах окажется еще большим. Драматизм продовольственной ситуации заключается в том, что голод в освободившихся странах – явление не только массовое, но и постоянное, сопутствующее повседневной жизни широких слоев населения.</w:t>
      </w:r>
    </w:p>
    <w:p w:rsidR="00202847"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Чтобы понять природу голода как общественного явления, важно иметь в виду, что он проявляется в двух различных формах: «скрытой» (хронической) и «явной» – в виде вспышек массового голода вследствие недородов или полной гибели урожаев из-за стихийных бедствий или военных конфликтов. Первая форма – хронический голод на почве нищеты и соответственно чрезвычайно низкой покупательной способности населения – проявляется как своего рода «невидимый» кризис, вызывающий постоянные физические лишения сотен миллионов людей в ряде сменяющих друг друга поколений. Хронический голод стал неотъемлемой чертой образа жизни значительной части населения развивающихся стран, лишенной элементарных средств существования. Парадоксальным кажется, что от голода и недоедания страдают сами производители продовольствия – малоземельные и безземельные крестьяне, арендаторы, сельскохозяйственные рабочие. Задавленные нуждой, они оказываются не в состоянии ни производить, ни покупать продукты питания в количестве, достаточном, чтобы прокормить себя и свои семьи. В целом в развивающихся странах около 80% страдающих от хронического недоедания проживают в сельских районах.</w:t>
      </w:r>
    </w:p>
    <w:p w:rsidR="00202847"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Хронический голод наносит народам освободившихся стран невосполнимый ущерб в воспроизводстве трудовых ресурсов сокращает продолжительность жизни, способствует поддержанию высокого уровня смертности. В проявлениях голода в «скрытой» форме, не зависящей от величины собранного урожая и состояния национального продовольственного фонда, особенно четко прослеживаются социальные истоки этого бедствия.</w:t>
      </w:r>
    </w:p>
    <w:p w:rsidR="00276A59"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Сложный комплекс проблем возникает на стыке взаимоотношений общества, человека и природы. Глобальные проблемы оказывают существенное влияние на структуру и механизм общественного воспроизводства; формируют новый эколого-экономический облик воспроизводства; влияют на биологические и социальные аспекты воспроизводства не только рабочей силы, но и человеческой популяции в целом.</w:t>
      </w:r>
    </w:p>
    <w:p w:rsidR="00202847"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Возникло противоречие между развитыми и слаборазвитыми странами. Перестройка мировой экономики станет реальной только в том случае, если бедные страны станут полноправными участниками мирового сообщества. Темпы экономического роста развивающихся стран сдерживают-ся многими факторами. Главным среди них является неоколониализм. Вместе с тем, в современных условиях роль этих стран в мировом ВНП повышается.</w:t>
      </w:r>
    </w:p>
    <w:p w:rsidR="00276A59"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В середине 80-х гг. 20 века наблюдалось резкое ухудшение экономического и валютно-финансового положения развивающихся стран. Это отразилось:</w:t>
      </w:r>
    </w:p>
    <w:p w:rsidR="00202847"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а) в росте внешней задолженности этих стран;</w:t>
      </w:r>
    </w:p>
    <w:p w:rsidR="00202847"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б) в ухудшении условий внешней торговли;</w:t>
      </w:r>
    </w:p>
    <w:p w:rsidR="00276A59"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в) в обострении бедственного положения населения этих стран.</w:t>
      </w:r>
    </w:p>
    <w:p w:rsidR="00276A59"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До сих пор эти проблемы являются общемировыми, носят глобальный характер, так как они противодействуют росту мировой экономики в целом, проведению реформ в системе международных экономических отношений. В международных отношениях особое значение придаётся продовольственной проблеме. Эта проблема представляет собой переплетение интересов отдельного человека, социальных групп, общества и мирового сообщества в целом по поводу удовлетворения потребностей людей в пище. В последнее время проявления продовольственной проблемы носят драматический характер, так как несут отпечаток противоречий современной технологической цивилизации.</w:t>
      </w:r>
    </w:p>
    <w:p w:rsidR="00276A59"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Судить об истинных масштабах и остроте продовольственной проблемы можно на основе данных исследований, приводимых Продовольственной и сельскохозяйственной организацией ООН (ФАО). По статистике ФАО, численность голодающих на планете составляет сегодня около 500 млн. человек, из которых примерно 240 млн. обречены в результате голода на болезни и смерть. Тем не менее, голод не исчерпывает всей картины. От различных форм и стадий недоедания в мире страдает свыше 1 млрд. человек. При этом недоедание внешне часто малозаметно.</w:t>
      </w:r>
    </w:p>
    <w:p w:rsidR="00202847"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Согласно существующим оценкам, так называемое «невидимое голодание» в настоящее время охватывает до 1/4 детского населения развивающихся стран.</w:t>
      </w:r>
    </w:p>
    <w:p w:rsidR="00202847"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В наше время различные формы недоедания во многих развивающихся странах являются распространённым явлением для широких масс населения. Это объясняется тем, что традиционные рационы могут обеспечивать достаточное количество калорий, н</w:t>
      </w:r>
      <w:r w:rsidR="00101D30" w:rsidRPr="00350CD4">
        <w:rPr>
          <w:color w:val="000000"/>
          <w:sz w:val="28"/>
          <w:szCs w:val="28"/>
        </w:rPr>
        <w:t>о не содержат необходимого мини</w:t>
      </w:r>
      <w:r w:rsidRPr="00350CD4">
        <w:rPr>
          <w:color w:val="000000"/>
          <w:sz w:val="28"/>
          <w:szCs w:val="28"/>
        </w:rPr>
        <w:t>мума белков, жиров и микроэлементов. Показательно, что нехватка этих важнейших питательных компонентов отрицательно сказывается на здоровье людей и имеет следствием низкое качество рабочей силы, которая зачастую малопригодна для использования в современном секторе хозяйства развивающихся стран.</w:t>
      </w:r>
    </w:p>
    <w:p w:rsidR="00202847"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По-прежнему часто наблюдаемый недостаток жизненно важных компонентов в рационе многих жителей развивающихся стран приводит к целому ряду серьёзных заболеваний, которым в наибольшей мере подвержены дети и молодёжь (например, пищевая дистрофия). Возможны и тяжёлые заболевания, которые приводят к серьёзному поражению тканей организма.</w:t>
      </w:r>
    </w:p>
    <w:p w:rsidR="00202847"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Исследования экспертов свидетельствуют о том, что в наибольшей степени страдает от недостатка белков, жиров и даже калорий в пище население наименее продвинувшихся по пути развития стран, к которым относятся многие страны Африки (особенно Судано-Сахельской зоны). Как известно, и голод, и недоедание существуют давно, от самых истоков истории человечества. И в течение длительного времени главным фактором, который их обуславливал, было недостаточное развитие сельскохозяйственного производства. Однако на современном этапе, в эпоху НТР, производительные силы человечества, в том числе и в сфере сельского хозяйства, достигли такого уровня развития, что способны обеспечить продовольствием в несколько раз больше людей, чем в настоящее время проживает на нашей планете.</w:t>
      </w:r>
    </w:p>
    <w:p w:rsidR="00202847"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 xml:space="preserve">Так, согласно расчётам английских экспертов, даже при нынешних методах обработки земли можно обеспечить продовольствием свыше 10 млрд. человек. Но </w:t>
      </w:r>
      <w:r w:rsidR="00101D30" w:rsidRPr="00350CD4">
        <w:rPr>
          <w:color w:val="000000"/>
          <w:sz w:val="28"/>
          <w:szCs w:val="28"/>
        </w:rPr>
        <w:t>человечество крайне непроизводи</w:t>
      </w:r>
      <w:r w:rsidRPr="00350CD4">
        <w:rPr>
          <w:color w:val="000000"/>
          <w:sz w:val="28"/>
          <w:szCs w:val="28"/>
        </w:rPr>
        <w:t>тельно использует обрабатываемые земли. По некоторым оценкам, из 149 млн. кв. км суши пригодны для сельскохозяйственной обработки только 45 млн. кв. км, при этом обрабатывается менее 1/3 таких земель.</w:t>
      </w:r>
    </w:p>
    <w:p w:rsidR="00202847"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По оценкам специалистов, сегодня для выращивания сельскохозяйственных культур, экспортируемых в индустриально развитые страны, в Азии, Африке и Латинской Америке используется до 1/4 всех пахотных, причём лучших земель. В ряде случаев почти весь урожай той или иной культуры направляется в страну, капитал которой был вложен в данное сельскохозяйственное предприятие.</w:t>
      </w:r>
    </w:p>
    <w:p w:rsidR="00202847"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Не случайно, что вовлечённость развивающихся стран в систему мирового хозяйства, их специализация на производстве тропических и технических кул</w:t>
      </w:r>
      <w:r w:rsidR="00101D30" w:rsidRPr="00350CD4">
        <w:rPr>
          <w:color w:val="000000"/>
          <w:sz w:val="28"/>
          <w:szCs w:val="28"/>
        </w:rPr>
        <w:t>ьтур могут снижать их продоволь</w:t>
      </w:r>
      <w:r w:rsidRPr="00350CD4">
        <w:rPr>
          <w:color w:val="000000"/>
          <w:sz w:val="28"/>
          <w:szCs w:val="28"/>
        </w:rPr>
        <w:t>ственное обеспечение, его автономность, ставя его в зависимость от их экспортной выручки. Недопроизводство продовольствия в развивающихся странах сопровождается перепроизводством в них тропических культур, что неблагоприятно сказывается на ценах последних и уменьшает количество продовольствия, для приобретения которого используется выручка от их реализации на внешнем рынке.</w:t>
      </w:r>
    </w:p>
    <w:p w:rsidR="00202847"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При этом важно иметь в виду, что к тем же результатам приводит и торговая политика стран развитой зоны, зачастую произвольно устанавливающих квоты поставок тропических культур, тарифы, препятствующие ввозу обработанной на месте производс</w:t>
      </w:r>
      <w:r w:rsidR="00101D30" w:rsidRPr="00350CD4">
        <w:rPr>
          <w:color w:val="000000"/>
          <w:sz w:val="28"/>
          <w:szCs w:val="28"/>
        </w:rPr>
        <w:t>тва сельскохозяйственной продук</w:t>
      </w:r>
      <w:r w:rsidRPr="00350CD4">
        <w:rPr>
          <w:color w:val="000000"/>
          <w:sz w:val="28"/>
          <w:szCs w:val="28"/>
        </w:rPr>
        <w:t>ции, жёсткие стандарты и санитарные нормы для импортируемого сырья.</w:t>
      </w:r>
      <w:r w:rsidR="00276A59" w:rsidRPr="00350CD4">
        <w:rPr>
          <w:color w:val="000000"/>
          <w:sz w:val="28"/>
          <w:szCs w:val="28"/>
        </w:rPr>
        <w:t xml:space="preserve"> </w:t>
      </w:r>
      <w:r w:rsidRPr="00350CD4">
        <w:rPr>
          <w:color w:val="000000"/>
          <w:sz w:val="28"/>
          <w:szCs w:val="28"/>
        </w:rPr>
        <w:t>Очевидно, что в обширных районах, составляющих перифе</w:t>
      </w:r>
      <w:r w:rsidR="00101D30" w:rsidRPr="00350CD4">
        <w:rPr>
          <w:color w:val="000000"/>
          <w:sz w:val="28"/>
          <w:szCs w:val="28"/>
        </w:rPr>
        <w:t>рию мирового хозяйства, по-преж</w:t>
      </w:r>
      <w:r w:rsidRPr="00350CD4">
        <w:rPr>
          <w:color w:val="000000"/>
          <w:sz w:val="28"/>
          <w:szCs w:val="28"/>
        </w:rPr>
        <w:t>нему ощущается недостаток средств, поступающих на развитие земледелия этих государств, а господство устаревших производственных отношений в деревне нередко делает невозможным придание импульса развитию сельскохозяйственного производства и эффективному освоению даже получаемых ограниченных ресурсов.</w:t>
      </w:r>
    </w:p>
    <w:p w:rsidR="00202847"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Продолжающее сохраняться превосходство развитых стран над развивающимися в области производства продовольствия, достигается за счёт государственных и межгосударственных субсидий. В ряде развивающихся стран такие капиталовложения могли бы принести больший результат, поэтому субсидирование сельскохозяйственного производства в ведущих промышленно развитых странах наряду с более высоким здесь развитием производительных сил в сельском хозяйстве по сравнению с развивающимися странами делает для последних труднодостижимой задачу повысить интенсивность и продуктивность своего земледелия в обозримом будущем. Однако это могло бы способствовать избавлению широких масс населения развивающегося мира от голода и недоедания.</w:t>
      </w:r>
    </w:p>
    <w:p w:rsidR="00202847"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Поскольку продовольственная проблема приобрела глобальные масштабы и характер, её решение связывается с перспективами рационального распределения производственных ресурсов на всей планете. Человечество создало достаточно мощные произв</w:t>
      </w:r>
      <w:r w:rsidR="00101D30" w:rsidRPr="00350CD4">
        <w:rPr>
          <w:color w:val="000000"/>
          <w:sz w:val="28"/>
          <w:szCs w:val="28"/>
        </w:rPr>
        <w:t>одительные силы сельского хозяй</w:t>
      </w:r>
      <w:r w:rsidRPr="00350CD4">
        <w:rPr>
          <w:color w:val="000000"/>
          <w:sz w:val="28"/>
          <w:szCs w:val="28"/>
        </w:rPr>
        <w:t>ства: во второй половине 20 века в мировом земледелии произошли такие качественные сдвиги, как переход к системе машин в сельском хозяйстве на базе использования высокоурожайных, гибридных семян («зелёная революция»), широкое развитие агропромышленной интеграции и становления агропромышленного комплекса, биотехнологическая революция. Использование всех этих достижений цивилизации для обеспечения населения развивающихся стран необходимым для нормальной жизни продовольствием помогло бы решить эту глобальную проблему современности.</w:t>
      </w:r>
    </w:p>
    <w:p w:rsidR="00202847"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Решение продовольственной проблемы означает обеспечение населения таким количеством и ассортиментов продуктов питания, которые необходимы для нормального воспроизводства и функционирования рабочей силы. Глобальность продовольственной проблемы определяется 3 обстоятельствами: каждый житель Земли, каждая страна сталкивается с ней ежедневно; решение её зависит от коллективных усилий народов мира; с производством продуктов питания связана обширная сфера в международном разделении труда.</w:t>
      </w:r>
    </w:p>
    <w:p w:rsidR="00202847"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 xml:space="preserve">Обратим особое внимание на третий пункт. Производство отдельных культур привязано к определённым географическим районам. Это породило жёсткую специализацию этих районов на производстве отдельных культур. Так, выращиваемые в тропических странах бананы, ананасы, чай, кофе в основном предназначены на экспорт в зоны холодного и </w:t>
      </w:r>
      <w:r w:rsidR="00101D30" w:rsidRPr="00350CD4">
        <w:rPr>
          <w:color w:val="000000"/>
          <w:sz w:val="28"/>
          <w:szCs w:val="28"/>
        </w:rPr>
        <w:t>умеренного климата; а выращивае</w:t>
      </w:r>
      <w:r w:rsidRPr="00350CD4">
        <w:rPr>
          <w:color w:val="000000"/>
          <w:sz w:val="28"/>
          <w:szCs w:val="28"/>
        </w:rPr>
        <w:t>мые в северных странах пшеница, ячмень в больших объёмах поставляются в страны тропического мира.</w:t>
      </w:r>
    </w:p>
    <w:p w:rsidR="00276A59"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Обострение продовольственной проблемы – явление не только второй половины 20 века. И в прошлые столетия продовольственный кризис охватывал ту или иную страну или группу стран. Причиной возникновения таких кризисов были неурожайные годы или стихийные бедствия. Сейчас продовольственная проблема не является результатом стихийного бедствия или неурожая. Она обусловлена рядом причин социально-экономического характера. К ним относятся: осуществление процесса индустриализации, который вызвал бурный поток миграции сельского населения в город; быстрый рост всего населения, а не только высокая степень урбанизации; низкая урожайность сельскохозяйственных культур в развивающихся странах.</w:t>
      </w:r>
    </w:p>
    <w:p w:rsidR="00101D30" w:rsidRPr="00350CD4" w:rsidRDefault="00101D30" w:rsidP="00276A59">
      <w:pPr>
        <w:shd w:val="clear" w:color="000000" w:fill="auto"/>
        <w:suppressAutoHyphens/>
        <w:spacing w:line="360" w:lineRule="auto"/>
        <w:ind w:firstLine="709"/>
        <w:jc w:val="both"/>
        <w:rPr>
          <w:color w:val="000000"/>
          <w:sz w:val="28"/>
          <w:szCs w:val="28"/>
        </w:rPr>
      </w:pPr>
    </w:p>
    <w:p w:rsidR="00202847" w:rsidRPr="00350CD4" w:rsidRDefault="00276A59" w:rsidP="00276A59">
      <w:pPr>
        <w:shd w:val="clear" w:color="000000" w:fill="auto"/>
        <w:suppressAutoHyphens/>
        <w:spacing w:line="360" w:lineRule="auto"/>
        <w:jc w:val="center"/>
        <w:outlineLvl w:val="0"/>
        <w:rPr>
          <w:b/>
          <w:color w:val="000000"/>
          <w:sz w:val="28"/>
          <w:szCs w:val="28"/>
          <w:lang w:val="uk-UA"/>
        </w:rPr>
      </w:pPr>
      <w:r w:rsidRPr="00350CD4">
        <w:rPr>
          <w:b/>
          <w:color w:val="000000"/>
          <w:sz w:val="28"/>
          <w:szCs w:val="28"/>
          <w:lang w:val="uk-UA"/>
        </w:rPr>
        <w:t xml:space="preserve">2 </w:t>
      </w:r>
      <w:r w:rsidRPr="00350CD4">
        <w:rPr>
          <w:b/>
          <w:color w:val="000000"/>
          <w:sz w:val="28"/>
          <w:szCs w:val="28"/>
        </w:rPr>
        <w:t>Голод в мире</w:t>
      </w:r>
    </w:p>
    <w:p w:rsidR="00276A59" w:rsidRPr="00350CD4" w:rsidRDefault="00276A59" w:rsidP="00276A59">
      <w:pPr>
        <w:shd w:val="clear" w:color="000000" w:fill="auto"/>
        <w:suppressAutoHyphens/>
        <w:spacing w:line="360" w:lineRule="auto"/>
        <w:ind w:firstLine="709"/>
        <w:jc w:val="both"/>
        <w:rPr>
          <w:color w:val="000000"/>
          <w:sz w:val="28"/>
          <w:szCs w:val="28"/>
          <w:lang w:val="uk-UA"/>
        </w:rPr>
      </w:pPr>
    </w:p>
    <w:p w:rsidR="00202847"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Около 24000 человек ежедневно умирают от голода и от болезней, вызванных им. Три четверти из них — это дети в возрасте до 5 лет. Каждый десятый ребенок в слаборазвитых странах умирает в возрасте до 5 лет. Сильные неурожаи и войны являются причиной голодной смерти только на 10%. Большинство случаев смерти вызваны хроническим недоеданием. Семьи просто не могут обеспечить себе достаточное количество еды. Это, в свою очередь, вызвано крайней бедностью. По оценкам, около 800 миллионов человек в мире страдают от голода и недоедания. Часто истощенным людям нужно немного средств (зерно хорошего качества, инструмент и воду), чтобы производить необходимое количество еды. В конечном счете, лучший способ решения проблемы — повышение уровня образования. Образованным людям легче вырваться из тисков бедности и голода, изменить свою жизнь и помочь другим.</w:t>
      </w:r>
    </w:p>
    <w:p w:rsidR="00202847" w:rsidRPr="00350CD4" w:rsidRDefault="00202847" w:rsidP="00276A59">
      <w:pPr>
        <w:shd w:val="clear" w:color="000000" w:fill="auto"/>
        <w:suppressAutoHyphens/>
        <w:spacing w:line="360" w:lineRule="auto"/>
        <w:ind w:firstLine="709"/>
        <w:jc w:val="both"/>
        <w:rPr>
          <w:color w:val="000000"/>
          <w:sz w:val="28"/>
          <w:szCs w:val="28"/>
          <w:lang w:val="uk-UA"/>
        </w:rPr>
      </w:pPr>
      <w:r w:rsidRPr="00350CD4">
        <w:rPr>
          <w:color w:val="000000"/>
          <w:sz w:val="28"/>
          <w:szCs w:val="28"/>
        </w:rPr>
        <w:t>Каждый третий умерший ребенок в мире - жертва голода. В Африке по-прежнему самая тяжелая ситуация с детской смертностью. Каждая третья детская смерть – от голода, выяснила ООН, а экономический кризис лишь усугубил гуманитарную ситуацию в мире, где 200 млн детей хронически недоедают. Неполноценное питание детей – одна из основных причин детской смертности в мире. 65 детей из тысячи умирают, не дожив до пятилетнего возраста. В России в младенчестве умирают из тысячи 13 детей. В прошлом году умерли 8,8 млн детей, каждый третий умерший ребенок стал жертвой голода, сказала исполнительный директор Детского фонда О</w:t>
      </w:r>
      <w:r w:rsidR="00276A59" w:rsidRPr="00350CD4">
        <w:rPr>
          <w:color w:val="000000"/>
          <w:sz w:val="28"/>
          <w:szCs w:val="28"/>
        </w:rPr>
        <w:t>ОН (ЮНИСЕФ) Энн Венеман.</w:t>
      </w:r>
    </w:p>
    <w:p w:rsidR="00202847" w:rsidRPr="00350CD4" w:rsidRDefault="00202847" w:rsidP="00276A59">
      <w:pPr>
        <w:shd w:val="clear" w:color="000000" w:fill="auto"/>
        <w:suppressAutoHyphens/>
        <w:spacing w:line="360" w:lineRule="auto"/>
        <w:ind w:firstLine="709"/>
        <w:jc w:val="right"/>
        <w:rPr>
          <w:color w:val="000000"/>
          <w:sz w:val="28"/>
          <w:szCs w:val="28"/>
        </w:rPr>
      </w:pPr>
      <w:r w:rsidRPr="00350CD4">
        <w:rPr>
          <w:color w:val="000000"/>
          <w:sz w:val="28"/>
          <w:szCs w:val="28"/>
        </w:rPr>
        <w:t>"Человек ест, чтобы жить, а не живет, чтобы есть".</w:t>
      </w:r>
    </w:p>
    <w:p w:rsidR="0046742F" w:rsidRPr="00350CD4" w:rsidRDefault="0046742F" w:rsidP="00276A59">
      <w:pPr>
        <w:shd w:val="clear" w:color="000000" w:fill="auto"/>
        <w:suppressAutoHyphens/>
        <w:spacing w:line="360" w:lineRule="auto"/>
        <w:ind w:firstLine="709"/>
        <w:jc w:val="both"/>
        <w:rPr>
          <w:b/>
          <w:color w:val="000000"/>
          <w:sz w:val="28"/>
          <w:szCs w:val="28"/>
        </w:rPr>
      </w:pPr>
    </w:p>
    <w:p w:rsidR="00202847" w:rsidRPr="00350CD4" w:rsidRDefault="00276A59" w:rsidP="00276A59">
      <w:pPr>
        <w:shd w:val="clear" w:color="000000" w:fill="auto"/>
        <w:suppressAutoHyphens/>
        <w:spacing w:line="360" w:lineRule="auto"/>
        <w:jc w:val="center"/>
        <w:outlineLvl w:val="0"/>
        <w:rPr>
          <w:b/>
          <w:color w:val="000000"/>
          <w:sz w:val="28"/>
          <w:szCs w:val="28"/>
          <w:lang w:val="uk-UA"/>
        </w:rPr>
      </w:pPr>
      <w:r w:rsidRPr="00350CD4">
        <w:rPr>
          <w:b/>
          <w:color w:val="000000"/>
          <w:sz w:val="28"/>
          <w:szCs w:val="28"/>
          <w:lang w:val="uk-UA"/>
        </w:rPr>
        <w:t xml:space="preserve">3 </w:t>
      </w:r>
      <w:r w:rsidRPr="00350CD4">
        <w:rPr>
          <w:b/>
          <w:color w:val="000000"/>
          <w:sz w:val="28"/>
          <w:szCs w:val="28"/>
        </w:rPr>
        <w:t>География голода</w:t>
      </w:r>
    </w:p>
    <w:p w:rsidR="00276A59" w:rsidRPr="00350CD4" w:rsidRDefault="00276A59" w:rsidP="00276A59">
      <w:pPr>
        <w:shd w:val="clear" w:color="000000" w:fill="auto"/>
        <w:suppressAutoHyphens/>
        <w:spacing w:line="360" w:lineRule="auto"/>
        <w:ind w:firstLine="709"/>
        <w:jc w:val="both"/>
        <w:rPr>
          <w:color w:val="000000"/>
          <w:sz w:val="28"/>
          <w:szCs w:val="28"/>
        </w:rPr>
      </w:pPr>
    </w:p>
    <w:p w:rsidR="00202847"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Пожалуй, наиболее драматический, даже катастрофический, характер приобрела в развивающихся странах продовольственная проблема. Конечно, голод и недоедание существуют в мире начиная с самых истоков развития человечества. Уже в ХХI - ХХ вв. многие миллионы жизни унесли вспышки голода в Китае, Индии, Ирландии, во многих странах Африки и в Советском Союзе. Но существование голода в эпоху НТР и перепроизводства продовольствия в экономически развитых странах Запада - это поистине один из парадоксов нашего времени. Он также порожден общей отсталостью и бедностью развивающихся стран, которые привели к громадному отставанию сельскохозяйственного производства от потребностей в его продукции. В наши дни "географию голода" в мире определяют прежде всего самые отсталые, не затронутые "зеленой революцией" страны Африки и Азии, где значительная часть населения живет буквально на грани голодной смерти. Более 70 развивающихся стран вынуждены ввозить продовольствие.</w:t>
      </w:r>
    </w:p>
    <w:p w:rsidR="00276A59" w:rsidRPr="00350CD4" w:rsidRDefault="00202847" w:rsidP="00276A59">
      <w:pPr>
        <w:shd w:val="clear" w:color="000000" w:fill="auto"/>
        <w:suppressAutoHyphens/>
        <w:spacing w:line="360" w:lineRule="auto"/>
        <w:ind w:firstLine="709"/>
        <w:rPr>
          <w:color w:val="000000"/>
          <w:sz w:val="28"/>
          <w:szCs w:val="28"/>
        </w:rPr>
      </w:pPr>
      <w:r w:rsidRPr="00350CD4">
        <w:rPr>
          <w:color w:val="000000"/>
          <w:sz w:val="28"/>
          <w:szCs w:val="28"/>
        </w:rPr>
        <w:t>Дети умирают от голода</w:t>
      </w:r>
      <w:r w:rsidR="002A1A87" w:rsidRPr="00350CD4">
        <w:rPr>
          <w:color w:val="000000"/>
          <w:sz w:val="28"/>
          <w:szCs w:val="28"/>
        </w:rPr>
        <w:t>.</w:t>
      </w:r>
    </w:p>
    <w:p w:rsidR="00276A59"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Если женщина во время беременности плохо ест, или если ребенок в первые годы жизни не получает полноценного питания, физический и психический рост и развитие ребенка замедляются. Сейчас около 200 млн детей грозят проблемы со здоровьем, связанные с голодом. Недоедание в ранние годы приводит к замедлению роста и недостаточному развитию, ребенок будет хуже учиться в школе, а в зрелом возрасте ему будут грозить хронические заболевания, пишут эксперты ЮНИСЕФ. Специалисты фонда отмечают, что 1000 первых дней в жизни малыша очень важны, и особенно в этот период он должен правильно питаться. Гуманитарная организация "Спасите детей" предупреждает: если не будут приняты самые решительные меры, странам юга Африки грозит массовый голод. От него могут погибнуть до 19 миллионов человек в шести государствах - от Малави на севере до Лесото на юге. "Спасите детей" утверждает, что регион стоит на пороге продовольственного кризиса такого масштаба, которого Африка не видела уже два десятилетия - со времени эфиопского голода 1984 года, унесшего почти миллион жизней.</w:t>
      </w:r>
    </w:p>
    <w:p w:rsidR="00276A59"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Очередь за гуманитарной помощью</w:t>
      </w:r>
      <w:r w:rsidR="0077711E" w:rsidRPr="00350CD4">
        <w:rPr>
          <w:color w:val="000000"/>
          <w:sz w:val="28"/>
          <w:szCs w:val="28"/>
        </w:rPr>
        <w:t>.</w:t>
      </w:r>
    </w:p>
    <w:p w:rsidR="00202847"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Тремя основными составляющими права на продовольствие (включая право на воду) являются:</w:t>
      </w:r>
    </w:p>
    <w:p w:rsidR="00276A59"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1. Продовольствия должно быть достаточно для всех (минимальное содержание калорий). Минимальное потребление энергии среднестатистическим мужчиной (65 кг., 20-39 лет) оценивается в 1800 калорий и для женщины (55 кг., 20-39 лет) около 1500 калорий в день. По расчетам Продовольственной и Сельскохозяйственной Организации (FАО) "критическая потребность в энергии" в 1,2 раза выше, чем приведенный здесь минимум. Потребность в энергии "умеренно активного" человека составляет 3000 калорий в день для мужчин и 2200 для женщин;</w:t>
      </w:r>
    </w:p>
    <w:p w:rsidR="00276A59"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2. Минимальный дневной рацион должен быть, по крайней мере, такого качества, чтобы он был полезен для здоровья. Пища должна содержать минимум витаминов и минералов, чтобы не причинять вреда здоровью;</w:t>
      </w:r>
    </w:p>
    <w:p w:rsidR="00202847"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3. Продовольствие должно хорошо распределяться и быть доступным для каждого по разумной цене.</w:t>
      </w:r>
    </w:p>
    <w:p w:rsidR="00202847" w:rsidRPr="00350CD4" w:rsidRDefault="00202847" w:rsidP="00276A59">
      <w:pPr>
        <w:shd w:val="clear" w:color="000000" w:fill="auto"/>
        <w:suppressAutoHyphens/>
        <w:spacing w:line="360" w:lineRule="auto"/>
        <w:ind w:firstLine="709"/>
        <w:rPr>
          <w:color w:val="000000"/>
          <w:sz w:val="28"/>
          <w:szCs w:val="28"/>
        </w:rPr>
      </w:pPr>
      <w:r w:rsidRPr="00350CD4">
        <w:rPr>
          <w:color w:val="000000"/>
          <w:sz w:val="28"/>
          <w:szCs w:val="28"/>
        </w:rPr>
        <w:t>Африка и Азия самые уязвимые.</w:t>
      </w:r>
    </w:p>
    <w:p w:rsidR="00202847"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Более 90% детей, которым из-за недоедания грозят проблемы замедленного роста, живут в Африки и Азии. До пяти лет в Африке не доживают 132 ребенка из тысячи. Чем хуже в стране ситуация с положением женщины в обществе, тем хуже обстоят дела с питанием детей, говорят в организации. В 2000-х годах мировые лидеры пообещали к 2015 году вдвое снизить смертность малолетних детей по сравнению с 1990 годами. Некоторые улучшения действительно есть, говорит ООН, за последние 20 лет показатели детской смертности снизились на 28%, но их недостаточно. Достичь поставленную цель смогут, по словам ЮНИСЕФ, лишь 63 из 117 стран. Среди мер, которые помогут снизить младенческую смертность, ЮНИСЕФ называет популяризацию грудного кормления детей и прием витамина А. Скептики однако не уверены, что проблему голода удастся решить с помощью предложенных ЮНИСЕФ мер, ведь главная проблема голода именно в экономической ситуации.</w:t>
      </w:r>
    </w:p>
    <w:p w:rsidR="00202847"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Экономический кризис ухудшил и без того сложную гуманитарную ситуацию в мире. По последним данным ООН, седьмая часть населения голодает, от нехватки продовольствия страдают более миллиарда человек. Высокие цены на продовольствие, военные конфликты и неблагоприятные климатические условия, засуха и наводнения, еще больше осложняют обстановку в развивающихся странах. Проблему голода в мире планируется обсудить в Риме 16 ноября на встрече, организованной ООН. Глава Всемирной продовольственной и сельскохозяйственной организации ООН (ФАО) пообещал в субботу 14 ноября не есть целый день в знак солидарности с голодающими в мире.</w:t>
      </w:r>
    </w:p>
    <w:p w:rsidR="00202847"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ООН предупреждает, что без активизации международных усилий поставленная задача снижения числа голодающих в мире решена не будет. В ежегодном докладе ООН по глобальной продовольственной безопасности, приуроченном к Всемирному дню продовольствия 16 октября, говорится, что от недоедания и голода в мире страдает более миллиарда человек, то есть примерно седьмая часть населения. Число таких людей росло и до начала глобального экономического кризиса, который лишь усугубил ситуацию. "Ни одна страна не застрахована от этой проблемы, но, как обычно, больше всего страдают самые бедные в беднейших странах", - говорится в совместном докладе Всемирной продовольственной и сельскохозяйственной организации ООН (ФАО) и Всемирной продовольственной программы.</w:t>
      </w:r>
    </w:p>
    <w:p w:rsidR="00202847"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Недоедает каждый седьмой</w:t>
      </w:r>
      <w:r w:rsidR="0077711E" w:rsidRPr="00350CD4">
        <w:rPr>
          <w:color w:val="000000"/>
          <w:sz w:val="28"/>
          <w:szCs w:val="28"/>
        </w:rPr>
        <w:t>.</w:t>
      </w:r>
    </w:p>
    <w:p w:rsidR="00202847"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По данным ФАО, в Азиатско-Тихоокеанском регионе больше всего страдающих от голода и неполноценного питания - 642 млн человек. За ним следует юг Африки, где таких людей 265 млн. "По оценке ФАО, в 2009 году в мире насчитывается 1,02 млрд человек, страдающих от голода и недоедания", - говорится в докладе. - Это больше, чем в любой период после 1970 года. Эти цифры свидетельствуют об ухудшении неудовлетворительной тенденции, которая проявилась еще до экономического кризиса". "Если эту тенденцию не повернуть вспять, - добавляют составители доклада, - поставленная Всемирным продовольственным саммитом [1996 г.] задача снижения наполовину числа недоедающих к 2015 году до 420 млн человек выполнена не будет".</w:t>
      </w:r>
    </w:p>
    <w:p w:rsidR="00202847"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Доклад, опубликованный в Риме, констатирует, что в результате экономического кризиса сократился приток иностранных инвестиций, а также денежных переводов в бедные страны от их граждан, работающих за рубежом. Эта ситуация, как следует из доклада, усугубляется "относительно высокими" ценами на продовольственные товары. Настоящий голод может разразиться в развивающихся странах мира, если международное сообщество не предпримет мер, направленных на поддержку сельского хозяйства в этих странах, заявил генеральный директор Продовольственной и сельскохозяйственной организации ООН (ФАО) Жак Диуф. "Если ничего не сделать, то мы столкнемся с ситуацией, когда в этих (развивающихся - ИФ) странах разразится настоящий голод", - сказал он в пятницу, выступая с лекцией в Москве. По словам Ж.Диуфа, в настоящее время в мире насчитывается 1 млрд человек, страдающих от голода и недоедания. Эти люди проживают в 20 странах Африки, в девяти странах Азии и Ближнего Востока, а также в двух центрально-американских странах и странах района Карибского моря. Ж.Диуф сообщил, что в 2007-2008 году из-за роста цен на продовольствие количество голодающих и недоедающих в мире увеличилось на 115 млн человек, и эта тенденция продолжает сохраняться. Генеральный директор ФАО убежден, что международное сообщество должно больше внимания уделять развитию сельского хозяйства, в том числе малых фермерских хозяйств в развивающихся странах. "Нам нужно отказаться от ситуации, когда по-настоящему поддерживают только фермеров в развитых странах. Мы должны помогать тому миллиарду человек, которые не имеют доступа к достаточному объему продовольствия", - сказал Ж.Диуф. Он сообщил, что в мире насчитывается 500 млн малых фермерских хозяйств, которые, по его выражению, "кормят весь мир". "Им нужно обеспечить прямой выход на рынки, это позволит привлечь инвестиции в сельское хозяйство развивающихся стран, получить доступ к современным сельскохозяйственным технологиям", - отметил гендиректор ФАО. Он, в частности, отметил, что в 70-х годах прошлого века страны Африки были крупнейшим экспортером сельскохозяйственной продукции, но теперь большинство из них является импортерами. "В Африке надо развивать систему ирригации, дороги. Ведь ко многим фермерским хозяйствам в Африке можно добраться только по воздуху, чтобы сбросить им семена с вертолета на парашюте", - отметил гендиректор ФАО. Он также высоко оценил инициативу России о проведении в Санкт- Петербурге зернового форума. "Я очень рад тому, что Россия выступила с подобной инициативой", - подчеркнул он. Он напомнил, что Россия является одним из крупнейших экспортеров зерна, на ее долю приходится 8% от всего экспорта зерновых в мире.</w:t>
      </w:r>
    </w:p>
    <w:p w:rsidR="0077711E"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Голод в Южной Азии</w:t>
      </w:r>
      <w:r w:rsidR="0077711E" w:rsidRPr="00350CD4">
        <w:rPr>
          <w:color w:val="000000"/>
          <w:sz w:val="28"/>
          <w:szCs w:val="28"/>
        </w:rPr>
        <w:t>.</w:t>
      </w:r>
    </w:p>
    <w:p w:rsidR="00202847"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Причины - рост цен на продукты и горючее, а также глобальный экономический кризис, говорится в докладе Детского фонда ООН. По сравнению с 2007 годом, в этом году число голодающих в Южной Азии выросло на 100 миллионов человек, сообщает "Интерфакс".</w:t>
      </w:r>
      <w:r w:rsidR="00276A59" w:rsidRPr="00350CD4">
        <w:rPr>
          <w:color w:val="000000"/>
          <w:sz w:val="28"/>
          <w:szCs w:val="28"/>
        </w:rPr>
        <w:t xml:space="preserve"> </w:t>
      </w:r>
      <w:r w:rsidRPr="00350CD4">
        <w:rPr>
          <w:color w:val="000000"/>
          <w:sz w:val="28"/>
          <w:szCs w:val="28"/>
        </w:rPr>
        <w:t>В докладе говорится, что правительства стран Южной Азии должны принять срочные меры, чтобы увеличить финансирование социальных программ. Кроме того, необходимо решать проблемы, вызванные глобальным изменением климата и урбанизацией. Авторы доклада напоминают, что в наибольшей степени от мирового экономического кризиса страдают женщины и дети. В настоящее время Непал, Бангладеш и Пакистан являются самыми бедными странами в Азии. Тем не менее кризис не обошел стороной даже такого экономического гиганта как Индию, граждане которого стали терять работу и присылать меньше денежных средств своим родным из-за границы. Как говорится в докладе, правительства стран Азии должны выделять больше денег для поддержки продовольственного сектора, а также сферы образования и здравоохранения. По данным Всемирного банка, три четверти населения Южной Азии, около 1,2 миллиарда человек, живут менее чем на 2 доллара в день. Кроме того, более 400 миллионов человек в этом регионе постоянно голодают.</w:t>
      </w:r>
    </w:p>
    <w:p w:rsidR="00276A59" w:rsidRPr="00350CD4" w:rsidRDefault="00276A59" w:rsidP="00276A59">
      <w:pPr>
        <w:shd w:val="clear" w:color="000000" w:fill="auto"/>
        <w:suppressAutoHyphens/>
        <w:spacing w:line="360" w:lineRule="auto"/>
        <w:ind w:firstLine="709"/>
        <w:jc w:val="both"/>
        <w:rPr>
          <w:b/>
          <w:color w:val="000000"/>
          <w:sz w:val="28"/>
          <w:szCs w:val="28"/>
          <w:lang w:val="uk-UA"/>
        </w:rPr>
      </w:pPr>
    </w:p>
    <w:p w:rsidR="00202847" w:rsidRPr="00350CD4" w:rsidRDefault="00276A59" w:rsidP="00276A59">
      <w:pPr>
        <w:shd w:val="clear" w:color="000000" w:fill="auto"/>
        <w:suppressAutoHyphens/>
        <w:spacing w:line="360" w:lineRule="auto"/>
        <w:jc w:val="center"/>
        <w:outlineLvl w:val="0"/>
        <w:rPr>
          <w:color w:val="000000"/>
          <w:sz w:val="28"/>
          <w:szCs w:val="28"/>
          <w:lang w:val="uk-UA"/>
        </w:rPr>
      </w:pPr>
      <w:r w:rsidRPr="00350CD4">
        <w:rPr>
          <w:b/>
          <w:color w:val="000000"/>
          <w:sz w:val="28"/>
          <w:szCs w:val="28"/>
          <w:lang w:val="uk-UA"/>
        </w:rPr>
        <w:t xml:space="preserve">4 </w:t>
      </w:r>
      <w:r w:rsidRPr="00350CD4">
        <w:rPr>
          <w:b/>
          <w:color w:val="000000"/>
          <w:sz w:val="28"/>
          <w:szCs w:val="28"/>
        </w:rPr>
        <w:t>Причины голода</w:t>
      </w:r>
    </w:p>
    <w:p w:rsidR="00276A59" w:rsidRPr="00350CD4" w:rsidRDefault="00276A59" w:rsidP="00276A59">
      <w:pPr>
        <w:shd w:val="clear" w:color="000000" w:fill="auto"/>
        <w:suppressAutoHyphens/>
        <w:spacing w:line="360" w:lineRule="auto"/>
        <w:ind w:firstLine="709"/>
        <w:jc w:val="both"/>
        <w:rPr>
          <w:color w:val="000000"/>
          <w:sz w:val="28"/>
          <w:szCs w:val="28"/>
          <w:lang w:val="uk-UA"/>
        </w:rPr>
      </w:pPr>
    </w:p>
    <w:p w:rsidR="00202847"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Есть ли перспективы его искоренения? Совершенно очевидно, что пропагандировавшееся десятилетиями в нашей литературе утверждение, что «голод в развивающихся странах является результатом вековой эксплуатации, колонизации, присвоения богатств империализмом» несколько наивно и нуждается в переосмыслении. Корни подобного явления слишком глубоки и имеют одновременно исторические, экономические, социально-демографические, политические и природно-климатические аспекты. Попытаемся хотя бы в тезисной форме охарактеризовать главные причины нынешней тяжелой продовольственной ситуации в развивающихся странах.</w:t>
      </w:r>
    </w:p>
    <w:p w:rsidR="00202847"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1. Проблема голода теснейшим образом взаимосвязана с проблемой отсталости стран «третьего мира». Подобно другим отраслям материального производства, сельское хозяйство большинства развивающихся стран даже близко не соответствует научному и техническому уровню мировой экономики конца XX в. Оно ведется без использования достаточного количества машин, минеральных удобрений, применения ирригации и т. д. Земледелие, особенно его продовольственный сектор, по</w:t>
      </w:r>
      <w:r w:rsidR="00101D30" w:rsidRPr="00350CD4">
        <w:rPr>
          <w:color w:val="000000"/>
          <w:sz w:val="28"/>
          <w:szCs w:val="28"/>
        </w:rPr>
        <w:t>-</w:t>
      </w:r>
      <w:r w:rsidRPr="00350CD4">
        <w:rPr>
          <w:color w:val="000000"/>
          <w:sz w:val="28"/>
          <w:szCs w:val="28"/>
        </w:rPr>
        <w:t>прежнему слабо втянуто в товарно</w:t>
      </w:r>
      <w:r w:rsidR="00101D30" w:rsidRPr="00350CD4">
        <w:rPr>
          <w:color w:val="000000"/>
          <w:sz w:val="28"/>
          <w:szCs w:val="28"/>
        </w:rPr>
        <w:t>-</w:t>
      </w:r>
      <w:r w:rsidRPr="00350CD4">
        <w:rPr>
          <w:color w:val="000000"/>
          <w:sz w:val="28"/>
          <w:szCs w:val="28"/>
        </w:rPr>
        <w:t>денежные отношения.</w:t>
      </w:r>
    </w:p>
    <w:p w:rsidR="00202847"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2. Значительное влияние на масштабы голода в современном мире оказывает неконт</w:t>
      </w:r>
      <w:r w:rsidR="00101D30" w:rsidRPr="00350CD4">
        <w:rPr>
          <w:color w:val="000000"/>
          <w:sz w:val="28"/>
          <w:szCs w:val="28"/>
        </w:rPr>
        <w:t>ролируемый рост населения в раз</w:t>
      </w:r>
      <w:r w:rsidRPr="00350CD4">
        <w:rPr>
          <w:color w:val="000000"/>
          <w:sz w:val="28"/>
          <w:szCs w:val="28"/>
        </w:rPr>
        <w:t>вивающихся странах.</w:t>
      </w:r>
    </w:p>
    <w:p w:rsidR="00202847"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3. Определенную вину</w:t>
      </w:r>
      <w:r w:rsidR="00101D30" w:rsidRPr="00350CD4">
        <w:rPr>
          <w:color w:val="000000"/>
          <w:sz w:val="28"/>
          <w:szCs w:val="28"/>
        </w:rPr>
        <w:t xml:space="preserve"> за нынешнюю острую продовольст</w:t>
      </w:r>
      <w:r w:rsidRPr="00350CD4">
        <w:rPr>
          <w:color w:val="000000"/>
          <w:sz w:val="28"/>
          <w:szCs w:val="28"/>
        </w:rPr>
        <w:t>венную ситуацию в разв</w:t>
      </w:r>
      <w:r w:rsidR="00101D30" w:rsidRPr="00350CD4">
        <w:rPr>
          <w:color w:val="000000"/>
          <w:sz w:val="28"/>
          <w:szCs w:val="28"/>
        </w:rPr>
        <w:t>ивающемся мире несут бывшие мет</w:t>
      </w:r>
      <w:r w:rsidRPr="00350CD4">
        <w:rPr>
          <w:color w:val="000000"/>
          <w:sz w:val="28"/>
          <w:szCs w:val="28"/>
        </w:rPr>
        <w:t>рополии и транснациональные корпорации. Известно, что в бывших колониях лучшие пахотные земли отводились под плантации экспортных культур, ничего не дававших и мало что дающих сегодня местным жителям. ТНК, владеющие плантациями или контролирующие сбыт выращенной на них продукции, нисколько не</w:t>
      </w:r>
      <w:r w:rsidR="00101D30" w:rsidRPr="00350CD4">
        <w:rPr>
          <w:color w:val="000000"/>
          <w:sz w:val="28"/>
          <w:szCs w:val="28"/>
        </w:rPr>
        <w:t xml:space="preserve"> облегчают продовольственных за</w:t>
      </w:r>
      <w:r w:rsidRPr="00350CD4">
        <w:rPr>
          <w:color w:val="000000"/>
          <w:sz w:val="28"/>
          <w:szCs w:val="28"/>
        </w:rPr>
        <w:t>труднений молодых государств.</w:t>
      </w:r>
    </w:p>
    <w:p w:rsidR="00202847"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 xml:space="preserve">4. Немаловажную роль играет и то обстоятельство, что страны развивающегося мира </w:t>
      </w:r>
      <w:r w:rsidR="00101D30" w:rsidRPr="00350CD4">
        <w:rPr>
          <w:color w:val="000000"/>
          <w:sz w:val="28"/>
          <w:szCs w:val="28"/>
        </w:rPr>
        <w:t>занимают крайне невыгодные пози</w:t>
      </w:r>
      <w:r w:rsidRPr="00350CD4">
        <w:rPr>
          <w:color w:val="000000"/>
          <w:sz w:val="28"/>
          <w:szCs w:val="28"/>
        </w:rPr>
        <w:t>ции в рамках международных экономических отношений.</w:t>
      </w:r>
    </w:p>
    <w:p w:rsidR="00202847"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5. Самым непосредственным образом на продовольственном положении в развивающихся странах сказываются высокие темпы урбанизации, приводящие не только к простому росту потребностей в товарном продовольствии, но и к качественному изменению рациона питания населения, предъявляя спрос на многие продукты, кото</w:t>
      </w:r>
      <w:r w:rsidR="00101D30" w:rsidRPr="00350CD4">
        <w:rPr>
          <w:color w:val="000000"/>
          <w:sz w:val="28"/>
          <w:szCs w:val="28"/>
        </w:rPr>
        <w:t>рые ранее на месте не производи</w:t>
      </w:r>
      <w:r w:rsidRPr="00350CD4">
        <w:rPr>
          <w:color w:val="000000"/>
          <w:sz w:val="28"/>
          <w:szCs w:val="28"/>
        </w:rPr>
        <w:t>лись. Городская элита стано</w:t>
      </w:r>
      <w:r w:rsidR="00101D30" w:rsidRPr="00350CD4">
        <w:rPr>
          <w:color w:val="000000"/>
          <w:sz w:val="28"/>
          <w:szCs w:val="28"/>
        </w:rPr>
        <w:t>вится все более зависимой от им</w:t>
      </w:r>
      <w:r w:rsidRPr="00350CD4">
        <w:rPr>
          <w:color w:val="000000"/>
          <w:sz w:val="28"/>
          <w:szCs w:val="28"/>
        </w:rPr>
        <w:t>порта продовольствия из выс</w:t>
      </w:r>
      <w:r w:rsidR="00101D30" w:rsidRPr="00350CD4">
        <w:rPr>
          <w:color w:val="000000"/>
          <w:sz w:val="28"/>
          <w:szCs w:val="28"/>
        </w:rPr>
        <w:t>окоразвитых стран, на что расхо</w:t>
      </w:r>
      <w:r w:rsidRPr="00350CD4">
        <w:rPr>
          <w:color w:val="000000"/>
          <w:sz w:val="28"/>
          <w:szCs w:val="28"/>
        </w:rPr>
        <w:t>дуются крупные инвалютные средства.</w:t>
      </w:r>
    </w:p>
    <w:p w:rsidR="00202847"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 xml:space="preserve">6. Нельзя сбрасывать со </w:t>
      </w:r>
      <w:r w:rsidR="00101D30" w:rsidRPr="00350CD4">
        <w:rPr>
          <w:color w:val="000000"/>
          <w:sz w:val="28"/>
          <w:szCs w:val="28"/>
        </w:rPr>
        <w:t>счетов и последствия экологичес</w:t>
      </w:r>
      <w:r w:rsidRPr="00350CD4">
        <w:rPr>
          <w:color w:val="000000"/>
          <w:sz w:val="28"/>
          <w:szCs w:val="28"/>
        </w:rPr>
        <w:t>ких кризисов, особенно почвенной эрозии и опустынивания, которые в немалой степени определяют масштабы не</w:t>
      </w:r>
      <w:r w:rsidR="00101D30" w:rsidRPr="00350CD4">
        <w:rPr>
          <w:color w:val="000000"/>
          <w:sz w:val="28"/>
          <w:szCs w:val="28"/>
        </w:rPr>
        <w:t>допроиз</w:t>
      </w:r>
      <w:r w:rsidRPr="00350CD4">
        <w:rPr>
          <w:color w:val="000000"/>
          <w:sz w:val="28"/>
          <w:szCs w:val="28"/>
        </w:rPr>
        <w:t xml:space="preserve">водства сельскохозяйственной продукции, в первую очередь в Африке. Засухи и опустынивание охватили сегодня территории более 30 африканских </w:t>
      </w:r>
      <w:r w:rsidR="00101D30" w:rsidRPr="00350CD4">
        <w:rPr>
          <w:color w:val="000000"/>
          <w:sz w:val="28"/>
          <w:szCs w:val="28"/>
        </w:rPr>
        <w:t>государств, угрожая голодом при</w:t>
      </w:r>
      <w:r w:rsidRPr="00350CD4">
        <w:rPr>
          <w:color w:val="000000"/>
          <w:sz w:val="28"/>
          <w:szCs w:val="28"/>
        </w:rPr>
        <w:t>мерно 150 млн человек.</w:t>
      </w:r>
    </w:p>
    <w:p w:rsidR="00202847"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Итак, реальное положение с питанием населения слаборазвитых стран свидетельствуе</w:t>
      </w:r>
      <w:r w:rsidR="00101D30" w:rsidRPr="00350CD4">
        <w:rPr>
          <w:color w:val="000000"/>
          <w:sz w:val="28"/>
          <w:szCs w:val="28"/>
        </w:rPr>
        <w:t>т о невероятной сложности продо</w:t>
      </w:r>
      <w:r w:rsidRPr="00350CD4">
        <w:rPr>
          <w:color w:val="000000"/>
          <w:sz w:val="28"/>
          <w:szCs w:val="28"/>
        </w:rPr>
        <w:t>вольственной проблемы. Мож</w:t>
      </w:r>
      <w:r w:rsidR="00101D30" w:rsidRPr="00350CD4">
        <w:rPr>
          <w:color w:val="000000"/>
          <w:sz w:val="28"/>
          <w:szCs w:val="28"/>
        </w:rPr>
        <w:t>но, конечно, рассуждать о теоре</w:t>
      </w:r>
      <w:r w:rsidRPr="00350CD4">
        <w:rPr>
          <w:color w:val="000000"/>
          <w:sz w:val="28"/>
          <w:szCs w:val="28"/>
        </w:rPr>
        <w:t>тическом продовольственном потенциале Земли, об удвоении и даже утроении посевных площадей, о применении человечеством в пищу хлореллы или разведении плантаций на дне океанов... Однако суровая действительность напоминает, что все съедобное, что производит человечество, в конечном счете потребляется и при этом фактически более миллиарда людей постоянно недоедают. Трудно надеяться, что человечество в обозримом будущем искоре</w:t>
      </w:r>
      <w:r w:rsidR="00101D30" w:rsidRPr="00350CD4">
        <w:rPr>
          <w:color w:val="000000"/>
          <w:sz w:val="28"/>
          <w:szCs w:val="28"/>
        </w:rPr>
        <w:t>нит голод, если не научится кон</w:t>
      </w:r>
      <w:r w:rsidRPr="00350CD4">
        <w:rPr>
          <w:color w:val="000000"/>
          <w:sz w:val="28"/>
          <w:szCs w:val="28"/>
        </w:rPr>
        <w:t>тролировать свою численнос</w:t>
      </w:r>
      <w:r w:rsidR="00101D30" w:rsidRPr="00350CD4">
        <w:rPr>
          <w:color w:val="000000"/>
          <w:sz w:val="28"/>
          <w:szCs w:val="28"/>
        </w:rPr>
        <w:t>ть, не решит экономические, тех</w:t>
      </w:r>
      <w:r w:rsidRPr="00350CD4">
        <w:rPr>
          <w:color w:val="000000"/>
          <w:sz w:val="28"/>
          <w:szCs w:val="28"/>
        </w:rPr>
        <w:t>нические и экологические вопросы модернизации сельского хозяйства. При этом речь идет о комплексном решении всех задач.</w:t>
      </w:r>
    </w:p>
    <w:p w:rsidR="00202847"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Международное сообщество не может накормить развивающиеся страны.</w:t>
      </w:r>
    </w:p>
    <w:p w:rsidR="00202847"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В 1996 году на саммите Продовольственной и с</w:t>
      </w:r>
      <w:r w:rsidR="00101D30" w:rsidRPr="00350CD4">
        <w:rPr>
          <w:color w:val="000000"/>
          <w:sz w:val="28"/>
          <w:szCs w:val="28"/>
        </w:rPr>
        <w:t xml:space="preserve">ельскохозяйственной организации </w:t>
      </w:r>
      <w:r w:rsidRPr="00350CD4">
        <w:rPr>
          <w:color w:val="000000"/>
          <w:sz w:val="28"/>
          <w:szCs w:val="28"/>
        </w:rPr>
        <w:t>ООН (ФАО) было решено к 2015 году снизить в два раза количество голодающих людей в мире. Искоренить голод и недоедание предлагалось путем исключительно быстрого развития сельского хозяйства в странах "третьего мира". 22 ноября 2005 года директор организации Жак Диуф в своем докладе осторожно заявил, что скорее всего, эта цель выполнена не будет. За обтекаемыми фразами доклада ФАО кроется неприятная картина: во-первых, количество голодающих на планете будет, в лучшем случае, не уменьшаться, а во-вторых, так называемые цивилизованные страны не собираются предпринимать никаких кардинальных шагов для решения этой проблемы.</w:t>
      </w:r>
    </w:p>
    <w:p w:rsidR="00202847"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В докладе говорится, что в период с 2000 по 2002 год от недоедания в мире страдали 852 миллиона человек. 75 процентов из них проживают в сельской местности в бедных странах. В развивающихся странах 11 миллионов детей умирают в возрасте до пяти лет. 6 миллионов детей умирает каждый год в мире от голода и недоедания. Ежегодно регистрируется 300 миллионов случаев заболевания малярией. Один миллион заболевших малярией умирают. Авторы доклада ФАО уверены, что вся эта статистика не была бы столь печальной, если бы люди могли нормально питаться.</w:t>
      </w:r>
    </w:p>
    <w:p w:rsidR="00202847"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"Если каждый из развивающихся регионов продолжит сокращать масштабы голода теми же темпами, какими это делается сейчас, лишь Южная Америка и страны Карибского бассейна добьются уменьшения наполовину пропорции голодающих людей в мире", - сказал Диуф. Но, по его словам, ни одна из стран при этом не добьется заявленной ФАО цели - уменьшения количества голодающих в мире в два раза. В докладе с сожалением констатируется, что положение с продовольствием в Африке ухудшилось. В экваториальной и суб-экваториальной Африке за последние 10 лет количество голодающих увеличилось со 170 миллионов до 204 миллионов. Каждый третий житель этого региона недоедает. В Замбии, Зимбабве, Мозамбике и Мадагаскаре 64, 56, 38 и 61 процент населения, соответственно, живет менее чем на 1 доллар в день.</w:t>
      </w:r>
    </w:p>
    <w:p w:rsidR="00276A59"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Одной из главных проблем того, что люди недоедают, говорится в докладе, является колоссальное неравенство между мужчинами и женщинами. Факт неравенства напрямую сказывается на недоедании женщин. В ряде регионов Третьего мира мальчики и мужчины потребляют вдвое больше калорий, чем девочки и женщины, хотя последние выполняют большую часть тяжелой работы.</w:t>
      </w:r>
    </w:p>
    <w:p w:rsidR="00202847"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Особенно это касается Юго-Восточной Азии и суб-экваториальной Африки. Неравенство полов в этих регионах приводит к тому, что женщинам недоступно образование, возможности для работы, а также то, что они не могут принимать участие в решениях, касающихся их жизни и жизни ребенка: "Женщины не имеют необходимых знаний и той степени свободы, что позволило бы им действовать в своих интересах".</w:t>
      </w:r>
    </w:p>
    <w:p w:rsidR="00202847"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Доклад, без преувеличения, тяжелый. Однако он, как и большинство подобных документов, принимаемых структурами ООН, страдает одним существенным недостатком. В нем не говорится, что именно надо делать для того, чтобы искоренить эту проблему. Нет, конечно, там перечислен ряд необходимых мер, как-то: внедрять недорогие технологии землепользования, улучшать локальную инфраструктуру, налаживать дорожную и ирригационную сеть, грамотно управлять лесными и водными ресурсами, внедрять социальные программы для матерей и детей и так далее.</w:t>
      </w:r>
    </w:p>
    <w:p w:rsidR="00202847"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Однако ничего не говорится, кто должен это делать, кто именно должен администрировать программы, из каких фондов должно осуществляться финансирование и самое главное - кто должен нести ответственность за выполнение программ и в каком объеме.</w:t>
      </w:r>
    </w:p>
    <w:p w:rsidR="00202847"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По сути дела, доклад ФАО является декларацией. Но так называемый цивилизованный мир на эту декларацию обратит столько же внимания, сколько и на подобные предыдущие. Безусловно, негосударственные и некоммерческие организации в разных европейских странах будут принимать усилия по борьбе с бедностью в Африке, проводить кампании, собирать пожертвования. Но погоды, как говорится, они не сделают.</w:t>
      </w:r>
    </w:p>
    <w:p w:rsidR="00202847"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Потому что борьба с голодом в той же Африке - это задача очень сложная, долговременная и не приносящая никаких дивидендов. В одиночку подобную проблему не под силу решить ни одной стране. Следовательно, необходимо договариваться о координации усилий. Но, как показывает практика, договориться развитые страны зачастую не могут по куда более насущным проблемам, например, как вместе бороться с международным терроризмом.</w:t>
      </w:r>
    </w:p>
    <w:p w:rsidR="00276A59"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Мир почему-то забывает, что в мире есть страны, где голод является постоянной проблемой, как например, Монголия, Камбоджа и Замбия. Все обращают внимание на ураганы и цунами.</w:t>
      </w:r>
    </w:p>
    <w:p w:rsidR="00202847"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Во-вторых, никому не охота брать на себя ответственность за последствия помощи. Одна из самых тщательно охраняемых тайн всех международных организаций, занимающихся гуманитарной помощью - это сколько денег или продуктов "исчезает", прежде чем попасть по назначению, и как ими распоряжаются на местах. Так, в Сомали в 1990-х годах фактический контроль над распределением гуманитарной помощи в свои руки взяли бандитские группировки - помощь элементарно не доходила для тех, кому предназначалась. Отчасти именно это послужило поводом для военной операции США в Сомали в 1993 году, закончившейся неудачно.</w:t>
      </w:r>
    </w:p>
    <w:p w:rsidR="00202847"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В других африканских странах положение с гуманитарной помощью выглядит не лучше. Вот что вспоминал об этом сотрудник одной из служб безопасности англичанин Питер Макалис, работавший в Уганде в середине 1980-х годов: "Масштабы коррупции были фантастическими. Причина заключалась в экономической помощи. Руководители проекта экономической помощи в первую очередь купили себе джипы "Паджеро", после чего денег в проекте практически не осталось. Огромный рынок на открытом воздухе рядом с Кампалой был забит разнообразной одеждой - сделанной, естественно, не в Уганде. Вместо того чтобы достаться обездоленным и голодающим, иностранная помощь отправлялась прямиком на рынок. Как-то я заметил на прилавке банку консервированной селедки, сделанную в Восточной Германии. Я поинтересовался у продавца, нет ли у него еще - он тут же показал мне целый ящик".</w:t>
      </w:r>
    </w:p>
    <w:p w:rsidR="00202847"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В тех же воспоминаниях Макалиса есть эпизод, показывающий, что видят европейцы, помогающие Африке, и что там происходит на самом деле: "В Уганде мы должны были сопровождать высокопоставленных чиновников из ЕЭС, которые отвечали за экономическую помощь этой африканской стране. Отмечу, что угандийцы достойно сумели подготовиться к визиту высоких чинов. Как-то мы приехали на одну из ферм в провинции - европейцам необходимо было убедиться, что их деньги расходуются по назначению. По прибытию туда нас ждала умилительная картина: масса черных весело и с песнями что-то вскапывала, таскала, - в общем, нашим глазам предстала картина ударного труда. Европейцы пришли в восторг, задали несколько технических вопросов и уехали. Как только машины скрылись, африканцы бросили инструменты и разошлись - до следующего визита на эту ферму. Позже я неоднократно туда наведывался и собственными глазами видел, что между визитами чиновников из ЕЭС не происходило ничего - даже инструменты лежали там же, где их бросили".</w:t>
      </w:r>
    </w:p>
    <w:p w:rsidR="00202847"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Одновременно с представлением доклада ФАО ООН объявила о тяжелейшей ситуации с продовольствием в ряде африканских стран. По данным ООН, сейчас в пяти странах на юге континента (Замбии, Зимбабве, Лесото, Малави и Мозамбике) голодают около 12 миллионов человек. Причиной голода является засуха. В Малави и Замбии правительства официально объявили о продовольственной катастрофе. Президент Зимбабве на подобный шаг пока не пошел, но, согласно многочисленным неофициальным сообщениям, положение в стране такое же, как и у соседей. Дело доходит до того, что в армии Зимбабве командиры вынуждены отправлять солдат в отпуск домой, чтобы они питались там. По данным ФАО, на то, чтобы прокормить миллионы людей в этих странах до апреля 2006 года, когда будет собран новый урожай, срочно необходимо 400 миллионов долларов. Если деньги не будут найдены, многих в регионе ждет голодная смерть. Но такой суммы у организации нет.</w:t>
      </w:r>
    </w:p>
    <w:p w:rsidR="00202847"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Говоря о голоде в африканских странах, нельзя не отметить ряд любопытных фактов. Отдельные аналитики даже склонны усматривать в них тенденцию. Засухи в Африке - явление постоянное, однако раньше, при "проклятых колонизаторах", с ними как-то справлялись. Бывшая британская колония Южная Родезия в 1960-е годы кормила практически половину Юга Африки. Та же Родезия во времена тяжелой войны в 1970-х годах экспортировала табак, кукурузу и говядину. Но в конце 1980-х годов, уже после получения независимости, страна была вынуждена импортировать эти товары. Колониальная Замбия, до 1964 года экспортировавшая медь, через четыре года после получения независимости начала ее импортировать. Процветавшая португальская колония Мозамбик, после того как Лиссабон дал ей независимость в 1974 году, за 10 лет превратилась в страну с разваленной экономикой, уничтоженными природными ресурсами, вечной гражданской войной и голодающим населением. В этих странах до получения ими независимости количество голодающего населения было минимальным. Наоборот, статистика регистрировала непрекращающийся приток рабочих рук из других стран. Как так получилось, что потенциально богатые африканские государства оказались в положении, когда им приходится постоянно обращаться за помощью к Международному валютному фонду и ООН?</w:t>
      </w:r>
    </w:p>
    <w:p w:rsidR="00202847"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Но ответ на этот вопрос мировое сообщество дать не спешит. Сейчас богатым странам выгоднее собрать деньги, заявить о своей помощи, вяло проконтролировать процесс поставки контейнеров с сухим молоком или тушенкой и не акцентировать внимание на этой теме, кроме как на очередном концерте из серии Live 8. Ну а бедным странам выгодно просить, зная, что какую-никакую, а помощь им будут оказывать.</w:t>
      </w:r>
    </w:p>
    <w:p w:rsidR="009B28F3" w:rsidRPr="00350CD4" w:rsidRDefault="009B28F3" w:rsidP="00276A59">
      <w:pPr>
        <w:shd w:val="clear" w:color="000000" w:fill="auto"/>
        <w:suppressAutoHyphens/>
        <w:spacing w:line="360" w:lineRule="auto"/>
        <w:ind w:firstLine="709"/>
        <w:jc w:val="both"/>
        <w:rPr>
          <w:color w:val="000000"/>
          <w:sz w:val="28"/>
          <w:szCs w:val="28"/>
        </w:rPr>
      </w:pPr>
    </w:p>
    <w:p w:rsidR="00202847" w:rsidRPr="00350CD4" w:rsidRDefault="00276A59" w:rsidP="00276A59">
      <w:pPr>
        <w:shd w:val="clear" w:color="000000" w:fill="auto"/>
        <w:suppressAutoHyphens/>
        <w:spacing w:line="360" w:lineRule="auto"/>
        <w:jc w:val="center"/>
        <w:outlineLvl w:val="0"/>
        <w:rPr>
          <w:b/>
          <w:color w:val="000000"/>
          <w:sz w:val="28"/>
          <w:szCs w:val="28"/>
          <w:lang w:val="uk-UA"/>
        </w:rPr>
      </w:pPr>
      <w:r w:rsidRPr="00350CD4">
        <w:rPr>
          <w:b/>
          <w:color w:val="000000"/>
          <w:sz w:val="28"/>
          <w:szCs w:val="28"/>
          <w:lang w:val="uk-UA"/>
        </w:rPr>
        <w:t xml:space="preserve">5 </w:t>
      </w:r>
      <w:r w:rsidR="009B28F3" w:rsidRPr="00350CD4">
        <w:rPr>
          <w:b/>
          <w:color w:val="000000"/>
          <w:sz w:val="28"/>
          <w:szCs w:val="28"/>
        </w:rPr>
        <w:t>Как решается проблема голода</w:t>
      </w:r>
    </w:p>
    <w:p w:rsidR="009B28F3" w:rsidRPr="00350CD4" w:rsidRDefault="009B28F3" w:rsidP="00276A59">
      <w:pPr>
        <w:shd w:val="clear" w:color="000000" w:fill="auto"/>
        <w:suppressAutoHyphens/>
        <w:spacing w:line="360" w:lineRule="auto"/>
        <w:ind w:firstLine="709"/>
        <w:jc w:val="both"/>
        <w:rPr>
          <w:color w:val="000000"/>
          <w:sz w:val="28"/>
          <w:szCs w:val="28"/>
        </w:rPr>
      </w:pPr>
    </w:p>
    <w:p w:rsidR="00202847"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Бразилиа, 12 ноября, (Пренса Латина)</w:t>
      </w:r>
      <w:r w:rsidR="00276A59" w:rsidRPr="00350CD4">
        <w:rPr>
          <w:color w:val="000000"/>
          <w:sz w:val="28"/>
          <w:szCs w:val="28"/>
        </w:rPr>
        <w:t xml:space="preserve"> </w:t>
      </w:r>
      <w:r w:rsidRPr="00350CD4">
        <w:rPr>
          <w:color w:val="000000"/>
          <w:sz w:val="28"/>
          <w:szCs w:val="28"/>
        </w:rPr>
        <w:t>Продовольственная и сельскохозяйственная организация</w:t>
      </w:r>
      <w:r w:rsidR="00276A59" w:rsidRPr="00350CD4">
        <w:rPr>
          <w:color w:val="000000"/>
          <w:sz w:val="28"/>
          <w:szCs w:val="28"/>
        </w:rPr>
        <w:t xml:space="preserve"> </w:t>
      </w:r>
      <w:r w:rsidRPr="00350CD4">
        <w:rPr>
          <w:color w:val="000000"/>
          <w:sz w:val="28"/>
          <w:szCs w:val="28"/>
        </w:rPr>
        <w:t>ООН (ФАО) заявила сегодня, что Бразилия выделяется среди четырех стран мира с наибольшим сокращением масштабов голода. В соответствии с докладом «Пути к успеху», Бразилия, Армения, Нигерия и Вьетнам являются примерами из 79 стран,</w:t>
      </w:r>
      <w:r w:rsidR="00276A59" w:rsidRPr="00350CD4">
        <w:rPr>
          <w:color w:val="000000"/>
          <w:sz w:val="28"/>
          <w:szCs w:val="28"/>
        </w:rPr>
        <w:t xml:space="preserve"> </w:t>
      </w:r>
      <w:r w:rsidRPr="00350CD4">
        <w:rPr>
          <w:color w:val="000000"/>
          <w:sz w:val="28"/>
          <w:szCs w:val="28"/>
        </w:rPr>
        <w:t>контролируемых</w:t>
      </w:r>
      <w:r w:rsidR="00276A59" w:rsidRPr="00350CD4">
        <w:rPr>
          <w:color w:val="000000"/>
          <w:sz w:val="28"/>
          <w:szCs w:val="28"/>
        </w:rPr>
        <w:t xml:space="preserve"> </w:t>
      </w:r>
      <w:r w:rsidRPr="00350CD4">
        <w:rPr>
          <w:color w:val="000000"/>
          <w:sz w:val="28"/>
          <w:szCs w:val="28"/>
        </w:rPr>
        <w:t>ФАО, в целях достижения 50-процентного сокращения голода в</w:t>
      </w:r>
      <w:r w:rsidR="00276A59" w:rsidRPr="00350CD4">
        <w:rPr>
          <w:color w:val="000000"/>
          <w:sz w:val="28"/>
          <w:szCs w:val="28"/>
        </w:rPr>
        <w:t xml:space="preserve"> </w:t>
      </w:r>
      <w:r w:rsidRPr="00350CD4">
        <w:rPr>
          <w:color w:val="000000"/>
          <w:sz w:val="28"/>
          <w:szCs w:val="28"/>
        </w:rPr>
        <w:t>этих</w:t>
      </w:r>
      <w:r w:rsidR="00276A59" w:rsidRPr="00350CD4">
        <w:rPr>
          <w:color w:val="000000"/>
          <w:sz w:val="28"/>
          <w:szCs w:val="28"/>
        </w:rPr>
        <w:t xml:space="preserve"> </w:t>
      </w:r>
      <w:r w:rsidRPr="00350CD4">
        <w:rPr>
          <w:color w:val="000000"/>
          <w:sz w:val="28"/>
          <w:szCs w:val="28"/>
        </w:rPr>
        <w:t>странах до 2015 года. Для достижения этой цели, сообщает ФАО,</w:t>
      </w:r>
      <w:r w:rsidR="00276A59" w:rsidRPr="00350CD4">
        <w:rPr>
          <w:color w:val="000000"/>
          <w:sz w:val="28"/>
          <w:szCs w:val="28"/>
        </w:rPr>
        <w:t xml:space="preserve"> </w:t>
      </w:r>
      <w:r w:rsidRPr="00350CD4">
        <w:rPr>
          <w:color w:val="000000"/>
          <w:sz w:val="28"/>
          <w:szCs w:val="28"/>
        </w:rPr>
        <w:t>эти страны имеют четыре общих</w:t>
      </w:r>
      <w:r w:rsidR="00276A59" w:rsidRPr="00350CD4">
        <w:rPr>
          <w:color w:val="000000"/>
          <w:sz w:val="28"/>
          <w:szCs w:val="28"/>
        </w:rPr>
        <w:t xml:space="preserve"> </w:t>
      </w:r>
      <w:r w:rsidRPr="00350CD4">
        <w:rPr>
          <w:color w:val="000000"/>
          <w:sz w:val="28"/>
          <w:szCs w:val="28"/>
        </w:rPr>
        <w:t>пункта, которые способствовали прогрессу в борьбе с этим злом: создание условий для содействия экономического</w:t>
      </w:r>
      <w:r w:rsidR="00276A59" w:rsidRPr="00350CD4">
        <w:rPr>
          <w:color w:val="000000"/>
          <w:sz w:val="28"/>
          <w:szCs w:val="28"/>
        </w:rPr>
        <w:t xml:space="preserve"> </w:t>
      </w:r>
      <w:r w:rsidRPr="00350CD4">
        <w:rPr>
          <w:color w:val="000000"/>
          <w:sz w:val="28"/>
          <w:szCs w:val="28"/>
        </w:rPr>
        <w:t>роста</w:t>
      </w:r>
      <w:r w:rsidR="00276A59" w:rsidRPr="00350CD4">
        <w:rPr>
          <w:color w:val="000000"/>
          <w:sz w:val="28"/>
          <w:szCs w:val="28"/>
        </w:rPr>
        <w:t xml:space="preserve"> </w:t>
      </w:r>
      <w:r w:rsidRPr="00350CD4">
        <w:rPr>
          <w:color w:val="000000"/>
          <w:sz w:val="28"/>
          <w:szCs w:val="28"/>
        </w:rPr>
        <w:t>и социального</w:t>
      </w:r>
      <w:r w:rsidR="00276A59" w:rsidRPr="00350CD4">
        <w:rPr>
          <w:color w:val="000000"/>
          <w:sz w:val="28"/>
          <w:szCs w:val="28"/>
        </w:rPr>
        <w:t xml:space="preserve"> </w:t>
      </w:r>
      <w:r w:rsidRPr="00350CD4">
        <w:rPr>
          <w:color w:val="000000"/>
          <w:sz w:val="28"/>
          <w:szCs w:val="28"/>
        </w:rPr>
        <w:t>благополучия, инвестиции в сельское население</w:t>
      </w:r>
      <w:r w:rsidR="00276A59" w:rsidRPr="00350CD4">
        <w:rPr>
          <w:color w:val="000000"/>
          <w:sz w:val="28"/>
          <w:szCs w:val="28"/>
        </w:rPr>
        <w:t xml:space="preserve"> </w:t>
      </w:r>
      <w:r w:rsidRPr="00350CD4">
        <w:rPr>
          <w:color w:val="000000"/>
          <w:sz w:val="28"/>
          <w:szCs w:val="28"/>
        </w:rPr>
        <w:t>и наиболее уязвимые</w:t>
      </w:r>
      <w:r w:rsidR="00276A59" w:rsidRPr="00350CD4">
        <w:rPr>
          <w:color w:val="000000"/>
          <w:sz w:val="28"/>
          <w:szCs w:val="28"/>
        </w:rPr>
        <w:t xml:space="preserve"> </w:t>
      </w:r>
      <w:r w:rsidRPr="00350CD4">
        <w:rPr>
          <w:color w:val="000000"/>
          <w:sz w:val="28"/>
          <w:szCs w:val="28"/>
        </w:rPr>
        <w:t>социальные группы. Кроме того,</w:t>
      </w:r>
      <w:r w:rsidR="00276A59" w:rsidRPr="00350CD4">
        <w:rPr>
          <w:color w:val="000000"/>
          <w:sz w:val="28"/>
          <w:szCs w:val="28"/>
        </w:rPr>
        <w:t xml:space="preserve"> </w:t>
      </w:r>
      <w:r w:rsidRPr="00350CD4">
        <w:rPr>
          <w:color w:val="000000"/>
          <w:sz w:val="28"/>
          <w:szCs w:val="28"/>
        </w:rPr>
        <w:t>гарантия сохранения прогресса и планирования для устойчивого будущего также снижает проблему голода. В конкретном случае с Бразилией, ФАО</w:t>
      </w:r>
      <w:r w:rsidR="00276A59" w:rsidRPr="00350CD4">
        <w:rPr>
          <w:color w:val="000000"/>
          <w:sz w:val="28"/>
          <w:szCs w:val="28"/>
        </w:rPr>
        <w:t xml:space="preserve"> </w:t>
      </w:r>
      <w:r w:rsidRPr="00350CD4">
        <w:rPr>
          <w:color w:val="000000"/>
          <w:sz w:val="28"/>
          <w:szCs w:val="28"/>
        </w:rPr>
        <w:t>приводит пример правительственной</w:t>
      </w:r>
      <w:r w:rsidR="00276A59" w:rsidRPr="00350CD4">
        <w:rPr>
          <w:color w:val="000000"/>
          <w:sz w:val="28"/>
          <w:szCs w:val="28"/>
        </w:rPr>
        <w:t xml:space="preserve"> </w:t>
      </w:r>
      <w:r w:rsidRPr="00350CD4">
        <w:rPr>
          <w:color w:val="000000"/>
          <w:sz w:val="28"/>
          <w:szCs w:val="28"/>
        </w:rPr>
        <w:t>программы «Ноль голоду»,</w:t>
      </w:r>
      <w:r w:rsidR="00276A59" w:rsidRPr="00350CD4">
        <w:rPr>
          <w:color w:val="000000"/>
          <w:sz w:val="28"/>
          <w:szCs w:val="28"/>
        </w:rPr>
        <w:t xml:space="preserve"> </w:t>
      </w:r>
      <w:r w:rsidRPr="00350CD4">
        <w:rPr>
          <w:color w:val="000000"/>
          <w:sz w:val="28"/>
          <w:szCs w:val="28"/>
        </w:rPr>
        <w:t>направленной на оказание поддержки уязвимых</w:t>
      </w:r>
      <w:r w:rsidR="00276A59" w:rsidRPr="00350CD4">
        <w:rPr>
          <w:color w:val="000000"/>
          <w:sz w:val="28"/>
          <w:szCs w:val="28"/>
        </w:rPr>
        <w:t xml:space="preserve"> </w:t>
      </w:r>
      <w:r w:rsidRPr="00350CD4">
        <w:rPr>
          <w:color w:val="000000"/>
          <w:sz w:val="28"/>
          <w:szCs w:val="28"/>
        </w:rPr>
        <w:t>групп населения и сельской бедноты.</w:t>
      </w:r>
      <w:r w:rsidR="00276A59" w:rsidRPr="00350CD4">
        <w:rPr>
          <w:color w:val="000000"/>
          <w:sz w:val="28"/>
          <w:szCs w:val="28"/>
        </w:rPr>
        <w:t xml:space="preserve"> </w:t>
      </w:r>
      <w:r w:rsidRPr="00350CD4">
        <w:rPr>
          <w:color w:val="000000"/>
          <w:sz w:val="28"/>
          <w:szCs w:val="28"/>
        </w:rPr>
        <w:t>Также</w:t>
      </w:r>
      <w:r w:rsidR="00276A59" w:rsidRPr="00350CD4">
        <w:rPr>
          <w:color w:val="000000"/>
          <w:sz w:val="28"/>
          <w:szCs w:val="28"/>
        </w:rPr>
        <w:t xml:space="preserve"> </w:t>
      </w:r>
      <w:r w:rsidRPr="00350CD4">
        <w:rPr>
          <w:color w:val="000000"/>
          <w:sz w:val="28"/>
          <w:szCs w:val="28"/>
        </w:rPr>
        <w:t>упоминается о государственной поддержке мелких фермеров в Бразилии в качестве еще одного важного шага к сокращению масштабов голода. В этой связи ФАО говорит, что стратегия, принятая в Бразилии,</w:t>
      </w:r>
      <w:r w:rsidR="00276A59" w:rsidRPr="00350CD4">
        <w:rPr>
          <w:color w:val="000000"/>
          <w:sz w:val="28"/>
          <w:szCs w:val="28"/>
        </w:rPr>
        <w:t xml:space="preserve"> </w:t>
      </w:r>
      <w:r w:rsidRPr="00350CD4">
        <w:rPr>
          <w:color w:val="000000"/>
          <w:sz w:val="28"/>
          <w:szCs w:val="28"/>
        </w:rPr>
        <w:t>является одной</w:t>
      </w:r>
      <w:r w:rsidR="00276A59" w:rsidRPr="00350CD4">
        <w:rPr>
          <w:color w:val="000000"/>
          <w:sz w:val="28"/>
          <w:szCs w:val="28"/>
        </w:rPr>
        <w:t xml:space="preserve"> </w:t>
      </w:r>
      <w:r w:rsidRPr="00350CD4">
        <w:rPr>
          <w:color w:val="000000"/>
          <w:sz w:val="28"/>
          <w:szCs w:val="28"/>
        </w:rPr>
        <w:t>из наиболее экономичных и эффективных способов борьбы с бедностью среди населения в сельской местности. Согласно</w:t>
      </w:r>
      <w:r w:rsidR="00276A59" w:rsidRPr="00350CD4">
        <w:rPr>
          <w:color w:val="000000"/>
          <w:sz w:val="28"/>
          <w:szCs w:val="28"/>
        </w:rPr>
        <w:t xml:space="preserve"> </w:t>
      </w:r>
      <w:r w:rsidRPr="00350CD4">
        <w:rPr>
          <w:color w:val="000000"/>
          <w:sz w:val="28"/>
          <w:szCs w:val="28"/>
        </w:rPr>
        <w:t>национальной статистике,</w:t>
      </w:r>
      <w:r w:rsidR="00276A59" w:rsidRPr="00350CD4">
        <w:rPr>
          <w:color w:val="000000"/>
          <w:sz w:val="28"/>
          <w:szCs w:val="28"/>
        </w:rPr>
        <w:t xml:space="preserve"> </w:t>
      </w:r>
      <w:r w:rsidRPr="00350CD4">
        <w:rPr>
          <w:color w:val="000000"/>
          <w:sz w:val="28"/>
          <w:szCs w:val="28"/>
        </w:rPr>
        <w:t>доклад международного агентства уточняет, что в 1991 году</w:t>
      </w:r>
      <w:r w:rsidR="00276A59" w:rsidRPr="00350CD4">
        <w:rPr>
          <w:color w:val="000000"/>
          <w:sz w:val="28"/>
          <w:szCs w:val="28"/>
        </w:rPr>
        <w:t xml:space="preserve"> </w:t>
      </w:r>
      <w:r w:rsidRPr="00350CD4">
        <w:rPr>
          <w:color w:val="000000"/>
          <w:sz w:val="28"/>
          <w:szCs w:val="28"/>
        </w:rPr>
        <w:t>около</w:t>
      </w:r>
      <w:r w:rsidR="00276A59" w:rsidRPr="00350CD4">
        <w:rPr>
          <w:color w:val="000000"/>
          <w:sz w:val="28"/>
          <w:szCs w:val="28"/>
        </w:rPr>
        <w:t xml:space="preserve"> </w:t>
      </w:r>
      <w:r w:rsidRPr="00350CD4">
        <w:rPr>
          <w:color w:val="000000"/>
          <w:sz w:val="28"/>
          <w:szCs w:val="28"/>
        </w:rPr>
        <w:t>10% населения</w:t>
      </w:r>
      <w:r w:rsidR="00276A59" w:rsidRPr="00350CD4">
        <w:rPr>
          <w:color w:val="000000"/>
          <w:sz w:val="28"/>
          <w:szCs w:val="28"/>
        </w:rPr>
        <w:t xml:space="preserve"> </w:t>
      </w:r>
      <w:r w:rsidRPr="00350CD4">
        <w:rPr>
          <w:color w:val="000000"/>
          <w:sz w:val="28"/>
          <w:szCs w:val="28"/>
        </w:rPr>
        <w:t>Бразилии страдало</w:t>
      </w:r>
      <w:r w:rsidR="00276A59" w:rsidRPr="00350CD4">
        <w:rPr>
          <w:color w:val="000000"/>
          <w:sz w:val="28"/>
          <w:szCs w:val="28"/>
        </w:rPr>
        <w:t xml:space="preserve"> </w:t>
      </w:r>
      <w:r w:rsidRPr="00350CD4">
        <w:rPr>
          <w:color w:val="000000"/>
          <w:sz w:val="28"/>
          <w:szCs w:val="28"/>
        </w:rPr>
        <w:t>от недоедания,</w:t>
      </w:r>
      <w:r w:rsidR="00276A59" w:rsidRPr="00350CD4">
        <w:rPr>
          <w:color w:val="000000"/>
          <w:sz w:val="28"/>
          <w:szCs w:val="28"/>
        </w:rPr>
        <w:t xml:space="preserve"> </w:t>
      </w:r>
      <w:r w:rsidRPr="00350CD4">
        <w:rPr>
          <w:color w:val="000000"/>
          <w:sz w:val="28"/>
          <w:szCs w:val="28"/>
        </w:rPr>
        <w:t>тогда как в 2005 году эта цифра снизилась до 6% (12 миллионов человек).</w:t>
      </w:r>
      <w:r w:rsidR="00276A59" w:rsidRPr="00350CD4">
        <w:rPr>
          <w:color w:val="000000"/>
          <w:sz w:val="28"/>
          <w:szCs w:val="28"/>
        </w:rPr>
        <w:t xml:space="preserve"> </w:t>
      </w:r>
      <w:r w:rsidRPr="00350CD4">
        <w:rPr>
          <w:color w:val="000000"/>
          <w:sz w:val="28"/>
          <w:szCs w:val="28"/>
        </w:rPr>
        <w:t>Публикация данного доклада реализуется</w:t>
      </w:r>
      <w:r w:rsidR="00276A59" w:rsidRPr="00350CD4">
        <w:rPr>
          <w:color w:val="000000"/>
          <w:sz w:val="28"/>
          <w:szCs w:val="28"/>
        </w:rPr>
        <w:t xml:space="preserve"> </w:t>
      </w:r>
      <w:r w:rsidRPr="00350CD4">
        <w:rPr>
          <w:color w:val="000000"/>
          <w:sz w:val="28"/>
          <w:szCs w:val="28"/>
        </w:rPr>
        <w:t>за неделю до встречи на высшем уровне по вопросам продовольственной безопасности, которая состоится в Риме, Италия.</w:t>
      </w:r>
    </w:p>
    <w:p w:rsidR="00202847"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Организация Объединенных Наций внесла вклад в борьбу с голодом в развивающихся странах: выпустила видеоигру, которая должна познакомить детей с этой проблемой. Игра "Food Force" (Продовольственный отряд) создана по заказу Всемирной продовольственной программы ООН, которая в минувшем году сумела накормить более 100 миллионов человек. Игра рассчитана на 13-летных подростков, и ее можно бесплатно загрузить из Интернета по адресу www.food.force.com. По словам разработчиков, игра динамична, и вызовет интерес у детей. Она поможет им понять, что от голода умирает больше людей, чем от СПИДа, малярии и туберкулеза вместе взятых. Игроки должны выполнить несколько заданий. Например, провезти продукты через блок-посты повстанцев. Всего в игре шесть заданий или операций. Каждая из них начинается с брифинга одного из членов продовольственного отряда. На данный момент игра доступна только на английском языке, но позже планируется перевод на другие языки.</w:t>
      </w:r>
    </w:p>
    <w:p w:rsidR="00202847"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Бразилия и Китай добиваются успехов</w:t>
      </w:r>
      <w:r w:rsidR="009B28F3" w:rsidRPr="00350CD4">
        <w:rPr>
          <w:color w:val="000000"/>
          <w:sz w:val="28"/>
          <w:szCs w:val="28"/>
        </w:rPr>
        <w:t>.</w:t>
      </w:r>
    </w:p>
    <w:p w:rsidR="00202847"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ООН призывает активизировать международные инвестиции в сельское хозяйство и продовольственную безопасность беднейших стран "несмотря на финансовые сложности, с которыми сталкиваются правительства всех стран мира". В докладе приведены данные по странам в зависимости от активности и эффективности их усилий в борьбе с голодом и недоеданием. В самом низу списка находятся Демократическая республика Конго, Бурунди, Коморские острова и Зимбабве. В то же время доклад отмечает большие успехи в решении проблемы, достигнутые такими странами как Бразилия, Китай, Вьетнам, Саудовская Аравия и Мексика. Среди развитых стран первое место за активные усилия в решении проблемы присуждено Люксембургу, за которым вплотную следуют страны Северной Европы. Замыкают этот список США и Новая Зеландия. В докладе также говорится о кризисе продовольственных цен: агентства ООН заявляют, что цены на продукты во многих развивающихся странах находятся на уровне, который слишком высок для значительной части населения.</w:t>
      </w:r>
    </w:p>
    <w:p w:rsidR="00202847"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Производство продовольствия со времени создания ООН в 1945 году возрастало беспрецедентными темпами, что позволило в период 1990–1997 г.г. резко сократить число голодающих в мире с 959 миллионов человек до 791 миллионов. Однако сегодня это число увеличилось до 854 миллионов человек, что больше общей численности населения Соединенных Штатов, Канады и Восточной Европы. И это происходит, несмотря на то, что сегодня в мире достаточно еды для здорового и продуктивного существования каждого мужчины, женщины и ребенка. 800 млн. из общего числа голодающих живут в развивающихся странах.</w:t>
      </w:r>
    </w:p>
    <w:p w:rsidR="00276A59"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Большинство органов ООН, которые занимаются борьбой с голодом, осуществляют серьезные социальные программы, направленные на укрепление продовольственной безопасности для беднейших слоев населения, особенно проживающих в сельских районах. Со времени своего возникновения Продовольственная и сельскохозяйственная организация Объединенных Наций (ФАО) ведет борьбу с бедностью и голодом, содействуя развитию сельского хозяйства, улучшению питания и обеспечению продовольственной безопасности — физического и экономического доступа для всех и в любое время к запасам безопасных и питательных продуктов питания, необходимых для активной и здоровой жизни с учетом потребностей и традиционных особенностей.</w:t>
      </w:r>
    </w:p>
    <w:p w:rsidR="00276A59"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Комитет по всемирной продовольственной безопасности ФАО занимается мониторингом, оценкой и консультированием по вопросам состояния продовольственной безопасности в международном масштабе. Он анализирует коренные причины голода и нехватки продовольствия, оценивает его наличие и объем запасов, осуществляет мониторинг политических тенденций в области продовольственной безопасности. С помощью своей Глобальной системы информации и раннего оповещения по вопросам продовольствия и сельского хозяйства ФАО также контролирует широкую сеть систем мониторинга с использованием спутникового наблюдения, позволяющую отслеживать условия, влияющие на производство продовольствия, и предупреждает правительства и доноров о любой потенциальной опасности для продовольственного снабжения.</w:t>
      </w:r>
    </w:p>
    <w:p w:rsidR="00202847"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Специальная программа обеспечения продовольственной безопасности разработана ФАО для достижения Цели развития тысячелетия (ЦРТ), касающейся сокращения вдвое к 2015 году доли голодающего населения мира. В рамках своих проектов в более, чем 10 странах, она содействует поиску эффективных решений в борьбе с голодом, недоеданием и нищетой. Она стремиться к достижению продовольственной безопасности по двум направлениям: помощь правительствам стран в осуществлении направленных национальных программ в области продовольственной безопасности и работа с региональными экономическими организациями с целью оптимизации региональных условий для достижения продовольственной безопасности в таких областях, как торговая политика.</w:t>
      </w:r>
    </w:p>
    <w:p w:rsidR="00276A59"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На организованной ФАО Всемирной встрече на высшем уровне по проблемам продовольствия (Рим, 1996 год) 186 стран утвердили Декларацию и план действий по всемирной продовольственной безопасности, в которой была поставлена цель сокращения вдвое к 2015 г. доли населения, страдающего от голода, и намечены пути достижения всеобщей продовольственной безопасности. Во Всемирной встрече на высшем уровне по проблемам продовольствия: пять лет спустя (Рим, 2002 год) приняли участие 179 стран и делегация Европейского сообщества в составе 73 глав государств и правительств или их заместителей.</w:t>
      </w:r>
    </w:p>
    <w:p w:rsidR="00276A59"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Участники встречи на высшем уровне единогласно приняли декларацию, призывающую международное сообщество выполнить обязательство, взятое на встрече на высшем уровне 1996 года о сокращении к 2015 году вдвое, примерно до 400 млн., численности населения, страдающего от голода. Вновь подтверждая большое значение уважения прав человека и основных свобод, они предложили ФАО разработать руководящие принципы в поддержку постепенного осуществления права на достаточное питание в контексте национальной продовольственной безопасности. Эти Добровольные руководящие принципы или Руководящие принципы в отношении права на питание были приняты Советом ФАО в 2004 году.</w:t>
      </w:r>
    </w:p>
    <w:p w:rsidR="00276A59"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Тем не менее, несмотря на международные усилия, по данным последнего доклада ФАО «О неблагополучном продовольственном положении в мире», в деле сокращения масштабов голода не было достигнуто практически никакого прогресса. Хотя достижение Цели тысячелетия в области борьбы с голодом продолжает оставаться реальным, ФАО подчеркивает, что для этого требуется мир и стабильность, более сильная политическая воля, последовательная политика и расширение потоков инвестиций.</w:t>
      </w:r>
    </w:p>
    <w:p w:rsidR="00276A59"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Международный фонд сельскохозяйственного развития (МФСР) выделяет финансирование на цели развития для борьбы с сельской нищетой и голодом в беднейших регионах мира.</w:t>
      </w:r>
    </w:p>
    <w:p w:rsidR="00202847"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Подавляющее большинство беднейшего населения мира, живущего менее чем на доллар США в день, проживают в сельской местности в развивающихся странах, и их благосостояние зависит от сельского хозяйства и соответствующих видов деятельности. Чтобы гарантировать получение помощи на цели развития теми, кто в ней больше всех нуждается, МФСР вовлекает сельскую бедноту — и мужчин, и женщин — в процесс их собственного развития, оказывая содействие им и их организациям в поиске новых возможностей, которые позволяют добиваться экономического роста внутри собственных общин. Поддерживаемые МФСР инициативы предоставляют бедному сельскому населению доступ к земле, воде, финансовым ресурсам, а также сельскохозяйственным технологиям и услугам, необходимым для повышения эффективности фермерского труда. Эти инициативы также помогают им получить доступ к рынкам и предпринимательским возможностям. Кроме того, МФСР помогает им в приобретении знаний, навыков и создании организаций с тем, чтобы они самостоятельно направляли свое развитие и участвовали в принятии решений и формировании политики, которые определяют их жизнь. Начиная с 1978 года, МФСР инвестировал 9,5 млрд. долл. США, плюс 16,1 млрд. долл. США в виде совместного финансирования со стороны своих партнеров, в 731 программу и проект, которыми охвачено более 300 млн. неимущих сельских жителей. Всемирная продовольственная программа (ВПП) — крупнейшее в системе ООН учреждение, идущее в авангарде борьбы с голодом на планете. В 2006 году ВПП предоставила более 4 млн. тонн продовольствия, оказав содействие в 78 странах почти 87,8 млн. человек — 87 процентов из них женщины и дети. Получая половину своих взносов в форме наличных средств, ВПП смогла закупить 2 млн. тонн продовольствия, причем три четверти его было закуплено в 70 развивающихся странах. В целях укрепления экономики на местах ВВП больше, чем любое другое учреждение или программа ООН закупает товары и услуги в развивающихся странах. Начиная с 1962 года, ВПП оказывает помощь голодающему населению мира, уделяя первостепенное внимание оказанию чрезвычайной помощи, спасательным операциям и восстановлению, помощи на цели развития и специальным операциям. В чрезвычайных операциях ВПП находится на передовой линии, доставляя продовольственную помощь жертвам войны, гражданских конфликтов, засухи, наводнений, землетрясений, ураганов, неурожая и природных катастроф. После прекращения чрезвычайной ситуации ВПП использует продовольственную помощь, содействуя общинам в восстановлении нормальных условий жизни и источников существования. В рамках текущей реформы ООН, ВПП продолжает нести полную ответственность за деятельность по оказанию продовольственной помощи. Кроме того, она является ведущим учреждением в том, что касается материально-технического обеспечения и одним из ведущих в области обеспечения связи в чрезвычайных случаях. Продовольствие и продовольственная помощь являются наиболее эффективным орудием в попытке разорвать заколдованный круг голода и нищеты, в который попадают многие развивающиеся страны. Проекты ВПП в области развития, которые в 2006 году оказали содействие 24 млн. человек, сконцентрированы на проблемах питания, особенно для матерей и детей через программы школьного питания. ВПП также помогает в укреплении потенциала и инфраструктуры стран, оказывая поддержку правительствам и их народам в ряде областей, включая смягчение последствий катастроф, как в настоящее время, так и в будущем. Поиск выхода из заколдованного круга голода требует гуманитарной реакции, включающей долгосрочные меры, которые вскрывали бы коренные причины кризиса. Для решения этих задач ВПП разработала программы, сконцентрированные на отдельных наиболее уязвимых секторах общества. К ним относятся такие программы в области продовольствия и питания, как школьное питание и предоставление средств к существованию. Программы «Продовольствие за профессиональную подготовку» и «Продовольствие за труд», которые призванные решать проблемы голода и питания таких целых поколений и отдельных групп, как матери и их дети, а также жертвы ВИЧ/СПИДа. ВПП финансирует свои гуманитарные проекты и проекты в области развития полностью за счет добровольных пожертвований. Несмотря на наличие самостоятельного источника средств, у нее самый большой бюджет среди крупных учреждений и программ ООН и при этом самые низкие накладные расходы. Ее главным источником финансирования являются правительства, но все более значительное участие в ее деятельности принимают корпоративные партнеры. ВПП также работает более чем с 3200 тыс. НПО, чьи знания местных условий и практический опыт имеют неоценимое значение для определения путей предоставления продовольственной помощи тем, кто действительно в ней нуждается.</w:t>
      </w:r>
    </w:p>
    <w:p w:rsidR="00202847"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Всемирная Продовольственная Программа Организации Объединенных Наций (ВПП ООН) является продовольственным подразделением системы ООН, которое выполняет свои программы в 78 странах по всему миру, включая те, которые соседствуют с Россией. ВПП ООН является самым большим гуманитарным агентством, оказывающим помощь более 110 миллионам голодающих людей в развивающихся странах, включая женщин, детей и пострадавших от вооруженных конфликтов людей.</w:t>
      </w:r>
    </w:p>
    <w:p w:rsidR="00276A59"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В 2008 году, когда мир находился на пике глобального продовольственного кризиса, ВПП ООН получило рекордное количество пожертвований – всего более 5 миллиардов долларов, которые были предоставлены правительствами более чем 100 стран, а также корпоративным сектором для того, чтобы помочь борьбе с голодом и достигнуть первой цели ООН, поставленной на тысячелетие. И хотя за последние пять месяцев рыночные цены на продовольствие снизились, потребность в продовольственной помощи все еще высока, поскольку еще больше людей – уже более одного миллиарда - из-за трудностей, связанных с глобальным финансовым кризисом, борются за то, чтобы обеспечить себя достаточной для выживания едой. В июне 2009 года во время Всемирного Зернового форума в Санкт-Петербурге Президент России Дмитрий Медведев назвал аморальным безразличие мира к страданиям более одного миллиарда голодающих людей. “Сегодня общее число голодающих в мире доходит до одного миллиарда человек. Вдумаемся в эту цифру. Каждый шестой на нашей планете голодает. Цивилизованный мир не в праве дальше так спокойно относится к этой ситуации” - сказал он. Первый заместитель Председателя Правительства Российской Федерации Виктор Зубков обещал продолжать оказывать поддержку ВПП ООН в форме пожертвований и льготных цен на закупку гуманитарной продовольственной помощи.</w:t>
      </w:r>
    </w:p>
    <w:p w:rsidR="00276A59"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Благодаря высокому уровню политической поддержки, Российская Федерация стала одним из доноров ВПП ООН и прочным союзником, наряду с другими странами Большой Восьмерки и Европейской Комиссией и многими другими странами, в борьбе против глобального голода. Так, в 2009 году Россия выделила более 24 миллионов долларов США в поддержку программ ВПП ООН. Большая часть Российский средств направлена на обеспечение продовольственной безопасности в соседних с Россией странах, таких как Таджикистан, Киргизстан, Армения, а также в странах Африки. Более того, в этом году для ВПП ООН было большой честью председательство России в Исполнительном Совете Штаб-квартиры ВПП ООН в Риме. Что касается корпоративного сектора, то ВПП ООН развивает партнерские отношения с Сити Групп (CitiGroup), Водофоном (Vodafone), сетью Yum Brands и DSM, которые различными способами поддерживают деятельность ВПП ООН, включая логистические товары для чрезвычайных ситуаций, микро-нутриенты, адвокацию среди своих сотрудников и клиентов, а также пожертвования в виде денежных средств. Следуя совету г-на Маргелова, Председателя Комитета по международным делам Совета Федераций РФ, ВПП ООН запланировала участие в Международном инвестиционном форуме “Сочи-2009” для того, чтобы определить возможных партнеров среди правительственного и частного секторов, которые могли бы помочь ВПП ООН бороться с глобальным продовольственным кризисом. Особое внимание уделяется корпоративному сектору, который имеет отношение к соседним с Россией странам и сможет стать надежным помощником посредством вовлечения в процесс с борьбы с голодом своих сотрудников и клиентов. ВПП ООН хочет вместе с Администрацией Краснодарского края определить пути, как можно начать кампанию борьбы с голодом во время Зимних Олимпийских игр 2014 года в широком партнерстве с Российским политическим руководством, представителями бизнеса, Олимпийским Комитетом и спортивным сообществом.</w:t>
      </w:r>
    </w:p>
    <w:p w:rsidR="00202847"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Страны ОПЕК высказались в поддержку Великобритании, которая считает, что увеличение производства биологического горючего повлекло за собой голод в мире. „Альтернативные топлива не решают проблем высоких цен на мировых рынках нефти”, – убеждали во время энергетического форума в Риме представители нефтяных концернов. Вчера нефтяные концерны в Бразилии требовали запрещения производства биотоплива, потому что по их мнению биотопливо является причиной голода в мире. Великобритания требует от ЕС проведения исследования на тему, как бум производства биогорючего повлиял на повышение цен на пищу в мире.</w:t>
      </w:r>
    </w:p>
    <w:p w:rsidR="009B28F3" w:rsidRPr="00350CD4" w:rsidRDefault="009B28F3" w:rsidP="00276A59">
      <w:pPr>
        <w:shd w:val="clear" w:color="000000" w:fill="auto"/>
        <w:suppressAutoHyphens/>
        <w:spacing w:line="360" w:lineRule="auto"/>
        <w:ind w:firstLine="709"/>
        <w:jc w:val="both"/>
        <w:rPr>
          <w:color w:val="000000"/>
          <w:sz w:val="28"/>
          <w:szCs w:val="28"/>
        </w:rPr>
      </w:pPr>
    </w:p>
    <w:p w:rsidR="00202847" w:rsidRPr="00350CD4" w:rsidRDefault="00276A59" w:rsidP="00276A59">
      <w:pPr>
        <w:shd w:val="clear" w:color="000000" w:fill="auto"/>
        <w:suppressAutoHyphens/>
        <w:spacing w:line="360" w:lineRule="auto"/>
        <w:jc w:val="center"/>
        <w:outlineLvl w:val="0"/>
        <w:rPr>
          <w:b/>
          <w:color w:val="000000"/>
          <w:sz w:val="28"/>
          <w:szCs w:val="28"/>
          <w:lang w:val="uk-UA"/>
        </w:rPr>
      </w:pPr>
      <w:r w:rsidRPr="00350CD4">
        <w:rPr>
          <w:b/>
          <w:color w:val="000000"/>
          <w:sz w:val="28"/>
          <w:szCs w:val="28"/>
          <w:lang w:val="uk-UA"/>
        </w:rPr>
        <w:t xml:space="preserve">6 </w:t>
      </w:r>
      <w:r w:rsidR="00202847" w:rsidRPr="00350CD4">
        <w:rPr>
          <w:b/>
          <w:color w:val="000000"/>
          <w:sz w:val="28"/>
          <w:szCs w:val="28"/>
        </w:rPr>
        <w:t>Персп</w:t>
      </w:r>
      <w:r w:rsidRPr="00350CD4">
        <w:rPr>
          <w:b/>
          <w:color w:val="000000"/>
          <w:sz w:val="28"/>
          <w:szCs w:val="28"/>
        </w:rPr>
        <w:t>ективы голода для России и мира</w:t>
      </w:r>
    </w:p>
    <w:p w:rsidR="009B28F3" w:rsidRPr="00350CD4" w:rsidRDefault="009B28F3" w:rsidP="00276A59">
      <w:pPr>
        <w:shd w:val="clear" w:color="000000" w:fill="auto"/>
        <w:suppressAutoHyphens/>
        <w:spacing w:line="360" w:lineRule="auto"/>
        <w:ind w:firstLine="709"/>
        <w:jc w:val="both"/>
        <w:rPr>
          <w:b/>
          <w:color w:val="000000"/>
          <w:sz w:val="28"/>
          <w:szCs w:val="28"/>
        </w:rPr>
      </w:pPr>
    </w:p>
    <w:p w:rsidR="00202847"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Что такое голод? Вот его научное определение: «Голод –</w:t>
      </w:r>
      <w:r w:rsidR="00276A59" w:rsidRPr="00350CD4">
        <w:rPr>
          <w:color w:val="000000"/>
          <w:sz w:val="28"/>
          <w:szCs w:val="28"/>
          <w:lang w:val="uk-UA"/>
        </w:rPr>
        <w:t xml:space="preserve"> </w:t>
      </w:r>
      <w:r w:rsidRPr="00350CD4">
        <w:rPr>
          <w:color w:val="000000"/>
          <w:sz w:val="28"/>
          <w:szCs w:val="28"/>
        </w:rPr>
        <w:t>состояние организма, вызванное недостаточным поступлением веществ, необходимых для поддержания гомеостаза». Организм человека должен обладать гомеостазом, чтобы сохранять стабильность и существовать. В Википедии можно прочесть, что «Гомеоста́з (др.-греч. μοιοστάσις от μοιος — одинаковый, подобный и στάσις — стояние, неподвижность) — способность открытой системы сохранять постоянство своего внутреннего состояния посредством скоординированных реакций, направленных на поддержание динамического равновесия. Американский физиолог Уолтер Брэдфорд Кэннон (Walter B. Cannon) в 1932 году в своей книге «The Wisdom of the Body» («Мудрость тела») предложил этот термин как название для «координированных физиологических процессов, которое поддерживают большинство устойчивых состояний организма». В дальнейшем этот термин распространился на способность динамически сохранять постоянство своего внутреннего состояния любой открытой системы. Слово «гомеостазис» можно перевести как «сила устойчивости».</w:t>
      </w:r>
    </w:p>
    <w:p w:rsidR="00202847"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Каждому человеку знакомо чувство голода. Говоря просто, голод – это когда хочется есть и пить. Преодолеть чувство голода можно очень просто – надо хотя бы съесть</w:t>
      </w:r>
      <w:r w:rsidR="00276A59" w:rsidRPr="00350CD4">
        <w:rPr>
          <w:color w:val="000000"/>
          <w:sz w:val="28"/>
          <w:szCs w:val="28"/>
        </w:rPr>
        <w:t xml:space="preserve"> </w:t>
      </w:r>
      <w:r w:rsidRPr="00350CD4">
        <w:rPr>
          <w:color w:val="000000"/>
          <w:sz w:val="28"/>
          <w:szCs w:val="28"/>
        </w:rPr>
        <w:t>кусок хлеба и выпить стакан воды. А если такой возможности нет и она не предвидится? Тогда после определенного времени человек умирает. Статистика говорит, что от недоедания и голода ежегодно погибает около 11 миллионов детей, не достигших 5-ти лет. Это больше, чем население Москвы. Голод является причиной трети детских смертей. Сколько же умирает от голода людей в мире, по-моему, не знает ни один демограф. В статьях и докладах на международных конференциях статистиками называются самые различные цифры, но я в них не верю.</w:t>
      </w:r>
    </w:p>
    <w:p w:rsidR="00202847" w:rsidRPr="00350CD4" w:rsidRDefault="00101D30" w:rsidP="00276A59">
      <w:pPr>
        <w:shd w:val="clear" w:color="000000" w:fill="auto"/>
        <w:suppressAutoHyphens/>
        <w:spacing w:line="360" w:lineRule="auto"/>
        <w:ind w:firstLine="709"/>
        <w:jc w:val="both"/>
        <w:rPr>
          <w:color w:val="000000"/>
          <w:sz w:val="28"/>
          <w:szCs w:val="28"/>
        </w:rPr>
      </w:pPr>
      <w:r w:rsidRPr="00350CD4">
        <w:rPr>
          <w:color w:val="000000"/>
          <w:sz w:val="28"/>
          <w:szCs w:val="28"/>
        </w:rPr>
        <w:t>Б</w:t>
      </w:r>
      <w:r w:rsidR="00202847" w:rsidRPr="00350CD4">
        <w:rPr>
          <w:color w:val="000000"/>
          <w:sz w:val="28"/>
          <w:szCs w:val="28"/>
        </w:rPr>
        <w:t>ольшинство людей</w:t>
      </w:r>
      <w:r w:rsidR="00276A59" w:rsidRPr="00350CD4">
        <w:rPr>
          <w:color w:val="000000"/>
          <w:sz w:val="28"/>
          <w:szCs w:val="28"/>
        </w:rPr>
        <w:t xml:space="preserve"> </w:t>
      </w:r>
      <w:r w:rsidR="00202847" w:rsidRPr="00350CD4">
        <w:rPr>
          <w:color w:val="000000"/>
          <w:sz w:val="28"/>
          <w:szCs w:val="28"/>
        </w:rPr>
        <w:t>погибает от голода не из-за краткосрочных перебоев с получением продуктов питания, а в результате долговременного недоедания, вызванного бедностью. Вот где на самом деле кроется истинная причина голодной смерти миллионов людей! Нищета и голод неразрывно связаны между собой кандалами, которые носят сегодня, по меньшей мере, миллиард людей, или каждый шестой житель Земли. А половина людей планеты не имеют сбалансированного рациона питания, содержащего необходимые вещества, чтобы вести здоровую полноценную жизнь, что, конечно же, сказывается на их физическом и умственном развитии. Исследования, проведенные Мартой Фарах, – директором когнитивной нейрофизиологии при университете Пенсильвания - показали, что</w:t>
      </w:r>
      <w:r w:rsidR="00276A59" w:rsidRPr="00350CD4">
        <w:rPr>
          <w:color w:val="000000"/>
          <w:sz w:val="28"/>
          <w:szCs w:val="28"/>
        </w:rPr>
        <w:t xml:space="preserve"> </w:t>
      </w:r>
      <w:r w:rsidR="00202847" w:rsidRPr="00350CD4">
        <w:rPr>
          <w:color w:val="000000"/>
          <w:sz w:val="28"/>
          <w:szCs w:val="28"/>
        </w:rPr>
        <w:t>даже короткий период бедности может негативно отразиться на когнитивном развитии ребенка со всеми вытекающими последствиями.</w:t>
      </w:r>
    </w:p>
    <w:p w:rsidR="00202847"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Коллективный Разум человечества, ведомый таким повыдырем, как</w:t>
      </w:r>
      <w:r w:rsidR="00276A59" w:rsidRPr="00350CD4">
        <w:rPr>
          <w:color w:val="000000"/>
          <w:sz w:val="28"/>
          <w:szCs w:val="28"/>
        </w:rPr>
        <w:t xml:space="preserve"> </w:t>
      </w:r>
      <w:r w:rsidRPr="00350CD4">
        <w:rPr>
          <w:color w:val="000000"/>
          <w:sz w:val="28"/>
          <w:szCs w:val="28"/>
        </w:rPr>
        <w:t>Нравственность, представленный в такой мощной структуре, как ООН, еще в 1974 году, т.е. 35 лет тому назад, принял решение за 10 лет уничтожить голод. В подкрепление своей твердой решимости избавить людей от этого бедствия, в 1979 году ООН учреждает Всемирный день продовольствия. Но поскольку</w:t>
      </w:r>
      <w:r w:rsidR="00276A59" w:rsidRPr="00350CD4">
        <w:rPr>
          <w:color w:val="000000"/>
          <w:sz w:val="28"/>
          <w:szCs w:val="28"/>
        </w:rPr>
        <w:t xml:space="preserve"> </w:t>
      </w:r>
      <w:r w:rsidRPr="00350CD4">
        <w:rPr>
          <w:color w:val="000000"/>
          <w:sz w:val="28"/>
          <w:szCs w:val="28"/>
        </w:rPr>
        <w:t>это решение ООН осталось не выполненным, то в 1990 году Генеральная Ассамблея ООН принимает новое решение – теперь уже не полностью, а только наполовину сократить число голодающих к 2015 году. Однако сегодня ясно, что и эта Декларация не будет выполнена. Эксперты считают, что в 2015 году в мире будет не менее 800 миллионов голодающих, т.е. ровно столько же, сколько их было в 1990 году. На самом же деле, как показывает динамика роста числа голодающих, их будет больше. Для такого печального вывода имеются все основания. Мировой экономический кризис, который сейчас в разгаре, увеличит число безработных, по меньшей мере, на 25 миллионов (данные МОТ). А согласно расчетам той же организации, число работающих бедных, живущих менее чем на 1 доллар в день, может возрасти на 40 миллионов человек, тех же, кто живет на 2 доллара в день, – более чем на 100 миллионов. Следовательно, армия голодных людей еще больше увеличится, существенно превысив 1 миллиард человек (только в 2008 году, согласно предварительной оценке, число голодающих увеличилось на 44 миллиона).</w:t>
      </w:r>
    </w:p>
    <w:p w:rsidR="00202847"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Так в чем же дело? Где кроются причины такой беспомощности Разума и Нравственности, представленные в такой авторитетной организации, как ООН, в которой работают представители около 200 государств мира? Или же там собрались никудышные специалисты, не умеющие ни думать, ни считать? Или же на заседания Генеральной Ассамблеи ООН собираются полномочные представители государств, которые не обладают достаточной властью, чтобы выполнять свои же собственные решения? Или же действуют какие-то неведомые нам злые силы, привнесенные на Землю из Космоса, мешающие выполнять резолюции и декларации ООН? Словом, какой-то злой рок витает над ООН. Значит, на Земле имеется сила, более могущественная, чем ООН со своими многочисленными структурами. Вроде получается, что прав был Томас Мальтус, который в своей книге «Эссе о принципах населения» писал буквально следующее: «Мощь населения намного сильнее, чем мощь земли, производящей продукты для человека». Ведь даже школьникам известна знаменитая формула Т.Мальтуса: производительность растет в арифметической прогрессии, а население – в геометрической. Но, как известно, критерием истины может служить только практика. Если бы, согласно прогнозу Т.Мальтуса, численность населения удваивалась бы каждые четверть века, то ныне планету населяли бы не 6 млрд. человек, а 242 млрд. (во времена Т.Мальтуса численность населения Земли была равна 950 млн. человек).</w:t>
      </w:r>
    </w:p>
    <w:p w:rsidR="00202847"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Что же касается производства продовольствия, то дело обстоит следующим образом. Фрэнсис Лапе, Джосеф Коллинз и Питер Россет, написавшие книгу «Голод в мире: 12 мифов», считают, что на планете производится достаточно продовольствия, чтобы обеспечить каждому человеку рацион в 3500 килокалорий в сутки. Ныне в мире производится столько продуктов, что каждый человек может получить примерно 1,7 кг пищи в день – примерно 800 г продуктов, произведенных из зерновых культур (хлеб, макароны, каша и пр.), примерно 0,5 кг фруктов и овощей и около 400 г мяса, яиц, молока. Можно сослаться на авторитет еще одного специалиста по проблеме голода - экономиста Амартья Сен, получившего в 1998 году Нобелевскую премию. Он в 1981 году опубликовал книгу «Бедность и голод», в которой доказал, что в большинстве случае голод был вызван не недостатком еды, а проблемами с распределением продовольствия.</w:t>
      </w:r>
    </w:p>
    <w:p w:rsidR="00276A59"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Таким образом, Т.Мальтус был дважды неправ: как в подсчете численности населения, так и в оценке способности человечества производить продовольствие.</w:t>
      </w:r>
    </w:p>
    <w:p w:rsidR="00202847"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Но тем не менее факт остается фактом: миллиард людей в мире голодает и миллионы людей умирают от голодной смерти, особенно в детском возрасте. Спрашивается – почему же тогда при достаточном производстве продуктов питания смерть сегодня косит людей от голода? Когда в первобытные времена наши предки, не знавшие еще ни земледелия, ни скотоводства, добывали себе пищу собирательством и охотой с помощью примитивных орудий труда, и вынуждены были обрекать на смерть стариков и младенцев, чтобы племя выжило, а также поедать иноплеменников, захваченных в плен, то такое жестокое обращение с себе подобными понять можно. Законы жизни в те далекие времена были суровыми и приходилось каждый день искать себе пищу, чтобы не умереть с голоду. Но когда в XXI веке в распоряжении человечества имеются мощные производительные силы, способные каждому предоставить 3500 килокалорий в сутки, а миллиарду людей в то же время не хватает пищи, то тут дело совсем не в беспомощности человека перед лицом Природы, а, наверное, в природе самого человеческого общества.</w:t>
      </w:r>
    </w:p>
    <w:p w:rsidR="00202847"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Доклад ООН «Состояние продовольственной необеспеченности в мире. 2008 год». Из него можно вычитать, что согласно расчетам ФАО (продовольственная и сельскохозяйственная организация ООН), минимально приемлемый уровень порога голода варьируется в зависимости от возрастного и гендерного распределения в каждой стране от 1600 до 2000 килокалорий на человека в день.</w:t>
      </w:r>
    </w:p>
    <w:p w:rsidR="00276A59"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Таким образом, если исходить из расчетов вышеназванных специалистов, 3500 килокалорий, производимых в настоящее время в мире, должно вполне хватить не только для обеспечения минимального уровня потребления, но и для обеспечения нормального питания населения всего земного шара, т.е. ни о каком голоде не может быть и речи. Однако тем не менее проблема существует. Каковы же причины такого парадоксального явления?</w:t>
      </w:r>
    </w:p>
    <w:p w:rsidR="00202847"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Если верить авторам упомянутого доклада, то главной причиной увеличения числа голодающих в 2007 году по сравнению с 2003-2005 гг. является повышение цен на продоволь</w:t>
      </w:r>
      <w:r w:rsidR="007D3C0E" w:rsidRPr="00350CD4">
        <w:rPr>
          <w:color w:val="000000"/>
          <w:sz w:val="28"/>
          <w:szCs w:val="28"/>
        </w:rPr>
        <w:t>ствие. В докладе отмечено, что «</w:t>
      </w:r>
      <w:r w:rsidRPr="00350CD4">
        <w:rPr>
          <w:color w:val="000000"/>
          <w:sz w:val="28"/>
          <w:szCs w:val="28"/>
        </w:rPr>
        <w:t>индекс реальных цен на продовольствие начал повышаться в 2002 году после четырех десятилетий преимущественно понижательных тенденций и резко возрос в 2006 и 2007 годах. К середине 2008 года реальные цены на продукты питания выросли на 64 процента по сравнению с уровнем 2002 года. Такой же значительный рост реальных цен на продукты питания уже происходил однажды в период, охваченный настоящим рядом данных, после первого нефтяного криз</w:t>
      </w:r>
      <w:r w:rsidR="007D3C0E" w:rsidRPr="00350CD4">
        <w:rPr>
          <w:color w:val="000000"/>
          <w:sz w:val="28"/>
          <w:szCs w:val="28"/>
        </w:rPr>
        <w:t>иса в начале 1970-х годов.»</w:t>
      </w:r>
      <w:r w:rsidRPr="00350CD4">
        <w:rPr>
          <w:color w:val="000000"/>
          <w:sz w:val="28"/>
          <w:szCs w:val="28"/>
        </w:rPr>
        <w:t xml:space="preserve"> Здесь все верно, кроме того, что кризис начала 1970-х годов назван нефтяным. В действительности тогда слились воедино несколько кризисов: финансово-валютный (произошла девальвация доллара и резко повысилась на мировом рынке цена на золото, несмотря на создание т.н. “Золотого пула”; закончилась эпоха господства золото-долларового стандарта и Бреттон Вудских соглашений); произошел структурный кризис, вызванный недофинансированием в капиталоемкие отрасли производства; почти в 4 раза возросли цены на нефть после создания ОПЕК, ибо ушли в прошлое грабительские цены на этот вид углеводородного топлива; образовался дефицит в финансовой системе США из-за значительных расходов в связи с войной в Корее, приведший к отмене правила конвертации </w:t>
      </w:r>
      <w:r w:rsidR="007D3C0E" w:rsidRPr="00350CD4">
        <w:rPr>
          <w:color w:val="000000"/>
          <w:sz w:val="28"/>
          <w:szCs w:val="28"/>
        </w:rPr>
        <w:t>доллара в золото и наоборот. Как</w:t>
      </w:r>
      <w:r w:rsidRPr="00350CD4">
        <w:rPr>
          <w:color w:val="000000"/>
          <w:sz w:val="28"/>
          <w:szCs w:val="28"/>
        </w:rPr>
        <w:t xml:space="preserve"> не хотелось бы обвинять авторов доклада в стремлении скрывать от общественности подлинные причины тех или иных явлений в капиталистической экономике, сваливая причины возникновения кризисных явлений на развивающиеся страны и оберегая тем самым авторитет США. Отнесем эту “неточность” к недостаточной компетенции писавших этот доклад.</w:t>
      </w:r>
    </w:p>
    <w:p w:rsidR="00202847"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Далее следует анализ конкретных причин роста цен на продовольствие, начиная с 2006 года.</w:t>
      </w:r>
    </w:p>
    <w:p w:rsidR="00202847"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Сначала рассматриваются факторы на стороне предложения.</w:t>
      </w:r>
    </w:p>
    <w:p w:rsidR="00202847"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Первым назван фактор изменения волатильности рынка. Он был обусловлен главным образом обесценением доллара США по отношению к ряду национальных валют. Вторым фактором явилось снижение производства</w:t>
      </w:r>
      <w:r w:rsidR="00276A59" w:rsidRPr="00350CD4">
        <w:rPr>
          <w:color w:val="000000"/>
          <w:sz w:val="28"/>
          <w:szCs w:val="28"/>
        </w:rPr>
        <w:t xml:space="preserve"> </w:t>
      </w:r>
      <w:r w:rsidRPr="00350CD4">
        <w:rPr>
          <w:color w:val="000000"/>
          <w:sz w:val="28"/>
          <w:szCs w:val="28"/>
        </w:rPr>
        <w:t>из-за экстремальных погодных условий в 2005-2007 гг.</w:t>
      </w:r>
      <w:r w:rsidR="00276A59" w:rsidRPr="00350CD4">
        <w:rPr>
          <w:color w:val="000000"/>
          <w:sz w:val="28"/>
          <w:szCs w:val="28"/>
        </w:rPr>
        <w:t xml:space="preserve"> </w:t>
      </w:r>
      <w:r w:rsidRPr="00350CD4">
        <w:rPr>
          <w:color w:val="000000"/>
          <w:sz w:val="28"/>
          <w:szCs w:val="28"/>
        </w:rPr>
        <w:t>(засухи и наводнения). И, наконец, третьим фактором назван стремительный рост цен на нефть, что вызвало увеличение цен на удобрения и</w:t>
      </w:r>
      <w:r w:rsidR="00276A59" w:rsidRPr="00350CD4">
        <w:rPr>
          <w:color w:val="000000"/>
          <w:sz w:val="28"/>
          <w:szCs w:val="28"/>
        </w:rPr>
        <w:t xml:space="preserve"> </w:t>
      </w:r>
      <w:r w:rsidRPr="00350CD4">
        <w:rPr>
          <w:color w:val="000000"/>
          <w:sz w:val="28"/>
          <w:szCs w:val="28"/>
        </w:rPr>
        <w:t>повышение транспортных издежек.</w:t>
      </w:r>
    </w:p>
    <w:p w:rsidR="00202847"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Подводя промежуточный итог, можно сказать, что кроме природных факторов, все-таки главную роль сыграли факторы экономические: валютная политика США и спекулятивные операции на рынке нефти.</w:t>
      </w:r>
    </w:p>
    <w:p w:rsidR="00202847"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Далее в докладе анализируются факторы на стороне предложения.</w:t>
      </w:r>
    </w:p>
    <w:p w:rsidR="00202847"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Первым назван спрос на биотопливо.В производстве биотоплива в 2007-2008 гг. использовано примерно 100 миллионов тонн зерновых</w:t>
      </w:r>
      <w:r w:rsidR="00276A59" w:rsidRPr="00350CD4">
        <w:rPr>
          <w:color w:val="000000"/>
          <w:sz w:val="28"/>
          <w:szCs w:val="28"/>
        </w:rPr>
        <w:t xml:space="preserve"> </w:t>
      </w:r>
      <w:r w:rsidRPr="00350CD4">
        <w:rPr>
          <w:color w:val="000000"/>
          <w:sz w:val="28"/>
          <w:szCs w:val="28"/>
        </w:rPr>
        <w:t>культур. Кроме того, для производства биотоплива используется сахар, масличные культуры и пальмовое масло. Рост производства биотоплива, разумеется, стимулировался спекулятивным повышением цен на нефть, а также политикой ограничения производства продовольствия в Европейском Союзе, США, Японии и других развитых странах, где применяется практика субсидирования сельхозпроизводителей, что дает им огромные преимущества в сравнении со слаборазвитыми странами. В Европейском Союзе даже платят за то, чтобы владельцы сельскохозяйственных угодий их не засевали. Английская королева Елизавета, кстати, миллиардерша, например, получает от государства субидии за то, что ее земли не используются в сельскозяйственном производстве. Производство же этанола из сельскохозяйственного сырья (главным образом в США) – это прямое преступление перед миллиардом голодающих и тремя миллиардами человек, органичивающих себя в питании. Газета “Совершенно секретно” (06/2008 с.15) цитирует некоего вдадельца пекарни американца Ричарда Рейнвальда: “Почему мы наполняем едой бензобаки наших машин вместо того, чтобы наполнять желудки? У нас, пекарей, нет никаких претензий к фермерам. Они, как и все мы, пытаются заработать на жизнь. Но мне трудно объяснить своим покупателям, что мука дорожает потому, что фермеры решают выращивать злаки на биотопливо, а не на еду; правительство посредством субсидий поощряет производство кукурузы на этанол, а не для пищевой промышленности. Площади, засеянные пшеницей, продолжают сокращаться, потому что фермеры благодаря правительственным субсидиям больше зарабатывают на биотопливе, чем на производстве продовольствия.”</w:t>
      </w:r>
    </w:p>
    <w:p w:rsidR="00202847"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Конечно, удельный вес затрат на производство энергии и продовольствия в составе совокупного общественного продукта остаются и в третьем тысячелетии очень высокими, как и в те времена, когда люди жили в пещерах. Однако отличие современных людей от неандертальцев и кроманьонцев состоит в том, во-первых, что количество потребляемой нами энергии в расчете на одного человека в тысячи раз превышает затраты наших предков, которые имели в своем распоряжении только свою мускульную энергию и энергию костров. А, во-вторых, что касается продовольствия, то нет никакого сомнения, что в среднем человек сейчас питается лучше ( качественнее и калорийнее), чем наши древние предки. Но пропорцию между затратами (трудовых и материальных) ресурсов на производство энергии и продовольствия тысячелетия тому назад определяли потребности людей и их разум, а сейчас эта пропорция формируется только жаждой воротил бизнеса и спекулянтов заработать побольше барышей, не обращая никакого внимания на страдания современников. Пусть умирают миллионы людей от голода только для того, чтобы ничтожная прослойка богачей могла наращивать свой капитал и жить в роскоши, выкладывая за одно блюдо в ресторане больше, чем весь заработок бедняка в какой –нибудь там Замбии или Руанде!</w:t>
      </w:r>
    </w:p>
    <w:p w:rsidR="00276A59"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Однако продолжим следить за мыслью экспертов ООН. После невразумительных и путанных рассуждений о том, что в Китае и Индии стали больше производить продовольствия, (что позволило этим странам сократить импорт зерновых), уже в самом конце доклада в числе “прочих” названы действительно важные факторы - торговая политика и</w:t>
      </w:r>
      <w:r w:rsidR="00276A59" w:rsidRPr="00350CD4">
        <w:rPr>
          <w:color w:val="000000"/>
          <w:sz w:val="28"/>
          <w:szCs w:val="28"/>
        </w:rPr>
        <w:t xml:space="preserve"> </w:t>
      </w:r>
      <w:r w:rsidRPr="00350CD4">
        <w:rPr>
          <w:color w:val="000000"/>
          <w:sz w:val="28"/>
          <w:szCs w:val="28"/>
        </w:rPr>
        <w:t>финансовые рынки.</w:t>
      </w:r>
      <w:r w:rsidR="00276A59" w:rsidRPr="00350CD4">
        <w:rPr>
          <w:color w:val="000000"/>
          <w:sz w:val="28"/>
          <w:szCs w:val="28"/>
        </w:rPr>
        <w:t xml:space="preserve"> </w:t>
      </w:r>
      <w:r w:rsidRPr="00350CD4">
        <w:rPr>
          <w:color w:val="000000"/>
          <w:sz w:val="28"/>
          <w:szCs w:val="28"/>
        </w:rPr>
        <w:t>Наконец-то эксперты добрались до анализа истинных причин удорожания продовольствия на мировом рынке! Что касается торговой политики</w:t>
      </w:r>
      <w:r w:rsidR="00984FDF" w:rsidRPr="00350CD4">
        <w:rPr>
          <w:color w:val="000000"/>
          <w:sz w:val="28"/>
          <w:szCs w:val="28"/>
        </w:rPr>
        <w:t>, то в докладе отмечается, что «</w:t>
      </w:r>
      <w:r w:rsidRPr="00350CD4">
        <w:rPr>
          <w:color w:val="000000"/>
          <w:sz w:val="28"/>
          <w:szCs w:val="28"/>
        </w:rPr>
        <w:t>в результате введения некоторыми странами экспортных ограничений и запретов сократился объем мировых поставок, усугубился дефицит и подорвалось доверие торговых партнеров…Спекулятивное пополнение или заблаговременное создание запасов крупными импортерами с относительно прочными денежными позициями также способ</w:t>
      </w:r>
      <w:r w:rsidR="00984FDF" w:rsidRPr="00350CD4">
        <w:rPr>
          <w:color w:val="000000"/>
          <w:sz w:val="28"/>
          <w:szCs w:val="28"/>
        </w:rPr>
        <w:t xml:space="preserve">ствовало повышению цен». </w:t>
      </w:r>
      <w:r w:rsidRPr="00350CD4">
        <w:rPr>
          <w:color w:val="000000"/>
          <w:sz w:val="28"/>
          <w:szCs w:val="28"/>
        </w:rPr>
        <w:t xml:space="preserve">Любопытно </w:t>
      </w:r>
      <w:r w:rsidR="00984FDF" w:rsidRPr="00350CD4">
        <w:rPr>
          <w:color w:val="000000"/>
          <w:sz w:val="28"/>
          <w:szCs w:val="28"/>
        </w:rPr>
        <w:t>и другое заключение экспертов: «</w:t>
      </w:r>
      <w:r w:rsidRPr="00350CD4">
        <w:rPr>
          <w:color w:val="000000"/>
          <w:sz w:val="28"/>
          <w:szCs w:val="28"/>
        </w:rPr>
        <w:t>Недавние потрясения на рынках традиционных активов сказались на ценах на продовольствие ввиду того, что новые типы инвесторов стали осваивать рынки производных продуктов, получаемых на основе сельскохозяйственных товаров, в надежде добиться бол</w:t>
      </w:r>
      <w:r w:rsidR="00984FDF" w:rsidRPr="00350CD4">
        <w:rPr>
          <w:color w:val="000000"/>
          <w:sz w:val="28"/>
          <w:szCs w:val="28"/>
        </w:rPr>
        <w:t>ее высоких прибылей</w:t>
      </w:r>
      <w:r w:rsidRPr="00350CD4">
        <w:rPr>
          <w:color w:val="000000"/>
          <w:sz w:val="28"/>
          <w:szCs w:val="28"/>
        </w:rPr>
        <w:t xml:space="preserve">, чем те, что дают традиционные активы. За последние пять лет объем общемировых торговых операций с фьючерсами и опционами возрос более чем вдвое. За первые девять месяцев 2007 года он вырос на 30 процентов по сравнению с предыдущим годом. Столь высокий уровень спекулятивной активности на рынках сельскохозяйственных товаров побудил некоторых аналитиков отнести возросший объем спекуляций к существенным, определяющим факторам стремительного роста цен на </w:t>
      </w:r>
      <w:r w:rsidR="00984FDF" w:rsidRPr="00350CD4">
        <w:rPr>
          <w:color w:val="000000"/>
          <w:sz w:val="28"/>
          <w:szCs w:val="28"/>
        </w:rPr>
        <w:t>продовольствии».</w:t>
      </w:r>
    </w:p>
    <w:p w:rsidR="00202847"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Итак, если отбросить излишнюю словесную шелуху, то обнажаются настоящие причины роста дороговизны на продовольствие: валютная политика США, структурные изменения в производстве сельскохозяйственных культур в пользу этанола, подкрепленные соответствующими финансовыми рычагами стимулирования в условиях насыщенности внутренних рынков развитых стран продовольственными товарами и, конечно же, спекулятивные операции в погоне за максимальной прибылью.</w:t>
      </w:r>
    </w:p>
    <w:p w:rsidR="00202847"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Ситуация в мире с продовольствием настолько обострилась, что президент Всемирного банка Роберт Зеллик уже не мог больше скрывать правду. На созванной им пресс-конференции</w:t>
      </w:r>
      <w:r w:rsidR="00276A59" w:rsidRPr="00350CD4">
        <w:rPr>
          <w:color w:val="000000"/>
          <w:sz w:val="28"/>
          <w:szCs w:val="28"/>
        </w:rPr>
        <w:t xml:space="preserve"> </w:t>
      </w:r>
      <w:r w:rsidRPr="00350CD4">
        <w:rPr>
          <w:color w:val="000000"/>
          <w:sz w:val="28"/>
          <w:szCs w:val="28"/>
        </w:rPr>
        <w:t>в мае 2008 года он вынужден был сказать следующее: “Для двух</w:t>
      </w:r>
      <w:r w:rsidR="00276A59" w:rsidRPr="00350CD4">
        <w:rPr>
          <w:color w:val="000000"/>
          <w:sz w:val="28"/>
          <w:szCs w:val="28"/>
        </w:rPr>
        <w:t xml:space="preserve"> </w:t>
      </w:r>
      <w:r w:rsidRPr="00350CD4">
        <w:rPr>
          <w:color w:val="000000"/>
          <w:sz w:val="28"/>
          <w:szCs w:val="28"/>
        </w:rPr>
        <w:t>миллиардов человек высокие цены на продукты питания означают, что им ежедневно приходится прилагать огромные усилия, чтобы свести концы с концами, отказываться от самого необходимого, а для многих это вообще означает ежедневную борьбу за выживание. По нашим оценкам, за последние два года уровень доходов приблизительно ста миллионов человек вновь упал ниже черты бедности в результате повышения цен на продовольствие. Это не стихийное бедствие, не природная катастрофа. Однако для миллионов людей это д</w:t>
      </w:r>
      <w:r w:rsidR="00984FDF" w:rsidRPr="00350CD4">
        <w:rPr>
          <w:color w:val="000000"/>
          <w:sz w:val="28"/>
          <w:szCs w:val="28"/>
        </w:rPr>
        <w:t>ействительно настоящее бедствие</w:t>
      </w:r>
      <w:r w:rsidRPr="00350CD4">
        <w:rPr>
          <w:color w:val="000000"/>
          <w:sz w:val="28"/>
          <w:szCs w:val="28"/>
        </w:rPr>
        <w:t>”</w:t>
      </w:r>
      <w:r w:rsidR="00984FDF" w:rsidRPr="00350CD4">
        <w:rPr>
          <w:color w:val="000000"/>
          <w:sz w:val="28"/>
          <w:szCs w:val="28"/>
        </w:rPr>
        <w:t>.</w:t>
      </w:r>
      <w:r w:rsidRPr="00350CD4">
        <w:rPr>
          <w:color w:val="000000"/>
          <w:sz w:val="28"/>
          <w:szCs w:val="28"/>
        </w:rPr>
        <w:t xml:space="preserve"> Все сказанное господином Робертом Зелликом верно, кроме цифр. Я больше доверяю оценкам (возможно даже заниженным) экспертов ООН. Не двум, а трем миллиардам людей приходится ежедневно</w:t>
      </w:r>
      <w:r w:rsidR="00276A59" w:rsidRPr="00350CD4">
        <w:rPr>
          <w:color w:val="000000"/>
          <w:sz w:val="28"/>
          <w:szCs w:val="28"/>
        </w:rPr>
        <w:t xml:space="preserve"> </w:t>
      </w:r>
      <w:r w:rsidRPr="00350CD4">
        <w:rPr>
          <w:color w:val="000000"/>
          <w:sz w:val="28"/>
          <w:szCs w:val="28"/>
        </w:rPr>
        <w:t>еле-еле сводить концы с концами.</w:t>
      </w:r>
    </w:p>
    <w:p w:rsidR="00202847"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Причем интересна география голода и систематического недоедания. Международная исследовательская компания Gallup провела обследование жителей 55 стран мира. Задавался вопрос – как часто за последний год им или их семьям не хватало еды? Исследование показало, что хуже всего обстоят дела в странах</w:t>
      </w:r>
      <w:r w:rsidR="00276A59" w:rsidRPr="00350CD4">
        <w:rPr>
          <w:color w:val="000000"/>
          <w:sz w:val="28"/>
          <w:szCs w:val="28"/>
        </w:rPr>
        <w:t xml:space="preserve"> </w:t>
      </w:r>
      <w:r w:rsidRPr="00350CD4">
        <w:rPr>
          <w:color w:val="000000"/>
          <w:sz w:val="28"/>
          <w:szCs w:val="28"/>
        </w:rPr>
        <w:t>Африки. На этом континенте половина населения сталкивается с этой проблемой. В первой десятке – Камерун, Нигерия, Гана. В первую десятку попали также некоторые страны Азии (Пакистан, Филиппины) и, конечно же, американских</w:t>
      </w:r>
      <w:r w:rsidR="00276A59" w:rsidRPr="00350CD4">
        <w:rPr>
          <w:color w:val="000000"/>
          <w:sz w:val="28"/>
          <w:szCs w:val="28"/>
        </w:rPr>
        <w:t xml:space="preserve"> </w:t>
      </w:r>
      <w:r w:rsidRPr="00350CD4">
        <w:rPr>
          <w:color w:val="000000"/>
          <w:sz w:val="28"/>
          <w:szCs w:val="28"/>
        </w:rPr>
        <w:t>континентов (Перу, Боливия, Гватемала, Мексика). В этом списке нет ни одной страны Западной Европы. Но зато десятку самых проблемных стран замыкает Россия, в которой каждый пятый житель недоедает. Здесь уместно сделать одно отступление. В печати для массового читателя усиленно распространяются два мифа. Первый – что в царской России, до Октябрьской революции проблем с продовольствием не было, а Россия была настолько богатой, что экспортировала зерно. Действительно, это факт - экспорт имел место, но за счет крестьянства</w:t>
      </w:r>
      <w:r w:rsidR="00276A59" w:rsidRPr="00350CD4">
        <w:rPr>
          <w:color w:val="000000"/>
          <w:sz w:val="28"/>
          <w:szCs w:val="28"/>
        </w:rPr>
        <w:t xml:space="preserve"> </w:t>
      </w:r>
      <w:r w:rsidRPr="00350CD4">
        <w:rPr>
          <w:color w:val="000000"/>
          <w:sz w:val="28"/>
          <w:szCs w:val="28"/>
        </w:rPr>
        <w:t>и многих городских жителей, которые голодали. Аналогичная ситуация была и в период усиленной индустриализации в 1930-х годах, когда СССР также экспортировал зерно, несмотря на то, что хлеб в начале этого десятилетия продавался по карточкам, а во многих районах страны люди умирали от голода в буквальном смысле этого слова. Миф номер два, что СССР существовал за счет импортируемого зерна, закупаемого благодаря высоким ценам на нефть. Правда же состоит в том, что после хрущевских реформ и в 1970-х годах СССР импортировал зерно, но не продовольственное, а фуражное для производства мяса, молока и яиц. Продовольственного зерна в СССР и при Хрущеве, и при Брежневе, вплоть до горбачевской пер</w:t>
      </w:r>
      <w:r w:rsidR="00984FDF" w:rsidRPr="00350CD4">
        <w:rPr>
          <w:color w:val="000000"/>
          <w:sz w:val="28"/>
          <w:szCs w:val="28"/>
        </w:rPr>
        <w:t>естройки стране хватало</w:t>
      </w:r>
      <w:r w:rsidRPr="00350CD4">
        <w:rPr>
          <w:color w:val="000000"/>
          <w:sz w:val="28"/>
          <w:szCs w:val="28"/>
        </w:rPr>
        <w:t>.</w:t>
      </w:r>
    </w:p>
    <w:p w:rsidR="00202847"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И наконец, чтобы завершить тему с обследованием</w:t>
      </w:r>
      <w:r w:rsidR="00276A59" w:rsidRPr="00350CD4">
        <w:rPr>
          <w:color w:val="000000"/>
          <w:sz w:val="28"/>
          <w:szCs w:val="28"/>
        </w:rPr>
        <w:t xml:space="preserve"> </w:t>
      </w:r>
      <w:r w:rsidRPr="00350CD4">
        <w:rPr>
          <w:color w:val="000000"/>
          <w:sz w:val="28"/>
          <w:szCs w:val="28"/>
        </w:rPr>
        <w:t>компании Gallup, следует отметить, что в странах Западной Европы 7 процентов респондентов подтвердили, что они часто голодают. О чем это говорит? И здесь мы подходим к главной причине, приводящей к голоду на нашей планете, о чем вообще не пишут эксперты ООН в своем докладе и о чем промолчал руководитель Всемирного банка на известной пресс-конференции, где он демонстрировал журналистам то мешок с рисом, то каравай хлеба. Этой причиной является неравномерное распределение доходов между жителями планеты. Если доходы семьи, где бы она не жила – в США, в Западной Европе, в России, в Азии, Африке, Америке, Австралии или Океании, ниже прожиточного минимума, то люди голодают. А неравномерность распределения доходов существовала, начиная с первых дней цивилизации, когда возникла эксплуатация человека человеком. И эта истина давно всем известна. Отсюда и чисто практический вывод: чтобы покончить с голодом, надо ликвидировать общественный строй, когда одни эксплуатируют других. Надо ликвидировать частную собственность на средства производства, кроме той, которая служит собственному труду.</w:t>
      </w:r>
    </w:p>
    <w:p w:rsidR="00202847"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Но решение этой вековечной проблемы, находящейся в экономической плоскости, упирается в проблему политическую. Похоже, что представители всех стран мира (хотя бы на словах) уже готовы идти по пути прогресса, кроме Соединенных Штатов Америки. Она была единственным государством в ООН, которая в декабре 2008 года на 63-ей сессии Генеральной Ассамблеи проголосовала против резолюции об установлении нового международного экономического порядка. В этой довольно безобидной резолюции выражается обеспокоенность тем, что нынешние международные экономический, финансовый, энергетический и продовольственный кризисы, а также проблемы, обусловленные изменением климата, усугубляют сложившуюся международную обстановку и отрицательно сказываются на перспективах развивающихся стран. В документе отмечается, что это, в свою очередь, может привести к еще большему увеличению разрыва между развитыми и развивающимися странами. Резолюция призывает “продолжать работы по установлению нового международного экономического порядка, основанного на принципах справедливости, суверенного права, взаимозависимости, общей заинтересованности и сотрудничества между всеми государствами.</w:t>
      </w:r>
    </w:p>
    <w:p w:rsidR="00B723D2" w:rsidRPr="00350CD4" w:rsidRDefault="00B723D2" w:rsidP="00276A59">
      <w:pPr>
        <w:shd w:val="clear" w:color="000000" w:fill="auto"/>
        <w:suppressAutoHyphens/>
        <w:spacing w:line="360" w:lineRule="auto"/>
        <w:ind w:firstLine="709"/>
        <w:jc w:val="both"/>
        <w:rPr>
          <w:color w:val="000000"/>
          <w:sz w:val="28"/>
          <w:szCs w:val="28"/>
        </w:rPr>
      </w:pPr>
    </w:p>
    <w:p w:rsidR="00975F67" w:rsidRPr="00350CD4" w:rsidRDefault="00276A59" w:rsidP="00276A59">
      <w:pPr>
        <w:shd w:val="clear" w:color="000000" w:fill="auto"/>
        <w:suppressAutoHyphens/>
        <w:spacing w:line="360" w:lineRule="auto"/>
        <w:jc w:val="center"/>
        <w:outlineLvl w:val="0"/>
        <w:rPr>
          <w:color w:val="000000"/>
          <w:sz w:val="28"/>
          <w:szCs w:val="28"/>
          <w:lang w:val="uk-UA"/>
        </w:rPr>
      </w:pPr>
      <w:r w:rsidRPr="00350CD4">
        <w:rPr>
          <w:b/>
          <w:color w:val="000000"/>
          <w:sz w:val="28"/>
          <w:szCs w:val="28"/>
        </w:rPr>
        <w:br w:type="page"/>
        <w:t>Заключение</w:t>
      </w:r>
    </w:p>
    <w:p w:rsidR="00975F67" w:rsidRPr="00350CD4" w:rsidRDefault="00975F67" w:rsidP="00276A59">
      <w:pPr>
        <w:shd w:val="clear" w:color="000000" w:fill="auto"/>
        <w:suppressAutoHyphens/>
        <w:spacing w:line="360" w:lineRule="auto"/>
        <w:ind w:firstLine="709"/>
        <w:jc w:val="both"/>
        <w:rPr>
          <w:b/>
          <w:color w:val="000000"/>
          <w:sz w:val="28"/>
          <w:szCs w:val="28"/>
        </w:rPr>
      </w:pPr>
    </w:p>
    <w:p w:rsidR="00276A59" w:rsidRPr="00350CD4" w:rsidRDefault="00202847" w:rsidP="00276A59">
      <w:pPr>
        <w:shd w:val="clear" w:color="000000" w:fill="auto"/>
        <w:suppressAutoHyphens/>
        <w:spacing w:line="360" w:lineRule="auto"/>
        <w:ind w:firstLine="709"/>
        <w:jc w:val="both"/>
        <w:rPr>
          <w:color w:val="000000"/>
          <w:sz w:val="28"/>
          <w:szCs w:val="28"/>
        </w:rPr>
      </w:pPr>
      <w:r w:rsidRPr="00350CD4">
        <w:rPr>
          <w:color w:val="000000"/>
          <w:sz w:val="28"/>
          <w:szCs w:val="28"/>
        </w:rPr>
        <w:t>«Хочешь накормить человека - дай ему еды, хочешь избавить от голода - научи сеять».</w:t>
      </w:r>
    </w:p>
    <w:p w:rsidR="00276A59" w:rsidRPr="00350CD4" w:rsidRDefault="00202847" w:rsidP="00276A59">
      <w:pPr>
        <w:shd w:val="clear" w:color="000000" w:fill="auto"/>
        <w:suppressAutoHyphens/>
        <w:spacing w:line="360" w:lineRule="auto"/>
        <w:ind w:firstLine="709"/>
        <w:jc w:val="right"/>
        <w:rPr>
          <w:color w:val="000000"/>
          <w:sz w:val="28"/>
          <w:szCs w:val="28"/>
        </w:rPr>
      </w:pPr>
      <w:r w:rsidRPr="00350CD4">
        <w:rPr>
          <w:color w:val="000000"/>
          <w:sz w:val="28"/>
          <w:szCs w:val="28"/>
        </w:rPr>
        <w:t>Африканская пословица</w:t>
      </w:r>
    </w:p>
    <w:p w:rsidR="00975F67" w:rsidRPr="00350CD4" w:rsidRDefault="00975F67" w:rsidP="00276A59">
      <w:pPr>
        <w:shd w:val="clear" w:color="000000" w:fill="auto"/>
        <w:suppressAutoHyphens/>
        <w:spacing w:line="360" w:lineRule="auto"/>
        <w:ind w:firstLine="709"/>
        <w:jc w:val="right"/>
        <w:rPr>
          <w:color w:val="000000"/>
          <w:sz w:val="28"/>
          <w:szCs w:val="28"/>
        </w:rPr>
      </w:pPr>
    </w:p>
    <w:p w:rsidR="00325D4E" w:rsidRPr="00350CD4" w:rsidRDefault="00975F67" w:rsidP="00276A59">
      <w:pPr>
        <w:shd w:val="clear" w:color="000000" w:fill="auto"/>
        <w:suppressAutoHyphens/>
        <w:spacing w:line="360" w:lineRule="auto"/>
        <w:ind w:firstLine="709"/>
        <w:jc w:val="both"/>
        <w:rPr>
          <w:color w:val="000000"/>
          <w:sz w:val="28"/>
          <w:szCs w:val="28"/>
        </w:rPr>
      </w:pPr>
      <w:r w:rsidRPr="00350CD4">
        <w:rPr>
          <w:color w:val="000000"/>
          <w:sz w:val="28"/>
          <w:szCs w:val="28"/>
        </w:rPr>
        <w:t>Для обеспечения продовольственной безопасности в мире необходимо</w:t>
      </w:r>
      <w:r w:rsidR="00276A59" w:rsidRPr="00350CD4">
        <w:rPr>
          <w:color w:val="000000"/>
          <w:sz w:val="28"/>
          <w:szCs w:val="28"/>
          <w:lang w:val="uk-UA"/>
        </w:rPr>
        <w:t xml:space="preserve"> </w:t>
      </w:r>
      <w:r w:rsidRPr="00350CD4">
        <w:rPr>
          <w:color w:val="000000"/>
          <w:sz w:val="28"/>
          <w:szCs w:val="28"/>
        </w:rPr>
        <w:t>и</w:t>
      </w:r>
      <w:r w:rsidR="00984FDF" w:rsidRPr="00350CD4">
        <w:rPr>
          <w:color w:val="000000"/>
          <w:sz w:val="28"/>
          <w:szCs w:val="28"/>
        </w:rPr>
        <w:t>зменить образ жизни и мышления</w:t>
      </w:r>
      <w:r w:rsidRPr="00350CD4">
        <w:rPr>
          <w:color w:val="000000"/>
          <w:sz w:val="28"/>
          <w:szCs w:val="28"/>
        </w:rPr>
        <w:t xml:space="preserve">. </w:t>
      </w:r>
      <w:r w:rsidR="00984FDF" w:rsidRPr="00350CD4">
        <w:rPr>
          <w:color w:val="000000"/>
          <w:sz w:val="28"/>
          <w:szCs w:val="28"/>
        </w:rPr>
        <w:t>По моему</w:t>
      </w:r>
      <w:r w:rsidRPr="00350CD4">
        <w:rPr>
          <w:color w:val="000000"/>
          <w:sz w:val="28"/>
          <w:szCs w:val="28"/>
        </w:rPr>
        <w:t xml:space="preserve"> мнению, для борьбы с голодом необходимо развивать сельское хозяйство в беднейших странах мира и увеличить объемы инвестиций в инфраструктуру сельских районов в этих гос</w:t>
      </w:r>
      <w:r w:rsidR="00984FDF" w:rsidRPr="00350CD4">
        <w:rPr>
          <w:color w:val="000000"/>
          <w:sz w:val="28"/>
          <w:szCs w:val="28"/>
        </w:rPr>
        <w:t>ударствах. М</w:t>
      </w:r>
      <w:r w:rsidRPr="00350CD4">
        <w:rPr>
          <w:color w:val="000000"/>
          <w:sz w:val="28"/>
          <w:szCs w:val="28"/>
        </w:rPr>
        <w:t>еждународное сообщество должно принять срочные меры, чтобы</w:t>
      </w:r>
      <w:r w:rsidR="00984FDF" w:rsidRPr="00350CD4">
        <w:rPr>
          <w:color w:val="000000"/>
          <w:sz w:val="28"/>
          <w:szCs w:val="28"/>
        </w:rPr>
        <w:t xml:space="preserve"> ежедневно обеспечивать хлебом</w:t>
      </w:r>
      <w:r w:rsidRPr="00350CD4">
        <w:rPr>
          <w:color w:val="000000"/>
          <w:sz w:val="28"/>
          <w:szCs w:val="28"/>
        </w:rPr>
        <w:t xml:space="preserve"> жителей бедных с</w:t>
      </w:r>
      <w:r w:rsidR="00984FDF" w:rsidRPr="00350CD4">
        <w:rPr>
          <w:color w:val="000000"/>
          <w:sz w:val="28"/>
          <w:szCs w:val="28"/>
        </w:rPr>
        <w:t>тран. Н</w:t>
      </w:r>
      <w:r w:rsidRPr="00350CD4">
        <w:rPr>
          <w:color w:val="000000"/>
          <w:sz w:val="28"/>
          <w:szCs w:val="28"/>
        </w:rPr>
        <w:t>ужно рассматривать сельское хозяйство как фундаментальный элемент продовольственной безопасности в мире. Следовательно, сельское хозяйство должно получать необходимый объем инвестиций и иметь соответ</w:t>
      </w:r>
      <w:r w:rsidR="00984FDF" w:rsidRPr="00350CD4">
        <w:rPr>
          <w:color w:val="000000"/>
          <w:sz w:val="28"/>
          <w:szCs w:val="28"/>
        </w:rPr>
        <w:t xml:space="preserve">ствующие ресурсы для развития. </w:t>
      </w:r>
      <w:r w:rsidRPr="00350CD4">
        <w:rPr>
          <w:color w:val="000000"/>
          <w:sz w:val="28"/>
          <w:szCs w:val="28"/>
        </w:rPr>
        <w:t xml:space="preserve">Для достижения этих целей необходимо изменить образ жизни и мышления. Международное сообщество и его учреждения должны активнее вмешиваться в </w:t>
      </w:r>
      <w:r w:rsidR="00984FDF" w:rsidRPr="00350CD4">
        <w:rPr>
          <w:color w:val="000000"/>
          <w:sz w:val="28"/>
          <w:szCs w:val="28"/>
        </w:rPr>
        <w:t xml:space="preserve">этот процесс. Голод, </w:t>
      </w:r>
      <w:r w:rsidRPr="00350CD4">
        <w:rPr>
          <w:color w:val="000000"/>
          <w:sz w:val="28"/>
          <w:szCs w:val="28"/>
        </w:rPr>
        <w:t>можно побороть лишь путем устранения системных проблем, вызывающих его, и за счет развития беднейших стран и финансирования инфраструктуры сельских районов, систем орошения, транспорта, коммерческих организаций, распространения сельскохозяйственного оборудования, которое может эффективно использовать человеческие, природные, а также социально-экономические ресурсы.</w:t>
      </w:r>
    </w:p>
    <w:p w:rsidR="002A1A87" w:rsidRPr="00350CD4" w:rsidRDefault="002A1A87" w:rsidP="00276A59">
      <w:pPr>
        <w:shd w:val="clear" w:color="000000" w:fill="auto"/>
        <w:suppressAutoHyphens/>
        <w:spacing w:line="360" w:lineRule="auto"/>
        <w:ind w:firstLine="709"/>
        <w:jc w:val="both"/>
        <w:rPr>
          <w:color w:val="000000"/>
          <w:sz w:val="28"/>
          <w:szCs w:val="28"/>
        </w:rPr>
      </w:pPr>
    </w:p>
    <w:p w:rsidR="002A1A87" w:rsidRPr="00350CD4" w:rsidRDefault="00276A59" w:rsidP="00276A59">
      <w:pPr>
        <w:shd w:val="clear" w:color="000000" w:fill="auto"/>
        <w:suppressAutoHyphens/>
        <w:spacing w:line="360" w:lineRule="auto"/>
        <w:jc w:val="center"/>
        <w:outlineLvl w:val="0"/>
        <w:rPr>
          <w:b/>
          <w:color w:val="000000"/>
          <w:sz w:val="28"/>
          <w:szCs w:val="28"/>
          <w:lang w:val="uk-UA"/>
        </w:rPr>
      </w:pPr>
      <w:r w:rsidRPr="00350CD4">
        <w:rPr>
          <w:color w:val="000000"/>
          <w:sz w:val="28"/>
          <w:szCs w:val="28"/>
        </w:rPr>
        <w:br w:type="page"/>
      </w:r>
      <w:r w:rsidRPr="00350CD4">
        <w:rPr>
          <w:b/>
          <w:color w:val="000000"/>
          <w:sz w:val="28"/>
          <w:szCs w:val="28"/>
        </w:rPr>
        <w:t>Список литературы</w:t>
      </w:r>
    </w:p>
    <w:p w:rsidR="0094356B" w:rsidRPr="00350CD4" w:rsidRDefault="0094356B" w:rsidP="00276A59">
      <w:pPr>
        <w:shd w:val="clear" w:color="000000" w:fill="auto"/>
        <w:tabs>
          <w:tab w:val="left" w:pos="426"/>
        </w:tabs>
        <w:suppressAutoHyphens/>
        <w:spacing w:line="360" w:lineRule="auto"/>
        <w:jc w:val="both"/>
        <w:rPr>
          <w:color w:val="000000"/>
          <w:sz w:val="28"/>
          <w:szCs w:val="28"/>
        </w:rPr>
      </w:pPr>
    </w:p>
    <w:p w:rsidR="00276A59" w:rsidRPr="00350CD4" w:rsidRDefault="0094356B" w:rsidP="00276A59">
      <w:pPr>
        <w:numPr>
          <w:ilvl w:val="0"/>
          <w:numId w:val="2"/>
        </w:numPr>
        <w:shd w:val="clear" w:color="000000" w:fill="auto"/>
        <w:tabs>
          <w:tab w:val="left" w:pos="426"/>
        </w:tabs>
        <w:suppressAutoHyphens/>
        <w:spacing w:line="360" w:lineRule="auto"/>
        <w:ind w:left="0" w:firstLine="0"/>
        <w:jc w:val="both"/>
        <w:rPr>
          <w:color w:val="000000"/>
          <w:sz w:val="28"/>
          <w:szCs w:val="28"/>
        </w:rPr>
      </w:pPr>
      <w:r w:rsidRPr="00350CD4">
        <w:rPr>
          <w:color w:val="000000"/>
          <w:sz w:val="28"/>
          <w:szCs w:val="28"/>
        </w:rPr>
        <w:t>«Мировая экономика» учебник для студентов ВУЗов, обучающихся по экономическим специальностям и направлениям В.К. Ломакин, М.: ЮНИТИ, 1998</w:t>
      </w:r>
    </w:p>
    <w:p w:rsidR="0094356B" w:rsidRPr="00350CD4" w:rsidRDefault="0094356B" w:rsidP="00276A59">
      <w:pPr>
        <w:numPr>
          <w:ilvl w:val="0"/>
          <w:numId w:val="2"/>
        </w:numPr>
        <w:shd w:val="clear" w:color="000000" w:fill="auto"/>
        <w:tabs>
          <w:tab w:val="left" w:pos="426"/>
        </w:tabs>
        <w:suppressAutoHyphens/>
        <w:spacing w:line="360" w:lineRule="auto"/>
        <w:ind w:left="0" w:firstLine="0"/>
        <w:jc w:val="both"/>
        <w:rPr>
          <w:color w:val="000000"/>
          <w:sz w:val="28"/>
          <w:szCs w:val="28"/>
        </w:rPr>
      </w:pPr>
      <w:r w:rsidRPr="00350CD4">
        <w:rPr>
          <w:color w:val="000000"/>
          <w:sz w:val="28"/>
          <w:szCs w:val="28"/>
        </w:rPr>
        <w:t>«Современная экономика» многоуровневое учебное пособие под ред. О.Ю. Мамедова, Ростов-на-Дону: ФЕНИКС, 1999</w:t>
      </w:r>
    </w:p>
    <w:p w:rsidR="0094356B" w:rsidRPr="00350CD4" w:rsidRDefault="0094356B" w:rsidP="00276A59">
      <w:pPr>
        <w:numPr>
          <w:ilvl w:val="0"/>
          <w:numId w:val="2"/>
        </w:numPr>
        <w:shd w:val="clear" w:color="000000" w:fill="auto"/>
        <w:tabs>
          <w:tab w:val="left" w:pos="426"/>
        </w:tabs>
        <w:suppressAutoHyphens/>
        <w:spacing w:line="360" w:lineRule="auto"/>
        <w:ind w:left="0" w:firstLine="0"/>
        <w:jc w:val="both"/>
        <w:rPr>
          <w:color w:val="000000"/>
          <w:sz w:val="28"/>
          <w:szCs w:val="28"/>
        </w:rPr>
      </w:pPr>
      <w:r w:rsidRPr="00350CD4">
        <w:rPr>
          <w:color w:val="000000"/>
          <w:sz w:val="28"/>
          <w:szCs w:val="28"/>
        </w:rPr>
        <w:t>«Экономическая теория (политэкономия)» учебник для студентов</w:t>
      </w:r>
      <w:r w:rsidR="00276A59" w:rsidRPr="00350CD4">
        <w:rPr>
          <w:color w:val="000000"/>
          <w:sz w:val="28"/>
          <w:szCs w:val="28"/>
        </w:rPr>
        <w:t xml:space="preserve"> </w:t>
      </w:r>
      <w:r w:rsidRPr="00350CD4">
        <w:rPr>
          <w:color w:val="000000"/>
          <w:sz w:val="28"/>
          <w:szCs w:val="28"/>
        </w:rPr>
        <w:t>ВУЗов, обучающихся по экономическим специальностям, Российская Экономическая Академия им. Г.В. Плеханова, М.: ИНФРА-М, 1997</w:t>
      </w:r>
    </w:p>
    <w:p w:rsidR="0094356B" w:rsidRPr="00350CD4" w:rsidRDefault="0094356B" w:rsidP="00276A59">
      <w:pPr>
        <w:numPr>
          <w:ilvl w:val="0"/>
          <w:numId w:val="2"/>
        </w:numPr>
        <w:shd w:val="clear" w:color="000000" w:fill="auto"/>
        <w:tabs>
          <w:tab w:val="left" w:pos="426"/>
        </w:tabs>
        <w:suppressAutoHyphens/>
        <w:spacing w:line="360" w:lineRule="auto"/>
        <w:ind w:left="0" w:firstLine="0"/>
        <w:jc w:val="both"/>
        <w:rPr>
          <w:color w:val="000000"/>
          <w:sz w:val="28"/>
          <w:szCs w:val="28"/>
        </w:rPr>
      </w:pPr>
      <w:r w:rsidRPr="00350CD4">
        <w:rPr>
          <w:color w:val="000000"/>
          <w:sz w:val="28"/>
          <w:szCs w:val="28"/>
        </w:rPr>
        <w:t>«Мировая экономика» учебное пособие П.В. Сергеев, М.: ЮРИСПРУДЕНЦИЯ, 2000</w:t>
      </w:r>
    </w:p>
    <w:p w:rsidR="002A1A87" w:rsidRPr="00350CD4" w:rsidRDefault="0094356B" w:rsidP="00276A59">
      <w:pPr>
        <w:numPr>
          <w:ilvl w:val="0"/>
          <w:numId w:val="2"/>
        </w:numPr>
        <w:shd w:val="clear" w:color="000000" w:fill="auto"/>
        <w:tabs>
          <w:tab w:val="left" w:pos="426"/>
        </w:tabs>
        <w:suppressAutoHyphens/>
        <w:spacing w:line="360" w:lineRule="auto"/>
        <w:ind w:left="0" w:firstLine="0"/>
        <w:jc w:val="both"/>
        <w:rPr>
          <w:color w:val="000000"/>
          <w:sz w:val="28"/>
          <w:szCs w:val="28"/>
        </w:rPr>
      </w:pPr>
      <w:r w:rsidRPr="00350CD4">
        <w:rPr>
          <w:color w:val="000000"/>
          <w:sz w:val="28"/>
          <w:szCs w:val="28"/>
        </w:rPr>
        <w:t>«Экономическая теория» учебник для студентов экономических специальностей ВУЗов 2 издание А.Ф. Шишкин, М.: ВЛАДОС, 1998</w:t>
      </w:r>
    </w:p>
    <w:p w:rsidR="006D0113" w:rsidRPr="00350CD4" w:rsidRDefault="006D0113" w:rsidP="00276A59">
      <w:pPr>
        <w:numPr>
          <w:ilvl w:val="0"/>
          <w:numId w:val="2"/>
        </w:numPr>
        <w:shd w:val="clear" w:color="000000" w:fill="auto"/>
        <w:tabs>
          <w:tab w:val="left" w:pos="426"/>
        </w:tabs>
        <w:suppressAutoHyphens/>
        <w:spacing w:line="360" w:lineRule="auto"/>
        <w:ind w:left="0" w:firstLine="0"/>
        <w:jc w:val="both"/>
        <w:rPr>
          <w:color w:val="000000"/>
          <w:sz w:val="28"/>
          <w:szCs w:val="28"/>
        </w:rPr>
      </w:pPr>
      <w:r w:rsidRPr="00350CD4">
        <w:rPr>
          <w:color w:val="000000"/>
          <w:sz w:val="28"/>
          <w:szCs w:val="28"/>
        </w:rPr>
        <w:t>Максаковский В.П. Экономическая и социальная география мира. Учебник для 10 класса средней школы. Книга 1. М., 1990. С. 124</w:t>
      </w:r>
    </w:p>
    <w:p w:rsidR="00CF180A" w:rsidRPr="00350CD4" w:rsidRDefault="00CF180A" w:rsidP="00276A59">
      <w:pPr>
        <w:numPr>
          <w:ilvl w:val="0"/>
          <w:numId w:val="2"/>
        </w:numPr>
        <w:shd w:val="clear" w:color="000000" w:fill="auto"/>
        <w:tabs>
          <w:tab w:val="left" w:pos="426"/>
        </w:tabs>
        <w:suppressAutoHyphens/>
        <w:spacing w:line="360" w:lineRule="auto"/>
        <w:ind w:left="0" w:firstLine="0"/>
        <w:jc w:val="both"/>
        <w:rPr>
          <w:color w:val="000000"/>
          <w:sz w:val="28"/>
          <w:szCs w:val="28"/>
        </w:rPr>
      </w:pPr>
      <w:r w:rsidRPr="00350CD4">
        <w:rPr>
          <w:color w:val="000000"/>
          <w:sz w:val="28"/>
          <w:szCs w:val="28"/>
        </w:rPr>
        <w:t>http://www.cnlnews.tv/</w:t>
      </w:r>
    </w:p>
    <w:p w:rsidR="006D0113" w:rsidRPr="00350CD4" w:rsidRDefault="006D0113" w:rsidP="00276A59">
      <w:pPr>
        <w:numPr>
          <w:ilvl w:val="0"/>
          <w:numId w:val="2"/>
        </w:numPr>
        <w:shd w:val="clear" w:color="000000" w:fill="auto"/>
        <w:tabs>
          <w:tab w:val="left" w:pos="426"/>
        </w:tabs>
        <w:suppressAutoHyphens/>
        <w:spacing w:line="360" w:lineRule="auto"/>
        <w:ind w:left="0" w:firstLine="0"/>
        <w:jc w:val="both"/>
        <w:rPr>
          <w:color w:val="000000"/>
          <w:sz w:val="28"/>
          <w:szCs w:val="28"/>
        </w:rPr>
      </w:pPr>
      <w:r w:rsidRPr="00350CD4">
        <w:rPr>
          <w:color w:val="000000"/>
          <w:sz w:val="28"/>
          <w:szCs w:val="28"/>
        </w:rPr>
        <w:t>http://www.rfh.ru/</w:t>
      </w:r>
    </w:p>
    <w:p w:rsidR="006D0113" w:rsidRPr="00350CD4" w:rsidRDefault="006D0113" w:rsidP="00276A59">
      <w:pPr>
        <w:numPr>
          <w:ilvl w:val="0"/>
          <w:numId w:val="2"/>
        </w:numPr>
        <w:shd w:val="clear" w:color="000000" w:fill="auto"/>
        <w:tabs>
          <w:tab w:val="left" w:pos="426"/>
        </w:tabs>
        <w:suppressAutoHyphens/>
        <w:spacing w:line="360" w:lineRule="auto"/>
        <w:ind w:left="0" w:firstLine="0"/>
        <w:jc w:val="both"/>
        <w:rPr>
          <w:color w:val="000000"/>
          <w:sz w:val="28"/>
          <w:szCs w:val="28"/>
        </w:rPr>
      </w:pPr>
      <w:r w:rsidRPr="00350CD4">
        <w:rPr>
          <w:color w:val="000000"/>
          <w:sz w:val="28"/>
          <w:szCs w:val="28"/>
        </w:rPr>
        <w:t>http://www.unesco.org/most/</w:t>
      </w:r>
    </w:p>
    <w:p w:rsidR="006D0113" w:rsidRPr="00350CD4" w:rsidRDefault="006D0113" w:rsidP="00276A59">
      <w:pPr>
        <w:numPr>
          <w:ilvl w:val="0"/>
          <w:numId w:val="2"/>
        </w:numPr>
        <w:shd w:val="clear" w:color="000000" w:fill="auto"/>
        <w:tabs>
          <w:tab w:val="left" w:pos="426"/>
        </w:tabs>
        <w:suppressAutoHyphens/>
        <w:spacing w:line="360" w:lineRule="auto"/>
        <w:ind w:left="0" w:firstLine="0"/>
        <w:jc w:val="both"/>
        <w:rPr>
          <w:color w:val="000000"/>
          <w:sz w:val="28"/>
          <w:szCs w:val="28"/>
        </w:rPr>
      </w:pPr>
      <w:r w:rsidRPr="00350CD4">
        <w:rPr>
          <w:color w:val="000000"/>
          <w:sz w:val="28"/>
          <w:szCs w:val="28"/>
        </w:rPr>
        <w:t>http://www.macfound.ru/</w:t>
      </w:r>
    </w:p>
    <w:p w:rsidR="006D0113" w:rsidRPr="00350CD4" w:rsidRDefault="00C771DC" w:rsidP="00276A59">
      <w:pPr>
        <w:numPr>
          <w:ilvl w:val="0"/>
          <w:numId w:val="2"/>
        </w:numPr>
        <w:shd w:val="clear" w:color="000000" w:fill="auto"/>
        <w:tabs>
          <w:tab w:val="left" w:pos="426"/>
        </w:tabs>
        <w:suppressAutoHyphens/>
        <w:spacing w:line="360" w:lineRule="auto"/>
        <w:ind w:left="0" w:firstLine="0"/>
        <w:jc w:val="both"/>
        <w:rPr>
          <w:color w:val="000000"/>
          <w:sz w:val="28"/>
          <w:szCs w:val="28"/>
        </w:rPr>
      </w:pPr>
      <w:r w:rsidRPr="00350CD4">
        <w:rPr>
          <w:color w:val="000000"/>
          <w:sz w:val="28"/>
          <w:szCs w:val="28"/>
        </w:rPr>
        <w:t>http://www.unfpa.org/</w:t>
      </w:r>
    </w:p>
    <w:p w:rsidR="00C771DC" w:rsidRPr="00350CD4" w:rsidRDefault="00C771DC" w:rsidP="00276A59">
      <w:pPr>
        <w:numPr>
          <w:ilvl w:val="0"/>
          <w:numId w:val="2"/>
        </w:numPr>
        <w:shd w:val="clear" w:color="000000" w:fill="auto"/>
        <w:tabs>
          <w:tab w:val="left" w:pos="426"/>
        </w:tabs>
        <w:suppressAutoHyphens/>
        <w:spacing w:line="360" w:lineRule="auto"/>
        <w:ind w:left="0" w:firstLine="0"/>
        <w:jc w:val="both"/>
        <w:rPr>
          <w:color w:val="000000"/>
          <w:sz w:val="28"/>
          <w:szCs w:val="28"/>
        </w:rPr>
      </w:pPr>
      <w:r w:rsidRPr="00350CD4">
        <w:rPr>
          <w:color w:val="000000"/>
          <w:sz w:val="28"/>
          <w:szCs w:val="28"/>
        </w:rPr>
        <w:t>http://www.ined.fr/</w:t>
      </w:r>
      <w:bookmarkStart w:id="0" w:name="_GoBack"/>
      <w:bookmarkEnd w:id="0"/>
    </w:p>
    <w:sectPr w:rsidR="00C771DC" w:rsidRPr="00350CD4" w:rsidSect="00276A59">
      <w:pgSz w:w="11906" w:h="16838"/>
      <w:pgMar w:top="1134" w:right="850"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50CD4" w:rsidRDefault="00350CD4">
      <w:r>
        <w:separator/>
      </w:r>
    </w:p>
  </w:endnote>
  <w:endnote w:type="continuationSeparator" w:id="0">
    <w:p w:rsidR="00350CD4" w:rsidRDefault="00350C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50CD4" w:rsidRDefault="00350CD4">
      <w:r>
        <w:separator/>
      </w:r>
    </w:p>
  </w:footnote>
  <w:footnote w:type="continuationSeparator" w:id="0">
    <w:p w:rsidR="00350CD4" w:rsidRDefault="00350CD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D2C617B"/>
    <w:multiLevelType w:val="hybridMultilevel"/>
    <w:tmpl w:val="02548DBE"/>
    <w:lvl w:ilvl="0" w:tplc="3A02EE60">
      <w:start w:val="1"/>
      <w:numFmt w:val="decimal"/>
      <w:lvlText w:val="%1"/>
      <w:lvlJc w:val="left"/>
      <w:pPr>
        <w:ind w:left="720" w:hanging="360"/>
      </w:pPr>
      <w:rPr>
        <w:rFonts w:cs="Times New Roman"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345E42FC"/>
    <w:multiLevelType w:val="hybridMultilevel"/>
    <w:tmpl w:val="92CC443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47A53B83"/>
    <w:multiLevelType w:val="multilevel"/>
    <w:tmpl w:val="EB441844"/>
    <w:lvl w:ilvl="0">
      <w:start w:val="1"/>
      <w:numFmt w:val="decimal"/>
      <w:lvlText w:val="%1."/>
      <w:lvlJc w:val="left"/>
      <w:pPr>
        <w:ind w:left="360" w:hanging="360"/>
      </w:pPr>
      <w:rPr>
        <w:rFonts w:cs="Times New Roman"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3">
    <w:nsid w:val="582A093A"/>
    <w:multiLevelType w:val="hybridMultilevel"/>
    <w:tmpl w:val="3CBC84C6"/>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
    <w:nsid w:val="7F466A5D"/>
    <w:multiLevelType w:val="hybridMultilevel"/>
    <w:tmpl w:val="6B4EF5D6"/>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4"/>
  </w:num>
  <w:num w:numId="2">
    <w:abstractNumId w:val="3"/>
  </w:num>
  <w:num w:numId="3">
    <w:abstractNumId w:val="2"/>
  </w:num>
  <w:num w:numId="4">
    <w:abstractNumId w:val="1"/>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25D4E"/>
    <w:rsid w:val="00046D77"/>
    <w:rsid w:val="00101D30"/>
    <w:rsid w:val="001A5091"/>
    <w:rsid w:val="001C7DCD"/>
    <w:rsid w:val="00202155"/>
    <w:rsid w:val="00202847"/>
    <w:rsid w:val="00273203"/>
    <w:rsid w:val="00276A59"/>
    <w:rsid w:val="002A1A87"/>
    <w:rsid w:val="002F76D7"/>
    <w:rsid w:val="00312B1D"/>
    <w:rsid w:val="00325D4E"/>
    <w:rsid w:val="00350CD4"/>
    <w:rsid w:val="003F1B60"/>
    <w:rsid w:val="00415CD0"/>
    <w:rsid w:val="004517AB"/>
    <w:rsid w:val="00462740"/>
    <w:rsid w:val="0046742F"/>
    <w:rsid w:val="00632241"/>
    <w:rsid w:val="00674C4F"/>
    <w:rsid w:val="006D0113"/>
    <w:rsid w:val="0077711E"/>
    <w:rsid w:val="007A74EF"/>
    <w:rsid w:val="007D3C0E"/>
    <w:rsid w:val="00856004"/>
    <w:rsid w:val="009332D7"/>
    <w:rsid w:val="0094356B"/>
    <w:rsid w:val="00975F67"/>
    <w:rsid w:val="00984FDF"/>
    <w:rsid w:val="009B28F3"/>
    <w:rsid w:val="00A9459A"/>
    <w:rsid w:val="00B141B2"/>
    <w:rsid w:val="00B15018"/>
    <w:rsid w:val="00B155AF"/>
    <w:rsid w:val="00B3320D"/>
    <w:rsid w:val="00B5790B"/>
    <w:rsid w:val="00B723D2"/>
    <w:rsid w:val="00BC69A1"/>
    <w:rsid w:val="00C376E2"/>
    <w:rsid w:val="00C771DC"/>
    <w:rsid w:val="00C82424"/>
    <w:rsid w:val="00CB7292"/>
    <w:rsid w:val="00CB77C7"/>
    <w:rsid w:val="00CD078F"/>
    <w:rsid w:val="00CD592F"/>
    <w:rsid w:val="00CF180A"/>
    <w:rsid w:val="00D86879"/>
    <w:rsid w:val="00DE6570"/>
    <w:rsid w:val="00E876A9"/>
    <w:rsid w:val="00F805A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2E9158BC-2530-4429-B8F5-AEBD75F952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25D4E"/>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link w:val="a4"/>
    <w:uiPriority w:val="99"/>
    <w:rsid w:val="00325D4E"/>
    <w:rPr>
      <w:rFonts w:ascii="Courier New" w:hAnsi="Courier New"/>
      <w:sz w:val="20"/>
      <w:szCs w:val="20"/>
    </w:rPr>
  </w:style>
  <w:style w:type="character" w:customStyle="1" w:styleId="a4">
    <w:name w:val="Текст Знак"/>
    <w:link w:val="a3"/>
    <w:uiPriority w:val="99"/>
    <w:locked/>
    <w:rsid w:val="00CD078F"/>
    <w:rPr>
      <w:rFonts w:ascii="Courier New" w:hAnsi="Courier New" w:cs="Times New Roman"/>
    </w:rPr>
  </w:style>
  <w:style w:type="paragraph" w:styleId="a5">
    <w:name w:val="footer"/>
    <w:basedOn w:val="a"/>
    <w:link w:val="a6"/>
    <w:uiPriority w:val="99"/>
    <w:unhideWhenUsed/>
    <w:rsid w:val="00202847"/>
    <w:pPr>
      <w:tabs>
        <w:tab w:val="center" w:pos="4677"/>
        <w:tab w:val="right" w:pos="9355"/>
      </w:tabs>
    </w:pPr>
    <w:rPr>
      <w:rFonts w:ascii="Calibri" w:hAnsi="Calibri"/>
      <w:sz w:val="22"/>
      <w:szCs w:val="22"/>
    </w:rPr>
  </w:style>
  <w:style w:type="character" w:customStyle="1" w:styleId="a6">
    <w:name w:val="Нижний колонтитул Знак"/>
    <w:link w:val="a5"/>
    <w:uiPriority w:val="99"/>
    <w:locked/>
    <w:rsid w:val="00202847"/>
    <w:rPr>
      <w:rFonts w:ascii="Calibri" w:hAnsi="Calibri" w:cs="Times New Roman"/>
      <w:sz w:val="22"/>
      <w:szCs w:val="22"/>
    </w:rPr>
  </w:style>
  <w:style w:type="paragraph" w:styleId="a7">
    <w:name w:val="List Paragraph"/>
    <w:basedOn w:val="a"/>
    <w:uiPriority w:val="34"/>
    <w:qFormat/>
    <w:rsid w:val="00CF180A"/>
    <w:pPr>
      <w:ind w:left="708"/>
    </w:pPr>
  </w:style>
  <w:style w:type="character" w:styleId="a8">
    <w:name w:val="Hyperlink"/>
    <w:uiPriority w:val="99"/>
    <w:rsid w:val="00CF180A"/>
    <w:rPr>
      <w:rFonts w:cs="Times New Roman"/>
      <w:color w:val="0000FF"/>
      <w:u w:val="single"/>
    </w:rPr>
  </w:style>
  <w:style w:type="paragraph" w:styleId="a9">
    <w:name w:val="header"/>
    <w:basedOn w:val="a"/>
    <w:link w:val="aa"/>
    <w:uiPriority w:val="99"/>
    <w:rsid w:val="00276A59"/>
    <w:pPr>
      <w:tabs>
        <w:tab w:val="center" w:pos="4677"/>
        <w:tab w:val="right" w:pos="9355"/>
      </w:tabs>
    </w:pPr>
  </w:style>
  <w:style w:type="character" w:customStyle="1" w:styleId="aa">
    <w:name w:val="Верхний колонтитул Знак"/>
    <w:link w:val="a9"/>
    <w:uiPriority w:val="99"/>
    <w:locked/>
    <w:rsid w:val="00276A59"/>
    <w:rPr>
      <w:rFonts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BFCEAB1-514A-4934-B313-A4E43CA005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11566</Words>
  <Characters>65931</Characters>
  <Application>Microsoft Office Word</Application>
  <DocSecurity>0</DocSecurity>
  <Lines>549</Lines>
  <Paragraphs>154</Paragraphs>
  <ScaleCrop>false</ScaleCrop>
  <HeadingPairs>
    <vt:vector size="2" baseType="variant">
      <vt:variant>
        <vt:lpstr>Название</vt:lpstr>
      </vt:variant>
      <vt:variant>
        <vt:i4>1</vt:i4>
      </vt:variant>
    </vt:vector>
  </HeadingPairs>
  <TitlesOfParts>
    <vt:vector size="1" baseType="lpstr">
      <vt:lpstr>Министерство образования и науки РФ</vt:lpstr>
    </vt:vector>
  </TitlesOfParts>
  <Company>personal</Company>
  <LinksUpToDate>false</LinksUpToDate>
  <CharactersWithSpaces>77343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образования и науки РФ</dc:title>
  <dc:subject/>
  <dc:creator>Администратор</dc:creator>
  <cp:keywords/>
  <dc:description/>
  <cp:lastModifiedBy>admin</cp:lastModifiedBy>
  <cp:revision>2</cp:revision>
  <dcterms:created xsi:type="dcterms:W3CDTF">2014-03-22T04:02:00Z</dcterms:created>
  <dcterms:modified xsi:type="dcterms:W3CDTF">2014-03-22T04:02:00Z</dcterms:modified>
</cp:coreProperties>
</file>