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C0B" w:rsidRDefault="008F6C0B" w:rsidP="008F6C0B">
      <w:pPr>
        <w:widowControl/>
        <w:suppressAutoHyphens/>
        <w:autoSpaceDE/>
        <w:autoSpaceDN/>
        <w:adjustRightInd/>
        <w:spacing w:line="360" w:lineRule="auto"/>
        <w:ind w:firstLine="709"/>
        <w:jc w:val="center"/>
        <w:rPr>
          <w:rStyle w:val="FontStyle35"/>
          <w:rFonts w:ascii="Times New Roman" w:hAnsi="Times New Roman" w:cs="Times New Roman"/>
          <w:sz w:val="28"/>
          <w:szCs w:val="28"/>
          <w:lang w:val="en-US"/>
        </w:rPr>
      </w:pPr>
    </w:p>
    <w:p w:rsidR="008F6C0B" w:rsidRDefault="008F6C0B" w:rsidP="008F6C0B">
      <w:pPr>
        <w:widowControl/>
        <w:suppressAutoHyphens/>
        <w:autoSpaceDE/>
        <w:autoSpaceDN/>
        <w:adjustRightInd/>
        <w:spacing w:line="360" w:lineRule="auto"/>
        <w:ind w:firstLine="709"/>
        <w:jc w:val="center"/>
        <w:rPr>
          <w:rStyle w:val="FontStyle35"/>
          <w:rFonts w:ascii="Times New Roman" w:hAnsi="Times New Roman" w:cs="Times New Roman"/>
          <w:sz w:val="28"/>
          <w:szCs w:val="28"/>
          <w:lang w:val="en-US"/>
        </w:rPr>
      </w:pPr>
    </w:p>
    <w:p w:rsidR="008F6C0B" w:rsidRDefault="008F6C0B" w:rsidP="008F6C0B">
      <w:pPr>
        <w:widowControl/>
        <w:suppressAutoHyphens/>
        <w:autoSpaceDE/>
        <w:autoSpaceDN/>
        <w:adjustRightInd/>
        <w:spacing w:line="360" w:lineRule="auto"/>
        <w:ind w:firstLine="709"/>
        <w:jc w:val="center"/>
        <w:rPr>
          <w:rStyle w:val="FontStyle35"/>
          <w:rFonts w:ascii="Times New Roman" w:hAnsi="Times New Roman" w:cs="Times New Roman"/>
          <w:sz w:val="28"/>
          <w:szCs w:val="28"/>
          <w:lang w:val="en-US"/>
        </w:rPr>
      </w:pPr>
    </w:p>
    <w:p w:rsidR="008F6C0B" w:rsidRDefault="008F6C0B" w:rsidP="008F6C0B">
      <w:pPr>
        <w:widowControl/>
        <w:suppressAutoHyphens/>
        <w:autoSpaceDE/>
        <w:autoSpaceDN/>
        <w:adjustRightInd/>
        <w:spacing w:line="360" w:lineRule="auto"/>
        <w:ind w:firstLine="709"/>
        <w:jc w:val="center"/>
        <w:rPr>
          <w:rStyle w:val="FontStyle35"/>
          <w:rFonts w:ascii="Times New Roman" w:hAnsi="Times New Roman" w:cs="Times New Roman"/>
          <w:sz w:val="28"/>
          <w:szCs w:val="28"/>
          <w:lang w:val="en-US"/>
        </w:rPr>
      </w:pPr>
    </w:p>
    <w:p w:rsidR="008F6C0B" w:rsidRDefault="008F6C0B" w:rsidP="008F6C0B">
      <w:pPr>
        <w:widowControl/>
        <w:suppressAutoHyphens/>
        <w:autoSpaceDE/>
        <w:autoSpaceDN/>
        <w:adjustRightInd/>
        <w:spacing w:line="360" w:lineRule="auto"/>
        <w:ind w:firstLine="709"/>
        <w:jc w:val="center"/>
        <w:rPr>
          <w:rStyle w:val="FontStyle35"/>
          <w:rFonts w:ascii="Times New Roman" w:hAnsi="Times New Roman" w:cs="Times New Roman"/>
          <w:sz w:val="28"/>
          <w:szCs w:val="28"/>
          <w:lang w:val="en-US"/>
        </w:rPr>
      </w:pPr>
    </w:p>
    <w:p w:rsidR="008F6C0B" w:rsidRDefault="008F6C0B" w:rsidP="008F6C0B">
      <w:pPr>
        <w:widowControl/>
        <w:suppressAutoHyphens/>
        <w:autoSpaceDE/>
        <w:autoSpaceDN/>
        <w:adjustRightInd/>
        <w:spacing w:line="360" w:lineRule="auto"/>
        <w:ind w:firstLine="709"/>
        <w:jc w:val="center"/>
        <w:rPr>
          <w:rStyle w:val="FontStyle35"/>
          <w:rFonts w:ascii="Times New Roman" w:hAnsi="Times New Roman" w:cs="Times New Roman"/>
          <w:sz w:val="28"/>
          <w:szCs w:val="28"/>
          <w:lang w:val="en-US"/>
        </w:rPr>
      </w:pPr>
    </w:p>
    <w:p w:rsidR="008F6C0B" w:rsidRDefault="008F6C0B" w:rsidP="008F6C0B">
      <w:pPr>
        <w:widowControl/>
        <w:suppressAutoHyphens/>
        <w:autoSpaceDE/>
        <w:autoSpaceDN/>
        <w:adjustRightInd/>
        <w:spacing w:line="360" w:lineRule="auto"/>
        <w:ind w:firstLine="709"/>
        <w:jc w:val="center"/>
        <w:rPr>
          <w:rStyle w:val="FontStyle35"/>
          <w:rFonts w:ascii="Times New Roman" w:hAnsi="Times New Roman" w:cs="Times New Roman"/>
          <w:sz w:val="28"/>
          <w:szCs w:val="28"/>
          <w:lang w:val="en-US"/>
        </w:rPr>
      </w:pPr>
    </w:p>
    <w:p w:rsidR="008F6C0B" w:rsidRDefault="008F6C0B" w:rsidP="008F6C0B">
      <w:pPr>
        <w:widowControl/>
        <w:suppressAutoHyphens/>
        <w:autoSpaceDE/>
        <w:autoSpaceDN/>
        <w:adjustRightInd/>
        <w:spacing w:line="360" w:lineRule="auto"/>
        <w:ind w:firstLine="709"/>
        <w:jc w:val="center"/>
        <w:rPr>
          <w:rStyle w:val="FontStyle35"/>
          <w:rFonts w:ascii="Times New Roman" w:hAnsi="Times New Roman" w:cs="Times New Roman"/>
          <w:sz w:val="28"/>
          <w:szCs w:val="28"/>
          <w:lang w:val="en-US"/>
        </w:rPr>
      </w:pPr>
    </w:p>
    <w:p w:rsidR="008F6C0B" w:rsidRDefault="008F6C0B" w:rsidP="008F6C0B">
      <w:pPr>
        <w:widowControl/>
        <w:suppressAutoHyphens/>
        <w:autoSpaceDE/>
        <w:autoSpaceDN/>
        <w:adjustRightInd/>
        <w:spacing w:line="360" w:lineRule="auto"/>
        <w:ind w:firstLine="709"/>
        <w:jc w:val="center"/>
        <w:rPr>
          <w:rStyle w:val="FontStyle35"/>
          <w:rFonts w:ascii="Times New Roman" w:hAnsi="Times New Roman" w:cs="Times New Roman"/>
          <w:sz w:val="28"/>
          <w:szCs w:val="28"/>
          <w:lang w:val="en-US"/>
        </w:rPr>
      </w:pPr>
    </w:p>
    <w:p w:rsidR="008F6C0B" w:rsidRDefault="008F6C0B" w:rsidP="008F6C0B">
      <w:pPr>
        <w:widowControl/>
        <w:suppressAutoHyphens/>
        <w:autoSpaceDE/>
        <w:autoSpaceDN/>
        <w:adjustRightInd/>
        <w:spacing w:line="360" w:lineRule="auto"/>
        <w:ind w:firstLine="709"/>
        <w:jc w:val="center"/>
        <w:rPr>
          <w:rStyle w:val="FontStyle35"/>
          <w:rFonts w:ascii="Times New Roman" w:hAnsi="Times New Roman" w:cs="Times New Roman"/>
          <w:sz w:val="28"/>
          <w:szCs w:val="28"/>
          <w:lang w:val="en-US"/>
        </w:rPr>
      </w:pPr>
    </w:p>
    <w:p w:rsidR="008F6C0B" w:rsidRDefault="008F6C0B" w:rsidP="008F6C0B">
      <w:pPr>
        <w:widowControl/>
        <w:suppressAutoHyphens/>
        <w:autoSpaceDE/>
        <w:autoSpaceDN/>
        <w:adjustRightInd/>
        <w:spacing w:line="360" w:lineRule="auto"/>
        <w:ind w:firstLine="709"/>
        <w:jc w:val="center"/>
        <w:rPr>
          <w:rStyle w:val="FontStyle35"/>
          <w:rFonts w:ascii="Times New Roman" w:hAnsi="Times New Roman" w:cs="Times New Roman"/>
          <w:sz w:val="28"/>
          <w:szCs w:val="28"/>
          <w:lang w:val="en-US"/>
        </w:rPr>
      </w:pPr>
    </w:p>
    <w:p w:rsidR="008F6C0B" w:rsidRPr="00474A8D" w:rsidRDefault="008F6C0B" w:rsidP="008F6C0B">
      <w:pPr>
        <w:widowControl/>
        <w:suppressAutoHyphens/>
        <w:autoSpaceDE/>
        <w:autoSpaceDN/>
        <w:adjustRightInd/>
        <w:spacing w:line="360" w:lineRule="auto"/>
        <w:ind w:firstLine="709"/>
        <w:jc w:val="center"/>
        <w:rPr>
          <w:rStyle w:val="FontStyle35"/>
          <w:rFonts w:ascii="Times New Roman" w:hAnsi="Times New Roman" w:cs="Times New Roman"/>
          <w:sz w:val="28"/>
          <w:szCs w:val="28"/>
        </w:rPr>
      </w:pPr>
      <w:r>
        <w:rPr>
          <w:rStyle w:val="FontStyle35"/>
          <w:rFonts w:ascii="Times New Roman" w:hAnsi="Times New Roman" w:cs="Times New Roman"/>
          <w:sz w:val="28"/>
          <w:szCs w:val="28"/>
        </w:rPr>
        <w:t>Реферат</w:t>
      </w:r>
    </w:p>
    <w:p w:rsidR="008B3AD6" w:rsidRPr="008F6C0B" w:rsidRDefault="008F6C0B" w:rsidP="008F6C0B">
      <w:pPr>
        <w:widowControl/>
        <w:suppressAutoHyphens/>
        <w:autoSpaceDE/>
        <w:autoSpaceDN/>
        <w:adjustRightInd/>
        <w:spacing w:line="360" w:lineRule="auto"/>
        <w:ind w:firstLine="709"/>
        <w:jc w:val="center"/>
        <w:rPr>
          <w:rStyle w:val="FontStyle35"/>
          <w:rFonts w:ascii="Times New Roman" w:hAnsi="Times New Roman" w:cs="Times New Roman"/>
          <w:sz w:val="28"/>
          <w:szCs w:val="28"/>
        </w:rPr>
      </w:pPr>
      <w:r>
        <w:rPr>
          <w:rStyle w:val="FontStyle35"/>
          <w:rFonts w:ascii="Times New Roman" w:hAnsi="Times New Roman" w:cs="Times New Roman"/>
          <w:sz w:val="28"/>
          <w:szCs w:val="28"/>
        </w:rPr>
        <w:t xml:space="preserve">на тему: </w:t>
      </w:r>
      <w:r w:rsidR="008B3AD6" w:rsidRPr="008F6C0B">
        <w:rPr>
          <w:rStyle w:val="FontStyle35"/>
          <w:rFonts w:ascii="Times New Roman" w:hAnsi="Times New Roman" w:cs="Times New Roman"/>
          <w:sz w:val="28"/>
          <w:szCs w:val="28"/>
        </w:rPr>
        <w:t>Проблема использования монографических и сравнительных исследований в современных условиях</w:t>
      </w:r>
    </w:p>
    <w:p w:rsidR="008B3AD6" w:rsidRPr="008F6C0B" w:rsidRDefault="008B3AD6" w:rsidP="008F6C0B">
      <w:pPr>
        <w:widowControl/>
        <w:suppressAutoHyphens/>
        <w:autoSpaceDE/>
        <w:autoSpaceDN/>
        <w:adjustRightInd/>
        <w:spacing w:line="360" w:lineRule="auto"/>
        <w:ind w:firstLine="709"/>
        <w:jc w:val="both"/>
        <w:rPr>
          <w:rStyle w:val="FontStyle35"/>
          <w:rFonts w:ascii="Times New Roman" w:hAnsi="Times New Roman" w:cs="Times New Roman"/>
          <w:bCs/>
          <w:iCs/>
          <w:sz w:val="28"/>
          <w:szCs w:val="28"/>
        </w:rPr>
      </w:pPr>
      <w:r w:rsidRPr="008F6C0B">
        <w:rPr>
          <w:rStyle w:val="FontStyle35"/>
          <w:rFonts w:ascii="Times New Roman" w:hAnsi="Times New Roman" w:cs="Times New Roman"/>
          <w:bCs/>
          <w:iCs/>
          <w:sz w:val="28"/>
          <w:szCs w:val="28"/>
        </w:rPr>
        <w:br w:type="page"/>
      </w:r>
    </w:p>
    <w:p w:rsidR="00AE7BE8" w:rsidRPr="008F6C0B" w:rsidRDefault="00FD19FE" w:rsidP="008F6C0B">
      <w:pPr>
        <w:pStyle w:val="Style11"/>
        <w:widowControl/>
        <w:suppressAutoHyphens/>
        <w:spacing w:line="360" w:lineRule="auto"/>
        <w:ind w:firstLine="709"/>
        <w:rPr>
          <w:rStyle w:val="FontStyle35"/>
          <w:rFonts w:ascii="Times New Roman" w:hAnsi="Times New Roman" w:cs="Times New Roman"/>
          <w:b/>
          <w:sz w:val="28"/>
          <w:szCs w:val="28"/>
        </w:rPr>
      </w:pPr>
      <w:r w:rsidRPr="008F6C0B">
        <w:rPr>
          <w:rStyle w:val="FontStyle35"/>
          <w:rFonts w:ascii="Times New Roman" w:hAnsi="Times New Roman" w:cs="Times New Roman"/>
          <w:b/>
          <w:sz w:val="28"/>
          <w:szCs w:val="28"/>
        </w:rPr>
        <w:t>Введение</w:t>
      </w:r>
    </w:p>
    <w:p w:rsidR="00530547" w:rsidRPr="008F6C0B" w:rsidRDefault="00530547" w:rsidP="008F6C0B">
      <w:pPr>
        <w:pStyle w:val="Style11"/>
        <w:widowControl/>
        <w:suppressAutoHyphens/>
        <w:spacing w:line="360" w:lineRule="auto"/>
        <w:ind w:firstLine="709"/>
        <w:rPr>
          <w:rStyle w:val="FontStyle35"/>
          <w:rFonts w:ascii="Times New Roman" w:hAnsi="Times New Roman" w:cs="Times New Roman"/>
          <w:sz w:val="28"/>
          <w:szCs w:val="28"/>
        </w:rPr>
      </w:pPr>
    </w:p>
    <w:p w:rsidR="00B817E6" w:rsidRPr="008F6C0B" w:rsidRDefault="0021710B" w:rsidP="008F6C0B">
      <w:pPr>
        <w:pStyle w:val="Style11"/>
        <w:widowControl/>
        <w:suppressAutoHyphens/>
        <w:spacing w:line="360" w:lineRule="auto"/>
        <w:ind w:firstLine="709"/>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В</w:t>
      </w:r>
      <w:r w:rsidR="008C43EA" w:rsidRPr="008F6C0B">
        <w:rPr>
          <w:rStyle w:val="FontStyle35"/>
          <w:rFonts w:ascii="Times New Roman" w:hAnsi="Times New Roman" w:cs="Times New Roman"/>
          <w:sz w:val="28"/>
          <w:szCs w:val="28"/>
        </w:rPr>
        <w:t xml:space="preserve"> исследованиях отдельных случаев для выделения ун</w:t>
      </w:r>
      <w:r w:rsidRPr="008F6C0B">
        <w:rPr>
          <w:rStyle w:val="FontStyle35"/>
          <w:rFonts w:ascii="Times New Roman" w:hAnsi="Times New Roman" w:cs="Times New Roman"/>
          <w:sz w:val="28"/>
          <w:szCs w:val="28"/>
        </w:rPr>
        <w:t xml:space="preserve">икальных путей решения проблем </w:t>
      </w:r>
      <w:r w:rsidR="00B817E6" w:rsidRPr="008F6C0B">
        <w:rPr>
          <w:rStyle w:val="FontStyle35"/>
          <w:rFonts w:ascii="Times New Roman" w:hAnsi="Times New Roman" w:cs="Times New Roman"/>
          <w:sz w:val="28"/>
          <w:szCs w:val="28"/>
        </w:rPr>
        <w:t xml:space="preserve">использование традиционных методов становится недостаточным. </w:t>
      </w:r>
      <w:r w:rsidR="008C43EA" w:rsidRPr="008F6C0B">
        <w:rPr>
          <w:rStyle w:val="FontStyle35"/>
          <w:rFonts w:ascii="Times New Roman" w:hAnsi="Times New Roman" w:cs="Times New Roman"/>
          <w:sz w:val="28"/>
          <w:szCs w:val="28"/>
        </w:rPr>
        <w:t>Ведь эти методы базируются на обобщении массовой статистики, использовании сложных математических моделей. Выход из этой ситуации представлен в социологии, которая изредка практикует так называемый монографический метод</w:t>
      </w:r>
      <w:r w:rsidR="008A6858" w:rsidRPr="008F6C0B">
        <w:rPr>
          <w:rStyle w:val="FontStyle35"/>
          <w:rFonts w:ascii="Times New Roman" w:hAnsi="Times New Roman" w:cs="Times New Roman"/>
          <w:sz w:val="28"/>
          <w:szCs w:val="28"/>
        </w:rPr>
        <w:t>.</w:t>
      </w:r>
    </w:p>
    <w:p w:rsidR="00B817E6" w:rsidRPr="008F6C0B" w:rsidRDefault="00B817E6" w:rsidP="008F6C0B">
      <w:pPr>
        <w:pStyle w:val="Style11"/>
        <w:widowControl/>
        <w:suppressAutoHyphens/>
        <w:spacing w:line="360" w:lineRule="auto"/>
        <w:ind w:firstLine="709"/>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 xml:space="preserve">Возможности монографического исследования обеспечивают понимание происходящих процессов, </w:t>
      </w:r>
      <w:r w:rsidRPr="008F6C0B">
        <w:rPr>
          <w:rStyle w:val="FontStyle32"/>
          <w:rFonts w:ascii="Times New Roman" w:hAnsi="Times New Roman" w:cs="Times New Roman"/>
          <w:i w:val="0"/>
          <w:sz w:val="28"/>
          <w:szCs w:val="28"/>
        </w:rPr>
        <w:t>во-первых,</w:t>
      </w:r>
      <w:r w:rsidRPr="008F6C0B">
        <w:rPr>
          <w:rStyle w:val="FontStyle35"/>
          <w:rFonts w:ascii="Times New Roman" w:hAnsi="Times New Roman" w:cs="Times New Roman"/>
          <w:sz w:val="28"/>
          <w:szCs w:val="28"/>
        </w:rPr>
        <w:t xml:space="preserve">в условиях высокодинамичного окружения, тревожной нестабильной ситуации, когда люди меняют самоидентификацию, культурные регуляторы теряют свой привычный смысл; </w:t>
      </w:r>
      <w:r w:rsidRPr="008F6C0B">
        <w:rPr>
          <w:rStyle w:val="FontStyle32"/>
          <w:rFonts w:ascii="Times New Roman" w:hAnsi="Times New Roman" w:cs="Times New Roman"/>
          <w:i w:val="0"/>
          <w:sz w:val="28"/>
          <w:szCs w:val="28"/>
        </w:rPr>
        <w:t>во-вторых,</w:t>
      </w:r>
      <w:r w:rsidRPr="008F6C0B">
        <w:rPr>
          <w:rStyle w:val="FontStyle35"/>
          <w:rFonts w:ascii="Times New Roman" w:hAnsi="Times New Roman" w:cs="Times New Roman"/>
          <w:sz w:val="28"/>
          <w:szCs w:val="28"/>
        </w:rPr>
        <w:t xml:space="preserve">при изучении уникальных явлений; </w:t>
      </w:r>
      <w:r w:rsidRPr="008F6C0B">
        <w:rPr>
          <w:rStyle w:val="FontStyle32"/>
          <w:rFonts w:ascii="Times New Roman" w:hAnsi="Times New Roman" w:cs="Times New Roman"/>
          <w:i w:val="0"/>
          <w:sz w:val="28"/>
          <w:szCs w:val="28"/>
        </w:rPr>
        <w:t>в-третьих,</w:t>
      </w:r>
      <w:r w:rsidRPr="008F6C0B">
        <w:rPr>
          <w:rStyle w:val="FontStyle35"/>
          <w:rFonts w:ascii="Times New Roman" w:hAnsi="Times New Roman" w:cs="Times New Roman"/>
          <w:sz w:val="28"/>
          <w:szCs w:val="28"/>
        </w:rPr>
        <w:t>при изучении конкретных кратковременных событий.</w:t>
      </w:r>
    </w:p>
    <w:p w:rsidR="00207FC8" w:rsidRPr="008F6C0B" w:rsidRDefault="00207FC8" w:rsidP="008F6C0B">
      <w:pPr>
        <w:widowControl/>
        <w:suppressAutoHyphens/>
        <w:spacing w:line="360" w:lineRule="auto"/>
        <w:ind w:firstLine="709"/>
        <w:jc w:val="both"/>
        <w:rPr>
          <w:rStyle w:val="FontStyle32"/>
          <w:rFonts w:ascii="Times New Roman" w:hAnsi="Times New Roman" w:cs="Times New Roman"/>
          <w:i w:val="0"/>
          <w:iCs w:val="0"/>
          <w:sz w:val="28"/>
          <w:szCs w:val="28"/>
        </w:rPr>
      </w:pPr>
      <w:r w:rsidRPr="008F6C0B">
        <w:rPr>
          <w:rFonts w:ascii="Times New Roman" w:hAnsi="Times New Roman"/>
          <w:sz w:val="28"/>
          <w:szCs w:val="28"/>
        </w:rPr>
        <w:t>Все большая ориентация</w:t>
      </w:r>
      <w:r w:rsidR="008F6C0B">
        <w:rPr>
          <w:rFonts w:ascii="Times New Roman" w:hAnsi="Times New Roman"/>
          <w:sz w:val="28"/>
          <w:szCs w:val="28"/>
        </w:rPr>
        <w:t xml:space="preserve"> </w:t>
      </w:r>
      <w:r w:rsidRPr="008F6C0B">
        <w:rPr>
          <w:rFonts w:ascii="Times New Roman" w:hAnsi="Times New Roman"/>
          <w:sz w:val="28"/>
          <w:szCs w:val="28"/>
        </w:rPr>
        <w:t xml:space="preserve">современной социологии на сравнительные исследования </w:t>
      </w:r>
      <w:r w:rsidR="00530547" w:rsidRPr="008F6C0B">
        <w:rPr>
          <w:rFonts w:ascii="Times New Roman" w:hAnsi="Times New Roman"/>
          <w:sz w:val="28"/>
          <w:szCs w:val="28"/>
        </w:rPr>
        <w:t>связана,</w:t>
      </w:r>
      <w:r w:rsidRPr="008F6C0B">
        <w:rPr>
          <w:rFonts w:ascii="Times New Roman" w:hAnsi="Times New Roman"/>
          <w:sz w:val="28"/>
          <w:szCs w:val="28"/>
        </w:rPr>
        <w:t xml:space="preserve"> прежде </w:t>
      </w:r>
      <w:r w:rsidR="00530547" w:rsidRPr="008F6C0B">
        <w:rPr>
          <w:rFonts w:ascii="Times New Roman" w:hAnsi="Times New Roman"/>
          <w:sz w:val="28"/>
          <w:szCs w:val="28"/>
        </w:rPr>
        <w:t>всего,</w:t>
      </w:r>
      <w:r w:rsidRPr="008F6C0B">
        <w:rPr>
          <w:rFonts w:ascii="Times New Roman" w:hAnsi="Times New Roman"/>
          <w:sz w:val="28"/>
          <w:szCs w:val="28"/>
        </w:rPr>
        <w:t xml:space="preserve"> с потребностями практики, прогнозирования социального развития, все большей взаимозависимостью экономического и политического развития различных стран, расширением взаимодействия различных культур. Общеизвестны крылатые слова: "Все познается в сравнении". Окружающий нас мир явлений и вещей бесконечен в смысле неисчерпаемости качественного и количественного их многообразия.</w:t>
      </w:r>
    </w:p>
    <w:p w:rsidR="008F6C0B" w:rsidRDefault="00207FC8" w:rsidP="008F6C0B">
      <w:pPr>
        <w:widowControl/>
        <w:suppressAutoHyphens/>
        <w:spacing w:line="360" w:lineRule="auto"/>
        <w:ind w:firstLine="709"/>
        <w:jc w:val="both"/>
        <w:rPr>
          <w:rStyle w:val="FontStyle32"/>
          <w:rFonts w:ascii="Times New Roman" w:hAnsi="Times New Roman" w:cs="Times New Roman"/>
          <w:i w:val="0"/>
          <w:sz w:val="28"/>
          <w:szCs w:val="28"/>
        </w:rPr>
      </w:pPr>
      <w:r w:rsidRPr="008F6C0B">
        <w:rPr>
          <w:rFonts w:ascii="Times New Roman" w:hAnsi="Times New Roman"/>
          <w:sz w:val="28"/>
          <w:szCs w:val="28"/>
        </w:rPr>
        <w:t xml:space="preserve">Внутренние потребности самой науки (создание и проверка обобщенных теорий, охватывающих все более широкий </w:t>
      </w:r>
      <w:hyperlink r:id="rId8" w:history="1">
        <w:r w:rsidRPr="008F6C0B">
          <w:rPr>
            <w:rFonts w:ascii="Times New Roman" w:hAnsi="Times New Roman"/>
            <w:sz w:val="28"/>
            <w:szCs w:val="28"/>
          </w:rPr>
          <w:t>класс</w:t>
        </w:r>
      </w:hyperlink>
      <w:r w:rsidR="008F6C0B">
        <w:rPr>
          <w:rFonts w:ascii="Times New Roman" w:hAnsi="Times New Roman"/>
          <w:sz w:val="28"/>
          <w:szCs w:val="28"/>
        </w:rPr>
        <w:t xml:space="preserve"> </w:t>
      </w:r>
      <w:r w:rsidRPr="008F6C0B">
        <w:rPr>
          <w:rFonts w:ascii="Times New Roman" w:hAnsi="Times New Roman"/>
          <w:sz w:val="28"/>
          <w:szCs w:val="28"/>
        </w:rPr>
        <w:t xml:space="preserve">социальных объектов и процессов) являются другим побудительным стимулом этой ориентации. </w:t>
      </w:r>
    </w:p>
    <w:p w:rsidR="00A41E94" w:rsidRPr="008F6C0B" w:rsidRDefault="00A41E94"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Объ</w:t>
      </w:r>
      <w:r w:rsidR="00530547" w:rsidRPr="008F6C0B">
        <w:rPr>
          <w:rFonts w:ascii="Times New Roman" w:hAnsi="Times New Roman"/>
          <w:sz w:val="28"/>
          <w:szCs w:val="28"/>
        </w:rPr>
        <w:t>ект работы является монографическое</w:t>
      </w:r>
      <w:r w:rsidR="008F6C0B">
        <w:rPr>
          <w:rFonts w:ascii="Times New Roman" w:hAnsi="Times New Roman"/>
          <w:sz w:val="28"/>
          <w:szCs w:val="28"/>
        </w:rPr>
        <w:t xml:space="preserve"> </w:t>
      </w:r>
      <w:r w:rsidR="00530547" w:rsidRPr="008F6C0B">
        <w:rPr>
          <w:rFonts w:ascii="Times New Roman" w:hAnsi="Times New Roman"/>
          <w:sz w:val="28"/>
          <w:szCs w:val="28"/>
        </w:rPr>
        <w:t>и сравнительное</w:t>
      </w:r>
      <w:r w:rsidRPr="008F6C0B">
        <w:rPr>
          <w:rFonts w:ascii="Times New Roman" w:hAnsi="Times New Roman"/>
          <w:sz w:val="28"/>
          <w:szCs w:val="28"/>
        </w:rPr>
        <w:t xml:space="preserve"> исследования.</w:t>
      </w:r>
    </w:p>
    <w:p w:rsidR="00A41E94" w:rsidRPr="008F6C0B" w:rsidRDefault="00A41E94"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Предмет исследования –</w:t>
      </w:r>
      <w:r w:rsidR="00530547" w:rsidRPr="008F6C0B">
        <w:rPr>
          <w:rFonts w:ascii="Times New Roman" w:hAnsi="Times New Roman"/>
          <w:sz w:val="28"/>
          <w:szCs w:val="28"/>
        </w:rPr>
        <w:t xml:space="preserve"> специфика применения монографического</w:t>
      </w:r>
      <w:r w:rsidR="008F6C0B">
        <w:rPr>
          <w:rFonts w:ascii="Times New Roman" w:hAnsi="Times New Roman"/>
          <w:sz w:val="28"/>
          <w:szCs w:val="28"/>
        </w:rPr>
        <w:t xml:space="preserve"> </w:t>
      </w:r>
      <w:r w:rsidR="00530547" w:rsidRPr="008F6C0B">
        <w:rPr>
          <w:rFonts w:ascii="Times New Roman" w:hAnsi="Times New Roman"/>
          <w:sz w:val="28"/>
          <w:szCs w:val="28"/>
        </w:rPr>
        <w:t>и сравнительного исследования.</w:t>
      </w:r>
    </w:p>
    <w:p w:rsidR="00A41E94" w:rsidRPr="008F6C0B" w:rsidRDefault="00A41E94"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Цель работы – изучение теоретических основ о монографическом</w:t>
      </w:r>
      <w:r w:rsidR="008F6C0B">
        <w:rPr>
          <w:rFonts w:ascii="Times New Roman" w:hAnsi="Times New Roman"/>
          <w:sz w:val="28"/>
          <w:szCs w:val="28"/>
        </w:rPr>
        <w:t xml:space="preserve"> </w:t>
      </w:r>
      <w:r w:rsidRPr="008F6C0B">
        <w:rPr>
          <w:rFonts w:ascii="Times New Roman" w:hAnsi="Times New Roman"/>
          <w:sz w:val="28"/>
          <w:szCs w:val="28"/>
        </w:rPr>
        <w:t>и сравнительном исследовании и области их применения.</w:t>
      </w:r>
    </w:p>
    <w:p w:rsidR="00A41E94" w:rsidRPr="008F6C0B" w:rsidRDefault="00A41E94"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Поставленная цель определяет задачи исследования:</w:t>
      </w:r>
    </w:p>
    <w:p w:rsidR="00A41E94" w:rsidRPr="008F6C0B" w:rsidRDefault="00A41E94"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 xml:space="preserve">1. </w:t>
      </w:r>
      <w:r w:rsidR="002F5769" w:rsidRPr="008F6C0B">
        <w:rPr>
          <w:rFonts w:ascii="Times New Roman" w:hAnsi="Times New Roman"/>
          <w:sz w:val="28"/>
          <w:szCs w:val="28"/>
        </w:rPr>
        <w:t>Опредеить</w:t>
      </w:r>
      <w:r w:rsidRPr="008F6C0B">
        <w:rPr>
          <w:rFonts w:ascii="Times New Roman" w:hAnsi="Times New Roman"/>
          <w:sz w:val="28"/>
          <w:szCs w:val="28"/>
        </w:rPr>
        <w:t xml:space="preserve"> основную проблему </w:t>
      </w:r>
      <w:r w:rsidR="00530547" w:rsidRPr="008F6C0B">
        <w:rPr>
          <w:rFonts w:ascii="Times New Roman" w:hAnsi="Times New Roman"/>
          <w:sz w:val="28"/>
          <w:szCs w:val="28"/>
        </w:rPr>
        <w:t>использования монографических и сравнительных</w:t>
      </w:r>
      <w:r w:rsidRPr="008F6C0B">
        <w:rPr>
          <w:rFonts w:ascii="Times New Roman" w:hAnsi="Times New Roman"/>
          <w:sz w:val="28"/>
          <w:szCs w:val="28"/>
        </w:rPr>
        <w:t xml:space="preserve"> исследовани</w:t>
      </w:r>
      <w:r w:rsidR="00530547" w:rsidRPr="008F6C0B">
        <w:rPr>
          <w:rFonts w:ascii="Times New Roman" w:hAnsi="Times New Roman"/>
          <w:sz w:val="28"/>
          <w:szCs w:val="28"/>
        </w:rPr>
        <w:t>й в современных условиях.</w:t>
      </w:r>
    </w:p>
    <w:p w:rsidR="008B3AD6" w:rsidRPr="008F6C0B" w:rsidRDefault="008B3AD6" w:rsidP="008F6C0B">
      <w:pPr>
        <w:widowControl/>
        <w:suppressAutoHyphens/>
        <w:autoSpaceDE/>
        <w:autoSpaceDN/>
        <w:adjustRightInd/>
        <w:spacing w:line="360" w:lineRule="auto"/>
        <w:ind w:firstLine="709"/>
        <w:jc w:val="both"/>
        <w:rPr>
          <w:rFonts w:ascii="Times New Roman" w:hAnsi="Times New Roman"/>
          <w:sz w:val="28"/>
          <w:szCs w:val="28"/>
        </w:rPr>
      </w:pPr>
      <w:r w:rsidRPr="008F6C0B">
        <w:rPr>
          <w:rFonts w:ascii="Times New Roman" w:hAnsi="Times New Roman"/>
          <w:sz w:val="28"/>
          <w:szCs w:val="28"/>
        </w:rPr>
        <w:br w:type="page"/>
      </w:r>
    </w:p>
    <w:p w:rsidR="00530547" w:rsidRPr="008F6C0B" w:rsidRDefault="00530547" w:rsidP="008F6C0B">
      <w:pPr>
        <w:widowControl/>
        <w:suppressAutoHyphens/>
        <w:autoSpaceDE/>
        <w:autoSpaceDN/>
        <w:adjustRightInd/>
        <w:spacing w:line="360" w:lineRule="auto"/>
        <w:ind w:firstLine="709"/>
        <w:jc w:val="both"/>
        <w:rPr>
          <w:rFonts w:ascii="Times New Roman" w:hAnsi="Times New Roman"/>
          <w:b/>
          <w:sz w:val="28"/>
          <w:szCs w:val="28"/>
        </w:rPr>
      </w:pPr>
      <w:r w:rsidRPr="008F6C0B">
        <w:rPr>
          <w:rFonts w:ascii="Times New Roman" w:hAnsi="Times New Roman"/>
          <w:b/>
          <w:sz w:val="28"/>
          <w:szCs w:val="28"/>
        </w:rPr>
        <w:t xml:space="preserve">Глава 1. </w:t>
      </w:r>
      <w:r w:rsidR="008B3AD6" w:rsidRPr="008F6C0B">
        <w:rPr>
          <w:rFonts w:ascii="Times New Roman" w:hAnsi="Times New Roman"/>
          <w:b/>
          <w:sz w:val="28"/>
          <w:szCs w:val="28"/>
        </w:rPr>
        <w:t>Проблема использования монографических и сравнительных исследований в современных условиях</w:t>
      </w:r>
    </w:p>
    <w:p w:rsidR="008B3AD6" w:rsidRPr="008F6C0B" w:rsidRDefault="008B3AD6" w:rsidP="008F6C0B">
      <w:pPr>
        <w:widowControl/>
        <w:suppressAutoHyphens/>
        <w:autoSpaceDE/>
        <w:autoSpaceDN/>
        <w:adjustRightInd/>
        <w:spacing w:line="360" w:lineRule="auto"/>
        <w:ind w:firstLine="709"/>
        <w:jc w:val="both"/>
        <w:rPr>
          <w:rFonts w:ascii="Times New Roman" w:hAnsi="Times New Roman"/>
          <w:b/>
          <w:sz w:val="28"/>
          <w:szCs w:val="28"/>
        </w:rPr>
      </w:pPr>
    </w:p>
    <w:p w:rsidR="00915876" w:rsidRPr="008F6C0B" w:rsidRDefault="00E95692" w:rsidP="008F6C0B">
      <w:pPr>
        <w:widowControl/>
        <w:suppressAutoHyphens/>
        <w:autoSpaceDE/>
        <w:autoSpaceDN/>
        <w:adjustRightInd/>
        <w:spacing w:line="360" w:lineRule="auto"/>
        <w:ind w:firstLine="709"/>
        <w:jc w:val="both"/>
        <w:rPr>
          <w:rStyle w:val="FontStyle35"/>
          <w:rFonts w:ascii="Times New Roman" w:hAnsi="Times New Roman" w:cs="Times New Roman"/>
          <w:sz w:val="28"/>
          <w:szCs w:val="28"/>
        </w:rPr>
      </w:pPr>
      <w:r w:rsidRPr="008F6C0B">
        <w:rPr>
          <w:rFonts w:ascii="Times New Roman" w:hAnsi="Times New Roman"/>
          <w:bCs/>
          <w:sz w:val="28"/>
          <w:szCs w:val="28"/>
        </w:rPr>
        <w:t>Монографическое исследование</w:t>
      </w:r>
      <w:r w:rsidRPr="008F6C0B">
        <w:rPr>
          <w:rFonts w:ascii="Times New Roman" w:hAnsi="Times New Roman"/>
          <w:sz w:val="28"/>
          <w:szCs w:val="28"/>
        </w:rPr>
        <w:t xml:space="preserve">- 1) в узком смысле, обследование одного или нескольких объектов в рамках хорошо разработанной теории. Напоминает casestudy, в отличие от которого преследует не получение нового знания, а постановку точного социального диагноза, например, организационной структуры конкретного предприятия. 2) В широком смысле, любое исследование одного или нескольких объектов как с познавательной, так и с практической целью. </w:t>
      </w:r>
      <w:r w:rsidR="004B5616" w:rsidRPr="008F6C0B">
        <w:rPr>
          <w:rFonts w:ascii="Times New Roman" w:hAnsi="Times New Roman"/>
          <w:sz w:val="28"/>
          <w:szCs w:val="28"/>
        </w:rPr>
        <w:t>Объект исследования отбирается типологически на основе имеющейся информации. Предполагается, что он характерен для всего класса явлений</w:t>
      </w:r>
      <w:r w:rsidR="007814F5" w:rsidRPr="008F6C0B">
        <w:rPr>
          <w:rFonts w:ascii="Times New Roman" w:hAnsi="Times New Roman"/>
          <w:sz w:val="28"/>
          <w:szCs w:val="28"/>
        </w:rPr>
        <w:t xml:space="preserve"> [3, 42]</w:t>
      </w:r>
      <w:r w:rsidR="004B5616" w:rsidRPr="008F6C0B">
        <w:rPr>
          <w:rFonts w:ascii="Times New Roman" w:hAnsi="Times New Roman"/>
          <w:sz w:val="28"/>
          <w:szCs w:val="28"/>
        </w:rPr>
        <w:t>.</w:t>
      </w:r>
    </w:p>
    <w:p w:rsidR="00186AA8" w:rsidRPr="008F6C0B" w:rsidRDefault="00514438" w:rsidP="008F6C0B">
      <w:pPr>
        <w:pStyle w:val="Style6"/>
        <w:widowControl/>
        <w:suppressAutoHyphens/>
        <w:spacing w:line="360" w:lineRule="auto"/>
        <w:ind w:firstLine="709"/>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Монографический метод</w:t>
      </w:r>
      <w:r w:rsidR="008C43EA" w:rsidRPr="008F6C0B">
        <w:rPr>
          <w:rStyle w:val="FontStyle35"/>
          <w:rFonts w:ascii="Times New Roman" w:hAnsi="Times New Roman" w:cs="Times New Roman"/>
          <w:sz w:val="28"/>
          <w:szCs w:val="28"/>
        </w:rPr>
        <w:t xml:space="preserve"> не может быть воплощен в какой либо одной методике. То есть он практически представляет собой некоторый синтетический метод и конкретизируется чаще в совокупности самых разнообразных неэкспериментальных (а иногда и экспериментальных) методик. Этот метод использует многие науки, связанные с деятельностью человека. Например, психологи для глубокого, тщательного изучения индивидуальных особенностей отдельных испытуемых с фиксацией их поведения, деятельности и взаимоотношений с окружающими их людьми во всех основных сферах жизни. Но при этом исследователи всегда пытаются, исходя из изучения конкретных случаев, выявить общие закономерности изучаемого предмета и сделать обобщающие выводы.</w:t>
      </w:r>
    </w:p>
    <w:p w:rsidR="00186AA8" w:rsidRPr="008F6C0B" w:rsidRDefault="008C43EA" w:rsidP="008F6C0B">
      <w:pPr>
        <w:pStyle w:val="Style7"/>
        <w:widowControl/>
        <w:suppressAutoHyphens/>
        <w:spacing w:line="360" w:lineRule="auto"/>
        <w:ind w:firstLine="709"/>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Монографический метод по своей сути близок к качественным методам исследования, практикуемым широко в социологии. Преимущество этих методов состоит в том, что они позволяют глубже понять изучаемое явление и часто - выйти на формулирование новых проблем. Ограничения статистического количественного подхода особенно ощущаются в условиях повышенной динамики социальных процессов. Методология качественного анализа во многих таких ситуациях бывает более плодотворной, позволяя учитывать новые тенденции развития явлений, и что особенно важно - в начальной стадии их становления. Социологи-практики отмечают особую востребованность метода исследования случая для работы в переходные, кризисные периоды развития общества. Потому что в эти периоды возникают новые социальные отношения, формируются проблемы, по отношению к которым не просто не найдены методы решения. Эти проблемы часто неизвестны, их только предстоит идентифицировать</w:t>
      </w:r>
    </w:p>
    <w:p w:rsidR="00186AA8" w:rsidRPr="008F6C0B" w:rsidRDefault="008C43EA" w:rsidP="008F6C0B">
      <w:pPr>
        <w:pStyle w:val="Style7"/>
        <w:widowControl/>
        <w:suppressAutoHyphens/>
        <w:spacing w:line="360" w:lineRule="auto"/>
        <w:ind w:firstLine="709"/>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 xml:space="preserve">По поводу же возможностей выполнения обобщений на основе одного случая, то может быть, имеет смысл согласиться с </w:t>
      </w:r>
      <w:r w:rsidR="00FF2AAA" w:rsidRPr="008F6C0B">
        <w:rPr>
          <w:rStyle w:val="FontStyle35"/>
          <w:rFonts w:ascii="Times New Roman" w:hAnsi="Times New Roman" w:cs="Times New Roman"/>
          <w:sz w:val="28"/>
          <w:szCs w:val="28"/>
        </w:rPr>
        <w:t xml:space="preserve">американским социологом </w:t>
      </w:r>
      <w:r w:rsidRPr="008F6C0B">
        <w:rPr>
          <w:rStyle w:val="FontStyle35"/>
          <w:rFonts w:ascii="Times New Roman" w:hAnsi="Times New Roman" w:cs="Times New Roman"/>
          <w:sz w:val="28"/>
          <w:szCs w:val="28"/>
        </w:rPr>
        <w:t>Э. Богардусом, который утверждает, что один случай в такой же степени необходим, как и миллион - в том смысле, что он может привнести что-то новое в научную мысль. Такая новизна может отразиться на том, что мы уже знаем, и, что, сл</w:t>
      </w:r>
      <w:r w:rsidR="00FF2AAA" w:rsidRPr="008F6C0B">
        <w:rPr>
          <w:rStyle w:val="FontStyle35"/>
          <w:rFonts w:ascii="Times New Roman" w:hAnsi="Times New Roman" w:cs="Times New Roman"/>
          <w:sz w:val="28"/>
          <w:szCs w:val="28"/>
        </w:rPr>
        <w:t xml:space="preserve">едовательно, может быть понято. </w:t>
      </w:r>
      <w:r w:rsidRPr="008F6C0B">
        <w:rPr>
          <w:rStyle w:val="FontStyle35"/>
          <w:rFonts w:ascii="Times New Roman" w:hAnsi="Times New Roman" w:cs="Times New Roman"/>
          <w:sz w:val="28"/>
          <w:szCs w:val="28"/>
        </w:rPr>
        <w:t>Этот тезис вполне применим к изучению человека в любых координатах. Ведь по сути каждый человек - это уникальное явление Вселенной. Великий русский писатель М. Бунин во многом прав, утверждая: «Каждый из живущих на Земле достоин того, чтобы о нем написали книгу». Не только массы играют большую роль в истории. Но и выдающиеся личности, а иногда - рядовые исполнители, обладающие определенным уникальным д</w:t>
      </w:r>
      <w:r w:rsidR="00FF2AAA" w:rsidRPr="008F6C0B">
        <w:rPr>
          <w:rStyle w:val="FontStyle35"/>
          <w:rFonts w:ascii="Times New Roman" w:hAnsi="Times New Roman" w:cs="Times New Roman"/>
          <w:sz w:val="28"/>
          <w:szCs w:val="28"/>
        </w:rPr>
        <w:t>аром. Сегодня же соединение уни</w:t>
      </w:r>
      <w:r w:rsidRPr="008F6C0B">
        <w:rPr>
          <w:rStyle w:val="FontStyle35"/>
          <w:rFonts w:ascii="Times New Roman" w:hAnsi="Times New Roman" w:cs="Times New Roman"/>
          <w:sz w:val="28"/>
          <w:szCs w:val="28"/>
        </w:rPr>
        <w:t>кальностей в организации создает предпосылки ее выживаемости.</w:t>
      </w:r>
    </w:p>
    <w:p w:rsidR="00186AA8" w:rsidRPr="008F6C0B" w:rsidRDefault="008C43EA" w:rsidP="008F6C0B">
      <w:pPr>
        <w:framePr w:dropCap="drop" w:lines="2" w:wrap="auto" w:vAnchor="text" w:hAnchor="text"/>
        <w:widowControl/>
        <w:suppressAutoHyphens/>
        <w:spacing w:line="360" w:lineRule="auto"/>
        <w:ind w:firstLine="709"/>
        <w:jc w:val="both"/>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Б</w:t>
      </w:r>
    </w:p>
    <w:p w:rsidR="00186AA8" w:rsidRPr="008F6C0B" w:rsidRDefault="008C43EA" w:rsidP="0070587D">
      <w:pPr>
        <w:pStyle w:val="Style6"/>
        <w:widowControl/>
        <w:suppressAutoHyphens/>
        <w:spacing w:line="360" w:lineRule="auto"/>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езусловно, любой метод, любая исследовательская стратегия имеет ограниченные возможности получения научных результатов. Неправомерные установки и надежды на возможности метода могут привести к существенным ошибкам. Непременным условием использования любого метода является четкое определение границ его возможностей. В этой связи следует отметить, что главной целью</w:t>
      </w:r>
      <w:r w:rsidR="004B5616" w:rsidRPr="008F6C0B">
        <w:rPr>
          <w:rStyle w:val="FontStyle35"/>
          <w:rFonts w:ascii="Times New Roman" w:hAnsi="Times New Roman" w:cs="Times New Roman"/>
          <w:sz w:val="28"/>
          <w:szCs w:val="28"/>
        </w:rPr>
        <w:t xml:space="preserve"> монографического исследования </w:t>
      </w:r>
      <w:r w:rsidRPr="008F6C0B">
        <w:rPr>
          <w:rStyle w:val="FontStyle35"/>
          <w:rFonts w:ascii="Times New Roman" w:hAnsi="Times New Roman" w:cs="Times New Roman"/>
          <w:sz w:val="28"/>
          <w:szCs w:val="28"/>
        </w:rPr>
        <w:t xml:space="preserve">является обнаружение и детальное описание образцов социальных отношений. При этом научно значимым является уже сам факт обнаружения определенного механизма таких отношений. Возможности </w:t>
      </w:r>
      <w:r w:rsidR="004B5616" w:rsidRPr="008F6C0B">
        <w:rPr>
          <w:rStyle w:val="FontStyle35"/>
          <w:rFonts w:ascii="Times New Roman" w:hAnsi="Times New Roman" w:cs="Times New Roman"/>
          <w:sz w:val="28"/>
          <w:szCs w:val="28"/>
        </w:rPr>
        <w:t xml:space="preserve">монографического исследования </w:t>
      </w:r>
      <w:r w:rsidRPr="008F6C0B">
        <w:rPr>
          <w:rStyle w:val="FontStyle35"/>
          <w:rFonts w:ascii="Times New Roman" w:hAnsi="Times New Roman" w:cs="Times New Roman"/>
          <w:sz w:val="28"/>
          <w:szCs w:val="28"/>
        </w:rPr>
        <w:t xml:space="preserve">обеспечивают понимание происходящих процессов, </w:t>
      </w:r>
      <w:r w:rsidRPr="008F6C0B">
        <w:rPr>
          <w:rStyle w:val="FontStyle32"/>
          <w:rFonts w:ascii="Times New Roman" w:hAnsi="Times New Roman" w:cs="Times New Roman"/>
          <w:i w:val="0"/>
          <w:sz w:val="28"/>
          <w:szCs w:val="28"/>
        </w:rPr>
        <w:t xml:space="preserve">во-первых, </w:t>
      </w:r>
      <w:r w:rsidRPr="008F6C0B">
        <w:rPr>
          <w:rStyle w:val="FontStyle35"/>
          <w:rFonts w:ascii="Times New Roman" w:hAnsi="Times New Roman" w:cs="Times New Roman"/>
          <w:sz w:val="28"/>
          <w:szCs w:val="28"/>
        </w:rPr>
        <w:t xml:space="preserve">в условиях высокодинамичного окружения, тревожной нестабильной ситуации, когдалюди меняют самоидентификацию, культурные регуляторы теряют свой привычный смысл; </w:t>
      </w:r>
      <w:r w:rsidRPr="008F6C0B">
        <w:rPr>
          <w:rStyle w:val="FontStyle32"/>
          <w:rFonts w:ascii="Times New Roman" w:hAnsi="Times New Roman" w:cs="Times New Roman"/>
          <w:i w:val="0"/>
          <w:sz w:val="28"/>
          <w:szCs w:val="28"/>
        </w:rPr>
        <w:t xml:space="preserve">во-вторых, </w:t>
      </w:r>
      <w:r w:rsidRPr="008F6C0B">
        <w:rPr>
          <w:rStyle w:val="FontStyle35"/>
          <w:rFonts w:ascii="Times New Roman" w:hAnsi="Times New Roman" w:cs="Times New Roman"/>
          <w:sz w:val="28"/>
          <w:szCs w:val="28"/>
        </w:rPr>
        <w:t xml:space="preserve">при изучении уникальных явлений; </w:t>
      </w:r>
      <w:r w:rsidRPr="008F6C0B">
        <w:rPr>
          <w:rStyle w:val="FontStyle32"/>
          <w:rFonts w:ascii="Times New Roman" w:hAnsi="Times New Roman" w:cs="Times New Roman"/>
          <w:i w:val="0"/>
          <w:sz w:val="28"/>
          <w:szCs w:val="28"/>
        </w:rPr>
        <w:t xml:space="preserve">в-третьих, </w:t>
      </w:r>
      <w:r w:rsidRPr="008F6C0B">
        <w:rPr>
          <w:rStyle w:val="FontStyle35"/>
          <w:rFonts w:ascii="Times New Roman" w:hAnsi="Times New Roman" w:cs="Times New Roman"/>
          <w:sz w:val="28"/>
          <w:szCs w:val="28"/>
        </w:rPr>
        <w:t>при изучении конкретных кратковременных событий.</w:t>
      </w:r>
    </w:p>
    <w:p w:rsidR="00186AA8" w:rsidRPr="008F6C0B" w:rsidRDefault="008C43EA" w:rsidP="008F6C0B">
      <w:pPr>
        <w:pStyle w:val="Style11"/>
        <w:widowControl/>
        <w:suppressAutoHyphens/>
        <w:spacing w:line="360" w:lineRule="auto"/>
        <w:ind w:firstLine="709"/>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 xml:space="preserve">Назначение такого исследования заключается в том, чтобы детально изучив один или нескольких случаев, раскрыть содержание скрытых от внешнего наблюдения процессов, протекающих в социальной среде, глубже понять изучаемое явление и предложить его множественную интерпретацию. </w:t>
      </w:r>
    </w:p>
    <w:p w:rsidR="00186AA8" w:rsidRPr="008F6C0B" w:rsidRDefault="008C43EA" w:rsidP="008F6C0B">
      <w:pPr>
        <w:framePr w:dropCap="drop" w:lines="2" w:wrap="auto" w:vAnchor="text" w:hAnchor="text"/>
        <w:widowControl/>
        <w:suppressAutoHyphens/>
        <w:spacing w:line="360" w:lineRule="auto"/>
        <w:ind w:firstLine="709"/>
        <w:jc w:val="both"/>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М</w:t>
      </w:r>
    </w:p>
    <w:p w:rsidR="00186AA8" w:rsidRPr="008F6C0B" w:rsidRDefault="008C43EA" w:rsidP="00474A8D">
      <w:pPr>
        <w:pStyle w:val="Style6"/>
        <w:widowControl/>
        <w:suppressAutoHyphens/>
        <w:spacing w:line="360" w:lineRule="auto"/>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онографический метод может быть использован для разных целей. Но в каждом применении он конкретизируется в зависимости от исследуемых объектов, имея конечную цель собрать «достаточное количество дан</w:t>
      </w:r>
      <w:r w:rsidR="00207FC8" w:rsidRPr="008F6C0B">
        <w:rPr>
          <w:rStyle w:val="FontStyle35"/>
          <w:rFonts w:ascii="Times New Roman" w:hAnsi="Times New Roman" w:cs="Times New Roman"/>
          <w:sz w:val="28"/>
          <w:szCs w:val="28"/>
        </w:rPr>
        <w:t>ных для создания теории объекта</w:t>
      </w:r>
      <w:r w:rsidRPr="008F6C0B">
        <w:rPr>
          <w:rStyle w:val="FontStyle35"/>
          <w:rFonts w:ascii="Times New Roman" w:hAnsi="Times New Roman" w:cs="Times New Roman"/>
          <w:sz w:val="28"/>
          <w:szCs w:val="28"/>
        </w:rPr>
        <w:t xml:space="preserve">. Ибо только на уровне теории можно говорить о научном анализе. </w:t>
      </w:r>
    </w:p>
    <w:p w:rsidR="00186AA8" w:rsidRPr="008F6C0B" w:rsidRDefault="008C43EA" w:rsidP="008F6C0B">
      <w:pPr>
        <w:framePr w:dropCap="drop" w:lines="3" w:wrap="auto" w:vAnchor="text" w:hAnchor="text"/>
        <w:widowControl/>
        <w:suppressAutoHyphens/>
        <w:spacing w:line="360" w:lineRule="auto"/>
        <w:ind w:firstLine="709"/>
        <w:jc w:val="both"/>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Б</w:t>
      </w:r>
    </w:p>
    <w:p w:rsidR="00186AA8" w:rsidRPr="008F6C0B" w:rsidRDefault="008C43EA" w:rsidP="00474A8D">
      <w:pPr>
        <w:pStyle w:val="Style6"/>
        <w:widowControl/>
        <w:suppressAutoHyphens/>
        <w:spacing w:line="360" w:lineRule="auto"/>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 xml:space="preserve">езусловно, при использовании </w:t>
      </w:r>
      <w:r w:rsidR="004B5616" w:rsidRPr="008F6C0B">
        <w:rPr>
          <w:rStyle w:val="FontStyle35"/>
          <w:rFonts w:ascii="Times New Roman" w:hAnsi="Times New Roman" w:cs="Times New Roman"/>
          <w:sz w:val="28"/>
          <w:szCs w:val="28"/>
        </w:rPr>
        <w:t xml:space="preserve">монографического метода </w:t>
      </w:r>
      <w:r w:rsidRPr="008F6C0B">
        <w:rPr>
          <w:rStyle w:val="FontStyle35"/>
          <w:rFonts w:ascii="Times New Roman" w:hAnsi="Times New Roman" w:cs="Times New Roman"/>
          <w:sz w:val="28"/>
          <w:szCs w:val="28"/>
        </w:rPr>
        <w:t xml:space="preserve">исследователя волнует вопрос его валидности. Как и для любого другого метода, она в значительной степени определяется способом и инструментами сбора информации. </w:t>
      </w:r>
      <w:r w:rsidR="00FF2AAA" w:rsidRPr="008F6C0B">
        <w:rPr>
          <w:rStyle w:val="FontStyle35"/>
          <w:rFonts w:ascii="Times New Roman" w:hAnsi="Times New Roman" w:cs="Times New Roman"/>
          <w:sz w:val="28"/>
          <w:szCs w:val="28"/>
        </w:rPr>
        <w:t>В</w:t>
      </w:r>
      <w:r w:rsidRPr="008F6C0B">
        <w:rPr>
          <w:rStyle w:val="FontStyle35"/>
          <w:rFonts w:ascii="Times New Roman" w:hAnsi="Times New Roman" w:cs="Times New Roman"/>
          <w:sz w:val="28"/>
          <w:szCs w:val="28"/>
        </w:rPr>
        <w:t xml:space="preserve"> каждом случае использования </w:t>
      </w:r>
      <w:r w:rsidR="004B5616" w:rsidRPr="008F6C0B">
        <w:rPr>
          <w:rStyle w:val="FontStyle35"/>
          <w:rFonts w:ascii="Times New Roman" w:hAnsi="Times New Roman" w:cs="Times New Roman"/>
          <w:sz w:val="28"/>
          <w:szCs w:val="28"/>
        </w:rPr>
        <w:t xml:space="preserve">монографического исследования </w:t>
      </w:r>
      <w:r w:rsidRPr="008F6C0B">
        <w:rPr>
          <w:rStyle w:val="FontStyle35"/>
          <w:rFonts w:ascii="Times New Roman" w:hAnsi="Times New Roman" w:cs="Times New Roman"/>
          <w:sz w:val="28"/>
          <w:szCs w:val="28"/>
        </w:rPr>
        <w:t>исследователь выбирает свой набор таких методов. В их перечень входят методы качественной социологии (наблюдения и свободное интервью, анализ документов), репрезентативный опрос, анкетирование. При использовании опросов и анкетирования монографический метод ориентируется, в основном, на малые выборки. На этих выборках реализуются такие приемы обобщения информации, как комплексно-функциональный анализ; сопоставление, детализация; изучение взаимосвязей с помощью многомерных группировок и аналитических показателей; расчет непараметрических коэффициентов ранговой корреляции; построение обобщающих показателей методом таксономии и некоторые другие. Но в любом случае еще раз отметим, набор процедур, привлекаемый в изучении случая, целиком зависит от задач исследования и не ограничен только качественными методами.</w:t>
      </w:r>
    </w:p>
    <w:p w:rsidR="00186AA8" w:rsidRPr="008F6C0B" w:rsidRDefault="008C43EA" w:rsidP="008F6C0B">
      <w:pPr>
        <w:pStyle w:val="Style11"/>
        <w:widowControl/>
        <w:suppressAutoHyphens/>
        <w:spacing w:line="360" w:lineRule="auto"/>
        <w:ind w:firstLine="709"/>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Все предыдущие характеристики условий применения монографического метода и его сущности показывают, что он находится в поле социокультурной парадигмы. Именно она допускает наличие непроверяемого (интуитивного) опыта в логических построениях, ненаучного метода получения фактов. То есть, исследованный монографическим методом факт нельзя воспроизвести в полном соответствии с зафиксированным событием. Приемлемость выводов монографического метода нужно воспринимать как реальную данность. И верить в то, что качество выводов определяется уровнем профессионализма исследователя, обеспечивать такой профессионализм.</w:t>
      </w:r>
    </w:p>
    <w:p w:rsidR="00186AA8" w:rsidRPr="008F6C0B" w:rsidRDefault="008C43EA" w:rsidP="008F6C0B">
      <w:pPr>
        <w:pStyle w:val="Style11"/>
        <w:widowControl/>
        <w:suppressAutoHyphens/>
        <w:spacing w:line="360" w:lineRule="auto"/>
        <w:ind w:firstLine="709"/>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При выборе монографического метода и его структуры целесообразно предварительно познакомиться с его достоинствами и проблемами.</w:t>
      </w:r>
    </w:p>
    <w:p w:rsidR="00186AA8" w:rsidRPr="008F6C0B" w:rsidRDefault="008C43EA" w:rsidP="008F6C0B">
      <w:pPr>
        <w:pStyle w:val="Style11"/>
        <w:widowControl/>
        <w:suppressAutoHyphens/>
        <w:spacing w:line="360" w:lineRule="auto"/>
        <w:ind w:firstLine="709"/>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 xml:space="preserve">К </w:t>
      </w:r>
      <w:r w:rsidRPr="008F6C0B">
        <w:rPr>
          <w:rStyle w:val="FontStyle32"/>
          <w:rFonts w:ascii="Times New Roman" w:hAnsi="Times New Roman" w:cs="Times New Roman"/>
          <w:i w:val="0"/>
          <w:sz w:val="28"/>
          <w:szCs w:val="28"/>
        </w:rPr>
        <w:t xml:space="preserve">достоинствам </w:t>
      </w:r>
      <w:r w:rsidRPr="008F6C0B">
        <w:rPr>
          <w:rStyle w:val="FontStyle35"/>
          <w:rFonts w:ascii="Times New Roman" w:hAnsi="Times New Roman" w:cs="Times New Roman"/>
          <w:sz w:val="28"/>
          <w:szCs w:val="28"/>
        </w:rPr>
        <w:t>этого метода можно отнести такие:</w:t>
      </w:r>
    </w:p>
    <w:p w:rsidR="00186AA8" w:rsidRPr="008F6C0B" w:rsidRDefault="008C43EA" w:rsidP="008F6C0B">
      <w:pPr>
        <w:pStyle w:val="Style11"/>
        <w:widowControl/>
        <w:suppressAutoHyphens/>
        <w:spacing w:line="360" w:lineRule="auto"/>
        <w:ind w:firstLine="709"/>
        <w:rPr>
          <w:rStyle w:val="FontStyle35"/>
          <w:rFonts w:ascii="Times New Roman" w:hAnsi="Times New Roman" w:cs="Times New Roman"/>
          <w:sz w:val="28"/>
          <w:szCs w:val="28"/>
        </w:rPr>
      </w:pPr>
      <w:r w:rsidRPr="008F6C0B">
        <w:rPr>
          <w:rStyle w:val="FontStyle36"/>
          <w:rFonts w:ascii="Times New Roman" w:hAnsi="Times New Roman" w:cs="Times New Roman"/>
          <w:b w:val="0"/>
          <w:sz w:val="28"/>
          <w:szCs w:val="28"/>
        </w:rPr>
        <w:t xml:space="preserve">1. </w:t>
      </w:r>
      <w:r w:rsidRPr="008F6C0B">
        <w:rPr>
          <w:rStyle w:val="FontStyle35"/>
          <w:rFonts w:ascii="Times New Roman" w:hAnsi="Times New Roman" w:cs="Times New Roman"/>
          <w:sz w:val="28"/>
          <w:szCs w:val="28"/>
        </w:rPr>
        <w:t>Возможность получения глубокой информации о латентных процессах, скрытых механизмах социальных отношений. Только с помощью такого качественного подхода можно реконструировать сферу неформальных отношений, существующих между людьми.</w:t>
      </w:r>
    </w:p>
    <w:p w:rsidR="00186AA8" w:rsidRPr="008F6C0B" w:rsidRDefault="008C43EA" w:rsidP="008F6C0B">
      <w:pPr>
        <w:pStyle w:val="Style22"/>
        <w:widowControl/>
        <w:tabs>
          <w:tab w:val="left" w:pos="667"/>
        </w:tabs>
        <w:suppressAutoHyphens/>
        <w:spacing w:line="360" w:lineRule="auto"/>
        <w:ind w:firstLine="709"/>
        <w:rPr>
          <w:rStyle w:val="FontStyle35"/>
          <w:rFonts w:ascii="Times New Roman" w:hAnsi="Times New Roman" w:cs="Times New Roman"/>
          <w:sz w:val="28"/>
          <w:szCs w:val="28"/>
        </w:rPr>
      </w:pPr>
      <w:r w:rsidRPr="008F6C0B">
        <w:rPr>
          <w:rStyle w:val="FontStyle36"/>
          <w:rFonts w:ascii="Times New Roman" w:hAnsi="Times New Roman" w:cs="Times New Roman"/>
          <w:b w:val="0"/>
          <w:sz w:val="28"/>
          <w:szCs w:val="28"/>
        </w:rPr>
        <w:t>2.</w:t>
      </w:r>
      <w:r w:rsidRPr="008F6C0B">
        <w:rPr>
          <w:rStyle w:val="FontStyle36"/>
          <w:rFonts w:ascii="Times New Roman" w:hAnsi="Times New Roman" w:cs="Times New Roman"/>
          <w:b w:val="0"/>
          <w:bCs w:val="0"/>
          <w:sz w:val="28"/>
          <w:szCs w:val="28"/>
        </w:rPr>
        <w:tab/>
      </w:r>
      <w:r w:rsidRPr="008F6C0B">
        <w:rPr>
          <w:rStyle w:val="FontStyle35"/>
          <w:rFonts w:ascii="Times New Roman" w:hAnsi="Times New Roman" w:cs="Times New Roman"/>
          <w:sz w:val="28"/>
          <w:szCs w:val="28"/>
        </w:rPr>
        <w:t>Этот метод позволяет обеспечить лучшее</w:t>
      </w:r>
      <w:r w:rsidR="008F6C0B">
        <w:rPr>
          <w:rStyle w:val="FontStyle35"/>
          <w:rFonts w:ascii="Times New Roman" w:hAnsi="Times New Roman" w:cs="Times New Roman"/>
          <w:sz w:val="28"/>
          <w:szCs w:val="28"/>
        </w:rPr>
        <w:t xml:space="preserve"> </w:t>
      </w:r>
      <w:r w:rsidRPr="008F6C0B">
        <w:rPr>
          <w:rStyle w:val="FontStyle35"/>
          <w:rFonts w:ascii="Times New Roman" w:hAnsi="Times New Roman" w:cs="Times New Roman"/>
          <w:sz w:val="28"/>
          <w:szCs w:val="28"/>
        </w:rPr>
        <w:t xml:space="preserve">понимание </w:t>
      </w:r>
      <w:r w:rsidR="00FF2AAA" w:rsidRPr="008F6C0B">
        <w:rPr>
          <w:rStyle w:val="FontStyle35"/>
          <w:rFonts w:ascii="Times New Roman" w:hAnsi="Times New Roman" w:cs="Times New Roman"/>
          <w:sz w:val="28"/>
          <w:szCs w:val="28"/>
        </w:rPr>
        <w:t>социальной реальности, уникаль</w:t>
      </w:r>
      <w:r w:rsidRPr="008F6C0B">
        <w:rPr>
          <w:rStyle w:val="FontStyle35"/>
          <w:rFonts w:ascii="Times New Roman" w:hAnsi="Times New Roman" w:cs="Times New Roman"/>
          <w:sz w:val="28"/>
          <w:szCs w:val="28"/>
        </w:rPr>
        <w:t>ность каждого объекта, и в то же время выделить общие черты для дальнейшего обобщения.</w:t>
      </w:r>
    </w:p>
    <w:p w:rsidR="00186AA8" w:rsidRPr="008F6C0B" w:rsidRDefault="008C43EA" w:rsidP="008F6C0B">
      <w:pPr>
        <w:pStyle w:val="Style22"/>
        <w:widowControl/>
        <w:numPr>
          <w:ilvl w:val="0"/>
          <w:numId w:val="1"/>
        </w:numPr>
        <w:tabs>
          <w:tab w:val="left" w:pos="691"/>
        </w:tabs>
        <w:suppressAutoHyphens/>
        <w:spacing w:line="360" w:lineRule="auto"/>
        <w:ind w:firstLine="709"/>
        <w:rPr>
          <w:rStyle w:val="FontStyle36"/>
          <w:rFonts w:ascii="Times New Roman" w:hAnsi="Times New Roman" w:cs="Times New Roman"/>
          <w:b w:val="0"/>
          <w:sz w:val="28"/>
          <w:szCs w:val="28"/>
        </w:rPr>
      </w:pPr>
      <w:r w:rsidRPr="008F6C0B">
        <w:rPr>
          <w:rStyle w:val="FontStyle35"/>
          <w:rFonts w:ascii="Times New Roman" w:hAnsi="Times New Roman" w:cs="Times New Roman"/>
          <w:sz w:val="28"/>
          <w:szCs w:val="28"/>
        </w:rPr>
        <w:t xml:space="preserve">Для активизации таких потребностей человека как самовыражение, самоутверждение универсальные инструменты не применимы. Эти потребности во многом если не полностью определяются индивидуальностью и желанием. Изучение резервов их развития возможно на основе </w:t>
      </w:r>
      <w:r w:rsidR="00FF2AAA" w:rsidRPr="008F6C0B">
        <w:rPr>
          <w:rStyle w:val="FontStyle35"/>
          <w:rFonts w:ascii="Times New Roman" w:hAnsi="Times New Roman" w:cs="Times New Roman"/>
          <w:sz w:val="28"/>
          <w:szCs w:val="28"/>
        </w:rPr>
        <w:t>«</w:t>
      </w:r>
      <w:r w:rsidR="00FF2AAA" w:rsidRPr="008F6C0B">
        <w:rPr>
          <w:rStyle w:val="FontStyle32"/>
          <w:rFonts w:ascii="Times New Roman" w:hAnsi="Times New Roman" w:cs="Times New Roman"/>
          <w:i w:val="0"/>
          <w:sz w:val="28"/>
          <w:szCs w:val="28"/>
        </w:rPr>
        <w:t>casestudy»</w:t>
      </w:r>
      <w:r w:rsidRPr="008F6C0B">
        <w:rPr>
          <w:rStyle w:val="FontStyle35"/>
          <w:rFonts w:ascii="Times New Roman" w:hAnsi="Times New Roman" w:cs="Times New Roman"/>
          <w:sz w:val="28"/>
          <w:szCs w:val="28"/>
        </w:rPr>
        <w:t>.</w:t>
      </w:r>
    </w:p>
    <w:p w:rsidR="00186AA8" w:rsidRPr="008F6C0B" w:rsidRDefault="008C43EA" w:rsidP="008F6C0B">
      <w:pPr>
        <w:pStyle w:val="Style22"/>
        <w:widowControl/>
        <w:numPr>
          <w:ilvl w:val="0"/>
          <w:numId w:val="1"/>
        </w:numPr>
        <w:tabs>
          <w:tab w:val="left" w:pos="691"/>
        </w:tabs>
        <w:suppressAutoHyphens/>
        <w:spacing w:line="360" w:lineRule="auto"/>
        <w:ind w:firstLine="709"/>
        <w:rPr>
          <w:rStyle w:val="FontStyle36"/>
          <w:rFonts w:ascii="Times New Roman" w:hAnsi="Times New Roman" w:cs="Times New Roman"/>
          <w:b w:val="0"/>
          <w:sz w:val="28"/>
          <w:szCs w:val="28"/>
        </w:rPr>
      </w:pPr>
      <w:r w:rsidRPr="008F6C0B">
        <w:rPr>
          <w:rStyle w:val="FontStyle35"/>
          <w:rFonts w:ascii="Times New Roman" w:hAnsi="Times New Roman" w:cs="Times New Roman"/>
          <w:sz w:val="28"/>
          <w:szCs w:val="28"/>
        </w:rPr>
        <w:t xml:space="preserve">Познавательные возможности этого метода обеспечивают понимание </w:t>
      </w:r>
      <w:r w:rsidR="00FF2AAA" w:rsidRPr="008F6C0B">
        <w:rPr>
          <w:rStyle w:val="FontStyle35"/>
          <w:rFonts w:ascii="Times New Roman" w:hAnsi="Times New Roman" w:cs="Times New Roman"/>
          <w:sz w:val="28"/>
          <w:szCs w:val="28"/>
        </w:rPr>
        <w:t>п</w:t>
      </w:r>
      <w:r w:rsidRPr="008F6C0B">
        <w:rPr>
          <w:rStyle w:val="FontStyle35"/>
          <w:rFonts w:ascii="Times New Roman" w:hAnsi="Times New Roman" w:cs="Times New Roman"/>
          <w:sz w:val="28"/>
          <w:szCs w:val="28"/>
        </w:rPr>
        <w:t>роисходящих процессов в конкретных ситуациях («сейчас и здесь»). Это очень важно, в условиях динамичной реальности, когда для объяснения поступка, имеющего позитивный исход, трудно и некогда подобрать объяснения, когда необходимо изучать неформальные отношения, когда необходимо анализировать уникальные явления.</w:t>
      </w:r>
    </w:p>
    <w:p w:rsidR="00186AA8" w:rsidRPr="008F6C0B" w:rsidRDefault="004B5616" w:rsidP="008F6C0B">
      <w:pPr>
        <w:pStyle w:val="Style22"/>
        <w:widowControl/>
        <w:numPr>
          <w:ilvl w:val="0"/>
          <w:numId w:val="1"/>
        </w:numPr>
        <w:tabs>
          <w:tab w:val="left" w:pos="691"/>
        </w:tabs>
        <w:suppressAutoHyphens/>
        <w:spacing w:line="360" w:lineRule="auto"/>
        <w:ind w:firstLine="709"/>
        <w:rPr>
          <w:rStyle w:val="FontStyle36"/>
          <w:rFonts w:ascii="Times New Roman" w:hAnsi="Times New Roman" w:cs="Times New Roman"/>
          <w:b w:val="0"/>
          <w:sz w:val="28"/>
          <w:szCs w:val="28"/>
        </w:rPr>
      </w:pPr>
      <w:r w:rsidRPr="008F6C0B">
        <w:rPr>
          <w:rStyle w:val="FontStyle35"/>
          <w:rFonts w:ascii="Times New Roman" w:hAnsi="Times New Roman" w:cs="Times New Roman"/>
          <w:sz w:val="28"/>
          <w:szCs w:val="28"/>
        </w:rPr>
        <w:t>Монографический м</w:t>
      </w:r>
      <w:r w:rsidR="008C43EA" w:rsidRPr="008F6C0B">
        <w:rPr>
          <w:rStyle w:val="FontStyle35"/>
          <w:rFonts w:ascii="Times New Roman" w:hAnsi="Times New Roman" w:cs="Times New Roman"/>
          <w:sz w:val="28"/>
          <w:szCs w:val="28"/>
        </w:rPr>
        <w:t xml:space="preserve">етод лишен недостатков статистического метода, который показывает больше корреляцию, чем причинность и, чаще всего имеет дело с внешними аспектами жизни. Поскольку пользователь </w:t>
      </w:r>
      <w:r w:rsidRPr="008F6C0B">
        <w:rPr>
          <w:rStyle w:val="FontStyle35"/>
          <w:rFonts w:ascii="Times New Roman" w:hAnsi="Times New Roman" w:cs="Times New Roman"/>
          <w:sz w:val="28"/>
          <w:szCs w:val="28"/>
        </w:rPr>
        <w:t>монографического метода</w:t>
      </w:r>
      <w:r w:rsidR="008C43EA" w:rsidRPr="008F6C0B">
        <w:rPr>
          <w:rStyle w:val="FontStyle35"/>
          <w:rFonts w:ascii="Times New Roman" w:hAnsi="Times New Roman" w:cs="Times New Roman"/>
          <w:sz w:val="28"/>
          <w:szCs w:val="28"/>
        </w:rPr>
        <w:t xml:space="preserve"> испытывает чувство сопереживания и участия, он на основе таких чувств может разглядеть больше того, что лежит на поверхности явления</w:t>
      </w:r>
      <w:r w:rsidR="007814F5" w:rsidRPr="008F6C0B">
        <w:rPr>
          <w:rStyle w:val="FontStyle35"/>
          <w:rFonts w:ascii="Times New Roman" w:hAnsi="Times New Roman" w:cs="Times New Roman"/>
          <w:sz w:val="28"/>
          <w:szCs w:val="28"/>
        </w:rPr>
        <w:t xml:space="preserve"> [4, 124 - 125]</w:t>
      </w:r>
      <w:r w:rsidR="008C43EA" w:rsidRPr="008F6C0B">
        <w:rPr>
          <w:rStyle w:val="FontStyle35"/>
          <w:rFonts w:ascii="Times New Roman" w:hAnsi="Times New Roman" w:cs="Times New Roman"/>
          <w:sz w:val="28"/>
          <w:szCs w:val="28"/>
        </w:rPr>
        <w:t>.</w:t>
      </w:r>
    </w:p>
    <w:p w:rsidR="00186AA8" w:rsidRPr="008F6C0B" w:rsidRDefault="008C43EA" w:rsidP="008F6C0B">
      <w:pPr>
        <w:pStyle w:val="Style11"/>
        <w:widowControl/>
        <w:suppressAutoHyphens/>
        <w:spacing w:line="360" w:lineRule="auto"/>
        <w:ind w:firstLine="709"/>
        <w:rPr>
          <w:rStyle w:val="FontStyle35"/>
          <w:rFonts w:ascii="Times New Roman" w:hAnsi="Times New Roman" w:cs="Times New Roman"/>
          <w:sz w:val="28"/>
          <w:szCs w:val="28"/>
        </w:rPr>
      </w:pPr>
      <w:r w:rsidRPr="008F6C0B">
        <w:rPr>
          <w:rStyle w:val="FontStyle32"/>
          <w:rFonts w:ascii="Times New Roman" w:hAnsi="Times New Roman" w:cs="Times New Roman"/>
          <w:i w:val="0"/>
          <w:sz w:val="28"/>
          <w:szCs w:val="28"/>
        </w:rPr>
        <w:t xml:space="preserve">Проблемы, </w:t>
      </w:r>
      <w:r w:rsidRPr="008F6C0B">
        <w:rPr>
          <w:rStyle w:val="FontStyle35"/>
          <w:rFonts w:ascii="Times New Roman" w:hAnsi="Times New Roman" w:cs="Times New Roman"/>
          <w:sz w:val="28"/>
          <w:szCs w:val="28"/>
        </w:rPr>
        <w:t>возникающие при работе с монографическим методом:</w:t>
      </w:r>
    </w:p>
    <w:p w:rsidR="00186AA8" w:rsidRPr="008F6C0B" w:rsidRDefault="008C43EA" w:rsidP="008F6C0B">
      <w:pPr>
        <w:pStyle w:val="Style11"/>
        <w:widowControl/>
        <w:suppressAutoHyphens/>
        <w:spacing w:line="360" w:lineRule="auto"/>
        <w:ind w:firstLine="709"/>
        <w:rPr>
          <w:rStyle w:val="FontStyle35"/>
          <w:rFonts w:ascii="Times New Roman" w:hAnsi="Times New Roman" w:cs="Times New Roman"/>
          <w:sz w:val="28"/>
          <w:szCs w:val="28"/>
        </w:rPr>
      </w:pPr>
      <w:r w:rsidRPr="008F6C0B">
        <w:rPr>
          <w:rStyle w:val="FontStyle36"/>
          <w:rFonts w:ascii="Times New Roman" w:hAnsi="Times New Roman" w:cs="Times New Roman"/>
          <w:b w:val="0"/>
          <w:sz w:val="28"/>
          <w:szCs w:val="28"/>
        </w:rPr>
        <w:t xml:space="preserve">1. </w:t>
      </w:r>
      <w:r w:rsidRPr="008F6C0B">
        <w:rPr>
          <w:rStyle w:val="FontStyle35"/>
          <w:rFonts w:ascii="Times New Roman" w:hAnsi="Times New Roman" w:cs="Times New Roman"/>
          <w:sz w:val="28"/>
          <w:szCs w:val="28"/>
        </w:rPr>
        <w:t>Необходимость получения больших исходных объемов разноплановой иногда избыточной информации, которая частично не найдет применения в оценках и анализе.</w:t>
      </w:r>
    </w:p>
    <w:p w:rsidR="00186AA8" w:rsidRPr="008F6C0B" w:rsidRDefault="008C43EA" w:rsidP="008F6C0B">
      <w:pPr>
        <w:pStyle w:val="Style22"/>
        <w:widowControl/>
        <w:numPr>
          <w:ilvl w:val="0"/>
          <w:numId w:val="2"/>
        </w:numPr>
        <w:tabs>
          <w:tab w:val="left" w:pos="691"/>
        </w:tabs>
        <w:suppressAutoHyphens/>
        <w:spacing w:line="360" w:lineRule="auto"/>
        <w:ind w:firstLine="709"/>
        <w:rPr>
          <w:rStyle w:val="FontStyle36"/>
          <w:rFonts w:ascii="Times New Roman" w:hAnsi="Times New Roman" w:cs="Times New Roman"/>
          <w:b w:val="0"/>
          <w:sz w:val="28"/>
          <w:szCs w:val="28"/>
        </w:rPr>
      </w:pPr>
      <w:r w:rsidRPr="008F6C0B">
        <w:rPr>
          <w:rStyle w:val="FontStyle35"/>
          <w:rFonts w:ascii="Times New Roman" w:hAnsi="Times New Roman" w:cs="Times New Roman"/>
          <w:sz w:val="28"/>
          <w:szCs w:val="28"/>
        </w:rPr>
        <w:t>Ограниченные возможности получения научных результатов в строгом подходе к этому понятию на основе общепризнанных критериев.</w:t>
      </w:r>
    </w:p>
    <w:p w:rsidR="00186AA8" w:rsidRPr="008F6C0B" w:rsidRDefault="008C43EA" w:rsidP="008F6C0B">
      <w:pPr>
        <w:pStyle w:val="Style22"/>
        <w:widowControl/>
        <w:numPr>
          <w:ilvl w:val="0"/>
          <w:numId w:val="2"/>
        </w:numPr>
        <w:tabs>
          <w:tab w:val="left" w:pos="691"/>
        </w:tabs>
        <w:suppressAutoHyphens/>
        <w:spacing w:line="360" w:lineRule="auto"/>
        <w:ind w:firstLine="709"/>
        <w:rPr>
          <w:rStyle w:val="FontStyle36"/>
          <w:rFonts w:ascii="Times New Roman" w:hAnsi="Times New Roman" w:cs="Times New Roman"/>
          <w:b w:val="0"/>
          <w:sz w:val="28"/>
          <w:szCs w:val="28"/>
        </w:rPr>
      </w:pPr>
      <w:r w:rsidRPr="008F6C0B">
        <w:rPr>
          <w:rStyle w:val="FontStyle35"/>
          <w:rFonts w:ascii="Times New Roman" w:hAnsi="Times New Roman" w:cs="Times New Roman"/>
          <w:sz w:val="28"/>
          <w:szCs w:val="28"/>
        </w:rPr>
        <w:t>Возможная субъективность исследовательского подхода.</w:t>
      </w:r>
    </w:p>
    <w:p w:rsidR="00186AA8" w:rsidRPr="008F6C0B" w:rsidRDefault="008C43EA" w:rsidP="008F6C0B">
      <w:pPr>
        <w:pStyle w:val="Style22"/>
        <w:widowControl/>
        <w:numPr>
          <w:ilvl w:val="0"/>
          <w:numId w:val="2"/>
        </w:numPr>
        <w:tabs>
          <w:tab w:val="left" w:pos="691"/>
        </w:tabs>
        <w:suppressAutoHyphens/>
        <w:spacing w:line="360" w:lineRule="auto"/>
        <w:ind w:firstLine="709"/>
        <w:rPr>
          <w:rStyle w:val="FontStyle36"/>
          <w:rFonts w:ascii="Times New Roman" w:hAnsi="Times New Roman" w:cs="Times New Roman"/>
          <w:b w:val="0"/>
          <w:sz w:val="28"/>
          <w:szCs w:val="28"/>
        </w:rPr>
      </w:pPr>
      <w:r w:rsidRPr="008F6C0B">
        <w:rPr>
          <w:rStyle w:val="FontStyle35"/>
          <w:rFonts w:ascii="Times New Roman" w:hAnsi="Times New Roman" w:cs="Times New Roman"/>
          <w:sz w:val="28"/>
          <w:szCs w:val="28"/>
        </w:rPr>
        <w:t>Отсутствие логичных обоснований возможных рамок обобщения.</w:t>
      </w:r>
    </w:p>
    <w:p w:rsidR="00186AA8" w:rsidRPr="008F6C0B" w:rsidRDefault="008C43EA" w:rsidP="008F6C0B">
      <w:pPr>
        <w:pStyle w:val="Style22"/>
        <w:widowControl/>
        <w:numPr>
          <w:ilvl w:val="0"/>
          <w:numId w:val="2"/>
        </w:numPr>
        <w:tabs>
          <w:tab w:val="left" w:pos="691"/>
        </w:tabs>
        <w:suppressAutoHyphens/>
        <w:spacing w:line="360" w:lineRule="auto"/>
        <w:ind w:firstLine="709"/>
        <w:rPr>
          <w:rStyle w:val="FontStyle36"/>
          <w:rFonts w:ascii="Times New Roman" w:hAnsi="Times New Roman" w:cs="Times New Roman"/>
          <w:b w:val="0"/>
          <w:sz w:val="28"/>
          <w:szCs w:val="28"/>
        </w:rPr>
      </w:pPr>
      <w:r w:rsidRPr="008F6C0B">
        <w:rPr>
          <w:rStyle w:val="FontStyle35"/>
          <w:rFonts w:ascii="Times New Roman" w:hAnsi="Times New Roman" w:cs="Times New Roman"/>
          <w:sz w:val="28"/>
          <w:szCs w:val="28"/>
        </w:rPr>
        <w:t>Следует иметь в виду, что в результате монографического исследования модели социальных отношений в пределах данного метода не решается задача выявления степени распространяемости полученных выводов</w:t>
      </w:r>
    </w:p>
    <w:p w:rsidR="00186AA8" w:rsidRPr="008F6C0B" w:rsidRDefault="008C43EA" w:rsidP="008F6C0B">
      <w:pPr>
        <w:pStyle w:val="Style22"/>
        <w:widowControl/>
        <w:numPr>
          <w:ilvl w:val="0"/>
          <w:numId w:val="2"/>
        </w:numPr>
        <w:tabs>
          <w:tab w:val="left" w:pos="691"/>
        </w:tabs>
        <w:suppressAutoHyphens/>
        <w:spacing w:line="360" w:lineRule="auto"/>
        <w:ind w:firstLine="709"/>
        <w:rPr>
          <w:rStyle w:val="FontStyle36"/>
          <w:rFonts w:ascii="Times New Roman" w:hAnsi="Times New Roman" w:cs="Times New Roman"/>
          <w:b w:val="0"/>
          <w:sz w:val="28"/>
          <w:szCs w:val="28"/>
        </w:rPr>
      </w:pPr>
      <w:r w:rsidRPr="008F6C0B">
        <w:rPr>
          <w:rStyle w:val="FontStyle35"/>
          <w:rFonts w:ascii="Times New Roman" w:hAnsi="Times New Roman" w:cs="Times New Roman"/>
          <w:sz w:val="28"/>
          <w:szCs w:val="28"/>
        </w:rPr>
        <w:t>К недостаткам типичного монографического метода относится также субъективный выбор единиц наблюдения</w:t>
      </w:r>
      <w:r w:rsidR="007814F5" w:rsidRPr="008F6C0B">
        <w:rPr>
          <w:rStyle w:val="FontStyle35"/>
          <w:rFonts w:ascii="Times New Roman" w:hAnsi="Times New Roman" w:cs="Times New Roman"/>
          <w:sz w:val="28"/>
          <w:szCs w:val="28"/>
        </w:rPr>
        <w:t>[4, 125].</w:t>
      </w:r>
    </w:p>
    <w:p w:rsidR="001D7454" w:rsidRPr="008F6C0B" w:rsidRDefault="008C43EA" w:rsidP="008F6C0B">
      <w:pPr>
        <w:pStyle w:val="Style7"/>
        <w:widowControl/>
        <w:suppressAutoHyphens/>
        <w:spacing w:line="360" w:lineRule="auto"/>
        <w:ind w:firstLine="709"/>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 xml:space="preserve">Отличительные черты </w:t>
      </w:r>
      <w:r w:rsidR="004B5616" w:rsidRPr="008F6C0B">
        <w:rPr>
          <w:rStyle w:val="FontStyle35"/>
          <w:rFonts w:ascii="Times New Roman" w:hAnsi="Times New Roman" w:cs="Times New Roman"/>
          <w:sz w:val="28"/>
          <w:szCs w:val="28"/>
        </w:rPr>
        <w:t>монографическогоисследования</w:t>
      </w:r>
      <w:r w:rsidRPr="008F6C0B">
        <w:rPr>
          <w:rStyle w:val="FontStyle35"/>
          <w:rFonts w:ascii="Times New Roman" w:hAnsi="Times New Roman" w:cs="Times New Roman"/>
          <w:sz w:val="28"/>
          <w:szCs w:val="28"/>
        </w:rPr>
        <w:t>, как логики самостоятельной исследовательской стратегии</w:t>
      </w:r>
      <w:r w:rsidR="001D7454" w:rsidRPr="008F6C0B">
        <w:rPr>
          <w:rStyle w:val="FontStyle35"/>
          <w:rFonts w:ascii="Times New Roman" w:hAnsi="Times New Roman" w:cs="Times New Roman"/>
          <w:sz w:val="28"/>
          <w:szCs w:val="28"/>
        </w:rPr>
        <w:t>:</w:t>
      </w:r>
    </w:p>
    <w:p w:rsidR="00186AA8" w:rsidRPr="008F6C0B" w:rsidRDefault="001D7454" w:rsidP="008F6C0B">
      <w:pPr>
        <w:pStyle w:val="Style7"/>
        <w:widowControl/>
        <w:numPr>
          <w:ilvl w:val="0"/>
          <w:numId w:val="10"/>
        </w:numPr>
        <w:suppressAutoHyphens/>
        <w:spacing w:line="360" w:lineRule="auto"/>
        <w:ind w:left="0" w:firstLine="709"/>
        <w:rPr>
          <w:rStyle w:val="FontStyle32"/>
          <w:rFonts w:ascii="Times New Roman" w:hAnsi="Times New Roman" w:cs="Times New Roman"/>
          <w:i w:val="0"/>
          <w:sz w:val="28"/>
          <w:szCs w:val="28"/>
        </w:rPr>
      </w:pPr>
      <w:r w:rsidRPr="008F6C0B">
        <w:rPr>
          <w:rStyle w:val="FontStyle35"/>
          <w:rFonts w:ascii="Times New Roman" w:hAnsi="Times New Roman" w:cs="Times New Roman"/>
          <w:sz w:val="28"/>
          <w:szCs w:val="28"/>
        </w:rPr>
        <w:t>Рассмотрение изучаемой реальности в разных аспектах и мелочах, в их разнообразии, глубине и единстве.</w:t>
      </w:r>
    </w:p>
    <w:p w:rsidR="001D7454" w:rsidRPr="008F6C0B" w:rsidRDefault="001D7454" w:rsidP="008F6C0B">
      <w:pPr>
        <w:pStyle w:val="Style7"/>
        <w:widowControl/>
        <w:numPr>
          <w:ilvl w:val="0"/>
          <w:numId w:val="10"/>
        </w:numPr>
        <w:suppressAutoHyphens/>
        <w:spacing w:line="360" w:lineRule="auto"/>
        <w:ind w:left="0" w:firstLine="709"/>
        <w:rPr>
          <w:rStyle w:val="FontStyle32"/>
          <w:rFonts w:ascii="Times New Roman" w:hAnsi="Times New Roman" w:cs="Times New Roman"/>
          <w:i w:val="0"/>
          <w:sz w:val="28"/>
          <w:szCs w:val="28"/>
        </w:rPr>
      </w:pPr>
      <w:r w:rsidRPr="008F6C0B">
        <w:rPr>
          <w:rStyle w:val="FontStyle32"/>
          <w:rFonts w:ascii="Times New Roman" w:hAnsi="Times New Roman" w:cs="Times New Roman"/>
          <w:i w:val="0"/>
          <w:sz w:val="28"/>
          <w:szCs w:val="28"/>
        </w:rPr>
        <w:t>Существенная ориентация на интуицию исследователя.</w:t>
      </w:r>
    </w:p>
    <w:p w:rsidR="001D7454" w:rsidRPr="008F6C0B" w:rsidRDefault="001D7454" w:rsidP="008F6C0B">
      <w:pPr>
        <w:pStyle w:val="Style7"/>
        <w:widowControl/>
        <w:numPr>
          <w:ilvl w:val="0"/>
          <w:numId w:val="10"/>
        </w:numPr>
        <w:suppressAutoHyphens/>
        <w:spacing w:line="360" w:lineRule="auto"/>
        <w:ind w:left="0" w:firstLine="709"/>
        <w:rPr>
          <w:rStyle w:val="FontStyle32"/>
          <w:rFonts w:ascii="Times New Roman" w:hAnsi="Times New Roman" w:cs="Times New Roman"/>
          <w:i w:val="0"/>
          <w:sz w:val="28"/>
          <w:szCs w:val="28"/>
        </w:rPr>
      </w:pPr>
      <w:r w:rsidRPr="008F6C0B">
        <w:rPr>
          <w:rStyle w:val="FontStyle32"/>
          <w:rFonts w:ascii="Times New Roman" w:hAnsi="Times New Roman" w:cs="Times New Roman"/>
          <w:i w:val="0"/>
          <w:sz w:val="28"/>
          <w:szCs w:val="28"/>
        </w:rPr>
        <w:t>Коллективный характер исследования.</w:t>
      </w:r>
    </w:p>
    <w:p w:rsidR="001D7454" w:rsidRPr="008F6C0B" w:rsidRDefault="001D7454" w:rsidP="008F6C0B">
      <w:pPr>
        <w:pStyle w:val="Style7"/>
        <w:widowControl/>
        <w:numPr>
          <w:ilvl w:val="0"/>
          <w:numId w:val="10"/>
        </w:numPr>
        <w:suppressAutoHyphens/>
        <w:spacing w:line="360" w:lineRule="auto"/>
        <w:ind w:left="0" w:firstLine="709"/>
        <w:rPr>
          <w:rStyle w:val="FontStyle32"/>
          <w:rFonts w:ascii="Times New Roman" w:hAnsi="Times New Roman" w:cs="Times New Roman"/>
          <w:i w:val="0"/>
          <w:sz w:val="28"/>
          <w:szCs w:val="28"/>
        </w:rPr>
      </w:pPr>
      <w:r w:rsidRPr="008F6C0B">
        <w:rPr>
          <w:rStyle w:val="FontStyle32"/>
          <w:rFonts w:ascii="Times New Roman" w:hAnsi="Times New Roman" w:cs="Times New Roman"/>
          <w:i w:val="0"/>
          <w:sz w:val="28"/>
          <w:szCs w:val="28"/>
        </w:rPr>
        <w:t>Доверительные отношения с исследуемым контингентом.</w:t>
      </w:r>
    </w:p>
    <w:p w:rsidR="001D7454" w:rsidRPr="008F6C0B" w:rsidRDefault="001D7454" w:rsidP="008F6C0B">
      <w:pPr>
        <w:pStyle w:val="Style7"/>
        <w:widowControl/>
        <w:numPr>
          <w:ilvl w:val="0"/>
          <w:numId w:val="10"/>
        </w:numPr>
        <w:suppressAutoHyphens/>
        <w:spacing w:line="360" w:lineRule="auto"/>
        <w:ind w:left="0" w:firstLine="709"/>
        <w:rPr>
          <w:rStyle w:val="FontStyle32"/>
          <w:rFonts w:ascii="Times New Roman" w:hAnsi="Times New Roman" w:cs="Times New Roman"/>
          <w:i w:val="0"/>
          <w:sz w:val="28"/>
          <w:szCs w:val="28"/>
        </w:rPr>
      </w:pPr>
      <w:r w:rsidRPr="008F6C0B">
        <w:rPr>
          <w:rStyle w:val="FontStyle32"/>
          <w:rFonts w:ascii="Times New Roman" w:hAnsi="Times New Roman" w:cs="Times New Roman"/>
          <w:i w:val="0"/>
          <w:sz w:val="28"/>
          <w:szCs w:val="28"/>
        </w:rPr>
        <w:t>Гибкость подхода на разных стадиях исследования.</w:t>
      </w:r>
    </w:p>
    <w:p w:rsidR="00186AA8" w:rsidRPr="008F6C0B" w:rsidRDefault="008C43EA" w:rsidP="008F6C0B">
      <w:pPr>
        <w:pStyle w:val="Style7"/>
        <w:widowControl/>
        <w:suppressAutoHyphens/>
        <w:spacing w:line="360" w:lineRule="auto"/>
        <w:ind w:firstLine="709"/>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Что касается такой особенности, как рассмотрение изучаемой реальности в разных аспектах и мелочах, в их разнообразии, глубине и единстве, то, безусловно, всесторонность и в то же время целостность восприятия предмета исследования практически недостижима ни в одном научном методе. Однако четкое ограничение рамок случая и наличие предварительно определенной концептуальной схемы позволяет хотя бы попытаться охватить явление в целом иизбежать (насколько это возможно) частичного, разрозненного видение реальности. Предполагаемая многоаспектность анализа предмета, как комбинации подсистем разной природы, позволяет сформулировать гипотезы о наличии причинно-следственных связей между характеристиками внутренней структуры изучаемого явления и характеристиками его внешней среды.</w:t>
      </w:r>
    </w:p>
    <w:p w:rsidR="00186AA8" w:rsidRPr="008F6C0B" w:rsidRDefault="008C43EA" w:rsidP="008F6C0B">
      <w:pPr>
        <w:pStyle w:val="Style11"/>
        <w:widowControl/>
        <w:suppressAutoHyphens/>
        <w:spacing w:line="360" w:lineRule="auto"/>
        <w:ind w:firstLine="709"/>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 xml:space="preserve">Успех этого метода обеспечивается степенью развития интуиции исследователей и квалификации, базирующихся на их теоретических знаниях и практическом опыте в предметной области проблемы. </w:t>
      </w:r>
    </w:p>
    <w:p w:rsidR="00186AA8" w:rsidRPr="008F6C0B" w:rsidRDefault="008C43EA" w:rsidP="008F6C0B">
      <w:pPr>
        <w:framePr w:dropCap="drop" w:lines="3" w:wrap="auto" w:vAnchor="text" w:hAnchor="text"/>
        <w:widowControl/>
        <w:suppressAutoHyphens/>
        <w:spacing w:line="360" w:lineRule="auto"/>
        <w:ind w:firstLine="709"/>
        <w:jc w:val="both"/>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М</w:t>
      </w:r>
    </w:p>
    <w:p w:rsidR="00186AA8" w:rsidRPr="008F6C0B" w:rsidRDefault="008C43EA" w:rsidP="008F6C0B">
      <w:pPr>
        <w:pStyle w:val="Style6"/>
        <w:widowControl/>
        <w:suppressAutoHyphens/>
        <w:spacing w:line="360" w:lineRule="auto"/>
        <w:ind w:firstLine="709"/>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 xml:space="preserve">онографический метод предполагает четкую ориентацию на холистический подход, рассмотрение предмета как реальной целостности, имеющей цели, функции, отличающиеся от целей и функций каждого входящего в нее элемента. </w:t>
      </w:r>
    </w:p>
    <w:p w:rsidR="00186AA8" w:rsidRPr="008F6C0B" w:rsidRDefault="008C43EA" w:rsidP="008F6C0B">
      <w:pPr>
        <w:pStyle w:val="Style11"/>
        <w:widowControl/>
        <w:suppressAutoHyphens/>
        <w:spacing w:line="360" w:lineRule="auto"/>
        <w:ind w:firstLine="709"/>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Качество же собранных в процессе монографического исследования данных зависит от желания сотрудничать и искренности респондентов. Здесь необходимы доверительные отношения и формирование позитивного эмоционального контакта. Для развития таких способностей необходимо предварительно позаботиться об уровне развития эмоционального интел</w:t>
      </w:r>
      <w:r w:rsidR="00207FC8" w:rsidRPr="008F6C0B">
        <w:rPr>
          <w:rStyle w:val="FontStyle35"/>
          <w:rFonts w:ascii="Times New Roman" w:hAnsi="Times New Roman" w:cs="Times New Roman"/>
          <w:sz w:val="28"/>
          <w:szCs w:val="28"/>
        </w:rPr>
        <w:t xml:space="preserve">лекта исследователей </w:t>
      </w:r>
      <w:r w:rsidRPr="008F6C0B">
        <w:rPr>
          <w:rStyle w:val="FontStyle35"/>
          <w:rFonts w:ascii="Times New Roman" w:hAnsi="Times New Roman" w:cs="Times New Roman"/>
          <w:sz w:val="28"/>
          <w:szCs w:val="28"/>
        </w:rPr>
        <w:t>и накопления ими навыков межличностного общения, ведения деловых переговоров</w:t>
      </w:r>
      <w:r w:rsidR="00207FC8" w:rsidRPr="008F6C0B">
        <w:rPr>
          <w:rStyle w:val="FontStyle35"/>
          <w:rFonts w:ascii="Times New Roman" w:hAnsi="Times New Roman" w:cs="Times New Roman"/>
          <w:sz w:val="28"/>
          <w:szCs w:val="28"/>
        </w:rPr>
        <w:t>.</w:t>
      </w:r>
    </w:p>
    <w:p w:rsidR="00186AA8" w:rsidRPr="008F6C0B" w:rsidRDefault="008C43EA" w:rsidP="008F6C0B">
      <w:pPr>
        <w:framePr w:dropCap="drop" w:lines="3" w:wrap="auto" w:vAnchor="text" w:hAnchor="text"/>
        <w:widowControl/>
        <w:suppressAutoHyphens/>
        <w:spacing w:line="360" w:lineRule="auto"/>
        <w:ind w:firstLine="709"/>
        <w:jc w:val="both"/>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С</w:t>
      </w:r>
    </w:p>
    <w:p w:rsidR="00186AA8" w:rsidRPr="008F6C0B" w:rsidRDefault="008C43EA" w:rsidP="008F6C0B">
      <w:pPr>
        <w:pStyle w:val="Style6"/>
        <w:widowControl/>
        <w:suppressAutoHyphens/>
        <w:spacing w:line="360" w:lineRule="auto"/>
        <w:ind w:firstLine="709"/>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ледует иметь в виду, что соблюдение в монографическом методе требований обеспечить коллективный характер исследования, в определенной мере снимает субъективи</w:t>
      </w:r>
      <w:r w:rsidR="00435A0A" w:rsidRPr="008F6C0B">
        <w:rPr>
          <w:rStyle w:val="FontStyle35"/>
          <w:rFonts w:ascii="Times New Roman" w:hAnsi="Times New Roman" w:cs="Times New Roman"/>
          <w:sz w:val="28"/>
          <w:szCs w:val="28"/>
        </w:rPr>
        <w:t>зм его результатов, повышает ва</w:t>
      </w:r>
      <w:r w:rsidRPr="008F6C0B">
        <w:rPr>
          <w:rStyle w:val="FontStyle35"/>
          <w:rFonts w:ascii="Times New Roman" w:hAnsi="Times New Roman" w:cs="Times New Roman"/>
          <w:sz w:val="28"/>
          <w:szCs w:val="28"/>
        </w:rPr>
        <w:t xml:space="preserve">лидность методик. При многостороннем анализе сложного социального объекта качественными методами, желательно каждое видение ситуации проверять посредством обсуждения с другими участниками. Ибо объективность, понимаемая как контроль и проверка на всех этапах исследования, более глубока у группы, чем у индивидуального исследователя. </w:t>
      </w:r>
    </w:p>
    <w:p w:rsidR="00186AA8" w:rsidRPr="008F6C0B" w:rsidRDefault="008C43EA" w:rsidP="008F6C0B">
      <w:pPr>
        <w:pStyle w:val="Style11"/>
        <w:widowControl/>
        <w:suppressAutoHyphens/>
        <w:spacing w:line="360" w:lineRule="auto"/>
        <w:ind w:firstLine="709"/>
        <w:rPr>
          <w:rStyle w:val="FontStyle35"/>
          <w:rFonts w:ascii="Times New Roman" w:hAnsi="Times New Roman" w:cs="Times New Roman"/>
          <w:sz w:val="28"/>
          <w:szCs w:val="28"/>
        </w:rPr>
      </w:pPr>
      <w:r w:rsidRPr="008F6C0B">
        <w:rPr>
          <w:rStyle w:val="FontStyle35"/>
          <w:rFonts w:ascii="Times New Roman" w:hAnsi="Times New Roman" w:cs="Times New Roman"/>
          <w:sz w:val="28"/>
          <w:szCs w:val="28"/>
        </w:rPr>
        <w:t xml:space="preserve">Программа реализации </w:t>
      </w:r>
      <w:r w:rsidR="004B5616" w:rsidRPr="008F6C0B">
        <w:rPr>
          <w:rStyle w:val="FontStyle35"/>
          <w:rFonts w:ascii="Times New Roman" w:hAnsi="Times New Roman" w:cs="Times New Roman"/>
          <w:sz w:val="28"/>
          <w:szCs w:val="28"/>
        </w:rPr>
        <w:t xml:space="preserve">монографического исследования </w:t>
      </w:r>
      <w:r w:rsidRPr="008F6C0B">
        <w:rPr>
          <w:rStyle w:val="FontStyle35"/>
          <w:rFonts w:ascii="Times New Roman" w:hAnsi="Times New Roman" w:cs="Times New Roman"/>
          <w:sz w:val="28"/>
          <w:szCs w:val="28"/>
        </w:rPr>
        <w:t>выступает в виде плана исследования</w:t>
      </w:r>
      <w:r w:rsidR="00435A0A" w:rsidRPr="008F6C0B">
        <w:rPr>
          <w:rStyle w:val="FontStyle35"/>
          <w:rFonts w:ascii="Times New Roman" w:hAnsi="Times New Roman" w:cs="Times New Roman"/>
          <w:sz w:val="28"/>
          <w:szCs w:val="28"/>
        </w:rPr>
        <w:t>.</w:t>
      </w:r>
      <w:r w:rsidRPr="008F6C0B">
        <w:rPr>
          <w:rStyle w:val="FontStyle35"/>
          <w:rFonts w:ascii="Times New Roman" w:hAnsi="Times New Roman" w:cs="Times New Roman"/>
          <w:sz w:val="28"/>
          <w:szCs w:val="28"/>
        </w:rPr>
        <w:t xml:space="preserve"> Главная его цель -сосредоточить внимание каждого этапа на основных исследовательских вопросах. При проектировании исследования (составлении плана) можно выделить четыре основных действия:</w:t>
      </w:r>
    </w:p>
    <w:p w:rsidR="00186AA8" w:rsidRPr="008F6C0B" w:rsidRDefault="008C43EA" w:rsidP="008F6C0B">
      <w:pPr>
        <w:pStyle w:val="Style22"/>
        <w:widowControl/>
        <w:numPr>
          <w:ilvl w:val="0"/>
          <w:numId w:val="3"/>
        </w:numPr>
        <w:tabs>
          <w:tab w:val="left" w:pos="730"/>
        </w:tabs>
        <w:suppressAutoHyphens/>
        <w:spacing w:line="360" w:lineRule="auto"/>
        <w:ind w:firstLine="709"/>
        <w:rPr>
          <w:rStyle w:val="FontStyle36"/>
          <w:rFonts w:ascii="Times New Roman" w:hAnsi="Times New Roman" w:cs="Times New Roman"/>
          <w:b w:val="0"/>
          <w:sz w:val="28"/>
          <w:szCs w:val="28"/>
        </w:rPr>
      </w:pPr>
      <w:r w:rsidRPr="008F6C0B">
        <w:rPr>
          <w:rStyle w:val="FontStyle35"/>
          <w:rFonts w:ascii="Times New Roman" w:hAnsi="Times New Roman" w:cs="Times New Roman"/>
          <w:sz w:val="28"/>
          <w:szCs w:val="28"/>
        </w:rPr>
        <w:t>Формулировка основных компонент исследования (объекта, предмета, цели).</w:t>
      </w:r>
    </w:p>
    <w:p w:rsidR="00186AA8" w:rsidRPr="008F6C0B" w:rsidRDefault="008C43EA" w:rsidP="008F6C0B">
      <w:pPr>
        <w:pStyle w:val="Style22"/>
        <w:widowControl/>
        <w:numPr>
          <w:ilvl w:val="0"/>
          <w:numId w:val="3"/>
        </w:numPr>
        <w:tabs>
          <w:tab w:val="left" w:pos="730"/>
        </w:tabs>
        <w:suppressAutoHyphens/>
        <w:spacing w:line="360" w:lineRule="auto"/>
        <w:ind w:firstLine="709"/>
        <w:rPr>
          <w:rStyle w:val="FontStyle36"/>
          <w:rFonts w:ascii="Times New Roman" w:hAnsi="Times New Roman" w:cs="Times New Roman"/>
          <w:b w:val="0"/>
          <w:sz w:val="28"/>
          <w:szCs w:val="28"/>
        </w:rPr>
      </w:pPr>
      <w:r w:rsidRPr="008F6C0B">
        <w:rPr>
          <w:rStyle w:val="FontStyle35"/>
          <w:rFonts w:ascii="Times New Roman" w:hAnsi="Times New Roman" w:cs="Times New Roman"/>
          <w:sz w:val="28"/>
          <w:szCs w:val="28"/>
        </w:rPr>
        <w:t>Определение единицы анализа как объекта исследования</w:t>
      </w:r>
    </w:p>
    <w:p w:rsidR="00186AA8" w:rsidRPr="008F6C0B" w:rsidRDefault="008C43EA" w:rsidP="008F6C0B">
      <w:pPr>
        <w:pStyle w:val="Style22"/>
        <w:widowControl/>
        <w:numPr>
          <w:ilvl w:val="0"/>
          <w:numId w:val="3"/>
        </w:numPr>
        <w:tabs>
          <w:tab w:val="left" w:pos="730"/>
        </w:tabs>
        <w:suppressAutoHyphens/>
        <w:spacing w:line="360" w:lineRule="auto"/>
        <w:ind w:firstLine="709"/>
        <w:rPr>
          <w:rStyle w:val="FontStyle36"/>
          <w:rFonts w:ascii="Times New Roman" w:hAnsi="Times New Roman" w:cs="Times New Roman"/>
          <w:b w:val="0"/>
          <w:sz w:val="28"/>
          <w:szCs w:val="28"/>
        </w:rPr>
      </w:pPr>
      <w:r w:rsidRPr="008F6C0B">
        <w:rPr>
          <w:rStyle w:val="FontStyle35"/>
          <w:rFonts w:ascii="Times New Roman" w:hAnsi="Times New Roman" w:cs="Times New Roman"/>
          <w:sz w:val="28"/>
          <w:szCs w:val="28"/>
        </w:rPr>
        <w:t>Формулировка исходных гипотез, которые выполняют задачу определения (ограничения) предмета исследования. Правда, некоторые исследования могут проводиться без формулирования гипотез (например, на описательной стадии, когда предметом исследования является определение самого предмета или разведывательной, когда целью является формулирование гипотез.</w:t>
      </w:r>
    </w:p>
    <w:p w:rsidR="00186AA8" w:rsidRPr="008F6C0B" w:rsidRDefault="008C43EA" w:rsidP="008F6C0B">
      <w:pPr>
        <w:pStyle w:val="Style22"/>
        <w:widowControl/>
        <w:numPr>
          <w:ilvl w:val="0"/>
          <w:numId w:val="3"/>
        </w:numPr>
        <w:tabs>
          <w:tab w:val="left" w:pos="730"/>
        </w:tabs>
        <w:suppressAutoHyphens/>
        <w:spacing w:line="360" w:lineRule="auto"/>
        <w:ind w:firstLine="709"/>
        <w:rPr>
          <w:rStyle w:val="FontStyle36"/>
          <w:rFonts w:ascii="Times New Roman" w:hAnsi="Times New Roman" w:cs="Times New Roman"/>
          <w:b w:val="0"/>
          <w:sz w:val="28"/>
          <w:szCs w:val="28"/>
        </w:rPr>
      </w:pPr>
      <w:r w:rsidRPr="008F6C0B">
        <w:rPr>
          <w:rStyle w:val="FontStyle35"/>
          <w:rFonts w:ascii="Times New Roman" w:hAnsi="Times New Roman" w:cs="Times New Roman"/>
          <w:sz w:val="28"/>
          <w:szCs w:val="28"/>
        </w:rPr>
        <w:t>Обоснование методов сбора данных и процедуры исследования</w:t>
      </w:r>
      <w:r w:rsidR="007814F5" w:rsidRPr="008F6C0B">
        <w:rPr>
          <w:rStyle w:val="FontStyle35"/>
          <w:rFonts w:ascii="Times New Roman" w:hAnsi="Times New Roman" w:cs="Times New Roman"/>
          <w:sz w:val="28"/>
          <w:szCs w:val="28"/>
        </w:rPr>
        <w:t xml:space="preserve"> [4, 126]</w:t>
      </w:r>
      <w:r w:rsidRPr="008F6C0B">
        <w:rPr>
          <w:rStyle w:val="FontStyle35"/>
          <w:rFonts w:ascii="Times New Roman" w:hAnsi="Times New Roman" w:cs="Times New Roman"/>
          <w:sz w:val="28"/>
          <w:szCs w:val="28"/>
        </w:rPr>
        <w:t>.</w:t>
      </w:r>
    </w:p>
    <w:p w:rsidR="00925093" w:rsidRPr="008F6C0B" w:rsidRDefault="00925093"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Сравнительное исследование - исследование, ориентированное на получение выводов, основанных на сравнении социальных явлений и процессов</w:t>
      </w:r>
      <w:r w:rsidR="00096D6E" w:rsidRPr="008F6C0B">
        <w:rPr>
          <w:rFonts w:ascii="Times New Roman" w:hAnsi="Times New Roman"/>
          <w:sz w:val="28"/>
          <w:szCs w:val="28"/>
        </w:rPr>
        <w:t xml:space="preserve"> [6, 116]</w:t>
      </w:r>
      <w:r w:rsidRPr="008F6C0B">
        <w:rPr>
          <w:rFonts w:ascii="Times New Roman" w:hAnsi="Times New Roman"/>
          <w:sz w:val="28"/>
          <w:szCs w:val="28"/>
        </w:rPr>
        <w:t xml:space="preserve">. </w:t>
      </w:r>
    </w:p>
    <w:p w:rsidR="00FD19FE" w:rsidRPr="008F6C0B" w:rsidRDefault="00925093"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 xml:space="preserve">Различают два основных типа сравнительного исследования. Первый нацелен на изучение межстрановых, межкультурных и прочих различий и сходств, а второй - на анализ различий и сходств во времени. В первом типе выделяются в качестве основных следующие типы: 1) межстрановые; 2) межгосударственные; 3) межсоциетальные; 4) межкультурные; 5) сравнения, осуществляемые на макро- и на микроуровнях социальных систем. </w:t>
      </w:r>
    </w:p>
    <w:p w:rsidR="00925093" w:rsidRPr="008F6C0B" w:rsidRDefault="00925093"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При осуществлении всех этих видов сравнительных исследований важно иметь в виду, что государственные границы очень часто отличаются от национальных, социальных и социокультурных границ. Во всех странах, даже существующих в качестве самостоятельных давно и достаточно однородных по своим экономическим и социальным характеристикам, можно обнаружить самостоятельные социальные общности и образования, которые по ряду переменных признаков могут иметь больше различий, чем при сравнении отдельных государств, т.е. различий внутри страны может быть больше и они могут оказаться более выраженными, чем между разными странами. Эта особенность отчетливо проявляется в коренных трансформациях, происходящих в странах Восточной Европы и бывшего Советского Союза, где коллизии и конфликты в сфере этнонациональных отношений, политической жизни, развития культуры служат нередко основой выдвижения требований об изменении административных и государственных границ.</w:t>
      </w:r>
    </w:p>
    <w:p w:rsidR="00925093" w:rsidRPr="008F6C0B" w:rsidRDefault="00925093"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Сравнительные социологические исследования имеют большое значение для выявления длительных тенденций социальных объектов и систем, основной траектории их восходящего или нисходящего эволюционирования. Наиболее известным, поучительным в этом отношении, является осуществленное выдающимся американским социологом С. Липсетом изучение американской демократии в сравнительной перспективе. На основе обобщения результатов нескольких общенациональных опросов населения он сделал доказательный, неопровержимый вывод о неуклонной утрате электоратом (кругом избирателей) Соединенных Штатов Америки уважения к власти, ко всем государственным институтам. Общий вывод из приведенного исследования, сделанный С. Липсетом: на протяжении исследовавшегося периода времени большинство американцев испытывали "усиливающееся" чувство разочарования по отношению к своим политическим лидерам и институтам, происходит "снижение доверия народа к своей политической системе и другим важным институтам".</w:t>
      </w:r>
    </w:p>
    <w:p w:rsidR="00925093" w:rsidRPr="008F6C0B" w:rsidRDefault="00925093"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Временные исследования делятся на: синхронные - исследования, проводимые в один момент времени; диахронные (повторные, интервальные) - проводимые в два и более момента времени. Диахронные (повторные) исследования в зависимости от изучаемого контингента респондентов, от характера и периодичности их проведения подразделяются на несколько видов. Основные из них таковы: 1) трендовые; 2) панельные; 3) лонгитюдные исследования.</w:t>
      </w:r>
    </w:p>
    <w:p w:rsidR="00925093" w:rsidRPr="008F6C0B" w:rsidRDefault="00925093"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Трендовые исследования проводятся в рамках единой генеральной совокупности (т.е. всего множества изучаемых социальных объектов в пределах, очерченных программой социологического изучения) или на аналогичных выборках с определенным интервалом во времени и имеют своей целью анализ изменений, происходящих в изучаемой социальной группе, совокупности. В свою очередь такие исследования подразделяются на когортные и исторические тренды</w:t>
      </w:r>
      <w:r w:rsidR="00096D6E" w:rsidRPr="008F6C0B">
        <w:rPr>
          <w:rFonts w:ascii="Times New Roman" w:hAnsi="Times New Roman"/>
          <w:sz w:val="28"/>
          <w:szCs w:val="28"/>
        </w:rPr>
        <w:t xml:space="preserve"> [</w:t>
      </w:r>
      <w:r w:rsidR="007A76B7" w:rsidRPr="008F6C0B">
        <w:rPr>
          <w:rFonts w:ascii="Times New Roman" w:hAnsi="Times New Roman"/>
          <w:sz w:val="28"/>
          <w:szCs w:val="28"/>
        </w:rPr>
        <w:t>6, 112</w:t>
      </w:r>
      <w:r w:rsidR="00096D6E" w:rsidRPr="008F6C0B">
        <w:rPr>
          <w:rFonts w:ascii="Times New Roman" w:hAnsi="Times New Roman"/>
          <w:sz w:val="28"/>
          <w:szCs w:val="28"/>
        </w:rPr>
        <w:t>]</w:t>
      </w:r>
      <w:r w:rsidRPr="008F6C0B">
        <w:rPr>
          <w:rFonts w:ascii="Times New Roman" w:hAnsi="Times New Roman"/>
          <w:sz w:val="28"/>
          <w:szCs w:val="28"/>
        </w:rPr>
        <w:t>.</w:t>
      </w:r>
    </w:p>
    <w:p w:rsidR="00925093" w:rsidRPr="008F6C0B" w:rsidRDefault="00925093"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 xml:space="preserve">Когортные трендовые исследования ориентированы на изучение определенной возрастной группы (когорты), которая остается постоянной на всем протяжении повторных исследований. При этом выборка на различных этапах исследования не обязательно должна состоять из одних и тех же индивидов, но очень важно, чтобы включаемые в выборку респонденты были представителями изучаемой когорты. Типичной когортой является </w:t>
      </w:r>
      <w:hyperlink r:id="rId9" w:history="1">
        <w:r w:rsidRPr="008F6C0B">
          <w:rPr>
            <w:rFonts w:ascii="Times New Roman" w:hAnsi="Times New Roman"/>
            <w:sz w:val="28"/>
            <w:szCs w:val="28"/>
          </w:rPr>
          <w:t>совокупность</w:t>
        </w:r>
      </w:hyperlink>
      <w:r w:rsidR="008F6C0B">
        <w:rPr>
          <w:rFonts w:ascii="Times New Roman" w:hAnsi="Times New Roman"/>
          <w:sz w:val="28"/>
          <w:szCs w:val="28"/>
        </w:rPr>
        <w:t xml:space="preserve"> </w:t>
      </w:r>
      <w:r w:rsidRPr="008F6C0B">
        <w:rPr>
          <w:rFonts w:ascii="Times New Roman" w:hAnsi="Times New Roman"/>
          <w:sz w:val="28"/>
          <w:szCs w:val="28"/>
        </w:rPr>
        <w:t>людей, родившихся в один и тот же период времени (например, поколение,</w:t>
      </w:r>
      <w:r w:rsidR="008F6C0B">
        <w:rPr>
          <w:rFonts w:ascii="Times New Roman" w:hAnsi="Times New Roman"/>
          <w:sz w:val="28"/>
          <w:szCs w:val="28"/>
        </w:rPr>
        <w:t xml:space="preserve"> </w:t>
      </w:r>
      <w:r w:rsidRPr="008F6C0B">
        <w:rPr>
          <w:rFonts w:ascii="Times New Roman" w:hAnsi="Times New Roman"/>
          <w:sz w:val="28"/>
          <w:szCs w:val="28"/>
        </w:rPr>
        <w:t>родившееся в 80-е - 90-е годы и т. п.).</w:t>
      </w:r>
    </w:p>
    <w:p w:rsidR="00925093" w:rsidRPr="008F6C0B" w:rsidRDefault="00925093"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Исторические трендовые исследования ориентированы на изучение определенной возрастной группы, например, молодежи в возрасте 16-29 лет, которая обследуется через определенные промежутки времени. В таком случае постоянными остаются группы, а сами когорты и время проведения исследования изменяются. Такое исследование позволяет выявить исторически изменяющиеся характеристики ценностных ориентаций молодежи определенного возраста и уловить основные тенденции подобных изменений.</w:t>
      </w:r>
    </w:p>
    <w:p w:rsidR="00925093" w:rsidRPr="008F6C0B" w:rsidRDefault="00925093"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Панельные исследования в отличие от трендовых ориентированы на изучение не групповых особенностей жизненного пути определенной возрастной когорты (скажем, молодежи), а на обследование одних и тех же индивидов, по одной и той же программе и методике через определенные временные интервалы, т.е. имеют своей целью выявление тенденций развития и динамики социального процесса или явления во времени. Главным недостатком панельных исследований являются сложность сохранения идентичности выборки при переходе от одного этапа к другому. Кроме того, неизбежны некоторые потери в первоначально отобранной совокупности. Поэтому объем выборки при таком исследовании на каждом из его повторных этапов следует увеличивать до 20% против статистически обоснованной. При проведении исследований такого типа целесообразно выбирать такие интервалы, которые позволяют сохранить в максимально возможной степени стабильность исследуемой совокупности по ее величине и составу. Количество повторных обследований и интервалы между ними определяются содержанием и целями исследовательской программы</w:t>
      </w:r>
      <w:r w:rsidR="00096D6E" w:rsidRPr="008F6C0B">
        <w:rPr>
          <w:rFonts w:ascii="Times New Roman" w:hAnsi="Times New Roman"/>
          <w:sz w:val="28"/>
          <w:szCs w:val="28"/>
        </w:rPr>
        <w:t xml:space="preserve"> [6, 113]</w:t>
      </w:r>
      <w:r w:rsidRPr="008F6C0B">
        <w:rPr>
          <w:rFonts w:ascii="Times New Roman" w:hAnsi="Times New Roman"/>
          <w:sz w:val="28"/>
          <w:szCs w:val="28"/>
        </w:rPr>
        <w:t>.</w:t>
      </w:r>
    </w:p>
    <w:p w:rsidR="00925093" w:rsidRPr="008F6C0B" w:rsidRDefault="00925093"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Лонгитюдное исследование - вид повторного социологического исследования, при котором ведется длительное периодическое изучение одних и тех же лиц по мере достижения обследуемой совокупностью определенной стадии своего развития. В отличие от панельных исследований, где объектом изучения могут быть любые возрастные когорты, лонгитюдные исследования ориентированы преимущественно на молодежь, которая является наиболее динамично развивающейся возрастной группой. В процессе лонгитюдных исследований фиксируется динамика и взаимообусловленность внутренних факторов (индивидуальных или групповых) при более или менее выраженном сохранении (или, наоборот, при существенном изменении) внешних факторов, прежде всего социально-экономического, социокультурного и социально-структурного порядка.</w:t>
      </w:r>
    </w:p>
    <w:p w:rsidR="00925093" w:rsidRPr="008F6C0B" w:rsidRDefault="00925093"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Лонгитюдные исследования - один из самых трудоемких и дорогих по затратам методов в прикладном социологическом исследовании в силу необходимости поддержания и сохранения контактов между социологом-исследователем и респондентами в течение многих лет</w:t>
      </w:r>
      <w:r w:rsidR="00EA1F3F" w:rsidRPr="008F6C0B">
        <w:rPr>
          <w:rFonts w:ascii="Times New Roman" w:hAnsi="Times New Roman"/>
          <w:sz w:val="28"/>
          <w:szCs w:val="28"/>
        </w:rPr>
        <w:t xml:space="preserve"> [6, 114]</w:t>
      </w:r>
      <w:r w:rsidRPr="008F6C0B">
        <w:rPr>
          <w:rFonts w:ascii="Times New Roman" w:hAnsi="Times New Roman"/>
          <w:sz w:val="28"/>
          <w:szCs w:val="28"/>
        </w:rPr>
        <w:t>.</w:t>
      </w:r>
    </w:p>
    <w:p w:rsidR="00925093" w:rsidRPr="008F6C0B" w:rsidRDefault="00925093"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 xml:space="preserve">Часто в социологии стратегии сравнительного исследования обозначаются термином "сравнительный анализ". В этом случае целесообразно включать в область рассмотрения </w:t>
      </w:r>
      <w:hyperlink r:id="rId10" w:history="1">
        <w:r w:rsidRPr="008F6C0B">
          <w:rPr>
            <w:rFonts w:ascii="Times New Roman" w:hAnsi="Times New Roman"/>
            <w:sz w:val="28"/>
            <w:szCs w:val="28"/>
          </w:rPr>
          <w:t>вторичный анализ</w:t>
        </w:r>
      </w:hyperlink>
      <w:r w:rsidR="008F6C0B">
        <w:rPr>
          <w:rFonts w:ascii="Times New Roman" w:hAnsi="Times New Roman"/>
          <w:sz w:val="28"/>
          <w:szCs w:val="28"/>
        </w:rPr>
        <w:t xml:space="preserve"> </w:t>
      </w:r>
      <w:r w:rsidRPr="008F6C0B">
        <w:rPr>
          <w:rFonts w:ascii="Times New Roman" w:hAnsi="Times New Roman"/>
          <w:sz w:val="28"/>
          <w:szCs w:val="28"/>
        </w:rPr>
        <w:t xml:space="preserve">как специфический вид исследовательской стратегии. В сравнительном исследовании в качестве центральной предпосылки возможности сравнения выступает сопоставимость методических и измерительных процедур. </w:t>
      </w:r>
    </w:p>
    <w:p w:rsidR="00925093" w:rsidRPr="008F6C0B" w:rsidRDefault="00925093" w:rsidP="008F6C0B">
      <w:pPr>
        <w:pStyle w:val="Style33"/>
        <w:widowControl/>
        <w:suppressAutoHyphens/>
        <w:spacing w:line="360" w:lineRule="auto"/>
        <w:ind w:firstLine="709"/>
        <w:rPr>
          <w:rStyle w:val="FontStyle75"/>
          <w:sz w:val="28"/>
          <w:szCs w:val="28"/>
        </w:rPr>
      </w:pPr>
      <w:r w:rsidRPr="008F6C0B">
        <w:rPr>
          <w:rStyle w:val="FontStyle75"/>
          <w:sz w:val="28"/>
          <w:szCs w:val="28"/>
        </w:rPr>
        <w:t>Факторами-стимулами к развитию такого анализа выступают ряд причин научного и общественного, объективного и субъективного характера. Среди них следует назвать:</w:t>
      </w:r>
    </w:p>
    <w:p w:rsidR="00925093" w:rsidRPr="008F6C0B" w:rsidRDefault="00925093" w:rsidP="008F6C0B">
      <w:pPr>
        <w:pStyle w:val="Style38"/>
        <w:widowControl/>
        <w:numPr>
          <w:ilvl w:val="0"/>
          <w:numId w:val="11"/>
        </w:numPr>
        <w:tabs>
          <w:tab w:val="left" w:pos="566"/>
        </w:tabs>
        <w:suppressAutoHyphens/>
        <w:spacing w:line="360" w:lineRule="auto"/>
        <w:ind w:firstLine="709"/>
        <w:rPr>
          <w:rStyle w:val="FontStyle75"/>
          <w:sz w:val="28"/>
          <w:szCs w:val="28"/>
        </w:rPr>
      </w:pPr>
      <w:r w:rsidRPr="008F6C0B">
        <w:rPr>
          <w:rStyle w:val="FontStyle75"/>
          <w:sz w:val="28"/>
          <w:szCs w:val="28"/>
        </w:rPr>
        <w:t>потребность, на фоне дифференциации социологических наук, в интеграции социологического знания;</w:t>
      </w:r>
    </w:p>
    <w:p w:rsidR="00925093" w:rsidRPr="008F6C0B" w:rsidRDefault="00925093" w:rsidP="008F6C0B">
      <w:pPr>
        <w:pStyle w:val="Style38"/>
        <w:widowControl/>
        <w:numPr>
          <w:ilvl w:val="0"/>
          <w:numId w:val="11"/>
        </w:numPr>
        <w:tabs>
          <w:tab w:val="left" w:pos="566"/>
        </w:tabs>
        <w:suppressAutoHyphens/>
        <w:spacing w:line="360" w:lineRule="auto"/>
        <w:ind w:firstLine="709"/>
        <w:rPr>
          <w:rStyle w:val="FontStyle75"/>
          <w:sz w:val="28"/>
          <w:szCs w:val="28"/>
        </w:rPr>
      </w:pPr>
      <w:r w:rsidRPr="008F6C0B">
        <w:rPr>
          <w:rStyle w:val="FontStyle75"/>
          <w:sz w:val="28"/>
          <w:szCs w:val="28"/>
        </w:rPr>
        <w:t>развитие международных и межрегиональных исследований;</w:t>
      </w:r>
    </w:p>
    <w:p w:rsidR="00925093" w:rsidRPr="008F6C0B" w:rsidRDefault="00925093" w:rsidP="008F6C0B">
      <w:pPr>
        <w:pStyle w:val="Style38"/>
        <w:widowControl/>
        <w:numPr>
          <w:ilvl w:val="0"/>
          <w:numId w:val="11"/>
        </w:numPr>
        <w:tabs>
          <w:tab w:val="left" w:pos="566"/>
        </w:tabs>
        <w:suppressAutoHyphens/>
        <w:spacing w:line="360" w:lineRule="auto"/>
        <w:ind w:firstLine="709"/>
        <w:rPr>
          <w:rStyle w:val="FontStyle75"/>
          <w:sz w:val="28"/>
          <w:szCs w:val="28"/>
        </w:rPr>
      </w:pPr>
      <w:r w:rsidRPr="008F6C0B">
        <w:rPr>
          <w:rStyle w:val="FontStyle75"/>
          <w:sz w:val="28"/>
          <w:szCs w:val="28"/>
        </w:rPr>
        <w:t>неуклонный рост массы накапливаемого эмпирического материала;</w:t>
      </w:r>
    </w:p>
    <w:p w:rsidR="00925093" w:rsidRPr="008F6C0B" w:rsidRDefault="00925093" w:rsidP="008F6C0B">
      <w:pPr>
        <w:pStyle w:val="Style38"/>
        <w:widowControl/>
        <w:numPr>
          <w:ilvl w:val="0"/>
          <w:numId w:val="11"/>
        </w:numPr>
        <w:tabs>
          <w:tab w:val="left" w:pos="566"/>
        </w:tabs>
        <w:suppressAutoHyphens/>
        <w:spacing w:line="360" w:lineRule="auto"/>
        <w:ind w:firstLine="709"/>
        <w:rPr>
          <w:rStyle w:val="FontStyle75"/>
          <w:sz w:val="28"/>
          <w:szCs w:val="28"/>
        </w:rPr>
      </w:pPr>
      <w:r w:rsidRPr="008F6C0B">
        <w:rPr>
          <w:rStyle w:val="FontStyle75"/>
          <w:sz w:val="28"/>
          <w:szCs w:val="28"/>
        </w:rPr>
        <w:t>стремление сопоставить материалы и результаты исследований различных социологических школ и направлений;</w:t>
      </w:r>
    </w:p>
    <w:p w:rsidR="00925093" w:rsidRPr="008F6C0B" w:rsidRDefault="00925093" w:rsidP="008F6C0B">
      <w:pPr>
        <w:pStyle w:val="Style38"/>
        <w:widowControl/>
        <w:numPr>
          <w:ilvl w:val="0"/>
          <w:numId w:val="11"/>
        </w:numPr>
        <w:tabs>
          <w:tab w:val="left" w:pos="566"/>
        </w:tabs>
        <w:suppressAutoHyphens/>
        <w:spacing w:line="360" w:lineRule="auto"/>
        <w:ind w:firstLine="709"/>
        <w:rPr>
          <w:rStyle w:val="FontStyle75"/>
          <w:sz w:val="28"/>
          <w:szCs w:val="28"/>
        </w:rPr>
      </w:pPr>
      <w:r w:rsidRPr="008F6C0B">
        <w:rPr>
          <w:rStyle w:val="FontStyle75"/>
          <w:sz w:val="28"/>
          <w:szCs w:val="28"/>
        </w:rPr>
        <w:t>необходимость в осмыслении динамики социальных процессов</w:t>
      </w:r>
      <w:r w:rsidR="00EA1F3F" w:rsidRPr="008F6C0B">
        <w:rPr>
          <w:rStyle w:val="FontStyle75"/>
          <w:sz w:val="28"/>
          <w:szCs w:val="28"/>
        </w:rPr>
        <w:t xml:space="preserve"> [7, 241]</w:t>
      </w:r>
      <w:r w:rsidRPr="008F6C0B">
        <w:rPr>
          <w:rStyle w:val="FontStyle75"/>
          <w:sz w:val="28"/>
          <w:szCs w:val="28"/>
        </w:rPr>
        <w:t>.</w:t>
      </w:r>
      <w:r w:rsidR="00C905D0" w:rsidRPr="00C905D0">
        <w:rPr>
          <w:rStyle w:val="FontStyle75"/>
          <w:sz w:val="28"/>
          <w:szCs w:val="28"/>
        </w:rPr>
        <w:t xml:space="preserve"> </w:t>
      </w:r>
      <w:r w:rsidR="00C905D0" w:rsidRPr="002F74BC">
        <w:rPr>
          <w:rStyle w:val="FontStyle75"/>
          <w:color w:val="FFFFFF"/>
          <w:sz w:val="28"/>
          <w:szCs w:val="28"/>
        </w:rPr>
        <w:t>монографический исследование социологический статистический</w:t>
      </w:r>
    </w:p>
    <w:p w:rsidR="00925093" w:rsidRPr="008F6C0B" w:rsidRDefault="00925093" w:rsidP="008F6C0B">
      <w:pPr>
        <w:widowControl/>
        <w:suppressAutoHyphens/>
        <w:spacing w:line="360" w:lineRule="auto"/>
        <w:ind w:firstLine="709"/>
        <w:jc w:val="both"/>
        <w:rPr>
          <w:rFonts w:ascii="Times New Roman" w:hAnsi="Times New Roman"/>
          <w:sz w:val="28"/>
          <w:szCs w:val="28"/>
        </w:rPr>
      </w:pPr>
      <w:r w:rsidRPr="008F6C0B">
        <w:rPr>
          <w:rStyle w:val="FontStyle75"/>
          <w:sz w:val="28"/>
          <w:szCs w:val="28"/>
        </w:rPr>
        <w:t>В общем и целом сравнительный анализ проводится «по времени и по пространству».</w:t>
      </w:r>
    </w:p>
    <w:p w:rsidR="00925093" w:rsidRPr="008F6C0B" w:rsidRDefault="00925093"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Наиболее часто применяемый прием в сравнительном исследовании - использование идентичного инструментария (вопросов анкеты). Однако даже в рамках одного языка</w:t>
      </w:r>
      <w:r w:rsidR="008F6C0B">
        <w:rPr>
          <w:rFonts w:ascii="Times New Roman" w:hAnsi="Times New Roman"/>
          <w:sz w:val="28"/>
          <w:szCs w:val="28"/>
        </w:rPr>
        <w:t xml:space="preserve"> </w:t>
      </w:r>
      <w:r w:rsidRPr="008F6C0B">
        <w:rPr>
          <w:rFonts w:ascii="Times New Roman" w:hAnsi="Times New Roman"/>
          <w:sz w:val="28"/>
          <w:szCs w:val="28"/>
        </w:rPr>
        <w:t xml:space="preserve">(например, в таких англоговорящих странах, как Англия и США) культурные различия могут оказывать существенное </w:t>
      </w:r>
      <w:hyperlink r:id="rId11" w:history="1">
        <w:r w:rsidRPr="008F6C0B">
          <w:rPr>
            <w:rFonts w:ascii="Times New Roman" w:hAnsi="Times New Roman"/>
            <w:sz w:val="28"/>
            <w:szCs w:val="28"/>
          </w:rPr>
          <w:t>влияние</w:t>
        </w:r>
      </w:hyperlink>
      <w:r w:rsidR="008F6C0B">
        <w:rPr>
          <w:rFonts w:ascii="Times New Roman" w:hAnsi="Times New Roman"/>
          <w:sz w:val="28"/>
          <w:szCs w:val="28"/>
        </w:rPr>
        <w:t xml:space="preserve"> </w:t>
      </w:r>
      <w:r w:rsidRPr="008F6C0B">
        <w:rPr>
          <w:rFonts w:ascii="Times New Roman" w:hAnsi="Times New Roman"/>
          <w:sz w:val="28"/>
          <w:szCs w:val="28"/>
        </w:rPr>
        <w:t>на возможность сопоставимости данных. Смысловое содержание терминов меняется и во времени, даже для не очень больших промежутков. Существенные культурные различия, что, как правило,</w:t>
      </w:r>
      <w:r w:rsidR="008F6C0B">
        <w:rPr>
          <w:rFonts w:ascii="Times New Roman" w:hAnsi="Times New Roman"/>
          <w:sz w:val="28"/>
          <w:szCs w:val="28"/>
        </w:rPr>
        <w:t xml:space="preserve"> </w:t>
      </w:r>
      <w:r w:rsidRPr="008F6C0B">
        <w:rPr>
          <w:rFonts w:ascii="Times New Roman" w:hAnsi="Times New Roman"/>
          <w:sz w:val="28"/>
          <w:szCs w:val="28"/>
        </w:rPr>
        <w:t xml:space="preserve">связано и с </w:t>
      </w:r>
      <w:hyperlink r:id="rId12" w:history="1">
        <w:r w:rsidRPr="008F6C0B">
          <w:rPr>
            <w:rFonts w:ascii="Times New Roman" w:hAnsi="Times New Roman"/>
            <w:sz w:val="28"/>
            <w:szCs w:val="28"/>
          </w:rPr>
          <w:t>различием</w:t>
        </w:r>
      </w:hyperlink>
      <w:r w:rsidR="008F6C0B">
        <w:rPr>
          <w:rFonts w:ascii="Times New Roman" w:hAnsi="Times New Roman"/>
          <w:sz w:val="28"/>
          <w:szCs w:val="28"/>
        </w:rPr>
        <w:t xml:space="preserve"> </w:t>
      </w:r>
      <w:r w:rsidRPr="008F6C0B">
        <w:rPr>
          <w:rFonts w:ascii="Times New Roman" w:hAnsi="Times New Roman"/>
          <w:sz w:val="28"/>
          <w:szCs w:val="28"/>
        </w:rPr>
        <w:t>языков, привносят ряд принципиальных проблем в возможность сравнительного анализа. Важнейшим элементом исследовательской стратегии являются в этом случае поиск и обоснование</w:t>
      </w:r>
      <w:r w:rsidR="008F6C0B">
        <w:rPr>
          <w:rFonts w:ascii="Times New Roman" w:hAnsi="Times New Roman"/>
          <w:sz w:val="28"/>
          <w:szCs w:val="28"/>
        </w:rPr>
        <w:t xml:space="preserve"> </w:t>
      </w:r>
      <w:r w:rsidRPr="008F6C0B">
        <w:rPr>
          <w:rFonts w:ascii="Times New Roman" w:hAnsi="Times New Roman"/>
          <w:sz w:val="28"/>
          <w:szCs w:val="28"/>
        </w:rPr>
        <w:t xml:space="preserve">функционально эквивалентных индикаторов социальных явлений и процессов в двух сравниваемых </w:t>
      </w:r>
      <w:hyperlink r:id="rId13" w:history="1">
        <w:r w:rsidRPr="008F6C0B">
          <w:rPr>
            <w:rFonts w:ascii="Times New Roman" w:hAnsi="Times New Roman"/>
            <w:sz w:val="28"/>
            <w:szCs w:val="28"/>
          </w:rPr>
          <w:t>культурах</w:t>
        </w:r>
      </w:hyperlink>
      <w:r w:rsidR="008F6C0B">
        <w:rPr>
          <w:rFonts w:ascii="Times New Roman" w:hAnsi="Times New Roman"/>
          <w:sz w:val="28"/>
          <w:szCs w:val="28"/>
        </w:rPr>
        <w:t xml:space="preserve"> </w:t>
      </w:r>
      <w:r w:rsidRPr="008F6C0B">
        <w:rPr>
          <w:rFonts w:ascii="Times New Roman" w:hAnsi="Times New Roman"/>
          <w:sz w:val="28"/>
          <w:szCs w:val="28"/>
        </w:rPr>
        <w:t xml:space="preserve">или точках времени. </w:t>
      </w:r>
    </w:p>
    <w:p w:rsidR="00925093" w:rsidRPr="008F6C0B" w:rsidRDefault="00925093" w:rsidP="008F6C0B">
      <w:pPr>
        <w:pStyle w:val="Style33"/>
        <w:widowControl/>
        <w:suppressAutoHyphens/>
        <w:spacing w:line="360" w:lineRule="auto"/>
        <w:ind w:firstLine="709"/>
        <w:rPr>
          <w:rStyle w:val="FontStyle75"/>
          <w:sz w:val="28"/>
          <w:szCs w:val="28"/>
        </w:rPr>
      </w:pPr>
      <w:r w:rsidRPr="008F6C0B">
        <w:rPr>
          <w:rStyle w:val="FontStyle75"/>
          <w:sz w:val="28"/>
          <w:szCs w:val="28"/>
        </w:rPr>
        <w:t>Первая и, на первый взгляд, относительно простая группа показателей, рассматриваемая еще на стадии проектирования сравнительного социологического исследования - социально-демографические параметры респондентов (другими словами, характеристики генеральной и выборочной совокупности). При построении макетов выборки и инструментария социологи, для обеспечения сопоставимости показателей, порой прибегают к «стихийной самоорганизации», ориентируясь на материалы своих коллег (формулировки вопросов, шкалы и т.п.). Но это не всегда вполне надежный путь, так как через длительный период времени он не сможет обеспечить минимальный уровень сопоставимости даже социально-демографических показателей, не говоря уже об иных.</w:t>
      </w:r>
    </w:p>
    <w:p w:rsidR="00925093" w:rsidRPr="008F6C0B" w:rsidRDefault="00925093" w:rsidP="008F6C0B">
      <w:pPr>
        <w:pStyle w:val="Style33"/>
        <w:widowControl/>
        <w:suppressAutoHyphens/>
        <w:spacing w:line="360" w:lineRule="auto"/>
        <w:ind w:firstLine="709"/>
        <w:rPr>
          <w:rStyle w:val="FontStyle75"/>
          <w:sz w:val="28"/>
          <w:szCs w:val="28"/>
        </w:rPr>
      </w:pPr>
      <w:r w:rsidRPr="008F6C0B">
        <w:rPr>
          <w:rStyle w:val="FontStyle75"/>
          <w:sz w:val="28"/>
          <w:szCs w:val="28"/>
        </w:rPr>
        <w:t>Исследователи различают две ступени работы с показателями:</w:t>
      </w:r>
    </w:p>
    <w:p w:rsidR="00925093" w:rsidRPr="008F6C0B" w:rsidRDefault="00925093" w:rsidP="008F6C0B">
      <w:pPr>
        <w:pStyle w:val="Style38"/>
        <w:widowControl/>
        <w:numPr>
          <w:ilvl w:val="0"/>
          <w:numId w:val="12"/>
        </w:numPr>
        <w:tabs>
          <w:tab w:val="left" w:pos="571"/>
        </w:tabs>
        <w:suppressAutoHyphens/>
        <w:spacing w:line="360" w:lineRule="auto"/>
        <w:ind w:firstLine="709"/>
        <w:rPr>
          <w:rStyle w:val="FontStyle75"/>
          <w:sz w:val="28"/>
          <w:szCs w:val="28"/>
        </w:rPr>
      </w:pPr>
      <w:r w:rsidRPr="008F6C0B">
        <w:rPr>
          <w:rStyle w:val="FontStyle75"/>
          <w:sz w:val="28"/>
          <w:szCs w:val="28"/>
        </w:rPr>
        <w:t>операционализация понятий (конкретный пример - контакты респондента с различными источниками массовой информации);</w:t>
      </w:r>
    </w:p>
    <w:p w:rsidR="00925093" w:rsidRPr="008F6C0B" w:rsidRDefault="00925093" w:rsidP="008F6C0B">
      <w:pPr>
        <w:pStyle w:val="Style38"/>
        <w:widowControl/>
        <w:numPr>
          <w:ilvl w:val="0"/>
          <w:numId w:val="12"/>
        </w:numPr>
        <w:tabs>
          <w:tab w:val="left" w:pos="571"/>
        </w:tabs>
        <w:suppressAutoHyphens/>
        <w:spacing w:line="360" w:lineRule="auto"/>
        <w:ind w:firstLine="709"/>
        <w:rPr>
          <w:rStyle w:val="FontStyle75"/>
          <w:sz w:val="28"/>
          <w:szCs w:val="28"/>
        </w:rPr>
      </w:pPr>
      <w:r w:rsidRPr="008F6C0B">
        <w:rPr>
          <w:rStyle w:val="FontStyle75"/>
          <w:sz w:val="28"/>
          <w:szCs w:val="28"/>
        </w:rPr>
        <w:t>проектное описание показателей (определение объекта, единицы и интервала измерения; в вышеназванном примере это - затраты времени в неделю на чтение газет, просмотр телепередач).</w:t>
      </w:r>
    </w:p>
    <w:p w:rsidR="00925093" w:rsidRPr="008F6C0B" w:rsidRDefault="00925093" w:rsidP="008F6C0B">
      <w:pPr>
        <w:pStyle w:val="Style33"/>
        <w:widowControl/>
        <w:suppressAutoHyphens/>
        <w:spacing w:line="360" w:lineRule="auto"/>
        <w:ind w:firstLine="709"/>
        <w:rPr>
          <w:rStyle w:val="FontStyle75"/>
          <w:sz w:val="28"/>
          <w:szCs w:val="28"/>
        </w:rPr>
      </w:pPr>
      <w:r w:rsidRPr="008F6C0B">
        <w:rPr>
          <w:rStyle w:val="FontStyle75"/>
          <w:sz w:val="28"/>
          <w:szCs w:val="28"/>
        </w:rPr>
        <w:t>Здесь обычно выделяют первичные показатели (число и доля элементов генеральной совокупности с определенными свойствами - например, женщины) и показатели вторичные, производные, представляющие результаты статистической обработки первичных показателей (примеры - расчеты средних величин, моды и медианы, дисперсий и т.п.)</w:t>
      </w:r>
      <w:r w:rsidR="00EA1F3F" w:rsidRPr="008F6C0B">
        <w:rPr>
          <w:rStyle w:val="FontStyle75"/>
          <w:sz w:val="28"/>
          <w:szCs w:val="28"/>
        </w:rPr>
        <w:t xml:space="preserve"> [10, 311 ]</w:t>
      </w:r>
      <w:r w:rsidRPr="008F6C0B">
        <w:rPr>
          <w:rStyle w:val="FontStyle75"/>
          <w:sz w:val="28"/>
          <w:szCs w:val="28"/>
        </w:rPr>
        <w:t>.</w:t>
      </w:r>
    </w:p>
    <w:p w:rsidR="00925093" w:rsidRPr="008F6C0B" w:rsidRDefault="00925093" w:rsidP="008F6C0B">
      <w:pPr>
        <w:pStyle w:val="Style33"/>
        <w:widowControl/>
        <w:suppressAutoHyphens/>
        <w:spacing w:line="360" w:lineRule="auto"/>
        <w:ind w:firstLine="709"/>
        <w:rPr>
          <w:rStyle w:val="FontStyle75"/>
          <w:sz w:val="28"/>
          <w:szCs w:val="28"/>
        </w:rPr>
      </w:pPr>
      <w:r w:rsidRPr="008F6C0B">
        <w:rPr>
          <w:rStyle w:val="FontStyle75"/>
          <w:sz w:val="28"/>
          <w:szCs w:val="28"/>
        </w:rPr>
        <w:t>Важными условиями минимизации затрат времени и средств на проведение повторных исследований, а также обеспечения сопоставимости и надежности их результатов являются: планирование исследования как повторного уже при составлении программы и проведении первого этапа полевых работ; согласование задач и предпосылок каждого из последующих этапов с новыми требованиями общественной практики, а также с результатами предыдущих этапов исследования; обеспечение сопоставимости данных путем преемственности методических процедур, социальных показателей и математических программ обработки массивов информации, собранной на разных этапах исследования; выбор временного интервала, учитывающего динамику происходящих социальных изменений и обеспечивающего актуальность и практическую значимость результатов исследования; учет специфики пространственных и временных параметров повторного исследования, которая обуславливает особенности инструментария; определение оптимального объема выборки для каждого этапа исследования, позволяющего при сохранении репрезентативности собираемой информации уменьшить затраты времени и средств на ее сбор и обработку.</w:t>
      </w:r>
    </w:p>
    <w:p w:rsidR="008F6C0B" w:rsidRDefault="008F6C0B">
      <w:pPr>
        <w:widowControl/>
        <w:autoSpaceDE/>
        <w:autoSpaceDN/>
        <w:adjustRightInd/>
        <w:spacing w:after="200" w:line="276" w:lineRule="auto"/>
        <w:rPr>
          <w:rFonts w:ascii="Times New Roman" w:hAnsi="Times New Roman"/>
          <w:sz w:val="28"/>
          <w:szCs w:val="28"/>
        </w:rPr>
      </w:pPr>
      <w:r>
        <w:rPr>
          <w:rFonts w:ascii="Times New Roman" w:hAnsi="Times New Roman"/>
          <w:sz w:val="28"/>
          <w:szCs w:val="28"/>
        </w:rPr>
        <w:br w:type="page"/>
      </w:r>
    </w:p>
    <w:p w:rsidR="00925093" w:rsidRPr="008F6C0B" w:rsidRDefault="00530547" w:rsidP="008F6C0B">
      <w:pPr>
        <w:widowControl/>
        <w:suppressAutoHyphens/>
        <w:spacing w:line="360" w:lineRule="auto"/>
        <w:ind w:firstLine="709"/>
        <w:jc w:val="both"/>
        <w:rPr>
          <w:rFonts w:ascii="Times New Roman" w:hAnsi="Times New Roman"/>
          <w:b/>
          <w:sz w:val="28"/>
          <w:szCs w:val="28"/>
        </w:rPr>
      </w:pPr>
      <w:r w:rsidRPr="008F6C0B">
        <w:rPr>
          <w:rFonts w:ascii="Times New Roman" w:hAnsi="Times New Roman"/>
          <w:b/>
          <w:sz w:val="28"/>
          <w:szCs w:val="28"/>
        </w:rPr>
        <w:t>Заключение</w:t>
      </w:r>
    </w:p>
    <w:p w:rsidR="00925093" w:rsidRPr="008F6C0B" w:rsidRDefault="00925093" w:rsidP="008F6C0B">
      <w:pPr>
        <w:widowControl/>
        <w:suppressAutoHyphens/>
        <w:spacing w:line="360" w:lineRule="auto"/>
        <w:ind w:firstLine="709"/>
        <w:jc w:val="both"/>
        <w:rPr>
          <w:rFonts w:ascii="Times New Roman" w:hAnsi="Times New Roman"/>
          <w:sz w:val="28"/>
          <w:szCs w:val="28"/>
        </w:rPr>
      </w:pPr>
    </w:p>
    <w:p w:rsidR="00FA43CC" w:rsidRPr="008F6C0B" w:rsidRDefault="00FA43CC"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Когда социологи выбирают для изучения лишь какой-то вполне определенный объект из окружающих социальных реальностей, их выбор всегда представляет собой сравнение выделяемого объекта с другими социальными объектами, рассмотрение их во взаимосвязи друг с другом. Например, девиантное поведение (поведение, отклоняющееся от принятых в обществе норм) не может быть изучено, если не сравнивать его с существующими нормами и нормальным поведением. Фактически ни одно социальное явление не может быть выделено и изучено без сравнения его с другими социальными явлениями. Необходимость в проведении четких, надежных сравнений стала в последние годы неотъемлемой частью политической, экономической, социокультурной реальности не только отдельных стран, но и мирового сообщества государств.</w:t>
      </w:r>
    </w:p>
    <w:p w:rsidR="009701F7" w:rsidRPr="008F6C0B" w:rsidRDefault="009701F7"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Однако роль сравнительного метода не следует переоценивать, так как использование этого метода на эмпирическом уровне познания, подразумевает некоторую его ограниченность. Сравнительный метод не дает возможности непосредственного получения обобщающих научных положений и законов, т.е. он может приводить к установлению причинных связей явлений, однако их предсказание имеет по большей части гипотетический характер. В рамках чисто сравнительного исследования невозможно их последовательное научное объяснение. Широкие обобщения и законы природы могут быть сформулированы на основе знаний, полученных эмпирическими методами познания, в том числе и с помощью сравнительного метода, но в последующем обязательно применение различных эмпирико-теоретических и теоретических методов научного познания.</w:t>
      </w:r>
    </w:p>
    <w:p w:rsidR="00FA43CC" w:rsidRPr="008F6C0B" w:rsidRDefault="009701F7"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 xml:space="preserve">Монографическое исследование - такой вид </w:t>
      </w:r>
      <w:r w:rsidR="00FA43CC" w:rsidRPr="008F6C0B">
        <w:rPr>
          <w:rFonts w:ascii="Times New Roman" w:hAnsi="Times New Roman"/>
          <w:sz w:val="28"/>
          <w:szCs w:val="28"/>
        </w:rPr>
        <w:t>социологического исследования</w:t>
      </w:r>
      <w:r w:rsidRPr="008F6C0B">
        <w:rPr>
          <w:rFonts w:ascii="Times New Roman" w:hAnsi="Times New Roman"/>
          <w:sz w:val="28"/>
          <w:szCs w:val="28"/>
        </w:rPr>
        <w:t xml:space="preserve">, при котором в качестве объекта изучения выступает только одна единица какого-либо класса социальных процессов или явлений. При этом данный объект рассматривается в качестве характерного для всего класса изучаемых процессов. </w:t>
      </w:r>
    </w:p>
    <w:p w:rsidR="00FA43CC" w:rsidRPr="008F6C0B" w:rsidRDefault="00FA43CC"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Монографические исследования распространены в социологии села, где они выступают средством получения "социальных портретов" отдельных сельских поселений. Подобный способ изучения базируется на сборе информации об основных сторонах жизни населения - о структуре семей, занятости, источниках и размерах доходов, особенностях трудовой деятельности, местных обычаях в сфере труда и досуга, традиционных видах общения и др.</w:t>
      </w:r>
    </w:p>
    <w:p w:rsidR="00FA43CC" w:rsidRPr="008F6C0B" w:rsidRDefault="00FA43CC" w:rsidP="008F6C0B">
      <w:pPr>
        <w:widowControl/>
        <w:suppressAutoHyphens/>
        <w:spacing w:line="360" w:lineRule="auto"/>
        <w:ind w:firstLine="709"/>
        <w:jc w:val="both"/>
        <w:rPr>
          <w:rFonts w:ascii="Times New Roman" w:hAnsi="Times New Roman"/>
          <w:sz w:val="28"/>
          <w:szCs w:val="28"/>
        </w:rPr>
      </w:pPr>
      <w:r w:rsidRPr="008F6C0B">
        <w:rPr>
          <w:rFonts w:ascii="Times New Roman" w:hAnsi="Times New Roman"/>
          <w:sz w:val="28"/>
          <w:szCs w:val="28"/>
        </w:rPr>
        <w:t>Монографическое исследование не претендует на получение репрезентативной информации. Его задача - детальный анализ нового явления, отсутствие информации о котором делает невозможным проведение широкого выборочного исследования. Результаты монографического исследования используются при разработке программ крупномасштабных эмпирических исследований.</w:t>
      </w:r>
    </w:p>
    <w:p w:rsidR="008F6C0B" w:rsidRDefault="008F6C0B">
      <w:pPr>
        <w:widowControl/>
        <w:autoSpaceDE/>
        <w:autoSpaceDN/>
        <w:adjustRightInd/>
        <w:spacing w:after="200" w:line="276" w:lineRule="auto"/>
        <w:rPr>
          <w:rFonts w:ascii="Times New Roman" w:hAnsi="Times New Roman"/>
          <w:sz w:val="28"/>
          <w:szCs w:val="28"/>
        </w:rPr>
      </w:pPr>
      <w:r>
        <w:rPr>
          <w:rFonts w:ascii="Times New Roman" w:hAnsi="Times New Roman"/>
          <w:sz w:val="28"/>
          <w:szCs w:val="28"/>
        </w:rPr>
        <w:br w:type="page"/>
      </w:r>
    </w:p>
    <w:p w:rsidR="00FA43CC" w:rsidRPr="008F6C0B" w:rsidRDefault="00FA43CC" w:rsidP="008F6C0B">
      <w:pPr>
        <w:pStyle w:val="Style2"/>
        <w:widowControl/>
        <w:suppressAutoHyphens/>
        <w:spacing w:line="360" w:lineRule="auto"/>
        <w:ind w:firstLine="709"/>
        <w:jc w:val="both"/>
        <w:rPr>
          <w:rStyle w:val="FontStyle26"/>
          <w:rFonts w:ascii="Times New Roman" w:hAnsi="Times New Roman" w:cs="Times New Roman"/>
          <w:sz w:val="28"/>
          <w:szCs w:val="28"/>
        </w:rPr>
      </w:pPr>
      <w:r w:rsidRPr="008F6C0B">
        <w:rPr>
          <w:rStyle w:val="FontStyle26"/>
          <w:rFonts w:ascii="Times New Roman" w:hAnsi="Times New Roman" w:cs="Times New Roman"/>
          <w:sz w:val="28"/>
          <w:szCs w:val="28"/>
        </w:rPr>
        <w:t>Список использованной литературы</w:t>
      </w:r>
    </w:p>
    <w:p w:rsidR="002F5769" w:rsidRPr="008F6C0B" w:rsidRDefault="002F5769" w:rsidP="008F6C0B">
      <w:pPr>
        <w:pStyle w:val="Style2"/>
        <w:widowControl/>
        <w:suppressAutoHyphens/>
        <w:spacing w:line="360" w:lineRule="auto"/>
        <w:ind w:firstLine="709"/>
        <w:jc w:val="both"/>
        <w:rPr>
          <w:rStyle w:val="FontStyle26"/>
          <w:rFonts w:ascii="Times New Roman" w:hAnsi="Times New Roman" w:cs="Times New Roman"/>
          <w:b w:val="0"/>
          <w:sz w:val="28"/>
          <w:szCs w:val="28"/>
        </w:rPr>
      </w:pPr>
    </w:p>
    <w:p w:rsidR="002F5769" w:rsidRPr="008F6C0B" w:rsidRDefault="002F5769" w:rsidP="008F6C0B">
      <w:pPr>
        <w:pStyle w:val="aa"/>
        <w:numPr>
          <w:ilvl w:val="0"/>
          <w:numId w:val="13"/>
        </w:numPr>
        <w:tabs>
          <w:tab w:val="left" w:pos="567"/>
        </w:tabs>
        <w:suppressAutoHyphens/>
        <w:kinsoku w:val="0"/>
        <w:overflowPunct w:val="0"/>
        <w:autoSpaceDE w:val="0"/>
        <w:autoSpaceDN w:val="0"/>
        <w:spacing w:line="360" w:lineRule="auto"/>
        <w:ind w:left="0" w:firstLine="0"/>
        <w:contextualSpacing w:val="0"/>
        <w:rPr>
          <w:sz w:val="28"/>
          <w:szCs w:val="28"/>
        </w:rPr>
      </w:pPr>
      <w:r w:rsidRPr="008F6C0B">
        <w:rPr>
          <w:sz w:val="28"/>
          <w:szCs w:val="28"/>
        </w:rPr>
        <w:t>Агапов Е.П. Методика исследований в социальной работе: Учебное пособие/ Е.П. Агапов. – М.: Издательско-торговая корпорация «Дашков и К»; Ростов н/Д: Наука-Спектр, 2010. – 224 с.</w:t>
      </w:r>
    </w:p>
    <w:p w:rsidR="00FA43CC" w:rsidRPr="008F6C0B" w:rsidRDefault="00FA43CC" w:rsidP="008F6C0B">
      <w:pPr>
        <w:pStyle w:val="aa"/>
        <w:numPr>
          <w:ilvl w:val="0"/>
          <w:numId w:val="13"/>
        </w:numPr>
        <w:tabs>
          <w:tab w:val="left" w:pos="567"/>
        </w:tabs>
        <w:suppressAutoHyphens/>
        <w:kinsoku w:val="0"/>
        <w:overflowPunct w:val="0"/>
        <w:autoSpaceDE w:val="0"/>
        <w:autoSpaceDN w:val="0"/>
        <w:spacing w:line="360" w:lineRule="auto"/>
        <w:ind w:left="0" w:firstLine="0"/>
        <w:contextualSpacing w:val="0"/>
        <w:rPr>
          <w:sz w:val="28"/>
          <w:szCs w:val="28"/>
        </w:rPr>
      </w:pPr>
      <w:r w:rsidRPr="008F6C0B">
        <w:rPr>
          <w:sz w:val="28"/>
          <w:szCs w:val="28"/>
        </w:rPr>
        <w:t>Девятко И.Ф. Методы социологического исследования. – 3-е изд. – М.: КДУ, 2003. – 296 с, ил.</w:t>
      </w:r>
    </w:p>
    <w:p w:rsidR="00FA43CC" w:rsidRPr="008F6C0B" w:rsidRDefault="00FA43CC" w:rsidP="008F6C0B">
      <w:pPr>
        <w:pStyle w:val="aa"/>
        <w:numPr>
          <w:ilvl w:val="0"/>
          <w:numId w:val="13"/>
        </w:numPr>
        <w:tabs>
          <w:tab w:val="left" w:pos="567"/>
        </w:tabs>
        <w:suppressAutoHyphens/>
        <w:kinsoku w:val="0"/>
        <w:overflowPunct w:val="0"/>
        <w:autoSpaceDE w:val="0"/>
        <w:autoSpaceDN w:val="0"/>
        <w:spacing w:line="360" w:lineRule="auto"/>
        <w:ind w:left="0" w:firstLine="0"/>
        <w:contextualSpacing w:val="0"/>
        <w:rPr>
          <w:sz w:val="28"/>
          <w:szCs w:val="28"/>
        </w:rPr>
      </w:pPr>
      <w:r w:rsidRPr="008F6C0B">
        <w:rPr>
          <w:sz w:val="28"/>
          <w:szCs w:val="28"/>
        </w:rPr>
        <w:t>Добреньков В.И., Кравченко А.И. Методы социологического исследования: Учебник. – М.: ИНФРА-М, 2006. – 768 с.</w:t>
      </w:r>
    </w:p>
    <w:p w:rsidR="003A6A2C" w:rsidRPr="008F6C0B" w:rsidRDefault="002F5769" w:rsidP="008F6C0B">
      <w:pPr>
        <w:pStyle w:val="aa"/>
        <w:numPr>
          <w:ilvl w:val="0"/>
          <w:numId w:val="13"/>
        </w:numPr>
        <w:tabs>
          <w:tab w:val="left" w:pos="567"/>
        </w:tabs>
        <w:suppressAutoHyphens/>
        <w:kinsoku w:val="0"/>
        <w:overflowPunct w:val="0"/>
        <w:autoSpaceDE w:val="0"/>
        <w:autoSpaceDN w:val="0"/>
        <w:spacing w:line="360" w:lineRule="auto"/>
        <w:ind w:left="0" w:firstLine="0"/>
        <w:contextualSpacing w:val="0"/>
        <w:rPr>
          <w:sz w:val="28"/>
          <w:szCs w:val="28"/>
        </w:rPr>
      </w:pPr>
      <w:r w:rsidRPr="008F6C0B">
        <w:rPr>
          <w:sz w:val="28"/>
          <w:szCs w:val="28"/>
        </w:rPr>
        <w:t>Доронина М.С., Доронин А.В. Монографический метод. Сущность и программа использован</w:t>
      </w:r>
      <w:r w:rsidR="004A77BB" w:rsidRPr="008F6C0B">
        <w:rPr>
          <w:sz w:val="28"/>
          <w:szCs w:val="28"/>
        </w:rPr>
        <w:t xml:space="preserve">ия в исследованиях поведения </w:t>
      </w:r>
      <w:r w:rsidRPr="008F6C0B">
        <w:rPr>
          <w:sz w:val="28"/>
          <w:szCs w:val="28"/>
        </w:rPr>
        <w:t xml:space="preserve">// </w:t>
      </w:r>
      <w:r w:rsidRPr="008F6C0B">
        <w:rPr>
          <w:bCs/>
          <w:sz w:val="28"/>
          <w:szCs w:val="28"/>
        </w:rPr>
        <w:t xml:space="preserve">Бизнесинформ. – 2009. </w:t>
      </w:r>
      <w:r w:rsidRPr="008F6C0B">
        <w:rPr>
          <w:sz w:val="28"/>
          <w:szCs w:val="28"/>
        </w:rPr>
        <w:t>– № 1. – с.121-129</w:t>
      </w:r>
    </w:p>
    <w:p w:rsidR="003A6A2C" w:rsidRPr="008F6C0B" w:rsidRDefault="003A6A2C" w:rsidP="008F6C0B">
      <w:pPr>
        <w:pStyle w:val="aa"/>
        <w:numPr>
          <w:ilvl w:val="0"/>
          <w:numId w:val="13"/>
        </w:numPr>
        <w:tabs>
          <w:tab w:val="left" w:pos="567"/>
        </w:tabs>
        <w:suppressAutoHyphens/>
        <w:kinsoku w:val="0"/>
        <w:overflowPunct w:val="0"/>
        <w:autoSpaceDE w:val="0"/>
        <w:autoSpaceDN w:val="0"/>
        <w:spacing w:line="360" w:lineRule="auto"/>
        <w:ind w:left="0" w:firstLine="0"/>
        <w:contextualSpacing w:val="0"/>
        <w:rPr>
          <w:sz w:val="28"/>
          <w:szCs w:val="28"/>
        </w:rPr>
      </w:pPr>
      <w:r w:rsidRPr="008F6C0B">
        <w:rPr>
          <w:sz w:val="28"/>
          <w:szCs w:val="28"/>
        </w:rPr>
        <w:t>Кравченко А. Социология: Общий курс: Учебное пособие для вузов. – М.: ПЕРСЭ; Логос, 2002.–640 с.: ил.</w:t>
      </w:r>
    </w:p>
    <w:p w:rsidR="003A6A2C" w:rsidRPr="008F6C0B" w:rsidRDefault="00FA43CC" w:rsidP="008F6C0B">
      <w:pPr>
        <w:pStyle w:val="aa"/>
        <w:numPr>
          <w:ilvl w:val="0"/>
          <w:numId w:val="13"/>
        </w:numPr>
        <w:tabs>
          <w:tab w:val="left" w:pos="567"/>
        </w:tabs>
        <w:suppressAutoHyphens/>
        <w:kinsoku w:val="0"/>
        <w:overflowPunct w:val="0"/>
        <w:autoSpaceDE w:val="0"/>
        <w:autoSpaceDN w:val="0"/>
        <w:spacing w:line="360" w:lineRule="auto"/>
        <w:ind w:left="0" w:firstLine="0"/>
        <w:contextualSpacing w:val="0"/>
        <w:rPr>
          <w:sz w:val="28"/>
          <w:szCs w:val="28"/>
        </w:rPr>
      </w:pPr>
      <w:r w:rsidRPr="008F6C0B">
        <w:rPr>
          <w:sz w:val="28"/>
          <w:szCs w:val="28"/>
        </w:rPr>
        <w:t>Новикова С. С., Соловьев А. В. Социологические и психологические методы исследований в социальной работе: Учебное пособие для высшей школы</w:t>
      </w:r>
      <w:r w:rsidR="00CF7297" w:rsidRPr="008F6C0B">
        <w:rPr>
          <w:sz w:val="28"/>
          <w:szCs w:val="28"/>
        </w:rPr>
        <w:t>. – М.: Академический проект</w:t>
      </w:r>
      <w:r w:rsidRPr="008F6C0B">
        <w:rPr>
          <w:sz w:val="28"/>
          <w:szCs w:val="28"/>
        </w:rPr>
        <w:t>: Гаудеамус, 2005.- 496с.</w:t>
      </w:r>
    </w:p>
    <w:p w:rsidR="003A6A2C" w:rsidRPr="008F6C0B" w:rsidRDefault="003A6A2C" w:rsidP="008F6C0B">
      <w:pPr>
        <w:pStyle w:val="aa"/>
        <w:numPr>
          <w:ilvl w:val="0"/>
          <w:numId w:val="13"/>
        </w:numPr>
        <w:tabs>
          <w:tab w:val="left" w:pos="567"/>
        </w:tabs>
        <w:suppressAutoHyphens/>
        <w:kinsoku w:val="0"/>
        <w:overflowPunct w:val="0"/>
        <w:autoSpaceDE w:val="0"/>
        <w:autoSpaceDN w:val="0"/>
        <w:spacing w:line="360" w:lineRule="auto"/>
        <w:ind w:left="0" w:firstLine="0"/>
        <w:contextualSpacing w:val="0"/>
        <w:rPr>
          <w:sz w:val="28"/>
          <w:szCs w:val="28"/>
        </w:rPr>
      </w:pPr>
      <w:r w:rsidRPr="008F6C0B">
        <w:rPr>
          <w:rStyle w:val="a9"/>
          <w:b w:val="0"/>
          <w:sz w:val="28"/>
          <w:szCs w:val="28"/>
        </w:rPr>
        <w:t>Прикладная социология: методология и методы: Учебное пособие/ М.К. Горшков, Ф.Э. Шереги. - М.: Альфа - М: ИНФРА-М, 2009. - 416 с</w:t>
      </w:r>
      <w:r w:rsidRPr="008F6C0B">
        <w:rPr>
          <w:bCs/>
          <w:sz w:val="28"/>
          <w:szCs w:val="28"/>
        </w:rPr>
        <w:t>.</w:t>
      </w:r>
    </w:p>
    <w:p w:rsidR="003A6A2C" w:rsidRPr="008F6C0B" w:rsidRDefault="004A77BB" w:rsidP="008F6C0B">
      <w:pPr>
        <w:pStyle w:val="aa"/>
        <w:numPr>
          <w:ilvl w:val="0"/>
          <w:numId w:val="13"/>
        </w:numPr>
        <w:tabs>
          <w:tab w:val="left" w:pos="567"/>
        </w:tabs>
        <w:suppressAutoHyphens/>
        <w:kinsoku w:val="0"/>
        <w:overflowPunct w:val="0"/>
        <w:autoSpaceDE w:val="0"/>
        <w:autoSpaceDN w:val="0"/>
        <w:spacing w:line="360" w:lineRule="auto"/>
        <w:ind w:left="0" w:firstLine="0"/>
        <w:contextualSpacing w:val="0"/>
        <w:rPr>
          <w:rStyle w:val="a9"/>
          <w:b w:val="0"/>
          <w:bCs w:val="0"/>
          <w:sz w:val="28"/>
          <w:szCs w:val="28"/>
        </w:rPr>
      </w:pPr>
      <w:r w:rsidRPr="008F6C0B">
        <w:rPr>
          <w:rStyle w:val="a9"/>
          <w:b w:val="0"/>
          <w:sz w:val="28"/>
          <w:szCs w:val="28"/>
        </w:rPr>
        <w:t>Социологический словарь / Отв.ред.Г.В.Осипов, Л.Н.Москвичев</w:t>
      </w:r>
      <w:r w:rsidRPr="008F6C0B">
        <w:rPr>
          <w:sz w:val="28"/>
          <w:szCs w:val="28"/>
        </w:rPr>
        <w:t xml:space="preserve"> уч. секр. О. Е. Чернощек</w:t>
      </w:r>
      <w:r w:rsidRPr="008F6C0B">
        <w:rPr>
          <w:rStyle w:val="a9"/>
          <w:b w:val="0"/>
          <w:sz w:val="28"/>
          <w:szCs w:val="28"/>
        </w:rPr>
        <w:t>. - М.: Изд-во «НОРМА», 2010. – 608с.</w:t>
      </w:r>
    </w:p>
    <w:p w:rsidR="003A6A2C" w:rsidRPr="008F6C0B" w:rsidRDefault="00CF7297" w:rsidP="008F6C0B">
      <w:pPr>
        <w:pStyle w:val="aa"/>
        <w:numPr>
          <w:ilvl w:val="0"/>
          <w:numId w:val="13"/>
        </w:numPr>
        <w:tabs>
          <w:tab w:val="left" w:pos="567"/>
        </w:tabs>
        <w:suppressAutoHyphens/>
        <w:kinsoku w:val="0"/>
        <w:overflowPunct w:val="0"/>
        <w:autoSpaceDE w:val="0"/>
        <w:autoSpaceDN w:val="0"/>
        <w:spacing w:line="360" w:lineRule="auto"/>
        <w:ind w:left="0" w:firstLine="0"/>
        <w:contextualSpacing w:val="0"/>
        <w:rPr>
          <w:sz w:val="28"/>
          <w:szCs w:val="28"/>
        </w:rPr>
      </w:pPr>
      <w:r w:rsidRPr="008F6C0B">
        <w:rPr>
          <w:sz w:val="28"/>
          <w:szCs w:val="28"/>
        </w:rPr>
        <w:t>Социология. Основы общей теории: Учебник для вузов /Отв. ред. академик РАН Г. В. Осипов, действительный член РАЕН Л. Н. Москвичев. — М.: Норма, 2003. - 912 с.</w:t>
      </w:r>
    </w:p>
    <w:p w:rsidR="00C15EEE" w:rsidRPr="008F6C0B" w:rsidRDefault="00FA43CC" w:rsidP="008F6C0B">
      <w:pPr>
        <w:pStyle w:val="aa"/>
        <w:numPr>
          <w:ilvl w:val="0"/>
          <w:numId w:val="13"/>
        </w:numPr>
        <w:tabs>
          <w:tab w:val="left" w:pos="567"/>
        </w:tabs>
        <w:suppressAutoHyphens/>
        <w:kinsoku w:val="0"/>
        <w:overflowPunct w:val="0"/>
        <w:autoSpaceDE w:val="0"/>
        <w:autoSpaceDN w:val="0"/>
        <w:spacing w:line="360" w:lineRule="auto"/>
        <w:ind w:left="0" w:firstLine="0"/>
        <w:contextualSpacing w:val="0"/>
        <w:rPr>
          <w:sz w:val="28"/>
          <w:szCs w:val="28"/>
        </w:rPr>
      </w:pPr>
      <w:r w:rsidRPr="008F6C0B">
        <w:rPr>
          <w:sz w:val="28"/>
          <w:szCs w:val="28"/>
        </w:rPr>
        <w:t>Ядов В.А. Стратегия социологического исследования. Описание, объяснение, понимание социальной реальности. – 7-е изд. – М.: «Добровет», 2003. – 596 с.</w:t>
      </w:r>
    </w:p>
    <w:p w:rsidR="00F77DC3" w:rsidRPr="002F74BC" w:rsidRDefault="00F77DC3" w:rsidP="008F6C0B">
      <w:pPr>
        <w:widowControl/>
        <w:tabs>
          <w:tab w:val="left" w:pos="567"/>
        </w:tabs>
        <w:suppressAutoHyphens/>
        <w:spacing w:line="360" w:lineRule="auto"/>
        <w:rPr>
          <w:rFonts w:ascii="Times New Roman" w:hAnsi="Times New Roman"/>
          <w:color w:val="FFFFFF"/>
          <w:sz w:val="28"/>
          <w:szCs w:val="28"/>
        </w:rPr>
      </w:pPr>
      <w:bookmarkStart w:id="0" w:name="_GoBack"/>
      <w:bookmarkEnd w:id="0"/>
    </w:p>
    <w:sectPr w:rsidR="00F77DC3" w:rsidRPr="002F74BC" w:rsidSect="00C905D0">
      <w:headerReference w:type="even" r:id="rId14"/>
      <w:type w:val="continuous"/>
      <w:pgSz w:w="11906" w:h="16838" w:code="9"/>
      <w:pgMar w:top="1134" w:right="851" w:bottom="1134" w:left="1701" w:header="426"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33A" w:rsidRDefault="006E033A">
      <w:r>
        <w:separator/>
      </w:r>
    </w:p>
  </w:endnote>
  <w:endnote w:type="continuationSeparator" w:id="0">
    <w:p w:rsidR="006E033A" w:rsidRDefault="006E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entury Schoolbook">
    <w:altName w:val="Century"/>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Cond">
    <w:panose1 w:val="00000000000000000000"/>
    <w:charset w:val="CC"/>
    <w:family w:val="swiss"/>
    <w:notTrueType/>
    <w:pitch w:val="variable"/>
    <w:sig w:usb0="00000203" w:usb1="00000000" w:usb2="00000000" w:usb3="00000000" w:csb0="00000005" w:csb1="00000000"/>
  </w:font>
  <w:font w:name="Myriad Pro">
    <w:altName w:val="Myriad Pro"/>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33A" w:rsidRDefault="006E033A">
      <w:r>
        <w:separator/>
      </w:r>
    </w:p>
  </w:footnote>
  <w:footnote w:type="continuationSeparator" w:id="0">
    <w:p w:rsidR="006E033A" w:rsidRDefault="006E0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5D0" w:rsidRPr="00C905D0" w:rsidRDefault="00C905D0" w:rsidP="00C905D0">
    <w:pPr>
      <w:pStyle w:val="a3"/>
      <w:widowControl/>
      <w:suppressAutoHyphens/>
      <w:spacing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9C12B0"/>
    <w:lvl w:ilvl="0">
      <w:numFmt w:val="bullet"/>
      <w:lvlText w:val="*"/>
      <w:lvlJc w:val="left"/>
    </w:lvl>
  </w:abstractNum>
  <w:abstractNum w:abstractNumId="1">
    <w:nsid w:val="02F35062"/>
    <w:multiLevelType w:val="hybridMultilevel"/>
    <w:tmpl w:val="0980F8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6831C2"/>
    <w:multiLevelType w:val="singleLevel"/>
    <w:tmpl w:val="58646D6C"/>
    <w:lvl w:ilvl="0">
      <w:start w:val="3"/>
      <w:numFmt w:val="decimal"/>
      <w:lvlText w:val="%1."/>
      <w:legacy w:legacy="1" w:legacySpace="0" w:legacyIndent="230"/>
      <w:lvlJc w:val="left"/>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8"/>
        <w:u w:val="none"/>
        <w:effect w:val="none"/>
        <w:vertAlign w:val="baseline"/>
      </w:rPr>
    </w:lvl>
  </w:abstractNum>
  <w:abstractNum w:abstractNumId="3">
    <w:nsid w:val="0C9739B6"/>
    <w:multiLevelType w:val="singleLevel"/>
    <w:tmpl w:val="5654599C"/>
    <w:lvl w:ilvl="0">
      <w:start w:val="19"/>
      <w:numFmt w:val="decimal"/>
      <w:lvlText w:val="%1."/>
      <w:legacy w:legacy="1" w:legacySpace="0" w:legacyIndent="317"/>
      <w:lvlJc w:val="left"/>
      <w:rPr>
        <w:rFonts w:ascii="Trebuchet MS" w:hAnsi="Trebuchet MS" w:cs="Times New Roman" w:hint="default"/>
      </w:rPr>
    </w:lvl>
  </w:abstractNum>
  <w:abstractNum w:abstractNumId="4">
    <w:nsid w:val="13A12FF9"/>
    <w:multiLevelType w:val="singleLevel"/>
    <w:tmpl w:val="EA648890"/>
    <w:lvl w:ilvl="0">
      <w:start w:val="2"/>
      <w:numFmt w:val="decimal"/>
      <w:lvlText w:val="%1."/>
      <w:legacy w:legacy="1" w:legacySpace="0" w:legacyIndent="235"/>
      <w:lvlJc w:val="left"/>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8"/>
        <w:u w:val="none"/>
        <w:effect w:val="none"/>
        <w:vertAlign w:val="baseline"/>
      </w:rPr>
    </w:lvl>
  </w:abstractNum>
  <w:abstractNum w:abstractNumId="5">
    <w:nsid w:val="16EA3BD4"/>
    <w:multiLevelType w:val="singleLevel"/>
    <w:tmpl w:val="5654599C"/>
    <w:lvl w:ilvl="0">
      <w:start w:val="19"/>
      <w:numFmt w:val="decimal"/>
      <w:lvlText w:val="%1."/>
      <w:legacy w:legacy="1" w:legacySpace="0" w:legacyIndent="317"/>
      <w:lvlJc w:val="left"/>
      <w:rPr>
        <w:rFonts w:ascii="Trebuchet MS" w:hAnsi="Trebuchet MS" w:cs="Times New Roman" w:hint="default"/>
      </w:rPr>
    </w:lvl>
  </w:abstractNum>
  <w:abstractNum w:abstractNumId="6">
    <w:nsid w:val="25B54F22"/>
    <w:multiLevelType w:val="hybridMultilevel"/>
    <w:tmpl w:val="3B3CF4D2"/>
    <w:lvl w:ilvl="0" w:tplc="AF96AB7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2E25FE"/>
    <w:multiLevelType w:val="singleLevel"/>
    <w:tmpl w:val="703C315A"/>
    <w:lvl w:ilvl="0">
      <w:start w:val="2"/>
      <w:numFmt w:val="decimal"/>
      <w:lvlText w:val="%1."/>
      <w:legacy w:legacy="1" w:legacySpace="0" w:legacyIndent="230"/>
      <w:lvlJc w:val="left"/>
      <w:rPr>
        <w:rFonts w:ascii="Century Schoolbook" w:hAnsi="Century Schoolbook" w:cs="Times New Roman" w:hint="default"/>
      </w:rPr>
    </w:lvl>
  </w:abstractNum>
  <w:abstractNum w:abstractNumId="8">
    <w:nsid w:val="48D2551F"/>
    <w:multiLevelType w:val="singleLevel"/>
    <w:tmpl w:val="2F121928"/>
    <w:lvl w:ilvl="0">
      <w:start w:val="1"/>
      <w:numFmt w:val="decimal"/>
      <w:lvlText w:val="%1."/>
      <w:legacy w:legacy="1" w:legacySpace="0" w:legacyIndent="274"/>
      <w:lvlJc w:val="left"/>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8"/>
        <w:u w:val="none"/>
        <w:effect w:val="none"/>
        <w:vertAlign w:val="baseline"/>
      </w:rPr>
    </w:lvl>
  </w:abstractNum>
  <w:abstractNum w:abstractNumId="9">
    <w:nsid w:val="49AD29EC"/>
    <w:multiLevelType w:val="singleLevel"/>
    <w:tmpl w:val="E5160BFC"/>
    <w:lvl w:ilvl="0">
      <w:start w:val="14"/>
      <w:numFmt w:val="decimal"/>
      <w:lvlText w:val="%1."/>
      <w:legacy w:legacy="1" w:legacySpace="0" w:legacyIndent="293"/>
      <w:lvlJc w:val="left"/>
      <w:rPr>
        <w:rFonts w:ascii="Trebuchet MS" w:hAnsi="Trebuchet MS" w:cs="Times New Roman" w:hint="default"/>
      </w:rPr>
    </w:lvl>
  </w:abstractNum>
  <w:abstractNum w:abstractNumId="10">
    <w:nsid w:val="55333CCC"/>
    <w:multiLevelType w:val="singleLevel"/>
    <w:tmpl w:val="48EC17DC"/>
    <w:lvl w:ilvl="0">
      <w:start w:val="6"/>
      <w:numFmt w:val="decimal"/>
      <w:lvlText w:val="%1."/>
      <w:legacy w:legacy="1" w:legacySpace="0" w:legacyIndent="259"/>
      <w:lvlJc w:val="left"/>
      <w:rPr>
        <w:rFonts w:ascii="Trebuchet MS" w:hAnsi="Trebuchet MS" w:cs="Times New Roman" w:hint="default"/>
      </w:rPr>
    </w:lvl>
  </w:abstractNum>
  <w:abstractNum w:abstractNumId="11">
    <w:nsid w:val="568F6AC5"/>
    <w:multiLevelType w:val="hybridMultilevel"/>
    <w:tmpl w:val="DDDAAD9C"/>
    <w:lvl w:ilvl="0" w:tplc="7D1AEF9C">
      <w:start w:val="1"/>
      <w:numFmt w:val="decimal"/>
      <w:lvlText w:val="%1."/>
      <w:lvlJc w:val="left"/>
      <w:pPr>
        <w:ind w:left="1080" w:hanging="360"/>
      </w:pPr>
      <w:rPr>
        <w:rFonts w:cs="Times New Roman" w:hint="default"/>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595C591B"/>
    <w:multiLevelType w:val="singleLevel"/>
    <w:tmpl w:val="501A82F6"/>
    <w:lvl w:ilvl="0">
      <w:start w:val="1"/>
      <w:numFmt w:val="decimal"/>
      <w:lvlText w:val="%1."/>
      <w:legacy w:legacy="1" w:legacySpace="0" w:legacyIndent="274"/>
      <w:lvlJc w:val="left"/>
      <w:rPr>
        <w:rFonts w:ascii="Trebuchet MS" w:hAnsi="Trebuchet MS" w:cs="Times New Roman" w:hint="default"/>
      </w:rPr>
    </w:lvl>
  </w:abstractNum>
  <w:abstractNum w:abstractNumId="13">
    <w:nsid w:val="5A08387E"/>
    <w:multiLevelType w:val="hybridMultilevel"/>
    <w:tmpl w:val="E654A0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C4C2247"/>
    <w:multiLevelType w:val="hybridMultilevel"/>
    <w:tmpl w:val="3B3CF4D2"/>
    <w:lvl w:ilvl="0" w:tplc="AF96AB7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1F81135"/>
    <w:multiLevelType w:val="hybridMultilevel"/>
    <w:tmpl w:val="4CE0BD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8"/>
  </w:num>
  <w:num w:numId="4">
    <w:abstractNumId w:val="7"/>
  </w:num>
  <w:num w:numId="5">
    <w:abstractNumId w:val="12"/>
  </w:num>
  <w:num w:numId="6">
    <w:abstractNumId w:val="10"/>
  </w:num>
  <w:num w:numId="7">
    <w:abstractNumId w:val="9"/>
  </w:num>
  <w:num w:numId="8">
    <w:abstractNumId w:val="3"/>
  </w:num>
  <w:num w:numId="9">
    <w:abstractNumId w:val="5"/>
  </w:num>
  <w:num w:numId="10">
    <w:abstractNumId w:val="11"/>
  </w:num>
  <w:num w:numId="11">
    <w:abstractNumId w:val="0"/>
    <w:lvlOverride w:ilvl="0">
      <w:lvl w:ilvl="0">
        <w:numFmt w:val="bullet"/>
        <w:lvlText w:val="-"/>
        <w:legacy w:legacy="1" w:legacySpace="0" w:legacyIndent="278"/>
        <w:lvlJc w:val="left"/>
        <w:rPr>
          <w:rFonts w:ascii="Times New Roman" w:hAnsi="Times New Roman" w:hint="default"/>
        </w:rPr>
      </w:lvl>
    </w:lvlOverride>
  </w:num>
  <w:num w:numId="12">
    <w:abstractNumId w:val="0"/>
    <w:lvlOverride w:ilvl="0">
      <w:lvl w:ilvl="0">
        <w:numFmt w:val="bullet"/>
        <w:lvlText w:val="-"/>
        <w:legacy w:legacy="1" w:legacySpace="0" w:legacyIndent="288"/>
        <w:lvlJc w:val="left"/>
        <w:rPr>
          <w:rFonts w:ascii="Times New Roman" w:hAnsi="Times New Roman" w:hint="default"/>
        </w:rPr>
      </w:lvl>
    </w:lvlOverride>
  </w:num>
  <w:num w:numId="13">
    <w:abstractNumId w:val="6"/>
  </w:num>
  <w:num w:numId="14">
    <w:abstractNumId w:val="1"/>
  </w:num>
  <w:num w:numId="15">
    <w:abstractNumId w:val="13"/>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evenAndOddHeader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2B8"/>
    <w:rsid w:val="0005301F"/>
    <w:rsid w:val="00073222"/>
    <w:rsid w:val="00096D6E"/>
    <w:rsid w:val="0013591D"/>
    <w:rsid w:val="00186AA8"/>
    <w:rsid w:val="001D7454"/>
    <w:rsid w:val="00207FC8"/>
    <w:rsid w:val="0021710B"/>
    <w:rsid w:val="002F5769"/>
    <w:rsid w:val="002F74BC"/>
    <w:rsid w:val="00320B0E"/>
    <w:rsid w:val="003212B8"/>
    <w:rsid w:val="00355478"/>
    <w:rsid w:val="003A6A2C"/>
    <w:rsid w:val="003B37A9"/>
    <w:rsid w:val="00435A0A"/>
    <w:rsid w:val="00474A8D"/>
    <w:rsid w:val="004A77BB"/>
    <w:rsid w:val="004B5616"/>
    <w:rsid w:val="00506606"/>
    <w:rsid w:val="00514438"/>
    <w:rsid w:val="00530547"/>
    <w:rsid w:val="005960AC"/>
    <w:rsid w:val="005B5001"/>
    <w:rsid w:val="005E149E"/>
    <w:rsid w:val="006918D1"/>
    <w:rsid w:val="006E033A"/>
    <w:rsid w:val="0070587D"/>
    <w:rsid w:val="007237C0"/>
    <w:rsid w:val="0073086E"/>
    <w:rsid w:val="00764D59"/>
    <w:rsid w:val="007814F5"/>
    <w:rsid w:val="00782C35"/>
    <w:rsid w:val="007A76B7"/>
    <w:rsid w:val="007F247A"/>
    <w:rsid w:val="00856E92"/>
    <w:rsid w:val="00871821"/>
    <w:rsid w:val="00880CB9"/>
    <w:rsid w:val="008A6858"/>
    <w:rsid w:val="008B3AD6"/>
    <w:rsid w:val="008C43EA"/>
    <w:rsid w:val="008F6C0B"/>
    <w:rsid w:val="00915876"/>
    <w:rsid w:val="00925093"/>
    <w:rsid w:val="009701F7"/>
    <w:rsid w:val="0099709C"/>
    <w:rsid w:val="00A05A55"/>
    <w:rsid w:val="00A41E94"/>
    <w:rsid w:val="00A62884"/>
    <w:rsid w:val="00AC3B63"/>
    <w:rsid w:val="00AE7BE8"/>
    <w:rsid w:val="00B30B61"/>
    <w:rsid w:val="00B53B60"/>
    <w:rsid w:val="00B817E6"/>
    <w:rsid w:val="00C15EEE"/>
    <w:rsid w:val="00C905D0"/>
    <w:rsid w:val="00CF7297"/>
    <w:rsid w:val="00D36E7A"/>
    <w:rsid w:val="00DA5C9F"/>
    <w:rsid w:val="00E46B68"/>
    <w:rsid w:val="00E95692"/>
    <w:rsid w:val="00EA1F3F"/>
    <w:rsid w:val="00F3676C"/>
    <w:rsid w:val="00F77CD2"/>
    <w:rsid w:val="00F77DC3"/>
    <w:rsid w:val="00FA43CC"/>
    <w:rsid w:val="00FD19FE"/>
    <w:rsid w:val="00FF2A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343149-3DB5-44A8-9146-67D4E589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AA8"/>
    <w:pPr>
      <w:widowControl w:val="0"/>
      <w:autoSpaceDE w:val="0"/>
      <w:autoSpaceDN w:val="0"/>
      <w:adjustRightInd w:val="0"/>
    </w:pPr>
    <w:rPr>
      <w:rFonts w:hAnsi="Trebuchet MS"/>
      <w:sz w:val="24"/>
      <w:szCs w:val="24"/>
    </w:rPr>
  </w:style>
  <w:style w:type="paragraph" w:styleId="1">
    <w:name w:val="heading 1"/>
    <w:basedOn w:val="a"/>
    <w:next w:val="a"/>
    <w:link w:val="10"/>
    <w:uiPriority w:val="99"/>
    <w:qFormat/>
    <w:rsid w:val="00AC3B63"/>
    <w:pPr>
      <w:keepNext/>
      <w:widowControl/>
      <w:autoSpaceDE/>
      <w:autoSpaceDN/>
      <w:adjustRightInd/>
      <w:spacing w:before="240" w:after="60"/>
      <w:outlineLvl w:val="0"/>
    </w:pPr>
    <w:rPr>
      <w:rFonts w:ascii="Arial" w:hAnsi="Arial" w:cs="Arial"/>
      <w:b/>
      <w:bCs/>
      <w:kern w:val="32"/>
      <w:sz w:val="32"/>
      <w:szCs w:val="32"/>
    </w:rPr>
  </w:style>
  <w:style w:type="paragraph" w:styleId="4">
    <w:name w:val="heading 4"/>
    <w:basedOn w:val="a"/>
    <w:next w:val="a"/>
    <w:link w:val="40"/>
    <w:uiPriority w:val="9"/>
    <w:semiHidden/>
    <w:unhideWhenUsed/>
    <w:qFormat/>
    <w:rsid w:val="0050660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C3B63"/>
    <w:rPr>
      <w:rFonts w:ascii="Arial" w:hAnsi="Arial" w:cs="Arial"/>
      <w:b/>
      <w:bCs/>
      <w:kern w:val="32"/>
      <w:sz w:val="32"/>
      <w:szCs w:val="32"/>
    </w:rPr>
  </w:style>
  <w:style w:type="character" w:customStyle="1" w:styleId="40">
    <w:name w:val="Заголовок 4 Знак"/>
    <w:link w:val="4"/>
    <w:uiPriority w:val="9"/>
    <w:semiHidden/>
    <w:locked/>
    <w:rsid w:val="00506606"/>
    <w:rPr>
      <w:rFonts w:ascii="Cambria" w:eastAsia="Times New Roman" w:hAnsi="Cambria" w:cs="Times New Roman"/>
      <w:b/>
      <w:bCs/>
      <w:i/>
      <w:iCs/>
      <w:color w:val="4F81BD"/>
      <w:sz w:val="24"/>
      <w:szCs w:val="24"/>
    </w:rPr>
  </w:style>
  <w:style w:type="paragraph" w:customStyle="1" w:styleId="Style1">
    <w:name w:val="Style1"/>
    <w:basedOn w:val="a"/>
    <w:uiPriority w:val="99"/>
    <w:rsid w:val="00186AA8"/>
    <w:pPr>
      <w:jc w:val="center"/>
    </w:pPr>
  </w:style>
  <w:style w:type="paragraph" w:customStyle="1" w:styleId="Style2">
    <w:name w:val="Style2"/>
    <w:basedOn w:val="a"/>
    <w:uiPriority w:val="99"/>
    <w:rsid w:val="00186AA8"/>
    <w:pPr>
      <w:spacing w:line="475" w:lineRule="exact"/>
      <w:jc w:val="center"/>
    </w:pPr>
  </w:style>
  <w:style w:type="paragraph" w:customStyle="1" w:styleId="Style3">
    <w:name w:val="Style3"/>
    <w:basedOn w:val="a"/>
    <w:uiPriority w:val="99"/>
    <w:rsid w:val="00186AA8"/>
  </w:style>
  <w:style w:type="paragraph" w:customStyle="1" w:styleId="Style4">
    <w:name w:val="Style4"/>
    <w:basedOn w:val="a"/>
    <w:uiPriority w:val="99"/>
    <w:rsid w:val="00186AA8"/>
  </w:style>
  <w:style w:type="paragraph" w:customStyle="1" w:styleId="Style5">
    <w:name w:val="Style5"/>
    <w:basedOn w:val="a"/>
    <w:uiPriority w:val="99"/>
    <w:rsid w:val="00186AA8"/>
    <w:pPr>
      <w:spacing w:line="365" w:lineRule="exact"/>
      <w:jc w:val="both"/>
    </w:pPr>
  </w:style>
  <w:style w:type="paragraph" w:customStyle="1" w:styleId="Style6">
    <w:name w:val="Style6"/>
    <w:basedOn w:val="a"/>
    <w:uiPriority w:val="99"/>
    <w:rsid w:val="00186AA8"/>
    <w:pPr>
      <w:spacing w:line="250" w:lineRule="exact"/>
      <w:jc w:val="both"/>
    </w:pPr>
  </w:style>
  <w:style w:type="paragraph" w:customStyle="1" w:styleId="Style7">
    <w:name w:val="Style7"/>
    <w:basedOn w:val="a"/>
    <w:uiPriority w:val="99"/>
    <w:rsid w:val="00186AA8"/>
    <w:pPr>
      <w:spacing w:line="250" w:lineRule="exact"/>
      <w:ind w:firstLine="509"/>
      <w:jc w:val="both"/>
    </w:pPr>
  </w:style>
  <w:style w:type="paragraph" w:customStyle="1" w:styleId="Style8">
    <w:name w:val="Style8"/>
    <w:basedOn w:val="a"/>
    <w:uiPriority w:val="99"/>
    <w:rsid w:val="00186AA8"/>
    <w:pPr>
      <w:spacing w:line="240" w:lineRule="exact"/>
      <w:ind w:hanging="240"/>
    </w:pPr>
  </w:style>
  <w:style w:type="paragraph" w:customStyle="1" w:styleId="Style9">
    <w:name w:val="Style9"/>
    <w:basedOn w:val="a"/>
    <w:uiPriority w:val="99"/>
    <w:rsid w:val="00186AA8"/>
  </w:style>
  <w:style w:type="paragraph" w:customStyle="1" w:styleId="Style10">
    <w:name w:val="Style10"/>
    <w:basedOn w:val="a"/>
    <w:uiPriority w:val="99"/>
    <w:rsid w:val="00186AA8"/>
  </w:style>
  <w:style w:type="paragraph" w:customStyle="1" w:styleId="Style11">
    <w:name w:val="Style11"/>
    <w:basedOn w:val="a"/>
    <w:uiPriority w:val="99"/>
    <w:rsid w:val="00186AA8"/>
    <w:pPr>
      <w:spacing w:line="250" w:lineRule="exact"/>
      <w:ind w:firstLine="446"/>
      <w:jc w:val="both"/>
    </w:pPr>
  </w:style>
  <w:style w:type="paragraph" w:customStyle="1" w:styleId="Style12">
    <w:name w:val="Style12"/>
    <w:basedOn w:val="a"/>
    <w:uiPriority w:val="99"/>
    <w:rsid w:val="00186AA8"/>
    <w:pPr>
      <w:spacing w:line="240" w:lineRule="exact"/>
    </w:pPr>
  </w:style>
  <w:style w:type="paragraph" w:customStyle="1" w:styleId="Style13">
    <w:name w:val="Style13"/>
    <w:basedOn w:val="a"/>
    <w:uiPriority w:val="99"/>
    <w:rsid w:val="00186AA8"/>
    <w:pPr>
      <w:spacing w:line="240" w:lineRule="exact"/>
      <w:ind w:firstLine="206"/>
    </w:pPr>
  </w:style>
  <w:style w:type="paragraph" w:customStyle="1" w:styleId="Style14">
    <w:name w:val="Style14"/>
    <w:basedOn w:val="a"/>
    <w:uiPriority w:val="99"/>
    <w:rsid w:val="00186AA8"/>
  </w:style>
  <w:style w:type="paragraph" w:customStyle="1" w:styleId="Style15">
    <w:name w:val="Style15"/>
    <w:basedOn w:val="a"/>
    <w:uiPriority w:val="99"/>
    <w:rsid w:val="00186AA8"/>
  </w:style>
  <w:style w:type="paragraph" w:customStyle="1" w:styleId="Style16">
    <w:name w:val="Style16"/>
    <w:basedOn w:val="a"/>
    <w:uiPriority w:val="99"/>
    <w:rsid w:val="00186AA8"/>
    <w:pPr>
      <w:spacing w:line="240" w:lineRule="exact"/>
      <w:jc w:val="center"/>
    </w:pPr>
  </w:style>
  <w:style w:type="paragraph" w:customStyle="1" w:styleId="Style17">
    <w:name w:val="Style17"/>
    <w:basedOn w:val="a"/>
    <w:uiPriority w:val="99"/>
    <w:rsid w:val="00186AA8"/>
    <w:pPr>
      <w:spacing w:line="240" w:lineRule="exact"/>
      <w:jc w:val="right"/>
    </w:pPr>
  </w:style>
  <w:style w:type="paragraph" w:customStyle="1" w:styleId="Style18">
    <w:name w:val="Style18"/>
    <w:basedOn w:val="a"/>
    <w:uiPriority w:val="99"/>
    <w:rsid w:val="00186AA8"/>
  </w:style>
  <w:style w:type="paragraph" w:customStyle="1" w:styleId="Style19">
    <w:name w:val="Style19"/>
    <w:basedOn w:val="a"/>
    <w:uiPriority w:val="99"/>
    <w:rsid w:val="00186AA8"/>
  </w:style>
  <w:style w:type="paragraph" w:customStyle="1" w:styleId="Style20">
    <w:name w:val="Style20"/>
    <w:basedOn w:val="a"/>
    <w:uiPriority w:val="99"/>
    <w:rsid w:val="00186AA8"/>
  </w:style>
  <w:style w:type="paragraph" w:customStyle="1" w:styleId="Style21">
    <w:name w:val="Style21"/>
    <w:basedOn w:val="a"/>
    <w:uiPriority w:val="99"/>
    <w:rsid w:val="00186AA8"/>
    <w:pPr>
      <w:spacing w:line="240" w:lineRule="exact"/>
      <w:ind w:hanging="82"/>
    </w:pPr>
  </w:style>
  <w:style w:type="paragraph" w:customStyle="1" w:styleId="Style22">
    <w:name w:val="Style22"/>
    <w:basedOn w:val="a"/>
    <w:uiPriority w:val="99"/>
    <w:rsid w:val="00186AA8"/>
    <w:pPr>
      <w:spacing w:line="251" w:lineRule="exact"/>
      <w:ind w:firstLine="466"/>
      <w:jc w:val="both"/>
    </w:pPr>
  </w:style>
  <w:style w:type="paragraph" w:customStyle="1" w:styleId="Style23">
    <w:name w:val="Style23"/>
    <w:basedOn w:val="a"/>
    <w:uiPriority w:val="99"/>
    <w:rsid w:val="00186AA8"/>
  </w:style>
  <w:style w:type="paragraph" w:customStyle="1" w:styleId="Style24">
    <w:name w:val="Style24"/>
    <w:basedOn w:val="a"/>
    <w:uiPriority w:val="99"/>
    <w:rsid w:val="00186AA8"/>
    <w:pPr>
      <w:spacing w:line="240" w:lineRule="exact"/>
      <w:ind w:firstLine="456"/>
      <w:jc w:val="both"/>
    </w:pPr>
  </w:style>
  <w:style w:type="character" w:customStyle="1" w:styleId="FontStyle26">
    <w:name w:val="Font Style26"/>
    <w:uiPriority w:val="99"/>
    <w:rsid w:val="00186AA8"/>
    <w:rPr>
      <w:rFonts w:ascii="Franklin Gothic Medium Cond" w:hAnsi="Franklin Gothic Medium Cond" w:cs="Franklin Gothic Medium Cond"/>
      <w:b/>
      <w:bCs/>
      <w:sz w:val="40"/>
      <w:szCs w:val="40"/>
    </w:rPr>
  </w:style>
  <w:style w:type="character" w:customStyle="1" w:styleId="FontStyle27">
    <w:name w:val="Font Style27"/>
    <w:uiPriority w:val="99"/>
    <w:rsid w:val="00186AA8"/>
    <w:rPr>
      <w:rFonts w:ascii="Trebuchet MS" w:hAnsi="Trebuchet MS" w:cs="Trebuchet MS"/>
      <w:i/>
      <w:iCs/>
      <w:sz w:val="20"/>
      <w:szCs w:val="20"/>
    </w:rPr>
  </w:style>
  <w:style w:type="character" w:customStyle="1" w:styleId="FontStyle28">
    <w:name w:val="Font Style28"/>
    <w:uiPriority w:val="99"/>
    <w:rsid w:val="00186AA8"/>
    <w:rPr>
      <w:rFonts w:ascii="Trebuchet MS" w:hAnsi="Trebuchet MS" w:cs="Trebuchet MS"/>
      <w:b/>
      <w:bCs/>
      <w:sz w:val="16"/>
      <w:szCs w:val="16"/>
    </w:rPr>
  </w:style>
  <w:style w:type="character" w:customStyle="1" w:styleId="FontStyle29">
    <w:name w:val="Font Style29"/>
    <w:uiPriority w:val="99"/>
    <w:rsid w:val="00186AA8"/>
    <w:rPr>
      <w:rFonts w:ascii="Trebuchet MS" w:hAnsi="Trebuchet MS" w:cs="Trebuchet MS"/>
      <w:b/>
      <w:bCs/>
      <w:sz w:val="20"/>
      <w:szCs w:val="20"/>
    </w:rPr>
  </w:style>
  <w:style w:type="character" w:customStyle="1" w:styleId="FontStyle30">
    <w:name w:val="Font Style30"/>
    <w:uiPriority w:val="99"/>
    <w:rsid w:val="00186AA8"/>
    <w:rPr>
      <w:rFonts w:ascii="Century Schoolbook" w:hAnsi="Century Schoolbook" w:cs="Century Schoolbook"/>
      <w:sz w:val="82"/>
      <w:szCs w:val="82"/>
    </w:rPr>
  </w:style>
  <w:style w:type="character" w:customStyle="1" w:styleId="FontStyle31">
    <w:name w:val="Font Style31"/>
    <w:uiPriority w:val="99"/>
    <w:rsid w:val="00186AA8"/>
    <w:rPr>
      <w:rFonts w:ascii="Trebuchet MS" w:hAnsi="Trebuchet MS" w:cs="Trebuchet MS"/>
      <w:b/>
      <w:bCs/>
      <w:sz w:val="18"/>
      <w:szCs w:val="18"/>
    </w:rPr>
  </w:style>
  <w:style w:type="character" w:customStyle="1" w:styleId="FontStyle32">
    <w:name w:val="Font Style32"/>
    <w:uiPriority w:val="99"/>
    <w:rsid w:val="00186AA8"/>
    <w:rPr>
      <w:rFonts w:ascii="Century Schoolbook" w:hAnsi="Century Schoolbook" w:cs="Century Schoolbook"/>
      <w:i/>
      <w:iCs/>
      <w:sz w:val="18"/>
      <w:szCs w:val="18"/>
    </w:rPr>
  </w:style>
  <w:style w:type="character" w:customStyle="1" w:styleId="FontStyle33">
    <w:name w:val="Font Style33"/>
    <w:uiPriority w:val="99"/>
    <w:rsid w:val="00186AA8"/>
    <w:rPr>
      <w:rFonts w:ascii="Trebuchet MS" w:hAnsi="Trebuchet MS" w:cs="Trebuchet MS"/>
      <w:i/>
      <w:iCs/>
      <w:sz w:val="18"/>
      <w:szCs w:val="18"/>
    </w:rPr>
  </w:style>
  <w:style w:type="character" w:customStyle="1" w:styleId="FontStyle34">
    <w:name w:val="Font Style34"/>
    <w:uiPriority w:val="99"/>
    <w:rsid w:val="00186AA8"/>
    <w:rPr>
      <w:rFonts w:ascii="Trebuchet MS" w:hAnsi="Trebuchet MS" w:cs="Trebuchet MS"/>
      <w:b/>
      <w:bCs/>
      <w:sz w:val="20"/>
      <w:szCs w:val="20"/>
    </w:rPr>
  </w:style>
  <w:style w:type="character" w:customStyle="1" w:styleId="FontStyle35">
    <w:name w:val="Font Style35"/>
    <w:uiPriority w:val="99"/>
    <w:rsid w:val="00186AA8"/>
    <w:rPr>
      <w:rFonts w:ascii="Century Schoolbook" w:hAnsi="Century Schoolbook" w:cs="Century Schoolbook"/>
      <w:sz w:val="18"/>
      <w:szCs w:val="18"/>
    </w:rPr>
  </w:style>
  <w:style w:type="character" w:customStyle="1" w:styleId="FontStyle36">
    <w:name w:val="Font Style36"/>
    <w:uiPriority w:val="99"/>
    <w:rsid w:val="00186AA8"/>
    <w:rPr>
      <w:rFonts w:ascii="Century Schoolbook" w:hAnsi="Century Schoolbook" w:cs="Century Schoolbook"/>
      <w:b/>
      <w:bCs/>
      <w:sz w:val="18"/>
      <w:szCs w:val="18"/>
    </w:rPr>
  </w:style>
  <w:style w:type="character" w:customStyle="1" w:styleId="FontStyle37">
    <w:name w:val="Font Style37"/>
    <w:uiPriority w:val="99"/>
    <w:rsid w:val="00186AA8"/>
    <w:rPr>
      <w:rFonts w:ascii="Trebuchet MS" w:hAnsi="Trebuchet MS" w:cs="Trebuchet MS"/>
      <w:b/>
      <w:bCs/>
      <w:sz w:val="18"/>
      <w:szCs w:val="18"/>
    </w:rPr>
  </w:style>
  <w:style w:type="character" w:customStyle="1" w:styleId="FontStyle38">
    <w:name w:val="Font Style38"/>
    <w:uiPriority w:val="99"/>
    <w:rsid w:val="00186AA8"/>
    <w:rPr>
      <w:rFonts w:ascii="Trebuchet MS" w:hAnsi="Trebuchet MS" w:cs="Trebuchet MS"/>
      <w:sz w:val="18"/>
      <w:szCs w:val="18"/>
    </w:rPr>
  </w:style>
  <w:style w:type="character" w:customStyle="1" w:styleId="FontStyle39">
    <w:name w:val="Font Style39"/>
    <w:uiPriority w:val="99"/>
    <w:rsid w:val="00186AA8"/>
    <w:rPr>
      <w:rFonts w:ascii="Trebuchet MS" w:hAnsi="Trebuchet MS" w:cs="Trebuchet MS"/>
      <w:sz w:val="22"/>
      <w:szCs w:val="22"/>
    </w:rPr>
  </w:style>
  <w:style w:type="character" w:customStyle="1" w:styleId="FontStyle40">
    <w:name w:val="Font Style40"/>
    <w:uiPriority w:val="99"/>
    <w:rsid w:val="00186AA8"/>
    <w:rPr>
      <w:rFonts w:ascii="Trebuchet MS" w:hAnsi="Trebuchet MS" w:cs="Trebuchet MS"/>
      <w:b/>
      <w:bCs/>
      <w:sz w:val="22"/>
      <w:szCs w:val="22"/>
    </w:rPr>
  </w:style>
  <w:style w:type="paragraph" w:styleId="a3">
    <w:name w:val="header"/>
    <w:basedOn w:val="a"/>
    <w:link w:val="a4"/>
    <w:uiPriority w:val="99"/>
    <w:semiHidden/>
    <w:unhideWhenUsed/>
    <w:rsid w:val="00F77DC3"/>
    <w:pPr>
      <w:tabs>
        <w:tab w:val="center" w:pos="4677"/>
        <w:tab w:val="right" w:pos="9355"/>
      </w:tabs>
    </w:pPr>
  </w:style>
  <w:style w:type="character" w:customStyle="1" w:styleId="a4">
    <w:name w:val="Верхний колонтитул Знак"/>
    <w:link w:val="a3"/>
    <w:uiPriority w:val="99"/>
    <w:semiHidden/>
    <w:locked/>
    <w:rsid w:val="00F77DC3"/>
    <w:rPr>
      <w:rFonts w:hAnsi="Trebuchet MS" w:cs="Times New Roman"/>
      <w:sz w:val="24"/>
      <w:szCs w:val="24"/>
    </w:rPr>
  </w:style>
  <w:style w:type="paragraph" w:styleId="a5">
    <w:name w:val="footer"/>
    <w:basedOn w:val="a"/>
    <w:link w:val="a6"/>
    <w:uiPriority w:val="99"/>
    <w:unhideWhenUsed/>
    <w:rsid w:val="00F77DC3"/>
    <w:pPr>
      <w:tabs>
        <w:tab w:val="center" w:pos="4677"/>
        <w:tab w:val="right" w:pos="9355"/>
      </w:tabs>
    </w:pPr>
  </w:style>
  <w:style w:type="character" w:customStyle="1" w:styleId="a6">
    <w:name w:val="Нижний колонтитул Знак"/>
    <w:link w:val="a5"/>
    <w:uiPriority w:val="99"/>
    <w:locked/>
    <w:rsid w:val="00F77DC3"/>
    <w:rPr>
      <w:rFonts w:hAnsi="Trebuchet MS" w:cs="Times New Roman"/>
      <w:sz w:val="24"/>
      <w:szCs w:val="24"/>
    </w:rPr>
  </w:style>
  <w:style w:type="paragraph" w:customStyle="1" w:styleId="Default">
    <w:name w:val="Default"/>
    <w:rsid w:val="001D7454"/>
    <w:pPr>
      <w:autoSpaceDE w:val="0"/>
      <w:autoSpaceDN w:val="0"/>
      <w:adjustRightInd w:val="0"/>
    </w:pPr>
    <w:rPr>
      <w:rFonts w:ascii="Myriad Pro" w:hAnsi="Myriad Pro" w:cs="Myriad Pro"/>
      <w:color w:val="000000"/>
      <w:sz w:val="24"/>
      <w:szCs w:val="24"/>
    </w:rPr>
  </w:style>
  <w:style w:type="character" w:customStyle="1" w:styleId="FontStyle75">
    <w:name w:val="Font Style75"/>
    <w:uiPriority w:val="99"/>
    <w:rsid w:val="00925093"/>
    <w:rPr>
      <w:rFonts w:ascii="Times New Roman" w:hAnsi="Times New Roman" w:cs="Times New Roman"/>
      <w:sz w:val="18"/>
      <w:szCs w:val="18"/>
    </w:rPr>
  </w:style>
  <w:style w:type="paragraph" w:customStyle="1" w:styleId="Style33">
    <w:name w:val="Style33"/>
    <w:basedOn w:val="a"/>
    <w:uiPriority w:val="99"/>
    <w:rsid w:val="00925093"/>
    <w:pPr>
      <w:spacing w:line="240" w:lineRule="exact"/>
      <w:ind w:firstLine="283"/>
      <w:jc w:val="both"/>
    </w:pPr>
    <w:rPr>
      <w:rFonts w:ascii="Times New Roman" w:hAnsi="Times New Roman"/>
    </w:rPr>
  </w:style>
  <w:style w:type="paragraph" w:customStyle="1" w:styleId="Style38">
    <w:name w:val="Style38"/>
    <w:basedOn w:val="a"/>
    <w:uiPriority w:val="99"/>
    <w:rsid w:val="00925093"/>
    <w:pPr>
      <w:spacing w:line="240" w:lineRule="exact"/>
      <w:jc w:val="both"/>
    </w:pPr>
    <w:rPr>
      <w:rFonts w:ascii="Times New Roman" w:hAnsi="Times New Roman"/>
    </w:rPr>
  </w:style>
  <w:style w:type="character" w:styleId="a7">
    <w:name w:val="Hyperlink"/>
    <w:uiPriority w:val="99"/>
    <w:semiHidden/>
    <w:unhideWhenUsed/>
    <w:rsid w:val="00E95692"/>
    <w:rPr>
      <w:rFonts w:cs="Times New Roman"/>
      <w:color w:val="0000FF"/>
      <w:u w:val="single"/>
    </w:rPr>
  </w:style>
  <w:style w:type="paragraph" w:styleId="a8">
    <w:name w:val="Normal (Web)"/>
    <w:basedOn w:val="a"/>
    <w:uiPriority w:val="99"/>
    <w:unhideWhenUsed/>
    <w:rsid w:val="00E95692"/>
    <w:pPr>
      <w:widowControl/>
      <w:autoSpaceDE/>
      <w:autoSpaceDN/>
      <w:adjustRightInd/>
      <w:spacing w:before="100" w:beforeAutospacing="1" w:after="100" w:afterAutospacing="1"/>
    </w:pPr>
    <w:rPr>
      <w:rFonts w:ascii="Times New Roman" w:hAnsi="Times New Roman"/>
    </w:rPr>
  </w:style>
  <w:style w:type="character" w:styleId="a9">
    <w:name w:val="Strong"/>
    <w:uiPriority w:val="22"/>
    <w:qFormat/>
    <w:rsid w:val="00AC3B63"/>
    <w:rPr>
      <w:rFonts w:cs="Times New Roman"/>
      <w:b/>
      <w:bCs/>
    </w:rPr>
  </w:style>
  <w:style w:type="paragraph" w:styleId="aa">
    <w:name w:val="List Paragraph"/>
    <w:basedOn w:val="a"/>
    <w:uiPriority w:val="34"/>
    <w:qFormat/>
    <w:rsid w:val="00FA43CC"/>
    <w:pPr>
      <w:widowControl/>
      <w:autoSpaceDE/>
      <w:autoSpaceDN/>
      <w:adjustRightInd/>
      <w:ind w:left="720"/>
      <w:contextualSpacing/>
    </w:pPr>
    <w:rPr>
      <w:rFonts w:ascii="Times New Roman" w:hAnsi="Times New Roman"/>
    </w:rPr>
  </w:style>
  <w:style w:type="character" w:customStyle="1" w:styleId="mailru-hilighted">
    <w:name w:val="mail.ru-hilighted"/>
    <w:rsid w:val="0050660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095900">
      <w:marLeft w:val="0"/>
      <w:marRight w:val="0"/>
      <w:marTop w:val="0"/>
      <w:marBottom w:val="0"/>
      <w:divBdr>
        <w:top w:val="none" w:sz="0" w:space="0" w:color="auto"/>
        <w:left w:val="none" w:sz="0" w:space="0" w:color="auto"/>
        <w:bottom w:val="none" w:sz="0" w:space="0" w:color="auto"/>
        <w:right w:val="none" w:sz="0" w:space="0" w:color="auto"/>
      </w:divBdr>
    </w:div>
    <w:div w:id="806095901">
      <w:marLeft w:val="0"/>
      <w:marRight w:val="0"/>
      <w:marTop w:val="0"/>
      <w:marBottom w:val="0"/>
      <w:divBdr>
        <w:top w:val="none" w:sz="0" w:space="0" w:color="auto"/>
        <w:left w:val="none" w:sz="0" w:space="0" w:color="auto"/>
        <w:bottom w:val="none" w:sz="0" w:space="0" w:color="auto"/>
        <w:right w:val="none" w:sz="0" w:space="0" w:color="auto"/>
      </w:divBdr>
      <w:divsChild>
        <w:div w:id="806095902">
          <w:marLeft w:val="0"/>
          <w:marRight w:val="0"/>
          <w:marTop w:val="0"/>
          <w:marBottom w:val="0"/>
          <w:divBdr>
            <w:top w:val="none" w:sz="0" w:space="0" w:color="auto"/>
            <w:left w:val="none" w:sz="0" w:space="0" w:color="auto"/>
            <w:bottom w:val="none" w:sz="0" w:space="0" w:color="auto"/>
            <w:right w:val="none" w:sz="0" w:space="0" w:color="auto"/>
          </w:divBdr>
        </w:div>
      </w:divsChild>
    </w:div>
    <w:div w:id="806095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rslovarei.com/content_soc/klass-socialnyj-konkretnyj-801.html" TargetMode="External"/><Relationship Id="rId13" Type="http://schemas.openxmlformats.org/officeDocument/2006/relationships/hyperlink" Target="http://mirslovarei.com/content_soc/kultury-differenciacija-48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rslovarei.com/content_soc/tozhdestvo-i-razlichie-2338.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irslovarei.com/content_soc/agent-vlijanija-1533.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irslovarei.com/content_soc/analiz-vtorichnyj-6431.html" TargetMode="External"/><Relationship Id="rId4" Type="http://schemas.openxmlformats.org/officeDocument/2006/relationships/settings" Target="settings.xml"/><Relationship Id="rId9" Type="http://schemas.openxmlformats.org/officeDocument/2006/relationships/hyperlink" Target="http://mirslovarei.com/content_soc/generalnaja-sovokupnost-1611.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1009F-C9DF-45E5-B1BC-C4E1E2E6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4414</Words>
  <Characters>25163</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29518</CharactersWithSpaces>
  <SharedDoc>false</SharedDoc>
  <HLinks>
    <vt:vector size="36" baseType="variant">
      <vt:variant>
        <vt:i4>3407902</vt:i4>
      </vt:variant>
      <vt:variant>
        <vt:i4>15</vt:i4>
      </vt:variant>
      <vt:variant>
        <vt:i4>0</vt:i4>
      </vt:variant>
      <vt:variant>
        <vt:i4>5</vt:i4>
      </vt:variant>
      <vt:variant>
        <vt:lpwstr>http://mirslovarei.com/content_soc/kultury-differenciacija-481.html</vt:lpwstr>
      </vt:variant>
      <vt:variant>
        <vt:lpwstr/>
      </vt:variant>
      <vt:variant>
        <vt:i4>8126555</vt:i4>
      </vt:variant>
      <vt:variant>
        <vt:i4>12</vt:i4>
      </vt:variant>
      <vt:variant>
        <vt:i4>0</vt:i4>
      </vt:variant>
      <vt:variant>
        <vt:i4>5</vt:i4>
      </vt:variant>
      <vt:variant>
        <vt:lpwstr>http://mirslovarei.com/content_soc/tozhdestvo-i-razlichie-2338.html</vt:lpwstr>
      </vt:variant>
      <vt:variant>
        <vt:lpwstr/>
      </vt:variant>
      <vt:variant>
        <vt:i4>327796</vt:i4>
      </vt:variant>
      <vt:variant>
        <vt:i4>9</vt:i4>
      </vt:variant>
      <vt:variant>
        <vt:i4>0</vt:i4>
      </vt:variant>
      <vt:variant>
        <vt:i4>5</vt:i4>
      </vt:variant>
      <vt:variant>
        <vt:lpwstr>http://mirslovarei.com/content_soc/agent-vlijanija-1533.html</vt:lpwstr>
      </vt:variant>
      <vt:variant>
        <vt:lpwstr/>
      </vt:variant>
      <vt:variant>
        <vt:i4>2162760</vt:i4>
      </vt:variant>
      <vt:variant>
        <vt:i4>6</vt:i4>
      </vt:variant>
      <vt:variant>
        <vt:i4>0</vt:i4>
      </vt:variant>
      <vt:variant>
        <vt:i4>5</vt:i4>
      </vt:variant>
      <vt:variant>
        <vt:lpwstr>http://mirslovarei.com/content_soc/analiz-vtorichnyj-6431.html</vt:lpwstr>
      </vt:variant>
      <vt:variant>
        <vt:lpwstr/>
      </vt:variant>
      <vt:variant>
        <vt:i4>1245299</vt:i4>
      </vt:variant>
      <vt:variant>
        <vt:i4>3</vt:i4>
      </vt:variant>
      <vt:variant>
        <vt:i4>0</vt:i4>
      </vt:variant>
      <vt:variant>
        <vt:i4>5</vt:i4>
      </vt:variant>
      <vt:variant>
        <vt:lpwstr>http://mirslovarei.com/content_soc/generalnaja-sovokupnost-1611.html</vt:lpwstr>
      </vt:variant>
      <vt:variant>
        <vt:lpwstr/>
      </vt:variant>
      <vt:variant>
        <vt:i4>6946841</vt:i4>
      </vt:variant>
      <vt:variant>
        <vt:i4>0</vt:i4>
      </vt:variant>
      <vt:variant>
        <vt:i4>0</vt:i4>
      </vt:variant>
      <vt:variant>
        <vt:i4>5</vt:i4>
      </vt:variant>
      <vt:variant>
        <vt:lpwstr>http://mirslovarei.com/content_soc/klass-socialnyj-konkretnyj-801.html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Моше</dc:creator>
  <cp:keywords/>
  <dc:description/>
  <cp:lastModifiedBy>admin</cp:lastModifiedBy>
  <cp:revision>2</cp:revision>
  <dcterms:created xsi:type="dcterms:W3CDTF">2014-03-27T19:21:00Z</dcterms:created>
  <dcterms:modified xsi:type="dcterms:W3CDTF">2014-03-27T19:21:00Z</dcterms:modified>
</cp:coreProperties>
</file>