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7F" w:rsidRPr="00640DD5" w:rsidRDefault="00E13B19" w:rsidP="00875206">
      <w:pPr>
        <w:jc w:val="both"/>
        <w:rPr>
          <w:b/>
          <w:sz w:val="28"/>
          <w:szCs w:val="28"/>
        </w:rPr>
      </w:pPr>
      <w:r>
        <w:rPr>
          <w:b/>
          <w:sz w:val="28"/>
          <w:szCs w:val="28"/>
        </w:rPr>
        <w:t xml:space="preserve">                                                                                                                                                                                                                                                                                                                                                                                                                                                                                                                                                                                                                                                                                                                                                                                                                                                                                                                                                                                            </w:t>
      </w:r>
      <w:r w:rsidR="00640DD5">
        <w:rPr>
          <w:b/>
          <w:sz w:val="28"/>
          <w:szCs w:val="28"/>
        </w:rPr>
        <w:t>Тема 1. Национальная экономика и ее важнейшие показатели</w:t>
      </w:r>
    </w:p>
    <w:p w:rsidR="00421413" w:rsidRDefault="00875206" w:rsidP="00C262E7">
      <w:pPr>
        <w:ind w:firstLine="360"/>
        <w:jc w:val="both"/>
        <w:rPr>
          <w:sz w:val="28"/>
          <w:szCs w:val="28"/>
        </w:rPr>
      </w:pPr>
      <w:r w:rsidRPr="009901D2">
        <w:rPr>
          <w:b/>
          <w:sz w:val="28"/>
          <w:szCs w:val="28"/>
        </w:rPr>
        <w:t>1.</w:t>
      </w:r>
      <w:r>
        <w:rPr>
          <w:sz w:val="28"/>
          <w:szCs w:val="28"/>
        </w:rPr>
        <w:t xml:space="preserve"> При расчете показателя ВНП исключаются непроизводственные сделки, которые включают</w:t>
      </w:r>
      <w:r w:rsidRPr="00875206">
        <w:rPr>
          <w:sz w:val="28"/>
          <w:szCs w:val="28"/>
        </w:rPr>
        <w:t>:</w:t>
      </w:r>
    </w:p>
    <w:p w:rsidR="00875206" w:rsidRDefault="00875206" w:rsidP="00C262E7">
      <w:pPr>
        <w:ind w:firstLine="180"/>
        <w:jc w:val="both"/>
        <w:rPr>
          <w:sz w:val="28"/>
          <w:szCs w:val="28"/>
        </w:rPr>
      </w:pPr>
      <w:r>
        <w:rPr>
          <w:sz w:val="28"/>
          <w:szCs w:val="28"/>
        </w:rPr>
        <w:t>1. Чисто финансовые сделки</w:t>
      </w:r>
      <w:r>
        <w:rPr>
          <w:sz w:val="28"/>
          <w:szCs w:val="28"/>
          <w:lang w:val="en-US"/>
        </w:rPr>
        <w:t>:</w:t>
      </w:r>
    </w:p>
    <w:p w:rsidR="00875206" w:rsidRDefault="00875206" w:rsidP="00C262E7">
      <w:pPr>
        <w:ind w:firstLine="360"/>
        <w:jc w:val="both"/>
        <w:rPr>
          <w:sz w:val="28"/>
          <w:szCs w:val="28"/>
        </w:rPr>
      </w:pPr>
      <w:r>
        <w:rPr>
          <w:sz w:val="28"/>
          <w:szCs w:val="28"/>
        </w:rPr>
        <w:t>а) трансфертные выплаты из госбюджета (пособия по безработице, выплаты по социальному страхованию и т.д.) – так как их получатели не вносят никакого вклада в создание текущего объема ВНП</w:t>
      </w:r>
      <w:r w:rsidRPr="00875206">
        <w:rPr>
          <w:sz w:val="28"/>
          <w:szCs w:val="28"/>
        </w:rPr>
        <w:t>;</w:t>
      </w:r>
    </w:p>
    <w:p w:rsidR="00C262E7" w:rsidRDefault="00C262E7" w:rsidP="00C262E7">
      <w:pPr>
        <w:ind w:firstLine="360"/>
        <w:jc w:val="both"/>
        <w:rPr>
          <w:sz w:val="28"/>
          <w:szCs w:val="28"/>
        </w:rPr>
      </w:pPr>
      <w:r>
        <w:rPr>
          <w:sz w:val="28"/>
          <w:szCs w:val="28"/>
        </w:rPr>
        <w:t>б) частные трансфертные платежи (например, ежемесячные средства, получаемые студентами из дома) – так как они являются актом передачи средств от одного частного лица другому</w:t>
      </w:r>
      <w:r w:rsidRPr="00C262E7">
        <w:rPr>
          <w:sz w:val="28"/>
          <w:szCs w:val="28"/>
        </w:rPr>
        <w:t>;</w:t>
      </w:r>
    </w:p>
    <w:p w:rsidR="00C262E7" w:rsidRDefault="00C262E7" w:rsidP="00C262E7">
      <w:pPr>
        <w:ind w:firstLine="360"/>
        <w:jc w:val="both"/>
        <w:rPr>
          <w:sz w:val="28"/>
          <w:szCs w:val="28"/>
        </w:rPr>
      </w:pPr>
      <w:r>
        <w:rPr>
          <w:sz w:val="28"/>
          <w:szCs w:val="28"/>
        </w:rPr>
        <w:t>в) сделки с ценными бумагами – так как напрямую не предполагают увеличение производства.</w:t>
      </w:r>
    </w:p>
    <w:p w:rsidR="00C262E7" w:rsidRDefault="00C262E7" w:rsidP="00C262E7">
      <w:pPr>
        <w:ind w:firstLine="180"/>
        <w:jc w:val="both"/>
        <w:rPr>
          <w:sz w:val="28"/>
          <w:szCs w:val="28"/>
        </w:rPr>
      </w:pPr>
      <w:r>
        <w:rPr>
          <w:sz w:val="28"/>
          <w:szCs w:val="28"/>
        </w:rPr>
        <w:t>2. Продажа подержанных вещей – так как эти сделки не отражают текущего производства.</w:t>
      </w:r>
    </w:p>
    <w:p w:rsidR="00C262E7" w:rsidRDefault="00E15DAA" w:rsidP="00C262E7">
      <w:pPr>
        <w:ind w:firstLine="360"/>
        <w:jc w:val="both"/>
        <w:rPr>
          <w:sz w:val="28"/>
          <w:szCs w:val="28"/>
        </w:rPr>
      </w:pPr>
      <w:r>
        <w:rPr>
          <w:sz w:val="28"/>
          <w:szCs w:val="28"/>
        </w:rPr>
        <w:t>Мы можем оценить рыночную стоимость конечного продукта (а значит, ВНП), посмотрев, сколько все потребители расходуют средств на его приобретение или суммировав всю добавленную стоимость, произведенную всеми фирмами (т.к. добавленная стоимость представляет из себя сумму заработной платы, процента, ренты и прибыли, мы должны просуммировать доходы всех участников процесса производства).</w:t>
      </w:r>
    </w:p>
    <w:p w:rsidR="00E15DAA" w:rsidRDefault="00E15DAA" w:rsidP="00C262E7">
      <w:pPr>
        <w:ind w:firstLine="360"/>
        <w:jc w:val="both"/>
        <w:rPr>
          <w:sz w:val="28"/>
          <w:szCs w:val="28"/>
        </w:rPr>
      </w:pPr>
      <w:r>
        <w:rPr>
          <w:sz w:val="28"/>
          <w:szCs w:val="28"/>
        </w:rPr>
        <w:t>Таким образом, ВНП может быть определен либо путем суммирования всех расходов на покупку всего объема произведенной в данном году продукции, либо путем суммирования всех доходов, полученных от производства всего объема продукции данного года</w:t>
      </w:r>
    </w:p>
    <w:p w:rsidR="009901D2" w:rsidRDefault="009901D2" w:rsidP="00C262E7">
      <w:pPr>
        <w:ind w:firstLine="360"/>
        <w:jc w:val="both"/>
        <w:rPr>
          <w:sz w:val="28"/>
          <w:szCs w:val="28"/>
        </w:rPr>
      </w:pPr>
    </w:p>
    <w:p w:rsidR="00AA43E4" w:rsidRPr="00AA43E4" w:rsidRDefault="009901D2" w:rsidP="00AF01E2">
      <w:pPr>
        <w:ind w:firstLine="360"/>
        <w:jc w:val="both"/>
        <w:rPr>
          <w:sz w:val="28"/>
          <w:szCs w:val="28"/>
        </w:rPr>
      </w:pPr>
      <w:r w:rsidRPr="009901D2">
        <w:rPr>
          <w:b/>
          <w:sz w:val="28"/>
          <w:szCs w:val="28"/>
        </w:rPr>
        <w:t>2</w:t>
      </w:r>
      <w:r w:rsidRPr="00AA43E4">
        <w:rPr>
          <w:b/>
          <w:sz w:val="28"/>
          <w:szCs w:val="28"/>
        </w:rPr>
        <w:t>.</w:t>
      </w:r>
      <w:r w:rsidR="00AA43E4">
        <w:rPr>
          <w:sz w:val="28"/>
          <w:szCs w:val="28"/>
        </w:rPr>
        <w:t xml:space="preserve"> </w:t>
      </w:r>
      <w:r w:rsidR="00AA43E4" w:rsidRPr="00AA43E4">
        <w:rPr>
          <w:sz w:val="28"/>
          <w:szCs w:val="28"/>
        </w:rPr>
        <w:t xml:space="preserve"> Валовой в</w:t>
      </w:r>
      <w:r w:rsidR="00AA706A">
        <w:rPr>
          <w:sz w:val="28"/>
          <w:szCs w:val="28"/>
        </w:rPr>
        <w:t>нутренний продукт (ВВП) и Валово</w:t>
      </w:r>
      <w:r w:rsidR="00AA43E4" w:rsidRPr="00AA43E4">
        <w:rPr>
          <w:sz w:val="28"/>
          <w:szCs w:val="28"/>
        </w:rPr>
        <w:t>й национальный продукт (ВНП) – показатели общего экономического состояния страны. Они дают представление об общем материальном благосостоянии нации, так как чем выше уровень производства, тем выше благосостояние страны.</w:t>
      </w:r>
    </w:p>
    <w:p w:rsidR="00AA43E4" w:rsidRPr="00AA43E4" w:rsidRDefault="00AA43E4" w:rsidP="00AA43E4">
      <w:pPr>
        <w:jc w:val="both"/>
        <w:rPr>
          <w:sz w:val="28"/>
          <w:szCs w:val="28"/>
        </w:rPr>
      </w:pPr>
      <w:r w:rsidRPr="00AA43E4">
        <w:rPr>
          <w:sz w:val="28"/>
          <w:szCs w:val="28"/>
        </w:rPr>
        <w:t xml:space="preserve">     Предметом изучения ВВП/ВНП являются экономические единицы – резиденты, производящие товары и услуги для конечного пользования за определенный период.</w:t>
      </w:r>
    </w:p>
    <w:p w:rsidR="00AA43E4" w:rsidRPr="00AA43E4" w:rsidRDefault="00AA43E4" w:rsidP="00AA43E4">
      <w:pPr>
        <w:jc w:val="both"/>
        <w:rPr>
          <w:sz w:val="28"/>
          <w:szCs w:val="28"/>
        </w:rPr>
      </w:pPr>
      <w:r w:rsidRPr="00AA43E4">
        <w:rPr>
          <w:sz w:val="28"/>
          <w:szCs w:val="28"/>
        </w:rPr>
        <w:t xml:space="preserve">     Показатель ВВП/ВНП имеет очень важное значение для экономики в целом. Они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w:t>
      </w:r>
      <w:r>
        <w:rPr>
          <w:sz w:val="28"/>
          <w:szCs w:val="28"/>
        </w:rPr>
        <w:t xml:space="preserve">омике, а также используются для сравнений между странами, например, при оценке уровня жизни нации. </w:t>
      </w:r>
    </w:p>
    <w:p w:rsidR="00C436B9" w:rsidRPr="002F291D" w:rsidRDefault="002F291D" w:rsidP="002F291D">
      <w:pPr>
        <w:ind w:firstLine="360"/>
        <w:jc w:val="both"/>
        <w:rPr>
          <w:color w:val="000000"/>
          <w:sz w:val="28"/>
          <w:szCs w:val="28"/>
        </w:rPr>
      </w:pPr>
      <w:r w:rsidRPr="002F291D">
        <w:rPr>
          <w:color w:val="000000"/>
          <w:sz w:val="28"/>
          <w:szCs w:val="28"/>
        </w:rPr>
        <w:t xml:space="preserve"> Необходимо учитывать</w:t>
      </w:r>
      <w:r w:rsidR="00C436B9" w:rsidRPr="002F291D">
        <w:rPr>
          <w:color w:val="000000"/>
          <w:sz w:val="28"/>
          <w:szCs w:val="28"/>
        </w:rPr>
        <w:t xml:space="preserve"> чистые налоги на продукты, т.е. добавить налоги на продукты, не включенные в оценку валовой добавленной</w:t>
      </w:r>
      <w:r w:rsidRPr="002F291D">
        <w:rPr>
          <w:color w:val="000000"/>
          <w:sz w:val="28"/>
          <w:szCs w:val="28"/>
        </w:rPr>
        <w:t xml:space="preserve"> стоимости </w:t>
      </w:r>
      <w:r w:rsidR="00C436B9" w:rsidRPr="002F291D">
        <w:rPr>
          <w:color w:val="000000"/>
          <w:sz w:val="28"/>
          <w:szCs w:val="28"/>
        </w:rPr>
        <w:t xml:space="preserve">и вычесть субсидии на продукты, включенные в  оценку валовой добавленной стоимости. К  таким налогам на продукты относятся, прежде всего, налоги на импорт и налог на добавленную стоимость, которые не учитываются в валовой добавленной стоимости. Кроме того, если валовая добавленная стоимость  исчисляется в основных ценах, как это рекомендует </w:t>
      </w:r>
      <w:r w:rsidR="00C436B9" w:rsidRPr="002D32C3">
        <w:rPr>
          <w:color w:val="000000"/>
          <w:sz w:val="28"/>
          <w:szCs w:val="28"/>
        </w:rPr>
        <w:t>СНС</w:t>
      </w:r>
      <w:r w:rsidR="00C436B9" w:rsidRPr="002F291D">
        <w:rPr>
          <w:color w:val="000000"/>
          <w:sz w:val="28"/>
          <w:szCs w:val="28"/>
        </w:rPr>
        <w:t xml:space="preserve"> 1993 года, то необходимо добавить и все остальные налоги на продукты (акцизы, налоги на экспорт, налог с продаж, </w:t>
      </w:r>
      <w:r w:rsidR="00C436B9" w:rsidRPr="002F291D">
        <w:rPr>
          <w:color w:val="000000"/>
          <w:sz w:val="28"/>
          <w:szCs w:val="28"/>
        </w:rPr>
        <w:lastRenderedPageBreak/>
        <w:t xml:space="preserve">налог с оборота и т.п.), так как в этом случае они не учитываются в валовой добавленной стоимости. Субсидии на продукты (кроме субсидий на импорт), напротив, включаются в оценку валовой добавленной стоимости отраслей или секторов в основных ценах и поэтому должны быть исключены из общего итога </w:t>
      </w:r>
      <w:r w:rsidR="00C436B9" w:rsidRPr="002D32C3">
        <w:rPr>
          <w:color w:val="000000"/>
          <w:sz w:val="28"/>
          <w:szCs w:val="28"/>
        </w:rPr>
        <w:t xml:space="preserve">ВВП </w:t>
      </w:r>
      <w:r w:rsidR="00C436B9" w:rsidRPr="002F291D">
        <w:rPr>
          <w:color w:val="000000"/>
          <w:sz w:val="28"/>
          <w:szCs w:val="28"/>
        </w:rPr>
        <w:t>в рыночных ценах.</w:t>
      </w:r>
    </w:p>
    <w:p w:rsidR="00C436B9" w:rsidRPr="002F291D" w:rsidRDefault="00C436B9" w:rsidP="002F291D">
      <w:pPr>
        <w:jc w:val="both"/>
        <w:rPr>
          <w:color w:val="000000"/>
          <w:sz w:val="28"/>
          <w:szCs w:val="28"/>
        </w:rPr>
      </w:pPr>
      <w:r w:rsidRPr="002F291D">
        <w:rPr>
          <w:color w:val="000000"/>
          <w:sz w:val="28"/>
          <w:szCs w:val="28"/>
        </w:rPr>
        <w:t xml:space="preserve">Согласно методу конечного использования </w:t>
      </w:r>
      <w:r w:rsidRPr="002D32C3">
        <w:rPr>
          <w:color w:val="000000"/>
          <w:sz w:val="28"/>
          <w:szCs w:val="28"/>
        </w:rPr>
        <w:t>ВВП</w:t>
      </w:r>
      <w:r w:rsidRPr="002F291D">
        <w:rPr>
          <w:color w:val="000000"/>
          <w:sz w:val="28"/>
          <w:szCs w:val="28"/>
        </w:rPr>
        <w:t xml:space="preserve"> определяется как сумма следующих компонентов:</w:t>
      </w:r>
    </w:p>
    <w:p w:rsidR="00C436B9" w:rsidRPr="002F291D" w:rsidRDefault="00C436B9" w:rsidP="002F291D">
      <w:pPr>
        <w:jc w:val="both"/>
        <w:rPr>
          <w:color w:val="000000"/>
          <w:sz w:val="28"/>
          <w:szCs w:val="28"/>
        </w:rPr>
      </w:pPr>
      <w:r w:rsidRPr="002F291D">
        <w:rPr>
          <w:color w:val="000000"/>
          <w:sz w:val="28"/>
          <w:szCs w:val="28"/>
        </w:rPr>
        <w:t>расходы на конечное потребление товаров и услуг;</w:t>
      </w:r>
    </w:p>
    <w:p w:rsidR="00C436B9" w:rsidRPr="002F291D" w:rsidRDefault="00C436B9" w:rsidP="002F291D">
      <w:pPr>
        <w:jc w:val="both"/>
        <w:rPr>
          <w:color w:val="000000"/>
          <w:sz w:val="28"/>
          <w:szCs w:val="28"/>
        </w:rPr>
      </w:pPr>
      <w:r w:rsidRPr="002F291D">
        <w:rPr>
          <w:color w:val="000000"/>
          <w:sz w:val="28"/>
          <w:szCs w:val="28"/>
        </w:rPr>
        <w:t>валовое накопление;</w:t>
      </w:r>
    </w:p>
    <w:p w:rsidR="00C436B9" w:rsidRDefault="00C436B9" w:rsidP="002F291D">
      <w:pPr>
        <w:jc w:val="both"/>
        <w:rPr>
          <w:color w:val="000000"/>
          <w:sz w:val="28"/>
          <w:szCs w:val="28"/>
        </w:rPr>
      </w:pPr>
      <w:r w:rsidRPr="002F291D">
        <w:rPr>
          <w:color w:val="000000"/>
          <w:sz w:val="28"/>
          <w:szCs w:val="28"/>
        </w:rPr>
        <w:t>сальдо экспорта и импорта товаров и услуг.</w:t>
      </w:r>
    </w:p>
    <w:p w:rsidR="002D32C3" w:rsidRPr="002F291D" w:rsidRDefault="002D32C3" w:rsidP="002D32C3">
      <w:pPr>
        <w:ind w:firstLine="360"/>
        <w:jc w:val="both"/>
        <w:rPr>
          <w:color w:val="000000"/>
          <w:sz w:val="28"/>
          <w:szCs w:val="28"/>
        </w:rPr>
      </w:pPr>
      <w:r>
        <w:rPr>
          <w:color w:val="000000"/>
          <w:sz w:val="28"/>
          <w:szCs w:val="28"/>
        </w:rPr>
        <w:t>Актуальность этих моментов очевидна. Из-за этих моментов показатели уровня жизни нации не могут точно характеризовать благосостояние нации.</w:t>
      </w:r>
    </w:p>
    <w:p w:rsidR="00AF01E2" w:rsidRDefault="00AF01E2" w:rsidP="00AF01E2">
      <w:pPr>
        <w:rPr>
          <w:sz w:val="28"/>
          <w:szCs w:val="28"/>
        </w:rPr>
      </w:pPr>
    </w:p>
    <w:p w:rsidR="00AF01E2" w:rsidRPr="00AF01E2" w:rsidRDefault="00AF01E2" w:rsidP="00AF01E2">
      <w:pPr>
        <w:ind w:firstLine="360"/>
        <w:jc w:val="both"/>
        <w:rPr>
          <w:sz w:val="28"/>
          <w:szCs w:val="28"/>
        </w:rPr>
      </w:pPr>
      <w:r w:rsidRPr="00AF01E2">
        <w:rPr>
          <w:b/>
          <w:sz w:val="28"/>
          <w:szCs w:val="28"/>
        </w:rPr>
        <w:t>3</w:t>
      </w:r>
      <w:r>
        <w:rPr>
          <w:b/>
          <w:sz w:val="28"/>
          <w:szCs w:val="28"/>
        </w:rPr>
        <w:t xml:space="preserve">. </w:t>
      </w:r>
      <w:r w:rsidRPr="00AF01E2">
        <w:rPr>
          <w:sz w:val="28"/>
          <w:szCs w:val="28"/>
        </w:rPr>
        <w:t xml:space="preserve">При расчете производственным методом </w:t>
      </w:r>
      <w:r>
        <w:rPr>
          <w:sz w:val="28"/>
          <w:szCs w:val="28"/>
        </w:rPr>
        <w:t>ВН</w:t>
      </w:r>
      <w:r w:rsidRPr="00AF01E2">
        <w:rPr>
          <w:sz w:val="28"/>
          <w:szCs w:val="28"/>
        </w:rPr>
        <w:t xml:space="preserve">П исчисляется путем суммирования валовой добавленной стоимости всех производственных единиц – резидентов, сгруппированных по отраслям или секторам. </w:t>
      </w:r>
    </w:p>
    <w:p w:rsidR="00AF01E2" w:rsidRPr="00AF01E2" w:rsidRDefault="00AF01E2" w:rsidP="00AF01E2">
      <w:pPr>
        <w:jc w:val="both"/>
        <w:rPr>
          <w:sz w:val="28"/>
          <w:szCs w:val="28"/>
        </w:rPr>
      </w:pPr>
      <w:r w:rsidRPr="00AF01E2">
        <w:rPr>
          <w:sz w:val="28"/>
          <w:szCs w:val="28"/>
        </w:rPr>
        <w:t>В СНС показатель добавленной стоимости оценивается в основных ценах, включающих субсидии на продукты, но за вычетом налогов на продукты (например, налог на продажи, НДС и т.п.). Такой подход позволяет более точно измерить вклад каждой отрасли в создание ВВП. Взаимосвязь между валовой добавленной стоимостью и В</w:t>
      </w:r>
      <w:r>
        <w:rPr>
          <w:sz w:val="28"/>
          <w:szCs w:val="28"/>
        </w:rPr>
        <w:t>Н</w:t>
      </w:r>
      <w:r w:rsidRPr="00AF01E2">
        <w:rPr>
          <w:sz w:val="28"/>
          <w:szCs w:val="28"/>
        </w:rPr>
        <w:t>П принимает следующий вид:</w:t>
      </w:r>
    </w:p>
    <w:p w:rsidR="00AF01E2" w:rsidRPr="00AF01E2" w:rsidRDefault="00AF01E2" w:rsidP="00AF01E2">
      <w:pPr>
        <w:jc w:val="both"/>
        <w:rPr>
          <w:sz w:val="28"/>
          <w:szCs w:val="28"/>
        </w:rPr>
      </w:pPr>
      <w:r w:rsidRPr="00AF01E2">
        <w:rPr>
          <w:sz w:val="28"/>
          <w:szCs w:val="28"/>
        </w:rPr>
        <w:t xml:space="preserve">                                                   </w:t>
      </w:r>
      <w:r w:rsidRPr="00AF01E2">
        <w:rPr>
          <w:b/>
          <w:sz w:val="28"/>
          <w:szCs w:val="28"/>
          <w:lang w:val="en-US"/>
        </w:rPr>
        <w:t>GDP</w:t>
      </w:r>
      <w:r w:rsidRPr="00AF01E2">
        <w:rPr>
          <w:sz w:val="28"/>
          <w:szCs w:val="28"/>
        </w:rPr>
        <w:t xml:space="preserve"> = </w:t>
      </w:r>
      <w:r w:rsidRPr="00AF01E2">
        <w:rPr>
          <w:b/>
          <w:sz w:val="28"/>
          <w:szCs w:val="28"/>
          <w:lang w:val="en-US"/>
        </w:rPr>
        <w:t>D</w:t>
      </w:r>
      <w:r w:rsidRPr="00AF01E2">
        <w:rPr>
          <w:sz w:val="28"/>
          <w:szCs w:val="28"/>
        </w:rPr>
        <w:t xml:space="preserve"> </w:t>
      </w:r>
      <w:r>
        <w:rPr>
          <w:b/>
          <w:sz w:val="28"/>
          <w:szCs w:val="28"/>
        </w:rPr>
        <w:t>+</w:t>
      </w:r>
      <w:r w:rsidRPr="00AF01E2">
        <w:rPr>
          <w:sz w:val="28"/>
          <w:szCs w:val="28"/>
        </w:rPr>
        <w:t xml:space="preserve"> </w:t>
      </w:r>
      <w:r w:rsidRPr="00AF01E2">
        <w:rPr>
          <w:b/>
          <w:sz w:val="28"/>
          <w:szCs w:val="28"/>
          <w:lang w:val="en-US"/>
        </w:rPr>
        <w:t>N</w:t>
      </w:r>
      <w:r w:rsidRPr="00AF01E2">
        <w:rPr>
          <w:sz w:val="28"/>
          <w:szCs w:val="28"/>
        </w:rPr>
        <w:t xml:space="preserve"> </w:t>
      </w:r>
      <w:r>
        <w:rPr>
          <w:b/>
          <w:sz w:val="28"/>
          <w:szCs w:val="28"/>
        </w:rPr>
        <w:t>-</w:t>
      </w:r>
      <w:r w:rsidRPr="00AF01E2">
        <w:rPr>
          <w:b/>
          <w:sz w:val="28"/>
          <w:szCs w:val="28"/>
        </w:rPr>
        <w:t xml:space="preserve"> </w:t>
      </w:r>
      <w:r w:rsidRPr="00AF01E2">
        <w:rPr>
          <w:b/>
          <w:sz w:val="28"/>
          <w:szCs w:val="28"/>
          <w:lang w:val="en-US"/>
        </w:rPr>
        <w:t>U</w:t>
      </w:r>
      <w:r w:rsidRPr="00AF01E2">
        <w:rPr>
          <w:sz w:val="28"/>
          <w:szCs w:val="28"/>
        </w:rPr>
        <w:t xml:space="preserve">,                                              </w:t>
      </w:r>
    </w:p>
    <w:p w:rsidR="00AF01E2" w:rsidRPr="00AF01E2" w:rsidRDefault="00AF01E2" w:rsidP="00AF01E2">
      <w:pPr>
        <w:jc w:val="both"/>
        <w:rPr>
          <w:sz w:val="28"/>
          <w:szCs w:val="28"/>
        </w:rPr>
      </w:pPr>
    </w:p>
    <w:p w:rsidR="00AF01E2" w:rsidRPr="00AF01E2" w:rsidRDefault="00AF01E2" w:rsidP="00AF01E2">
      <w:pPr>
        <w:jc w:val="both"/>
        <w:rPr>
          <w:sz w:val="28"/>
          <w:szCs w:val="28"/>
          <w:lang w:val="uz-Cyrl-UZ"/>
        </w:rPr>
      </w:pPr>
      <w:r w:rsidRPr="00AF01E2">
        <w:rPr>
          <w:sz w:val="28"/>
          <w:szCs w:val="28"/>
        </w:rPr>
        <w:t>где</w:t>
      </w:r>
      <w:r w:rsidRPr="00AF01E2">
        <w:rPr>
          <w:sz w:val="28"/>
          <w:szCs w:val="28"/>
        </w:rPr>
        <w:tab/>
      </w:r>
      <w:r w:rsidRPr="00AF01E2">
        <w:rPr>
          <w:b/>
          <w:sz w:val="28"/>
          <w:szCs w:val="28"/>
          <w:lang w:val="en-US"/>
        </w:rPr>
        <w:t>D</w:t>
      </w:r>
      <w:r w:rsidRPr="00AF01E2">
        <w:rPr>
          <w:sz w:val="28"/>
          <w:szCs w:val="28"/>
        </w:rPr>
        <w:t xml:space="preserve"> – добавленная стоимость всех отраслей экономики в основных      ценах;</w:t>
      </w:r>
    </w:p>
    <w:p w:rsidR="00AF01E2" w:rsidRPr="00AF01E2" w:rsidRDefault="00AF01E2" w:rsidP="00AF01E2">
      <w:pPr>
        <w:jc w:val="both"/>
        <w:rPr>
          <w:sz w:val="28"/>
          <w:szCs w:val="28"/>
        </w:rPr>
      </w:pPr>
      <w:r w:rsidRPr="00AF01E2">
        <w:rPr>
          <w:sz w:val="28"/>
          <w:szCs w:val="28"/>
        </w:rPr>
        <w:tab/>
      </w:r>
      <w:r w:rsidRPr="00AF01E2">
        <w:rPr>
          <w:b/>
          <w:bCs/>
          <w:sz w:val="28"/>
          <w:szCs w:val="28"/>
          <w:lang w:val="en-US"/>
        </w:rPr>
        <w:t>N</w:t>
      </w:r>
      <w:r w:rsidRPr="00AF01E2">
        <w:rPr>
          <w:sz w:val="28"/>
          <w:szCs w:val="28"/>
        </w:rPr>
        <w:t xml:space="preserve"> – налоги на продукты;</w:t>
      </w:r>
    </w:p>
    <w:p w:rsidR="00AF01E2" w:rsidRPr="00AF01E2" w:rsidRDefault="00AF01E2" w:rsidP="00AF01E2">
      <w:pPr>
        <w:jc w:val="both"/>
        <w:rPr>
          <w:sz w:val="28"/>
          <w:szCs w:val="28"/>
        </w:rPr>
      </w:pPr>
      <w:r w:rsidRPr="00AF01E2">
        <w:rPr>
          <w:sz w:val="28"/>
          <w:szCs w:val="28"/>
        </w:rPr>
        <w:tab/>
      </w:r>
      <w:r w:rsidRPr="00AF01E2">
        <w:rPr>
          <w:b/>
          <w:bCs/>
          <w:sz w:val="28"/>
          <w:szCs w:val="28"/>
          <w:lang w:val="en-US"/>
        </w:rPr>
        <w:t>U</w:t>
      </w:r>
      <w:r w:rsidRPr="00AF01E2">
        <w:rPr>
          <w:sz w:val="28"/>
          <w:szCs w:val="28"/>
        </w:rPr>
        <w:t xml:space="preserve"> – субсидии на продукты.</w:t>
      </w:r>
    </w:p>
    <w:p w:rsidR="00AF01E2" w:rsidRPr="00AF01E2" w:rsidRDefault="00AF01E2" w:rsidP="00AF01E2">
      <w:pPr>
        <w:jc w:val="both"/>
        <w:rPr>
          <w:sz w:val="28"/>
          <w:szCs w:val="28"/>
        </w:rPr>
      </w:pPr>
    </w:p>
    <w:p w:rsidR="00AF01E2" w:rsidRPr="00AF01E2" w:rsidRDefault="00AF01E2" w:rsidP="00AF01E2">
      <w:pPr>
        <w:jc w:val="both"/>
        <w:rPr>
          <w:sz w:val="28"/>
          <w:szCs w:val="28"/>
        </w:rPr>
      </w:pPr>
      <w:r w:rsidRPr="00AF01E2">
        <w:rPr>
          <w:sz w:val="28"/>
          <w:szCs w:val="28"/>
        </w:rPr>
        <w:t xml:space="preserve">     В соответствии с принятой в СНС трактовкой границ сферы производственной деятельности включает:</w:t>
      </w:r>
    </w:p>
    <w:p w:rsidR="00AF01E2" w:rsidRPr="00AF01E2" w:rsidRDefault="00AF01E2" w:rsidP="00AF01E2">
      <w:pPr>
        <w:jc w:val="both"/>
        <w:rPr>
          <w:sz w:val="28"/>
          <w:szCs w:val="28"/>
        </w:rPr>
      </w:pPr>
      <w:r w:rsidRPr="00AF01E2">
        <w:rPr>
          <w:sz w:val="28"/>
          <w:szCs w:val="28"/>
        </w:rPr>
        <w:t>все товары независимо от их использования</w:t>
      </w:r>
    </w:p>
    <w:p w:rsidR="00AF01E2" w:rsidRPr="00AF01E2" w:rsidRDefault="00AF01E2" w:rsidP="00AF01E2">
      <w:pPr>
        <w:jc w:val="both"/>
        <w:rPr>
          <w:sz w:val="28"/>
          <w:szCs w:val="28"/>
        </w:rPr>
      </w:pPr>
      <w:r w:rsidRPr="00AF01E2">
        <w:rPr>
          <w:sz w:val="28"/>
          <w:szCs w:val="28"/>
        </w:rPr>
        <w:t>услуги, предоставленные другим институциональным единицам, в частности, нерыночные услуги органов государственного управления и некоммерческих организаций</w:t>
      </w:r>
    </w:p>
    <w:p w:rsidR="00AF01E2" w:rsidRPr="00AF01E2" w:rsidRDefault="00AF01E2" w:rsidP="00AF01E2">
      <w:pPr>
        <w:jc w:val="both"/>
        <w:rPr>
          <w:sz w:val="28"/>
          <w:szCs w:val="28"/>
        </w:rPr>
      </w:pPr>
      <w:r w:rsidRPr="00AF01E2">
        <w:rPr>
          <w:sz w:val="28"/>
          <w:szCs w:val="28"/>
        </w:rPr>
        <w:t xml:space="preserve">услуги домохозяйств по проживанию в собственном жилище и домашние услуги, оказываемые оплачиваемой домашней прислугой. Бесплатные домашние услуги, оказываемые членами домашних хозяйств друг другу (приготовление пищи, стирка, уборка, ремонт домашнего оборудования), не включаются в границы сферы производства в СНС.  </w:t>
      </w:r>
    </w:p>
    <w:p w:rsidR="00AF01E2" w:rsidRPr="00AF01E2" w:rsidRDefault="00AF01E2" w:rsidP="00AF01E2">
      <w:pPr>
        <w:jc w:val="both"/>
        <w:rPr>
          <w:sz w:val="28"/>
          <w:szCs w:val="28"/>
        </w:rPr>
      </w:pPr>
      <w:r w:rsidRPr="00AF01E2">
        <w:rPr>
          <w:sz w:val="28"/>
          <w:szCs w:val="28"/>
        </w:rPr>
        <w:t xml:space="preserve">     В  границы сферы производства должны включаться также производство товаров и оказание услуг теневой экономикой, т.е. производство товаров и оказание услуг, запрещенные законом (незаконное производство), и производство товаров и оказание услуг, разрешенные законом, но скрываемые от государственных органов с целью сокрытия доходов (скрытое производство).</w:t>
      </w:r>
    </w:p>
    <w:p w:rsidR="00AF01E2" w:rsidRPr="00AF01E2" w:rsidRDefault="00AF01E2" w:rsidP="00AF01E2">
      <w:pPr>
        <w:jc w:val="both"/>
        <w:rPr>
          <w:sz w:val="28"/>
          <w:szCs w:val="28"/>
        </w:rPr>
      </w:pPr>
      <w:r w:rsidRPr="00AF01E2">
        <w:rPr>
          <w:sz w:val="28"/>
          <w:szCs w:val="28"/>
        </w:rPr>
        <w:t xml:space="preserve">     Различаются два типа выпуска: рыночный и нерыночный. Рыночный выпуск включает товары и услуги:</w:t>
      </w:r>
    </w:p>
    <w:p w:rsidR="00AF01E2" w:rsidRPr="00AF01E2" w:rsidRDefault="00AF01E2" w:rsidP="00AF01E2">
      <w:pPr>
        <w:jc w:val="both"/>
        <w:rPr>
          <w:sz w:val="28"/>
          <w:szCs w:val="28"/>
        </w:rPr>
      </w:pPr>
      <w:r w:rsidRPr="00AF01E2">
        <w:rPr>
          <w:sz w:val="28"/>
          <w:szCs w:val="28"/>
        </w:rPr>
        <w:t xml:space="preserve">     1) реализуемые по экономически  значимым ценам путем продажи или бартера;</w:t>
      </w:r>
    </w:p>
    <w:p w:rsidR="00AF01E2" w:rsidRPr="00AF01E2" w:rsidRDefault="00AF01E2" w:rsidP="00AF01E2">
      <w:pPr>
        <w:jc w:val="both"/>
        <w:rPr>
          <w:sz w:val="28"/>
          <w:szCs w:val="28"/>
        </w:rPr>
      </w:pPr>
      <w:r w:rsidRPr="00AF01E2">
        <w:rPr>
          <w:sz w:val="28"/>
          <w:szCs w:val="28"/>
        </w:rPr>
        <w:lastRenderedPageBreak/>
        <w:t xml:space="preserve">     2) предоставляемые работникам в качестве оплаты труда в натуральной форме;</w:t>
      </w:r>
    </w:p>
    <w:p w:rsidR="00AF01E2" w:rsidRPr="00AF01E2" w:rsidRDefault="00AF01E2" w:rsidP="00AF01E2">
      <w:pPr>
        <w:jc w:val="both"/>
        <w:rPr>
          <w:sz w:val="28"/>
          <w:szCs w:val="28"/>
        </w:rPr>
      </w:pPr>
      <w:r w:rsidRPr="00AF01E2">
        <w:rPr>
          <w:sz w:val="28"/>
          <w:szCs w:val="28"/>
        </w:rPr>
        <w:t xml:space="preserve">     3) производимые одним заведением предприятия и поставляемые другим заведениям того же предприятия для использования в производстве в том же или последующих периодах (например, продукты питания, переданные подсобными хозяйствами предприятия в столовые, детские учреждения, дома отдыха, принадлежащие данному предприятию, и т.п.);</w:t>
      </w:r>
    </w:p>
    <w:p w:rsidR="00AF01E2" w:rsidRPr="00AF01E2" w:rsidRDefault="00AF01E2" w:rsidP="00AF01E2">
      <w:pPr>
        <w:jc w:val="both"/>
        <w:rPr>
          <w:sz w:val="28"/>
          <w:szCs w:val="28"/>
        </w:rPr>
      </w:pPr>
      <w:r w:rsidRPr="00AF01E2">
        <w:rPr>
          <w:sz w:val="28"/>
          <w:szCs w:val="28"/>
        </w:rPr>
        <w:t xml:space="preserve">     4) готовую продукцию и незавершенное производство, поступающие в запасы материальных оборотных средств у производителя и предназначенные для рыночного использования, то есть на перечисленные выше цели.</w:t>
      </w:r>
    </w:p>
    <w:p w:rsidR="00AF01E2" w:rsidRPr="00AF01E2" w:rsidRDefault="00AF01E2" w:rsidP="00AF01E2">
      <w:pPr>
        <w:jc w:val="both"/>
        <w:rPr>
          <w:sz w:val="28"/>
          <w:szCs w:val="28"/>
        </w:rPr>
      </w:pPr>
      <w:r w:rsidRPr="00AF01E2">
        <w:rPr>
          <w:sz w:val="28"/>
          <w:szCs w:val="28"/>
        </w:rPr>
        <w:t xml:space="preserve">     Нерыночный выпуск включает товары и услуги:</w:t>
      </w:r>
    </w:p>
    <w:p w:rsidR="00AF01E2" w:rsidRPr="00AF01E2" w:rsidRDefault="00AF01E2" w:rsidP="00AF01E2">
      <w:pPr>
        <w:jc w:val="both"/>
        <w:rPr>
          <w:sz w:val="28"/>
          <w:szCs w:val="28"/>
        </w:rPr>
      </w:pPr>
      <w:r w:rsidRPr="00AF01E2">
        <w:rPr>
          <w:sz w:val="28"/>
          <w:szCs w:val="28"/>
        </w:rPr>
        <w:t xml:space="preserve">     1) производимые экономическими единицами для их собственного конечного потребления или накопления (например, сельскохозяйственные и другие продукты, произведенные для этих целей в фермерских, крестьянских или подсобных хозяйствах населения, строительство хозяйственным способом, услуги по проживанию в собственном жилище, услуги  оплачиваемой домашней прислуги и т.п.)</w:t>
      </w:r>
    </w:p>
    <w:p w:rsidR="00AF01E2" w:rsidRPr="00AF01E2" w:rsidRDefault="00AF01E2" w:rsidP="00AF01E2">
      <w:pPr>
        <w:jc w:val="both"/>
        <w:rPr>
          <w:sz w:val="28"/>
          <w:szCs w:val="28"/>
        </w:rPr>
      </w:pPr>
      <w:r w:rsidRPr="00AF01E2">
        <w:rPr>
          <w:sz w:val="28"/>
          <w:szCs w:val="28"/>
        </w:rPr>
        <w:t xml:space="preserve">     2) предоставляемые бесплатно или по ценам, не имеющим экономического значения, другим институциональным единицам, включая услуги, оказываемые обществу в целом (например, бесплатное образование и медицинское обслуживание, услуги государственного управления, обороны и др.);</w:t>
      </w:r>
    </w:p>
    <w:p w:rsidR="00AF01E2" w:rsidRDefault="00AF01E2" w:rsidP="00AF01E2">
      <w:pPr>
        <w:jc w:val="both"/>
        <w:rPr>
          <w:sz w:val="28"/>
          <w:szCs w:val="28"/>
        </w:rPr>
      </w:pPr>
      <w:r w:rsidRPr="00AF01E2">
        <w:rPr>
          <w:sz w:val="28"/>
          <w:szCs w:val="28"/>
        </w:rPr>
        <w:t xml:space="preserve">     3) готовую продукцию и незавершенное производство, предназначенные для нерыночного использования и  поступающие в запасы материальных оборотных средств у производителя.</w:t>
      </w:r>
    </w:p>
    <w:p w:rsidR="000D62E2" w:rsidRDefault="000D62E2" w:rsidP="00AF01E2">
      <w:pPr>
        <w:jc w:val="both"/>
        <w:rPr>
          <w:sz w:val="28"/>
          <w:szCs w:val="28"/>
        </w:rPr>
      </w:pPr>
    </w:p>
    <w:p w:rsidR="000D62E2" w:rsidRDefault="000D62E2" w:rsidP="000D62E2">
      <w:pPr>
        <w:ind w:firstLine="360"/>
        <w:jc w:val="both"/>
        <w:rPr>
          <w:sz w:val="28"/>
          <w:szCs w:val="28"/>
        </w:rPr>
      </w:pPr>
      <w:r>
        <w:rPr>
          <w:b/>
          <w:sz w:val="28"/>
          <w:szCs w:val="28"/>
        </w:rPr>
        <w:t xml:space="preserve">4. </w:t>
      </w:r>
      <w:r w:rsidR="00734DF9">
        <w:rPr>
          <w:sz w:val="28"/>
          <w:szCs w:val="28"/>
        </w:rPr>
        <w:t xml:space="preserve">Валовой национальный продукт (ВНП) – это основной показатель экономического состояния общества. Он определяется как совокупная рыночная стоимость всего объема конечного производства товаров и услуг в экономике за один год. Показатель ВНП является денежным. Чтобы правильно рассчитать совокупный объем производства, необходимо, чтобы все продукты и услуги были учтены один раз. Для этого учитывается только конечная продукция и исключается промежуточная продукция. </w:t>
      </w:r>
    </w:p>
    <w:p w:rsidR="00A14B4F" w:rsidRPr="00734DF9" w:rsidRDefault="00A14B4F" w:rsidP="00A14B4F">
      <w:pPr>
        <w:ind w:firstLine="360"/>
        <w:jc w:val="both"/>
        <w:rPr>
          <w:sz w:val="28"/>
          <w:szCs w:val="28"/>
        </w:rPr>
      </w:pPr>
      <w:r>
        <w:rPr>
          <w:sz w:val="28"/>
          <w:szCs w:val="28"/>
        </w:rPr>
        <w:t>Конечные продукты – товары и услуги, которые покупаются для конечного использования. Стоимость конечного продукта слагается из того, что добавляют фирмы на каждой стадии обработки. Разница между рыночной ценой продукции, произведенной фирмой и стоимостью приобретенных ею у поставщиков сырья и материалов</w:t>
      </w:r>
      <w:r w:rsidR="007747B6">
        <w:rPr>
          <w:sz w:val="28"/>
          <w:szCs w:val="28"/>
        </w:rPr>
        <w:t>,</w:t>
      </w:r>
      <w:r>
        <w:rPr>
          <w:sz w:val="28"/>
          <w:szCs w:val="28"/>
        </w:rPr>
        <w:t xml:space="preserve"> называется добавленной стоимостью. Если мы просуммируем добавленную стоимость, произведенную всеми фирмами, мы получим рыночную стоимость общего выпуска продукции (ВНП).</w:t>
      </w:r>
    </w:p>
    <w:p w:rsidR="00A14B4F" w:rsidRPr="007747B6" w:rsidRDefault="00A14B4F" w:rsidP="007747B6">
      <w:pPr>
        <w:ind w:firstLine="360"/>
        <w:jc w:val="both"/>
        <w:rPr>
          <w:sz w:val="28"/>
          <w:szCs w:val="28"/>
        </w:rPr>
      </w:pPr>
      <w:r w:rsidRPr="007747B6">
        <w:rPr>
          <w:sz w:val="28"/>
          <w:szCs w:val="28"/>
        </w:rPr>
        <w:t>Например, зерно, выращенное в сельском хозяйстве, прежде чем превратиться в конечный продукт — хлеб, проходит четыре стадии обработки: 1) сбор, обмолот и сортировка зерна в сельском хозяйстве; 2) очистка, сушка и хранение на элеваторах; 3) размол зерна на мельницах; 4) выпечка хлеба на хлебозаводах.</w:t>
      </w:r>
    </w:p>
    <w:p w:rsidR="00421413" w:rsidRDefault="00A14B4F" w:rsidP="00161132">
      <w:pPr>
        <w:ind w:firstLine="360"/>
        <w:jc w:val="both"/>
        <w:rPr>
          <w:sz w:val="28"/>
          <w:szCs w:val="28"/>
        </w:rPr>
      </w:pPr>
      <w:r w:rsidRPr="007747B6">
        <w:rPr>
          <w:sz w:val="28"/>
          <w:szCs w:val="28"/>
        </w:rPr>
        <w:t xml:space="preserve">Если, предположим, цена зерна, произведенного в сельском хозяйстве, составляет </w:t>
      </w:r>
      <w:r w:rsidRPr="007747B6">
        <w:rPr>
          <w:sz w:val="28"/>
          <w:szCs w:val="28"/>
          <w:lang w:val="en-US"/>
        </w:rPr>
        <w:t>n</w:t>
      </w:r>
      <w:r w:rsidRPr="007747B6">
        <w:rPr>
          <w:sz w:val="28"/>
          <w:szCs w:val="28"/>
        </w:rPr>
        <w:t xml:space="preserve"> единиц, то при его обработке и переработке на трех последующих стадиях эта цена еще трижды включается в издержки производства на элеваторе, мельнице хлебозаводе и в кон</w:t>
      </w:r>
      <w:r w:rsidR="00161132">
        <w:rPr>
          <w:sz w:val="28"/>
          <w:szCs w:val="28"/>
        </w:rPr>
        <w:t xml:space="preserve">ечном итоге четырежды суммируется при счете </w:t>
      </w:r>
      <w:r w:rsidR="00161132">
        <w:rPr>
          <w:sz w:val="28"/>
          <w:szCs w:val="28"/>
        </w:rPr>
        <w:lastRenderedPageBreak/>
        <w:t>объема</w:t>
      </w:r>
      <w:r w:rsidR="00161132" w:rsidRPr="00161132">
        <w:rPr>
          <w:sz w:val="28"/>
          <w:szCs w:val="28"/>
        </w:rPr>
        <w:t xml:space="preserve"> </w:t>
      </w:r>
      <w:r w:rsidR="00161132">
        <w:rPr>
          <w:sz w:val="28"/>
          <w:szCs w:val="28"/>
        </w:rPr>
        <w:t xml:space="preserve">продукции по всем отраслям. </w:t>
      </w:r>
      <w:r w:rsidR="007747B6" w:rsidRPr="007747B6">
        <w:rPr>
          <w:sz w:val="28"/>
          <w:szCs w:val="28"/>
        </w:rPr>
        <w:t>Однако для подсчета ВНП следует просуммировать лишь добавленную стоимость</w:t>
      </w:r>
      <w:r w:rsidR="00161132">
        <w:rPr>
          <w:sz w:val="28"/>
          <w:szCs w:val="28"/>
        </w:rPr>
        <w:t xml:space="preserve"> предприятии на каждой стадии производства.</w:t>
      </w:r>
    </w:p>
    <w:p w:rsidR="00161132" w:rsidRDefault="00161132" w:rsidP="005F605C">
      <w:pPr>
        <w:ind w:firstLine="360"/>
        <w:jc w:val="both"/>
        <w:rPr>
          <w:sz w:val="28"/>
          <w:szCs w:val="28"/>
        </w:rPr>
      </w:pPr>
      <w:r>
        <w:rPr>
          <w:sz w:val="28"/>
          <w:szCs w:val="28"/>
        </w:rPr>
        <w:t>Если ВНП как сумма конечной продукции</w:t>
      </w:r>
      <w:r w:rsidR="00841EE9">
        <w:rPr>
          <w:sz w:val="28"/>
          <w:szCs w:val="28"/>
        </w:rPr>
        <w:t xml:space="preserve"> не будет равен сумме доходов общества, значит</w:t>
      </w:r>
      <w:r w:rsidR="005F605C">
        <w:rPr>
          <w:sz w:val="28"/>
          <w:szCs w:val="28"/>
        </w:rPr>
        <w:t>,</w:t>
      </w:r>
      <w:r w:rsidR="00841EE9">
        <w:rPr>
          <w:sz w:val="28"/>
          <w:szCs w:val="28"/>
        </w:rPr>
        <w:t xml:space="preserve"> будет наблюдаться дисбаланс между выпуском проду</w:t>
      </w:r>
      <w:r w:rsidR="005F605C">
        <w:rPr>
          <w:sz w:val="28"/>
          <w:szCs w:val="28"/>
        </w:rPr>
        <w:t xml:space="preserve">кции и возможностями общества приобрести эту продукцию. </w:t>
      </w:r>
      <w:r w:rsidR="00841EE9">
        <w:rPr>
          <w:sz w:val="28"/>
          <w:szCs w:val="28"/>
        </w:rPr>
        <w:t>В частности, если ВНП превышает доходы</w:t>
      </w:r>
      <w:r w:rsidR="005F605C">
        <w:rPr>
          <w:sz w:val="28"/>
          <w:szCs w:val="28"/>
        </w:rPr>
        <w:t xml:space="preserve"> в обществе, значит</w:t>
      </w:r>
      <w:r w:rsidR="00086F36">
        <w:rPr>
          <w:sz w:val="28"/>
          <w:szCs w:val="28"/>
        </w:rPr>
        <w:t>,</w:t>
      </w:r>
      <w:r w:rsidR="005F605C">
        <w:rPr>
          <w:sz w:val="28"/>
          <w:szCs w:val="28"/>
        </w:rPr>
        <w:t xml:space="preserve"> производство конечной продукции обгоняет доходы общества, что приводит к переизбытку продукции на рынке, а если ВНП меньше доходов общества, значит</w:t>
      </w:r>
      <w:r w:rsidR="00086F36">
        <w:rPr>
          <w:sz w:val="28"/>
          <w:szCs w:val="28"/>
        </w:rPr>
        <w:t>,</w:t>
      </w:r>
      <w:r w:rsidR="005F605C">
        <w:rPr>
          <w:sz w:val="28"/>
          <w:szCs w:val="28"/>
        </w:rPr>
        <w:t xml:space="preserve"> выпуск конечн</w:t>
      </w:r>
      <w:r w:rsidR="00086F36">
        <w:rPr>
          <w:sz w:val="28"/>
          <w:szCs w:val="28"/>
        </w:rPr>
        <w:t>ой продукции меньше доходов общества</w:t>
      </w:r>
      <w:r w:rsidR="005F605C">
        <w:rPr>
          <w:sz w:val="28"/>
          <w:szCs w:val="28"/>
        </w:rPr>
        <w:t>, что приводит к де</w:t>
      </w:r>
      <w:r w:rsidR="00086F36">
        <w:rPr>
          <w:sz w:val="28"/>
          <w:szCs w:val="28"/>
        </w:rPr>
        <w:t>фициту.</w:t>
      </w:r>
    </w:p>
    <w:p w:rsidR="00523BD8" w:rsidRDefault="00523BD8" w:rsidP="00523BD8">
      <w:pPr>
        <w:tabs>
          <w:tab w:val="left" w:pos="0"/>
        </w:tabs>
        <w:ind w:firstLine="360"/>
        <w:jc w:val="both"/>
        <w:rPr>
          <w:sz w:val="28"/>
          <w:szCs w:val="28"/>
        </w:rPr>
      </w:pPr>
      <w:r>
        <w:rPr>
          <w:sz w:val="28"/>
          <w:szCs w:val="28"/>
        </w:rPr>
        <w:t>ВНП – это ВВП минус</w:t>
      </w:r>
      <w:r w:rsidR="00033D49">
        <w:rPr>
          <w:sz w:val="28"/>
          <w:szCs w:val="28"/>
        </w:rPr>
        <w:t xml:space="preserve"> сумма надбавок, которые надбавляли производители при каждой стадии обработки,</w:t>
      </w:r>
      <w:r>
        <w:rPr>
          <w:sz w:val="28"/>
          <w:szCs w:val="28"/>
        </w:rPr>
        <w:t xml:space="preserve"> плюс сумма добавленных ценностей, созданных за границей посредством факторов, принадлежащих гражданам данной страны.</w:t>
      </w:r>
    </w:p>
    <w:p w:rsidR="00086F36" w:rsidRDefault="00086F36" w:rsidP="005F605C">
      <w:pPr>
        <w:ind w:firstLine="360"/>
        <w:jc w:val="both"/>
        <w:rPr>
          <w:sz w:val="28"/>
          <w:szCs w:val="28"/>
        </w:rPr>
      </w:pPr>
    </w:p>
    <w:p w:rsidR="00086F36" w:rsidRDefault="00086F36" w:rsidP="00086F36">
      <w:pPr>
        <w:jc w:val="both"/>
        <w:rPr>
          <w:b/>
          <w:sz w:val="28"/>
          <w:szCs w:val="28"/>
        </w:rPr>
      </w:pPr>
      <w:r>
        <w:rPr>
          <w:b/>
          <w:sz w:val="28"/>
          <w:szCs w:val="28"/>
        </w:rPr>
        <w:t>Тема 2. Основные макроэкономические проблемы</w:t>
      </w:r>
    </w:p>
    <w:p w:rsidR="00086F36" w:rsidRDefault="00086F36" w:rsidP="00086F36">
      <w:pPr>
        <w:ind w:firstLine="360"/>
        <w:jc w:val="both"/>
        <w:rPr>
          <w:sz w:val="28"/>
          <w:szCs w:val="28"/>
        </w:rPr>
      </w:pPr>
      <w:r>
        <w:rPr>
          <w:b/>
          <w:sz w:val="28"/>
          <w:szCs w:val="28"/>
        </w:rPr>
        <w:t xml:space="preserve">1. </w:t>
      </w:r>
      <w:r w:rsidR="00401F3D">
        <w:rPr>
          <w:sz w:val="28"/>
          <w:szCs w:val="28"/>
        </w:rPr>
        <w:t>В основе циклических колебаний, лежат такие понятия, как безработица и инфляция.</w:t>
      </w:r>
    </w:p>
    <w:p w:rsidR="00401F3D" w:rsidRDefault="00401F3D" w:rsidP="00086F36">
      <w:pPr>
        <w:ind w:firstLine="360"/>
        <w:jc w:val="both"/>
        <w:rPr>
          <w:sz w:val="28"/>
          <w:szCs w:val="28"/>
        </w:rPr>
      </w:pPr>
      <w:r>
        <w:rPr>
          <w:sz w:val="28"/>
          <w:szCs w:val="28"/>
        </w:rPr>
        <w:t>Под «инфляцией» понимается дисбаланс спроса и предложения, проявляющийся в общем росте цен.</w:t>
      </w:r>
      <w:r w:rsidR="00CE1F70">
        <w:rPr>
          <w:sz w:val="28"/>
          <w:szCs w:val="28"/>
        </w:rPr>
        <w:t xml:space="preserve"> Но это не означает, что в период инфляции растут все цены. Цены на одни товары могут расти, на другие оставаться стабильными</w:t>
      </w:r>
      <w:r w:rsidR="00CE1F70" w:rsidRPr="00CE1F70">
        <w:rPr>
          <w:sz w:val="28"/>
          <w:szCs w:val="28"/>
        </w:rPr>
        <w:t>;</w:t>
      </w:r>
      <w:r w:rsidR="00CE1F70">
        <w:rPr>
          <w:sz w:val="28"/>
          <w:szCs w:val="28"/>
        </w:rPr>
        <w:t xml:space="preserve">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w:t>
      </w:r>
    </w:p>
    <w:p w:rsidR="00CE1F70" w:rsidRDefault="00CE1F70" w:rsidP="00086F36">
      <w:pPr>
        <w:ind w:firstLine="360"/>
        <w:jc w:val="both"/>
        <w:rPr>
          <w:sz w:val="28"/>
          <w:szCs w:val="28"/>
        </w:rPr>
      </w:pPr>
      <w:r>
        <w:rPr>
          <w:sz w:val="28"/>
          <w:szCs w:val="28"/>
        </w:rPr>
        <w:t>Инфляцию можно назвать «непрерывным общим ростом цен». И в этом случае ключевыми словами при ее определении будут следующие</w:t>
      </w:r>
      <w:r w:rsidRPr="00CE1F70">
        <w:rPr>
          <w:sz w:val="28"/>
          <w:szCs w:val="28"/>
        </w:rPr>
        <w:t>:</w:t>
      </w:r>
      <w:r>
        <w:rPr>
          <w:sz w:val="28"/>
          <w:szCs w:val="28"/>
        </w:rPr>
        <w:t xml:space="preserve"> «непрерывный», т.е. повышение цен охватывает все рынки и это характерно для экономики в целом. Деньги обесцениваются, падает их покупательная способность.</w:t>
      </w:r>
    </w:p>
    <w:p w:rsidR="00CE1F70" w:rsidRDefault="00CE1F70" w:rsidP="00086F36">
      <w:pPr>
        <w:ind w:firstLine="360"/>
        <w:jc w:val="both"/>
        <w:rPr>
          <w:sz w:val="28"/>
          <w:szCs w:val="28"/>
        </w:rPr>
      </w:pPr>
      <w:r>
        <w:rPr>
          <w:sz w:val="28"/>
          <w:szCs w:val="28"/>
        </w:rPr>
        <w:t xml:space="preserve">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w:t>
      </w:r>
      <w:r w:rsidR="00EE5CD3">
        <w:rPr>
          <w:sz w:val="28"/>
          <w:szCs w:val="28"/>
        </w:rPr>
        <w:t>изменения общественных потребностей.</w:t>
      </w:r>
    </w:p>
    <w:p w:rsidR="00EE5CD3" w:rsidRDefault="00EE5CD3" w:rsidP="00086F36">
      <w:pPr>
        <w:ind w:firstLine="360"/>
        <w:jc w:val="both"/>
        <w:rPr>
          <w:sz w:val="28"/>
          <w:szCs w:val="28"/>
        </w:rPr>
      </w:pPr>
      <w:r>
        <w:rPr>
          <w:sz w:val="28"/>
          <w:szCs w:val="28"/>
        </w:rPr>
        <w:t>Экономисты различают два типа инфляции</w:t>
      </w:r>
      <w:r w:rsidRPr="00EE5CD3">
        <w:rPr>
          <w:sz w:val="28"/>
          <w:szCs w:val="28"/>
        </w:rPr>
        <w:t>:</w:t>
      </w:r>
    </w:p>
    <w:p w:rsidR="00EE5CD3" w:rsidRDefault="00EE5CD3" w:rsidP="00EE5CD3">
      <w:pPr>
        <w:ind w:firstLine="180"/>
        <w:jc w:val="both"/>
        <w:rPr>
          <w:sz w:val="28"/>
          <w:szCs w:val="28"/>
        </w:rPr>
      </w:pPr>
      <w:r>
        <w:rPr>
          <w:sz w:val="28"/>
          <w:szCs w:val="28"/>
        </w:rPr>
        <w:t>1. Инфляция спроса. Инфляция спроса возможна, если рост совокупного спроса превышает расширение предложения. Суть инфляции спроса можно объяснить одной фразой</w:t>
      </w:r>
      <w:r w:rsidRPr="00EE5CD3">
        <w:rPr>
          <w:sz w:val="28"/>
          <w:szCs w:val="28"/>
        </w:rPr>
        <w:t>:</w:t>
      </w:r>
      <w:r>
        <w:rPr>
          <w:sz w:val="28"/>
          <w:szCs w:val="28"/>
        </w:rPr>
        <w:t xml:space="preserve"> «Слишком большое количество денег охотится за слишком малым количеством товаров».</w:t>
      </w:r>
    </w:p>
    <w:p w:rsidR="00D2158A" w:rsidRDefault="00D2158A" w:rsidP="00D2158A">
      <w:pPr>
        <w:ind w:firstLine="360"/>
        <w:jc w:val="both"/>
        <w:rPr>
          <w:sz w:val="28"/>
          <w:szCs w:val="28"/>
        </w:rPr>
      </w:pPr>
      <w:r>
        <w:rPr>
          <w:sz w:val="28"/>
          <w:szCs w:val="28"/>
        </w:rPr>
        <w:t>Основными источниками инфляции спроса являются рост спроса со стороны населения, факторами которого выступают рост заработной платы и рост занятости, увеличение инвестиций и рост спроса на капитальные товары во время экономического подъема, рост государственных расходов (рост военных и социальных заказов).</w:t>
      </w:r>
    </w:p>
    <w:p w:rsidR="00EE5CD3" w:rsidRDefault="00EE5CD3" w:rsidP="00EE5CD3">
      <w:pPr>
        <w:ind w:firstLine="180"/>
        <w:jc w:val="both"/>
        <w:rPr>
          <w:sz w:val="28"/>
          <w:szCs w:val="28"/>
        </w:rPr>
      </w:pPr>
      <w:r>
        <w:rPr>
          <w:sz w:val="28"/>
          <w:szCs w:val="28"/>
        </w:rPr>
        <w:t>2. Инфляция предложения</w:t>
      </w:r>
      <w:r w:rsidR="00D2158A">
        <w:rPr>
          <w:sz w:val="28"/>
          <w:szCs w:val="28"/>
        </w:rPr>
        <w:t xml:space="preserve">. Инфляция предложения означает рост цен, спровоцированный увеличением издержек производства. </w:t>
      </w:r>
    </w:p>
    <w:p w:rsidR="00D35C61" w:rsidRDefault="00D2158A" w:rsidP="002B1EFB">
      <w:pPr>
        <w:ind w:firstLine="360"/>
        <w:jc w:val="both"/>
        <w:rPr>
          <w:sz w:val="28"/>
          <w:szCs w:val="28"/>
        </w:rPr>
      </w:pPr>
      <w:r w:rsidRPr="00EA39CF">
        <w:rPr>
          <w:sz w:val="28"/>
          <w:szCs w:val="28"/>
        </w:rPr>
        <w:t>Основными источниками инфляции предложения являются рост заработной платы и цен за счет удорожания сырья и энергоносителей.</w:t>
      </w:r>
    </w:p>
    <w:p w:rsidR="002B1EFB" w:rsidRDefault="00D35C61" w:rsidP="002B1EFB">
      <w:pPr>
        <w:ind w:firstLine="360"/>
        <w:jc w:val="both"/>
        <w:rPr>
          <w:sz w:val="28"/>
          <w:szCs w:val="28"/>
        </w:rPr>
      </w:pPr>
      <w:r>
        <w:rPr>
          <w:sz w:val="28"/>
          <w:szCs w:val="28"/>
        </w:rPr>
        <w:t xml:space="preserve">Существуют также виды инфляции – открытая </w:t>
      </w:r>
      <w:r w:rsidR="00085E3E">
        <w:rPr>
          <w:sz w:val="28"/>
          <w:szCs w:val="28"/>
        </w:rPr>
        <w:t>инфляция (присуща рыночной экономике</w:t>
      </w:r>
      <w:r>
        <w:rPr>
          <w:sz w:val="28"/>
          <w:szCs w:val="28"/>
        </w:rPr>
        <w:t xml:space="preserve">), подавленная ((командно-административная экономика) умеренная, </w:t>
      </w:r>
      <w:r w:rsidR="00085E3E">
        <w:rPr>
          <w:sz w:val="28"/>
          <w:szCs w:val="28"/>
        </w:rPr>
        <w:lastRenderedPageBreak/>
        <w:t xml:space="preserve">цены растут менее </w:t>
      </w:r>
      <w:r>
        <w:rPr>
          <w:sz w:val="28"/>
          <w:szCs w:val="28"/>
        </w:rPr>
        <w:t xml:space="preserve">чем на 10% в год, </w:t>
      </w:r>
      <w:r w:rsidR="00085E3E">
        <w:rPr>
          <w:sz w:val="28"/>
          <w:szCs w:val="28"/>
        </w:rPr>
        <w:t>галопирующая</w:t>
      </w:r>
      <w:r w:rsidR="008C4F89">
        <w:rPr>
          <w:sz w:val="28"/>
          <w:szCs w:val="28"/>
        </w:rPr>
        <w:t xml:space="preserve"> инфляция, рост цен от 10 до 100</w:t>
      </w:r>
      <w:r w:rsidR="00085E3E">
        <w:rPr>
          <w:sz w:val="28"/>
          <w:szCs w:val="28"/>
        </w:rPr>
        <w:t>% в год, г</w:t>
      </w:r>
      <w:r w:rsidR="008C4F89">
        <w:rPr>
          <w:sz w:val="28"/>
          <w:szCs w:val="28"/>
        </w:rPr>
        <w:t>иперинфляция, рост цен более 100</w:t>
      </w:r>
      <w:r w:rsidR="00085E3E">
        <w:rPr>
          <w:sz w:val="28"/>
          <w:szCs w:val="28"/>
        </w:rPr>
        <w:t>% в год), сбалансированная (цены различных товаров относительно друг друга остаются неизменными), несбалансированная (цены различных товаров постоянно меняются относительно друг друга в разных пропорциях), ож</w:t>
      </w:r>
      <w:r w:rsidR="0014677F">
        <w:rPr>
          <w:sz w:val="28"/>
          <w:szCs w:val="28"/>
        </w:rPr>
        <w:t>идаемая (инфляция, которая предсказыв</w:t>
      </w:r>
      <w:r w:rsidR="006A02F5">
        <w:rPr>
          <w:sz w:val="28"/>
          <w:szCs w:val="28"/>
        </w:rPr>
        <w:t>ается) и неожидаемая (наоборот).</w:t>
      </w:r>
      <w:r w:rsidR="002B1EFB">
        <w:rPr>
          <w:sz w:val="28"/>
          <w:szCs w:val="28"/>
        </w:rPr>
        <w:t xml:space="preserve">                                       </w:t>
      </w:r>
    </w:p>
    <w:p w:rsidR="002B1EFB" w:rsidRDefault="002B1EFB" w:rsidP="002B1EFB">
      <w:pPr>
        <w:ind w:firstLine="360"/>
        <w:jc w:val="both"/>
        <w:rPr>
          <w:sz w:val="28"/>
          <w:szCs w:val="28"/>
        </w:rPr>
      </w:pPr>
      <w:r>
        <w:rPr>
          <w:sz w:val="28"/>
          <w:szCs w:val="28"/>
        </w:rPr>
        <w:t>Социально-экономическое явление, при котором желающие работать не могут найти работу при обычной ставке заработной платы, т.е. часть работоспособного населения не занята в процессе производства благ.</w:t>
      </w:r>
    </w:p>
    <w:p w:rsidR="00421413" w:rsidRDefault="002B1EFB" w:rsidP="002B1EFB">
      <w:pPr>
        <w:ind w:firstLine="360"/>
        <w:jc w:val="both"/>
        <w:rPr>
          <w:sz w:val="28"/>
          <w:szCs w:val="28"/>
        </w:rPr>
      </w:pPr>
      <w:r>
        <w:rPr>
          <w:i/>
          <w:sz w:val="28"/>
          <w:szCs w:val="28"/>
        </w:rPr>
        <w:t>Уровень безработицы</w:t>
      </w:r>
      <w:r>
        <w:rPr>
          <w:sz w:val="28"/>
          <w:szCs w:val="28"/>
        </w:rPr>
        <w:t xml:space="preserve"> – процентное отношение незанятых к рабочей силе, к которой не относятся студенты, пенсионеры, заключенные, а также юноши и девушки до 16 лет.</w:t>
      </w:r>
    </w:p>
    <w:p w:rsidR="0014677F" w:rsidRDefault="0014677F" w:rsidP="002B1EFB">
      <w:pPr>
        <w:ind w:firstLine="360"/>
        <w:jc w:val="both"/>
        <w:rPr>
          <w:sz w:val="28"/>
          <w:szCs w:val="28"/>
        </w:rPr>
      </w:pPr>
      <w:r>
        <w:rPr>
          <w:i/>
          <w:sz w:val="28"/>
          <w:szCs w:val="28"/>
        </w:rPr>
        <w:t>Общий уровень безработицы</w:t>
      </w:r>
      <w:r>
        <w:rPr>
          <w:sz w:val="28"/>
          <w:szCs w:val="28"/>
        </w:rPr>
        <w:t xml:space="preserve"> – процентное отношение безработных к общей рабочей силе, включающей лиц, занятых на действительной военной службе.</w:t>
      </w:r>
    </w:p>
    <w:p w:rsidR="0014677F" w:rsidRDefault="0014677F" w:rsidP="002B1EFB">
      <w:pPr>
        <w:ind w:firstLine="360"/>
        <w:jc w:val="both"/>
        <w:rPr>
          <w:sz w:val="28"/>
          <w:szCs w:val="28"/>
        </w:rPr>
      </w:pPr>
      <w:r>
        <w:rPr>
          <w:sz w:val="28"/>
          <w:szCs w:val="28"/>
        </w:rPr>
        <w:t>Существует несколько типов безработицы</w:t>
      </w:r>
      <w:r>
        <w:rPr>
          <w:sz w:val="28"/>
          <w:szCs w:val="28"/>
          <w:lang w:val="en-US"/>
        </w:rPr>
        <w:t>:</w:t>
      </w:r>
      <w:r w:rsidR="000708D3">
        <w:rPr>
          <w:sz w:val="28"/>
          <w:szCs w:val="28"/>
        </w:rPr>
        <w:t xml:space="preserve"> </w:t>
      </w:r>
    </w:p>
    <w:p w:rsidR="000708D3" w:rsidRDefault="000708D3" w:rsidP="002B1EFB">
      <w:pPr>
        <w:ind w:firstLine="360"/>
        <w:jc w:val="both"/>
        <w:rPr>
          <w:sz w:val="28"/>
          <w:szCs w:val="28"/>
        </w:rPr>
      </w:pPr>
      <w:r>
        <w:rPr>
          <w:b/>
          <w:i/>
          <w:sz w:val="28"/>
          <w:szCs w:val="28"/>
        </w:rPr>
        <w:t xml:space="preserve">Фрикционная безработица. </w:t>
      </w:r>
      <w:r>
        <w:rPr>
          <w:sz w:val="28"/>
          <w:szCs w:val="28"/>
        </w:rPr>
        <w:t>Экономисты используют этот термин в отношении работников, которые ищут работу или ждут получения работы в ближайшем будущем. Определение «фрикционная» точно отражает суть явления</w:t>
      </w:r>
      <w:r w:rsidRPr="000708D3">
        <w:rPr>
          <w:sz w:val="28"/>
          <w:szCs w:val="28"/>
        </w:rPr>
        <w:t>:</w:t>
      </w:r>
      <w:r>
        <w:rPr>
          <w:sz w:val="28"/>
          <w:szCs w:val="28"/>
        </w:rPr>
        <w:t xml:space="preserve"> рынок труда функционирует неповоротливо, со скрипом, не приводя в соответствие количество рабочих и рабочих мест.</w:t>
      </w:r>
    </w:p>
    <w:p w:rsidR="000708D3" w:rsidRDefault="000708D3" w:rsidP="002B1EFB">
      <w:pPr>
        <w:ind w:firstLine="360"/>
        <w:jc w:val="both"/>
        <w:rPr>
          <w:sz w:val="28"/>
          <w:szCs w:val="28"/>
        </w:rPr>
      </w:pPr>
      <w:r>
        <w:rPr>
          <w:b/>
          <w:i/>
          <w:sz w:val="28"/>
          <w:szCs w:val="28"/>
        </w:rPr>
        <w:t>Структурная безработица.</w:t>
      </w:r>
      <w:r>
        <w:rPr>
          <w:sz w:val="28"/>
          <w:szCs w:val="28"/>
        </w:rPr>
        <w:t xml:space="preserve"> С течением времени в структуре потребительского спроса и в технологии происходят важные изменения, которые</w:t>
      </w:r>
      <w:r w:rsidR="00F15C53">
        <w:rPr>
          <w:sz w:val="28"/>
          <w:szCs w:val="28"/>
        </w:rPr>
        <w:t>, в свою очередь, изменяют структуру общего спроса на рабочую силу. Из-за таких изменений спрос на некоторые виды профессии, включая новые, ранее не существовавшие, увеличивается. Возникает безработица из-за того, что рабочая сила реагирует медленно и ее структура полностью не отвечает новой структуре рабочих мест. В результате оказывается, что у некоторых рабочих нет таких навыков, которые можно быстро продать, их навыки и опыт устарели и стали ненужными из-за изменений в технологии и характере потребительского спроса.</w:t>
      </w:r>
    </w:p>
    <w:p w:rsidR="00F15C53" w:rsidRDefault="00F15C53" w:rsidP="002B1EFB">
      <w:pPr>
        <w:ind w:firstLine="360"/>
        <w:jc w:val="both"/>
        <w:rPr>
          <w:sz w:val="28"/>
          <w:szCs w:val="28"/>
        </w:rPr>
      </w:pPr>
      <w:r>
        <w:rPr>
          <w:b/>
          <w:i/>
          <w:sz w:val="28"/>
          <w:szCs w:val="28"/>
        </w:rPr>
        <w:t>Циклическая безработица.</w:t>
      </w:r>
      <w:r w:rsidR="006A02F5">
        <w:rPr>
          <w:sz w:val="28"/>
          <w:szCs w:val="28"/>
        </w:rPr>
        <w:t xml:space="preserve"> Под циклической безработицей мы понимаем безработицу, вызванную спадом расходов. Когда совокупный спрос на товары и услуги уменьшается, занятость сокращается, а безработица растет. По этой причине циклическую безработицу иногда называют безработицей, связанной с дефицитом спроса.</w:t>
      </w:r>
    </w:p>
    <w:p w:rsidR="000F3B4B" w:rsidRDefault="000F3B4B" w:rsidP="002B1EFB">
      <w:pPr>
        <w:ind w:firstLine="360"/>
        <w:jc w:val="both"/>
        <w:rPr>
          <w:sz w:val="28"/>
          <w:szCs w:val="28"/>
        </w:rPr>
      </w:pPr>
    </w:p>
    <w:p w:rsidR="000F3B4B" w:rsidRDefault="000F3B4B" w:rsidP="00ED5E87">
      <w:pPr>
        <w:ind w:firstLine="360"/>
        <w:jc w:val="both"/>
        <w:rPr>
          <w:sz w:val="28"/>
          <w:szCs w:val="28"/>
        </w:rPr>
      </w:pPr>
      <w:r>
        <w:rPr>
          <w:b/>
          <w:sz w:val="28"/>
          <w:szCs w:val="28"/>
        </w:rPr>
        <w:t xml:space="preserve">2. </w:t>
      </w:r>
      <w:r>
        <w:rPr>
          <w:sz w:val="28"/>
          <w:szCs w:val="28"/>
        </w:rPr>
        <w:t>Уровень занятости определяют уровень безработицы и общий уровень безработицы.</w:t>
      </w:r>
    </w:p>
    <w:p w:rsidR="000F3B4B" w:rsidRDefault="000F3B4B" w:rsidP="000F3B4B">
      <w:pPr>
        <w:ind w:firstLine="360"/>
        <w:jc w:val="both"/>
        <w:rPr>
          <w:sz w:val="28"/>
          <w:szCs w:val="28"/>
        </w:rPr>
      </w:pPr>
      <w:r>
        <w:rPr>
          <w:i/>
          <w:sz w:val="28"/>
          <w:szCs w:val="28"/>
        </w:rPr>
        <w:t>Уровень безработицы</w:t>
      </w:r>
      <w:r>
        <w:rPr>
          <w:sz w:val="28"/>
          <w:szCs w:val="28"/>
        </w:rPr>
        <w:t xml:space="preserve"> – процентное отношение незанятых к рабочей силе, к которой не относятся студенты, пенсионеры, заключенные, а также юноши и девушки до 16 лет.</w:t>
      </w:r>
    </w:p>
    <w:p w:rsidR="000F3B4B" w:rsidRDefault="000F3B4B" w:rsidP="000F3B4B">
      <w:pPr>
        <w:ind w:firstLine="360"/>
        <w:jc w:val="both"/>
        <w:rPr>
          <w:sz w:val="28"/>
          <w:szCs w:val="28"/>
        </w:rPr>
      </w:pPr>
      <w:r>
        <w:rPr>
          <w:i/>
          <w:sz w:val="28"/>
          <w:szCs w:val="28"/>
        </w:rPr>
        <w:t>Общий уровень безработицы</w:t>
      </w:r>
      <w:r>
        <w:rPr>
          <w:sz w:val="28"/>
          <w:szCs w:val="28"/>
        </w:rPr>
        <w:t xml:space="preserve"> – процентное отношение безработных к общей рабочей силе, включая лиц, занятых на действительной военной службе.</w:t>
      </w:r>
    </w:p>
    <w:p w:rsidR="000F3B4B" w:rsidRDefault="001A18A5" w:rsidP="000F3B4B">
      <w:pPr>
        <w:ind w:firstLine="360"/>
        <w:jc w:val="both"/>
        <w:rPr>
          <w:sz w:val="28"/>
          <w:szCs w:val="28"/>
        </w:rPr>
      </w:pPr>
      <w:r>
        <w:rPr>
          <w:sz w:val="28"/>
          <w:szCs w:val="28"/>
        </w:rPr>
        <w:t>Методы борьбы с безработицей:</w:t>
      </w:r>
    </w:p>
    <w:p w:rsidR="001A18A5" w:rsidRDefault="001A18A5" w:rsidP="00B2159D">
      <w:pPr>
        <w:numPr>
          <w:ilvl w:val="0"/>
          <w:numId w:val="1"/>
        </w:numPr>
        <w:tabs>
          <w:tab w:val="clear" w:pos="720"/>
          <w:tab w:val="num" w:pos="360"/>
        </w:tabs>
        <w:ind w:left="0" w:firstLine="0"/>
        <w:jc w:val="both"/>
        <w:rPr>
          <w:sz w:val="28"/>
          <w:szCs w:val="28"/>
        </w:rPr>
      </w:pPr>
      <w:r>
        <w:rPr>
          <w:sz w:val="28"/>
          <w:szCs w:val="28"/>
        </w:rPr>
        <w:t>Нужно менять демографическую ситуацию (уменьшать число безработных среди женщин и молодежи)</w:t>
      </w:r>
    </w:p>
    <w:p w:rsidR="00B2159D" w:rsidRDefault="00B2159D" w:rsidP="00B2159D">
      <w:pPr>
        <w:jc w:val="both"/>
        <w:rPr>
          <w:sz w:val="28"/>
          <w:szCs w:val="28"/>
        </w:rPr>
      </w:pPr>
    </w:p>
    <w:p w:rsidR="001A18A5" w:rsidRDefault="001A18A5" w:rsidP="00B2159D">
      <w:pPr>
        <w:numPr>
          <w:ilvl w:val="0"/>
          <w:numId w:val="1"/>
        </w:numPr>
        <w:tabs>
          <w:tab w:val="clear" w:pos="720"/>
          <w:tab w:val="num" w:pos="360"/>
        </w:tabs>
        <w:ind w:left="0" w:firstLine="0"/>
        <w:jc w:val="both"/>
        <w:rPr>
          <w:sz w:val="28"/>
          <w:szCs w:val="28"/>
        </w:rPr>
      </w:pPr>
      <w:r>
        <w:rPr>
          <w:sz w:val="28"/>
          <w:szCs w:val="28"/>
        </w:rPr>
        <w:lastRenderedPageBreak/>
        <w:t xml:space="preserve">Не делать слишком большие пособия по безработице. </w:t>
      </w:r>
      <w:r w:rsidR="00B2159D">
        <w:rPr>
          <w:sz w:val="28"/>
          <w:szCs w:val="28"/>
        </w:rPr>
        <w:t xml:space="preserve">При высоких пособиях </w:t>
      </w:r>
      <w:r>
        <w:rPr>
          <w:sz w:val="28"/>
          <w:szCs w:val="28"/>
        </w:rPr>
        <w:t>люди не так интенсивно ищут работу</w:t>
      </w:r>
    </w:p>
    <w:p w:rsidR="001A18A5" w:rsidRDefault="001A18A5" w:rsidP="00B2159D">
      <w:pPr>
        <w:numPr>
          <w:ilvl w:val="0"/>
          <w:numId w:val="1"/>
        </w:numPr>
        <w:tabs>
          <w:tab w:val="clear" w:pos="720"/>
          <w:tab w:val="num" w:pos="360"/>
        </w:tabs>
        <w:ind w:left="0" w:firstLine="0"/>
        <w:jc w:val="both"/>
        <w:rPr>
          <w:sz w:val="28"/>
          <w:szCs w:val="28"/>
        </w:rPr>
      </w:pPr>
      <w:r>
        <w:rPr>
          <w:sz w:val="28"/>
          <w:szCs w:val="28"/>
        </w:rPr>
        <w:t xml:space="preserve">Принимать меры по уменьшению </w:t>
      </w:r>
      <w:r w:rsidR="00B2159D">
        <w:rPr>
          <w:sz w:val="28"/>
          <w:szCs w:val="28"/>
        </w:rPr>
        <w:t>структурной безработицы</w:t>
      </w:r>
      <w:r>
        <w:rPr>
          <w:sz w:val="28"/>
          <w:szCs w:val="28"/>
        </w:rPr>
        <w:t xml:space="preserve"> (пе</w:t>
      </w:r>
      <w:r w:rsidR="00B2159D">
        <w:rPr>
          <w:sz w:val="28"/>
          <w:szCs w:val="28"/>
        </w:rPr>
        <w:t>реобучать</w:t>
      </w:r>
      <w:r>
        <w:rPr>
          <w:sz w:val="28"/>
          <w:szCs w:val="28"/>
        </w:rPr>
        <w:t xml:space="preserve"> </w:t>
      </w:r>
      <w:r w:rsidR="00B2159D">
        <w:rPr>
          <w:sz w:val="28"/>
          <w:szCs w:val="28"/>
        </w:rPr>
        <w:t>безработных, помогать в миграции в более востребованные районы)</w:t>
      </w:r>
    </w:p>
    <w:p w:rsidR="00B2159D" w:rsidRDefault="00B2159D" w:rsidP="00B2159D">
      <w:pPr>
        <w:numPr>
          <w:ilvl w:val="0"/>
          <w:numId w:val="1"/>
        </w:numPr>
        <w:tabs>
          <w:tab w:val="clear" w:pos="720"/>
          <w:tab w:val="num" w:pos="360"/>
        </w:tabs>
        <w:ind w:left="0" w:firstLine="0"/>
        <w:jc w:val="both"/>
        <w:rPr>
          <w:sz w:val="28"/>
          <w:szCs w:val="28"/>
        </w:rPr>
      </w:pPr>
      <w:r>
        <w:rPr>
          <w:sz w:val="28"/>
          <w:szCs w:val="28"/>
        </w:rPr>
        <w:t>Уменьшать циклическую безработицу (стимулировать совокупный спрос на товары и услуги).</w:t>
      </w:r>
    </w:p>
    <w:p w:rsidR="001309C7" w:rsidRDefault="001309C7" w:rsidP="001309C7">
      <w:pPr>
        <w:ind w:firstLine="360"/>
        <w:jc w:val="both"/>
        <w:rPr>
          <w:sz w:val="28"/>
          <w:szCs w:val="28"/>
        </w:rPr>
      </w:pPr>
      <w:r>
        <w:rPr>
          <w:sz w:val="28"/>
          <w:szCs w:val="28"/>
        </w:rPr>
        <w:t>Согласно закону Оукена страна теряет от 2 до 3% фактического ВВП, когда фактический уровень безработицы увеличивается на 1% по сравнению с ее естественным уровнем. Таким образом, для снижения нормы безработицы с 9 до 6% при ежегодных темпах роста ВНП в 4,5% понадобится один год.</w:t>
      </w:r>
    </w:p>
    <w:p w:rsidR="00ED5E87" w:rsidRDefault="00ED5E87" w:rsidP="001309C7">
      <w:pPr>
        <w:ind w:firstLine="360"/>
        <w:jc w:val="both"/>
        <w:rPr>
          <w:sz w:val="28"/>
          <w:szCs w:val="28"/>
        </w:rPr>
      </w:pPr>
    </w:p>
    <w:p w:rsidR="00ED5E87" w:rsidRDefault="00ED5E87" w:rsidP="001309C7">
      <w:pPr>
        <w:ind w:firstLine="360"/>
        <w:jc w:val="both"/>
        <w:rPr>
          <w:sz w:val="28"/>
          <w:szCs w:val="28"/>
        </w:rPr>
      </w:pPr>
      <w:r>
        <w:rPr>
          <w:b/>
          <w:sz w:val="28"/>
          <w:szCs w:val="28"/>
        </w:rPr>
        <w:t xml:space="preserve">3. </w:t>
      </w:r>
      <w:r>
        <w:rPr>
          <w:sz w:val="28"/>
          <w:szCs w:val="28"/>
        </w:rPr>
        <w:t>Гиперинфляция может подорвать способность денег выполнять свой основные функции и привести экономику в состояние депрессии, т.к. при гиперинфляции цены растут а</w:t>
      </w:r>
      <w:r w:rsidR="002413F4">
        <w:rPr>
          <w:sz w:val="28"/>
          <w:szCs w:val="28"/>
        </w:rPr>
        <w:t>строномическими темпами (более 1</w:t>
      </w:r>
      <w:r>
        <w:rPr>
          <w:sz w:val="28"/>
          <w:szCs w:val="28"/>
        </w:rPr>
        <w:t>00% в год),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w:t>
      </w:r>
      <w:r w:rsidR="00C12839">
        <w:rPr>
          <w:sz w:val="28"/>
          <w:szCs w:val="28"/>
        </w:rPr>
        <w:t>шие предприятия</w:t>
      </w:r>
      <w:r w:rsidR="00C12839" w:rsidRPr="00C12839">
        <w:rPr>
          <w:sz w:val="28"/>
          <w:szCs w:val="28"/>
        </w:rPr>
        <w:t>;</w:t>
      </w:r>
      <w:r w:rsidR="00C12839">
        <w:rPr>
          <w:sz w:val="28"/>
          <w:szCs w:val="28"/>
        </w:rPr>
        <w:t xml:space="preserve">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C12839" w:rsidRDefault="00C12839" w:rsidP="001309C7">
      <w:pPr>
        <w:ind w:firstLine="360"/>
        <w:jc w:val="both"/>
        <w:rPr>
          <w:sz w:val="28"/>
          <w:szCs w:val="28"/>
        </w:rPr>
      </w:pPr>
      <w:r>
        <w:rPr>
          <w:sz w:val="28"/>
          <w:szCs w:val="28"/>
        </w:rPr>
        <w:t>Вести успешный бизнес в условиях гиперинфляции почти невозможно. Речь может идти только о стратегии выживания. Рецепт самовыживания таков</w:t>
      </w:r>
      <w:r w:rsidRPr="00C12839">
        <w:rPr>
          <w:sz w:val="28"/>
          <w:szCs w:val="28"/>
        </w:rPr>
        <w:t>:</w:t>
      </w:r>
      <w:r>
        <w:rPr>
          <w:sz w:val="28"/>
          <w:szCs w:val="28"/>
        </w:rPr>
        <w:t xml:space="preserve">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C26454" w:rsidRDefault="00C26454" w:rsidP="001309C7">
      <w:pPr>
        <w:ind w:firstLine="360"/>
        <w:jc w:val="both"/>
        <w:rPr>
          <w:b/>
          <w:sz w:val="28"/>
          <w:szCs w:val="28"/>
        </w:rPr>
      </w:pPr>
    </w:p>
    <w:p w:rsidR="00040C4B" w:rsidRDefault="00040C4B" w:rsidP="001309C7">
      <w:pPr>
        <w:ind w:firstLine="360"/>
        <w:jc w:val="both"/>
        <w:rPr>
          <w:sz w:val="28"/>
          <w:szCs w:val="28"/>
        </w:rPr>
      </w:pPr>
      <w:r>
        <w:rPr>
          <w:b/>
          <w:sz w:val="28"/>
          <w:szCs w:val="28"/>
        </w:rPr>
        <w:t xml:space="preserve">4. </w:t>
      </w:r>
      <w:r>
        <w:rPr>
          <w:sz w:val="28"/>
          <w:szCs w:val="28"/>
        </w:rPr>
        <w:t>Инфляция не только подрывает экономический рост внутри страны, но и отрицательно</w:t>
      </w:r>
      <w:r w:rsidR="00C26454">
        <w:rPr>
          <w:sz w:val="28"/>
          <w:szCs w:val="28"/>
        </w:rPr>
        <w:t xml:space="preserve"> воздействует на международные валютные отношения.</w:t>
      </w:r>
    </w:p>
    <w:p w:rsidR="00C26454" w:rsidRDefault="00C26454" w:rsidP="001309C7">
      <w:pPr>
        <w:ind w:firstLine="360"/>
        <w:jc w:val="both"/>
        <w:rPr>
          <w:sz w:val="28"/>
          <w:szCs w:val="28"/>
        </w:rPr>
      </w:pPr>
      <w:r>
        <w:rPr>
          <w:sz w:val="28"/>
          <w:szCs w:val="28"/>
        </w:rPr>
        <w:t>Рост цен означает внутреннее обесценение валют, падение их покупательной способности. Обесценение валют порождает валютный демпинг, бросовый экспорт по ценам ниже мировых.</w:t>
      </w:r>
    </w:p>
    <w:p w:rsidR="00C26454" w:rsidRDefault="00C26454" w:rsidP="001309C7">
      <w:pPr>
        <w:ind w:firstLine="360"/>
        <w:jc w:val="both"/>
        <w:rPr>
          <w:sz w:val="28"/>
          <w:szCs w:val="28"/>
        </w:rPr>
      </w:pPr>
      <w:r>
        <w:rPr>
          <w:sz w:val="28"/>
          <w:szCs w:val="28"/>
        </w:rPr>
        <w:t>Таким образом, обесценение национальной валюты станет развивать инфляцию, а удорожание подавлять ее.</w:t>
      </w:r>
    </w:p>
    <w:p w:rsidR="00C26454" w:rsidRDefault="00C26454" w:rsidP="001309C7">
      <w:pPr>
        <w:ind w:firstLine="360"/>
        <w:jc w:val="both"/>
        <w:rPr>
          <w:sz w:val="28"/>
          <w:szCs w:val="28"/>
        </w:rPr>
      </w:pPr>
    </w:p>
    <w:p w:rsidR="00A23A48" w:rsidRDefault="00C26454" w:rsidP="001309C7">
      <w:pPr>
        <w:ind w:firstLine="360"/>
        <w:jc w:val="both"/>
        <w:rPr>
          <w:sz w:val="28"/>
          <w:szCs w:val="28"/>
        </w:rPr>
      </w:pPr>
      <w:r>
        <w:rPr>
          <w:b/>
          <w:sz w:val="28"/>
          <w:szCs w:val="28"/>
        </w:rPr>
        <w:t xml:space="preserve">5. </w:t>
      </w:r>
      <w:r w:rsidR="00B42B0D">
        <w:rPr>
          <w:sz w:val="28"/>
          <w:szCs w:val="28"/>
        </w:rPr>
        <w:t>Дефляция яв</w:t>
      </w:r>
      <w:r w:rsidR="00A23A48">
        <w:rPr>
          <w:sz w:val="28"/>
          <w:szCs w:val="28"/>
        </w:rPr>
        <w:t>ляется мерой выхода из инфляции. Эта мера является экстренной.</w:t>
      </w:r>
      <w:r w:rsidR="00B42B0D">
        <w:rPr>
          <w:sz w:val="28"/>
          <w:szCs w:val="28"/>
        </w:rPr>
        <w:t xml:space="preserve"> Регулирование объема и структуры денежной массы осуществляется через регулирование объема кредита, покупку и продажу ценных бумаг и валюты</w:t>
      </w:r>
      <w:r w:rsidR="00A23A48">
        <w:rPr>
          <w:sz w:val="28"/>
          <w:szCs w:val="28"/>
        </w:rPr>
        <w:t>, установление норм обязательных резервов, определение процентных ставок по кредитам.</w:t>
      </w:r>
    </w:p>
    <w:p w:rsidR="00C26454" w:rsidRDefault="00A23A48" w:rsidP="001309C7">
      <w:pPr>
        <w:ind w:firstLine="360"/>
        <w:jc w:val="both"/>
        <w:rPr>
          <w:sz w:val="28"/>
          <w:szCs w:val="28"/>
        </w:rPr>
      </w:pPr>
      <w:r w:rsidRPr="00A23A48">
        <w:rPr>
          <w:i/>
          <w:sz w:val="28"/>
          <w:szCs w:val="28"/>
        </w:rPr>
        <w:t xml:space="preserve">Дефляция </w:t>
      </w:r>
      <w:r>
        <w:rPr>
          <w:sz w:val="28"/>
          <w:szCs w:val="28"/>
        </w:rPr>
        <w:t>– уменьшение денежной массы через изъятие из обращения излишних бумажных денег.</w:t>
      </w:r>
    </w:p>
    <w:p w:rsidR="00A23A48" w:rsidRDefault="00A23A48" w:rsidP="001309C7">
      <w:pPr>
        <w:ind w:firstLine="360"/>
        <w:jc w:val="both"/>
        <w:rPr>
          <w:sz w:val="28"/>
          <w:szCs w:val="28"/>
        </w:rPr>
      </w:pPr>
      <w:r>
        <w:rPr>
          <w:sz w:val="28"/>
          <w:szCs w:val="28"/>
        </w:rPr>
        <w:t>Величина денежных средств, необходимых для обращения должна быть равной сумме цен товаров, предназначенных для реализации при данной средней скорости оборота денег.</w:t>
      </w:r>
    </w:p>
    <w:p w:rsidR="00A23A48" w:rsidRPr="00A23A48" w:rsidRDefault="00A23A48" w:rsidP="001309C7">
      <w:pPr>
        <w:ind w:firstLine="360"/>
        <w:jc w:val="both"/>
        <w:rPr>
          <w:sz w:val="28"/>
          <w:szCs w:val="28"/>
        </w:rPr>
      </w:pPr>
      <w:r>
        <w:rPr>
          <w:sz w:val="28"/>
          <w:szCs w:val="28"/>
        </w:rPr>
        <w:t xml:space="preserve">Таким образом, когда период высокой инфляции сменяется периодом дефляции, происходит подавление основной и наиболее опасной части инфляции, и экономика постепенно </w:t>
      </w:r>
      <w:r w:rsidR="004801DF">
        <w:rPr>
          <w:sz w:val="28"/>
          <w:szCs w:val="28"/>
        </w:rPr>
        <w:t>выходит из стадии разрушения.</w:t>
      </w:r>
    </w:p>
    <w:p w:rsidR="00C26454" w:rsidRDefault="00E504E6" w:rsidP="00D80AF3">
      <w:pPr>
        <w:ind w:left="1080" w:hanging="1080"/>
        <w:jc w:val="both"/>
        <w:rPr>
          <w:b/>
          <w:sz w:val="28"/>
          <w:szCs w:val="28"/>
        </w:rPr>
      </w:pPr>
      <w:r>
        <w:rPr>
          <w:b/>
          <w:sz w:val="28"/>
          <w:szCs w:val="28"/>
        </w:rPr>
        <w:lastRenderedPageBreak/>
        <w:t>Тема 3. Макроэкономическое равновесие</w:t>
      </w:r>
      <w:r w:rsidRPr="00E504E6">
        <w:rPr>
          <w:b/>
          <w:sz w:val="28"/>
          <w:szCs w:val="28"/>
        </w:rPr>
        <w:t>:</w:t>
      </w:r>
      <w:r>
        <w:rPr>
          <w:b/>
          <w:sz w:val="28"/>
          <w:szCs w:val="28"/>
        </w:rPr>
        <w:t xml:space="preserve"> совокупный спрос и совокупное предложение</w:t>
      </w:r>
    </w:p>
    <w:p w:rsidR="00E504E6" w:rsidRDefault="00E504E6" w:rsidP="00E504E6">
      <w:pPr>
        <w:ind w:firstLine="360"/>
        <w:jc w:val="both"/>
        <w:rPr>
          <w:sz w:val="28"/>
          <w:szCs w:val="28"/>
        </w:rPr>
      </w:pPr>
      <w:r>
        <w:rPr>
          <w:b/>
          <w:sz w:val="28"/>
          <w:szCs w:val="28"/>
        </w:rPr>
        <w:t xml:space="preserve">1. </w:t>
      </w:r>
      <w:r>
        <w:rPr>
          <w:sz w:val="28"/>
          <w:szCs w:val="28"/>
        </w:rPr>
        <w:t>Объем реального национального продукта (стоимость продукта в неизменных ценах) и темп инфляции, обеспечивающие равенство между совокупным спросом и предложением, обычно называют «состоянием общего макроэкономического равновесия (сбалансированности) экономики».</w:t>
      </w:r>
    </w:p>
    <w:p w:rsidR="002413F4" w:rsidRDefault="002413F4" w:rsidP="00E504E6">
      <w:pPr>
        <w:ind w:firstLine="360"/>
        <w:jc w:val="both"/>
        <w:rPr>
          <w:sz w:val="28"/>
          <w:szCs w:val="28"/>
        </w:rPr>
      </w:pPr>
      <w:r>
        <w:rPr>
          <w:sz w:val="28"/>
          <w:szCs w:val="28"/>
        </w:rPr>
        <w:t xml:space="preserve">Процентная ставка – один из основных макроэкономических показателей; представляет собой плату за деньги, предоставляемые в кредит. </w:t>
      </w:r>
      <w:r w:rsidR="00E74108">
        <w:rPr>
          <w:sz w:val="28"/>
          <w:szCs w:val="28"/>
        </w:rPr>
        <w:t>Увеличение процентной ставки уменьшает уровень инвестиции в экономике, что отрицательно влияет на экономические процессы. В частности равновесный уровень цен повышается, а равновесный объем национального производства падает.</w:t>
      </w:r>
    </w:p>
    <w:p w:rsidR="002258BD" w:rsidRDefault="00E74108" w:rsidP="00E504E6">
      <w:pPr>
        <w:ind w:firstLine="360"/>
        <w:jc w:val="both"/>
        <w:rPr>
          <w:sz w:val="28"/>
          <w:szCs w:val="28"/>
        </w:rPr>
      </w:pPr>
      <w:r>
        <w:rPr>
          <w:sz w:val="28"/>
          <w:szCs w:val="28"/>
        </w:rPr>
        <w:t>При усилении инфляционных ожидании в обществе общество будет копить сбережения, приобретать товары по еще не повысившейся цене. При этом факторе равновесный уровень цен вместе с равновесным объемом национального производства станут расти</w:t>
      </w:r>
      <w:r w:rsidR="002258BD">
        <w:rPr>
          <w:sz w:val="28"/>
          <w:szCs w:val="28"/>
        </w:rPr>
        <w:t>.</w:t>
      </w:r>
    </w:p>
    <w:p w:rsidR="002258BD" w:rsidRDefault="002258BD" w:rsidP="00E504E6">
      <w:pPr>
        <w:ind w:firstLine="360"/>
        <w:jc w:val="both"/>
        <w:rPr>
          <w:sz w:val="28"/>
          <w:szCs w:val="28"/>
        </w:rPr>
      </w:pPr>
      <w:r>
        <w:rPr>
          <w:sz w:val="28"/>
          <w:szCs w:val="28"/>
        </w:rPr>
        <w:t>Уменьшение или увеличение налогов, изменяя доходы семей, влияет на количество находящихся в обращении денег, на их поступление в бюджет, а</w:t>
      </w:r>
      <w:r w:rsidR="00033D49">
        <w:rPr>
          <w:sz w:val="28"/>
          <w:szCs w:val="28"/>
        </w:rPr>
        <w:t>,</w:t>
      </w:r>
      <w:r>
        <w:rPr>
          <w:sz w:val="28"/>
          <w:szCs w:val="28"/>
        </w:rPr>
        <w:t xml:space="preserve"> следовательно, на остроту инфляционных процессов, соотношение между спросом и предложением товаров, услуг, рабочей силы, ценных бумаг.</w:t>
      </w:r>
    </w:p>
    <w:p w:rsidR="0054762C" w:rsidRDefault="002258BD" w:rsidP="00E504E6">
      <w:pPr>
        <w:ind w:firstLine="360"/>
        <w:jc w:val="both"/>
        <w:rPr>
          <w:sz w:val="28"/>
          <w:szCs w:val="28"/>
        </w:rPr>
      </w:pPr>
      <w:r>
        <w:rPr>
          <w:sz w:val="28"/>
          <w:szCs w:val="28"/>
        </w:rPr>
        <w:t xml:space="preserve">При увеличении налогообложения равновесный уровень цен повысится, при снижении понизится. </w:t>
      </w:r>
      <w:r w:rsidR="0054762C">
        <w:rPr>
          <w:sz w:val="28"/>
          <w:szCs w:val="28"/>
        </w:rPr>
        <w:t>Также при повышении налогообложения национальное производство может уменьшиться, при снижении</w:t>
      </w:r>
      <w:r w:rsidR="00587006">
        <w:rPr>
          <w:sz w:val="28"/>
          <w:szCs w:val="28"/>
        </w:rPr>
        <w:t xml:space="preserve"> налогообложения</w:t>
      </w:r>
      <w:r w:rsidR="0054762C">
        <w:rPr>
          <w:sz w:val="28"/>
          <w:szCs w:val="28"/>
        </w:rPr>
        <w:t xml:space="preserve"> увеличиться.</w:t>
      </w:r>
    </w:p>
    <w:p w:rsidR="0054762C" w:rsidRDefault="0054762C" w:rsidP="00E504E6">
      <w:pPr>
        <w:ind w:firstLine="360"/>
        <w:jc w:val="both"/>
        <w:rPr>
          <w:sz w:val="28"/>
          <w:szCs w:val="28"/>
        </w:rPr>
      </w:pPr>
      <w:r>
        <w:rPr>
          <w:sz w:val="28"/>
          <w:szCs w:val="28"/>
        </w:rPr>
        <w:t>Увеличение производительности труда стимулирует производство, выпуск продукции, расширение производительных сил, что приводит к увеличению объемов выпускаемой продукции, что может привести к снижению цен данной продукции.</w:t>
      </w:r>
    </w:p>
    <w:p w:rsidR="00B20B6A" w:rsidRDefault="00B20B6A" w:rsidP="00E504E6">
      <w:pPr>
        <w:ind w:firstLine="360"/>
        <w:jc w:val="both"/>
        <w:rPr>
          <w:sz w:val="28"/>
          <w:szCs w:val="28"/>
        </w:rPr>
      </w:pPr>
      <w:r>
        <w:rPr>
          <w:sz w:val="28"/>
          <w:szCs w:val="28"/>
        </w:rPr>
        <w:t>Сокращение федеральных расходов бюджета приведет к снижению покупательской способности общества, что приведет к снижению равновесного уровня цен, и к снижению равновесного объема национального производства.</w:t>
      </w:r>
    </w:p>
    <w:p w:rsidR="00B20B6A" w:rsidRDefault="00B20B6A" w:rsidP="00E504E6">
      <w:pPr>
        <w:ind w:firstLine="360"/>
        <w:jc w:val="both"/>
        <w:rPr>
          <w:sz w:val="28"/>
          <w:szCs w:val="28"/>
        </w:rPr>
      </w:pPr>
      <w:r>
        <w:rPr>
          <w:sz w:val="28"/>
          <w:szCs w:val="28"/>
        </w:rPr>
        <w:t>Ста</w:t>
      </w:r>
      <w:r w:rsidR="00587006">
        <w:rPr>
          <w:sz w:val="28"/>
          <w:szCs w:val="28"/>
        </w:rPr>
        <w:t>билизация курса рубля стимулирует вложение в национальную экономику денежных  средств, инвестиции, что положительно сказывается на равновесном уровне цен и на равновесном объеме национального производства.</w:t>
      </w:r>
    </w:p>
    <w:p w:rsidR="00864064" w:rsidRDefault="00864064" w:rsidP="00E504E6">
      <w:pPr>
        <w:ind w:firstLine="360"/>
        <w:jc w:val="both"/>
        <w:rPr>
          <w:sz w:val="28"/>
          <w:szCs w:val="28"/>
        </w:rPr>
      </w:pPr>
    </w:p>
    <w:p w:rsidR="00864064" w:rsidRDefault="00864064" w:rsidP="003605A1">
      <w:pPr>
        <w:tabs>
          <w:tab w:val="left" w:pos="540"/>
        </w:tabs>
        <w:ind w:firstLine="360"/>
        <w:jc w:val="both"/>
        <w:rPr>
          <w:sz w:val="28"/>
          <w:szCs w:val="28"/>
        </w:rPr>
      </w:pPr>
      <w:r>
        <w:rPr>
          <w:b/>
          <w:sz w:val="28"/>
          <w:szCs w:val="28"/>
        </w:rPr>
        <w:t>2.</w:t>
      </w:r>
      <w:r w:rsidR="00211E61">
        <w:rPr>
          <w:b/>
          <w:sz w:val="28"/>
          <w:szCs w:val="28"/>
        </w:rPr>
        <w:t xml:space="preserve"> </w:t>
      </w:r>
      <w:r w:rsidR="00211E61">
        <w:rPr>
          <w:sz w:val="28"/>
          <w:szCs w:val="28"/>
        </w:rPr>
        <w:t>Совокупный спрос – экономический агрегат, суммирующий величины локальных спросов на все товары и услуги, в силу чего в идеальной модели макроэкономики он должен быть равен реальному объему национального производства, который может быть куплен при реальном уровне цен.</w:t>
      </w:r>
    </w:p>
    <w:p w:rsidR="003605A1" w:rsidRDefault="00211E61" w:rsidP="00E504E6">
      <w:pPr>
        <w:ind w:firstLine="360"/>
        <w:jc w:val="both"/>
        <w:rPr>
          <w:sz w:val="28"/>
          <w:szCs w:val="28"/>
        </w:rPr>
      </w:pPr>
      <w:r>
        <w:rPr>
          <w:sz w:val="28"/>
          <w:szCs w:val="28"/>
        </w:rPr>
        <w:t>Совокупное предложение – экономический агрегат, равный сумме денежных значений всех конечных товаров и услуг, представляемых к продаже при данном уровне цен.</w:t>
      </w:r>
    </w:p>
    <w:p w:rsidR="003605A1" w:rsidRPr="001962EA" w:rsidRDefault="003605A1" w:rsidP="00E504E6">
      <w:pPr>
        <w:ind w:firstLine="360"/>
        <w:jc w:val="both"/>
        <w:rPr>
          <w:sz w:val="28"/>
          <w:szCs w:val="28"/>
        </w:rPr>
      </w:pPr>
      <w:r>
        <w:rPr>
          <w:sz w:val="28"/>
          <w:szCs w:val="28"/>
        </w:rPr>
        <w:t>Рыночный спрос – представляет собой совокупность всех индивид</w:t>
      </w:r>
      <w:r w:rsidR="001962EA">
        <w:rPr>
          <w:sz w:val="28"/>
          <w:szCs w:val="28"/>
        </w:rPr>
        <w:t>уальных спросов на данном рынке (в данном случае совокупность индивидуальных спросов на один товар)</w:t>
      </w:r>
    </w:p>
    <w:p w:rsidR="003605A1" w:rsidRDefault="003605A1" w:rsidP="00E504E6">
      <w:pPr>
        <w:ind w:firstLine="360"/>
        <w:jc w:val="both"/>
        <w:rPr>
          <w:sz w:val="28"/>
          <w:szCs w:val="28"/>
        </w:rPr>
      </w:pPr>
      <w:r>
        <w:rPr>
          <w:sz w:val="28"/>
          <w:szCs w:val="28"/>
        </w:rPr>
        <w:t>Рыночное предложение – совокупность всех индивидуаль</w:t>
      </w:r>
      <w:r w:rsidR="001962EA">
        <w:rPr>
          <w:sz w:val="28"/>
          <w:szCs w:val="28"/>
        </w:rPr>
        <w:t>ных предложений на данном рынке (в данном случае  совокупность индивидуальных предложении на один товар).</w:t>
      </w:r>
      <w:r>
        <w:rPr>
          <w:sz w:val="28"/>
          <w:szCs w:val="28"/>
        </w:rPr>
        <w:t xml:space="preserve"> Представим эти понятия в графическом варианте: </w:t>
      </w:r>
    </w:p>
    <w:p w:rsidR="003605A1" w:rsidRDefault="003605A1" w:rsidP="00E504E6">
      <w:pPr>
        <w:ind w:firstLine="360"/>
        <w:jc w:val="both"/>
        <w:rPr>
          <w:sz w:val="28"/>
          <w:szCs w:val="28"/>
        </w:rPr>
      </w:pPr>
    </w:p>
    <w:p w:rsidR="003605A1" w:rsidRDefault="003605A1" w:rsidP="00E504E6">
      <w:pPr>
        <w:ind w:firstLine="360"/>
        <w:jc w:val="both"/>
        <w:rPr>
          <w:b/>
          <w:i/>
          <w:sz w:val="28"/>
          <w:szCs w:val="28"/>
        </w:rPr>
      </w:pPr>
    </w:p>
    <w:p w:rsidR="00040C4B" w:rsidRDefault="003605A1" w:rsidP="00D9721E">
      <w:pPr>
        <w:ind w:firstLine="1620"/>
        <w:jc w:val="both"/>
        <w:rPr>
          <w:b/>
          <w:i/>
          <w:sz w:val="36"/>
          <w:szCs w:val="36"/>
        </w:rPr>
      </w:pPr>
      <w:r w:rsidRPr="00B83461">
        <w:rPr>
          <w:b/>
          <w:i/>
          <w:sz w:val="36"/>
          <w:szCs w:val="36"/>
        </w:rPr>
        <w:t>Совокупный спрос</w:t>
      </w:r>
    </w:p>
    <w:p w:rsidR="00591DF9" w:rsidRDefault="004D3150" w:rsidP="00D9721E">
      <w:pPr>
        <w:ind w:firstLine="1620"/>
        <w:jc w:val="both"/>
        <w:rPr>
          <w:sz w:val="36"/>
          <w:szCs w:val="36"/>
        </w:rPr>
      </w:pPr>
      <w:r>
        <w:rPr>
          <w:noProof/>
          <w:sz w:val="36"/>
          <w:szCs w:val="36"/>
        </w:rPr>
        <w:pict>
          <v:line id="_x0000_s1096" style="position:absolute;left:0;text-align:left;flip:y;z-index:251644928" from="108pt,13.9pt" to="108pt,202.9pt">
            <v:stroke endarrow="block"/>
          </v:line>
        </w:pict>
      </w:r>
    </w:p>
    <w:p w:rsidR="00591DF9" w:rsidRDefault="004D3150" w:rsidP="00591DF9">
      <w:pPr>
        <w:ind w:firstLine="1620"/>
        <w:jc w:val="both"/>
        <w:rPr>
          <w:sz w:val="36"/>
          <w:szCs w:val="36"/>
        </w:rPr>
      </w:pPr>
      <w:r>
        <w:rPr>
          <w:noProof/>
          <w:sz w:val="36"/>
          <w:szCs w:val="36"/>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6" type="#_x0000_t19" style="position:absolute;left:0;text-align:left;margin-left:135pt;margin-top:11.2pt;width:189pt;height:126pt;flip:x y;z-index:251638784"/>
        </w:pict>
      </w:r>
      <w:r w:rsidR="00591DF9">
        <w:rPr>
          <w:sz w:val="36"/>
          <w:szCs w:val="36"/>
          <w:lang w:val="en-US"/>
        </w:rPr>
        <w:t>P</w:t>
      </w:r>
      <w:r w:rsidR="00591DF9" w:rsidRPr="00591DF9">
        <w:rPr>
          <w:sz w:val="36"/>
          <w:szCs w:val="36"/>
        </w:rPr>
        <w:tab/>
      </w:r>
    </w:p>
    <w:p w:rsidR="00591DF9" w:rsidRDefault="00591DF9" w:rsidP="00591DF9">
      <w:pPr>
        <w:ind w:firstLine="1620"/>
        <w:jc w:val="both"/>
        <w:rPr>
          <w:sz w:val="36"/>
          <w:szCs w:val="36"/>
        </w:rPr>
      </w:pPr>
    </w:p>
    <w:p w:rsidR="00591DF9" w:rsidRDefault="00EC48F4" w:rsidP="00EC48F4">
      <w:pPr>
        <w:tabs>
          <w:tab w:val="left" w:pos="3160"/>
        </w:tabs>
        <w:ind w:firstLine="1620"/>
        <w:jc w:val="both"/>
        <w:rPr>
          <w:sz w:val="36"/>
          <w:szCs w:val="36"/>
        </w:rPr>
      </w:pPr>
      <w:r>
        <w:rPr>
          <w:sz w:val="36"/>
          <w:szCs w:val="36"/>
        </w:rPr>
        <w:tab/>
        <w:t>А</w:t>
      </w:r>
    </w:p>
    <w:p w:rsidR="00591DF9" w:rsidRPr="003D3F02" w:rsidRDefault="004D3150" w:rsidP="00591DF9">
      <w:pPr>
        <w:ind w:firstLine="1620"/>
        <w:jc w:val="both"/>
        <w:rPr>
          <w:sz w:val="20"/>
          <w:szCs w:val="20"/>
        </w:rPr>
      </w:pPr>
      <w:r>
        <w:rPr>
          <w:noProof/>
          <w:sz w:val="36"/>
          <w:szCs w:val="36"/>
        </w:rPr>
        <w:pict>
          <v:line id="_x0000_s1098" style="position:absolute;left:0;text-align:left;z-index:251646976" from="153pt,3.1pt" to="153pt,120.1pt">
            <v:stroke dashstyle="dash"/>
          </v:line>
        </w:pict>
      </w:r>
      <w:r>
        <w:rPr>
          <w:noProof/>
          <w:sz w:val="36"/>
          <w:szCs w:val="36"/>
        </w:rPr>
        <w:pict>
          <v:line id="_x0000_s1097" style="position:absolute;left:0;text-align:left;z-index:251645952" from="108pt,3.1pt" to="153pt,3.1pt">
            <v:stroke dashstyle="dash"/>
          </v:line>
        </w:pict>
      </w:r>
      <w:r w:rsidR="003D3F02">
        <w:rPr>
          <w:sz w:val="32"/>
          <w:szCs w:val="32"/>
          <w:lang w:val="en-US"/>
        </w:rPr>
        <w:t>P</w:t>
      </w:r>
      <w:r w:rsidR="003D3F02">
        <w:rPr>
          <w:sz w:val="20"/>
          <w:szCs w:val="20"/>
          <w:lang w:val="en-US"/>
        </w:rPr>
        <w:t>A</w:t>
      </w:r>
    </w:p>
    <w:p w:rsidR="00591DF9" w:rsidRDefault="00591DF9" w:rsidP="00591DF9">
      <w:pPr>
        <w:ind w:firstLine="1620"/>
        <w:jc w:val="both"/>
        <w:rPr>
          <w:sz w:val="36"/>
          <w:szCs w:val="36"/>
        </w:rPr>
      </w:pPr>
    </w:p>
    <w:p w:rsidR="00591DF9" w:rsidRDefault="00591DF9" w:rsidP="00591DF9">
      <w:pPr>
        <w:ind w:firstLine="1620"/>
        <w:jc w:val="both"/>
        <w:rPr>
          <w:sz w:val="36"/>
          <w:szCs w:val="36"/>
        </w:rPr>
      </w:pPr>
    </w:p>
    <w:p w:rsidR="00591DF9" w:rsidRPr="00B852A2" w:rsidRDefault="003D3F02" w:rsidP="003D3F02">
      <w:pPr>
        <w:tabs>
          <w:tab w:val="left" w:pos="6580"/>
        </w:tabs>
        <w:ind w:firstLine="1620"/>
        <w:jc w:val="both"/>
        <w:rPr>
          <w:sz w:val="32"/>
          <w:szCs w:val="32"/>
          <w:lang w:val="en-US"/>
        </w:rPr>
      </w:pPr>
      <w:r>
        <w:rPr>
          <w:sz w:val="36"/>
          <w:szCs w:val="36"/>
        </w:rPr>
        <w:tab/>
      </w:r>
      <w:r w:rsidR="00B852A2">
        <w:rPr>
          <w:sz w:val="32"/>
          <w:szCs w:val="32"/>
          <w:lang w:val="en-US"/>
        </w:rPr>
        <w:t>d</w:t>
      </w:r>
    </w:p>
    <w:p w:rsidR="00591DF9" w:rsidRDefault="00591DF9" w:rsidP="00591DF9">
      <w:pPr>
        <w:ind w:firstLine="1620"/>
        <w:jc w:val="both"/>
        <w:rPr>
          <w:sz w:val="36"/>
          <w:szCs w:val="36"/>
        </w:rPr>
      </w:pPr>
    </w:p>
    <w:p w:rsidR="003D3F02" w:rsidRDefault="004D3150" w:rsidP="00837A3A">
      <w:pPr>
        <w:tabs>
          <w:tab w:val="left" w:pos="7740"/>
        </w:tabs>
        <w:ind w:firstLine="1622"/>
        <w:jc w:val="both"/>
        <w:rPr>
          <w:lang w:val="en-US"/>
        </w:rPr>
      </w:pPr>
      <w:r>
        <w:rPr>
          <w:noProof/>
          <w:sz w:val="36"/>
          <w:szCs w:val="36"/>
        </w:rPr>
        <w:pict>
          <v:line id="_x0000_s1093" style="position:absolute;left:0;text-align:left;z-index:251643904" from="108pt,7.6pt" to="108pt,7.6pt">
            <v:stroke endarrow="block"/>
          </v:line>
        </w:pict>
      </w:r>
      <w:r>
        <w:rPr>
          <w:noProof/>
          <w:sz w:val="36"/>
          <w:szCs w:val="36"/>
        </w:rPr>
        <w:pict>
          <v:line id="_x0000_s1090" style="position:absolute;left:0;text-align:left;z-index:251642880" from="108pt,16.6pt" to="108pt,16.6pt">
            <v:stroke endarrow="block"/>
          </v:line>
        </w:pict>
      </w:r>
      <w:r>
        <w:rPr>
          <w:noProof/>
          <w:sz w:val="36"/>
          <w:szCs w:val="36"/>
        </w:rPr>
        <w:pict>
          <v:line id="_x0000_s1087" style="position:absolute;left:0;text-align:left;z-index:251641856" from="108pt,7.6pt" to="108pt,7.6pt">
            <v:stroke endarrow="block"/>
          </v:line>
        </w:pict>
      </w:r>
      <w:r>
        <w:rPr>
          <w:noProof/>
          <w:sz w:val="36"/>
          <w:szCs w:val="36"/>
        </w:rPr>
        <w:pict>
          <v:line id="_x0000_s1073" style="position:absolute;left:0;text-align:left;z-index:251640832" from="108pt,7.6pt" to="108pt,7.6pt">
            <v:stroke endarrow="block"/>
          </v:line>
        </w:pict>
      </w:r>
      <w:r>
        <w:rPr>
          <w:noProof/>
          <w:sz w:val="36"/>
          <w:szCs w:val="36"/>
        </w:rPr>
        <w:pict>
          <v:line id="_x0000_s1070" style="position:absolute;left:0;text-align:left;z-index:251639808" from="108pt,14.2pt" to="108pt,14.2pt">
            <v:stroke endarrow="block"/>
          </v:line>
        </w:pict>
      </w:r>
      <w:r w:rsidR="003D3F02" w:rsidRPr="003D3F02">
        <w:rPr>
          <w:sz w:val="36"/>
          <w:szCs w:val="36"/>
        </w:rPr>
        <w:t xml:space="preserve"> </w:t>
      </w:r>
      <w:r w:rsidR="003D3F02">
        <w:rPr>
          <w:sz w:val="36"/>
          <w:szCs w:val="36"/>
        </w:rPr>
        <w:t>0</w:t>
      </w:r>
      <w:r w:rsidR="003D3F02">
        <w:rPr>
          <w:sz w:val="36"/>
          <w:szCs w:val="36"/>
        </w:rPr>
        <w:tab/>
      </w:r>
      <w:r w:rsidR="003D3F02">
        <w:rPr>
          <w:sz w:val="36"/>
          <w:szCs w:val="36"/>
          <w:lang w:val="en-US"/>
        </w:rPr>
        <w:t>Q</w:t>
      </w:r>
      <w:r w:rsidR="003D3F02" w:rsidRPr="003D3F02">
        <w:rPr>
          <w:sz w:val="36"/>
          <w:szCs w:val="36"/>
        </w:rPr>
        <w:t xml:space="preserve"> </w:t>
      </w:r>
      <w:r w:rsidR="003D3F02" w:rsidRPr="003D3F02">
        <w:t>(</w:t>
      </w:r>
      <w:r w:rsidR="003D3F02">
        <w:t>объем покупаемо-</w:t>
      </w:r>
    </w:p>
    <w:p w:rsidR="003D3F02" w:rsidRDefault="004D3150" w:rsidP="00837A3A">
      <w:pPr>
        <w:tabs>
          <w:tab w:val="left" w:pos="2960"/>
          <w:tab w:val="left" w:pos="7740"/>
        </w:tabs>
        <w:ind w:firstLine="1622"/>
        <w:jc w:val="both"/>
        <w:rPr>
          <w:lang w:val="en-US"/>
        </w:rPr>
      </w:pPr>
      <w:r>
        <w:rPr>
          <w:noProof/>
          <w:sz w:val="36"/>
          <w:szCs w:val="36"/>
        </w:rPr>
        <w:pict>
          <v:line id="_x0000_s1054" style="position:absolute;left:0;text-align:left;z-index:251637760" from="108pt,.5pt" to="378pt,.5pt">
            <v:stroke endarrow="block"/>
          </v:line>
        </w:pict>
      </w:r>
      <w:r w:rsidR="003D3F02">
        <w:rPr>
          <w:sz w:val="36"/>
          <w:szCs w:val="36"/>
        </w:rPr>
        <w:tab/>
      </w:r>
      <w:r w:rsidR="003D3F02">
        <w:rPr>
          <w:sz w:val="32"/>
          <w:szCs w:val="32"/>
          <w:lang w:val="en-US"/>
        </w:rPr>
        <w:t>Q</w:t>
      </w:r>
      <w:r w:rsidR="003D3F02">
        <w:rPr>
          <w:sz w:val="20"/>
          <w:szCs w:val="20"/>
          <w:lang w:val="en-US"/>
        </w:rPr>
        <w:t>A</w:t>
      </w:r>
      <w:r w:rsidR="003D3F02">
        <w:rPr>
          <w:sz w:val="36"/>
          <w:szCs w:val="36"/>
        </w:rPr>
        <w:tab/>
      </w:r>
      <w:r w:rsidR="003D3F02">
        <w:t>го реального ВНП)</w:t>
      </w:r>
    </w:p>
    <w:p w:rsidR="00B852A2" w:rsidRPr="00837A3A" w:rsidRDefault="00837A3A" w:rsidP="003D3F02">
      <w:pPr>
        <w:tabs>
          <w:tab w:val="left" w:pos="2960"/>
          <w:tab w:val="left" w:pos="7740"/>
        </w:tabs>
        <w:ind w:firstLine="1620"/>
        <w:jc w:val="both"/>
        <w:rPr>
          <w:b/>
        </w:rPr>
      </w:pPr>
      <w:r>
        <w:rPr>
          <w:b/>
        </w:rPr>
        <w:t>Рисунок 1. Совокупный спрос</w:t>
      </w:r>
    </w:p>
    <w:p w:rsidR="00B852A2" w:rsidRDefault="00B852A2" w:rsidP="003D3F02">
      <w:pPr>
        <w:tabs>
          <w:tab w:val="left" w:pos="2960"/>
          <w:tab w:val="left" w:pos="7740"/>
        </w:tabs>
        <w:ind w:firstLine="1620"/>
        <w:jc w:val="both"/>
        <w:rPr>
          <w:lang w:val="en-US"/>
        </w:rPr>
      </w:pPr>
    </w:p>
    <w:p w:rsidR="00B852A2" w:rsidRDefault="00B852A2" w:rsidP="003D3F02">
      <w:pPr>
        <w:tabs>
          <w:tab w:val="left" w:pos="2960"/>
          <w:tab w:val="left" w:pos="7740"/>
        </w:tabs>
        <w:ind w:firstLine="1620"/>
        <w:jc w:val="both"/>
        <w:rPr>
          <w:lang w:val="en-US"/>
        </w:rPr>
      </w:pPr>
    </w:p>
    <w:p w:rsidR="00B852A2" w:rsidRDefault="00B852A2" w:rsidP="003D3F02">
      <w:pPr>
        <w:tabs>
          <w:tab w:val="left" w:pos="2960"/>
          <w:tab w:val="left" w:pos="7740"/>
        </w:tabs>
        <w:ind w:firstLine="1620"/>
        <w:jc w:val="both"/>
        <w:rPr>
          <w:lang w:val="en-US"/>
        </w:rPr>
      </w:pPr>
    </w:p>
    <w:p w:rsidR="00B852A2" w:rsidRDefault="00B852A2" w:rsidP="003D3F02">
      <w:pPr>
        <w:tabs>
          <w:tab w:val="left" w:pos="2960"/>
          <w:tab w:val="left" w:pos="7740"/>
        </w:tabs>
        <w:ind w:firstLine="1620"/>
        <w:jc w:val="both"/>
        <w:rPr>
          <w:b/>
          <w:i/>
          <w:sz w:val="36"/>
          <w:szCs w:val="36"/>
          <w:lang w:val="en-US"/>
        </w:rPr>
      </w:pPr>
    </w:p>
    <w:p w:rsidR="00B852A2" w:rsidRDefault="00B852A2" w:rsidP="003D3F02">
      <w:pPr>
        <w:tabs>
          <w:tab w:val="left" w:pos="2960"/>
          <w:tab w:val="left" w:pos="7740"/>
        </w:tabs>
        <w:ind w:firstLine="1620"/>
        <w:jc w:val="both"/>
        <w:rPr>
          <w:b/>
          <w:i/>
          <w:sz w:val="36"/>
          <w:szCs w:val="36"/>
          <w:lang w:val="en-US"/>
        </w:rPr>
      </w:pPr>
    </w:p>
    <w:p w:rsidR="00B852A2" w:rsidRDefault="00B852A2" w:rsidP="003D3F02">
      <w:pPr>
        <w:tabs>
          <w:tab w:val="left" w:pos="2960"/>
          <w:tab w:val="left" w:pos="7740"/>
        </w:tabs>
        <w:ind w:firstLine="1620"/>
        <w:jc w:val="both"/>
        <w:rPr>
          <w:b/>
          <w:i/>
          <w:sz w:val="36"/>
          <w:szCs w:val="36"/>
        </w:rPr>
      </w:pPr>
      <w:r>
        <w:rPr>
          <w:b/>
          <w:i/>
          <w:sz w:val="36"/>
          <w:szCs w:val="36"/>
        </w:rPr>
        <w:t>Совокупное предложение</w:t>
      </w:r>
    </w:p>
    <w:p w:rsidR="0052311A" w:rsidRDefault="0052311A" w:rsidP="003D3F02">
      <w:pPr>
        <w:tabs>
          <w:tab w:val="left" w:pos="2960"/>
          <w:tab w:val="left" w:pos="7740"/>
        </w:tabs>
        <w:ind w:firstLine="1620"/>
        <w:jc w:val="both"/>
        <w:rPr>
          <w:sz w:val="36"/>
          <w:szCs w:val="36"/>
        </w:rPr>
      </w:pPr>
    </w:p>
    <w:p w:rsidR="0052311A" w:rsidRPr="007917C6" w:rsidRDefault="004D3150" w:rsidP="007917C6">
      <w:pPr>
        <w:tabs>
          <w:tab w:val="center" w:pos="5846"/>
        </w:tabs>
        <w:ind w:firstLine="1620"/>
        <w:jc w:val="both"/>
        <w:rPr>
          <w:sz w:val="36"/>
          <w:szCs w:val="36"/>
          <w:lang w:val="en-US"/>
        </w:rPr>
      </w:pPr>
      <w:r>
        <w:rPr>
          <w:noProof/>
          <w:sz w:val="36"/>
          <w:szCs w:val="36"/>
        </w:rPr>
        <w:pict>
          <v:shape id="_x0000_s1146" style="position:absolute;left:0;text-align:left;margin-left:252pt;margin-top:2.35pt;width:10.5pt;height:1in;z-index:251652096;mso-position-horizontal:absolute;mso-position-vertical:absolute" coordsize="210,1260" path="m,1260c75,1185,150,1110,180,900v30,-210,,-750,,-900e" filled="f">
            <v:path arrowok="t"/>
          </v:shape>
        </w:pict>
      </w:r>
      <w:r>
        <w:rPr>
          <w:noProof/>
          <w:sz w:val="36"/>
          <w:szCs w:val="36"/>
        </w:rPr>
        <w:pict>
          <v:line id="_x0000_s1100" style="position:absolute;left:0;text-align:left;flip:y;z-index:251649024" from="90pt,15.15pt" to="90pt,186.15pt">
            <v:stroke endarrow="block"/>
          </v:line>
        </w:pict>
      </w:r>
      <w:r w:rsidR="007917C6">
        <w:rPr>
          <w:sz w:val="36"/>
          <w:szCs w:val="36"/>
        </w:rPr>
        <w:tab/>
      </w:r>
    </w:p>
    <w:p w:rsidR="0052311A" w:rsidRPr="007917C6" w:rsidRDefault="0052311A" w:rsidP="007917C6">
      <w:pPr>
        <w:tabs>
          <w:tab w:val="left" w:pos="1420"/>
          <w:tab w:val="center" w:pos="5036"/>
        </w:tabs>
        <w:jc w:val="both"/>
        <w:rPr>
          <w:i/>
          <w:sz w:val="36"/>
          <w:szCs w:val="36"/>
        </w:rPr>
      </w:pPr>
      <w:r>
        <w:rPr>
          <w:sz w:val="36"/>
          <w:szCs w:val="36"/>
          <w:lang w:val="en-US"/>
        </w:rPr>
        <w:tab/>
        <w:t>P</w:t>
      </w:r>
      <w:r w:rsidR="007917C6">
        <w:rPr>
          <w:sz w:val="36"/>
          <w:szCs w:val="36"/>
          <w:lang w:val="en-US"/>
        </w:rPr>
        <w:tab/>
      </w:r>
      <w:r w:rsidR="007917C6">
        <w:rPr>
          <w:i/>
          <w:sz w:val="36"/>
          <w:szCs w:val="36"/>
          <w:lang w:val="en-US"/>
        </w:rPr>
        <w:t>c</w:t>
      </w:r>
    </w:p>
    <w:p w:rsidR="0052311A" w:rsidRPr="0052311A" w:rsidRDefault="0052311A" w:rsidP="003D3F02">
      <w:pPr>
        <w:tabs>
          <w:tab w:val="left" w:pos="2960"/>
          <w:tab w:val="left" w:pos="7740"/>
        </w:tabs>
        <w:ind w:firstLine="1620"/>
        <w:jc w:val="both"/>
        <w:rPr>
          <w:sz w:val="36"/>
          <w:szCs w:val="36"/>
        </w:rPr>
      </w:pPr>
    </w:p>
    <w:p w:rsidR="0052311A" w:rsidRPr="007917C6" w:rsidRDefault="004D3150" w:rsidP="007917C6">
      <w:pPr>
        <w:tabs>
          <w:tab w:val="left" w:pos="4500"/>
        </w:tabs>
        <w:ind w:firstLine="1620"/>
        <w:jc w:val="both"/>
        <w:rPr>
          <w:i/>
          <w:sz w:val="36"/>
          <w:szCs w:val="36"/>
          <w:lang w:val="en-US"/>
        </w:rPr>
      </w:pPr>
      <w:r>
        <w:rPr>
          <w:noProof/>
          <w:sz w:val="36"/>
          <w:szCs w:val="36"/>
        </w:rPr>
        <w:pict>
          <v:shape id="_x0000_s1116" style="position:absolute;left:0;text-align:left;margin-left:198pt;margin-top:12.25pt;width:54pt;height:54pt;z-index:251651072;mso-position-horizontal:absolute;mso-position-vertical:absolute" coordsize="900,1080" path="m,1080v105,,210,,360,-180c510,720,810,150,900,e" filled="f">
            <v:path arrowok="t"/>
          </v:shape>
        </w:pict>
      </w:r>
      <w:r w:rsidR="007917C6">
        <w:rPr>
          <w:sz w:val="36"/>
          <w:szCs w:val="36"/>
        </w:rPr>
        <w:tab/>
      </w:r>
      <w:r w:rsidR="007917C6">
        <w:rPr>
          <w:i/>
          <w:sz w:val="36"/>
          <w:szCs w:val="36"/>
          <w:lang w:val="en-US"/>
        </w:rPr>
        <w:t>b</w:t>
      </w:r>
    </w:p>
    <w:p w:rsidR="0052311A" w:rsidRPr="0052311A" w:rsidRDefault="0052311A" w:rsidP="003D3F02">
      <w:pPr>
        <w:tabs>
          <w:tab w:val="left" w:pos="2960"/>
          <w:tab w:val="left" w:pos="7740"/>
        </w:tabs>
        <w:ind w:firstLine="1620"/>
        <w:jc w:val="both"/>
        <w:rPr>
          <w:sz w:val="36"/>
          <w:szCs w:val="36"/>
        </w:rPr>
      </w:pPr>
    </w:p>
    <w:p w:rsidR="0052311A" w:rsidRPr="007917C6" w:rsidRDefault="007917C6" w:rsidP="007917C6">
      <w:pPr>
        <w:tabs>
          <w:tab w:val="left" w:pos="3340"/>
          <w:tab w:val="left" w:pos="4960"/>
        </w:tabs>
        <w:ind w:firstLine="1620"/>
        <w:jc w:val="both"/>
        <w:rPr>
          <w:i/>
          <w:sz w:val="36"/>
          <w:szCs w:val="36"/>
          <w:lang w:val="en-US"/>
        </w:rPr>
      </w:pPr>
      <w:r>
        <w:rPr>
          <w:i/>
          <w:sz w:val="36"/>
          <w:szCs w:val="36"/>
          <w:lang w:val="en-US"/>
        </w:rPr>
        <w:tab/>
        <w:t>a</w:t>
      </w:r>
      <w:r>
        <w:rPr>
          <w:i/>
          <w:sz w:val="36"/>
          <w:szCs w:val="36"/>
          <w:lang w:val="en-US"/>
        </w:rPr>
        <w:tab/>
      </w:r>
    </w:p>
    <w:p w:rsidR="0052311A" w:rsidRPr="007917C6" w:rsidRDefault="004D3150" w:rsidP="007917C6">
      <w:pPr>
        <w:tabs>
          <w:tab w:val="left" w:pos="2400"/>
        </w:tabs>
        <w:ind w:firstLine="1620"/>
        <w:jc w:val="both"/>
        <w:rPr>
          <w:sz w:val="36"/>
          <w:szCs w:val="36"/>
          <w:lang w:val="en-US"/>
        </w:rPr>
      </w:pPr>
      <w:r>
        <w:rPr>
          <w:noProof/>
          <w:sz w:val="36"/>
          <w:szCs w:val="36"/>
        </w:rPr>
        <w:pict>
          <v:line id="_x0000_s1110" style="position:absolute;left:0;text-align:left;z-index:251650048" from="135pt,4.15pt" to="198pt,4.15pt"/>
        </w:pict>
      </w:r>
      <w:r w:rsidR="007917C6">
        <w:rPr>
          <w:sz w:val="36"/>
          <w:szCs w:val="36"/>
        </w:rPr>
        <w:tab/>
      </w:r>
      <w:r w:rsidR="007917C6">
        <w:rPr>
          <w:sz w:val="36"/>
          <w:szCs w:val="36"/>
          <w:lang w:val="en-US"/>
        </w:rPr>
        <w:t>s</w:t>
      </w:r>
    </w:p>
    <w:p w:rsidR="0052311A" w:rsidRPr="007917C6" w:rsidRDefault="007917C6" w:rsidP="007917C6">
      <w:pPr>
        <w:tabs>
          <w:tab w:val="left" w:pos="3360"/>
        </w:tabs>
        <w:ind w:firstLine="1620"/>
        <w:jc w:val="both"/>
        <w:rPr>
          <w:i/>
          <w:sz w:val="36"/>
          <w:szCs w:val="36"/>
          <w:lang w:val="en-US"/>
        </w:rPr>
      </w:pPr>
      <w:r>
        <w:rPr>
          <w:sz w:val="36"/>
          <w:szCs w:val="36"/>
        </w:rPr>
        <w:tab/>
      </w:r>
    </w:p>
    <w:p w:rsidR="0052311A" w:rsidRPr="0052311A" w:rsidRDefault="0052311A" w:rsidP="003D3F02">
      <w:pPr>
        <w:tabs>
          <w:tab w:val="left" w:pos="2960"/>
          <w:tab w:val="left" w:pos="7740"/>
        </w:tabs>
        <w:ind w:firstLine="1620"/>
        <w:jc w:val="both"/>
        <w:rPr>
          <w:sz w:val="36"/>
          <w:szCs w:val="36"/>
        </w:rPr>
      </w:pPr>
    </w:p>
    <w:p w:rsidR="007917C6" w:rsidRPr="0052311A" w:rsidRDefault="004D3150" w:rsidP="0052311A">
      <w:pPr>
        <w:tabs>
          <w:tab w:val="left" w:pos="6620"/>
        </w:tabs>
        <w:ind w:firstLine="1620"/>
        <w:jc w:val="both"/>
      </w:pPr>
      <w:r>
        <w:rPr>
          <w:noProof/>
          <w:sz w:val="36"/>
          <w:szCs w:val="36"/>
        </w:rPr>
        <w:pict>
          <v:line id="_x0000_s1099" style="position:absolute;left:0;text-align:left;z-index:251648000" from="90pt,-.15pt" to="5in,-.15pt">
            <v:stroke endarrow="block"/>
          </v:line>
        </w:pict>
      </w:r>
      <w:r w:rsidR="0052311A" w:rsidRPr="0052311A">
        <w:rPr>
          <w:sz w:val="36"/>
          <w:szCs w:val="36"/>
        </w:rPr>
        <w:t>0</w:t>
      </w:r>
      <w:r w:rsidR="0052311A" w:rsidRPr="0052311A">
        <w:rPr>
          <w:sz w:val="36"/>
          <w:szCs w:val="36"/>
        </w:rPr>
        <w:tab/>
      </w:r>
      <w:r w:rsidR="0052311A">
        <w:rPr>
          <w:sz w:val="36"/>
          <w:szCs w:val="36"/>
          <w:lang w:val="en-US"/>
        </w:rPr>
        <w:t>Q</w:t>
      </w:r>
      <w:r w:rsidR="0052311A" w:rsidRPr="0052311A">
        <w:rPr>
          <w:sz w:val="36"/>
          <w:szCs w:val="36"/>
        </w:rPr>
        <w:t xml:space="preserve"> </w:t>
      </w:r>
      <w:r w:rsidR="0052311A" w:rsidRPr="0052311A">
        <w:t>(</w:t>
      </w:r>
      <w:r w:rsidR="0052311A">
        <w:t>объем реального ВНП)</w:t>
      </w:r>
    </w:p>
    <w:p w:rsidR="007917C6" w:rsidRPr="00837A3A" w:rsidRDefault="00837A3A" w:rsidP="00837A3A">
      <w:pPr>
        <w:tabs>
          <w:tab w:val="left" w:pos="2180"/>
        </w:tabs>
        <w:rPr>
          <w:b/>
        </w:rPr>
      </w:pPr>
      <w:r>
        <w:tab/>
      </w:r>
      <w:r>
        <w:rPr>
          <w:b/>
        </w:rPr>
        <w:t>Рисунок 2. Совокупное предложение</w:t>
      </w:r>
    </w:p>
    <w:p w:rsidR="00E20062" w:rsidRDefault="00E20062" w:rsidP="00E20062">
      <w:pPr>
        <w:tabs>
          <w:tab w:val="left" w:pos="360"/>
        </w:tabs>
        <w:ind w:left="540" w:hanging="360"/>
      </w:pPr>
    </w:p>
    <w:p w:rsidR="0052311A" w:rsidRDefault="007917C6" w:rsidP="00E20062">
      <w:pPr>
        <w:tabs>
          <w:tab w:val="left" w:pos="360"/>
        </w:tabs>
        <w:ind w:left="540" w:hanging="540"/>
        <w:rPr>
          <w:sz w:val="28"/>
          <w:szCs w:val="28"/>
        </w:rPr>
      </w:pPr>
      <w:r>
        <w:rPr>
          <w:i/>
          <w:sz w:val="28"/>
          <w:szCs w:val="28"/>
          <w:lang w:val="en-US"/>
        </w:rPr>
        <w:t>a</w:t>
      </w:r>
      <w:r w:rsidR="00E20062">
        <w:rPr>
          <w:i/>
          <w:sz w:val="28"/>
          <w:szCs w:val="28"/>
        </w:rPr>
        <w:t xml:space="preserve"> – </w:t>
      </w:r>
      <w:r w:rsidR="00E20062">
        <w:rPr>
          <w:sz w:val="28"/>
          <w:szCs w:val="28"/>
        </w:rPr>
        <w:t>«кейнсианский» отрезок кривой, изменения в объеме производства при неизменности цены;</w:t>
      </w:r>
    </w:p>
    <w:p w:rsidR="00E20062" w:rsidRDefault="00E20062" w:rsidP="00E20062">
      <w:pPr>
        <w:tabs>
          <w:tab w:val="left" w:pos="360"/>
        </w:tabs>
        <w:ind w:left="540" w:hanging="540"/>
        <w:rPr>
          <w:sz w:val="28"/>
          <w:szCs w:val="28"/>
        </w:rPr>
      </w:pPr>
      <w:r>
        <w:rPr>
          <w:i/>
          <w:sz w:val="28"/>
          <w:szCs w:val="28"/>
        </w:rPr>
        <w:t>б –</w:t>
      </w:r>
      <w:r>
        <w:rPr>
          <w:sz w:val="28"/>
          <w:szCs w:val="28"/>
        </w:rPr>
        <w:t xml:space="preserve"> «восходящий», изменения в объеме производства при изменении цены;</w:t>
      </w:r>
    </w:p>
    <w:p w:rsidR="00E20062" w:rsidRDefault="00E20062" w:rsidP="00D80AF3">
      <w:pPr>
        <w:tabs>
          <w:tab w:val="left" w:pos="360"/>
        </w:tabs>
        <w:rPr>
          <w:sz w:val="28"/>
          <w:szCs w:val="28"/>
        </w:rPr>
      </w:pPr>
      <w:r>
        <w:rPr>
          <w:i/>
          <w:sz w:val="28"/>
          <w:szCs w:val="28"/>
        </w:rPr>
        <w:t>с –</w:t>
      </w:r>
      <w:r>
        <w:rPr>
          <w:sz w:val="28"/>
          <w:szCs w:val="28"/>
        </w:rPr>
        <w:t xml:space="preserve"> «вертикальный», изменение цены не влечет изменения</w:t>
      </w:r>
      <w:r w:rsidR="009262C2">
        <w:rPr>
          <w:sz w:val="28"/>
          <w:szCs w:val="28"/>
        </w:rPr>
        <w:t xml:space="preserve"> реального ВНП.</w:t>
      </w:r>
    </w:p>
    <w:p w:rsidR="00282925" w:rsidRDefault="00282925" w:rsidP="001962EA">
      <w:pPr>
        <w:tabs>
          <w:tab w:val="left" w:pos="360"/>
        </w:tabs>
        <w:ind w:left="2160" w:hanging="540"/>
        <w:rPr>
          <w:b/>
          <w:i/>
          <w:sz w:val="36"/>
          <w:szCs w:val="36"/>
        </w:rPr>
      </w:pPr>
    </w:p>
    <w:p w:rsidR="00282925" w:rsidRDefault="00282925" w:rsidP="001962EA">
      <w:pPr>
        <w:tabs>
          <w:tab w:val="left" w:pos="360"/>
        </w:tabs>
        <w:ind w:left="2160" w:hanging="540"/>
        <w:rPr>
          <w:b/>
          <w:i/>
          <w:sz w:val="36"/>
          <w:szCs w:val="36"/>
        </w:rPr>
      </w:pPr>
    </w:p>
    <w:p w:rsidR="00282925" w:rsidRDefault="00282925" w:rsidP="001962EA">
      <w:pPr>
        <w:tabs>
          <w:tab w:val="left" w:pos="360"/>
        </w:tabs>
        <w:ind w:left="2160" w:hanging="540"/>
        <w:rPr>
          <w:b/>
          <w:i/>
          <w:sz w:val="36"/>
          <w:szCs w:val="36"/>
        </w:rPr>
      </w:pPr>
    </w:p>
    <w:p w:rsidR="009262C2" w:rsidRPr="001962EA" w:rsidRDefault="001962EA" w:rsidP="001962EA">
      <w:pPr>
        <w:tabs>
          <w:tab w:val="left" w:pos="360"/>
        </w:tabs>
        <w:ind w:left="2160" w:hanging="540"/>
        <w:rPr>
          <w:b/>
          <w:i/>
          <w:sz w:val="36"/>
          <w:szCs w:val="36"/>
        </w:rPr>
      </w:pPr>
      <w:r>
        <w:rPr>
          <w:b/>
          <w:i/>
          <w:sz w:val="36"/>
          <w:szCs w:val="36"/>
        </w:rPr>
        <w:t>Рыночное предложение</w:t>
      </w:r>
    </w:p>
    <w:p w:rsidR="001962EA" w:rsidRPr="009262C2" w:rsidRDefault="001962EA" w:rsidP="001962EA">
      <w:pPr>
        <w:tabs>
          <w:tab w:val="left" w:pos="360"/>
        </w:tabs>
        <w:ind w:firstLine="360"/>
        <w:rPr>
          <w:b/>
          <w:sz w:val="36"/>
          <w:szCs w:val="36"/>
        </w:rPr>
      </w:pPr>
    </w:p>
    <w:p w:rsidR="00591DF9" w:rsidRPr="00282925" w:rsidRDefault="00591DF9" w:rsidP="00EC48F4">
      <w:pPr>
        <w:tabs>
          <w:tab w:val="left" w:pos="7700"/>
          <w:tab w:val="left" w:pos="8280"/>
          <w:tab w:val="left" w:pos="8460"/>
        </w:tabs>
        <w:ind w:firstLine="1620"/>
        <w:jc w:val="both"/>
      </w:pPr>
    </w:p>
    <w:p w:rsidR="00591DF9" w:rsidRPr="00282925" w:rsidRDefault="00591DF9" w:rsidP="00EC48F4">
      <w:pPr>
        <w:tabs>
          <w:tab w:val="left" w:pos="7680"/>
          <w:tab w:val="left" w:pos="8100"/>
          <w:tab w:val="left" w:pos="8280"/>
        </w:tabs>
        <w:ind w:firstLine="1620"/>
        <w:jc w:val="both"/>
      </w:pPr>
      <w:r>
        <w:rPr>
          <w:sz w:val="36"/>
          <w:szCs w:val="36"/>
        </w:rPr>
        <w:tab/>
      </w:r>
      <w:r w:rsidR="00EC48F4">
        <w:rPr>
          <w:sz w:val="36"/>
          <w:szCs w:val="36"/>
        </w:rPr>
        <w:tab/>
      </w:r>
    </w:p>
    <w:p w:rsidR="001962EA" w:rsidRDefault="004D3150" w:rsidP="001962EA">
      <w:pPr>
        <w:rPr>
          <w:sz w:val="28"/>
          <w:szCs w:val="28"/>
        </w:rPr>
      </w:pPr>
      <w:r>
        <w:rPr>
          <w:noProof/>
          <w:sz w:val="36"/>
          <w:szCs w:val="36"/>
        </w:rPr>
        <w:pict>
          <v:shape id="_x0000_s1150" type="#_x0000_t19" style="position:absolute;margin-left:27pt;margin-top:3.8pt;width:198pt;height:2in;flip:y;z-index:251656192" coordsize="21600,20820" adj="-4886388,,,20820" path="wr-21600,-780,21600,42420,5750,,21600,20820nfewr-21600,-780,21600,42420,5750,,21600,20820l,20820nsxe">
            <v:path o:connectlocs="5750,0;21600,20820;0,20820"/>
          </v:shape>
        </w:pict>
      </w:r>
      <w:r>
        <w:rPr>
          <w:noProof/>
          <w:sz w:val="36"/>
          <w:szCs w:val="36"/>
        </w:rPr>
        <w:pict>
          <v:line id="_x0000_s1147" style="position:absolute;flip:y;z-index:251653120" from="27pt,12.8pt" to="27pt,174.8pt">
            <v:stroke endarrow="block"/>
          </v:line>
        </w:pict>
      </w:r>
    </w:p>
    <w:p w:rsidR="001962EA" w:rsidRPr="00282925" w:rsidRDefault="001962EA" w:rsidP="001962EA">
      <w:pPr>
        <w:ind w:left="180" w:hanging="180"/>
        <w:rPr>
          <w:sz w:val="36"/>
          <w:szCs w:val="36"/>
        </w:rPr>
      </w:pPr>
      <w:r>
        <w:rPr>
          <w:sz w:val="36"/>
          <w:szCs w:val="36"/>
          <w:lang w:val="en-US"/>
        </w:rPr>
        <w:t>P</w:t>
      </w:r>
    </w:p>
    <w:p w:rsidR="001962EA" w:rsidRPr="00282925" w:rsidRDefault="001962EA" w:rsidP="001962EA">
      <w:pPr>
        <w:tabs>
          <w:tab w:val="left" w:pos="3980"/>
        </w:tabs>
        <w:rPr>
          <w:sz w:val="36"/>
          <w:szCs w:val="36"/>
        </w:rPr>
      </w:pPr>
      <w:r w:rsidRPr="00282925">
        <w:rPr>
          <w:sz w:val="36"/>
          <w:szCs w:val="36"/>
        </w:rPr>
        <w:tab/>
      </w:r>
      <w:r>
        <w:rPr>
          <w:sz w:val="36"/>
          <w:szCs w:val="36"/>
          <w:lang w:val="en-US"/>
        </w:rPr>
        <w:t>A</w:t>
      </w:r>
    </w:p>
    <w:p w:rsidR="001962EA" w:rsidRPr="00282925" w:rsidRDefault="004D3150" w:rsidP="001962EA">
      <w:pPr>
        <w:tabs>
          <w:tab w:val="left" w:pos="2300"/>
        </w:tabs>
        <w:rPr>
          <w:sz w:val="36"/>
          <w:szCs w:val="36"/>
        </w:rPr>
      </w:pPr>
      <w:r>
        <w:rPr>
          <w:noProof/>
          <w:sz w:val="36"/>
          <w:szCs w:val="36"/>
        </w:rPr>
        <w:pict>
          <v:line id="_x0000_s1152" style="position:absolute;z-index:251658240" from="207pt,9.3pt" to="207pt,117.3pt">
            <v:stroke dashstyle="dash"/>
          </v:line>
        </w:pict>
      </w:r>
      <w:r>
        <w:rPr>
          <w:noProof/>
          <w:sz w:val="36"/>
          <w:szCs w:val="36"/>
        </w:rPr>
        <w:pict>
          <v:line id="_x0000_s1151" style="position:absolute;z-index:251657216" from="27pt,9.9pt" to="207pt,9.9pt">
            <v:stroke dashstyle="dash"/>
          </v:line>
        </w:pict>
      </w:r>
      <w:r w:rsidR="001962EA">
        <w:rPr>
          <w:sz w:val="32"/>
          <w:szCs w:val="32"/>
          <w:lang w:val="en-US"/>
        </w:rPr>
        <w:t>P</w:t>
      </w:r>
      <w:r w:rsidR="001962EA">
        <w:rPr>
          <w:sz w:val="20"/>
          <w:szCs w:val="20"/>
          <w:lang w:val="en-US"/>
        </w:rPr>
        <w:t>A</w:t>
      </w:r>
      <w:r w:rsidR="001962EA" w:rsidRPr="00282925">
        <w:rPr>
          <w:sz w:val="36"/>
          <w:szCs w:val="36"/>
        </w:rPr>
        <w:tab/>
      </w:r>
    </w:p>
    <w:p w:rsidR="001962EA" w:rsidRPr="00282925" w:rsidRDefault="004D3150" w:rsidP="001962EA">
      <w:pPr>
        <w:tabs>
          <w:tab w:val="center" w:pos="4677"/>
        </w:tabs>
        <w:rPr>
          <w:sz w:val="36"/>
          <w:szCs w:val="36"/>
        </w:rPr>
      </w:pPr>
      <w:r>
        <w:rPr>
          <w:noProof/>
          <w:sz w:val="36"/>
          <w:szCs w:val="36"/>
        </w:rPr>
        <w:pict>
          <v:line id="_x0000_s1148" style="position:absolute;z-index:251654144" from="31.35pt,11.7pt" to="31.35pt,11.7pt">
            <v:stroke endarrow="block"/>
          </v:line>
        </w:pict>
      </w:r>
    </w:p>
    <w:p w:rsidR="001962EA" w:rsidRPr="001962EA" w:rsidRDefault="001962EA" w:rsidP="001962EA">
      <w:pPr>
        <w:tabs>
          <w:tab w:val="left" w:pos="7540"/>
        </w:tabs>
        <w:rPr>
          <w:sz w:val="36"/>
          <w:szCs w:val="36"/>
        </w:rPr>
      </w:pPr>
    </w:p>
    <w:p w:rsidR="001962EA" w:rsidRPr="00282925" w:rsidRDefault="001962EA" w:rsidP="001962EA">
      <w:pPr>
        <w:tabs>
          <w:tab w:val="center" w:pos="4677"/>
        </w:tabs>
        <w:rPr>
          <w:sz w:val="36"/>
          <w:szCs w:val="36"/>
        </w:rPr>
      </w:pPr>
    </w:p>
    <w:p w:rsidR="00837A3A" w:rsidRPr="00282925" w:rsidRDefault="004D3150" w:rsidP="00282925">
      <w:pPr>
        <w:tabs>
          <w:tab w:val="left" w:pos="920"/>
          <w:tab w:val="left" w:pos="1740"/>
        </w:tabs>
        <w:rPr>
          <w:sz w:val="36"/>
          <w:szCs w:val="36"/>
        </w:rPr>
      </w:pPr>
      <w:r>
        <w:rPr>
          <w:noProof/>
          <w:sz w:val="36"/>
          <w:szCs w:val="36"/>
        </w:rPr>
        <w:pict>
          <v:line id="_x0000_s1149" style="position:absolute;z-index:251655168" from="27pt,37.3pt" to="296.95pt,37.3pt">
            <v:stroke endarrow="block"/>
          </v:line>
        </w:pict>
      </w:r>
      <w:r w:rsidR="00282925">
        <w:rPr>
          <w:sz w:val="36"/>
          <w:szCs w:val="36"/>
        </w:rPr>
        <w:tab/>
        <w:t xml:space="preserve">    </w:t>
      </w:r>
      <w:r w:rsidR="00282925">
        <w:rPr>
          <w:sz w:val="36"/>
          <w:szCs w:val="36"/>
          <w:lang w:val="en-US"/>
        </w:rPr>
        <w:t>s</w:t>
      </w:r>
      <w:r w:rsidR="00282925">
        <w:rPr>
          <w:sz w:val="36"/>
          <w:szCs w:val="36"/>
        </w:rPr>
        <w:tab/>
        <w:t xml:space="preserve">   </w:t>
      </w:r>
    </w:p>
    <w:p w:rsidR="001962EA" w:rsidRPr="00282925" w:rsidRDefault="001962EA" w:rsidP="001962EA">
      <w:pPr>
        <w:tabs>
          <w:tab w:val="center" w:pos="4677"/>
        </w:tabs>
        <w:rPr>
          <w:sz w:val="36"/>
          <w:szCs w:val="36"/>
        </w:rPr>
      </w:pPr>
      <w:r w:rsidRPr="00282925">
        <w:rPr>
          <w:sz w:val="36"/>
          <w:szCs w:val="36"/>
        </w:rPr>
        <w:t>0</w:t>
      </w:r>
    </w:p>
    <w:p w:rsidR="00591DF9" w:rsidRPr="00282925" w:rsidRDefault="001962EA" w:rsidP="001962EA">
      <w:pPr>
        <w:tabs>
          <w:tab w:val="left" w:pos="4020"/>
          <w:tab w:val="center" w:pos="5846"/>
        </w:tabs>
        <w:ind w:left="900" w:firstLine="720"/>
        <w:rPr>
          <w:sz w:val="36"/>
          <w:szCs w:val="36"/>
        </w:rPr>
      </w:pPr>
      <w:r w:rsidRPr="00282925">
        <w:rPr>
          <w:sz w:val="36"/>
          <w:szCs w:val="36"/>
        </w:rPr>
        <w:tab/>
      </w:r>
      <w:r>
        <w:rPr>
          <w:sz w:val="32"/>
          <w:szCs w:val="32"/>
          <w:lang w:val="en-US"/>
        </w:rPr>
        <w:t>Q</w:t>
      </w:r>
      <w:r>
        <w:rPr>
          <w:sz w:val="20"/>
          <w:szCs w:val="20"/>
        </w:rPr>
        <w:t>А</w:t>
      </w:r>
      <w:r w:rsidRPr="00282925">
        <w:rPr>
          <w:sz w:val="36"/>
          <w:szCs w:val="36"/>
        </w:rPr>
        <w:tab/>
      </w:r>
      <w:r>
        <w:rPr>
          <w:sz w:val="36"/>
          <w:szCs w:val="36"/>
          <w:lang w:val="en-US"/>
        </w:rPr>
        <w:t>Q</w:t>
      </w:r>
    </w:p>
    <w:p w:rsidR="00591DF9" w:rsidRPr="00837A3A" w:rsidRDefault="00837A3A" w:rsidP="00837A3A">
      <w:pPr>
        <w:ind w:firstLine="1620"/>
        <w:rPr>
          <w:b/>
        </w:rPr>
      </w:pPr>
      <w:r>
        <w:rPr>
          <w:b/>
        </w:rPr>
        <w:t>Рисунок 3. Рыночное предложение</w:t>
      </w:r>
    </w:p>
    <w:p w:rsidR="001962EA" w:rsidRPr="00282925" w:rsidRDefault="001962EA" w:rsidP="001962EA">
      <w:pPr>
        <w:ind w:firstLine="1620"/>
        <w:jc w:val="center"/>
        <w:rPr>
          <w:sz w:val="36"/>
          <w:szCs w:val="36"/>
        </w:rPr>
      </w:pPr>
    </w:p>
    <w:p w:rsidR="00282925" w:rsidRPr="00282925" w:rsidRDefault="00282925" w:rsidP="00282925">
      <w:pPr>
        <w:rPr>
          <w:b/>
          <w:i/>
          <w:sz w:val="36"/>
          <w:szCs w:val="36"/>
        </w:rPr>
      </w:pPr>
    </w:p>
    <w:p w:rsidR="00282925" w:rsidRPr="00282925" w:rsidRDefault="00282925" w:rsidP="00282925">
      <w:pPr>
        <w:ind w:firstLine="1620"/>
        <w:rPr>
          <w:b/>
          <w:i/>
          <w:sz w:val="36"/>
          <w:szCs w:val="36"/>
          <w:lang w:val="en-US"/>
        </w:rPr>
      </w:pPr>
    </w:p>
    <w:p w:rsidR="00282925" w:rsidRPr="00282925" w:rsidRDefault="00282925" w:rsidP="00282925">
      <w:pPr>
        <w:ind w:firstLine="1620"/>
        <w:rPr>
          <w:b/>
          <w:i/>
          <w:sz w:val="36"/>
          <w:szCs w:val="36"/>
          <w:lang w:val="en-US"/>
        </w:rPr>
      </w:pPr>
    </w:p>
    <w:p w:rsidR="00282925" w:rsidRPr="00282925" w:rsidRDefault="00282925" w:rsidP="00282925">
      <w:pPr>
        <w:ind w:firstLine="1620"/>
        <w:rPr>
          <w:sz w:val="36"/>
          <w:szCs w:val="36"/>
        </w:rPr>
      </w:pPr>
      <w:r>
        <w:rPr>
          <w:b/>
          <w:i/>
          <w:sz w:val="36"/>
          <w:szCs w:val="36"/>
        </w:rPr>
        <w:t>Рыночный спрос</w:t>
      </w:r>
    </w:p>
    <w:p w:rsidR="00282925" w:rsidRPr="00282925" w:rsidRDefault="00282925" w:rsidP="00282925">
      <w:pPr>
        <w:ind w:firstLine="1620"/>
        <w:rPr>
          <w:sz w:val="36"/>
          <w:szCs w:val="36"/>
          <w:lang w:val="en-US"/>
        </w:rPr>
      </w:pPr>
    </w:p>
    <w:p w:rsidR="00282925" w:rsidRPr="00282925" w:rsidRDefault="00282925" w:rsidP="00282925">
      <w:pPr>
        <w:ind w:firstLine="1620"/>
        <w:rPr>
          <w:sz w:val="36"/>
          <w:szCs w:val="36"/>
          <w:lang w:val="en-US"/>
        </w:rPr>
      </w:pPr>
    </w:p>
    <w:p w:rsidR="00282925" w:rsidRPr="00282925" w:rsidRDefault="004D3150" w:rsidP="00282925">
      <w:pPr>
        <w:ind w:firstLine="1620"/>
        <w:rPr>
          <w:sz w:val="36"/>
          <w:szCs w:val="36"/>
          <w:lang w:val="en-US"/>
        </w:rPr>
      </w:pPr>
      <w:r>
        <w:rPr>
          <w:noProof/>
          <w:sz w:val="36"/>
          <w:szCs w:val="36"/>
        </w:rPr>
        <w:pict>
          <v:line id="_x0000_s1174" style="position:absolute;left:0;text-align:left;flip:y;z-index:251661312" from="18pt,8.95pt" to="18pt,179.95pt">
            <v:stroke endarrow="block"/>
          </v:line>
        </w:pict>
      </w:r>
      <w:r>
        <w:rPr>
          <w:noProof/>
          <w:sz w:val="36"/>
          <w:szCs w:val="36"/>
        </w:rPr>
        <w:pict>
          <v:shape id="_x0000_s1186" type="#_x0000_t19" style="position:absolute;left:0;text-align:left;margin-left:1in;margin-top:18.15pt;width:108pt;height:99pt;flip:x y;z-index:251666432" coordsize="21600,23815" adj=",385661" path="wr-21600,,21600,43200,,,21486,23815nfewr-21600,,21600,43200,,,21486,23815l,21600nsxe">
            <v:path o:connectlocs="0,0;21486,23815;0,21600"/>
          </v:shape>
        </w:pict>
      </w:r>
    </w:p>
    <w:p w:rsidR="00282925" w:rsidRDefault="004D3150" w:rsidP="00282925">
      <w:pPr>
        <w:rPr>
          <w:sz w:val="36"/>
          <w:szCs w:val="36"/>
          <w:lang w:val="en-US"/>
        </w:rPr>
      </w:pPr>
      <w:r>
        <w:rPr>
          <w:noProof/>
          <w:sz w:val="36"/>
          <w:szCs w:val="36"/>
        </w:rPr>
        <w:pict>
          <v:shape id="_x0000_s1175" type="#_x0000_t19" style="position:absolute;margin-left:36pt;margin-top:333pt;width:666.75pt;height:171pt;flip:x y;z-index:251662336" coordsize="21336,16004" adj="-3133223,-588164,,16004" path="wr-21600,-5596,21600,37604,14507,,21336,12634nfewr-21600,-5596,21600,37604,14507,,21336,12634l,16004nsxe">
            <v:path o:connectlocs="14507,0;21336,12634;0,16004"/>
          </v:shape>
        </w:pict>
      </w:r>
      <w:r>
        <w:rPr>
          <w:noProof/>
          <w:sz w:val="36"/>
          <w:szCs w:val="36"/>
        </w:rPr>
        <w:pict>
          <v:line id="_x0000_s1176" style="position:absolute;z-index:251663360" from="18pt,18pt" to="18pt,18pt"/>
        </w:pict>
      </w:r>
      <w:r w:rsidR="00282925">
        <w:rPr>
          <w:sz w:val="36"/>
          <w:szCs w:val="36"/>
          <w:lang w:val="en-US"/>
        </w:rPr>
        <w:t>P</w:t>
      </w:r>
    </w:p>
    <w:p w:rsidR="00282925" w:rsidRPr="00282925" w:rsidRDefault="00282925" w:rsidP="00282925">
      <w:pPr>
        <w:tabs>
          <w:tab w:val="left" w:pos="1800"/>
        </w:tabs>
        <w:rPr>
          <w:sz w:val="36"/>
          <w:szCs w:val="36"/>
          <w:lang w:val="en-US"/>
        </w:rPr>
      </w:pPr>
      <w:r>
        <w:rPr>
          <w:sz w:val="36"/>
          <w:szCs w:val="36"/>
          <w:lang w:val="en-US"/>
        </w:rPr>
        <w:tab/>
      </w:r>
      <w:r w:rsidRPr="003A355F">
        <w:rPr>
          <w:sz w:val="36"/>
          <w:szCs w:val="36"/>
          <w:lang w:val="en-US"/>
        </w:rPr>
        <w:t>A</w:t>
      </w:r>
    </w:p>
    <w:p w:rsidR="00282925" w:rsidRPr="00282925" w:rsidRDefault="004D3150" w:rsidP="00282925">
      <w:pPr>
        <w:rPr>
          <w:sz w:val="20"/>
          <w:szCs w:val="20"/>
          <w:lang w:val="en-US"/>
        </w:rPr>
      </w:pPr>
      <w:r>
        <w:rPr>
          <w:noProof/>
          <w:sz w:val="36"/>
          <w:szCs w:val="36"/>
        </w:rPr>
        <w:pict>
          <v:line id="_x0000_s1177" style="position:absolute;z-index:251664384" from="18pt,3.6pt" to="81pt,3.6pt">
            <v:stroke dashstyle="dash"/>
          </v:line>
        </w:pict>
      </w:r>
      <w:r>
        <w:rPr>
          <w:noProof/>
          <w:sz w:val="36"/>
          <w:szCs w:val="36"/>
        </w:rPr>
        <w:pict>
          <v:line id="_x0000_s1178" style="position:absolute;z-index:251665408" from="81pt,3.6pt" to="81pt,120.6pt">
            <v:stroke dashstyle="dash"/>
          </v:line>
        </w:pict>
      </w:r>
      <w:r w:rsidR="00282925">
        <w:rPr>
          <w:sz w:val="32"/>
          <w:szCs w:val="32"/>
          <w:lang w:val="en-US"/>
        </w:rPr>
        <w:t>P</w:t>
      </w:r>
      <w:r w:rsidR="00282925">
        <w:rPr>
          <w:sz w:val="20"/>
          <w:szCs w:val="20"/>
          <w:lang w:val="en-US"/>
        </w:rPr>
        <w:t>A</w:t>
      </w:r>
    </w:p>
    <w:p w:rsidR="00282925" w:rsidRPr="00282925" w:rsidRDefault="00282925" w:rsidP="00282925">
      <w:pPr>
        <w:rPr>
          <w:sz w:val="36"/>
          <w:szCs w:val="36"/>
          <w:lang w:val="en-US"/>
        </w:rPr>
      </w:pPr>
    </w:p>
    <w:p w:rsidR="00282925" w:rsidRPr="00D80AF3" w:rsidRDefault="00282925" w:rsidP="00282925">
      <w:pPr>
        <w:tabs>
          <w:tab w:val="left" w:pos="3820"/>
        </w:tabs>
        <w:rPr>
          <w:sz w:val="36"/>
          <w:szCs w:val="36"/>
        </w:rPr>
      </w:pPr>
      <w:r>
        <w:rPr>
          <w:sz w:val="36"/>
          <w:szCs w:val="36"/>
          <w:lang w:val="en-US"/>
        </w:rPr>
        <w:tab/>
        <w:t>d</w:t>
      </w:r>
    </w:p>
    <w:p w:rsidR="00282925" w:rsidRPr="00D80AF3" w:rsidRDefault="00282925" w:rsidP="00282925">
      <w:pPr>
        <w:rPr>
          <w:sz w:val="36"/>
          <w:szCs w:val="36"/>
        </w:rPr>
      </w:pPr>
    </w:p>
    <w:p w:rsidR="00282925" w:rsidRPr="00D80AF3" w:rsidRDefault="00282925" w:rsidP="00282925">
      <w:pPr>
        <w:rPr>
          <w:sz w:val="36"/>
          <w:szCs w:val="36"/>
        </w:rPr>
      </w:pPr>
    </w:p>
    <w:p w:rsidR="00D80AF3" w:rsidRDefault="004D3150" w:rsidP="00D80AF3">
      <w:pPr>
        <w:rPr>
          <w:sz w:val="36"/>
          <w:szCs w:val="36"/>
        </w:rPr>
      </w:pPr>
      <w:r>
        <w:rPr>
          <w:noProof/>
          <w:sz w:val="36"/>
          <w:szCs w:val="36"/>
        </w:rPr>
        <w:pict>
          <v:line id="_x0000_s1173" style="position:absolute;z-index:251660288" from="18pt,17.1pt" to="297pt,17.1pt">
            <v:stroke endarrow="block"/>
          </v:line>
        </w:pict>
      </w:r>
      <w:r w:rsidR="00282925" w:rsidRPr="00D80AF3">
        <w:rPr>
          <w:sz w:val="36"/>
          <w:szCs w:val="36"/>
        </w:rPr>
        <w:tab/>
      </w:r>
    </w:p>
    <w:p w:rsidR="00D80AF3" w:rsidRPr="00D80AF3" w:rsidRDefault="00D80AF3" w:rsidP="00D80AF3">
      <w:pPr>
        <w:tabs>
          <w:tab w:val="left" w:pos="6080"/>
        </w:tabs>
        <w:rPr>
          <w:sz w:val="36"/>
          <w:szCs w:val="36"/>
          <w:lang w:val="en-US"/>
        </w:rPr>
      </w:pPr>
      <w:r>
        <w:rPr>
          <w:b/>
        </w:rPr>
        <w:t xml:space="preserve"> </w:t>
      </w:r>
      <w:r>
        <w:rPr>
          <w:sz w:val="36"/>
          <w:szCs w:val="36"/>
          <w:lang w:val="en-US"/>
        </w:rPr>
        <w:t>0</w:t>
      </w:r>
      <w:r>
        <w:rPr>
          <w:b/>
        </w:rPr>
        <w:t xml:space="preserve">                    </w:t>
      </w:r>
      <w:r>
        <w:rPr>
          <w:sz w:val="32"/>
          <w:szCs w:val="32"/>
          <w:lang w:val="en-US"/>
        </w:rPr>
        <w:t>Q</w:t>
      </w:r>
      <w:r>
        <w:rPr>
          <w:sz w:val="20"/>
          <w:szCs w:val="20"/>
          <w:lang w:val="en-US"/>
        </w:rPr>
        <w:t>A</w:t>
      </w:r>
      <w:r>
        <w:rPr>
          <w:b/>
        </w:rPr>
        <w:t xml:space="preserve">             </w:t>
      </w:r>
      <w:r>
        <w:rPr>
          <w:b/>
        </w:rPr>
        <w:tab/>
      </w:r>
      <w:r>
        <w:rPr>
          <w:sz w:val="36"/>
          <w:szCs w:val="36"/>
          <w:lang w:val="en-US"/>
        </w:rPr>
        <w:t>Q</w:t>
      </w:r>
    </w:p>
    <w:p w:rsidR="00D80AF3" w:rsidRDefault="00D80AF3" w:rsidP="00D80AF3">
      <w:pPr>
        <w:rPr>
          <w:b/>
        </w:rPr>
      </w:pPr>
    </w:p>
    <w:p w:rsidR="001E26C8" w:rsidRPr="00D80AF3" w:rsidRDefault="00D80AF3" w:rsidP="00D80AF3">
      <w:pPr>
        <w:rPr>
          <w:sz w:val="36"/>
          <w:szCs w:val="36"/>
        </w:rPr>
      </w:pPr>
      <w:r>
        <w:rPr>
          <w:b/>
        </w:rPr>
        <w:t xml:space="preserve">                                     </w:t>
      </w:r>
      <w:r w:rsidR="00732C04">
        <w:rPr>
          <w:b/>
        </w:rPr>
        <w:t>Рисунок 4. Рыночный спрос</w:t>
      </w:r>
    </w:p>
    <w:p w:rsidR="00282925" w:rsidRDefault="008C45AC" w:rsidP="008C45AC">
      <w:pPr>
        <w:ind w:firstLine="360"/>
        <w:jc w:val="both"/>
        <w:rPr>
          <w:sz w:val="28"/>
          <w:szCs w:val="28"/>
        </w:rPr>
      </w:pPr>
      <w:r>
        <w:rPr>
          <w:sz w:val="28"/>
          <w:szCs w:val="28"/>
        </w:rPr>
        <w:t>Таким образом, кривые совокупного спроса и совокупного предложения отображают совокупный с</w:t>
      </w:r>
      <w:r w:rsidR="004B3EF7">
        <w:rPr>
          <w:sz w:val="28"/>
          <w:szCs w:val="28"/>
        </w:rPr>
        <w:t xml:space="preserve">прос и совокупное предложение </w:t>
      </w:r>
      <w:r>
        <w:rPr>
          <w:sz w:val="28"/>
          <w:szCs w:val="28"/>
        </w:rPr>
        <w:t xml:space="preserve"> всех  товаров, тогда как </w:t>
      </w:r>
      <w:r>
        <w:rPr>
          <w:sz w:val="28"/>
          <w:szCs w:val="28"/>
        </w:rPr>
        <w:lastRenderedPageBreak/>
        <w:t xml:space="preserve">кривые </w:t>
      </w:r>
      <w:r w:rsidR="004B3EF7">
        <w:rPr>
          <w:sz w:val="28"/>
          <w:szCs w:val="28"/>
        </w:rPr>
        <w:t>рыночного спроса и предложения для данного товара отображают спрос и предложение только для одного товара.</w:t>
      </w:r>
    </w:p>
    <w:p w:rsidR="00000F4A" w:rsidRDefault="00000F4A" w:rsidP="008C45AC">
      <w:pPr>
        <w:ind w:firstLine="360"/>
        <w:jc w:val="both"/>
        <w:rPr>
          <w:sz w:val="28"/>
          <w:szCs w:val="28"/>
        </w:rPr>
      </w:pPr>
    </w:p>
    <w:p w:rsidR="00000F4A" w:rsidRDefault="00000F4A" w:rsidP="00D80AF3">
      <w:pPr>
        <w:tabs>
          <w:tab w:val="left" w:pos="1620"/>
        </w:tabs>
        <w:ind w:left="1260" w:hanging="1260"/>
        <w:jc w:val="both"/>
        <w:rPr>
          <w:b/>
          <w:sz w:val="28"/>
          <w:szCs w:val="28"/>
        </w:rPr>
      </w:pPr>
      <w:r>
        <w:rPr>
          <w:b/>
          <w:sz w:val="28"/>
          <w:szCs w:val="28"/>
        </w:rPr>
        <w:t>Тема 4. Классическая и кейнсианская модели макроэкономического                равновесия</w:t>
      </w:r>
    </w:p>
    <w:p w:rsidR="00000F4A" w:rsidRDefault="00000F4A" w:rsidP="00000F4A">
      <w:pPr>
        <w:tabs>
          <w:tab w:val="left" w:pos="1620"/>
        </w:tabs>
        <w:ind w:firstLine="360"/>
        <w:jc w:val="both"/>
        <w:rPr>
          <w:sz w:val="28"/>
          <w:szCs w:val="28"/>
        </w:rPr>
      </w:pPr>
      <w:r>
        <w:rPr>
          <w:b/>
          <w:sz w:val="28"/>
          <w:szCs w:val="28"/>
        </w:rPr>
        <w:t>1.</w:t>
      </w:r>
      <w:r w:rsidR="001E26C8">
        <w:rPr>
          <w:b/>
          <w:sz w:val="28"/>
          <w:szCs w:val="28"/>
        </w:rPr>
        <w:t xml:space="preserve"> </w:t>
      </w:r>
      <w:r w:rsidR="001E26C8">
        <w:rPr>
          <w:sz w:val="28"/>
          <w:szCs w:val="28"/>
        </w:rPr>
        <w:t>Кейнсианская модель может быть использована для анализа процессов, происходящих в переходной экономике России.</w:t>
      </w:r>
    </w:p>
    <w:p w:rsidR="0022579C" w:rsidRDefault="007310F4" w:rsidP="0022579C">
      <w:pPr>
        <w:pStyle w:val="a6"/>
        <w:spacing w:after="0"/>
        <w:ind w:left="0" w:firstLine="357"/>
        <w:jc w:val="both"/>
        <w:rPr>
          <w:spacing w:val="-5"/>
          <w:sz w:val="28"/>
          <w:szCs w:val="28"/>
        </w:rPr>
      </w:pPr>
      <w:r w:rsidRPr="00CF5E0D">
        <w:rPr>
          <w:spacing w:val="-5"/>
          <w:sz w:val="28"/>
          <w:szCs w:val="28"/>
        </w:rPr>
        <w:t>В кейнсианской модели отсутствует гибкость цен (этому способствуют долгосрочные контракты, монополизация).</w:t>
      </w:r>
      <w:r w:rsidR="00CF5E0D">
        <w:rPr>
          <w:spacing w:val="-5"/>
          <w:sz w:val="28"/>
          <w:szCs w:val="28"/>
        </w:rPr>
        <w:t xml:space="preserve"> </w:t>
      </w:r>
      <w:r w:rsidRPr="00CF5E0D">
        <w:rPr>
          <w:sz w:val="28"/>
          <w:szCs w:val="28"/>
        </w:rPr>
        <w:t xml:space="preserve">Особое значение имеет относительная жесткость номинальной </w:t>
      </w:r>
      <w:r w:rsidRPr="00CF5E0D">
        <w:rPr>
          <w:spacing w:val="-1"/>
          <w:sz w:val="28"/>
          <w:szCs w:val="28"/>
        </w:rPr>
        <w:t>зарплаты. Кейнс подчеркивал, что номинальная зарплата в корот</w:t>
      </w:r>
      <w:r w:rsidRPr="00CF5E0D">
        <w:rPr>
          <w:spacing w:val="-1"/>
          <w:sz w:val="28"/>
          <w:szCs w:val="28"/>
        </w:rPr>
        <w:softHyphen/>
      </w:r>
      <w:r w:rsidRPr="00CF5E0D">
        <w:rPr>
          <w:sz w:val="28"/>
          <w:szCs w:val="28"/>
        </w:rPr>
        <w:t xml:space="preserve">ком периоде фиксирована, так как определяется долгосрочными </w:t>
      </w:r>
      <w:r w:rsidRPr="00CF5E0D">
        <w:rPr>
          <w:spacing w:val="-3"/>
          <w:sz w:val="28"/>
          <w:szCs w:val="28"/>
        </w:rPr>
        <w:t xml:space="preserve">трудовыми контрактами, кроме того, если она и меняется, то только </w:t>
      </w:r>
      <w:r w:rsidRPr="00CF5E0D">
        <w:rPr>
          <w:spacing w:val="-2"/>
          <w:sz w:val="28"/>
          <w:szCs w:val="28"/>
        </w:rPr>
        <w:t xml:space="preserve">в одну сторону — повышения в периоды экономического подъема. </w:t>
      </w:r>
      <w:r w:rsidRPr="00CF5E0D">
        <w:rPr>
          <w:sz w:val="28"/>
          <w:szCs w:val="28"/>
        </w:rPr>
        <w:t xml:space="preserve">Снижению же ее в периоды экономического спада препятствуют </w:t>
      </w:r>
      <w:r w:rsidRPr="00CF5E0D">
        <w:rPr>
          <w:spacing w:val="-3"/>
          <w:sz w:val="28"/>
          <w:szCs w:val="28"/>
        </w:rPr>
        <w:t>профсоюзы, которые имеют относительно большое влияние. В силу этого рынок труда несовершенен и равновесие на нем устанавлива</w:t>
      </w:r>
      <w:r w:rsidRPr="00CF5E0D">
        <w:rPr>
          <w:spacing w:val="-3"/>
          <w:sz w:val="28"/>
          <w:szCs w:val="28"/>
        </w:rPr>
        <w:softHyphen/>
      </w:r>
      <w:r w:rsidRPr="00CF5E0D">
        <w:rPr>
          <w:spacing w:val="-2"/>
          <w:sz w:val="28"/>
          <w:szCs w:val="28"/>
        </w:rPr>
        <w:t>ется, как правило, в условиях неполной занятости</w:t>
      </w:r>
      <w:r w:rsidRPr="00CF5E0D">
        <w:rPr>
          <w:spacing w:val="-5"/>
          <w:sz w:val="28"/>
          <w:szCs w:val="28"/>
        </w:rPr>
        <w:t xml:space="preserve">. </w:t>
      </w:r>
      <w:r w:rsidRPr="00CF5E0D">
        <w:rPr>
          <w:spacing w:val="-2"/>
          <w:sz w:val="28"/>
          <w:szCs w:val="28"/>
        </w:rPr>
        <w:t>Однако основная особенность кейнсианской модели заключает</w:t>
      </w:r>
      <w:r w:rsidRPr="00CF5E0D">
        <w:rPr>
          <w:spacing w:val="-2"/>
          <w:sz w:val="28"/>
          <w:szCs w:val="28"/>
        </w:rPr>
        <w:softHyphen/>
        <w:t xml:space="preserve">ся в том, что реальный и денежный сектор экономики оказываются </w:t>
      </w:r>
      <w:r w:rsidRPr="00CF5E0D">
        <w:rPr>
          <w:spacing w:val="-1"/>
          <w:sz w:val="28"/>
          <w:szCs w:val="28"/>
        </w:rPr>
        <w:t>взаимосвязанными</w:t>
      </w:r>
      <w:r w:rsidR="00CF5E0D">
        <w:rPr>
          <w:spacing w:val="-1"/>
          <w:sz w:val="28"/>
          <w:szCs w:val="28"/>
        </w:rPr>
        <w:t xml:space="preserve">. </w:t>
      </w:r>
      <w:r w:rsidRPr="00CF5E0D">
        <w:rPr>
          <w:spacing w:val="-1"/>
          <w:sz w:val="28"/>
          <w:szCs w:val="28"/>
        </w:rPr>
        <w:t>Указанная взаимосвязь определяется особенностью</w:t>
      </w:r>
      <w:r w:rsidRPr="00CF5E0D">
        <w:rPr>
          <w:spacing w:val="-4"/>
          <w:sz w:val="28"/>
          <w:szCs w:val="28"/>
        </w:rPr>
        <w:t xml:space="preserve"> кейнсианской трактовки денежного спроса, согласно кото</w:t>
      </w:r>
      <w:r w:rsidRPr="00CF5E0D">
        <w:rPr>
          <w:spacing w:val="-4"/>
          <w:sz w:val="28"/>
          <w:szCs w:val="28"/>
        </w:rPr>
        <w:softHyphen/>
      </w:r>
      <w:r w:rsidRPr="00CF5E0D">
        <w:rPr>
          <w:spacing w:val="-6"/>
          <w:sz w:val="28"/>
          <w:szCs w:val="28"/>
        </w:rPr>
        <w:t xml:space="preserve">рой деньги являются богатством и имеют самостоятельную ценность. </w:t>
      </w:r>
      <w:r w:rsidRPr="00CF5E0D">
        <w:rPr>
          <w:spacing w:val="-5"/>
          <w:sz w:val="28"/>
          <w:szCs w:val="28"/>
        </w:rPr>
        <w:t xml:space="preserve">Важнейшим рынком в кейнсианской модели является рынок </w:t>
      </w:r>
      <w:r w:rsidRPr="00CF5E0D">
        <w:rPr>
          <w:spacing w:val="-10"/>
          <w:sz w:val="28"/>
          <w:szCs w:val="28"/>
        </w:rPr>
        <w:t>благ. В связке «совокупный спрос</w:t>
      </w:r>
      <w:r w:rsidR="00CF5E0D">
        <w:rPr>
          <w:spacing w:val="-10"/>
          <w:sz w:val="28"/>
          <w:szCs w:val="28"/>
        </w:rPr>
        <w:t xml:space="preserve"> </w:t>
      </w:r>
      <w:r w:rsidRPr="00CF5E0D">
        <w:rPr>
          <w:spacing w:val="-10"/>
          <w:sz w:val="28"/>
          <w:szCs w:val="28"/>
        </w:rPr>
        <w:t>—</w:t>
      </w:r>
      <w:r w:rsidR="00CF5E0D">
        <w:rPr>
          <w:spacing w:val="-10"/>
          <w:sz w:val="28"/>
          <w:szCs w:val="28"/>
        </w:rPr>
        <w:t xml:space="preserve"> </w:t>
      </w:r>
      <w:r w:rsidRPr="00CF5E0D">
        <w:rPr>
          <w:spacing w:val="-10"/>
          <w:sz w:val="28"/>
          <w:szCs w:val="28"/>
        </w:rPr>
        <w:t>совокупное предложение» ве</w:t>
      </w:r>
      <w:r w:rsidRPr="00CF5E0D">
        <w:rPr>
          <w:spacing w:val="-11"/>
          <w:sz w:val="28"/>
          <w:szCs w:val="28"/>
        </w:rPr>
        <w:t>дущая роль принадлежит совокупному спросу. Но так как его ве</w:t>
      </w:r>
      <w:r w:rsidRPr="00CF5E0D">
        <w:rPr>
          <w:spacing w:val="-11"/>
          <w:sz w:val="28"/>
          <w:szCs w:val="28"/>
        </w:rPr>
        <w:softHyphen/>
      </w:r>
      <w:r w:rsidRPr="00CF5E0D">
        <w:rPr>
          <w:spacing w:val="-8"/>
          <w:sz w:val="28"/>
          <w:szCs w:val="28"/>
        </w:rPr>
        <w:t xml:space="preserve">личина  определяется  в результате взаимодействия с денежным </w:t>
      </w:r>
      <w:r w:rsidRPr="00CF5E0D">
        <w:rPr>
          <w:spacing w:val="-4"/>
          <w:sz w:val="28"/>
          <w:szCs w:val="28"/>
        </w:rPr>
        <w:t>рынком, то определяющим параметром общего равновесия стано</w:t>
      </w:r>
      <w:r w:rsidRPr="00CF5E0D">
        <w:rPr>
          <w:spacing w:val="-2"/>
          <w:sz w:val="28"/>
          <w:szCs w:val="28"/>
        </w:rPr>
        <w:t xml:space="preserve">вится эффективный спрос, величина которого устанавливается в </w:t>
      </w:r>
      <w:r w:rsidRPr="00CF5E0D">
        <w:rPr>
          <w:spacing w:val="-6"/>
          <w:sz w:val="28"/>
          <w:szCs w:val="28"/>
        </w:rPr>
        <w:t>модели совместного равновесия.</w:t>
      </w:r>
      <w:r w:rsidRPr="00CF5E0D">
        <w:rPr>
          <w:spacing w:val="-5"/>
          <w:sz w:val="28"/>
          <w:szCs w:val="28"/>
        </w:rPr>
        <w:t xml:space="preserve"> </w:t>
      </w:r>
      <w:r w:rsidRPr="00CF5E0D">
        <w:rPr>
          <w:spacing w:val="-1"/>
          <w:sz w:val="28"/>
          <w:szCs w:val="28"/>
        </w:rPr>
        <w:t>Кейнсианская модель ОЭР описывает экономику как целост</w:t>
      </w:r>
      <w:r w:rsidRPr="00CF5E0D">
        <w:rPr>
          <w:spacing w:val="-4"/>
          <w:sz w:val="28"/>
          <w:szCs w:val="28"/>
        </w:rPr>
        <w:t xml:space="preserve">ную систему, в которой все рынки являются взаимосвязанными, и изменение условий равновесия на одном из рынков вызывает изменение равновесных параметров на других рынках и условий ОЭР в целом. При этом </w:t>
      </w:r>
      <w:r w:rsidRPr="00CF5E0D">
        <w:rPr>
          <w:spacing w:val="-6"/>
          <w:sz w:val="28"/>
          <w:szCs w:val="28"/>
        </w:rPr>
        <w:t xml:space="preserve"> уровень</w:t>
      </w:r>
      <w:r w:rsidRPr="00CF5E0D">
        <w:rPr>
          <w:spacing w:val="-5"/>
          <w:sz w:val="28"/>
          <w:szCs w:val="28"/>
        </w:rPr>
        <w:t xml:space="preserve"> цен становится одним из параметров общего равновесия.</w:t>
      </w:r>
    </w:p>
    <w:p w:rsidR="0022579C" w:rsidRDefault="0022579C" w:rsidP="0022579C">
      <w:pPr>
        <w:pStyle w:val="a6"/>
        <w:spacing w:after="0"/>
        <w:ind w:left="0" w:firstLine="357"/>
        <w:jc w:val="both"/>
        <w:rPr>
          <w:spacing w:val="-5"/>
          <w:sz w:val="28"/>
          <w:szCs w:val="28"/>
        </w:rPr>
      </w:pPr>
    </w:p>
    <w:p w:rsidR="00BA37B3" w:rsidRDefault="00BA37B3" w:rsidP="0022579C">
      <w:pPr>
        <w:pStyle w:val="a6"/>
        <w:spacing w:after="0"/>
        <w:ind w:left="0" w:firstLine="357"/>
        <w:jc w:val="both"/>
        <w:rPr>
          <w:spacing w:val="-5"/>
          <w:sz w:val="28"/>
          <w:szCs w:val="28"/>
        </w:rPr>
      </w:pPr>
      <w:r>
        <w:rPr>
          <w:b/>
          <w:spacing w:val="-5"/>
          <w:sz w:val="28"/>
          <w:szCs w:val="28"/>
        </w:rPr>
        <w:t>2.</w:t>
      </w:r>
      <w:r>
        <w:rPr>
          <w:spacing w:val="-5"/>
          <w:sz w:val="28"/>
          <w:szCs w:val="28"/>
        </w:rPr>
        <w:t xml:space="preserve"> </w:t>
      </w:r>
      <w:r w:rsidR="0025056A">
        <w:rPr>
          <w:spacing w:val="-5"/>
          <w:sz w:val="28"/>
          <w:szCs w:val="28"/>
        </w:rPr>
        <w:t>Равновесие спроса и предложения не совпадает с полной занятостью ресурсов, т.к. согласно кейнсианской теории эти два понятия не должны совпадать.</w:t>
      </w:r>
      <w:r w:rsidR="00C709AF">
        <w:rPr>
          <w:spacing w:val="-5"/>
          <w:sz w:val="28"/>
          <w:szCs w:val="28"/>
        </w:rPr>
        <w:t xml:space="preserve"> Согласно кейнсианской теории для равновесия спроса и предложения не обязателен факт полной занятости ресурсов. Причин</w:t>
      </w:r>
      <w:r w:rsidR="00247017">
        <w:rPr>
          <w:spacing w:val="-5"/>
          <w:sz w:val="28"/>
          <w:szCs w:val="28"/>
        </w:rPr>
        <w:t>ами такого несовпадения являю</w:t>
      </w:r>
      <w:r w:rsidR="00C709AF">
        <w:rPr>
          <w:spacing w:val="-5"/>
          <w:sz w:val="28"/>
          <w:szCs w:val="28"/>
        </w:rPr>
        <w:t xml:space="preserve">тся отсутствие гибкости цен (этому способствуют долгосрочные контракты, </w:t>
      </w:r>
      <w:r w:rsidR="00247017">
        <w:rPr>
          <w:spacing w:val="-5"/>
          <w:sz w:val="28"/>
          <w:szCs w:val="28"/>
        </w:rPr>
        <w:t>монополизация), недостаточное количество инвестиционных вложении, инфляционные процессы. Основная особенность кейнсианской модели заключается в том, что реальный и денежный сектор экономики оказываются взаимосвязанными. Кроме того, согласно этой теории</w:t>
      </w:r>
      <w:r w:rsidR="00600482">
        <w:rPr>
          <w:spacing w:val="-5"/>
          <w:sz w:val="28"/>
          <w:szCs w:val="28"/>
        </w:rPr>
        <w:t xml:space="preserve"> равновесие на рынке товаров осуществляется при неполной занятости ресурсов. Например, рынок труда. На рынке труда номинальная зарплата фиксирована, так как она определяется долгосрочными трудовыми контрактами. Но она может меняться, причем только в одну сторону – в сторону повышения в периоды экономического подъема. Снижению зарплаты препятствуют профсоюзы, которые имеют большое влияние. При этих обстоятельствах рынок труда несовершенен и равновесие на нем устанавливается в условиях неполной занятости.</w:t>
      </w:r>
    </w:p>
    <w:p w:rsidR="00737069" w:rsidRDefault="00C943D1" w:rsidP="00C943D1">
      <w:pPr>
        <w:pStyle w:val="a6"/>
        <w:tabs>
          <w:tab w:val="left" w:pos="360"/>
          <w:tab w:val="left" w:pos="540"/>
          <w:tab w:val="left" w:pos="720"/>
        </w:tabs>
        <w:spacing w:after="0"/>
        <w:ind w:left="0" w:firstLine="181"/>
        <w:jc w:val="both"/>
        <w:rPr>
          <w:sz w:val="28"/>
          <w:szCs w:val="28"/>
        </w:rPr>
      </w:pPr>
      <w:r>
        <w:rPr>
          <w:sz w:val="28"/>
          <w:szCs w:val="28"/>
        </w:rPr>
        <w:t xml:space="preserve"> </w:t>
      </w:r>
      <w:r w:rsidR="00D455F4" w:rsidRPr="00C943D1">
        <w:rPr>
          <w:sz w:val="28"/>
          <w:szCs w:val="28"/>
        </w:rPr>
        <w:t xml:space="preserve"> </w:t>
      </w:r>
    </w:p>
    <w:p w:rsidR="00C943D1" w:rsidRDefault="00C943D1" w:rsidP="00737069">
      <w:pPr>
        <w:pStyle w:val="a6"/>
        <w:tabs>
          <w:tab w:val="left" w:pos="360"/>
          <w:tab w:val="left" w:pos="540"/>
          <w:tab w:val="left" w:pos="720"/>
        </w:tabs>
        <w:spacing w:after="0"/>
        <w:ind w:left="0" w:firstLine="360"/>
        <w:jc w:val="both"/>
        <w:rPr>
          <w:sz w:val="28"/>
          <w:szCs w:val="28"/>
        </w:rPr>
      </w:pPr>
      <w:r>
        <w:rPr>
          <w:b/>
          <w:sz w:val="28"/>
          <w:szCs w:val="28"/>
        </w:rPr>
        <w:lastRenderedPageBreak/>
        <w:t xml:space="preserve">3. </w:t>
      </w:r>
      <w:r w:rsidR="00D455F4" w:rsidRPr="00C943D1">
        <w:rPr>
          <w:sz w:val="28"/>
          <w:szCs w:val="28"/>
        </w:rPr>
        <w:t>Параметром, обеспечиваю</w:t>
      </w:r>
      <w:r w:rsidR="00D41E32" w:rsidRPr="00C943D1">
        <w:rPr>
          <w:sz w:val="28"/>
          <w:szCs w:val="28"/>
        </w:rPr>
        <w:t>щим равновесие</w:t>
      </w:r>
      <w:r w:rsidR="00D455F4" w:rsidRPr="00C943D1">
        <w:rPr>
          <w:sz w:val="28"/>
          <w:szCs w:val="28"/>
        </w:rPr>
        <w:t>, является гибкая процентная ставка. Если по каким-либо причинам запланированные объемы сбережений и инвестиций не совпадают при заданной ставке процента, то в экономике начинается процесс изменения текущей ставки процента до ее зна</w:t>
      </w:r>
      <w:r w:rsidR="00D455F4" w:rsidRPr="00C943D1">
        <w:rPr>
          <w:sz w:val="28"/>
          <w:szCs w:val="28"/>
        </w:rPr>
        <w:softHyphen/>
        <w:t>чения, которое обеспечивает равновесие сбережений и инвестиций.</w:t>
      </w:r>
      <w:r>
        <w:rPr>
          <w:sz w:val="28"/>
          <w:szCs w:val="28"/>
        </w:rPr>
        <w:t xml:space="preserve"> </w:t>
      </w:r>
      <w:r w:rsidR="00D41E32" w:rsidRPr="00C943D1">
        <w:rPr>
          <w:sz w:val="28"/>
          <w:szCs w:val="28"/>
        </w:rPr>
        <w:t>Например,</w:t>
      </w:r>
      <w:r w:rsidR="00D455F4" w:rsidRPr="00C943D1">
        <w:rPr>
          <w:sz w:val="28"/>
          <w:szCs w:val="28"/>
        </w:rPr>
        <w:t xml:space="preserve"> объем запланированных сбереже</w:t>
      </w:r>
      <w:r w:rsidR="00D455F4" w:rsidRPr="00C943D1">
        <w:rPr>
          <w:sz w:val="28"/>
          <w:szCs w:val="28"/>
        </w:rPr>
        <w:softHyphen/>
        <w:t>ний оказался меньше объема плановых инвестиций. Тогда на рынке капитала нач</w:t>
      </w:r>
      <w:r>
        <w:rPr>
          <w:sz w:val="28"/>
          <w:szCs w:val="28"/>
        </w:rPr>
        <w:t xml:space="preserve">нется конкуренция инвесторов за </w:t>
      </w:r>
      <w:r w:rsidR="00D455F4" w:rsidRPr="00C943D1">
        <w:rPr>
          <w:sz w:val="28"/>
          <w:szCs w:val="28"/>
        </w:rPr>
        <w:t>свободные кредит</w:t>
      </w:r>
      <w:r w:rsidR="00D455F4" w:rsidRPr="00C943D1">
        <w:rPr>
          <w:sz w:val="28"/>
          <w:szCs w:val="28"/>
        </w:rPr>
        <w:softHyphen/>
        <w:t>ные ресурсы, что вызовет повышение ставки процента. Повышение ставки процента приведет к пересмотру объемов запланированных сбережений в сторону повышения и инвестиций в сторону пониже</w:t>
      </w:r>
      <w:r w:rsidR="00D455F4" w:rsidRPr="00C943D1">
        <w:rPr>
          <w:sz w:val="28"/>
          <w:szCs w:val="28"/>
        </w:rPr>
        <w:softHyphen/>
        <w:t>ния, до тех пор</w:t>
      </w:r>
      <w:r w:rsidR="00E31882">
        <w:rPr>
          <w:sz w:val="28"/>
          <w:szCs w:val="28"/>
        </w:rPr>
        <w:t>,</w:t>
      </w:r>
      <w:r w:rsidR="00D455F4" w:rsidRPr="00C943D1">
        <w:rPr>
          <w:sz w:val="28"/>
          <w:szCs w:val="28"/>
        </w:rPr>
        <w:t xml:space="preserve"> пока не установится такая процентная ставка, кото</w:t>
      </w:r>
      <w:r w:rsidR="00D455F4" w:rsidRPr="00C943D1">
        <w:rPr>
          <w:sz w:val="28"/>
          <w:szCs w:val="28"/>
        </w:rPr>
        <w:softHyphen/>
        <w:t>рая и обеспечит равновесие. При превышении объемов сбережений над объемами инвестиций на рынке капитала образуются свободные кредитные ресурсы, что вызовет понижение ставки процента до ее равновесного значения.</w:t>
      </w:r>
      <w:r w:rsidR="00D41E32" w:rsidRPr="00C943D1">
        <w:rPr>
          <w:sz w:val="28"/>
          <w:szCs w:val="28"/>
        </w:rPr>
        <w:t xml:space="preserve"> В экономике, где достаточно сильна роль государства, оно помогает найти </w:t>
      </w:r>
      <w:r w:rsidRPr="00C943D1">
        <w:rPr>
          <w:sz w:val="28"/>
          <w:szCs w:val="28"/>
        </w:rPr>
        <w:t xml:space="preserve">экономическое </w:t>
      </w:r>
      <w:r w:rsidR="00D41E32" w:rsidRPr="00C943D1">
        <w:rPr>
          <w:sz w:val="28"/>
          <w:szCs w:val="28"/>
        </w:rPr>
        <w:t>равновесие. Если равновесие инвестиции и сбережении не нужно для общего экономического равновесия, тогда государство при превышении сбережении над инвестициями</w:t>
      </w:r>
      <w:r w:rsidRPr="00C943D1">
        <w:rPr>
          <w:sz w:val="28"/>
          <w:szCs w:val="28"/>
        </w:rPr>
        <w:t xml:space="preserve"> </w:t>
      </w:r>
      <w:r w:rsidR="00D41E32" w:rsidRPr="00C943D1">
        <w:rPr>
          <w:sz w:val="28"/>
          <w:szCs w:val="28"/>
        </w:rPr>
        <w:t xml:space="preserve"> станет искать новые места вложения денег</w:t>
      </w:r>
      <w:r w:rsidRPr="00C943D1">
        <w:rPr>
          <w:sz w:val="28"/>
          <w:szCs w:val="28"/>
        </w:rPr>
        <w:t>, а если сбережений</w:t>
      </w:r>
      <w:r w:rsidR="00D41E32" w:rsidRPr="00C943D1">
        <w:rPr>
          <w:sz w:val="28"/>
          <w:szCs w:val="28"/>
        </w:rPr>
        <w:t xml:space="preserve"> окажется меньше </w:t>
      </w:r>
      <w:r w:rsidRPr="00C943D1">
        <w:rPr>
          <w:sz w:val="28"/>
          <w:szCs w:val="28"/>
        </w:rPr>
        <w:t>объема плановых инвестиции, тогда государство станет привлекать сбережения в других местах (например, за границей).</w:t>
      </w:r>
      <w:r w:rsidR="00D41E32" w:rsidRPr="00C943D1">
        <w:rPr>
          <w:sz w:val="28"/>
          <w:szCs w:val="28"/>
        </w:rPr>
        <w:t xml:space="preserve"> </w:t>
      </w:r>
    </w:p>
    <w:p w:rsidR="00990421" w:rsidRPr="007510F5" w:rsidRDefault="00990421" w:rsidP="00990421">
      <w:pPr>
        <w:pStyle w:val="a6"/>
        <w:tabs>
          <w:tab w:val="left" w:pos="360"/>
          <w:tab w:val="left" w:pos="540"/>
          <w:tab w:val="left" w:pos="720"/>
        </w:tabs>
        <w:spacing w:after="0"/>
        <w:jc w:val="both"/>
        <w:rPr>
          <w:sz w:val="28"/>
          <w:szCs w:val="28"/>
        </w:rPr>
      </w:pPr>
    </w:p>
    <w:p w:rsidR="00990421" w:rsidRPr="007510F5" w:rsidRDefault="00737069" w:rsidP="007510F5">
      <w:pPr>
        <w:pStyle w:val="20"/>
        <w:jc w:val="both"/>
        <w:rPr>
          <w:b w:val="0"/>
          <w:sz w:val="28"/>
          <w:szCs w:val="28"/>
        </w:rPr>
      </w:pPr>
      <w:r>
        <w:rPr>
          <w:sz w:val="28"/>
          <w:szCs w:val="28"/>
        </w:rPr>
        <w:t xml:space="preserve">    4. </w:t>
      </w:r>
      <w:r w:rsidR="00990421" w:rsidRPr="007510F5">
        <w:rPr>
          <w:b w:val="0"/>
          <w:sz w:val="28"/>
          <w:szCs w:val="28"/>
        </w:rPr>
        <w:t>Объем реального национального продукта (стоимость продукта в неизменных ценах) и темп инфляции, обеспечивающие равенство между совокупным спросом и предложением, обычно называют со</w:t>
      </w:r>
      <w:r w:rsidR="00990421" w:rsidRPr="007510F5">
        <w:rPr>
          <w:b w:val="0"/>
          <w:sz w:val="28"/>
          <w:szCs w:val="28"/>
        </w:rPr>
        <w:softHyphen/>
        <w:t>стоянием общего макроэкономического равновесия (сбалансирован</w:t>
      </w:r>
      <w:r w:rsidR="00990421" w:rsidRPr="007510F5">
        <w:rPr>
          <w:b w:val="0"/>
          <w:sz w:val="28"/>
          <w:szCs w:val="28"/>
        </w:rPr>
        <w:softHyphen/>
        <w:t>ности) экономики. Это важнейшая составляющая народнохозяйственно</w:t>
      </w:r>
      <w:r w:rsidR="007510F5">
        <w:rPr>
          <w:b w:val="0"/>
          <w:sz w:val="28"/>
          <w:szCs w:val="28"/>
        </w:rPr>
        <w:t xml:space="preserve">й   сбалансированности. На рис. </w:t>
      </w:r>
      <w:r w:rsidR="00732C04">
        <w:rPr>
          <w:b w:val="0"/>
          <w:sz w:val="28"/>
          <w:szCs w:val="28"/>
        </w:rPr>
        <w:t>5</w:t>
      </w:r>
      <w:r w:rsidR="00990421" w:rsidRPr="007510F5">
        <w:rPr>
          <w:b w:val="0"/>
          <w:sz w:val="28"/>
          <w:szCs w:val="28"/>
        </w:rPr>
        <w:t xml:space="preserve"> заданы кривые совокупного спроса </w:t>
      </w:r>
      <w:r w:rsidR="00990421" w:rsidRPr="007510F5">
        <w:rPr>
          <w:b w:val="0"/>
          <w:i/>
          <w:iCs/>
          <w:sz w:val="28"/>
          <w:szCs w:val="28"/>
          <w:lang w:val="en-US"/>
        </w:rPr>
        <w:t>AD</w:t>
      </w:r>
      <w:r w:rsidR="00990421" w:rsidRPr="007510F5">
        <w:rPr>
          <w:b w:val="0"/>
          <w:i/>
          <w:iCs/>
          <w:sz w:val="28"/>
          <w:szCs w:val="28"/>
        </w:rPr>
        <w:t xml:space="preserve"> </w:t>
      </w:r>
      <w:r w:rsidR="00990421" w:rsidRPr="007510F5">
        <w:rPr>
          <w:b w:val="0"/>
          <w:sz w:val="28"/>
          <w:szCs w:val="28"/>
        </w:rPr>
        <w:t xml:space="preserve">и предложения </w:t>
      </w:r>
      <w:r w:rsidR="00990421" w:rsidRPr="007510F5">
        <w:rPr>
          <w:b w:val="0"/>
          <w:i/>
          <w:iCs/>
          <w:sz w:val="28"/>
          <w:szCs w:val="28"/>
          <w:lang w:val="en-US"/>
        </w:rPr>
        <w:t>AS</w:t>
      </w:r>
      <w:r w:rsidR="00990421" w:rsidRPr="007510F5">
        <w:rPr>
          <w:b w:val="0"/>
          <w:i/>
          <w:iCs/>
          <w:sz w:val="28"/>
          <w:szCs w:val="28"/>
        </w:rPr>
        <w:t xml:space="preserve"> </w:t>
      </w:r>
      <w:r w:rsidR="00990421" w:rsidRPr="007510F5">
        <w:rPr>
          <w:b w:val="0"/>
          <w:sz w:val="28"/>
          <w:szCs w:val="28"/>
        </w:rPr>
        <w:t xml:space="preserve">и точка </w:t>
      </w:r>
      <w:r w:rsidR="00990421" w:rsidRPr="007510F5">
        <w:rPr>
          <w:b w:val="0"/>
          <w:i/>
          <w:iCs/>
          <w:sz w:val="28"/>
          <w:szCs w:val="28"/>
        </w:rPr>
        <w:t xml:space="preserve">Е, </w:t>
      </w:r>
      <w:r w:rsidR="00990421" w:rsidRPr="007510F5">
        <w:rPr>
          <w:b w:val="0"/>
          <w:sz w:val="28"/>
          <w:szCs w:val="28"/>
        </w:rPr>
        <w:t>фиксирующая состояние общего экономического равновесия («крест Кейнса»).</w:t>
      </w:r>
    </w:p>
    <w:p w:rsidR="00990421" w:rsidRPr="007510F5" w:rsidRDefault="004D3150" w:rsidP="007510F5">
      <w:pPr>
        <w:pStyle w:val="20"/>
        <w:jc w:val="both"/>
        <w:rPr>
          <w:b w:val="0"/>
          <w:sz w:val="28"/>
          <w:szCs w:val="28"/>
        </w:rPr>
      </w:pPr>
      <w:r>
        <w:rPr>
          <w:b w:val="0"/>
          <w:noProof/>
          <w:sz w:val="28"/>
          <w:szCs w:val="28"/>
        </w:rPr>
        <w:pict>
          <v:group id="_x0000_s1187" style="position:absolute;left:0;text-align:left;margin-left:99pt;margin-top:22.95pt;width:302.1pt;height:183.65pt;z-index:251667456" coordorigin="3588,8166" coordsize="6042,3673">
            <v:group id="_x0000_s1188" style="position:absolute;left:4179;top:8166;width:4037;height:2953" coordorigin="1525,1559" coordsize="4037,2953">
              <v:line id="_x0000_s1189" style="position:absolute;flip:y" from="1851,1607" to="1851,4153">
                <v:stroke endarrow="block" endarrowlength="long"/>
              </v:line>
              <v:line id="_x0000_s1190" style="position:absolute" from="1851,4153" to="5207,4153">
                <v:stroke endarrow="block" endarrowlength="long"/>
              </v:line>
              <v:shape id="_x0000_s1191" style="position:absolute;left:1851;top:1662;width:3035;height:2300;mso-position-horizontal:absolute;mso-position-vertical:absolute" coordsize="2868,2018" path="m,2018c687,1813,1374,1609,1852,1273,2330,937,2599,468,2868,e" filled="f">
                <v:path arrowok="t"/>
              </v:shape>
              <v:shape id="_x0000_s1192" style="position:absolute;left:1846;top:1590;width:2521;height:1889;mso-position-horizontal:absolute;mso-position-vertical:absolute" coordsize="2868,2018" path="m,2018c687,1813,1374,1609,1852,1273,2330,937,2599,468,2868,e" filled="f">
                <v:path arrowok="t"/>
              </v:shape>
              <v:shape id="_x0000_s1193" style="position:absolute;left:1854;top:1584;width:2032;height:1439;mso-position-horizontal:absolute;mso-position-vertical:absolute" coordsize="2868,2018" path="m,2018c687,1813,1374,1609,1852,1273,2330,937,2599,468,2868,e" filled="f">
                <v:path arrowok="t"/>
              </v:shape>
              <v:shape id="_x0000_s1194" style="position:absolute;left:1995;top:2493;width:2031;height:1221;mso-position-horizontal:absolute;mso-position-vertical:absolute" coordsize="1864,1015" path="m,c178,256,357,512,668,681v311,169,753,251,1196,334e" filled="f">
                <v:path arrowok="t"/>
              </v:shape>
              <v:shape id="_x0000_s1195" style="position:absolute;left:2324;top:2075;width:2313;height:1157;mso-position-horizontal:absolute;mso-position-vertical:absolute" coordsize="1864,1015" path="m,c178,256,357,512,668,681v311,169,753,251,1196,334e" filled="f">
                <v:path arrowok="t"/>
              </v:shape>
              <v:shape id="_x0000_s1196" style="position:absolute;left:2809;top:1724;width:2172;height:1015;mso-position-horizontal:absolute;mso-position-vertical:absolute" coordsize="1864,1015" path="m,c178,256,357,512,668,681v311,169,753,251,1196,334e" filled="f">
                <v:path arrowok="t"/>
              </v:shape>
              <v:line id="_x0000_s1197" style="position:absolute;flip:y" from="3279,2517" to="3279,4150" strokeweight=".25pt"/>
              <v:shapetype id="_x0000_t202" coordsize="21600,21600" o:spt="202" path="m,l,21600r21600,l21600,xe">
                <v:stroke joinstyle="miter"/>
                <v:path gradientshapeok="t" o:connecttype="rect"/>
              </v:shapetype>
              <v:shape id="_x0000_s1198" type="#_x0000_t202" style="position:absolute;left:3921;top:4281;width:1221;height:231" stroked="f">
                <v:textbox style="mso-next-textbox:#_x0000_s1198" inset="0,0,0,0">
                  <w:txbxContent>
                    <w:p w:rsidR="00BD461E" w:rsidRDefault="00BD461E" w:rsidP="00990421">
                      <w:pPr>
                        <w:rPr>
                          <w:rFonts w:ascii="Arial" w:hAnsi="Arial" w:cs="Arial"/>
                          <w:b/>
                          <w:bCs/>
                          <w:sz w:val="16"/>
                        </w:rPr>
                      </w:pPr>
                      <w:r>
                        <w:rPr>
                          <w:rFonts w:ascii="Arial" w:hAnsi="Arial" w:cs="Arial"/>
                          <w:b/>
                          <w:bCs/>
                          <w:sz w:val="16"/>
                        </w:rPr>
                        <w:t>Реальный ВНП</w:t>
                      </w:r>
                    </w:p>
                  </w:txbxContent>
                </v:textbox>
              </v:shape>
              <v:shape id="_x0000_s1199" type="#_x0000_t202" style="position:absolute;left:1525;top:1872;width:244;height:951" stroked="f">
                <v:textbox style="layout-flow:vertical;mso-layout-flow-alt:bottom-to-top;mso-next-textbox:#_x0000_s1199" inset="0,0,0,0">
                  <w:txbxContent>
                    <w:p w:rsidR="00BD461E" w:rsidRDefault="00BD461E" w:rsidP="00990421">
                      <w:pPr>
                        <w:rPr>
                          <w:rFonts w:ascii="Arial" w:hAnsi="Arial" w:cs="Arial"/>
                          <w:b/>
                          <w:bCs/>
                          <w:sz w:val="16"/>
                        </w:rPr>
                      </w:pPr>
                      <w:r>
                        <w:rPr>
                          <w:rFonts w:ascii="Arial" w:hAnsi="Arial" w:cs="Arial"/>
                          <w:b/>
                          <w:bCs/>
                          <w:sz w:val="16"/>
                        </w:rPr>
                        <w:t>Индекс цен</w:t>
                      </w:r>
                    </w:p>
                  </w:txbxContent>
                </v:textbox>
              </v:shape>
              <v:shape id="_x0000_s1200" type="#_x0000_t202" style="position:absolute;left:2104;top:2385;width:307;height:204" filled="f" stroked="f">
                <v:textbox style="mso-next-textbox:#_x0000_s1200" inset="0,0,0,0">
                  <w:txbxContent>
                    <w:p w:rsidR="00BD461E" w:rsidRDefault="00BD461E" w:rsidP="00990421">
                      <w:pPr>
                        <w:rPr>
                          <w:rFonts w:ascii="Arial" w:hAnsi="Arial" w:cs="Arial"/>
                          <w:i/>
                          <w:iCs/>
                          <w:sz w:val="16"/>
                          <w:lang w:val="en-US"/>
                        </w:rPr>
                      </w:pPr>
                      <w:r>
                        <w:rPr>
                          <w:rFonts w:ascii="Arial" w:hAnsi="Arial" w:cs="Arial"/>
                          <w:i/>
                          <w:iCs/>
                          <w:sz w:val="16"/>
                          <w:lang w:val="en-US"/>
                        </w:rPr>
                        <w:t>AD</w:t>
                      </w:r>
                    </w:p>
                  </w:txbxContent>
                </v:textbox>
              </v:shape>
              <v:shape id="_x0000_s1201" type="#_x0000_t202" style="position:absolute;left:2460;top:1970;width:513;height:281" filled="f" stroked="f">
                <v:textbox style="mso-next-textbox:#_x0000_s1201"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AD</w:t>
                      </w:r>
                      <w:r>
                        <w:rPr>
                          <w:rFonts w:ascii="Arial" w:hAnsi="Arial" w:cs="Arial"/>
                          <w:i/>
                          <w:iCs/>
                          <w:sz w:val="16"/>
                          <w:vertAlign w:val="subscript"/>
                          <w:lang w:val="en-US"/>
                        </w:rPr>
                        <w:t>II</w:t>
                      </w:r>
                    </w:p>
                  </w:txbxContent>
                </v:textbox>
              </v:shape>
              <v:shape id="_x0000_s1202" type="#_x0000_t202" style="position:absolute;left:2931;top:1646;width:513;height:281" filled="f" stroked="f">
                <v:textbox style="mso-next-textbox:#_x0000_s1202"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AD</w:t>
                      </w:r>
                      <w:r>
                        <w:rPr>
                          <w:rFonts w:ascii="Arial" w:hAnsi="Arial" w:cs="Arial"/>
                          <w:i/>
                          <w:iCs/>
                          <w:sz w:val="16"/>
                          <w:vertAlign w:val="subscript"/>
                          <w:lang w:val="en-US"/>
                        </w:rPr>
                        <w:t>I</w:t>
                      </w:r>
                    </w:p>
                  </w:txbxContent>
                </v:textbox>
              </v:shape>
              <v:shape id="_x0000_s1203" type="#_x0000_t202" style="position:absolute;left:3931;top:1559;width:513;height:281" filled="f" stroked="f">
                <v:textbox style="mso-next-textbox:#_x0000_s1203"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r>
                        <w:rPr>
                          <w:rFonts w:ascii="Arial" w:hAnsi="Arial" w:cs="Arial"/>
                          <w:i/>
                          <w:iCs/>
                          <w:sz w:val="16"/>
                          <w:vertAlign w:val="subscript"/>
                          <w:lang w:val="en-US"/>
                        </w:rPr>
                        <w:t>I</w:t>
                      </w:r>
                    </w:p>
                  </w:txbxContent>
                </v:textbox>
              </v:shape>
              <v:shape id="_x0000_s1204" type="#_x0000_t202" style="position:absolute;left:4404;top:1559;width:513;height:281" filled="f" stroked="f">
                <v:textbox style="mso-next-textbox:#_x0000_s1204"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p>
                  </w:txbxContent>
                </v:textbox>
              </v:shape>
              <v:shape id="_x0000_s1205" type="#_x0000_t202" style="position:absolute;left:4926;top:1559;width:513;height:281" filled="f" stroked="f">
                <v:textbox style="mso-next-textbox:#_x0000_s1205"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r>
                        <w:rPr>
                          <w:rFonts w:ascii="Arial" w:hAnsi="Arial" w:cs="Arial"/>
                          <w:i/>
                          <w:iCs/>
                          <w:sz w:val="16"/>
                          <w:vertAlign w:val="subscript"/>
                          <w:lang w:val="en-US"/>
                        </w:rPr>
                        <w:t>II</w:t>
                      </w:r>
                    </w:p>
                  </w:txbxContent>
                </v:textbox>
              </v:shape>
              <v:shape id="_x0000_s1206" type="#_x0000_t202" style="position:absolute;left:1895;top:2766;width:513;height:281" filled="f" stroked="f">
                <v:textbox style="mso-next-textbox:#_x0000_s1206"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r>
                        <w:rPr>
                          <w:rFonts w:ascii="Arial" w:hAnsi="Arial" w:cs="Arial"/>
                          <w:i/>
                          <w:iCs/>
                          <w:sz w:val="16"/>
                          <w:vertAlign w:val="subscript"/>
                          <w:lang w:val="en-US"/>
                        </w:rPr>
                        <w:t>I</w:t>
                      </w:r>
                    </w:p>
                  </w:txbxContent>
                </v:textbox>
              </v:shape>
              <v:shape id="_x0000_s1207" type="#_x0000_t202" style="position:absolute;left:1916;top:3213;width:513;height:281" filled="f" stroked="f">
                <v:textbox style="mso-next-textbox:#_x0000_s1207"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p>
                  </w:txbxContent>
                </v:textbox>
              </v:shape>
              <v:shape id="_x0000_s1208" type="#_x0000_t202" style="position:absolute;left:1899;top:3648;width:513;height:281" filled="f" stroked="f">
                <v:textbox style="mso-next-textbox:#_x0000_s1208"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AS</w:t>
                      </w:r>
                      <w:r>
                        <w:rPr>
                          <w:rFonts w:ascii="Arial" w:hAnsi="Arial" w:cs="Arial"/>
                          <w:i/>
                          <w:iCs/>
                          <w:sz w:val="16"/>
                          <w:vertAlign w:val="subscript"/>
                          <w:lang w:val="en-US"/>
                        </w:rPr>
                        <w:t>II</w:t>
                      </w:r>
                    </w:p>
                  </w:txbxContent>
                </v:textbox>
              </v:shape>
              <v:shape id="_x0000_s1209" type="#_x0000_t202" style="position:absolute;left:2937;top:2832;width:513;height:281" filled="f" stroked="f">
                <v:textbox style="mso-next-textbox:#_x0000_s1209"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E</w:t>
                      </w:r>
                      <w:r>
                        <w:rPr>
                          <w:rFonts w:ascii="Arial" w:hAnsi="Arial" w:cs="Arial"/>
                          <w:i/>
                          <w:iCs/>
                          <w:sz w:val="16"/>
                          <w:vertAlign w:val="subscript"/>
                          <w:lang w:val="en-US"/>
                        </w:rPr>
                        <w:t>II</w:t>
                      </w:r>
                    </w:p>
                  </w:txbxContent>
                </v:textbox>
              </v:shape>
              <v:shape id="_x0000_s1210" type="#_x0000_t202" style="position:absolute;left:3512;top:2443;width:513;height:281" filled="f" stroked="f">
                <v:textbox style="mso-next-textbox:#_x0000_s1210"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E</w:t>
                      </w:r>
                      <w:r>
                        <w:rPr>
                          <w:rFonts w:ascii="Arial" w:hAnsi="Arial" w:cs="Arial"/>
                          <w:i/>
                          <w:iCs/>
                          <w:sz w:val="16"/>
                          <w:vertAlign w:val="subscript"/>
                          <w:lang w:val="en-US"/>
                        </w:rPr>
                        <w:t>I</w:t>
                      </w:r>
                    </w:p>
                  </w:txbxContent>
                </v:textbox>
              </v:shape>
              <v:shape id="_x0000_s1211" type="#_x0000_t202" style="position:absolute;left:2325;top:3094;width:513;height:281" filled="f" stroked="f">
                <v:textbox style="mso-next-textbox:#_x0000_s1211"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E</w:t>
                      </w:r>
                    </w:p>
                  </w:txbxContent>
                </v:textbox>
              </v:shape>
              <v:shape id="_x0000_s1212" type="#_x0000_t202" style="position:absolute;left:4054;top:3640;width:307;height:204" filled="f" stroked="f">
                <v:textbox style="mso-next-textbox:#_x0000_s1212" inset="0,0,0,0">
                  <w:txbxContent>
                    <w:p w:rsidR="00BD461E" w:rsidRDefault="00BD461E" w:rsidP="00990421">
                      <w:pPr>
                        <w:rPr>
                          <w:rFonts w:ascii="Arial" w:hAnsi="Arial" w:cs="Arial"/>
                          <w:i/>
                          <w:iCs/>
                          <w:sz w:val="16"/>
                          <w:lang w:val="en-US"/>
                        </w:rPr>
                      </w:pPr>
                      <w:r>
                        <w:rPr>
                          <w:rFonts w:ascii="Arial" w:hAnsi="Arial" w:cs="Arial"/>
                          <w:i/>
                          <w:iCs/>
                          <w:sz w:val="16"/>
                          <w:lang w:val="en-US"/>
                        </w:rPr>
                        <w:t>AD</w:t>
                      </w:r>
                    </w:p>
                  </w:txbxContent>
                </v:textbox>
              </v:shape>
              <v:shape id="_x0000_s1213" type="#_x0000_t202" style="position:absolute;left:4694;top:3136;width:513;height:281" filled="f" stroked="f">
                <v:textbox style="mso-next-textbox:#_x0000_s1213"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AD</w:t>
                      </w:r>
                      <w:r>
                        <w:rPr>
                          <w:rFonts w:ascii="Arial" w:hAnsi="Arial" w:cs="Arial"/>
                          <w:i/>
                          <w:iCs/>
                          <w:sz w:val="16"/>
                          <w:vertAlign w:val="subscript"/>
                          <w:lang w:val="en-US"/>
                        </w:rPr>
                        <w:t>II</w:t>
                      </w:r>
                    </w:p>
                  </w:txbxContent>
                </v:textbox>
              </v:shape>
              <v:shape id="_x0000_s1214" type="#_x0000_t202" style="position:absolute;left:5049;top:2670;width:513;height:281" filled="f" stroked="f">
                <v:textbox style="mso-next-textbox:#_x0000_s1214" inset="0,0,0,0">
                  <w:txbxContent>
                    <w:p w:rsidR="00BD461E" w:rsidRDefault="00BD461E" w:rsidP="00990421">
                      <w:pPr>
                        <w:rPr>
                          <w:rFonts w:ascii="Arial" w:hAnsi="Arial" w:cs="Arial"/>
                          <w:i/>
                          <w:iCs/>
                          <w:sz w:val="16"/>
                          <w:vertAlign w:val="subscript"/>
                          <w:lang w:val="en-US"/>
                        </w:rPr>
                      </w:pPr>
                      <w:r>
                        <w:rPr>
                          <w:rFonts w:ascii="Arial" w:hAnsi="Arial" w:cs="Arial"/>
                          <w:i/>
                          <w:iCs/>
                          <w:sz w:val="16"/>
                          <w:lang w:val="en-US"/>
                        </w:rPr>
                        <w:t>AD</w:t>
                      </w:r>
                      <w:r>
                        <w:rPr>
                          <w:rFonts w:ascii="Arial" w:hAnsi="Arial" w:cs="Arial"/>
                          <w:i/>
                          <w:iCs/>
                          <w:sz w:val="16"/>
                          <w:vertAlign w:val="subscript"/>
                          <w:lang w:val="en-US"/>
                        </w:rPr>
                        <w:t>I</w:t>
                      </w:r>
                    </w:p>
                  </w:txbxContent>
                </v:textbox>
              </v:shape>
              <v:line id="_x0000_s1215" style="position:absolute;flip:y" from="2580,3015" to="2918,3150">
                <v:stroke endarrow="block" endarrowwidth="narrow"/>
              </v:line>
              <v:line id="_x0000_s1216" style="position:absolute;rotation:-165;flip:y" from="3286,2664" to="3590,2784">
                <v:stroke endarrow="block" endarrowwidth="narrow"/>
              </v:line>
              <v:shape id="_x0000_s1217" type="#_x0000_t202" style="position:absolute;left:3022;top:4181;width:1432;height:204" filled="f" stroked="f">
                <v:textbox style="mso-next-textbox:#_x0000_s1217" inset="0,0,0,0">
                  <w:txbxContent>
                    <w:p w:rsidR="00BD461E" w:rsidRDefault="00BD461E" w:rsidP="00990421">
                      <w:pPr>
                        <w:rPr>
                          <w:rFonts w:ascii="Arial" w:hAnsi="Arial" w:cs="Arial"/>
                          <w:i/>
                          <w:iCs/>
                          <w:sz w:val="16"/>
                          <w:vertAlign w:val="subscript"/>
                        </w:rPr>
                      </w:pPr>
                      <w:r>
                        <w:rPr>
                          <w:rFonts w:ascii="Arial" w:hAnsi="Arial" w:cs="Arial"/>
                          <w:i/>
                          <w:iCs/>
                          <w:sz w:val="16"/>
                          <w:lang w:val="en-US"/>
                        </w:rPr>
                        <w:t>Q</w:t>
                      </w:r>
                      <w:r>
                        <w:rPr>
                          <w:rFonts w:ascii="Arial" w:hAnsi="Arial" w:cs="Arial"/>
                          <w:i/>
                          <w:iCs/>
                          <w:sz w:val="16"/>
                          <w:vertAlign w:val="subscript"/>
                          <w:lang w:val="en-US"/>
                        </w:rPr>
                        <w:t xml:space="preserve"> </w:t>
                      </w:r>
                      <w:r>
                        <w:rPr>
                          <w:rFonts w:ascii="Arial" w:hAnsi="Arial" w:cs="Arial"/>
                          <w:i/>
                          <w:iCs/>
                          <w:sz w:val="16"/>
                          <w:vertAlign w:val="subscript"/>
                        </w:rPr>
                        <w:t>потенциальное</w:t>
                      </w:r>
                    </w:p>
                  </w:txbxContent>
                </v:textbox>
              </v:shape>
            </v:group>
            <v:shape id="_x0000_s1218" type="#_x0000_t202" style="position:absolute;left:3588;top:11119;width:6042;height:720" stroked="f">
              <v:textbox style="mso-next-textbox:#_x0000_s1218">
                <w:txbxContent>
                  <w:p w:rsidR="00BD461E" w:rsidRPr="00732C04" w:rsidRDefault="00BD461E" w:rsidP="00990421">
                    <w:pPr>
                      <w:pStyle w:val="a9"/>
                    </w:pPr>
                    <w:r>
                      <w:t>Рисунок 5.</w:t>
                    </w:r>
                    <w:r w:rsidRPr="00732C04">
                      <w:t xml:space="preserve"> </w:t>
                    </w:r>
                    <w:r w:rsidRPr="00732C04">
                      <w:rPr>
                        <w:lang w:val="en-US"/>
                      </w:rPr>
                      <w:t>AD</w:t>
                    </w:r>
                    <w:r w:rsidRPr="00732C04">
                      <w:t>-</w:t>
                    </w:r>
                    <w:r w:rsidRPr="00732C04">
                      <w:rPr>
                        <w:lang w:val="en-US"/>
                      </w:rPr>
                      <w:t>AS</w:t>
                    </w:r>
                    <w:r w:rsidRPr="00732C04">
                      <w:t xml:space="preserve"> анализ общего экономического равновесия</w:t>
                    </w:r>
                  </w:p>
                </w:txbxContent>
              </v:textbox>
            </v:shape>
            <w10:wrap type="topAndBottom"/>
          </v:group>
        </w:pict>
      </w:r>
      <w:r w:rsidR="00990421" w:rsidRPr="007510F5">
        <w:rPr>
          <w:b w:val="0"/>
          <w:sz w:val="28"/>
          <w:szCs w:val="28"/>
        </w:rPr>
        <w:t>В любой  национальной  экономике всегда существует некий  объем  реального валового национального  продукта, превышение  которого способствует ускоренному  развитию  инфля</w:t>
      </w:r>
      <w:r w:rsidR="00732C04">
        <w:rPr>
          <w:b w:val="0"/>
          <w:sz w:val="28"/>
          <w:szCs w:val="28"/>
        </w:rPr>
        <w:t>ци</w:t>
      </w:r>
      <w:r w:rsidR="00732C04">
        <w:rPr>
          <w:b w:val="0"/>
          <w:sz w:val="28"/>
          <w:szCs w:val="28"/>
        </w:rPr>
        <w:softHyphen/>
        <w:t>онных процессов  (на рис. 5</w:t>
      </w:r>
      <w:r w:rsidR="007510F5">
        <w:rPr>
          <w:b w:val="0"/>
          <w:sz w:val="28"/>
          <w:szCs w:val="28"/>
        </w:rPr>
        <w:t xml:space="preserve"> </w:t>
      </w:r>
      <w:r w:rsidR="00990421" w:rsidRPr="007510F5">
        <w:rPr>
          <w:b w:val="0"/>
          <w:sz w:val="28"/>
          <w:szCs w:val="28"/>
        </w:rPr>
        <w:t xml:space="preserve">этому уровню соответствует точка на оси абсцисс   </w:t>
      </w:r>
      <w:r w:rsidR="00990421" w:rsidRPr="007510F5">
        <w:rPr>
          <w:b w:val="0"/>
          <w:sz w:val="28"/>
          <w:szCs w:val="28"/>
          <w:lang w:val="en-US"/>
        </w:rPr>
        <w:t>Q</w:t>
      </w:r>
      <w:r w:rsidR="00990421" w:rsidRPr="007510F5">
        <w:rPr>
          <w:b w:val="0"/>
          <w:sz w:val="28"/>
          <w:szCs w:val="28"/>
          <w:vertAlign w:val="subscript"/>
        </w:rPr>
        <w:t>потенциальное</w:t>
      </w:r>
      <w:r w:rsidR="00990421" w:rsidRPr="007510F5">
        <w:rPr>
          <w:b w:val="0"/>
          <w:sz w:val="28"/>
          <w:szCs w:val="28"/>
        </w:rPr>
        <w:t xml:space="preserve">).  Последнее,  как известно,  в значительной степени стимулирует  развитие спекулятивных  мотивов у производителей  и  различного рода посредников — в ущерб  реальным  </w:t>
      </w:r>
      <w:r w:rsidR="00990421" w:rsidRPr="007510F5">
        <w:rPr>
          <w:b w:val="0"/>
          <w:sz w:val="28"/>
          <w:szCs w:val="28"/>
        </w:rPr>
        <w:lastRenderedPageBreak/>
        <w:t>потребностям экономики.  Как  показывает практика, этот объем, превышать который не следует, определяется, главным образом, сложившейся  структурой  национальной  экономики.  Причем данной структуре  всегда соответствует  и  определенный уровень вынужденной безработицы.  Фактически</w:t>
      </w:r>
      <w:r w:rsidR="00990421">
        <w:t xml:space="preserve">  </w:t>
      </w:r>
      <w:r w:rsidR="00990421" w:rsidRPr="007510F5">
        <w:rPr>
          <w:b w:val="0"/>
          <w:sz w:val="28"/>
          <w:szCs w:val="28"/>
        </w:rPr>
        <w:t>указанный объем  реального валового национального  продукта отражает  потенциал  роста  той  или  иной  экономики без угрозы  быстрого  раск</w:t>
      </w:r>
      <w:r w:rsidR="007510F5">
        <w:rPr>
          <w:b w:val="0"/>
          <w:sz w:val="28"/>
          <w:szCs w:val="28"/>
        </w:rPr>
        <w:t>ручивания  инфляционных процессов.</w:t>
      </w:r>
    </w:p>
    <w:p w:rsidR="00990421" w:rsidRPr="007510F5" w:rsidRDefault="007510F5" w:rsidP="007510F5">
      <w:pPr>
        <w:pStyle w:val="20"/>
        <w:ind w:firstLine="180"/>
        <w:jc w:val="both"/>
        <w:rPr>
          <w:b w:val="0"/>
          <w:sz w:val="28"/>
          <w:szCs w:val="28"/>
        </w:rPr>
      </w:pPr>
      <w:r>
        <w:rPr>
          <w:b w:val="0"/>
          <w:sz w:val="28"/>
          <w:szCs w:val="28"/>
        </w:rPr>
        <w:t xml:space="preserve">   </w:t>
      </w:r>
      <w:r w:rsidR="00990421" w:rsidRPr="007510F5">
        <w:rPr>
          <w:b w:val="0"/>
          <w:sz w:val="28"/>
          <w:szCs w:val="28"/>
        </w:rPr>
        <w:t xml:space="preserve">Если текущее производство реального ВНП ниже обозначенного потенциала (например, в точке </w:t>
      </w:r>
      <w:r w:rsidR="00990421" w:rsidRPr="007510F5">
        <w:rPr>
          <w:b w:val="0"/>
          <w:i/>
          <w:iCs/>
          <w:sz w:val="28"/>
          <w:szCs w:val="28"/>
        </w:rPr>
        <w:t xml:space="preserve">Е), </w:t>
      </w:r>
      <w:r w:rsidR="00990421" w:rsidRPr="007510F5">
        <w:rPr>
          <w:b w:val="0"/>
          <w:sz w:val="28"/>
          <w:szCs w:val="28"/>
        </w:rPr>
        <w:t xml:space="preserve">то есть возможность заметно снизить уровень безработицы, стимулируя увеличение совокупного спроса. Этого можно добиться, используя три основных рычага государственной экономической политики: снижение налогов, увеличение денежной (в первую очередь кредитной) массы, рост государственных расходов. Напротив, если фактическое производство реального ВНП в достаточной степени превышает обозначенный потенциал (например, находится в точке </w:t>
      </w:r>
      <w:r w:rsidR="00990421" w:rsidRPr="007510F5">
        <w:rPr>
          <w:b w:val="0"/>
          <w:i/>
          <w:iCs/>
          <w:sz w:val="28"/>
          <w:szCs w:val="28"/>
        </w:rPr>
        <w:t>Е</w:t>
      </w:r>
      <w:r w:rsidR="00990421" w:rsidRPr="007510F5">
        <w:rPr>
          <w:b w:val="0"/>
          <w:i/>
          <w:iCs/>
          <w:sz w:val="28"/>
          <w:szCs w:val="28"/>
          <w:vertAlign w:val="subscript"/>
        </w:rPr>
        <w:t>1</w:t>
      </w:r>
      <w:r w:rsidR="00990421" w:rsidRPr="007510F5">
        <w:rPr>
          <w:b w:val="0"/>
          <w:i/>
          <w:iCs/>
          <w:sz w:val="28"/>
          <w:szCs w:val="28"/>
        </w:rPr>
        <w:t xml:space="preserve">— </w:t>
      </w:r>
      <w:r w:rsidR="00990421" w:rsidRPr="007510F5">
        <w:rPr>
          <w:b w:val="0"/>
          <w:sz w:val="28"/>
          <w:szCs w:val="28"/>
        </w:rPr>
        <w:t>классическим примером  является российская экономика), говорят, что экономика находится в «перегретом» состоянии. Для него характерны «сверхзанятость» (своего рода «безработица на работе»), усиленное развитие инфляционных процессов, переходящих в гиперинфляцию, обострение товарного и бюджетного дефицитов. В такой ситуации общество живет не по средствам, происходит «проедание» нацио</w:t>
      </w:r>
      <w:r w:rsidR="00990421" w:rsidRPr="007510F5">
        <w:rPr>
          <w:b w:val="0"/>
          <w:sz w:val="28"/>
          <w:szCs w:val="28"/>
        </w:rPr>
        <w:softHyphen/>
        <w:t>нального дохода, нарастает отставание в техническом уровне раз</w:t>
      </w:r>
      <w:r w:rsidR="00990421" w:rsidRPr="007510F5">
        <w:rPr>
          <w:b w:val="0"/>
          <w:sz w:val="28"/>
          <w:szCs w:val="28"/>
        </w:rPr>
        <w:softHyphen/>
        <w:t>вития производства.</w:t>
      </w:r>
    </w:p>
    <w:p w:rsidR="00990421" w:rsidRDefault="00990421" w:rsidP="007510F5">
      <w:pPr>
        <w:pStyle w:val="20"/>
        <w:jc w:val="both"/>
        <w:rPr>
          <w:b w:val="0"/>
          <w:sz w:val="28"/>
          <w:szCs w:val="28"/>
        </w:rPr>
      </w:pPr>
      <w:r w:rsidRPr="007510F5">
        <w:rPr>
          <w:b w:val="0"/>
          <w:sz w:val="28"/>
          <w:szCs w:val="28"/>
        </w:rPr>
        <w:t>Все это диктует необходимость проведения энергичной государст</w:t>
      </w:r>
      <w:r w:rsidRPr="007510F5">
        <w:rPr>
          <w:b w:val="0"/>
          <w:sz w:val="28"/>
          <w:szCs w:val="28"/>
        </w:rPr>
        <w:softHyphen/>
        <w:t xml:space="preserve">венной политики, направленной на сокращение совокупного спроса и перевод экономики в положение, близкое к состоянию </w:t>
      </w:r>
      <w:r w:rsidRPr="007510F5">
        <w:rPr>
          <w:b w:val="0"/>
          <w:i/>
          <w:iCs/>
          <w:sz w:val="28"/>
          <w:szCs w:val="28"/>
        </w:rPr>
        <w:t>Е</w:t>
      </w:r>
      <w:r w:rsidR="007510F5">
        <w:rPr>
          <w:b w:val="0"/>
          <w:i/>
          <w:iCs/>
          <w:sz w:val="28"/>
          <w:szCs w:val="28"/>
          <w:vertAlign w:val="subscript"/>
        </w:rPr>
        <w:t>1</w:t>
      </w:r>
      <w:r w:rsidRPr="007510F5">
        <w:rPr>
          <w:b w:val="0"/>
          <w:i/>
          <w:iCs/>
          <w:sz w:val="28"/>
          <w:szCs w:val="28"/>
        </w:rPr>
        <w:t xml:space="preserve">. </w:t>
      </w:r>
      <w:r w:rsidRPr="007510F5">
        <w:rPr>
          <w:b w:val="0"/>
          <w:sz w:val="28"/>
          <w:szCs w:val="28"/>
        </w:rPr>
        <w:t>Тео</w:t>
      </w:r>
      <w:r w:rsidRPr="007510F5">
        <w:rPr>
          <w:b w:val="0"/>
          <w:sz w:val="28"/>
          <w:szCs w:val="28"/>
        </w:rPr>
        <w:softHyphen/>
        <w:t>ретически и практически последнее достигается за счет ужесточения налогового пресса, сокращения денежной (в первую очередь кре</w:t>
      </w:r>
      <w:r w:rsidRPr="007510F5">
        <w:rPr>
          <w:b w:val="0"/>
          <w:sz w:val="28"/>
          <w:szCs w:val="28"/>
        </w:rPr>
        <w:softHyphen/>
        <w:t>дитной) массы, существенного снижения (экономии) государственных расходов. Однако эффективно использовать все эти три основных рычага государственным органам удается не всегда. Чем сильнее отклонения от параметров состояния общего экономического равно</w:t>
      </w:r>
      <w:r w:rsidRPr="007510F5">
        <w:rPr>
          <w:b w:val="0"/>
          <w:sz w:val="28"/>
          <w:szCs w:val="28"/>
        </w:rPr>
        <w:softHyphen/>
        <w:t>весия, тем меньше соответствующие возможности.</w:t>
      </w:r>
    </w:p>
    <w:p w:rsidR="005E0F61" w:rsidRDefault="005E0F61" w:rsidP="007510F5">
      <w:pPr>
        <w:pStyle w:val="20"/>
        <w:jc w:val="both"/>
        <w:rPr>
          <w:b w:val="0"/>
          <w:sz w:val="28"/>
          <w:szCs w:val="28"/>
        </w:rPr>
      </w:pPr>
    </w:p>
    <w:p w:rsidR="005E0F61" w:rsidRDefault="005E0F61" w:rsidP="00D80AF3">
      <w:pPr>
        <w:pStyle w:val="20"/>
        <w:ind w:left="1080" w:hanging="1080"/>
        <w:jc w:val="both"/>
        <w:rPr>
          <w:b w:val="0"/>
          <w:sz w:val="28"/>
          <w:szCs w:val="28"/>
        </w:rPr>
      </w:pPr>
      <w:r>
        <w:rPr>
          <w:sz w:val="28"/>
          <w:szCs w:val="28"/>
        </w:rPr>
        <w:t>Тема 5. Потребление, сбережения и инвестиции в национальной экономике.     Теория мультипликатора</w:t>
      </w:r>
    </w:p>
    <w:p w:rsidR="005E0F61" w:rsidRDefault="005E0F61" w:rsidP="005E0F61">
      <w:pPr>
        <w:pStyle w:val="20"/>
        <w:ind w:firstLine="360"/>
        <w:jc w:val="both"/>
        <w:rPr>
          <w:b w:val="0"/>
          <w:w w:val="104"/>
          <w:sz w:val="28"/>
          <w:szCs w:val="28"/>
        </w:rPr>
      </w:pPr>
      <w:r>
        <w:rPr>
          <w:sz w:val="28"/>
          <w:szCs w:val="28"/>
        </w:rPr>
        <w:t xml:space="preserve">1. </w:t>
      </w:r>
      <w:r w:rsidRPr="005E0F61">
        <w:rPr>
          <w:b w:val="0"/>
          <w:w w:val="105"/>
          <w:sz w:val="28"/>
          <w:szCs w:val="28"/>
        </w:rPr>
        <w:t xml:space="preserve">Величина получаемого каждым экономическим агентом дохода </w:t>
      </w:r>
      <w:r w:rsidRPr="005E0F61">
        <w:rPr>
          <w:b w:val="0"/>
          <w:w w:val="104"/>
          <w:sz w:val="28"/>
          <w:szCs w:val="28"/>
        </w:rPr>
        <w:t xml:space="preserve">далеко не всегда равна величине его личного потребления. Как правило, при низком уровне </w:t>
      </w:r>
      <w:r>
        <w:rPr>
          <w:b w:val="0"/>
          <w:w w:val="104"/>
          <w:sz w:val="28"/>
          <w:szCs w:val="28"/>
        </w:rPr>
        <w:t>доходов расходуются сбережения п</w:t>
      </w:r>
      <w:r w:rsidRPr="005E0F61">
        <w:rPr>
          <w:b w:val="0"/>
          <w:w w:val="104"/>
          <w:sz w:val="28"/>
          <w:szCs w:val="28"/>
        </w:rPr>
        <w:t>редыдущих периодов (сбережение отрицательно). При некотором уровне доходов они полностью расходуются на потребление. Нако</w:t>
      </w:r>
      <w:r w:rsidRPr="005E0F61">
        <w:rPr>
          <w:b w:val="0"/>
          <w:w w:val="104"/>
          <w:sz w:val="28"/>
          <w:szCs w:val="28"/>
        </w:rPr>
        <w:softHyphen/>
        <w:t xml:space="preserve">нец, с ростом доходов у хозяйственных агентов появляются все </w:t>
      </w:r>
      <w:r w:rsidRPr="005E0F61">
        <w:rPr>
          <w:b w:val="0"/>
          <w:w w:val="105"/>
          <w:sz w:val="28"/>
          <w:szCs w:val="28"/>
        </w:rPr>
        <w:t xml:space="preserve">более широкие возможности увеличивать, как потребление, так и </w:t>
      </w:r>
      <w:r w:rsidRPr="005E0F61">
        <w:rPr>
          <w:b w:val="0"/>
          <w:w w:val="104"/>
          <w:sz w:val="28"/>
          <w:szCs w:val="28"/>
        </w:rPr>
        <w:t>свои сбережения.</w:t>
      </w:r>
    </w:p>
    <w:p w:rsidR="005E0F61" w:rsidRDefault="005E0F61" w:rsidP="005E0F61">
      <w:pPr>
        <w:pStyle w:val="20"/>
        <w:ind w:firstLine="360"/>
        <w:jc w:val="both"/>
        <w:rPr>
          <w:b w:val="0"/>
          <w:spacing w:val="-16"/>
          <w:sz w:val="28"/>
          <w:szCs w:val="28"/>
        </w:rPr>
      </w:pPr>
      <w:r w:rsidRPr="005E0F61">
        <w:rPr>
          <w:b w:val="0"/>
          <w:sz w:val="28"/>
          <w:szCs w:val="28"/>
        </w:rPr>
        <w:t xml:space="preserve">Построим график, отражающий </w:t>
      </w:r>
      <w:r w:rsidRPr="005E0F61">
        <w:rPr>
          <w:b w:val="0"/>
          <w:i/>
          <w:iCs/>
          <w:sz w:val="28"/>
          <w:szCs w:val="28"/>
        </w:rPr>
        <w:t>предельную склонность к потреблению</w:t>
      </w:r>
      <w:r w:rsidRPr="005E0F61">
        <w:rPr>
          <w:b w:val="0"/>
          <w:sz w:val="28"/>
          <w:szCs w:val="28"/>
        </w:rPr>
        <w:t>. На оси абсцисс откладывает</w:t>
      </w:r>
      <w:r w:rsidRPr="005E0F61">
        <w:rPr>
          <w:b w:val="0"/>
          <w:sz w:val="28"/>
          <w:szCs w:val="28"/>
        </w:rPr>
        <w:softHyphen/>
      </w:r>
      <w:r w:rsidRPr="005E0F61">
        <w:rPr>
          <w:b w:val="0"/>
          <w:spacing w:val="-12"/>
          <w:sz w:val="28"/>
          <w:szCs w:val="28"/>
        </w:rPr>
        <w:t xml:space="preserve">ся чистый доход (после уплаты налогов). На оси ординат — расходы на потребление. Если бы расходы в точности </w:t>
      </w:r>
      <w:r w:rsidRPr="005E0F61">
        <w:rPr>
          <w:b w:val="0"/>
          <w:sz w:val="28"/>
          <w:szCs w:val="28"/>
        </w:rPr>
        <w:t xml:space="preserve">соответствовали доходам, то это отражала бы любая точка, </w:t>
      </w:r>
      <w:r w:rsidRPr="005E0F61">
        <w:rPr>
          <w:b w:val="0"/>
          <w:spacing w:val="-5"/>
          <w:sz w:val="28"/>
          <w:szCs w:val="28"/>
        </w:rPr>
        <w:t xml:space="preserve">лежащая на прямой, проведенной под углом 45°. Но в </w:t>
      </w:r>
      <w:r w:rsidRPr="005E0F61">
        <w:rPr>
          <w:b w:val="0"/>
          <w:spacing w:val="-7"/>
          <w:sz w:val="28"/>
          <w:szCs w:val="28"/>
        </w:rPr>
        <w:t xml:space="preserve">действительности такого совпадения не происходит, и </w:t>
      </w:r>
      <w:r w:rsidRPr="005E0F61">
        <w:rPr>
          <w:b w:val="0"/>
          <w:spacing w:val="-16"/>
          <w:sz w:val="28"/>
          <w:szCs w:val="28"/>
        </w:rPr>
        <w:t>только часть доходов расходуется на потребление.</w:t>
      </w:r>
    </w:p>
    <w:p w:rsidR="005E0F61" w:rsidRDefault="005E0F61" w:rsidP="005E0F61">
      <w:pPr>
        <w:pStyle w:val="20"/>
        <w:ind w:firstLine="360"/>
        <w:jc w:val="both"/>
        <w:rPr>
          <w:b w:val="0"/>
          <w:spacing w:val="-16"/>
          <w:sz w:val="28"/>
          <w:szCs w:val="28"/>
        </w:rPr>
      </w:pPr>
    </w:p>
    <w:p w:rsidR="005E0F61" w:rsidRPr="005E0F61" w:rsidRDefault="004D3150" w:rsidP="005E0F61">
      <w:pPr>
        <w:pStyle w:val="20"/>
        <w:ind w:firstLine="360"/>
        <w:jc w:val="both"/>
        <w:rPr>
          <w:b w:val="0"/>
          <w:sz w:val="28"/>
          <w:szCs w:val="28"/>
        </w:rPr>
      </w:pPr>
      <w:r>
        <w:rPr>
          <w:noProof/>
          <w:sz w:val="28"/>
          <w:szCs w:val="28"/>
        </w:rPr>
        <w:lastRenderedPageBreak/>
        <w:pict>
          <v:group id="_x0000_s1236" style="position:absolute;left:0;text-align:left;margin-left:117pt;margin-top:14.7pt;width:330.45pt;height:151.7pt;z-index:251668480" coordorigin="3195,6941" coordsize="6609,3034">
            <v:line id="_x0000_s1237" style="position:absolute;flip:y" from="3646,7015" to="3646,9550">
              <v:stroke endarrow="block"/>
            </v:line>
            <v:line id="_x0000_s1238" style="position:absolute" from="3646,9561" to="9265,9561">
              <v:stroke endarrow="block"/>
            </v:line>
            <v:shape id="_x0000_s1239" type="#_x0000_t202" style="position:absolute;left:3195;top:7212;width:355;height:2401" filled="f" stroked="f">
              <v:textbox style="layout-flow:vertical;mso-layout-flow-alt:bottom-to-top;mso-next-textbox:#_x0000_s1239" inset="0,0,0,0">
                <w:txbxContent>
                  <w:p w:rsidR="00BD461E" w:rsidRPr="00581F20" w:rsidRDefault="00BD461E" w:rsidP="005E0F61">
                    <w:pPr>
                      <w:rPr>
                        <w:rFonts w:ascii="Arial" w:hAnsi="Arial" w:cs="Arial"/>
                        <w:sz w:val="20"/>
                        <w:szCs w:val="20"/>
                      </w:rPr>
                    </w:pPr>
                  </w:p>
                </w:txbxContent>
              </v:textbox>
            </v:shape>
            <v:shape id="_x0000_s1240" type="#_x0000_t202" style="position:absolute;left:3675;top:9637;width:360;height:338" filled="f" stroked="f">
              <v:textbox style="mso-next-textbox:#_x0000_s1240" inset="0,0,0,0">
                <w:txbxContent>
                  <w:p w:rsidR="00BD461E" w:rsidRDefault="00BD461E" w:rsidP="005E0F61">
                    <w:pPr>
                      <w:jc w:val="center"/>
                      <w:rPr>
                        <w:rFonts w:ascii="Arial" w:hAnsi="Arial" w:cs="Arial"/>
                        <w:i/>
                        <w:iCs/>
                        <w:sz w:val="28"/>
                      </w:rPr>
                    </w:pPr>
                    <w:r>
                      <w:rPr>
                        <w:rFonts w:ascii="Arial" w:hAnsi="Arial" w:cs="Arial"/>
                        <w:i/>
                        <w:iCs/>
                        <w:sz w:val="28"/>
                      </w:rPr>
                      <w:t>0</w:t>
                    </w:r>
                  </w:p>
                </w:txbxContent>
              </v:textbox>
            </v:shape>
            <v:shape id="_x0000_s1241" type="#_x0000_t202" style="position:absolute;left:7929;top:9660;width:1875;height:285" filled="f" stroked="f">
              <v:textbox style="mso-next-textbox:#_x0000_s1241" inset="0,0,0,0">
                <w:txbxContent>
                  <w:p w:rsidR="00BD461E" w:rsidRPr="008C45AC" w:rsidRDefault="00BD461E" w:rsidP="00B15B65">
                    <w:pPr>
                      <w:jc w:val="both"/>
                      <w:rPr>
                        <w:sz w:val="36"/>
                        <w:szCs w:val="36"/>
                      </w:rPr>
                    </w:pPr>
                  </w:p>
                  <w:p w:rsidR="00BD461E" w:rsidRDefault="00BD461E" w:rsidP="005E0F61">
                    <w:pPr>
                      <w:rPr>
                        <w:rFonts w:ascii="Arial" w:hAnsi="Arial" w:cs="Arial"/>
                        <w:b/>
                        <w:sz w:val="16"/>
                      </w:rPr>
                    </w:pPr>
                  </w:p>
                </w:txbxContent>
              </v:textbox>
            </v:shape>
            <v:line id="_x0000_s1242" style="position:absolute;flip:y" from="3645,6941" to="7080,9540"/>
            <v:line id="_x0000_s1243" style="position:absolute" from="6420,7410" to="6420,8010" strokeweight=".5pt">
              <v:stroke startarrow="block" startarrowwidth="narrow" startarrowlength="short" endarrow="block" endarrowwidth="narrow" endarrowlength="short"/>
            </v:line>
            <v:line id="_x0000_s1244" style="position:absolute" from="6420,8010" to="6420,9555" strokeweight=".5pt">
              <v:stroke startarrow="block" startarrowwidth="narrow" startarrowlength="short" endarrow="block" endarrowwidth="narrow" endarrowlength="short"/>
            </v:line>
            <v:line id="_x0000_s1245" style="position:absolute;rotation:-1768989fd" from="4239,9149" to="4240,9575" strokeweight=".5pt">
              <v:stroke startarrow="block" startarrowwidth="narrow" startarrowlength="short" endarrow="block" endarrowwidth="narrow" endarrowlength="short"/>
            </v:line>
            <v:shape id="_x0000_s1246" type="#_x0000_t202" style="position:absolute;left:4447;top:9082;width:458;height:338" filled="f" stroked="f">
              <v:textbox style="mso-next-textbox:#_x0000_s1246" inset="0,0,0,0">
                <w:txbxContent>
                  <w:p w:rsidR="00BD461E" w:rsidRDefault="00BD461E" w:rsidP="005E0F61">
                    <w:pPr>
                      <w:jc w:val="center"/>
                      <w:rPr>
                        <w:rFonts w:ascii="Arial" w:hAnsi="Arial" w:cs="Arial"/>
                        <w:i/>
                        <w:iCs/>
                        <w:sz w:val="28"/>
                      </w:rPr>
                    </w:pPr>
                    <w:r>
                      <w:rPr>
                        <w:rFonts w:ascii="Arial" w:hAnsi="Arial" w:cs="Arial"/>
                        <w:i/>
                        <w:iCs/>
                        <w:sz w:val="28"/>
                      </w:rPr>
                      <w:t>45°</w:t>
                    </w:r>
                  </w:p>
                </w:txbxContent>
              </v:textbox>
            </v:shape>
            <v:shape id="_x0000_s1247" type="#_x0000_t202" style="position:absolute;left:5317;top:7694;width:458;height:338" filled="f" stroked="f">
              <v:textbox style="mso-next-textbox:#_x0000_s1247" inset="0,0,0,0">
                <w:txbxContent>
                  <w:p w:rsidR="00BD461E" w:rsidRDefault="00BD461E" w:rsidP="005E0F61">
                    <w:pPr>
                      <w:pStyle w:val="4"/>
                      <w:rPr>
                        <w:i/>
                        <w:iCs/>
                        <w:lang w:val="ru-RU"/>
                      </w:rPr>
                    </w:pPr>
                    <w:r>
                      <w:rPr>
                        <w:i/>
                        <w:iCs/>
                      </w:rPr>
                      <w:t>B</w:t>
                    </w:r>
                  </w:p>
                </w:txbxContent>
              </v:textbox>
            </v:shape>
            <v:shape id="_x0000_s1248" type="#_x0000_t202" style="position:absolute;left:6442;top:8062;width:458;height:338" filled="f" stroked="f">
              <v:textbox style="mso-next-textbox:#_x0000_s1248" inset="0,0,0,0">
                <w:txbxContent>
                  <w:p w:rsidR="00BD461E" w:rsidRDefault="00BD461E" w:rsidP="005E0F61">
                    <w:pPr>
                      <w:pStyle w:val="4"/>
                      <w:rPr>
                        <w:i/>
                        <w:iCs/>
                        <w:vertAlign w:val="subscript"/>
                        <w:lang w:val="ru-RU"/>
                      </w:rPr>
                    </w:pPr>
                    <w:r>
                      <w:rPr>
                        <w:i/>
                        <w:iCs/>
                      </w:rPr>
                      <w:t>E</w:t>
                    </w:r>
                    <w:r>
                      <w:rPr>
                        <w:i/>
                        <w:iCs/>
                        <w:vertAlign w:val="subscript"/>
                        <w:lang w:val="ru-RU"/>
                      </w:rPr>
                      <w:t>0</w:t>
                    </w:r>
                  </w:p>
                </w:txbxContent>
              </v:textbox>
            </v:shape>
            <v:shape id="_x0000_s1249" type="#_x0000_t202" style="position:absolute;left:6007;top:7086;width:458;height:338" filled="f" stroked="f">
              <v:textbox style="mso-next-textbox:#_x0000_s1249" inset="0,0,0,0">
                <w:txbxContent>
                  <w:p w:rsidR="00BD461E" w:rsidRDefault="00BD461E" w:rsidP="005E0F61">
                    <w:pPr>
                      <w:pStyle w:val="4"/>
                      <w:rPr>
                        <w:i/>
                        <w:iCs/>
                        <w:vertAlign w:val="subscript"/>
                        <w:lang w:val="ru-RU"/>
                      </w:rPr>
                    </w:pPr>
                    <w:r>
                      <w:rPr>
                        <w:i/>
                        <w:iCs/>
                      </w:rPr>
                      <w:t>E</w:t>
                    </w:r>
                    <w:r>
                      <w:rPr>
                        <w:i/>
                        <w:iCs/>
                        <w:vertAlign w:val="subscript"/>
                        <w:lang w:val="ru-RU"/>
                      </w:rPr>
                      <w:t>2</w:t>
                    </w:r>
                  </w:p>
                </w:txbxContent>
              </v:textbox>
            </v:shape>
            <v:shape id="_x0000_s1250" type="#_x0000_t202" style="position:absolute;left:6503;top:9209;width:458;height:338" filled="f" stroked="f">
              <v:textbox style="mso-next-textbox:#_x0000_s1250" inset="0,0,0,0">
                <w:txbxContent>
                  <w:p w:rsidR="00BD461E" w:rsidRDefault="00BD461E" w:rsidP="005E0F61">
                    <w:pPr>
                      <w:pStyle w:val="4"/>
                      <w:rPr>
                        <w:i/>
                        <w:iCs/>
                        <w:lang w:val="ru-RU"/>
                      </w:rPr>
                    </w:pPr>
                    <w:r>
                      <w:rPr>
                        <w:i/>
                        <w:iCs/>
                      </w:rPr>
                      <w:t>E</w:t>
                    </w:r>
                    <w:r>
                      <w:rPr>
                        <w:i/>
                        <w:iCs/>
                        <w:vertAlign w:val="subscript"/>
                        <w:lang w:val="ru-RU"/>
                      </w:rPr>
                      <w:t>1</w:t>
                    </w:r>
                  </w:p>
                </w:txbxContent>
              </v:textbox>
            </v:shape>
            <v:shape id="_x0000_s1251" style="position:absolute;left:3638;top:7748;width:4057;height:1252" coordsize="4057,1252" path="m,1252c262,1064,524,876,1200,667,1876,458,2966,229,4057,e" filled="f">
              <v:path arrowok="t"/>
            </v:shape>
          </v:group>
        </w:pict>
      </w:r>
    </w:p>
    <w:p w:rsidR="00C943D1" w:rsidRPr="00581F20" w:rsidRDefault="00581F20" w:rsidP="00581F20">
      <w:pPr>
        <w:pStyle w:val="a6"/>
        <w:spacing w:after="0"/>
        <w:ind w:left="0" w:firstLine="1620"/>
        <w:jc w:val="both"/>
        <w:rPr>
          <w:sz w:val="28"/>
          <w:szCs w:val="28"/>
        </w:rPr>
      </w:pPr>
      <w:r>
        <w:rPr>
          <w:sz w:val="20"/>
          <w:szCs w:val="20"/>
        </w:rPr>
        <w:t xml:space="preserve">Расходы на </w:t>
      </w:r>
    </w:p>
    <w:p w:rsidR="00581F20" w:rsidRPr="00581F20" w:rsidRDefault="00581F20" w:rsidP="00581F20">
      <w:pPr>
        <w:pStyle w:val="a6"/>
        <w:tabs>
          <w:tab w:val="left" w:pos="1780"/>
        </w:tabs>
        <w:spacing w:after="0"/>
        <w:ind w:left="0" w:firstLine="1620"/>
        <w:jc w:val="both"/>
        <w:rPr>
          <w:sz w:val="20"/>
          <w:szCs w:val="20"/>
        </w:rPr>
      </w:pPr>
      <w:r>
        <w:rPr>
          <w:sz w:val="20"/>
          <w:szCs w:val="20"/>
        </w:rPr>
        <w:t>потребление</w:t>
      </w:r>
    </w:p>
    <w:p w:rsidR="00282925" w:rsidRPr="007510F5" w:rsidRDefault="00282925" w:rsidP="00581F20">
      <w:pPr>
        <w:ind w:firstLine="1620"/>
        <w:jc w:val="both"/>
        <w:rPr>
          <w:sz w:val="28"/>
          <w:szCs w:val="28"/>
        </w:rPr>
      </w:pPr>
    </w:p>
    <w:p w:rsidR="00282925" w:rsidRPr="007510F5" w:rsidRDefault="004D3150" w:rsidP="007510F5">
      <w:pPr>
        <w:jc w:val="both"/>
        <w:rPr>
          <w:sz w:val="28"/>
          <w:szCs w:val="28"/>
        </w:rPr>
      </w:pPr>
      <w:r>
        <w:rPr>
          <w:noProof/>
          <w:sz w:val="28"/>
          <w:szCs w:val="28"/>
        </w:rPr>
        <w:pict>
          <v:line id="_x0000_s1168" style="position:absolute;left:0;text-align:left;z-index:251659264" from="18pt,18pt" to="18pt,18pt"/>
        </w:pict>
      </w:r>
    </w:p>
    <w:p w:rsidR="00282925" w:rsidRPr="007510F5" w:rsidRDefault="00282925" w:rsidP="007510F5">
      <w:pPr>
        <w:ind w:firstLine="1620"/>
        <w:jc w:val="both"/>
        <w:rPr>
          <w:sz w:val="28"/>
          <w:szCs w:val="28"/>
        </w:rPr>
      </w:pPr>
    </w:p>
    <w:p w:rsidR="00591DF9" w:rsidRPr="008C45AC" w:rsidRDefault="00591DF9" w:rsidP="00581F20">
      <w:pPr>
        <w:tabs>
          <w:tab w:val="left" w:pos="6480"/>
        </w:tabs>
        <w:jc w:val="both"/>
      </w:pPr>
    </w:p>
    <w:p w:rsidR="00591DF9" w:rsidRPr="008C45AC" w:rsidRDefault="00591DF9" w:rsidP="00581F20">
      <w:pPr>
        <w:tabs>
          <w:tab w:val="left" w:pos="8460"/>
        </w:tabs>
        <w:jc w:val="both"/>
      </w:pPr>
    </w:p>
    <w:p w:rsidR="00591DF9" w:rsidRPr="008C45AC" w:rsidRDefault="00591DF9" w:rsidP="00591DF9">
      <w:pPr>
        <w:tabs>
          <w:tab w:val="left" w:pos="6480"/>
        </w:tabs>
        <w:ind w:firstLine="1620"/>
        <w:jc w:val="both"/>
      </w:pPr>
    </w:p>
    <w:p w:rsidR="00591DF9" w:rsidRPr="00581F20" w:rsidRDefault="00581F20" w:rsidP="00581F20">
      <w:pPr>
        <w:tabs>
          <w:tab w:val="left" w:pos="7780"/>
          <w:tab w:val="left" w:pos="8680"/>
        </w:tabs>
        <w:ind w:firstLine="1620"/>
        <w:jc w:val="both"/>
      </w:pPr>
      <w:r>
        <w:tab/>
      </w:r>
      <w:r>
        <w:tab/>
      </w:r>
      <w:r>
        <w:rPr>
          <w:sz w:val="20"/>
          <w:szCs w:val="20"/>
        </w:rPr>
        <w:t>Чистый доход</w:t>
      </w:r>
    </w:p>
    <w:p w:rsidR="00581F20" w:rsidRPr="008C45AC" w:rsidRDefault="00581F20" w:rsidP="00581F20">
      <w:pPr>
        <w:tabs>
          <w:tab w:val="left" w:pos="7780"/>
        </w:tabs>
        <w:ind w:firstLine="1620"/>
        <w:jc w:val="both"/>
      </w:pPr>
    </w:p>
    <w:p w:rsidR="00732C04" w:rsidRDefault="00732C04" w:rsidP="00732C04">
      <w:pPr>
        <w:tabs>
          <w:tab w:val="left" w:pos="3240"/>
        </w:tabs>
        <w:ind w:firstLine="360"/>
        <w:jc w:val="both"/>
        <w:rPr>
          <w:sz w:val="28"/>
          <w:szCs w:val="28"/>
        </w:rPr>
      </w:pPr>
      <w:r>
        <w:rPr>
          <w:sz w:val="28"/>
          <w:szCs w:val="28"/>
        </w:rPr>
        <w:tab/>
      </w:r>
    </w:p>
    <w:p w:rsidR="00040C4B" w:rsidRPr="00732C04" w:rsidRDefault="00732C04" w:rsidP="00732C04">
      <w:pPr>
        <w:tabs>
          <w:tab w:val="left" w:pos="3240"/>
        </w:tabs>
        <w:ind w:firstLine="2700"/>
        <w:jc w:val="both"/>
        <w:rPr>
          <w:b/>
        </w:rPr>
      </w:pPr>
      <w:r>
        <w:rPr>
          <w:b/>
        </w:rPr>
        <w:t>Рисунок 6. Предельная склонность к потреблению</w:t>
      </w:r>
    </w:p>
    <w:p w:rsidR="00732C04" w:rsidRDefault="00732C04" w:rsidP="00B15B65">
      <w:pPr>
        <w:pStyle w:val="20"/>
        <w:ind w:firstLine="360"/>
        <w:jc w:val="both"/>
        <w:rPr>
          <w:b w:val="0"/>
          <w:sz w:val="28"/>
          <w:szCs w:val="28"/>
        </w:rPr>
      </w:pPr>
    </w:p>
    <w:p w:rsidR="00B15B65" w:rsidRDefault="00B15B65" w:rsidP="00B15B65">
      <w:pPr>
        <w:pStyle w:val="20"/>
        <w:ind w:firstLine="360"/>
        <w:jc w:val="both"/>
        <w:rPr>
          <w:b w:val="0"/>
          <w:sz w:val="28"/>
          <w:szCs w:val="28"/>
        </w:rPr>
      </w:pPr>
      <w:r w:rsidRPr="00B15B65">
        <w:rPr>
          <w:b w:val="0"/>
          <w:sz w:val="28"/>
          <w:szCs w:val="28"/>
        </w:rPr>
        <w:t>Поэтому кривая потребления отклоняется от линии 45° вниз. Место пересечения линии 4</w:t>
      </w:r>
      <w:r>
        <w:rPr>
          <w:b w:val="0"/>
          <w:sz w:val="28"/>
          <w:szCs w:val="28"/>
        </w:rPr>
        <w:t xml:space="preserve">5° и кривой потребления в точке </w:t>
      </w:r>
      <w:r w:rsidRPr="00B15B65">
        <w:rPr>
          <w:b w:val="0"/>
          <w:sz w:val="28"/>
          <w:szCs w:val="28"/>
        </w:rPr>
        <w:t>В означает уровень нулевого сбережения. Слева от этой точки можно наблюдать отрицательное сбережение, а справа — сбережение положительное.</w:t>
      </w:r>
    </w:p>
    <w:p w:rsidR="00B15B65" w:rsidRDefault="00B15B65" w:rsidP="00B15B65">
      <w:pPr>
        <w:pStyle w:val="20"/>
        <w:ind w:firstLine="360"/>
        <w:jc w:val="both"/>
        <w:rPr>
          <w:b w:val="0"/>
          <w:sz w:val="28"/>
          <w:szCs w:val="28"/>
        </w:rPr>
      </w:pPr>
    </w:p>
    <w:p w:rsidR="009D05C5" w:rsidRDefault="00B15B65" w:rsidP="009D05C5">
      <w:pPr>
        <w:pStyle w:val="20"/>
        <w:ind w:firstLine="360"/>
        <w:jc w:val="both"/>
        <w:rPr>
          <w:b w:val="0"/>
          <w:sz w:val="28"/>
          <w:szCs w:val="28"/>
        </w:rPr>
      </w:pPr>
      <w:r>
        <w:rPr>
          <w:sz w:val="28"/>
          <w:szCs w:val="28"/>
        </w:rPr>
        <w:t>2</w:t>
      </w:r>
      <w:r w:rsidRPr="009D05C5">
        <w:rPr>
          <w:b w:val="0"/>
          <w:sz w:val="28"/>
          <w:szCs w:val="28"/>
        </w:rPr>
        <w:t xml:space="preserve">. </w:t>
      </w:r>
      <w:r w:rsidR="009D05C5" w:rsidRPr="009D05C5">
        <w:rPr>
          <w:b w:val="0"/>
          <w:sz w:val="28"/>
          <w:szCs w:val="28"/>
        </w:rPr>
        <w:t>Соотношение между изменением потребления и вызываемым им изменением дохода называется предельной склонностью к потреблению</w:t>
      </w:r>
    </w:p>
    <w:p w:rsidR="009D05C5" w:rsidRPr="0096450D" w:rsidRDefault="0096450D" w:rsidP="0096450D">
      <w:pPr>
        <w:pStyle w:val="20"/>
        <w:ind w:firstLine="360"/>
        <w:jc w:val="both"/>
        <w:rPr>
          <w:b w:val="0"/>
          <w:sz w:val="28"/>
          <w:szCs w:val="28"/>
        </w:rPr>
      </w:pPr>
      <w:r>
        <w:rPr>
          <w:b w:val="0"/>
          <w:sz w:val="28"/>
          <w:szCs w:val="28"/>
        </w:rPr>
        <w:t>С</w:t>
      </w:r>
      <w:r w:rsidRPr="0096450D">
        <w:rPr>
          <w:b w:val="0"/>
          <w:sz w:val="28"/>
          <w:szCs w:val="28"/>
        </w:rPr>
        <w:t>о</w:t>
      </w:r>
      <w:r w:rsidR="009D05C5" w:rsidRPr="0096450D">
        <w:rPr>
          <w:b w:val="0"/>
          <w:sz w:val="28"/>
          <w:szCs w:val="28"/>
        </w:rPr>
        <w:t>отношение прироста сбережения к приросту дохода</w:t>
      </w:r>
      <w:r>
        <w:rPr>
          <w:b w:val="0"/>
          <w:sz w:val="28"/>
          <w:szCs w:val="28"/>
        </w:rPr>
        <w:t xml:space="preserve"> называется предельной склонностью к сбережению.</w:t>
      </w:r>
    </w:p>
    <w:p w:rsidR="00040C4B" w:rsidRDefault="009D05C5" w:rsidP="0096450D">
      <w:pPr>
        <w:pStyle w:val="20"/>
        <w:ind w:firstLine="360"/>
        <w:jc w:val="both"/>
        <w:rPr>
          <w:b w:val="0"/>
          <w:sz w:val="28"/>
          <w:szCs w:val="28"/>
        </w:rPr>
      </w:pPr>
      <w:r w:rsidRPr="0096450D">
        <w:rPr>
          <w:b w:val="0"/>
          <w:sz w:val="28"/>
          <w:szCs w:val="28"/>
        </w:rPr>
        <w:t xml:space="preserve">Одним из центральных понятий общего экономического равновесия является взаимная связь между планируемыми экономическими агентами, населением и государством, расходами и национальным продуктом. При этом в статье расходов обычно выделяют личное потребление, инвестиционные и государственные расходы. </w:t>
      </w:r>
      <w:r w:rsidR="0096450D">
        <w:rPr>
          <w:b w:val="0"/>
          <w:sz w:val="28"/>
          <w:szCs w:val="28"/>
        </w:rPr>
        <w:t>Увеличение каждой из этих составляющих повышает общие планируемые затраты в целом.</w:t>
      </w:r>
    </w:p>
    <w:p w:rsidR="001931BD" w:rsidRDefault="001931BD" w:rsidP="001931BD">
      <w:pPr>
        <w:pStyle w:val="20"/>
        <w:ind w:firstLine="360"/>
        <w:jc w:val="both"/>
        <w:rPr>
          <w:b w:val="0"/>
          <w:w w:val="104"/>
          <w:sz w:val="28"/>
          <w:szCs w:val="28"/>
        </w:rPr>
      </w:pPr>
      <w:r w:rsidRPr="001931BD">
        <w:rPr>
          <w:b w:val="0"/>
          <w:w w:val="105"/>
          <w:sz w:val="28"/>
          <w:szCs w:val="28"/>
        </w:rPr>
        <w:t xml:space="preserve">Величина получаемого каждым экономическим агентом дохода </w:t>
      </w:r>
      <w:r w:rsidRPr="001931BD">
        <w:rPr>
          <w:b w:val="0"/>
          <w:w w:val="104"/>
          <w:sz w:val="28"/>
          <w:szCs w:val="28"/>
        </w:rPr>
        <w:t xml:space="preserve">далеко не всегда равна величине его личного потребления. Как правило, при низком уровне </w:t>
      </w:r>
      <w:r>
        <w:rPr>
          <w:b w:val="0"/>
          <w:w w:val="104"/>
          <w:sz w:val="28"/>
          <w:szCs w:val="28"/>
        </w:rPr>
        <w:t>доходов расходуются сбережения п</w:t>
      </w:r>
      <w:r w:rsidRPr="001931BD">
        <w:rPr>
          <w:b w:val="0"/>
          <w:w w:val="104"/>
          <w:sz w:val="28"/>
          <w:szCs w:val="28"/>
        </w:rPr>
        <w:t>редыдущих периодов (сбережение отрицательно). При некотором уровне доходов они полностью расходуются на потребление. Нако</w:t>
      </w:r>
      <w:r w:rsidRPr="001931BD">
        <w:rPr>
          <w:b w:val="0"/>
          <w:w w:val="104"/>
          <w:sz w:val="28"/>
          <w:szCs w:val="28"/>
        </w:rPr>
        <w:softHyphen/>
        <w:t xml:space="preserve">нец, с ростом доходов у хозяйственных агентов появляются все </w:t>
      </w:r>
      <w:r w:rsidRPr="001931BD">
        <w:rPr>
          <w:b w:val="0"/>
          <w:w w:val="105"/>
          <w:sz w:val="28"/>
          <w:szCs w:val="28"/>
        </w:rPr>
        <w:t xml:space="preserve">более широкие возможности увеличивать, как потребление, так и </w:t>
      </w:r>
      <w:r w:rsidRPr="001931BD">
        <w:rPr>
          <w:b w:val="0"/>
          <w:w w:val="104"/>
          <w:sz w:val="28"/>
          <w:szCs w:val="28"/>
        </w:rPr>
        <w:t>свои сбережения.</w:t>
      </w:r>
    </w:p>
    <w:p w:rsidR="001635C6" w:rsidRDefault="001635C6" w:rsidP="001931BD">
      <w:pPr>
        <w:pStyle w:val="20"/>
        <w:ind w:firstLine="360"/>
        <w:jc w:val="both"/>
        <w:rPr>
          <w:b w:val="0"/>
          <w:w w:val="104"/>
          <w:sz w:val="28"/>
          <w:szCs w:val="28"/>
        </w:rPr>
      </w:pPr>
    </w:p>
    <w:p w:rsidR="001635C6" w:rsidRDefault="001635C6" w:rsidP="009147CD">
      <w:pPr>
        <w:pStyle w:val="20"/>
        <w:ind w:firstLine="360"/>
        <w:jc w:val="both"/>
        <w:rPr>
          <w:b w:val="0"/>
          <w:w w:val="104"/>
          <w:sz w:val="28"/>
          <w:szCs w:val="28"/>
        </w:rPr>
      </w:pPr>
      <w:r>
        <w:rPr>
          <w:w w:val="104"/>
          <w:sz w:val="28"/>
          <w:szCs w:val="28"/>
        </w:rPr>
        <w:t xml:space="preserve">3. </w:t>
      </w:r>
      <w:r>
        <w:rPr>
          <w:b w:val="0"/>
          <w:w w:val="104"/>
          <w:sz w:val="28"/>
          <w:szCs w:val="28"/>
        </w:rPr>
        <w:t xml:space="preserve">Анализ инвестиционных процессов показывает, что увеличение чистых инвестиций стимулирует мультипликационный рост ВНП. Иначе говоря, инвестируемые деньги – это деньги «повышенной мощности». </w:t>
      </w:r>
      <w:r w:rsidR="009147CD">
        <w:rPr>
          <w:b w:val="0"/>
          <w:w w:val="104"/>
          <w:sz w:val="28"/>
          <w:szCs w:val="28"/>
        </w:rPr>
        <w:t>К аналогичному эффекту приводит и изменение государственных расходов. Это усиленное влияние инвестиций и государственных расходов на рост ВНП получило название «мультипликационного эффекта», а модель, описывающая данные взаимодействия, - «модели мультипликатора».</w:t>
      </w:r>
    </w:p>
    <w:p w:rsidR="009F43A3" w:rsidRPr="009F43A3" w:rsidRDefault="009147CD" w:rsidP="009F43A3">
      <w:pPr>
        <w:pStyle w:val="20"/>
        <w:ind w:firstLine="360"/>
        <w:jc w:val="both"/>
        <w:rPr>
          <w:b w:val="0"/>
          <w:w w:val="104"/>
          <w:sz w:val="28"/>
          <w:szCs w:val="28"/>
        </w:rPr>
      </w:pPr>
      <w:r w:rsidRPr="009F43A3">
        <w:rPr>
          <w:b w:val="0"/>
          <w:w w:val="104"/>
          <w:sz w:val="28"/>
          <w:szCs w:val="28"/>
        </w:rPr>
        <w:t>Различные значения мультипликатора в близких по уровню экономического развития странах можно объяснить тем, что независимо от источника расходов (будь то частные инвестиции или государственные расходы), чем выше у экономических агентов дополнительный потребительский расход (т.е. склонность потреблять)</w:t>
      </w:r>
      <w:r w:rsidR="0030404A" w:rsidRPr="009F43A3">
        <w:rPr>
          <w:b w:val="0"/>
          <w:w w:val="104"/>
          <w:sz w:val="28"/>
          <w:szCs w:val="28"/>
        </w:rPr>
        <w:t>, тем сильнее отмеченный мультипликационный эффект. Чем выше склонность к сбережению (а значит, и дополнительная «денежная утечка» при каждом денежном обороте доходов), тем мультипликационный эффект слабее.</w:t>
      </w:r>
    </w:p>
    <w:p w:rsidR="009F43A3" w:rsidRDefault="009F43A3" w:rsidP="009F43A3">
      <w:pPr>
        <w:pStyle w:val="20"/>
        <w:jc w:val="both"/>
        <w:rPr>
          <w:b w:val="0"/>
          <w:w w:val="104"/>
          <w:sz w:val="28"/>
          <w:szCs w:val="28"/>
        </w:rPr>
      </w:pPr>
    </w:p>
    <w:p w:rsidR="0030404A" w:rsidRPr="009F43A3" w:rsidRDefault="009F43A3" w:rsidP="001B2EA9">
      <w:pPr>
        <w:pStyle w:val="20"/>
        <w:ind w:firstLine="360"/>
        <w:jc w:val="both"/>
        <w:rPr>
          <w:b w:val="0"/>
          <w:w w:val="104"/>
          <w:sz w:val="28"/>
          <w:szCs w:val="28"/>
        </w:rPr>
      </w:pPr>
      <w:r>
        <w:rPr>
          <w:w w:val="104"/>
          <w:sz w:val="28"/>
          <w:szCs w:val="28"/>
        </w:rPr>
        <w:t>4.</w:t>
      </w:r>
      <w:r w:rsidR="0030404A" w:rsidRPr="009F43A3">
        <w:rPr>
          <w:b w:val="0"/>
          <w:w w:val="104"/>
          <w:sz w:val="28"/>
          <w:szCs w:val="28"/>
        </w:rPr>
        <w:t xml:space="preserve"> </w:t>
      </w:r>
      <w:r w:rsidR="0030404A" w:rsidRPr="009F43A3">
        <w:rPr>
          <w:b w:val="0"/>
          <w:sz w:val="28"/>
          <w:szCs w:val="28"/>
        </w:rPr>
        <w:t>Уровень инвестиций оказывает существенное воздейст</w:t>
      </w:r>
      <w:r w:rsidR="0030404A" w:rsidRPr="009F43A3">
        <w:rPr>
          <w:b w:val="0"/>
          <w:sz w:val="28"/>
          <w:szCs w:val="28"/>
        </w:rPr>
        <w:softHyphen/>
        <w:t>вие на объем национального дохода общества; от его дина</w:t>
      </w:r>
      <w:r w:rsidR="0030404A" w:rsidRPr="009F43A3">
        <w:rPr>
          <w:b w:val="0"/>
          <w:sz w:val="28"/>
          <w:szCs w:val="28"/>
        </w:rPr>
        <w:softHyphen/>
        <w:t>мики будет зависеть множество макропропорций в нацио</w:t>
      </w:r>
      <w:r w:rsidR="0030404A" w:rsidRPr="009F43A3">
        <w:rPr>
          <w:b w:val="0"/>
          <w:sz w:val="28"/>
          <w:szCs w:val="28"/>
        </w:rPr>
        <w:softHyphen/>
        <w:t>нальной экономике. Кейнсианская теория особо подчер</w:t>
      </w:r>
      <w:r w:rsidR="0030404A" w:rsidRPr="009F43A3">
        <w:rPr>
          <w:b w:val="0"/>
          <w:sz w:val="28"/>
          <w:szCs w:val="28"/>
        </w:rPr>
        <w:softHyphen/>
        <w:t>кивает тот факт, что уровень инвестиций и уровень сбережений определяется во многом разными процессами и обстоятельствами.</w:t>
      </w:r>
    </w:p>
    <w:p w:rsidR="0030404A" w:rsidRPr="0030404A" w:rsidRDefault="0030404A" w:rsidP="009F43A3">
      <w:pPr>
        <w:shd w:val="clear" w:color="auto" w:fill="FFFFFF"/>
        <w:ind w:left="38" w:right="53" w:firstLine="235"/>
        <w:jc w:val="both"/>
        <w:rPr>
          <w:sz w:val="28"/>
          <w:szCs w:val="28"/>
        </w:rPr>
      </w:pPr>
      <w:r w:rsidRPr="0030404A">
        <w:rPr>
          <w:color w:val="000000"/>
          <w:sz w:val="28"/>
          <w:szCs w:val="28"/>
        </w:rPr>
        <w:t>Инвестиции (капиталовложения) в масштабах страны определяют процесс расширенного воспроизводства. Стро</w:t>
      </w:r>
      <w:r w:rsidRPr="0030404A">
        <w:rPr>
          <w:color w:val="000000"/>
          <w:sz w:val="28"/>
          <w:szCs w:val="28"/>
        </w:rPr>
        <w:softHyphen/>
        <w:t>ительство новых предприятий, возведение жилых домов, прокладка дорог, а, следовательно, и создание новых рабо</w:t>
      </w:r>
      <w:r w:rsidRPr="0030404A">
        <w:rPr>
          <w:color w:val="000000"/>
          <w:sz w:val="28"/>
          <w:szCs w:val="28"/>
        </w:rPr>
        <w:softHyphen/>
        <w:t>чих мест зависит от процесса инвестирования, или капиталообразования.</w:t>
      </w:r>
    </w:p>
    <w:p w:rsidR="0030404A" w:rsidRPr="0030404A" w:rsidRDefault="0030404A" w:rsidP="009F43A3">
      <w:pPr>
        <w:shd w:val="clear" w:color="auto" w:fill="FFFFFF"/>
        <w:ind w:left="53" w:right="10"/>
        <w:jc w:val="both"/>
        <w:rPr>
          <w:sz w:val="28"/>
          <w:szCs w:val="28"/>
        </w:rPr>
      </w:pPr>
      <w:r w:rsidRPr="0030404A">
        <w:rPr>
          <w:color w:val="000000"/>
          <w:sz w:val="28"/>
          <w:szCs w:val="28"/>
        </w:rPr>
        <w:t>Источником инвестиций являются сбережения. Сбере</w:t>
      </w:r>
      <w:r w:rsidRPr="0030404A">
        <w:rPr>
          <w:color w:val="000000"/>
          <w:sz w:val="28"/>
          <w:szCs w:val="28"/>
        </w:rPr>
        <w:softHyphen/>
        <w:t>жения — это располагаемый доход за вычетом расходов на личное потребление. Разумеется, источ</w:t>
      </w:r>
      <w:r w:rsidRPr="0030404A">
        <w:rPr>
          <w:color w:val="000000"/>
          <w:sz w:val="28"/>
          <w:szCs w:val="28"/>
        </w:rPr>
        <w:softHyphen/>
        <w:t>ником инвестиций являются  накопления функциониру</w:t>
      </w:r>
      <w:r w:rsidRPr="0030404A">
        <w:rPr>
          <w:color w:val="000000"/>
          <w:sz w:val="28"/>
          <w:szCs w:val="28"/>
        </w:rPr>
        <w:softHyphen/>
        <w:t>ющих в обществе промышленных, сельскохозяйственных и других предприятий. Здесь «сберегатель» и «инвестор» совпадают. Однако роль сбережений домашних хозяйств, не являющихся одновременно и предпринимательскими фирмами, весьма значительна, и несовпадение процессов сбережения и инвестирования вследствие указанных раз</w:t>
      </w:r>
      <w:r w:rsidRPr="0030404A">
        <w:rPr>
          <w:color w:val="000000"/>
          <w:sz w:val="28"/>
          <w:szCs w:val="28"/>
        </w:rPr>
        <w:softHyphen/>
        <w:t>личий может приводить экономику в состояние, отклоня</w:t>
      </w:r>
      <w:r w:rsidRPr="0030404A">
        <w:rPr>
          <w:color w:val="000000"/>
          <w:sz w:val="28"/>
          <w:szCs w:val="28"/>
        </w:rPr>
        <w:softHyphen/>
        <w:t>ющееся от равновесия.</w:t>
      </w:r>
    </w:p>
    <w:p w:rsidR="0030404A" w:rsidRPr="0030404A" w:rsidRDefault="0030404A" w:rsidP="009F43A3">
      <w:pPr>
        <w:rPr>
          <w:color w:val="000000"/>
          <w:sz w:val="28"/>
          <w:szCs w:val="28"/>
        </w:rPr>
      </w:pPr>
      <w:r w:rsidRPr="0030404A">
        <w:rPr>
          <w:color w:val="000000"/>
          <w:sz w:val="28"/>
          <w:szCs w:val="28"/>
        </w:rPr>
        <w:t>Факторы, определяющие уровень инвестиций</w:t>
      </w:r>
      <w:r w:rsidRPr="0030404A">
        <w:rPr>
          <w:rStyle w:val="a8"/>
          <w:color w:val="000000"/>
          <w:sz w:val="28"/>
          <w:szCs w:val="28"/>
        </w:rPr>
        <w:footnoteReference w:id="1"/>
      </w:r>
      <w:r w:rsidRPr="0030404A">
        <w:rPr>
          <w:color w:val="000000"/>
          <w:sz w:val="28"/>
          <w:szCs w:val="28"/>
        </w:rPr>
        <w:t>:</w:t>
      </w:r>
    </w:p>
    <w:p w:rsidR="0030404A" w:rsidRPr="0030404A" w:rsidRDefault="0030404A" w:rsidP="009F43A3">
      <w:pPr>
        <w:numPr>
          <w:ilvl w:val="0"/>
          <w:numId w:val="3"/>
        </w:numPr>
        <w:jc w:val="both"/>
        <w:rPr>
          <w:color w:val="000000"/>
          <w:sz w:val="28"/>
          <w:szCs w:val="28"/>
        </w:rPr>
      </w:pPr>
      <w:r w:rsidRPr="0030404A">
        <w:rPr>
          <w:color w:val="000000"/>
          <w:sz w:val="28"/>
          <w:szCs w:val="28"/>
        </w:rPr>
        <w:t>Процесс инвестиро</w:t>
      </w:r>
      <w:r w:rsidRPr="0030404A">
        <w:rPr>
          <w:color w:val="000000"/>
          <w:sz w:val="28"/>
          <w:szCs w:val="28"/>
        </w:rPr>
        <w:softHyphen/>
        <w:t>вания зависит от ожидаемой нормы прибыли, или рента</w:t>
      </w:r>
      <w:r w:rsidRPr="0030404A">
        <w:rPr>
          <w:color w:val="000000"/>
          <w:sz w:val="28"/>
          <w:szCs w:val="28"/>
        </w:rPr>
        <w:softHyphen/>
        <w:t xml:space="preserve">бельности предполагаемых капиталовложений. Если эта рентабельность, по мнению инвестора, слишком низка, то вложения не будут осуществлены. </w:t>
      </w:r>
    </w:p>
    <w:p w:rsidR="0030404A" w:rsidRPr="0030404A" w:rsidRDefault="0030404A" w:rsidP="009F43A3">
      <w:pPr>
        <w:numPr>
          <w:ilvl w:val="0"/>
          <w:numId w:val="3"/>
        </w:numPr>
        <w:jc w:val="both"/>
        <w:rPr>
          <w:color w:val="000000"/>
          <w:sz w:val="28"/>
          <w:szCs w:val="28"/>
        </w:rPr>
      </w:pPr>
      <w:r w:rsidRPr="0030404A">
        <w:rPr>
          <w:color w:val="000000"/>
          <w:sz w:val="28"/>
          <w:szCs w:val="28"/>
        </w:rPr>
        <w:t>Инвестор при выработ</w:t>
      </w:r>
      <w:r w:rsidRPr="0030404A">
        <w:rPr>
          <w:color w:val="000000"/>
          <w:sz w:val="28"/>
          <w:szCs w:val="28"/>
        </w:rPr>
        <w:softHyphen/>
        <w:t>ке решений всегда учитывает альтернативные возможности капиталовложений и решающим здесь будет уровень про</w:t>
      </w:r>
      <w:r w:rsidRPr="0030404A">
        <w:rPr>
          <w:color w:val="000000"/>
          <w:sz w:val="28"/>
          <w:szCs w:val="28"/>
        </w:rPr>
        <w:softHyphen/>
        <w:t>центной ставки. Если норма процента оказывается выше ожидаемой нормы прибыли, то инвестиции не будут осуществлены, и, наоборот, если норма процента ниже ожидаемой нормы прибыли, пред</w:t>
      </w:r>
      <w:r w:rsidRPr="0030404A">
        <w:rPr>
          <w:color w:val="000000"/>
          <w:sz w:val="28"/>
          <w:szCs w:val="28"/>
        </w:rPr>
        <w:softHyphen/>
        <w:t>приниматели будут осуществлять проекты капиталовложе</w:t>
      </w:r>
      <w:r w:rsidRPr="0030404A">
        <w:rPr>
          <w:color w:val="000000"/>
          <w:sz w:val="28"/>
          <w:szCs w:val="28"/>
        </w:rPr>
        <w:softHyphen/>
        <w:t xml:space="preserve">ний. </w:t>
      </w:r>
    </w:p>
    <w:p w:rsidR="0030404A" w:rsidRPr="0030404A" w:rsidRDefault="0030404A" w:rsidP="009F43A3">
      <w:pPr>
        <w:pStyle w:val="20"/>
        <w:numPr>
          <w:ilvl w:val="0"/>
          <w:numId w:val="3"/>
        </w:numPr>
        <w:shd w:val="clear" w:color="auto" w:fill="FFFFFF"/>
        <w:ind w:right="62"/>
        <w:jc w:val="both"/>
        <w:rPr>
          <w:b w:val="0"/>
          <w:sz w:val="28"/>
          <w:szCs w:val="28"/>
        </w:rPr>
      </w:pPr>
      <w:r w:rsidRPr="0030404A">
        <w:rPr>
          <w:b w:val="0"/>
          <w:sz w:val="28"/>
          <w:szCs w:val="28"/>
        </w:rPr>
        <w:t>Инвестиции зависят от уровня налогообложе</w:t>
      </w:r>
      <w:r w:rsidRPr="0030404A">
        <w:rPr>
          <w:b w:val="0"/>
          <w:sz w:val="28"/>
          <w:szCs w:val="28"/>
        </w:rPr>
        <w:softHyphen/>
      </w:r>
      <w:r w:rsidRPr="0030404A">
        <w:rPr>
          <w:b w:val="0"/>
          <w:spacing w:val="-7"/>
          <w:sz w:val="28"/>
          <w:szCs w:val="28"/>
        </w:rPr>
        <w:t xml:space="preserve">ния и вообще налогового климата в данной стране или </w:t>
      </w:r>
      <w:r w:rsidRPr="0030404A">
        <w:rPr>
          <w:b w:val="0"/>
          <w:spacing w:val="-13"/>
          <w:sz w:val="28"/>
          <w:szCs w:val="28"/>
        </w:rPr>
        <w:t xml:space="preserve">регионе. Слишком высокий уровень налогообложения не </w:t>
      </w:r>
      <w:r w:rsidRPr="0030404A">
        <w:rPr>
          <w:b w:val="0"/>
          <w:spacing w:val="-14"/>
          <w:sz w:val="28"/>
          <w:szCs w:val="28"/>
        </w:rPr>
        <w:t>стимулирует инвестиций.</w:t>
      </w:r>
    </w:p>
    <w:p w:rsidR="0030404A" w:rsidRDefault="0030404A" w:rsidP="009F43A3">
      <w:pPr>
        <w:pStyle w:val="20"/>
        <w:numPr>
          <w:ilvl w:val="0"/>
          <w:numId w:val="3"/>
        </w:numPr>
        <w:shd w:val="clear" w:color="auto" w:fill="FFFFFF"/>
        <w:ind w:right="62"/>
        <w:jc w:val="both"/>
        <w:rPr>
          <w:b w:val="0"/>
          <w:sz w:val="28"/>
          <w:szCs w:val="28"/>
        </w:rPr>
      </w:pPr>
      <w:r w:rsidRPr="0030404A">
        <w:rPr>
          <w:b w:val="0"/>
          <w:sz w:val="28"/>
          <w:szCs w:val="28"/>
        </w:rPr>
        <w:t>Инвестиционный процесс реагирует на темпы инфляционного обесценивания денег. В условиях галопирующей инфляции, когда калькуляция издержек представляет значительную неопределенность, процессы реального капиталообразования становятся непривлекательными, скорее будет отдано предпочтение спекулятив</w:t>
      </w:r>
      <w:r w:rsidRPr="0030404A">
        <w:rPr>
          <w:b w:val="0"/>
          <w:sz w:val="28"/>
          <w:szCs w:val="28"/>
        </w:rPr>
        <w:softHyphen/>
        <w:t>ным операциям.</w:t>
      </w:r>
    </w:p>
    <w:p w:rsidR="009F43A3" w:rsidRDefault="009F43A3" w:rsidP="009F43A3">
      <w:pPr>
        <w:pStyle w:val="20"/>
        <w:shd w:val="clear" w:color="auto" w:fill="FFFFFF"/>
        <w:ind w:right="62" w:firstLine="360"/>
        <w:jc w:val="both"/>
        <w:rPr>
          <w:b w:val="0"/>
          <w:sz w:val="28"/>
          <w:szCs w:val="28"/>
        </w:rPr>
      </w:pPr>
      <w:r>
        <w:rPr>
          <w:b w:val="0"/>
          <w:sz w:val="28"/>
          <w:szCs w:val="28"/>
        </w:rPr>
        <w:t xml:space="preserve">Чем выше спрос на инвестиции и шире возможности инвесторов, тем выше совокупный спрос на национальный продукт, а следовательно, сильнее стимулы к росту национального дохода (продукта) в последующие воспроизводственные периоды. </w:t>
      </w:r>
    </w:p>
    <w:p w:rsidR="00CD32B1" w:rsidRDefault="00CD32B1" w:rsidP="009F43A3">
      <w:pPr>
        <w:pStyle w:val="20"/>
        <w:shd w:val="clear" w:color="auto" w:fill="FFFFFF"/>
        <w:ind w:right="62" w:firstLine="360"/>
        <w:jc w:val="both"/>
        <w:rPr>
          <w:b w:val="0"/>
          <w:sz w:val="28"/>
          <w:szCs w:val="28"/>
        </w:rPr>
      </w:pPr>
    </w:p>
    <w:p w:rsidR="00CD32B1" w:rsidRDefault="00CD32B1" w:rsidP="00D80AF3">
      <w:pPr>
        <w:pStyle w:val="20"/>
        <w:shd w:val="clear" w:color="auto" w:fill="FFFFFF"/>
        <w:ind w:left="1080" w:right="62" w:hanging="1080"/>
        <w:jc w:val="both"/>
        <w:rPr>
          <w:sz w:val="28"/>
          <w:szCs w:val="28"/>
        </w:rPr>
      </w:pPr>
      <w:r>
        <w:rPr>
          <w:sz w:val="28"/>
          <w:szCs w:val="28"/>
        </w:rPr>
        <w:t>Тема 6. Деньги и денежное обращение в рыночной экономике. Модель денежного рынка</w:t>
      </w:r>
    </w:p>
    <w:p w:rsidR="00D72996" w:rsidRDefault="00CD32B1" w:rsidP="001B2EA9">
      <w:pPr>
        <w:ind w:firstLine="360"/>
        <w:jc w:val="both"/>
        <w:rPr>
          <w:sz w:val="28"/>
          <w:szCs w:val="28"/>
        </w:rPr>
      </w:pPr>
      <w:r w:rsidRPr="00CD32B1">
        <w:rPr>
          <w:b/>
          <w:sz w:val="28"/>
          <w:szCs w:val="28"/>
        </w:rPr>
        <w:t>1.</w:t>
      </w:r>
      <w:r w:rsidRPr="00CD32B1">
        <w:rPr>
          <w:sz w:val="28"/>
          <w:szCs w:val="28"/>
        </w:rPr>
        <w:t xml:space="preserve"> Спрос на деньги (MD) формируется из: 1) спроса на деньги как средство обращения (или спрос на деньги для совершения сделок) и 2) спроса на деньги как средство сохранения стоимости. Общий спрос на деньги зависит от уровня номинального объема ВНП и процентной ставки.</w:t>
      </w:r>
      <w:r w:rsidR="00FC03D6">
        <w:rPr>
          <w:sz w:val="28"/>
          <w:szCs w:val="28"/>
        </w:rPr>
        <w:t xml:space="preserve"> С</w:t>
      </w:r>
      <w:r w:rsidRPr="00CD32B1">
        <w:rPr>
          <w:sz w:val="28"/>
          <w:szCs w:val="28"/>
        </w:rPr>
        <w:t>прос на денежном рынке отличается от привычного тем, что фактически это спрос на капитал в денежной форме. Сумма необходимых денег — это денежный капитал, который люди желают иметь в определенный период времени при специфических условиях</w:t>
      </w:r>
      <w:r w:rsidR="00D72996">
        <w:rPr>
          <w:sz w:val="28"/>
          <w:szCs w:val="28"/>
        </w:rPr>
        <w:t>.</w:t>
      </w:r>
      <w:r w:rsidR="00FC03D6" w:rsidRPr="00FC03D6">
        <w:t xml:space="preserve"> </w:t>
      </w:r>
      <w:r w:rsidR="00FC03D6" w:rsidRPr="00FC03D6">
        <w:rPr>
          <w:sz w:val="28"/>
          <w:szCs w:val="28"/>
        </w:rPr>
        <w:t xml:space="preserve"> </w:t>
      </w:r>
      <w:r w:rsidR="00D72996">
        <w:rPr>
          <w:sz w:val="28"/>
          <w:szCs w:val="28"/>
        </w:rPr>
        <w:t xml:space="preserve">      </w:t>
      </w:r>
    </w:p>
    <w:p w:rsidR="00FC03D6" w:rsidRPr="00D72996" w:rsidRDefault="00FC03D6" w:rsidP="00D72996">
      <w:pPr>
        <w:ind w:firstLine="360"/>
        <w:jc w:val="both"/>
      </w:pPr>
      <w:r w:rsidRPr="00FC03D6">
        <w:rPr>
          <w:sz w:val="28"/>
          <w:szCs w:val="28"/>
        </w:rPr>
        <w:t>Более высокая ставка процента понижает спрос на деньги, а низкая ставка процента — повышает.</w:t>
      </w:r>
    </w:p>
    <w:p w:rsidR="00FC03D6" w:rsidRDefault="00FC03D6" w:rsidP="00FC03D6">
      <w:pPr>
        <w:pStyle w:val="a6"/>
        <w:spacing w:after="0"/>
        <w:ind w:left="0" w:firstLine="357"/>
        <w:jc w:val="both"/>
        <w:rPr>
          <w:sz w:val="28"/>
          <w:szCs w:val="28"/>
        </w:rPr>
      </w:pPr>
      <w:r w:rsidRPr="00FC03D6">
        <w:rPr>
          <w:sz w:val="28"/>
          <w:szCs w:val="28"/>
        </w:rPr>
        <w:t>Величина спроса на деньги прямо пропорциональна доходу и обратно пропорциона</w:t>
      </w:r>
      <w:r>
        <w:rPr>
          <w:sz w:val="28"/>
          <w:szCs w:val="28"/>
        </w:rPr>
        <w:t>льна ставке процента.</w:t>
      </w:r>
    </w:p>
    <w:p w:rsidR="00D72996" w:rsidRPr="00D72996" w:rsidRDefault="00D72996" w:rsidP="00D72996">
      <w:pPr>
        <w:ind w:firstLine="360"/>
        <w:jc w:val="both"/>
        <w:rPr>
          <w:sz w:val="28"/>
          <w:szCs w:val="28"/>
        </w:rPr>
      </w:pPr>
      <w:r w:rsidRPr="00D72996">
        <w:rPr>
          <w:sz w:val="28"/>
          <w:szCs w:val="28"/>
        </w:rPr>
        <w:t>График общего спроса на деньги будет выглядеть следующим образом:</w:t>
      </w:r>
    </w:p>
    <w:p w:rsidR="00D72996" w:rsidRPr="00D72996" w:rsidRDefault="00D72996" w:rsidP="00D72996">
      <w:pPr>
        <w:jc w:val="both"/>
        <w:rPr>
          <w:sz w:val="28"/>
          <w:szCs w:val="28"/>
        </w:rPr>
      </w:pPr>
    </w:p>
    <w:p w:rsidR="00D72996" w:rsidRPr="00D72996" w:rsidRDefault="00D72996" w:rsidP="00D72996">
      <w:pPr>
        <w:jc w:val="both"/>
        <w:rPr>
          <w:sz w:val="28"/>
          <w:szCs w:val="28"/>
        </w:rPr>
      </w:pPr>
    </w:p>
    <w:p w:rsidR="00D72996" w:rsidRPr="00D72996" w:rsidRDefault="004D3150" w:rsidP="00D72996">
      <w:pPr>
        <w:tabs>
          <w:tab w:val="left" w:pos="1400"/>
        </w:tabs>
        <w:jc w:val="both"/>
        <w:rPr>
          <w:sz w:val="28"/>
          <w:szCs w:val="28"/>
        </w:rPr>
      </w:pPr>
      <w:r>
        <w:rPr>
          <w:noProof/>
          <w:sz w:val="28"/>
          <w:szCs w:val="28"/>
        </w:rPr>
        <w:pict>
          <v:group id="_x0000_s1253" style="position:absolute;left:0;text-align:left;margin-left:99pt;margin-top:9.15pt;width:201.6pt;height:100.8pt;z-index:251669504" coordorigin="3024,1501" coordsize="4032,2016">
            <v:line id="_x0000_s1254" style="position:absolute" from="3024,3517" to="7056,3517">
              <v:stroke endarrow="block"/>
            </v:line>
            <v:line id="_x0000_s1255" style="position:absolute;flip:y" from="3024,1501" to="3024,3517">
              <v:stroke endarrow="block"/>
            </v:line>
            <v:shape id="_x0000_s1256" style="position:absolute;left:3744;top:1584;width:1440;height:1440" coordsize="1440,1440" path="m,c24,456,48,912,288,1152v240,240,696,264,1152,288e" filled="f">
              <v:path arrowok="t"/>
            </v:shape>
          </v:group>
        </w:pict>
      </w:r>
      <w:r w:rsidR="00D72996">
        <w:rPr>
          <w:sz w:val="28"/>
          <w:szCs w:val="28"/>
        </w:rPr>
        <w:tab/>
      </w:r>
      <w:r w:rsidR="00D72996">
        <w:rPr>
          <w:sz w:val="28"/>
          <w:szCs w:val="28"/>
          <w:lang w:val="en-US"/>
        </w:rPr>
        <w:t>r</w:t>
      </w:r>
      <w:r w:rsidR="00D72996">
        <w:rPr>
          <w:sz w:val="28"/>
          <w:szCs w:val="28"/>
        </w:rPr>
        <w:t>, %</w:t>
      </w:r>
    </w:p>
    <w:p w:rsidR="00D72996" w:rsidRPr="00D72996" w:rsidRDefault="00D72996" w:rsidP="00D72996">
      <w:pPr>
        <w:jc w:val="both"/>
        <w:rPr>
          <w:sz w:val="28"/>
          <w:szCs w:val="28"/>
        </w:rPr>
      </w:pPr>
    </w:p>
    <w:p w:rsidR="00D72996" w:rsidRPr="007A1EDB" w:rsidRDefault="00D72996" w:rsidP="00D72996">
      <w:pPr>
        <w:jc w:val="both"/>
        <w:rPr>
          <w:sz w:val="28"/>
          <w:szCs w:val="28"/>
        </w:rPr>
      </w:pPr>
      <w:r>
        <w:rPr>
          <w:sz w:val="28"/>
          <w:szCs w:val="28"/>
        </w:rPr>
        <w:t xml:space="preserve">     </w:t>
      </w:r>
      <w:r w:rsidRPr="007A1EDB">
        <w:rPr>
          <w:sz w:val="28"/>
          <w:szCs w:val="28"/>
        </w:rPr>
        <w:t xml:space="preserve">       </w:t>
      </w:r>
      <w:r w:rsidRPr="00D72996">
        <w:rPr>
          <w:sz w:val="28"/>
          <w:szCs w:val="28"/>
        </w:rPr>
        <w:t xml:space="preserve">  </w:t>
      </w:r>
    </w:p>
    <w:p w:rsidR="00D72996" w:rsidRPr="00D72996" w:rsidRDefault="00D72996" w:rsidP="00D72996">
      <w:pPr>
        <w:ind w:left="2160" w:firstLine="720"/>
        <w:jc w:val="both"/>
        <w:rPr>
          <w:sz w:val="28"/>
          <w:szCs w:val="28"/>
        </w:rPr>
      </w:pPr>
    </w:p>
    <w:p w:rsidR="00D72996" w:rsidRPr="007A1EDB" w:rsidRDefault="00780832" w:rsidP="00780832">
      <w:pPr>
        <w:tabs>
          <w:tab w:val="left" w:pos="4560"/>
        </w:tabs>
        <w:ind w:left="2160" w:firstLine="720"/>
        <w:jc w:val="both"/>
        <w:rPr>
          <w:sz w:val="28"/>
          <w:szCs w:val="28"/>
        </w:rPr>
      </w:pPr>
      <w:r w:rsidRPr="007A1EDB">
        <w:rPr>
          <w:sz w:val="28"/>
          <w:szCs w:val="28"/>
        </w:rPr>
        <w:t xml:space="preserve">                    </w:t>
      </w:r>
      <w:r>
        <w:rPr>
          <w:sz w:val="28"/>
          <w:szCs w:val="28"/>
          <w:lang w:val="en-US"/>
        </w:rPr>
        <w:t>MD</w:t>
      </w:r>
    </w:p>
    <w:p w:rsidR="00D72996" w:rsidRPr="00780832" w:rsidRDefault="00D72996" w:rsidP="00D72996">
      <w:pPr>
        <w:ind w:left="2880" w:firstLine="720"/>
        <w:jc w:val="both"/>
        <w:rPr>
          <w:sz w:val="28"/>
          <w:szCs w:val="28"/>
        </w:rPr>
      </w:pPr>
    </w:p>
    <w:p w:rsidR="00D72996" w:rsidRPr="007A1EDB" w:rsidRDefault="00D72996" w:rsidP="00D72996">
      <w:pPr>
        <w:tabs>
          <w:tab w:val="left" w:pos="5880"/>
        </w:tabs>
        <w:jc w:val="both"/>
        <w:rPr>
          <w:sz w:val="28"/>
          <w:szCs w:val="28"/>
        </w:rPr>
      </w:pPr>
      <w:r w:rsidRPr="00D72996">
        <w:rPr>
          <w:sz w:val="28"/>
          <w:szCs w:val="28"/>
        </w:rPr>
        <w:tab/>
      </w:r>
    </w:p>
    <w:p w:rsidR="00D72996" w:rsidRPr="007A1EDB" w:rsidRDefault="00D72996" w:rsidP="00D72996">
      <w:pPr>
        <w:tabs>
          <w:tab w:val="left" w:pos="709"/>
          <w:tab w:val="left" w:pos="1418"/>
          <w:tab w:val="left" w:pos="6300"/>
        </w:tabs>
        <w:ind w:left="720" w:firstLine="720"/>
        <w:jc w:val="both"/>
        <w:rPr>
          <w:sz w:val="28"/>
          <w:szCs w:val="28"/>
        </w:rPr>
      </w:pPr>
      <w:r>
        <w:rPr>
          <w:sz w:val="28"/>
          <w:szCs w:val="28"/>
        </w:rPr>
        <w:t xml:space="preserve">      </w:t>
      </w:r>
      <w:r w:rsidRPr="007A1EDB">
        <w:rPr>
          <w:sz w:val="28"/>
          <w:szCs w:val="28"/>
        </w:rPr>
        <w:t>0</w:t>
      </w:r>
      <w:r>
        <w:rPr>
          <w:sz w:val="28"/>
          <w:szCs w:val="28"/>
        </w:rPr>
        <w:t xml:space="preserve">                                                       </w:t>
      </w:r>
      <w:r w:rsidRPr="007A1EDB">
        <w:rPr>
          <w:sz w:val="28"/>
          <w:szCs w:val="28"/>
        </w:rPr>
        <w:t xml:space="preserve"> </w:t>
      </w:r>
      <w:r>
        <w:rPr>
          <w:sz w:val="28"/>
          <w:szCs w:val="28"/>
        </w:rPr>
        <w:t xml:space="preserve">    M</w:t>
      </w:r>
    </w:p>
    <w:p w:rsidR="00D72996" w:rsidRPr="00D72996" w:rsidRDefault="00D72996" w:rsidP="00732C04">
      <w:pPr>
        <w:tabs>
          <w:tab w:val="left" w:pos="709"/>
          <w:tab w:val="left" w:pos="1418"/>
          <w:tab w:val="left" w:pos="2127"/>
          <w:tab w:val="left" w:pos="2520"/>
          <w:tab w:val="left" w:pos="3545"/>
          <w:tab w:val="left" w:pos="4254"/>
          <w:tab w:val="left" w:pos="4963"/>
          <w:tab w:val="center" w:pos="5766"/>
        </w:tabs>
        <w:jc w:val="both"/>
        <w:rPr>
          <w:sz w:val="28"/>
          <w:szCs w:val="28"/>
        </w:rPr>
      </w:pPr>
      <w:r>
        <w:rPr>
          <w:sz w:val="28"/>
          <w:szCs w:val="28"/>
        </w:rPr>
        <w:tab/>
      </w:r>
      <w:r>
        <w:rPr>
          <w:sz w:val="28"/>
          <w:szCs w:val="28"/>
        </w:rPr>
        <w:tab/>
      </w:r>
      <w:r>
        <w:rPr>
          <w:sz w:val="28"/>
          <w:szCs w:val="28"/>
        </w:rPr>
        <w:tab/>
      </w:r>
      <w:r>
        <w:rPr>
          <w:sz w:val="28"/>
          <w:szCs w:val="28"/>
        </w:rPr>
        <w:tab/>
      </w:r>
      <w:r w:rsidR="00732C04">
        <w:rPr>
          <w:b/>
        </w:rPr>
        <w:t>Рисунок 7. Спрос на деньги</w:t>
      </w:r>
      <w:r>
        <w:rPr>
          <w:sz w:val="28"/>
          <w:szCs w:val="28"/>
        </w:rPr>
        <w:t xml:space="preserve">                          </w:t>
      </w:r>
    </w:p>
    <w:p w:rsidR="00D72996" w:rsidRPr="00D72996" w:rsidRDefault="00D72996" w:rsidP="00D72996">
      <w:pPr>
        <w:jc w:val="both"/>
        <w:rPr>
          <w:sz w:val="28"/>
          <w:szCs w:val="28"/>
        </w:rPr>
      </w:pPr>
    </w:p>
    <w:p w:rsidR="00D72996" w:rsidRDefault="00D72996" w:rsidP="00D72996">
      <w:pPr>
        <w:ind w:firstLine="360"/>
        <w:jc w:val="both"/>
        <w:rPr>
          <w:sz w:val="28"/>
          <w:szCs w:val="28"/>
        </w:rPr>
      </w:pPr>
      <w:r w:rsidRPr="00D72996">
        <w:rPr>
          <w:sz w:val="28"/>
          <w:szCs w:val="28"/>
        </w:rPr>
        <w:t>Номинальная процентная ставка — на вертикал</w:t>
      </w:r>
      <w:r w:rsidR="007A1EDB">
        <w:rPr>
          <w:sz w:val="28"/>
          <w:szCs w:val="28"/>
        </w:rPr>
        <w:t xml:space="preserve">ьной оси, масса денег в обращении </w:t>
      </w:r>
      <w:r w:rsidRPr="00D72996">
        <w:rPr>
          <w:sz w:val="28"/>
          <w:szCs w:val="28"/>
        </w:rPr>
        <w:t>— на г</w:t>
      </w:r>
      <w:r w:rsidR="00780832">
        <w:rPr>
          <w:sz w:val="28"/>
          <w:szCs w:val="28"/>
        </w:rPr>
        <w:t>оризонтальной оси. Функциональн</w:t>
      </w:r>
      <w:r w:rsidR="00A01320">
        <w:rPr>
          <w:sz w:val="28"/>
          <w:szCs w:val="28"/>
        </w:rPr>
        <w:t>у</w:t>
      </w:r>
      <w:r w:rsidR="00780832">
        <w:rPr>
          <w:sz w:val="28"/>
          <w:szCs w:val="28"/>
        </w:rPr>
        <w:t>ю</w:t>
      </w:r>
      <w:r w:rsidRPr="00D72996">
        <w:rPr>
          <w:sz w:val="28"/>
          <w:szCs w:val="28"/>
        </w:rPr>
        <w:t xml:space="preserve"> зависимость этих параметров даст совокупность кривых, каждая из которых соответствует определенному уровню номинального ВНП. Перемещения вдоль кривой показывают изменения процентной ставки. Причем при высоких процентных ставках кривая становится почти вертикальной, поскольку все сбережения вкладываются в этой ситуации в ценные бумаги, спрос на деньги ограничивается операционным спросом и уже не снижается при дальнейшем росте процента.</w:t>
      </w:r>
    </w:p>
    <w:p w:rsidR="00780832" w:rsidRPr="00780832" w:rsidRDefault="00780832" w:rsidP="00780832">
      <w:pPr>
        <w:ind w:firstLine="360"/>
        <w:jc w:val="both"/>
        <w:rPr>
          <w:sz w:val="28"/>
          <w:szCs w:val="28"/>
        </w:rPr>
      </w:pPr>
      <w:r w:rsidRPr="00780832">
        <w:rPr>
          <w:sz w:val="28"/>
          <w:szCs w:val="28"/>
        </w:rPr>
        <w:t>Если спрос на деньги вырос, то:</w:t>
      </w:r>
    </w:p>
    <w:p w:rsidR="00780832" w:rsidRPr="00780832" w:rsidRDefault="00780832" w:rsidP="00780832">
      <w:pPr>
        <w:ind w:firstLine="720"/>
        <w:jc w:val="both"/>
        <w:rPr>
          <w:sz w:val="28"/>
          <w:szCs w:val="28"/>
        </w:rPr>
      </w:pPr>
      <w:r w:rsidRPr="00780832">
        <w:rPr>
          <w:sz w:val="28"/>
          <w:szCs w:val="28"/>
        </w:rPr>
        <w:t>1) кривая спроса на деньги сдвинется вправо вверх;</w:t>
      </w:r>
    </w:p>
    <w:p w:rsidR="00780832" w:rsidRPr="00780832" w:rsidRDefault="00780832" w:rsidP="00780832">
      <w:pPr>
        <w:ind w:firstLine="720"/>
        <w:jc w:val="both"/>
        <w:rPr>
          <w:sz w:val="28"/>
          <w:szCs w:val="28"/>
        </w:rPr>
      </w:pPr>
      <w:r w:rsidRPr="00780832">
        <w:rPr>
          <w:sz w:val="28"/>
          <w:szCs w:val="28"/>
        </w:rPr>
        <w:t>2) процентная ставка повышается.</w:t>
      </w:r>
    </w:p>
    <w:p w:rsidR="00780832" w:rsidRPr="00780832" w:rsidRDefault="00780832" w:rsidP="00780832">
      <w:pPr>
        <w:ind w:firstLine="360"/>
        <w:jc w:val="both"/>
        <w:rPr>
          <w:sz w:val="28"/>
          <w:szCs w:val="28"/>
        </w:rPr>
      </w:pPr>
      <w:r w:rsidRPr="00780832">
        <w:rPr>
          <w:sz w:val="28"/>
          <w:szCs w:val="28"/>
        </w:rPr>
        <w:t>При уменьшении спроса на деньги будут происходить обратные явления.</w:t>
      </w:r>
    </w:p>
    <w:p w:rsidR="00780832" w:rsidRPr="00780832" w:rsidRDefault="00780832" w:rsidP="00780832">
      <w:pPr>
        <w:ind w:firstLine="720"/>
        <w:jc w:val="both"/>
        <w:rPr>
          <w:sz w:val="28"/>
          <w:szCs w:val="28"/>
        </w:rPr>
      </w:pPr>
    </w:p>
    <w:p w:rsidR="00780832" w:rsidRPr="00780832" w:rsidRDefault="00780832" w:rsidP="00780832">
      <w:pPr>
        <w:ind w:firstLine="720"/>
        <w:jc w:val="both"/>
        <w:rPr>
          <w:sz w:val="28"/>
          <w:szCs w:val="28"/>
        </w:rPr>
      </w:pPr>
    </w:p>
    <w:p w:rsidR="00780832" w:rsidRPr="00780832" w:rsidRDefault="00780832" w:rsidP="00780832">
      <w:pPr>
        <w:ind w:firstLine="720"/>
        <w:jc w:val="both"/>
        <w:rPr>
          <w:sz w:val="28"/>
          <w:szCs w:val="28"/>
        </w:rPr>
      </w:pPr>
    </w:p>
    <w:p w:rsidR="00780832" w:rsidRPr="00780832" w:rsidRDefault="00780832" w:rsidP="00780832">
      <w:pPr>
        <w:ind w:firstLine="720"/>
        <w:jc w:val="both"/>
        <w:rPr>
          <w:sz w:val="28"/>
          <w:szCs w:val="28"/>
        </w:rPr>
      </w:pPr>
    </w:p>
    <w:p w:rsidR="00780832" w:rsidRPr="00780832" w:rsidRDefault="00780832" w:rsidP="00780832">
      <w:pPr>
        <w:ind w:firstLine="720"/>
        <w:jc w:val="both"/>
        <w:rPr>
          <w:sz w:val="28"/>
          <w:szCs w:val="28"/>
        </w:rPr>
      </w:pPr>
    </w:p>
    <w:p w:rsidR="007A1EDB" w:rsidRPr="0096613C" w:rsidRDefault="007A1EDB" w:rsidP="007A1EDB">
      <w:pPr>
        <w:tabs>
          <w:tab w:val="left" w:pos="2260"/>
        </w:tabs>
        <w:ind w:firstLine="720"/>
        <w:jc w:val="both"/>
        <w:rPr>
          <w:sz w:val="28"/>
          <w:szCs w:val="28"/>
        </w:rPr>
      </w:pPr>
      <w:r>
        <w:rPr>
          <w:sz w:val="28"/>
          <w:szCs w:val="28"/>
        </w:rPr>
        <w:tab/>
      </w:r>
    </w:p>
    <w:p w:rsidR="00185DC7" w:rsidRDefault="00185DC7" w:rsidP="007A1EDB">
      <w:pPr>
        <w:tabs>
          <w:tab w:val="left" w:pos="1160"/>
          <w:tab w:val="left" w:pos="1960"/>
          <w:tab w:val="left" w:pos="3460"/>
        </w:tabs>
        <w:ind w:firstLine="720"/>
        <w:jc w:val="both"/>
        <w:rPr>
          <w:sz w:val="28"/>
          <w:szCs w:val="28"/>
        </w:rPr>
      </w:pPr>
    </w:p>
    <w:p w:rsidR="007A1EDB" w:rsidRDefault="004D3150" w:rsidP="007A1EDB">
      <w:pPr>
        <w:tabs>
          <w:tab w:val="left" w:pos="1160"/>
          <w:tab w:val="left" w:pos="1960"/>
          <w:tab w:val="left" w:pos="3460"/>
        </w:tabs>
        <w:ind w:firstLine="720"/>
        <w:jc w:val="both"/>
        <w:rPr>
          <w:sz w:val="28"/>
          <w:szCs w:val="28"/>
        </w:rPr>
      </w:pPr>
      <w:r>
        <w:rPr>
          <w:noProof/>
          <w:sz w:val="28"/>
          <w:szCs w:val="28"/>
        </w:rPr>
        <w:pict>
          <v:group id="_x0000_s1257" style="position:absolute;left:0;text-align:left;margin-left:81pt;margin-top:1.9pt;width:187.2pt;height:158.4pt;z-index:251670528" coordorigin="2736,1296" coordsize="3744,3168">
            <v:shape id="_x0000_s1258" style="position:absolute;left:3312;top:1802;width:2736;height:2178" coordsize="2736,2592" path="m,c60,864,120,1728,576,2160v456,432,1308,432,2160,432e" filled="f">
              <v:path arrowok="t"/>
            </v:shape>
            <v:line id="_x0000_s1259" style="position:absolute;flip:y" from="2736,1681" to="2736,4464">
              <v:stroke endarrow="block"/>
            </v:line>
            <v:line id="_x0000_s1260" style="position:absolute" from="2736,4464" to="6336,4464">
              <v:stroke endarrow="block"/>
            </v:line>
            <v:line id="_x0000_s1261" style="position:absolute" from="4464,1802" to="4464,4464"/>
            <v:shape id="_x0000_s1262" style="position:absolute;left:3744;top:1296;width:2736;height:2178" coordsize="2736,2592" path="m,c60,864,120,1728,576,2160v456,432,1308,432,2160,432e" filled="f">
              <v:stroke dashstyle="1 1"/>
              <v:path arrowok="t"/>
            </v:shape>
            <v:line id="_x0000_s1263" style="position:absolute" from="2736,3168" to="4464,3168">
              <v:stroke dashstyle="1 1"/>
            </v:line>
            <v:line id="_x0000_s1264" style="position:absolute;flip:x" from="2736,3888" to="4464,3888">
              <v:stroke dashstyle="1 1"/>
            </v:line>
          </v:group>
        </w:pict>
      </w:r>
    </w:p>
    <w:p w:rsidR="00780832" w:rsidRPr="0096613C" w:rsidRDefault="00A01320" w:rsidP="0096613C">
      <w:pPr>
        <w:tabs>
          <w:tab w:val="left" w:pos="1160"/>
          <w:tab w:val="left" w:pos="3460"/>
        </w:tabs>
        <w:ind w:firstLine="720"/>
        <w:jc w:val="both"/>
        <w:rPr>
          <w:sz w:val="28"/>
          <w:szCs w:val="28"/>
          <w:lang w:val="en-US"/>
        </w:rPr>
      </w:pPr>
      <w:r>
        <w:rPr>
          <w:sz w:val="28"/>
          <w:szCs w:val="28"/>
        </w:rPr>
        <w:t xml:space="preserve">   </w:t>
      </w:r>
      <w:r w:rsidR="007A1EDB">
        <w:rPr>
          <w:sz w:val="28"/>
          <w:szCs w:val="28"/>
          <w:lang w:val="en-US"/>
        </w:rPr>
        <w:t>r</w:t>
      </w:r>
      <w:r w:rsidR="007A1EDB">
        <w:rPr>
          <w:sz w:val="28"/>
          <w:szCs w:val="28"/>
        </w:rPr>
        <w:t>, %</w:t>
      </w:r>
      <w:r w:rsidR="0096613C">
        <w:rPr>
          <w:sz w:val="28"/>
          <w:szCs w:val="28"/>
        </w:rPr>
        <w:tab/>
      </w:r>
      <w:r w:rsidR="0096613C">
        <w:rPr>
          <w:sz w:val="28"/>
          <w:szCs w:val="28"/>
          <w:lang w:val="en-US"/>
        </w:rPr>
        <w:t>MS</w:t>
      </w:r>
    </w:p>
    <w:p w:rsidR="00780832" w:rsidRPr="00A01320" w:rsidRDefault="00780832" w:rsidP="00780832">
      <w:pPr>
        <w:ind w:left="1440" w:firstLine="720"/>
        <w:jc w:val="both"/>
        <w:rPr>
          <w:sz w:val="28"/>
          <w:szCs w:val="28"/>
        </w:rPr>
      </w:pPr>
    </w:p>
    <w:p w:rsidR="00780832" w:rsidRPr="00780832" w:rsidRDefault="00780832" w:rsidP="00780832">
      <w:pPr>
        <w:ind w:firstLine="720"/>
        <w:jc w:val="both"/>
        <w:rPr>
          <w:sz w:val="28"/>
          <w:szCs w:val="28"/>
        </w:rPr>
      </w:pPr>
      <w:r w:rsidRPr="00780832">
        <w:rPr>
          <w:sz w:val="28"/>
          <w:szCs w:val="28"/>
        </w:rPr>
        <w:tab/>
      </w:r>
      <w:r w:rsidRPr="00780832">
        <w:rPr>
          <w:sz w:val="28"/>
          <w:szCs w:val="28"/>
        </w:rPr>
        <w:tab/>
      </w:r>
      <w:r w:rsidRPr="00780832">
        <w:rPr>
          <w:sz w:val="28"/>
          <w:szCs w:val="28"/>
        </w:rPr>
        <w:tab/>
      </w:r>
      <w:r w:rsidRPr="00780832">
        <w:rPr>
          <w:sz w:val="28"/>
          <w:szCs w:val="28"/>
        </w:rPr>
        <w:tab/>
      </w:r>
    </w:p>
    <w:p w:rsidR="00780832" w:rsidRPr="00780832" w:rsidRDefault="00780832" w:rsidP="00780832">
      <w:pPr>
        <w:ind w:firstLine="720"/>
        <w:jc w:val="both"/>
        <w:rPr>
          <w:sz w:val="28"/>
          <w:szCs w:val="28"/>
        </w:rPr>
      </w:pPr>
      <w:r w:rsidRPr="00780832">
        <w:rPr>
          <w:sz w:val="28"/>
          <w:szCs w:val="28"/>
        </w:rPr>
        <w:tab/>
      </w:r>
      <w:r w:rsidRPr="00780832">
        <w:rPr>
          <w:sz w:val="28"/>
          <w:szCs w:val="28"/>
        </w:rPr>
        <w:tab/>
      </w:r>
    </w:p>
    <w:p w:rsidR="00780832" w:rsidRPr="00A01320" w:rsidRDefault="00A01320" w:rsidP="00A01320">
      <w:pPr>
        <w:ind w:firstLine="720"/>
        <w:jc w:val="center"/>
        <w:rPr>
          <w:sz w:val="20"/>
          <w:szCs w:val="20"/>
        </w:rPr>
      </w:pPr>
      <w:r>
        <w:rPr>
          <w:sz w:val="28"/>
          <w:szCs w:val="28"/>
          <w:lang w:val="en-US"/>
        </w:rPr>
        <w:t>MD</w:t>
      </w:r>
      <w:r w:rsidRPr="00A01320">
        <w:rPr>
          <w:sz w:val="20"/>
          <w:szCs w:val="20"/>
        </w:rPr>
        <w:t>1</w:t>
      </w:r>
    </w:p>
    <w:p w:rsidR="00780832" w:rsidRPr="00780832" w:rsidRDefault="00780832" w:rsidP="00780832">
      <w:pPr>
        <w:ind w:firstLine="720"/>
        <w:jc w:val="both"/>
        <w:rPr>
          <w:sz w:val="28"/>
          <w:szCs w:val="28"/>
        </w:rPr>
      </w:pPr>
    </w:p>
    <w:p w:rsidR="00780832" w:rsidRPr="00780832" w:rsidRDefault="00780832" w:rsidP="00780832">
      <w:pPr>
        <w:ind w:firstLine="720"/>
        <w:jc w:val="both"/>
        <w:rPr>
          <w:sz w:val="28"/>
          <w:szCs w:val="28"/>
        </w:rPr>
      </w:pPr>
    </w:p>
    <w:p w:rsidR="00780832" w:rsidRPr="00A01320" w:rsidRDefault="00A01320" w:rsidP="00A01320">
      <w:pPr>
        <w:jc w:val="center"/>
        <w:rPr>
          <w:sz w:val="20"/>
          <w:szCs w:val="20"/>
        </w:rPr>
      </w:pPr>
      <w:r w:rsidRPr="00A01320">
        <w:rPr>
          <w:sz w:val="28"/>
          <w:szCs w:val="28"/>
        </w:rPr>
        <w:t xml:space="preserve">          </w:t>
      </w:r>
      <w:r>
        <w:rPr>
          <w:sz w:val="28"/>
          <w:szCs w:val="28"/>
          <w:lang w:val="en-US"/>
        </w:rPr>
        <w:t>MD</w:t>
      </w:r>
      <w:r w:rsidRPr="00A01320">
        <w:rPr>
          <w:sz w:val="20"/>
          <w:szCs w:val="20"/>
        </w:rPr>
        <w:t>0</w:t>
      </w:r>
    </w:p>
    <w:p w:rsidR="00780832" w:rsidRPr="00780832" w:rsidRDefault="00780832" w:rsidP="00780832">
      <w:pPr>
        <w:jc w:val="both"/>
        <w:rPr>
          <w:sz w:val="28"/>
          <w:szCs w:val="28"/>
        </w:rPr>
      </w:pPr>
    </w:p>
    <w:p w:rsidR="00780832" w:rsidRPr="00780832" w:rsidRDefault="00780832" w:rsidP="00780832">
      <w:pPr>
        <w:ind w:left="720" w:firstLine="720"/>
        <w:jc w:val="both"/>
        <w:rPr>
          <w:sz w:val="28"/>
          <w:szCs w:val="28"/>
        </w:rPr>
      </w:pPr>
      <w:r w:rsidRPr="00780832">
        <w:rPr>
          <w:sz w:val="28"/>
          <w:szCs w:val="28"/>
        </w:rPr>
        <w:t>0</w:t>
      </w:r>
      <w:r w:rsidRPr="00780832">
        <w:rPr>
          <w:sz w:val="28"/>
          <w:szCs w:val="28"/>
        </w:rPr>
        <w:tab/>
      </w:r>
      <w:r w:rsidRPr="00780832">
        <w:rPr>
          <w:sz w:val="28"/>
          <w:szCs w:val="28"/>
        </w:rPr>
        <w:tab/>
      </w:r>
      <w:r w:rsidRPr="00780832">
        <w:rPr>
          <w:sz w:val="28"/>
          <w:szCs w:val="28"/>
        </w:rPr>
        <w:tab/>
      </w:r>
      <w:r w:rsidRPr="00780832">
        <w:rPr>
          <w:sz w:val="28"/>
          <w:szCs w:val="28"/>
        </w:rPr>
        <w:tab/>
      </w:r>
      <w:r w:rsidR="00A01320">
        <w:rPr>
          <w:sz w:val="28"/>
          <w:szCs w:val="28"/>
        </w:rPr>
        <w:t xml:space="preserve">               </w:t>
      </w:r>
      <w:r w:rsidRPr="00780832">
        <w:rPr>
          <w:sz w:val="28"/>
          <w:szCs w:val="28"/>
          <w:lang w:val="en-US"/>
        </w:rPr>
        <w:t>M</w:t>
      </w:r>
    </w:p>
    <w:p w:rsidR="00780832" w:rsidRPr="00780832" w:rsidRDefault="00780832" w:rsidP="00780832">
      <w:pPr>
        <w:ind w:firstLine="720"/>
        <w:jc w:val="both"/>
        <w:rPr>
          <w:sz w:val="28"/>
          <w:szCs w:val="28"/>
        </w:rPr>
      </w:pPr>
    </w:p>
    <w:p w:rsidR="00780832" w:rsidRPr="0096613C" w:rsidRDefault="0096613C" w:rsidP="0096613C">
      <w:pPr>
        <w:tabs>
          <w:tab w:val="left" w:pos="1080"/>
        </w:tabs>
        <w:ind w:left="720"/>
        <w:jc w:val="both"/>
        <w:rPr>
          <w:b/>
        </w:rPr>
      </w:pPr>
      <w:r>
        <w:rPr>
          <w:sz w:val="28"/>
          <w:szCs w:val="28"/>
        </w:rPr>
        <w:tab/>
      </w:r>
      <w:r>
        <w:rPr>
          <w:sz w:val="28"/>
          <w:szCs w:val="28"/>
        </w:rPr>
        <w:tab/>
      </w:r>
      <w:r>
        <w:rPr>
          <w:b/>
        </w:rPr>
        <w:t>Рисунок 8. Рост  спроса на деньги (предложение денег не меняется)</w:t>
      </w:r>
    </w:p>
    <w:p w:rsidR="0096613C" w:rsidRDefault="0096613C" w:rsidP="00A01320">
      <w:pPr>
        <w:ind w:firstLine="360"/>
        <w:jc w:val="both"/>
        <w:rPr>
          <w:sz w:val="28"/>
          <w:szCs w:val="28"/>
        </w:rPr>
      </w:pPr>
    </w:p>
    <w:p w:rsidR="00780832" w:rsidRPr="00780832" w:rsidRDefault="00780832" w:rsidP="00A01320">
      <w:pPr>
        <w:ind w:firstLine="360"/>
        <w:jc w:val="both"/>
        <w:rPr>
          <w:sz w:val="28"/>
          <w:szCs w:val="28"/>
        </w:rPr>
      </w:pPr>
      <w:r w:rsidRPr="00780832">
        <w:rPr>
          <w:sz w:val="28"/>
          <w:szCs w:val="28"/>
        </w:rPr>
        <w:t>Пусть спрос на деньги возрос вследствие роста номинального ВНП, т.е. население и фирмы предпочитают держать свои активы в</w:t>
      </w:r>
      <w:r w:rsidR="00A01320">
        <w:rPr>
          <w:sz w:val="28"/>
          <w:szCs w:val="28"/>
        </w:rPr>
        <w:t xml:space="preserve"> </w:t>
      </w:r>
      <w:r w:rsidRPr="00780832">
        <w:rPr>
          <w:sz w:val="28"/>
          <w:szCs w:val="28"/>
        </w:rPr>
        <w:t>денежной форме. Но при неизменном предложении денег равновесие может установиться только при росте «цены» денег (номинальной ставке процента).</w:t>
      </w:r>
    </w:p>
    <w:p w:rsidR="00780832" w:rsidRPr="00780832" w:rsidRDefault="00780832" w:rsidP="007A1EDB">
      <w:pPr>
        <w:ind w:firstLine="360"/>
        <w:jc w:val="both"/>
        <w:rPr>
          <w:sz w:val="28"/>
          <w:szCs w:val="28"/>
        </w:rPr>
      </w:pPr>
      <w:r w:rsidRPr="00780832">
        <w:rPr>
          <w:sz w:val="28"/>
          <w:szCs w:val="28"/>
        </w:rPr>
        <w:t>При уменьшении спроса на деньги и неизменном предложении равновесие на денежном рынке устанавливается при б</w:t>
      </w:r>
      <w:r w:rsidR="007A1EDB">
        <w:rPr>
          <w:sz w:val="28"/>
          <w:szCs w:val="28"/>
        </w:rPr>
        <w:t>олее низкой, чем первоначальная</w:t>
      </w:r>
      <w:r w:rsidRPr="00780832">
        <w:rPr>
          <w:sz w:val="28"/>
          <w:szCs w:val="28"/>
        </w:rPr>
        <w:t xml:space="preserve"> ставке процента.</w:t>
      </w:r>
    </w:p>
    <w:p w:rsidR="00780832" w:rsidRDefault="00780832" w:rsidP="007A1EDB">
      <w:pPr>
        <w:ind w:firstLine="360"/>
        <w:jc w:val="both"/>
        <w:rPr>
          <w:sz w:val="28"/>
          <w:szCs w:val="28"/>
        </w:rPr>
      </w:pPr>
      <w:r w:rsidRPr="00780832">
        <w:rPr>
          <w:sz w:val="28"/>
          <w:szCs w:val="28"/>
        </w:rPr>
        <w:t>Если же сдвиг в спросе на деньги вызван исключительно ростом цен, то любое увеличение денежного предложения будет «раскручивать» инфляционную спираль. Целью денежно-кредитной политики в этом случае будет поддержание денежной массы, находящейся в обращении, на определенном фиксированном уровне. Графически денежное предложение в данном случае будет отображаться вертикальной прямой.</w:t>
      </w:r>
    </w:p>
    <w:p w:rsidR="007A1EDB" w:rsidRDefault="007A1EDB" w:rsidP="007A1EDB">
      <w:pPr>
        <w:ind w:firstLine="360"/>
        <w:jc w:val="both"/>
        <w:rPr>
          <w:sz w:val="28"/>
          <w:szCs w:val="28"/>
        </w:rPr>
      </w:pPr>
    </w:p>
    <w:p w:rsidR="004A63ED" w:rsidRPr="004A63ED" w:rsidRDefault="00AB62AF" w:rsidP="007A1EDB">
      <w:pPr>
        <w:ind w:firstLine="360"/>
        <w:jc w:val="both"/>
        <w:rPr>
          <w:sz w:val="28"/>
          <w:szCs w:val="28"/>
        </w:rPr>
      </w:pPr>
      <w:r>
        <w:rPr>
          <w:b/>
          <w:sz w:val="28"/>
          <w:szCs w:val="28"/>
        </w:rPr>
        <w:t xml:space="preserve">2. </w:t>
      </w:r>
      <w:r w:rsidR="004A63ED">
        <w:rPr>
          <w:sz w:val="28"/>
          <w:szCs w:val="28"/>
        </w:rPr>
        <w:t>В странах с рыночной экономикой применяются различные группировки денег. Они называются «денежными агрегатами» и служат альтернативными измерителями денежной массы в обращении. Всю денежную массу можно представить как совокупность денежных агрегатов. Общепринятая практика определения денежных агрегатов</w:t>
      </w:r>
      <w:r w:rsidR="00B52112">
        <w:rPr>
          <w:sz w:val="28"/>
          <w:szCs w:val="28"/>
        </w:rPr>
        <w:t xml:space="preserve"> следующая: при построении этих агрегатов каждая последующая величина возрастает на предыдущую.</w:t>
      </w:r>
    </w:p>
    <w:p w:rsidR="007A1EDB" w:rsidRDefault="001B2EA9" w:rsidP="007A1EDB">
      <w:pPr>
        <w:ind w:firstLine="360"/>
        <w:jc w:val="both"/>
        <w:rPr>
          <w:sz w:val="28"/>
          <w:szCs w:val="28"/>
        </w:rPr>
      </w:pPr>
      <w:r>
        <w:rPr>
          <w:sz w:val="28"/>
          <w:szCs w:val="28"/>
        </w:rPr>
        <w:t>Для расчета совокупной денежной массы в РФ предусмотрены следующие денежные агрегаты:</w:t>
      </w:r>
    </w:p>
    <w:p w:rsidR="001B2EA9" w:rsidRDefault="001B2EA9" w:rsidP="007A1EDB">
      <w:pPr>
        <w:ind w:firstLine="360"/>
        <w:jc w:val="both"/>
        <w:rPr>
          <w:sz w:val="28"/>
          <w:szCs w:val="28"/>
        </w:rPr>
      </w:pPr>
      <w:r>
        <w:rPr>
          <w:sz w:val="28"/>
          <w:szCs w:val="28"/>
        </w:rPr>
        <w:t>М0 – наличные деньги</w:t>
      </w:r>
      <w:r w:rsidR="004A63ED">
        <w:rPr>
          <w:sz w:val="28"/>
          <w:szCs w:val="28"/>
        </w:rPr>
        <w:t>;</w:t>
      </w:r>
    </w:p>
    <w:p w:rsidR="001B2EA9" w:rsidRDefault="001B2EA9" w:rsidP="007A1EDB">
      <w:pPr>
        <w:ind w:firstLine="360"/>
        <w:jc w:val="both"/>
        <w:rPr>
          <w:sz w:val="28"/>
          <w:szCs w:val="28"/>
        </w:rPr>
      </w:pPr>
      <w:r>
        <w:rPr>
          <w:sz w:val="28"/>
          <w:szCs w:val="28"/>
        </w:rPr>
        <w:t>М1 – равен агрегату М0 плюс расчетные, текущие и прочие счета, вклады в коммерческих банках, депозиты до востребования</w:t>
      </w:r>
      <w:r w:rsidR="004A63ED">
        <w:rPr>
          <w:sz w:val="28"/>
          <w:szCs w:val="28"/>
        </w:rPr>
        <w:t>;</w:t>
      </w:r>
    </w:p>
    <w:p w:rsidR="004A63ED" w:rsidRDefault="004A63ED" w:rsidP="007A1EDB">
      <w:pPr>
        <w:ind w:firstLine="360"/>
        <w:jc w:val="both"/>
        <w:rPr>
          <w:sz w:val="28"/>
          <w:szCs w:val="28"/>
        </w:rPr>
      </w:pPr>
      <w:r>
        <w:rPr>
          <w:sz w:val="28"/>
          <w:szCs w:val="28"/>
        </w:rPr>
        <w:t>М2 – состоит из М1 плюс срочные вклады;</w:t>
      </w:r>
    </w:p>
    <w:p w:rsidR="0096613C" w:rsidRDefault="004A63ED" w:rsidP="0096613C">
      <w:pPr>
        <w:ind w:firstLine="360"/>
        <w:jc w:val="both"/>
      </w:pPr>
      <w:r>
        <w:t>М3 – включает М2 плюс депозитные сертификаты</w:t>
      </w:r>
      <w:r w:rsidR="00837A3A">
        <w:t xml:space="preserve"> и облигации государственных зай</w:t>
      </w:r>
      <w:r>
        <w:t>мов</w:t>
      </w:r>
      <w:r w:rsidR="00B52112">
        <w:t>.</w:t>
      </w:r>
    </w:p>
    <w:p w:rsidR="00B52112" w:rsidRDefault="00B52112" w:rsidP="0096613C">
      <w:pPr>
        <w:ind w:firstLine="360"/>
        <w:jc w:val="both"/>
        <w:rPr>
          <w:sz w:val="28"/>
          <w:szCs w:val="28"/>
        </w:rPr>
      </w:pPr>
      <w:r w:rsidRPr="0096613C">
        <w:rPr>
          <w:sz w:val="28"/>
          <w:szCs w:val="28"/>
        </w:rPr>
        <w:t xml:space="preserve">До 1987 г. </w:t>
      </w:r>
      <w:r w:rsidRPr="0096613C">
        <w:rPr>
          <w:sz w:val="28"/>
          <w:szCs w:val="28"/>
          <w:lang w:val="en-US"/>
        </w:rPr>
        <w:t>Ml</w:t>
      </w:r>
      <w:r w:rsidRPr="0096613C">
        <w:rPr>
          <w:sz w:val="28"/>
          <w:szCs w:val="28"/>
        </w:rPr>
        <w:t xml:space="preserve"> являлась наиболее часто прослеживаемым показателем денежной массы. Казалось, будто этот показатель в наибольшей степени соответствует теоретическому определению денег как средства обращения. Однако, спрос на </w:t>
      </w:r>
      <w:r w:rsidRPr="0096613C">
        <w:rPr>
          <w:sz w:val="28"/>
          <w:szCs w:val="28"/>
          <w:lang w:val="en-US"/>
        </w:rPr>
        <w:t>Ml</w:t>
      </w:r>
      <w:r w:rsidRPr="0096613C">
        <w:rPr>
          <w:sz w:val="28"/>
          <w:szCs w:val="28"/>
        </w:rPr>
        <w:t xml:space="preserve"> в последующее десятилетие был довольно нестабильным, и многие экономисты стали обращать внимание на М2</w:t>
      </w:r>
      <w:r w:rsidR="00837A3A" w:rsidRPr="0096613C">
        <w:rPr>
          <w:sz w:val="28"/>
          <w:szCs w:val="28"/>
        </w:rPr>
        <w:t>. Тем не менее,</w:t>
      </w:r>
      <w:r w:rsidRPr="0096613C">
        <w:rPr>
          <w:sz w:val="28"/>
          <w:szCs w:val="28"/>
        </w:rPr>
        <w:t xml:space="preserve"> в последующее время</w:t>
      </w:r>
      <w:r w:rsidR="00837A3A" w:rsidRPr="0096613C">
        <w:rPr>
          <w:sz w:val="28"/>
          <w:szCs w:val="28"/>
        </w:rPr>
        <w:t xml:space="preserve"> опять же</w:t>
      </w:r>
      <w:r w:rsidRPr="0096613C">
        <w:rPr>
          <w:sz w:val="28"/>
          <w:szCs w:val="28"/>
        </w:rPr>
        <w:t xml:space="preserve"> большое количество экономистов вынуждено было переключить свое внимание с </w:t>
      </w:r>
      <w:r w:rsidRPr="0096613C">
        <w:rPr>
          <w:sz w:val="28"/>
          <w:szCs w:val="28"/>
          <w:lang w:val="en-US"/>
        </w:rPr>
        <w:t>M</w:t>
      </w:r>
      <w:r w:rsidRPr="0096613C">
        <w:rPr>
          <w:sz w:val="28"/>
          <w:szCs w:val="28"/>
        </w:rPr>
        <w:t xml:space="preserve">2 на М3, как на более полно показывающий </w:t>
      </w:r>
      <w:r w:rsidR="00837A3A" w:rsidRPr="0096613C">
        <w:rPr>
          <w:sz w:val="28"/>
          <w:szCs w:val="28"/>
        </w:rPr>
        <w:t xml:space="preserve">теоретическое определение денег и отношении, связанных с ними. </w:t>
      </w:r>
    </w:p>
    <w:p w:rsidR="00E44591" w:rsidRDefault="00E44591" w:rsidP="0096613C">
      <w:pPr>
        <w:ind w:firstLine="360"/>
        <w:jc w:val="both"/>
        <w:rPr>
          <w:sz w:val="28"/>
          <w:szCs w:val="28"/>
        </w:rPr>
      </w:pPr>
    </w:p>
    <w:p w:rsidR="00E44591" w:rsidRDefault="00E44591" w:rsidP="0093558F">
      <w:pPr>
        <w:ind w:firstLine="360"/>
        <w:jc w:val="both"/>
        <w:rPr>
          <w:sz w:val="28"/>
          <w:szCs w:val="28"/>
        </w:rPr>
      </w:pPr>
      <w:r>
        <w:rPr>
          <w:b/>
          <w:sz w:val="28"/>
          <w:szCs w:val="28"/>
        </w:rPr>
        <w:t xml:space="preserve">3. </w:t>
      </w:r>
      <w:r w:rsidRPr="00E44591">
        <w:rPr>
          <w:sz w:val="28"/>
          <w:szCs w:val="28"/>
        </w:rPr>
        <w:t>При уменьшении предложения денег равновесие на денежном рынке восстанавливается при меньшем, чем первоначальное, количестве денег в обращени</w:t>
      </w:r>
      <w:r>
        <w:rPr>
          <w:sz w:val="28"/>
          <w:szCs w:val="28"/>
        </w:rPr>
        <w:t>и и большей, чем первоначальная</w:t>
      </w:r>
      <w:r w:rsidRPr="00E44591">
        <w:rPr>
          <w:sz w:val="28"/>
          <w:szCs w:val="28"/>
        </w:rPr>
        <w:t xml:space="preserve"> ставке процента.</w:t>
      </w:r>
      <w:r>
        <w:rPr>
          <w:sz w:val="28"/>
          <w:szCs w:val="28"/>
        </w:rPr>
        <w:t xml:space="preserve"> Так как количество денег весьма ограничено, то спрос на облигации будет падать, что вызовет снижение цены облигации.  </w:t>
      </w:r>
    </w:p>
    <w:p w:rsidR="00B7714D" w:rsidRDefault="00B7714D" w:rsidP="0093558F">
      <w:pPr>
        <w:ind w:firstLine="360"/>
        <w:jc w:val="both"/>
        <w:rPr>
          <w:sz w:val="28"/>
          <w:szCs w:val="28"/>
        </w:rPr>
      </w:pPr>
    </w:p>
    <w:p w:rsidR="00B7714D" w:rsidRDefault="00B7714D" w:rsidP="0093558F">
      <w:pPr>
        <w:ind w:firstLine="360"/>
        <w:jc w:val="both"/>
        <w:rPr>
          <w:sz w:val="28"/>
          <w:szCs w:val="28"/>
        </w:rPr>
      </w:pPr>
      <w:r>
        <w:rPr>
          <w:b/>
          <w:sz w:val="28"/>
          <w:szCs w:val="28"/>
        </w:rPr>
        <w:t xml:space="preserve">4. </w:t>
      </w:r>
      <w:r>
        <w:rPr>
          <w:sz w:val="28"/>
          <w:szCs w:val="28"/>
        </w:rPr>
        <w:t>Под «скоростью обращения денег» понимается среднегодовое количество оборотов, сделанных деньгами, которые находятся в обращении и используются на покупку готовых товаров и услуг. Скорость обращения денег равна отношению номинального валового национального продукта к массе денег в обращении:</w:t>
      </w:r>
    </w:p>
    <w:p w:rsidR="00B7714D" w:rsidRDefault="00B7714D" w:rsidP="0093558F">
      <w:pPr>
        <w:ind w:firstLine="360"/>
        <w:jc w:val="both"/>
        <w:rPr>
          <w:sz w:val="28"/>
          <w:szCs w:val="28"/>
        </w:rPr>
      </w:pPr>
      <w:r>
        <w:rPr>
          <w:sz w:val="28"/>
          <w:szCs w:val="28"/>
        </w:rPr>
        <w:t xml:space="preserve"> </w:t>
      </w:r>
    </w:p>
    <w:p w:rsidR="0093558F" w:rsidRDefault="00B7714D" w:rsidP="00B7714D">
      <w:pPr>
        <w:ind w:firstLine="3420"/>
        <w:rPr>
          <w:sz w:val="28"/>
          <w:szCs w:val="28"/>
        </w:rPr>
      </w:pPr>
      <w:r>
        <w:rPr>
          <w:b/>
          <w:i/>
          <w:sz w:val="32"/>
          <w:szCs w:val="32"/>
          <w:lang w:val="en-US"/>
        </w:rPr>
        <w:t>V</w:t>
      </w:r>
      <w:r w:rsidRPr="00B7714D">
        <w:rPr>
          <w:b/>
          <w:i/>
          <w:sz w:val="32"/>
          <w:szCs w:val="32"/>
        </w:rPr>
        <w:t xml:space="preserve"> = </w:t>
      </w:r>
      <w:r>
        <w:rPr>
          <w:b/>
          <w:i/>
          <w:sz w:val="32"/>
          <w:szCs w:val="32"/>
          <w:lang w:val="en-US"/>
        </w:rPr>
        <w:t>U</w:t>
      </w:r>
      <w:r w:rsidRPr="00B7714D">
        <w:rPr>
          <w:b/>
          <w:i/>
          <w:sz w:val="32"/>
          <w:szCs w:val="32"/>
        </w:rPr>
        <w:t xml:space="preserve"> : </w:t>
      </w:r>
      <w:r>
        <w:rPr>
          <w:b/>
          <w:i/>
          <w:sz w:val="32"/>
          <w:szCs w:val="32"/>
          <w:lang w:val="en-US"/>
        </w:rPr>
        <w:t>M</w:t>
      </w:r>
      <w:r>
        <w:rPr>
          <w:sz w:val="28"/>
          <w:szCs w:val="28"/>
        </w:rPr>
        <w:t xml:space="preserve">, </w:t>
      </w:r>
    </w:p>
    <w:p w:rsidR="00B7714D" w:rsidRDefault="00B7714D" w:rsidP="00B7714D">
      <w:pPr>
        <w:rPr>
          <w:sz w:val="28"/>
          <w:szCs w:val="28"/>
        </w:rPr>
      </w:pPr>
      <w:r>
        <w:rPr>
          <w:sz w:val="28"/>
          <w:szCs w:val="28"/>
        </w:rPr>
        <w:t xml:space="preserve">где </w:t>
      </w:r>
      <w:r>
        <w:rPr>
          <w:i/>
          <w:sz w:val="28"/>
          <w:szCs w:val="28"/>
          <w:lang w:val="en-US"/>
        </w:rPr>
        <w:t>V</w:t>
      </w:r>
      <w:r>
        <w:rPr>
          <w:sz w:val="28"/>
          <w:szCs w:val="28"/>
        </w:rPr>
        <w:t xml:space="preserve"> – скорость обращения денег; </w:t>
      </w:r>
      <w:r>
        <w:rPr>
          <w:i/>
          <w:sz w:val="28"/>
          <w:szCs w:val="28"/>
          <w:lang w:val="en-US"/>
        </w:rPr>
        <w:t>U</w:t>
      </w:r>
      <w:r>
        <w:rPr>
          <w:sz w:val="28"/>
          <w:szCs w:val="28"/>
        </w:rPr>
        <w:t xml:space="preserve"> – номинальный объем ВНП; </w:t>
      </w:r>
      <w:r>
        <w:rPr>
          <w:i/>
          <w:sz w:val="28"/>
          <w:szCs w:val="28"/>
          <w:lang w:val="en-US"/>
        </w:rPr>
        <w:t>M</w:t>
      </w:r>
      <w:r>
        <w:rPr>
          <w:sz w:val="28"/>
          <w:szCs w:val="28"/>
        </w:rPr>
        <w:t xml:space="preserve"> – масса денег в обращении.</w:t>
      </w:r>
    </w:p>
    <w:p w:rsidR="00DA7DED" w:rsidRDefault="00643B5D" w:rsidP="00643B5D">
      <w:pPr>
        <w:ind w:firstLine="360"/>
        <w:jc w:val="both"/>
        <w:rPr>
          <w:sz w:val="28"/>
          <w:szCs w:val="28"/>
        </w:rPr>
      </w:pPr>
      <w:r>
        <w:rPr>
          <w:sz w:val="28"/>
          <w:szCs w:val="28"/>
        </w:rPr>
        <w:t xml:space="preserve">Скорость обращения денег в краткосрочном периоде является обычно величиной постоянной, а в долгосрочном периоде меняется, но незначительно. Существенные изменения скорости обращения денег могут быть связаны с качественными преобразованиями организации денежного обращения, что происходит довольно редко и является вполне предсказуемым (например, широкое распространение банкоматов, с помощью которых можно в любом месте, где они установлены, получить наличные деньги по специальным карточкам, или </w:t>
      </w:r>
      <w:r w:rsidR="0055755A">
        <w:rPr>
          <w:sz w:val="28"/>
          <w:szCs w:val="28"/>
        </w:rPr>
        <w:t>широкое внедрение пластиковых карточек). А также скорость обращения денег зависит от номинального объема ВНП и массы денег в обращении.</w:t>
      </w:r>
    </w:p>
    <w:p w:rsidR="0055755A" w:rsidRDefault="0055755A" w:rsidP="0055755A">
      <w:pPr>
        <w:jc w:val="both"/>
        <w:rPr>
          <w:b/>
          <w:sz w:val="28"/>
          <w:szCs w:val="28"/>
        </w:rPr>
      </w:pPr>
    </w:p>
    <w:p w:rsidR="0055755A" w:rsidRDefault="0055755A" w:rsidP="0055755A">
      <w:pPr>
        <w:jc w:val="both"/>
        <w:rPr>
          <w:b/>
          <w:sz w:val="28"/>
          <w:szCs w:val="28"/>
        </w:rPr>
      </w:pPr>
      <w:r>
        <w:rPr>
          <w:b/>
          <w:sz w:val="28"/>
          <w:szCs w:val="28"/>
        </w:rPr>
        <w:t>Тема 7. Банки и кредитная система</w:t>
      </w:r>
    </w:p>
    <w:p w:rsidR="0055755A" w:rsidRDefault="0008490F" w:rsidP="0055755A">
      <w:pPr>
        <w:ind w:firstLine="360"/>
        <w:jc w:val="both"/>
        <w:rPr>
          <w:b/>
          <w:sz w:val="28"/>
          <w:szCs w:val="28"/>
        </w:rPr>
      </w:pPr>
      <w:r>
        <w:rPr>
          <w:b/>
          <w:sz w:val="28"/>
          <w:szCs w:val="28"/>
        </w:rPr>
        <w:t xml:space="preserve">1. </w:t>
      </w:r>
      <w:r>
        <w:rPr>
          <w:sz w:val="28"/>
          <w:szCs w:val="28"/>
        </w:rPr>
        <w:t>Современная банковская система России представлена двумя уровнями. Она включает в себя верхний уровень – Центральный банк РФ (Банк России) и нижний (второй) уровень – кредитные организации, а также филиалы и представительства иностранных банков</w:t>
      </w:r>
      <w:r>
        <w:rPr>
          <w:b/>
          <w:sz w:val="28"/>
          <w:szCs w:val="28"/>
        </w:rPr>
        <w:t>.</w:t>
      </w:r>
    </w:p>
    <w:p w:rsidR="0008490F" w:rsidRDefault="0008490F" w:rsidP="0055755A">
      <w:pPr>
        <w:ind w:firstLine="360"/>
        <w:jc w:val="both"/>
        <w:rPr>
          <w:sz w:val="28"/>
          <w:szCs w:val="28"/>
        </w:rPr>
      </w:pPr>
      <w:r>
        <w:rPr>
          <w:sz w:val="28"/>
          <w:szCs w:val="28"/>
        </w:rPr>
        <w:t>З</w:t>
      </w:r>
      <w:r w:rsidR="00D03C29">
        <w:rPr>
          <w:sz w:val="28"/>
          <w:szCs w:val="28"/>
        </w:rPr>
        <w:t xml:space="preserve">аконом «О банках и банковской деятельности» </w:t>
      </w:r>
      <w:r w:rsidR="00D03C29">
        <w:rPr>
          <w:b/>
          <w:sz w:val="28"/>
          <w:szCs w:val="28"/>
        </w:rPr>
        <w:t>кредитная организация</w:t>
      </w:r>
      <w:r w:rsidR="00D03C29">
        <w:rPr>
          <w:sz w:val="28"/>
          <w:szCs w:val="28"/>
        </w:rPr>
        <w:t xml:space="preserve"> определяется как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 предусмотренные законом. Кредитной организации запрещается заниматься производственной, торговой и страховой деятельностью. В РФ кредитные организации делятся на два типа: банки и небанковские кредитные организации.</w:t>
      </w:r>
    </w:p>
    <w:p w:rsidR="00D03C29" w:rsidRDefault="00D03C29" w:rsidP="00D03C29">
      <w:pPr>
        <w:ind w:firstLine="360"/>
        <w:jc w:val="both"/>
        <w:rPr>
          <w:sz w:val="28"/>
          <w:szCs w:val="28"/>
        </w:rPr>
      </w:pPr>
      <w:r>
        <w:rPr>
          <w:b/>
          <w:i/>
          <w:sz w:val="28"/>
          <w:szCs w:val="28"/>
        </w:rPr>
        <w:t xml:space="preserve"> Банк</w:t>
      </w:r>
      <w:r>
        <w:rPr>
          <w:sz w:val="28"/>
          <w:szCs w:val="28"/>
        </w:rPr>
        <w:t xml:space="preserve"> – это кре</w:t>
      </w:r>
      <w:r w:rsidR="00F01A02">
        <w:rPr>
          <w:sz w:val="28"/>
          <w:szCs w:val="28"/>
        </w:rPr>
        <w:t>дитная организация, которая имеет исключительное право осуществлять следующие банковские операции:</w:t>
      </w:r>
    </w:p>
    <w:p w:rsidR="00BE3D13" w:rsidRDefault="00BE3D13" w:rsidP="00BE3D13">
      <w:pPr>
        <w:numPr>
          <w:ilvl w:val="0"/>
          <w:numId w:val="11"/>
        </w:numPr>
        <w:jc w:val="both"/>
        <w:rPr>
          <w:sz w:val="28"/>
          <w:szCs w:val="28"/>
        </w:rPr>
      </w:pPr>
      <w:r>
        <w:rPr>
          <w:sz w:val="28"/>
          <w:szCs w:val="28"/>
        </w:rPr>
        <w:t>привлекать во вклады денежные средства физических и юридических лиц;</w:t>
      </w:r>
    </w:p>
    <w:p w:rsidR="00BE3D13" w:rsidRDefault="00BE3D13" w:rsidP="00BE3D13">
      <w:pPr>
        <w:numPr>
          <w:ilvl w:val="0"/>
          <w:numId w:val="11"/>
        </w:numPr>
        <w:jc w:val="both"/>
        <w:rPr>
          <w:sz w:val="28"/>
          <w:szCs w:val="28"/>
        </w:rPr>
      </w:pPr>
      <w:r>
        <w:rPr>
          <w:sz w:val="28"/>
          <w:szCs w:val="28"/>
        </w:rPr>
        <w:t>размещать эти средства от своего имени и за свой счет на условиях возвратности, платности, срочности;</w:t>
      </w:r>
    </w:p>
    <w:p w:rsidR="00BE3D13" w:rsidRDefault="00BE3D13" w:rsidP="00BE3D13">
      <w:pPr>
        <w:numPr>
          <w:ilvl w:val="0"/>
          <w:numId w:val="11"/>
        </w:numPr>
        <w:jc w:val="both"/>
        <w:rPr>
          <w:sz w:val="28"/>
          <w:szCs w:val="28"/>
        </w:rPr>
      </w:pPr>
      <w:r>
        <w:rPr>
          <w:sz w:val="28"/>
          <w:szCs w:val="28"/>
        </w:rPr>
        <w:t>открывать и вести банковские счета физических и юридических лиц.</w:t>
      </w:r>
    </w:p>
    <w:p w:rsidR="00873883" w:rsidRDefault="00873883" w:rsidP="00873883">
      <w:pPr>
        <w:ind w:firstLine="360"/>
        <w:jc w:val="both"/>
        <w:rPr>
          <w:sz w:val="28"/>
          <w:szCs w:val="28"/>
        </w:rPr>
      </w:pPr>
      <w:r>
        <w:rPr>
          <w:b/>
          <w:i/>
          <w:sz w:val="28"/>
          <w:szCs w:val="28"/>
        </w:rPr>
        <w:t>Небанковская кредитная организация</w:t>
      </w:r>
      <w:r>
        <w:rPr>
          <w:sz w:val="28"/>
          <w:szCs w:val="28"/>
        </w:rPr>
        <w:t xml:space="preserve"> – кредитная организация, имеющая право осуществлять отдельные банковские операции, предусмотренные законом. Допустимые сочетания банковских операций для них должны устанавливаться Банком России. На практике получили развитие три вида небанковских кредитных организаций: расчетные, депозитно-кредитные и инкассации.</w:t>
      </w:r>
    </w:p>
    <w:p w:rsidR="00423C62" w:rsidRDefault="00873883" w:rsidP="00873883">
      <w:pPr>
        <w:ind w:firstLine="360"/>
        <w:jc w:val="both"/>
        <w:rPr>
          <w:sz w:val="28"/>
          <w:szCs w:val="28"/>
        </w:rPr>
      </w:pPr>
      <w:r>
        <w:rPr>
          <w:sz w:val="28"/>
          <w:szCs w:val="28"/>
        </w:rPr>
        <w:t>Банк России уполномочен государством</w:t>
      </w:r>
      <w:r w:rsidR="00423C62">
        <w:rPr>
          <w:sz w:val="28"/>
          <w:szCs w:val="28"/>
        </w:rPr>
        <w:t xml:space="preserve"> </w:t>
      </w:r>
      <w:r>
        <w:rPr>
          <w:sz w:val="28"/>
          <w:szCs w:val="28"/>
        </w:rPr>
        <w:t>регулировать и контролировать</w:t>
      </w:r>
      <w:r w:rsidR="00423C62">
        <w:rPr>
          <w:sz w:val="28"/>
          <w:szCs w:val="28"/>
        </w:rPr>
        <w:t xml:space="preserve"> всю банковскую систему. По законодательству, существует лишь один специализированный орган по управлению кредитно-банковской системой. Этим органом является Банк России, к числу основных задач которого отнесены регулирование и надзор за деятельностью коммерческих банков и других кредитных учреждений. </w:t>
      </w:r>
    </w:p>
    <w:p w:rsidR="009B445B" w:rsidRDefault="00423C62" w:rsidP="00873883">
      <w:pPr>
        <w:ind w:firstLine="360"/>
        <w:jc w:val="both"/>
        <w:rPr>
          <w:sz w:val="28"/>
          <w:szCs w:val="28"/>
        </w:rPr>
      </w:pPr>
      <w:r>
        <w:rPr>
          <w:sz w:val="28"/>
          <w:szCs w:val="28"/>
        </w:rPr>
        <w:t>У кредитных организации основной целью является привлечение денежных средств населения и предприятии, и извлечение собственной выгоды из этих средств, а также выдача кредитов.</w:t>
      </w:r>
    </w:p>
    <w:p w:rsidR="009B445B" w:rsidRDefault="009B445B" w:rsidP="00873883">
      <w:pPr>
        <w:ind w:firstLine="360"/>
        <w:jc w:val="both"/>
        <w:rPr>
          <w:sz w:val="28"/>
          <w:szCs w:val="28"/>
        </w:rPr>
      </w:pPr>
      <w:r>
        <w:rPr>
          <w:sz w:val="28"/>
          <w:szCs w:val="28"/>
        </w:rPr>
        <w:t xml:space="preserve">В США, помимо двухуровневой структуры банковской системы, существует децентрализованная Федеральная Резервная Система (ФРС США). Ее возглавляют 12 федеральных резервных банков – членов ФРС и определение кардинальных направлений монетарной политики США. Членами ФРС являются 40% всех коммерческих банков. Остальные коммерческие банки работают «на свой страх и риск». </w:t>
      </w:r>
    </w:p>
    <w:p w:rsidR="009B445B" w:rsidRDefault="009B445B" w:rsidP="00873883">
      <w:pPr>
        <w:ind w:firstLine="360"/>
        <w:jc w:val="both"/>
        <w:rPr>
          <w:sz w:val="28"/>
          <w:szCs w:val="28"/>
        </w:rPr>
      </w:pPr>
      <w:r>
        <w:rPr>
          <w:sz w:val="28"/>
          <w:szCs w:val="28"/>
        </w:rPr>
        <w:t>Таким образом, российская банковская система отличается от американской.</w:t>
      </w:r>
    </w:p>
    <w:p w:rsidR="009B445B" w:rsidRDefault="009B445B" w:rsidP="00873883">
      <w:pPr>
        <w:ind w:firstLine="360"/>
        <w:jc w:val="both"/>
        <w:rPr>
          <w:sz w:val="28"/>
          <w:szCs w:val="28"/>
        </w:rPr>
      </w:pPr>
    </w:p>
    <w:p w:rsidR="00873883" w:rsidRDefault="009B445B" w:rsidP="00873883">
      <w:pPr>
        <w:ind w:firstLine="360"/>
        <w:jc w:val="both"/>
        <w:rPr>
          <w:sz w:val="28"/>
          <w:szCs w:val="28"/>
        </w:rPr>
      </w:pPr>
      <w:r>
        <w:rPr>
          <w:b/>
          <w:sz w:val="28"/>
          <w:szCs w:val="28"/>
        </w:rPr>
        <w:t xml:space="preserve">2. </w:t>
      </w:r>
      <w:r w:rsidR="001A0984">
        <w:rPr>
          <w:sz w:val="28"/>
          <w:szCs w:val="28"/>
        </w:rPr>
        <w:t xml:space="preserve">В состав банковской системы России помимо российских банков, включаются также </w:t>
      </w:r>
      <w:r w:rsidR="001A0984">
        <w:rPr>
          <w:i/>
          <w:sz w:val="28"/>
          <w:szCs w:val="28"/>
        </w:rPr>
        <w:t>филиалы и представительства иностранных банков</w:t>
      </w:r>
      <w:r w:rsidR="001A0984">
        <w:rPr>
          <w:sz w:val="28"/>
          <w:szCs w:val="28"/>
        </w:rPr>
        <w:t xml:space="preserve">, на них распространяются нормы российского правового регулирования банковской деятельности. Иностранным банком считается банк, признанный таковым по законодательству иностранного государства, на территории которого он зарегистрирован. С 1 января 1996 г. сняты ограничения на открытие иностранных банков на территории РФ и мораторий на обслуживание иностранными банками </w:t>
      </w:r>
      <w:r w:rsidR="00B60261">
        <w:rPr>
          <w:sz w:val="28"/>
          <w:szCs w:val="28"/>
        </w:rPr>
        <w:t>граждан России. Иностранные банки могут открывать на территории России не только филиалы и представительства, но и дочерние банки (дочерние кредитные организации).</w:t>
      </w:r>
    </w:p>
    <w:p w:rsidR="00B60261" w:rsidRDefault="00B60261" w:rsidP="00873883">
      <w:pPr>
        <w:ind w:firstLine="360"/>
        <w:jc w:val="both"/>
        <w:rPr>
          <w:sz w:val="28"/>
          <w:szCs w:val="28"/>
        </w:rPr>
      </w:pPr>
      <w:r>
        <w:rPr>
          <w:sz w:val="28"/>
          <w:szCs w:val="28"/>
        </w:rPr>
        <w:t>В настоящее время приток иностранного капитала с солидной репутацией рассматривается Правительством РФ совместно с Банком России в качестве важного фактора развития банковского сектора страны.</w:t>
      </w:r>
    </w:p>
    <w:p w:rsidR="00315B88" w:rsidRDefault="00B60261" w:rsidP="00315B88">
      <w:pPr>
        <w:ind w:firstLine="360"/>
        <w:jc w:val="both"/>
        <w:rPr>
          <w:sz w:val="28"/>
          <w:szCs w:val="28"/>
        </w:rPr>
      </w:pPr>
      <w:r>
        <w:rPr>
          <w:sz w:val="28"/>
          <w:szCs w:val="28"/>
        </w:rPr>
        <w:t>Он приносит на российский рынок современные банковские технологии, новые финансовые продукты, способствует развитию конкуренции в банковском деле и выступает фактором его совершенствования. В связи с этим предполагается, что режим допуска иностранного капитала в банковский сектор России будет в большей степени способствовать развитию рыночных отношений в стране и конкурентной среды в банковском секторе</w:t>
      </w:r>
      <w:r w:rsidR="00E63737">
        <w:rPr>
          <w:sz w:val="28"/>
          <w:szCs w:val="28"/>
        </w:rPr>
        <w:t>. В среднесрочной перспективе (в расчете на пять лет) Правительство РФ и Банк России не будут вводить количественные ограничения на участие иностранного капитала в банковском секторе. Кроме того, в 2001г. Банк России принял решение об установлении единого для всех учредителей требования к минимальному размеру уставного капитала вновь создаваемого банка на уровне 5 млн. евро</w:t>
      </w:r>
      <w:r w:rsidR="00315B88">
        <w:rPr>
          <w:sz w:val="28"/>
          <w:szCs w:val="28"/>
        </w:rPr>
        <w:t xml:space="preserve"> (в рублевом эквиваленте). В дальнейшем регулирование участия иностранного капитала в банковской системе России будет направлено на предотвращение проникновения в банковский сектор капитала с неустойчивым финансовым положением и сомнительной репутацией.</w:t>
      </w:r>
    </w:p>
    <w:p w:rsidR="00315B88" w:rsidRDefault="00315B88" w:rsidP="00315B88">
      <w:pPr>
        <w:ind w:firstLine="360"/>
        <w:jc w:val="both"/>
        <w:rPr>
          <w:sz w:val="28"/>
          <w:szCs w:val="28"/>
        </w:rPr>
      </w:pPr>
    </w:p>
    <w:p w:rsidR="00315B88" w:rsidRDefault="00315B88" w:rsidP="00315B88">
      <w:pPr>
        <w:ind w:firstLine="360"/>
        <w:jc w:val="both"/>
        <w:rPr>
          <w:sz w:val="28"/>
          <w:szCs w:val="28"/>
        </w:rPr>
      </w:pPr>
      <w:r>
        <w:rPr>
          <w:b/>
          <w:sz w:val="28"/>
          <w:szCs w:val="28"/>
        </w:rPr>
        <w:t xml:space="preserve">3. </w:t>
      </w:r>
      <w:r w:rsidR="004E3B22">
        <w:rPr>
          <w:sz w:val="28"/>
          <w:szCs w:val="28"/>
        </w:rPr>
        <w:t>Общеизвестно, что банковская деятельность сопряжена с риском. Например, банк должен всегда соотносить прибыльность с соображениями безопасности и ликвидности. Банк, предоставивший слишком много ссуд или оказывающийся не в состоянии обеспечить ликвидность, необходимую в некоторых непредвиденных ситуациях, может оказаться неплатежеспособным.</w:t>
      </w:r>
    </w:p>
    <w:p w:rsidR="004E3B22" w:rsidRDefault="004E3B22" w:rsidP="00315B88">
      <w:pPr>
        <w:ind w:firstLine="360"/>
        <w:jc w:val="both"/>
        <w:rPr>
          <w:sz w:val="28"/>
          <w:szCs w:val="28"/>
        </w:rPr>
      </w:pPr>
      <w:r>
        <w:rPr>
          <w:sz w:val="28"/>
          <w:szCs w:val="28"/>
        </w:rPr>
        <w:t>Это связано с тем, что основополагающим принципом успешного функционирования любого коммерческого банка является его деятельность в пределах реально имеющихся ресурсов.</w:t>
      </w:r>
    </w:p>
    <w:p w:rsidR="00052D99" w:rsidRDefault="00052D99" w:rsidP="00315B88">
      <w:pPr>
        <w:ind w:firstLine="360"/>
        <w:jc w:val="both"/>
        <w:rPr>
          <w:sz w:val="28"/>
          <w:szCs w:val="28"/>
        </w:rPr>
      </w:pPr>
      <w:r>
        <w:rPr>
          <w:sz w:val="28"/>
          <w:szCs w:val="28"/>
        </w:rPr>
        <w:t>Однако важно не только количественное равенство ресурсов банка и его кредитных вложений, но и их совпадение по качественным характеристикам. Например, если в структуре вкладов преобладают краткосрочные депозиты до востребования, а банк осуществляет долгосрочное размещение средств, то ликвидность данного банка оказывается под угрозой. Чтобы поддержать определенный уровень ликвидности банка, важно при выдаче ссуд с высоким уровнем риска одновременно увеличивать долю собственных средств в общем объеме ресурсов.</w:t>
      </w:r>
    </w:p>
    <w:p w:rsidR="00052D99" w:rsidRDefault="00052D99" w:rsidP="00315B88">
      <w:pPr>
        <w:ind w:firstLine="360"/>
        <w:jc w:val="both"/>
        <w:rPr>
          <w:sz w:val="28"/>
          <w:szCs w:val="28"/>
        </w:rPr>
      </w:pPr>
      <w:r>
        <w:rPr>
          <w:sz w:val="28"/>
          <w:szCs w:val="28"/>
        </w:rPr>
        <w:t xml:space="preserve">Также, например, ссудные операции являются наиболее доходной статьей банковского бизнеса, но в каждой кредитной сделке для кредитора присутствует элемент риска: возможность </w:t>
      </w:r>
      <w:r w:rsidR="00E52E23">
        <w:rPr>
          <w:sz w:val="28"/>
          <w:szCs w:val="28"/>
        </w:rPr>
        <w:t>невозврата ссуды, неуплата процентов, нарушение сроков возврата кредита.</w:t>
      </w:r>
    </w:p>
    <w:p w:rsidR="00E52E23" w:rsidRDefault="00E52E23" w:rsidP="00315B88">
      <w:pPr>
        <w:ind w:firstLine="360"/>
        <w:jc w:val="both"/>
        <w:rPr>
          <w:sz w:val="28"/>
          <w:szCs w:val="28"/>
        </w:rPr>
      </w:pPr>
      <w:r>
        <w:rPr>
          <w:sz w:val="28"/>
          <w:szCs w:val="28"/>
        </w:rPr>
        <w:t>Законодательно основа банковской системы России и в дальнейшем государственное регулирование банковской деятельности.</w:t>
      </w:r>
    </w:p>
    <w:p w:rsidR="00E52E23" w:rsidRDefault="00E52E23" w:rsidP="00315B88">
      <w:pPr>
        <w:ind w:firstLine="360"/>
        <w:jc w:val="both"/>
        <w:rPr>
          <w:sz w:val="28"/>
          <w:szCs w:val="28"/>
        </w:rPr>
      </w:pPr>
      <w:r>
        <w:rPr>
          <w:sz w:val="28"/>
          <w:szCs w:val="28"/>
        </w:rPr>
        <w:t xml:space="preserve">Государственное регулирование банковской деятельности в основном проводится Банком России. Он образует </w:t>
      </w:r>
      <w:r>
        <w:rPr>
          <w:i/>
          <w:sz w:val="28"/>
          <w:szCs w:val="28"/>
        </w:rPr>
        <w:t>единую централизованную систему</w:t>
      </w:r>
      <w:r>
        <w:rPr>
          <w:sz w:val="28"/>
          <w:szCs w:val="28"/>
        </w:rPr>
        <w:t xml:space="preserve"> с вертикальной структурой управления, куда входят центральный аппарат, территориальные учреждения</w:t>
      </w:r>
      <w:r w:rsidR="00F763FB">
        <w:rPr>
          <w:sz w:val="28"/>
          <w:szCs w:val="28"/>
        </w:rPr>
        <w:t>, расчетно-кассовые центры, вычислительные центры, полевые учреждения, учебные заведения и другие предприятия и организации, в том числе подразделения безопасности, необходимые для осуществления деятельности Банка России.</w:t>
      </w:r>
    </w:p>
    <w:p w:rsidR="00F763FB" w:rsidRDefault="00F763FB" w:rsidP="00315B88">
      <w:pPr>
        <w:ind w:firstLine="360"/>
        <w:jc w:val="both"/>
        <w:rPr>
          <w:sz w:val="28"/>
          <w:szCs w:val="28"/>
        </w:rPr>
      </w:pPr>
    </w:p>
    <w:p w:rsidR="00F763FB" w:rsidRDefault="00F763FB" w:rsidP="00315B88">
      <w:pPr>
        <w:ind w:firstLine="360"/>
        <w:jc w:val="both"/>
        <w:rPr>
          <w:sz w:val="28"/>
          <w:szCs w:val="28"/>
        </w:rPr>
      </w:pPr>
      <w:r>
        <w:rPr>
          <w:b/>
          <w:sz w:val="28"/>
          <w:szCs w:val="28"/>
        </w:rPr>
        <w:t>4.</w:t>
      </w:r>
      <w:r w:rsidR="00FA7287">
        <w:rPr>
          <w:sz w:val="28"/>
          <w:szCs w:val="28"/>
        </w:rPr>
        <w:t xml:space="preserve"> Банки не могут отдавать взаймы все имеющиеся у них деньги вкладчиков, поскольку последние имеют право отозвать свой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w:t>
      </w:r>
      <w:r w:rsidR="006A66AA">
        <w:rPr>
          <w:sz w:val="28"/>
          <w:szCs w:val="28"/>
        </w:rPr>
        <w:t>,</w:t>
      </w:r>
      <w:r w:rsidR="00FA7287">
        <w:rPr>
          <w:sz w:val="28"/>
          <w:szCs w:val="28"/>
        </w:rPr>
        <w:t xml:space="preserve"> для обеспечения собственной безопасности банки должны оставить определенную фиксированную часть средств «незадействованной». Отношение между размером обязательных резервов, которые должны иметь коммерческие</w:t>
      </w:r>
      <w:r w:rsidR="006A66AA">
        <w:rPr>
          <w:sz w:val="28"/>
          <w:szCs w:val="28"/>
        </w:rPr>
        <w:t xml:space="preserve"> </w:t>
      </w:r>
      <w:r w:rsidR="00FA7287">
        <w:rPr>
          <w:sz w:val="28"/>
          <w:szCs w:val="28"/>
        </w:rPr>
        <w:t>банки, и обязательствами по вкладам называется «нормой обязательных резервов». Эта норма устанавливается Центральным банком страны.</w:t>
      </w:r>
    </w:p>
    <w:p w:rsidR="00FA7287" w:rsidRDefault="00FA7287" w:rsidP="00315B88">
      <w:pPr>
        <w:ind w:firstLine="360"/>
        <w:jc w:val="both"/>
        <w:rPr>
          <w:sz w:val="28"/>
          <w:szCs w:val="28"/>
        </w:rPr>
      </w:pPr>
    </w:p>
    <w:p w:rsidR="00185DC7" w:rsidRDefault="00FA7287" w:rsidP="00FA7287">
      <w:pPr>
        <w:tabs>
          <w:tab w:val="left" w:pos="4600"/>
        </w:tabs>
        <w:ind w:firstLine="360"/>
        <w:jc w:val="both"/>
        <w:rPr>
          <w:sz w:val="28"/>
          <w:szCs w:val="28"/>
        </w:rPr>
      </w:pPr>
      <w:r>
        <w:rPr>
          <w:sz w:val="28"/>
          <w:szCs w:val="28"/>
        </w:rPr>
        <w:tab/>
      </w:r>
    </w:p>
    <w:p w:rsidR="00185DC7" w:rsidRDefault="00185DC7" w:rsidP="00FA7287">
      <w:pPr>
        <w:tabs>
          <w:tab w:val="left" w:pos="4600"/>
        </w:tabs>
        <w:ind w:firstLine="360"/>
        <w:jc w:val="both"/>
        <w:rPr>
          <w:sz w:val="28"/>
          <w:szCs w:val="28"/>
        </w:rPr>
      </w:pPr>
    </w:p>
    <w:p w:rsidR="00FA7287" w:rsidRDefault="00185DC7" w:rsidP="00FA7287">
      <w:pPr>
        <w:tabs>
          <w:tab w:val="left" w:pos="4600"/>
        </w:tabs>
        <w:ind w:firstLine="360"/>
        <w:jc w:val="both"/>
      </w:pPr>
      <w:r>
        <w:rPr>
          <w:sz w:val="28"/>
          <w:szCs w:val="28"/>
        </w:rPr>
        <w:t xml:space="preserve">                                                            </w:t>
      </w:r>
      <w:r w:rsidR="00FA7287">
        <w:t>Обязательные резервы</w:t>
      </w:r>
    </w:p>
    <w:p w:rsidR="00FA7287" w:rsidRPr="00FA7287" w:rsidRDefault="006A66AA" w:rsidP="006A66AA">
      <w:pPr>
        <w:tabs>
          <w:tab w:val="left" w:pos="4680"/>
        </w:tabs>
        <w:ind w:firstLine="360"/>
        <w:jc w:val="both"/>
      </w:pPr>
      <w:r>
        <w:tab/>
        <w:t>коммерческого банка</w:t>
      </w:r>
    </w:p>
    <w:p w:rsidR="00BE3D13" w:rsidRPr="006A66AA" w:rsidRDefault="004D3150" w:rsidP="006A66AA">
      <w:pPr>
        <w:tabs>
          <w:tab w:val="left" w:pos="8800"/>
        </w:tabs>
        <w:ind w:left="360"/>
        <w:jc w:val="both"/>
      </w:pPr>
      <w:r>
        <w:rPr>
          <w:noProof/>
          <w:sz w:val="28"/>
          <w:szCs w:val="28"/>
        </w:rPr>
        <w:pict>
          <v:line id="_x0000_s1269" style="position:absolute;left:0;text-align:left;z-index:251671552" from="189pt,5.1pt" to="423pt,5.1pt"/>
        </w:pict>
      </w:r>
      <w:r w:rsidR="006A66AA">
        <w:t xml:space="preserve">Норма банковского резерва    =  </w:t>
      </w:r>
      <w:r w:rsidR="006A66AA">
        <w:tab/>
        <w:t>100%</w:t>
      </w:r>
    </w:p>
    <w:p w:rsidR="007A1EDB" w:rsidRPr="006A66AA" w:rsidRDefault="006A66AA" w:rsidP="006A66AA">
      <w:pPr>
        <w:tabs>
          <w:tab w:val="left" w:pos="4460"/>
        </w:tabs>
        <w:ind w:left="360"/>
      </w:pPr>
      <w:r>
        <w:rPr>
          <w:sz w:val="28"/>
          <w:szCs w:val="28"/>
        </w:rPr>
        <w:tab/>
      </w:r>
      <w:r>
        <w:t>Обязательства коммерческого банка</w:t>
      </w:r>
    </w:p>
    <w:p w:rsidR="006A66AA" w:rsidRDefault="006A66AA" w:rsidP="006A66AA">
      <w:pPr>
        <w:tabs>
          <w:tab w:val="left" w:pos="4680"/>
        </w:tabs>
        <w:ind w:firstLine="720"/>
        <w:jc w:val="both"/>
      </w:pPr>
      <w:r>
        <w:rPr>
          <w:sz w:val="28"/>
          <w:szCs w:val="28"/>
        </w:rPr>
        <w:tab/>
      </w:r>
      <w:r>
        <w:t>по депозитам до востребования</w:t>
      </w:r>
    </w:p>
    <w:p w:rsidR="006A66AA" w:rsidRDefault="006A66AA" w:rsidP="006A66AA">
      <w:pPr>
        <w:tabs>
          <w:tab w:val="left" w:pos="4680"/>
        </w:tabs>
        <w:ind w:firstLine="360"/>
        <w:jc w:val="both"/>
        <w:rPr>
          <w:sz w:val="28"/>
          <w:szCs w:val="28"/>
        </w:rPr>
      </w:pPr>
    </w:p>
    <w:p w:rsidR="006D24B8" w:rsidRDefault="006D24B8" w:rsidP="006D24B8">
      <w:pPr>
        <w:tabs>
          <w:tab w:val="left" w:pos="4680"/>
        </w:tabs>
        <w:jc w:val="both"/>
        <w:rPr>
          <w:b/>
          <w:sz w:val="28"/>
          <w:szCs w:val="28"/>
        </w:rPr>
      </w:pPr>
    </w:p>
    <w:p w:rsidR="007A1EDB" w:rsidRDefault="006D24B8" w:rsidP="006D24B8">
      <w:pPr>
        <w:tabs>
          <w:tab w:val="left" w:pos="4680"/>
        </w:tabs>
        <w:jc w:val="both"/>
        <w:rPr>
          <w:b/>
          <w:sz w:val="28"/>
          <w:szCs w:val="28"/>
        </w:rPr>
      </w:pPr>
      <w:r>
        <w:rPr>
          <w:b/>
          <w:sz w:val="28"/>
          <w:szCs w:val="28"/>
        </w:rPr>
        <w:t>Тема 8. Денежно-кредитная политика: цели и инструменты</w:t>
      </w:r>
    </w:p>
    <w:p w:rsidR="00FC03D6" w:rsidRDefault="006D24B8" w:rsidP="006D24B8">
      <w:pPr>
        <w:pStyle w:val="a6"/>
        <w:spacing w:after="0"/>
        <w:ind w:left="0" w:firstLine="360"/>
        <w:jc w:val="both"/>
        <w:rPr>
          <w:sz w:val="28"/>
          <w:szCs w:val="28"/>
        </w:rPr>
      </w:pPr>
      <w:r>
        <w:rPr>
          <w:b/>
          <w:sz w:val="28"/>
          <w:szCs w:val="28"/>
        </w:rPr>
        <w:t xml:space="preserve">1. </w:t>
      </w:r>
      <w:r w:rsidR="002846EF">
        <w:rPr>
          <w:sz w:val="28"/>
          <w:szCs w:val="28"/>
        </w:rPr>
        <w:t xml:space="preserve">Среди методов регулирования денежно-кредитного рынка, применяемых Центральным банком, особое место принадлежит </w:t>
      </w:r>
      <w:r w:rsidR="002846EF">
        <w:rPr>
          <w:b/>
          <w:sz w:val="28"/>
          <w:szCs w:val="28"/>
        </w:rPr>
        <w:t xml:space="preserve">учетной ставке (ставке процента). </w:t>
      </w:r>
      <w:r w:rsidR="002846EF">
        <w:rPr>
          <w:sz w:val="28"/>
          <w:szCs w:val="28"/>
        </w:rPr>
        <w:t>Исходя из учетной ставки</w:t>
      </w:r>
      <w:r w:rsidR="00185DC7">
        <w:rPr>
          <w:sz w:val="28"/>
          <w:szCs w:val="28"/>
        </w:rPr>
        <w:t>,</w:t>
      </w:r>
      <w:r w:rsidR="002846EF">
        <w:rPr>
          <w:sz w:val="28"/>
          <w:szCs w:val="28"/>
        </w:rPr>
        <w:t xml:space="preserve"> определяются ставки, взимаемыми коммерческими банками по ссудам, предоставляемым клиентам, и размеры процентов</w:t>
      </w:r>
      <w:r w:rsidR="00DD6EB9">
        <w:rPr>
          <w:sz w:val="28"/>
          <w:szCs w:val="28"/>
        </w:rPr>
        <w:t>, выплачиваемых вкладчикам по депозитам и другим счетам.</w:t>
      </w:r>
      <w:r w:rsidR="00E13B19">
        <w:rPr>
          <w:sz w:val="28"/>
          <w:szCs w:val="28"/>
        </w:rPr>
        <w:t xml:space="preserve"> Повышение с целью снижения инфляции учетного процента, проведение так называемой политики «дорогих денег» затрудняет для коммерческих банков возможность получить ссуду в Центральном банке и одновременно повышает цену денег, предоставляемых в кредит коммерческими банками. В результате стимулируется сокращение кредитных вложений в экономику, и, следовательно, тормозится дальнейший рост производства. Снижение учетной ставки, т.е. политика «дешевых денег», наоборот, стимулирует расширение кредитных операций и ускорение темпов экономического развития.</w:t>
      </w:r>
    </w:p>
    <w:p w:rsidR="007A32D5" w:rsidRDefault="007A32D5" w:rsidP="006D24B8">
      <w:pPr>
        <w:pStyle w:val="a6"/>
        <w:spacing w:after="0"/>
        <w:ind w:left="0" w:firstLine="360"/>
        <w:jc w:val="both"/>
        <w:rPr>
          <w:sz w:val="28"/>
          <w:szCs w:val="28"/>
        </w:rPr>
      </w:pPr>
      <w:r>
        <w:rPr>
          <w:sz w:val="28"/>
          <w:szCs w:val="28"/>
        </w:rPr>
        <w:t>Предложение денег тоже своеобразно. Реально предложение денег зависит от целей, которые ставятся перед денежно-кредитной системой страны.</w:t>
      </w:r>
    </w:p>
    <w:p w:rsidR="007A32D5" w:rsidRDefault="007A32D5" w:rsidP="006D24B8">
      <w:pPr>
        <w:pStyle w:val="a6"/>
        <w:spacing w:after="0"/>
        <w:ind w:left="0" w:firstLine="360"/>
        <w:jc w:val="both"/>
        <w:rPr>
          <w:sz w:val="28"/>
          <w:szCs w:val="28"/>
        </w:rPr>
      </w:pPr>
      <w:r>
        <w:rPr>
          <w:sz w:val="28"/>
          <w:szCs w:val="28"/>
        </w:rPr>
        <w:t>1. Если целью денежно-кредитной политики является поддержание на неизменном уровне количества денег в обращении, то линия денежного предложения будет вертикально прямой.</w:t>
      </w:r>
    </w:p>
    <w:p w:rsidR="007A32D5" w:rsidRDefault="007A32D5" w:rsidP="006D24B8">
      <w:pPr>
        <w:pStyle w:val="a6"/>
        <w:spacing w:after="0"/>
        <w:ind w:left="0" w:firstLine="360"/>
        <w:jc w:val="both"/>
        <w:rPr>
          <w:sz w:val="28"/>
          <w:szCs w:val="28"/>
        </w:rPr>
      </w:pPr>
      <w:r>
        <w:rPr>
          <w:sz w:val="28"/>
          <w:szCs w:val="28"/>
        </w:rPr>
        <w:t>2. Целью денежно-кредитной политики государства может быть и поддержание фиксированной ставки процента. Такая денежно-кредитная политика называется «гибкой». В случае выбора гибкой монетарной политики графическое отображение денежного предложения будет представлено горизонтальной прямой</w:t>
      </w:r>
      <w:r w:rsidR="00B63AAF">
        <w:rPr>
          <w:sz w:val="28"/>
          <w:szCs w:val="28"/>
        </w:rPr>
        <w:t>.</w:t>
      </w:r>
    </w:p>
    <w:p w:rsidR="00B63AAF" w:rsidRPr="002846EF" w:rsidRDefault="00B63AAF" w:rsidP="006D24B8">
      <w:pPr>
        <w:pStyle w:val="a6"/>
        <w:spacing w:after="0"/>
        <w:ind w:left="0" w:firstLine="360"/>
        <w:jc w:val="both"/>
        <w:rPr>
          <w:sz w:val="28"/>
          <w:szCs w:val="28"/>
        </w:rPr>
      </w:pPr>
      <w:r>
        <w:rPr>
          <w:sz w:val="28"/>
          <w:szCs w:val="28"/>
        </w:rPr>
        <w:t>3. Третий вариант графического отображения денежного предложения – наклонная кривая. Такая форма графика денежного предложения показывает, что денежно-кредитная политика допускает изменения и денежной массы в обращении, и нормы процента.</w:t>
      </w:r>
    </w:p>
    <w:p w:rsidR="00FC03D6" w:rsidRPr="00780832" w:rsidRDefault="00FC03D6" w:rsidP="00780832">
      <w:pPr>
        <w:pStyle w:val="a6"/>
        <w:ind w:left="0" w:firstLine="357"/>
        <w:jc w:val="both"/>
        <w:rPr>
          <w:sz w:val="28"/>
          <w:szCs w:val="28"/>
        </w:rPr>
      </w:pPr>
    </w:p>
    <w:p w:rsidR="0030404A" w:rsidRPr="0030404A" w:rsidRDefault="00FC03D6" w:rsidP="00780832">
      <w:pPr>
        <w:pStyle w:val="20"/>
        <w:ind w:firstLine="360"/>
        <w:jc w:val="both"/>
        <w:rPr>
          <w:b w:val="0"/>
          <w:sz w:val="28"/>
          <w:szCs w:val="28"/>
        </w:rPr>
      </w:pPr>
      <w:r>
        <w:rPr>
          <w:b w:val="0"/>
          <w:sz w:val="28"/>
          <w:szCs w:val="28"/>
        </w:rPr>
        <w:t xml:space="preserve"> </w:t>
      </w:r>
      <w:r w:rsidR="0030404A" w:rsidRPr="0030404A">
        <w:rPr>
          <w:b w:val="0"/>
          <w:sz w:val="28"/>
          <w:szCs w:val="28"/>
        </w:rPr>
        <w:br w:type="page"/>
      </w:r>
    </w:p>
    <w:p w:rsidR="0096450D" w:rsidRPr="009F7562" w:rsidRDefault="004D3150" w:rsidP="009F7562">
      <w:pPr>
        <w:pStyle w:val="20"/>
        <w:tabs>
          <w:tab w:val="left" w:pos="1300"/>
          <w:tab w:val="left" w:pos="3180"/>
          <w:tab w:val="left" w:pos="4480"/>
        </w:tabs>
        <w:ind w:firstLine="360"/>
        <w:jc w:val="both"/>
        <w:rPr>
          <w:b w:val="0"/>
          <w:sz w:val="28"/>
          <w:szCs w:val="28"/>
        </w:rPr>
      </w:pPr>
      <w:r>
        <w:rPr>
          <w:b w:val="0"/>
          <w:noProof/>
          <w:sz w:val="28"/>
          <w:szCs w:val="28"/>
        </w:rPr>
        <w:pict>
          <v:line id="_x0000_s1284" style="position:absolute;left:0;text-align:left;flip:y;z-index:251676672" from="153pt,10.9pt" to="153pt,136.9pt"/>
        </w:pict>
      </w:r>
      <w:r>
        <w:rPr>
          <w:b w:val="0"/>
          <w:noProof/>
          <w:sz w:val="28"/>
          <w:szCs w:val="28"/>
        </w:rPr>
        <w:pict>
          <v:line id="_x0000_s1283" style="position:absolute;left:0;text-align:left;flip:y;z-index:251675648" from="81pt,10.9pt" to="207pt,136.9pt"/>
        </w:pict>
      </w:r>
      <w:r>
        <w:rPr>
          <w:b w:val="0"/>
          <w:noProof/>
          <w:sz w:val="28"/>
          <w:szCs w:val="28"/>
        </w:rPr>
        <w:pict>
          <v:line id="_x0000_s1280" style="position:absolute;left:0;text-align:left;flip:y;z-index:251674624" from="81pt,1.9pt" to="81pt,136.9pt">
            <v:stroke endarrow="block"/>
          </v:line>
        </w:pict>
      </w:r>
      <w:r w:rsidR="00B63AAF">
        <w:rPr>
          <w:b w:val="0"/>
          <w:sz w:val="28"/>
          <w:szCs w:val="28"/>
        </w:rPr>
        <w:tab/>
      </w:r>
      <w:r w:rsidR="00581138">
        <w:rPr>
          <w:b w:val="0"/>
          <w:sz w:val="28"/>
          <w:szCs w:val="28"/>
        </w:rPr>
        <w:t xml:space="preserve">%                     </w:t>
      </w:r>
      <w:r w:rsidR="009F7562">
        <w:rPr>
          <w:b w:val="0"/>
          <w:sz w:val="28"/>
          <w:szCs w:val="28"/>
        </w:rPr>
        <w:t xml:space="preserve">  </w:t>
      </w:r>
      <w:r w:rsidR="00B63AAF">
        <w:rPr>
          <w:b w:val="0"/>
          <w:sz w:val="28"/>
          <w:szCs w:val="28"/>
          <w:lang w:val="en-US"/>
        </w:rPr>
        <w:t>MS</w:t>
      </w:r>
      <w:r w:rsidR="009F7562">
        <w:rPr>
          <w:b w:val="0"/>
        </w:rPr>
        <w:t xml:space="preserve">1         </w:t>
      </w:r>
      <w:r w:rsidR="009F7562">
        <w:rPr>
          <w:b w:val="0"/>
          <w:sz w:val="28"/>
          <w:szCs w:val="28"/>
        </w:rPr>
        <w:t xml:space="preserve">  </w:t>
      </w:r>
      <w:r w:rsidR="00B63AAF">
        <w:rPr>
          <w:b w:val="0"/>
          <w:sz w:val="28"/>
          <w:szCs w:val="28"/>
          <w:lang w:val="en-US"/>
        </w:rPr>
        <w:t>MS</w:t>
      </w:r>
      <w:r w:rsidR="00B63AAF" w:rsidRPr="009F7562">
        <w:rPr>
          <w:b w:val="0"/>
        </w:rPr>
        <w:t>2</w:t>
      </w:r>
    </w:p>
    <w:p w:rsidR="0096450D" w:rsidRPr="0096450D" w:rsidRDefault="0096450D" w:rsidP="0096450D">
      <w:pPr>
        <w:pStyle w:val="20"/>
        <w:ind w:firstLine="360"/>
        <w:jc w:val="both"/>
        <w:rPr>
          <w:b w:val="0"/>
          <w:sz w:val="28"/>
          <w:szCs w:val="28"/>
        </w:rPr>
      </w:pPr>
    </w:p>
    <w:p w:rsidR="00040C4B" w:rsidRPr="008C45AC" w:rsidRDefault="00040C4B" w:rsidP="001309C7">
      <w:pPr>
        <w:ind w:firstLine="360"/>
        <w:jc w:val="both"/>
        <w:rPr>
          <w:sz w:val="28"/>
          <w:szCs w:val="28"/>
        </w:rPr>
      </w:pPr>
    </w:p>
    <w:p w:rsidR="003605A1" w:rsidRPr="008C45AC" w:rsidRDefault="003605A1" w:rsidP="003605A1">
      <w:pPr>
        <w:tabs>
          <w:tab w:val="center" w:pos="4677"/>
        </w:tabs>
        <w:rPr>
          <w:sz w:val="36"/>
          <w:szCs w:val="36"/>
        </w:rPr>
      </w:pPr>
    </w:p>
    <w:p w:rsidR="003605A1" w:rsidRPr="008C45AC" w:rsidRDefault="003605A1" w:rsidP="003605A1">
      <w:pPr>
        <w:tabs>
          <w:tab w:val="center" w:pos="4677"/>
        </w:tabs>
        <w:rPr>
          <w:sz w:val="36"/>
          <w:szCs w:val="36"/>
        </w:rPr>
      </w:pPr>
    </w:p>
    <w:p w:rsidR="00B63AAF" w:rsidRPr="009F7562" w:rsidRDefault="004D3150" w:rsidP="00B63AAF">
      <w:pPr>
        <w:tabs>
          <w:tab w:val="left" w:pos="5660"/>
        </w:tabs>
        <w:rPr>
          <w:sz w:val="20"/>
          <w:szCs w:val="20"/>
        </w:rPr>
      </w:pPr>
      <w:r>
        <w:rPr>
          <w:b/>
          <w:noProof/>
          <w:sz w:val="28"/>
          <w:szCs w:val="28"/>
        </w:rPr>
        <w:pict>
          <v:line id="_x0000_s1285" style="position:absolute;z-index:251677696" from="81pt,11.2pt" to="270pt,11.2pt"/>
        </w:pict>
      </w:r>
      <w:r>
        <w:rPr>
          <w:b/>
          <w:noProof/>
          <w:sz w:val="28"/>
          <w:szCs w:val="28"/>
        </w:rPr>
        <w:pict>
          <v:line id="_x0000_s1279" style="position:absolute;z-index:251673600" from="81pt,20.2pt" to="81pt,20.2pt">
            <v:stroke endarrow="block"/>
          </v:line>
        </w:pict>
      </w:r>
      <w:r w:rsidR="00B63AAF" w:rsidRPr="009F7562">
        <w:rPr>
          <w:sz w:val="36"/>
          <w:szCs w:val="36"/>
        </w:rPr>
        <w:tab/>
      </w:r>
      <w:r w:rsidR="00B63AAF">
        <w:rPr>
          <w:sz w:val="28"/>
          <w:szCs w:val="28"/>
          <w:lang w:val="en-US"/>
        </w:rPr>
        <w:t>MS</w:t>
      </w:r>
      <w:r w:rsidR="00B63AAF" w:rsidRPr="009F7562">
        <w:rPr>
          <w:sz w:val="20"/>
          <w:szCs w:val="20"/>
        </w:rPr>
        <w:t>3</w:t>
      </w:r>
    </w:p>
    <w:p w:rsidR="00040C4B" w:rsidRPr="008C45AC" w:rsidRDefault="00040C4B" w:rsidP="001309C7">
      <w:pPr>
        <w:ind w:firstLine="360"/>
        <w:jc w:val="both"/>
        <w:rPr>
          <w:sz w:val="28"/>
          <w:szCs w:val="28"/>
        </w:rPr>
      </w:pPr>
    </w:p>
    <w:p w:rsidR="00040C4B" w:rsidRPr="008C45AC" w:rsidRDefault="004D3150" w:rsidP="001309C7">
      <w:pPr>
        <w:ind w:firstLine="360"/>
        <w:jc w:val="both"/>
        <w:rPr>
          <w:sz w:val="28"/>
          <w:szCs w:val="28"/>
        </w:rPr>
      </w:pPr>
      <w:r>
        <w:rPr>
          <w:b/>
          <w:noProof/>
          <w:sz w:val="28"/>
          <w:szCs w:val="28"/>
        </w:rPr>
        <w:pict>
          <v:line id="_x0000_s1272" style="position:absolute;left:0;text-align:left;z-index:251672576" from="81pt,15pt" to="324pt,15pt">
            <v:stroke endarrow="block"/>
          </v:line>
        </w:pict>
      </w:r>
    </w:p>
    <w:p w:rsidR="00040C4B" w:rsidRPr="009F7562" w:rsidRDefault="00B63AAF" w:rsidP="00B63AAF">
      <w:pPr>
        <w:tabs>
          <w:tab w:val="left" w:pos="1360"/>
          <w:tab w:val="left" w:pos="6500"/>
        </w:tabs>
        <w:ind w:firstLine="360"/>
        <w:jc w:val="both"/>
        <w:rPr>
          <w:sz w:val="28"/>
          <w:szCs w:val="28"/>
        </w:rPr>
      </w:pPr>
      <w:r>
        <w:rPr>
          <w:sz w:val="28"/>
          <w:szCs w:val="28"/>
        </w:rPr>
        <w:tab/>
      </w:r>
      <w:r w:rsidRPr="009F7562">
        <w:rPr>
          <w:sz w:val="28"/>
          <w:szCs w:val="28"/>
        </w:rPr>
        <w:t>0</w:t>
      </w:r>
      <w:r>
        <w:rPr>
          <w:sz w:val="28"/>
          <w:szCs w:val="28"/>
        </w:rPr>
        <w:tab/>
      </w:r>
      <w:r>
        <w:rPr>
          <w:sz w:val="28"/>
          <w:szCs w:val="28"/>
          <w:lang w:val="en-US"/>
        </w:rPr>
        <w:t>M</w:t>
      </w:r>
    </w:p>
    <w:p w:rsidR="00B63AAF" w:rsidRPr="009F7562" w:rsidRDefault="00B63AAF" w:rsidP="001309C7">
      <w:pPr>
        <w:ind w:firstLine="360"/>
        <w:jc w:val="both"/>
        <w:rPr>
          <w:sz w:val="28"/>
          <w:szCs w:val="28"/>
        </w:rPr>
      </w:pPr>
    </w:p>
    <w:p w:rsidR="00040C4B" w:rsidRPr="009F7562" w:rsidRDefault="009F7562" w:rsidP="009F7562">
      <w:pPr>
        <w:ind w:left="360" w:right="372"/>
        <w:jc w:val="both"/>
        <w:rPr>
          <w:b/>
        </w:rPr>
      </w:pPr>
      <w:r>
        <w:rPr>
          <w:b/>
        </w:rPr>
        <w:t xml:space="preserve">Рисунок 9. Денежное предложение при различных целях денежно-кредитной политики: </w:t>
      </w:r>
      <w:r>
        <w:rPr>
          <w:b/>
          <w:lang w:val="en-US"/>
        </w:rPr>
        <w:t>MS</w:t>
      </w:r>
      <w:r w:rsidRPr="009F7562">
        <w:rPr>
          <w:b/>
          <w:sz w:val="18"/>
          <w:szCs w:val="18"/>
        </w:rPr>
        <w:t xml:space="preserve">1 </w:t>
      </w:r>
      <w:r w:rsidRPr="009F7562">
        <w:rPr>
          <w:b/>
        </w:rPr>
        <w:t xml:space="preserve"> </w:t>
      </w:r>
      <w:r w:rsidR="005D6E21" w:rsidRPr="009F7562">
        <w:rPr>
          <w:b/>
        </w:rPr>
        <w:t>-</w:t>
      </w:r>
      <w:r w:rsidR="005D6E21">
        <w:rPr>
          <w:b/>
        </w:rPr>
        <w:t xml:space="preserve">  денежное</w:t>
      </w:r>
      <w:r>
        <w:rPr>
          <w:b/>
        </w:rPr>
        <w:t xml:space="preserve"> предложение при монетарной политике, направленной на поддержание неизменной массы денег в обращении; </w:t>
      </w:r>
      <w:r>
        <w:rPr>
          <w:b/>
          <w:lang w:val="en-US"/>
        </w:rPr>
        <w:t>MS</w:t>
      </w:r>
      <w:r w:rsidRPr="009F7562">
        <w:rPr>
          <w:b/>
          <w:sz w:val="18"/>
          <w:szCs w:val="18"/>
        </w:rPr>
        <w:t>2</w:t>
      </w:r>
      <w:r w:rsidRPr="009F7562">
        <w:rPr>
          <w:b/>
        </w:rPr>
        <w:t xml:space="preserve"> </w:t>
      </w:r>
      <w:r>
        <w:rPr>
          <w:b/>
        </w:rPr>
        <w:t>–</w:t>
      </w:r>
      <w:r w:rsidRPr="009F7562">
        <w:rPr>
          <w:b/>
        </w:rPr>
        <w:t xml:space="preserve"> </w:t>
      </w:r>
      <w:r>
        <w:rPr>
          <w:b/>
        </w:rPr>
        <w:t xml:space="preserve">денежное предложении при гибкой денежно-кредитной политике; </w:t>
      </w:r>
      <w:r>
        <w:rPr>
          <w:b/>
          <w:lang w:val="en-US"/>
        </w:rPr>
        <w:t>MS</w:t>
      </w:r>
      <w:r w:rsidRPr="009F7562">
        <w:rPr>
          <w:b/>
          <w:sz w:val="18"/>
          <w:szCs w:val="18"/>
        </w:rPr>
        <w:t xml:space="preserve">3 </w:t>
      </w:r>
      <w:r>
        <w:rPr>
          <w:b/>
        </w:rPr>
        <w:t>–</w:t>
      </w:r>
      <w:r w:rsidRPr="009F7562">
        <w:rPr>
          <w:b/>
        </w:rPr>
        <w:t xml:space="preserve"> </w:t>
      </w:r>
      <w:r>
        <w:rPr>
          <w:b/>
        </w:rPr>
        <w:t xml:space="preserve">денежное предложение при допущении изменения и массы денег в обращении, и ставки процента. </w:t>
      </w:r>
    </w:p>
    <w:p w:rsidR="00040C4B" w:rsidRDefault="00040C4B" w:rsidP="001309C7">
      <w:pPr>
        <w:ind w:firstLine="360"/>
        <w:jc w:val="both"/>
        <w:rPr>
          <w:sz w:val="28"/>
          <w:szCs w:val="28"/>
        </w:rPr>
      </w:pPr>
    </w:p>
    <w:p w:rsidR="0095344E" w:rsidRDefault="0095344E" w:rsidP="001309C7">
      <w:pPr>
        <w:ind w:firstLine="360"/>
        <w:jc w:val="both"/>
        <w:rPr>
          <w:sz w:val="28"/>
          <w:szCs w:val="28"/>
        </w:rPr>
      </w:pPr>
      <w:r>
        <w:rPr>
          <w:sz w:val="28"/>
          <w:szCs w:val="28"/>
        </w:rPr>
        <w:t xml:space="preserve">Таким образом, если Центральный банк в целях снижения уровня инфляции в стране одновременно стабилизирует процентные ставки и денежное предложение, тогда увеличится количество кредитных операции, и ускорятся темпы экономического развития.  </w:t>
      </w:r>
    </w:p>
    <w:p w:rsidR="0095344E" w:rsidRDefault="0095344E" w:rsidP="001309C7">
      <w:pPr>
        <w:ind w:firstLine="360"/>
        <w:jc w:val="both"/>
        <w:rPr>
          <w:sz w:val="28"/>
          <w:szCs w:val="28"/>
        </w:rPr>
      </w:pPr>
    </w:p>
    <w:p w:rsidR="0095344E" w:rsidRDefault="0095344E" w:rsidP="001309C7">
      <w:pPr>
        <w:ind w:firstLine="360"/>
        <w:jc w:val="both"/>
        <w:rPr>
          <w:sz w:val="28"/>
          <w:szCs w:val="28"/>
        </w:rPr>
      </w:pPr>
      <w:r>
        <w:rPr>
          <w:b/>
          <w:sz w:val="28"/>
          <w:szCs w:val="28"/>
        </w:rPr>
        <w:t>2.</w:t>
      </w:r>
      <w:r w:rsidR="00706065">
        <w:rPr>
          <w:b/>
          <w:sz w:val="28"/>
          <w:szCs w:val="28"/>
        </w:rPr>
        <w:t xml:space="preserve"> </w:t>
      </w:r>
      <w:r>
        <w:rPr>
          <w:sz w:val="28"/>
          <w:szCs w:val="28"/>
        </w:rPr>
        <w:t>Необходимыми условиями реформирования денежно-кредитной политики</w:t>
      </w:r>
      <w:r w:rsidR="00B41C13">
        <w:rPr>
          <w:sz w:val="28"/>
          <w:szCs w:val="28"/>
        </w:rPr>
        <w:t xml:space="preserve"> являются:</w:t>
      </w:r>
    </w:p>
    <w:p w:rsidR="00B41C13" w:rsidRDefault="00B41C13" w:rsidP="002E0866">
      <w:pPr>
        <w:numPr>
          <w:ilvl w:val="0"/>
          <w:numId w:val="14"/>
        </w:numPr>
        <w:tabs>
          <w:tab w:val="clear" w:pos="1080"/>
          <w:tab w:val="num" w:pos="900"/>
        </w:tabs>
        <w:ind w:left="900"/>
        <w:jc w:val="both"/>
        <w:rPr>
          <w:sz w:val="28"/>
          <w:szCs w:val="28"/>
        </w:rPr>
      </w:pPr>
      <w:r>
        <w:rPr>
          <w:sz w:val="28"/>
          <w:szCs w:val="28"/>
        </w:rPr>
        <w:t>ужесточение контроля за темпами выпуска в обращение денег и ценных бумаг</w:t>
      </w:r>
    </w:p>
    <w:p w:rsidR="00B41C13" w:rsidRDefault="00B41C13" w:rsidP="002E0866">
      <w:pPr>
        <w:numPr>
          <w:ilvl w:val="0"/>
          <w:numId w:val="14"/>
        </w:numPr>
        <w:tabs>
          <w:tab w:val="clear" w:pos="1080"/>
          <w:tab w:val="left" w:pos="720"/>
          <w:tab w:val="num" w:pos="900"/>
        </w:tabs>
        <w:ind w:left="900"/>
        <w:jc w:val="both"/>
        <w:rPr>
          <w:sz w:val="28"/>
          <w:szCs w:val="28"/>
        </w:rPr>
      </w:pPr>
      <w:r>
        <w:rPr>
          <w:sz w:val="28"/>
          <w:szCs w:val="28"/>
        </w:rPr>
        <w:t xml:space="preserve">проведение политики контроля за колебаниями валютного курса и привлечение иностранных банков и инвестиции </w:t>
      </w:r>
    </w:p>
    <w:p w:rsidR="00B41C13" w:rsidRDefault="00B41C13" w:rsidP="002E0866">
      <w:pPr>
        <w:numPr>
          <w:ilvl w:val="0"/>
          <w:numId w:val="14"/>
        </w:numPr>
        <w:tabs>
          <w:tab w:val="clear" w:pos="1080"/>
          <w:tab w:val="left" w:pos="720"/>
          <w:tab w:val="left" w:pos="900"/>
        </w:tabs>
        <w:ind w:left="900"/>
        <w:jc w:val="both"/>
        <w:rPr>
          <w:sz w:val="28"/>
          <w:szCs w:val="28"/>
        </w:rPr>
      </w:pPr>
      <w:r>
        <w:rPr>
          <w:sz w:val="28"/>
          <w:szCs w:val="28"/>
        </w:rPr>
        <w:t>активное использование таких инструментов денежно-кредитной политики, как процентные ставки по операциям Банка России, в частности уменьшение процентных ставок по выдаваемым кредитам другим банкам</w:t>
      </w:r>
    </w:p>
    <w:p w:rsidR="002E0866" w:rsidRDefault="002E0866" w:rsidP="002E0866">
      <w:pPr>
        <w:numPr>
          <w:ilvl w:val="0"/>
          <w:numId w:val="14"/>
        </w:numPr>
        <w:tabs>
          <w:tab w:val="clear" w:pos="1080"/>
          <w:tab w:val="left" w:pos="720"/>
          <w:tab w:val="num" w:pos="900"/>
        </w:tabs>
        <w:ind w:left="900"/>
        <w:jc w:val="both"/>
        <w:rPr>
          <w:sz w:val="28"/>
          <w:szCs w:val="28"/>
        </w:rPr>
      </w:pPr>
      <w:r>
        <w:rPr>
          <w:sz w:val="28"/>
          <w:szCs w:val="28"/>
        </w:rPr>
        <w:t>проведение в жизнь мер со стороны Банка России, направленных на повышение надежности российской банковской системы</w:t>
      </w:r>
    </w:p>
    <w:p w:rsidR="002E0866" w:rsidRDefault="002E0866" w:rsidP="002E0866">
      <w:pPr>
        <w:numPr>
          <w:ilvl w:val="0"/>
          <w:numId w:val="14"/>
        </w:numPr>
        <w:tabs>
          <w:tab w:val="clear" w:pos="1080"/>
          <w:tab w:val="left" w:pos="720"/>
          <w:tab w:val="num" w:pos="900"/>
        </w:tabs>
        <w:ind w:left="900"/>
        <w:jc w:val="both"/>
        <w:rPr>
          <w:sz w:val="28"/>
          <w:szCs w:val="28"/>
        </w:rPr>
      </w:pPr>
      <w:r>
        <w:rPr>
          <w:sz w:val="28"/>
          <w:szCs w:val="28"/>
        </w:rPr>
        <w:t>проведение ряда мер для снижения уровня инфляции в экономике</w:t>
      </w:r>
    </w:p>
    <w:p w:rsidR="002E0866" w:rsidRDefault="002E0866" w:rsidP="002E0866">
      <w:pPr>
        <w:numPr>
          <w:ilvl w:val="0"/>
          <w:numId w:val="14"/>
        </w:numPr>
        <w:tabs>
          <w:tab w:val="clear" w:pos="1080"/>
          <w:tab w:val="left" w:pos="720"/>
          <w:tab w:val="num" w:pos="900"/>
        </w:tabs>
        <w:ind w:left="900"/>
        <w:jc w:val="both"/>
        <w:rPr>
          <w:sz w:val="28"/>
          <w:szCs w:val="28"/>
        </w:rPr>
      </w:pPr>
      <w:r>
        <w:rPr>
          <w:sz w:val="28"/>
          <w:szCs w:val="28"/>
        </w:rPr>
        <w:t>привлечение сбережении населения</w:t>
      </w:r>
      <w:r w:rsidR="005D6E21">
        <w:rPr>
          <w:sz w:val="28"/>
          <w:szCs w:val="28"/>
        </w:rPr>
        <w:t xml:space="preserve"> для инвестирования</w:t>
      </w:r>
    </w:p>
    <w:p w:rsidR="002E0866" w:rsidRDefault="002E0866" w:rsidP="002E0866">
      <w:pPr>
        <w:numPr>
          <w:ilvl w:val="0"/>
          <w:numId w:val="14"/>
        </w:numPr>
        <w:tabs>
          <w:tab w:val="clear" w:pos="1080"/>
          <w:tab w:val="left" w:pos="720"/>
          <w:tab w:val="num" w:pos="900"/>
        </w:tabs>
        <w:ind w:left="900"/>
        <w:jc w:val="both"/>
        <w:rPr>
          <w:sz w:val="28"/>
          <w:szCs w:val="28"/>
        </w:rPr>
      </w:pPr>
      <w:r>
        <w:rPr>
          <w:sz w:val="28"/>
          <w:szCs w:val="28"/>
        </w:rPr>
        <w:t>стимулирование работы и существования российской банковской системы</w:t>
      </w:r>
    </w:p>
    <w:p w:rsidR="002E0866" w:rsidRDefault="002E0866" w:rsidP="002E0866">
      <w:pPr>
        <w:tabs>
          <w:tab w:val="left" w:pos="720"/>
        </w:tabs>
        <w:ind w:left="180"/>
        <w:jc w:val="both"/>
        <w:rPr>
          <w:sz w:val="28"/>
          <w:szCs w:val="28"/>
        </w:rPr>
      </w:pPr>
    </w:p>
    <w:p w:rsidR="007F794E" w:rsidRDefault="002E0866" w:rsidP="00706065">
      <w:pPr>
        <w:tabs>
          <w:tab w:val="left" w:pos="720"/>
        </w:tabs>
        <w:ind w:firstLine="360"/>
        <w:jc w:val="both"/>
        <w:rPr>
          <w:sz w:val="28"/>
          <w:szCs w:val="28"/>
        </w:rPr>
      </w:pPr>
      <w:r>
        <w:rPr>
          <w:b/>
          <w:sz w:val="28"/>
          <w:szCs w:val="28"/>
        </w:rPr>
        <w:t xml:space="preserve">3. </w:t>
      </w:r>
      <w:r w:rsidR="00706065">
        <w:rPr>
          <w:sz w:val="28"/>
          <w:szCs w:val="28"/>
        </w:rPr>
        <w:t>К общим методам денежно-кредитного регулирования, активно используемым в зарубежной банковской практике, относятся и операции Центрального банка на открытом рынке. Операции на открытом рынке являются одним из главных инструментов, используемых ФРС США в осуществлении национальной денежно-кредитной политики. В операциях на открытом рынке ФРС США широко используются перекупочные соглашения</w:t>
      </w:r>
      <w:r w:rsidR="00171683">
        <w:rPr>
          <w:sz w:val="28"/>
          <w:szCs w:val="28"/>
        </w:rPr>
        <w:t xml:space="preserve"> как метод гарантированного финансирования. Заключая с коммерческими банками перекупочные соглашения, ФРС обязуется купить у них ценные бумаги с условием, чтобы через определенное время они совершили обратную сделку, т.е. выкупили ценные бумаги с фиксированной или плавающей скидкой к цене. В России операции на открытом рынке еще не нашли широкого применения. Кроме того, в условиях, когда источником финансирования бюджетного дефицита являются кредиты Банка России и государственный долг не оформлен ценными бумагами, операции на открытом рынке неэффективны.</w:t>
      </w:r>
    </w:p>
    <w:p w:rsidR="00DF1C5B" w:rsidRDefault="007F794E" w:rsidP="00706065">
      <w:pPr>
        <w:tabs>
          <w:tab w:val="left" w:pos="720"/>
        </w:tabs>
        <w:ind w:firstLine="360"/>
        <w:jc w:val="both"/>
        <w:rPr>
          <w:sz w:val="28"/>
          <w:szCs w:val="28"/>
        </w:rPr>
      </w:pPr>
      <w:r>
        <w:rPr>
          <w:sz w:val="28"/>
          <w:szCs w:val="28"/>
        </w:rPr>
        <w:t>Несмотря на временный кризис рынка государственных ценных бумаг, Банк России не исключает из круга используемых инструментов денежно-кредитной политики такой инструмент регулирования ликвидности банковской системы, как операции на открытом рынке. В условиях сжатия финансовых рынков и обострения проблемы ликвидности банков</w:t>
      </w:r>
      <w:r w:rsidR="005D6E21">
        <w:rPr>
          <w:sz w:val="28"/>
          <w:szCs w:val="28"/>
        </w:rPr>
        <w:t xml:space="preserve"> Банк России в сентябре 1998 года разработал положение о введении в обращение облигаций Банка России (ОБР) и начал операции с ними, в том числе Банк России предоставил банкам возможность использования указанных ценных бумаг в качестве залога под ломбардные, внутридневные кредиты и кредиты  «</w:t>
      </w:r>
      <w:r w:rsidR="005D6E21">
        <w:rPr>
          <w:sz w:val="28"/>
          <w:szCs w:val="28"/>
          <w:lang w:val="en-US"/>
        </w:rPr>
        <w:t>overnight</w:t>
      </w:r>
      <w:r w:rsidR="005D6E21">
        <w:rPr>
          <w:sz w:val="28"/>
          <w:szCs w:val="28"/>
        </w:rPr>
        <w:t>», а также возможность проведения с ними сделок РЕПО.</w:t>
      </w:r>
      <w:r>
        <w:rPr>
          <w:sz w:val="28"/>
          <w:szCs w:val="28"/>
        </w:rPr>
        <w:t xml:space="preserve"> </w:t>
      </w:r>
    </w:p>
    <w:p w:rsidR="00C34C71" w:rsidRDefault="00C34C71" w:rsidP="00706065">
      <w:pPr>
        <w:tabs>
          <w:tab w:val="left" w:pos="720"/>
        </w:tabs>
        <w:ind w:firstLine="360"/>
        <w:jc w:val="both"/>
        <w:rPr>
          <w:sz w:val="28"/>
          <w:szCs w:val="28"/>
        </w:rPr>
      </w:pPr>
    </w:p>
    <w:p w:rsidR="00C34C71" w:rsidRDefault="00C34C71" w:rsidP="00C34C71">
      <w:pPr>
        <w:tabs>
          <w:tab w:val="left" w:pos="720"/>
        </w:tabs>
        <w:jc w:val="both"/>
        <w:rPr>
          <w:b/>
          <w:sz w:val="28"/>
          <w:szCs w:val="28"/>
        </w:rPr>
      </w:pPr>
      <w:r>
        <w:rPr>
          <w:b/>
          <w:sz w:val="28"/>
          <w:szCs w:val="28"/>
        </w:rPr>
        <w:t>Тема 9. Рынок ценных бумаг и его регулирование</w:t>
      </w:r>
    </w:p>
    <w:p w:rsidR="00C34C71" w:rsidRPr="00C34C71" w:rsidRDefault="004A6CC6" w:rsidP="004A6CC6">
      <w:pPr>
        <w:ind w:firstLine="180"/>
        <w:jc w:val="both"/>
        <w:rPr>
          <w:sz w:val="28"/>
          <w:szCs w:val="28"/>
        </w:rPr>
      </w:pPr>
      <w:r>
        <w:rPr>
          <w:b/>
          <w:sz w:val="28"/>
          <w:szCs w:val="28"/>
        </w:rPr>
        <w:t xml:space="preserve">  </w:t>
      </w:r>
      <w:r w:rsidR="00C34C71">
        <w:rPr>
          <w:b/>
          <w:sz w:val="28"/>
          <w:szCs w:val="28"/>
        </w:rPr>
        <w:t>1</w:t>
      </w:r>
      <w:r w:rsidR="00C34C71" w:rsidRPr="00C34C71">
        <w:rPr>
          <w:b/>
          <w:sz w:val="28"/>
          <w:szCs w:val="28"/>
        </w:rPr>
        <w:t>.</w:t>
      </w:r>
      <w:r w:rsidR="00C34C71">
        <w:rPr>
          <w:sz w:val="28"/>
          <w:szCs w:val="28"/>
        </w:rPr>
        <w:t xml:space="preserve"> </w:t>
      </w:r>
      <w:r w:rsidR="00C34C71" w:rsidRPr="00C34C71">
        <w:rPr>
          <w:sz w:val="28"/>
          <w:szCs w:val="28"/>
        </w:rPr>
        <w:t>Государственное участие в регулировании  фондового рынка необходимо, поскольку этот  рынок является очень масштабным и рискованным для финансовой безопасности страны.  Особенно  активную роль  государство  должно выполнять на начальных этапах становления рынка ценных бумаг в стране, т.к. только оно может "запустить" это  рынок  в  его  цивилизованной безопасной форме.</w:t>
      </w:r>
    </w:p>
    <w:p w:rsidR="00C34C71" w:rsidRPr="00C34C71" w:rsidRDefault="00C34C71" w:rsidP="00C34C71">
      <w:pPr>
        <w:jc w:val="both"/>
        <w:rPr>
          <w:sz w:val="28"/>
          <w:szCs w:val="28"/>
        </w:rPr>
      </w:pPr>
      <w:r w:rsidRPr="00C34C71">
        <w:rPr>
          <w:sz w:val="28"/>
          <w:szCs w:val="28"/>
        </w:rPr>
        <w:t xml:space="preserve">     Основные функции государства в регулирование рынка ценных бумаг:</w:t>
      </w:r>
    </w:p>
    <w:p w:rsidR="00C34C71" w:rsidRPr="00C34C71" w:rsidRDefault="00C34C71" w:rsidP="00C34C71">
      <w:pPr>
        <w:jc w:val="both"/>
        <w:rPr>
          <w:sz w:val="28"/>
          <w:szCs w:val="28"/>
        </w:rPr>
      </w:pPr>
      <w:r w:rsidRPr="00C34C71">
        <w:rPr>
          <w:sz w:val="28"/>
          <w:szCs w:val="28"/>
        </w:rPr>
        <w:t xml:space="preserve">    а) идеологическая  и  законодательная  (концепция  рынка, программа ее реализации и т.п.;</w:t>
      </w:r>
    </w:p>
    <w:p w:rsidR="00C34C71" w:rsidRPr="00C34C71" w:rsidRDefault="00C34C71" w:rsidP="00C34C71">
      <w:pPr>
        <w:jc w:val="both"/>
        <w:rPr>
          <w:sz w:val="28"/>
          <w:szCs w:val="28"/>
        </w:rPr>
      </w:pPr>
      <w:r w:rsidRPr="00C34C71">
        <w:rPr>
          <w:sz w:val="28"/>
          <w:szCs w:val="28"/>
        </w:rPr>
        <w:t xml:space="preserve">     б) концентрация ресурсов на цели создания рынка и его инфраструктуры;</w:t>
      </w:r>
    </w:p>
    <w:p w:rsidR="00C34C71" w:rsidRPr="00C34C71" w:rsidRDefault="00C34C71" w:rsidP="00C34C71">
      <w:pPr>
        <w:jc w:val="both"/>
        <w:rPr>
          <w:sz w:val="28"/>
          <w:szCs w:val="28"/>
        </w:rPr>
      </w:pPr>
      <w:r w:rsidRPr="00C34C71">
        <w:rPr>
          <w:sz w:val="28"/>
          <w:szCs w:val="28"/>
        </w:rPr>
        <w:t xml:space="preserve">     в) установление "правил игры" (требований  к  участникам, операционных и учетных стандартов);</w:t>
      </w:r>
    </w:p>
    <w:p w:rsidR="00C34C71" w:rsidRPr="00C34C71" w:rsidRDefault="00C34C71" w:rsidP="00C34C71">
      <w:pPr>
        <w:jc w:val="both"/>
        <w:rPr>
          <w:sz w:val="28"/>
          <w:szCs w:val="28"/>
        </w:rPr>
      </w:pPr>
      <w:r w:rsidRPr="00C34C71">
        <w:rPr>
          <w:sz w:val="28"/>
          <w:szCs w:val="28"/>
        </w:rPr>
        <w:t xml:space="preserve">     г) контроль за финансовой устойчивостью  и  безопасностью рынка (надзор за финансовым состоянием инвестиционных институтов, принятие мер по их оздоровлению,  контроль за соблюдением правовых и этических норм, применение санкций);</w:t>
      </w:r>
    </w:p>
    <w:p w:rsidR="00C34C71" w:rsidRPr="00C34C71" w:rsidRDefault="00C34C71" w:rsidP="00C34C71">
      <w:pPr>
        <w:jc w:val="both"/>
        <w:rPr>
          <w:sz w:val="28"/>
          <w:szCs w:val="28"/>
        </w:rPr>
      </w:pPr>
      <w:r w:rsidRPr="00C34C71">
        <w:rPr>
          <w:sz w:val="28"/>
          <w:szCs w:val="28"/>
        </w:rPr>
        <w:t xml:space="preserve">     д) создание системы информации о состоянии  рынка  ценных бумаг и  обеспечение ее открытости для инвесторов;</w:t>
      </w:r>
    </w:p>
    <w:p w:rsidR="00C34C71" w:rsidRPr="00C34C71" w:rsidRDefault="00C34C71" w:rsidP="00C34C71">
      <w:pPr>
        <w:jc w:val="both"/>
        <w:rPr>
          <w:sz w:val="28"/>
          <w:szCs w:val="28"/>
        </w:rPr>
      </w:pPr>
      <w:r w:rsidRPr="00C34C71">
        <w:rPr>
          <w:sz w:val="28"/>
          <w:szCs w:val="28"/>
        </w:rPr>
        <w:t xml:space="preserve">     е) формирование системы защиты инвесторов  от  потерь (в т.ч. государственные или смешанные схемы страхования инвестиций);</w:t>
      </w:r>
    </w:p>
    <w:p w:rsidR="00C34C71" w:rsidRPr="00C34C71" w:rsidRDefault="00C34C71" w:rsidP="00C34C71">
      <w:pPr>
        <w:jc w:val="both"/>
        <w:rPr>
          <w:sz w:val="28"/>
          <w:szCs w:val="28"/>
        </w:rPr>
      </w:pPr>
      <w:r w:rsidRPr="00C34C71">
        <w:rPr>
          <w:sz w:val="28"/>
          <w:szCs w:val="28"/>
        </w:rPr>
        <w:t xml:space="preserve">     ж) предотвращение негативного воздействия на фондовый рынок других видов государственного регулирования (монетарного, валютного, фискального, налогового);</w:t>
      </w:r>
    </w:p>
    <w:p w:rsidR="00C34C71" w:rsidRPr="00C34C71" w:rsidRDefault="00C34C71" w:rsidP="00C34C71">
      <w:pPr>
        <w:jc w:val="both"/>
        <w:rPr>
          <w:sz w:val="28"/>
          <w:szCs w:val="28"/>
        </w:rPr>
      </w:pPr>
      <w:r w:rsidRPr="00C34C71">
        <w:rPr>
          <w:sz w:val="28"/>
          <w:szCs w:val="28"/>
        </w:rPr>
        <w:t xml:space="preserve">     з) предупреждение  чрезмерного  развития  рынка   государственных ценных бумаг (отвлекающего часть денежного предложения инвестиционных ресурсов на  покрытие непроизводительных расходов государства).</w:t>
      </w:r>
    </w:p>
    <w:p w:rsidR="00C34C71" w:rsidRPr="00C34C71" w:rsidRDefault="00C34C71" w:rsidP="00C34C71">
      <w:pPr>
        <w:tabs>
          <w:tab w:val="left" w:pos="540"/>
        </w:tabs>
        <w:jc w:val="both"/>
        <w:rPr>
          <w:sz w:val="28"/>
          <w:szCs w:val="28"/>
        </w:rPr>
      </w:pPr>
      <w:r w:rsidRPr="00C34C71">
        <w:rPr>
          <w:sz w:val="28"/>
          <w:szCs w:val="28"/>
        </w:rPr>
        <w:t xml:space="preserve">     Другим аспектом роли государства на  рынке  ценных  бумаг  является то,  что оно выступает крупнейшим эмитентом (финансирование государственного долга) и инвестором  (государственная собственность в ценных бумагах предприятий и банков),  использует инструменты рынка ценных бумаг для проведения макроэкономической политики и, в лице центрального банка, является крупнейшим дилером на рынке государственных ценных бумаг.</w:t>
      </w:r>
    </w:p>
    <w:p w:rsidR="00C34C71" w:rsidRPr="00C34C71" w:rsidRDefault="00C34C71" w:rsidP="00C34C71">
      <w:pPr>
        <w:jc w:val="both"/>
        <w:rPr>
          <w:sz w:val="28"/>
          <w:szCs w:val="28"/>
        </w:rPr>
      </w:pPr>
      <w:r w:rsidRPr="00C34C71">
        <w:rPr>
          <w:sz w:val="28"/>
          <w:szCs w:val="28"/>
        </w:rPr>
        <w:t xml:space="preserve">     Российский фондовый рынок имеет исключительно сложную и противоречивую структуру государственных органов, регулирующих рынок.</w:t>
      </w:r>
      <w:r>
        <w:rPr>
          <w:sz w:val="28"/>
          <w:szCs w:val="28"/>
        </w:rPr>
        <w:t xml:space="preserve"> Эта сложность объясняется несколькими</w:t>
      </w:r>
      <w:r w:rsidRPr="00C34C71">
        <w:rPr>
          <w:sz w:val="28"/>
          <w:szCs w:val="28"/>
        </w:rPr>
        <w:t xml:space="preserve"> причинами:</w:t>
      </w:r>
    </w:p>
    <w:p w:rsidR="00C34C71" w:rsidRPr="00C34C71" w:rsidRDefault="00C34C71" w:rsidP="00C34C71">
      <w:pPr>
        <w:jc w:val="both"/>
        <w:rPr>
          <w:sz w:val="28"/>
          <w:szCs w:val="28"/>
        </w:rPr>
      </w:pPr>
      <w:r w:rsidRPr="00C34C71">
        <w:rPr>
          <w:sz w:val="28"/>
          <w:szCs w:val="28"/>
        </w:rPr>
        <w:t xml:space="preserve">     1) смешанная модель рынка ценных бумаг (центральный  банк и небанковские  государственные органы в качестве регулирующих инстанций;</w:t>
      </w:r>
    </w:p>
    <w:p w:rsidR="00DB3B62" w:rsidRDefault="00C34C71" w:rsidP="00DB3B62">
      <w:pPr>
        <w:jc w:val="both"/>
        <w:rPr>
          <w:sz w:val="28"/>
          <w:szCs w:val="28"/>
        </w:rPr>
      </w:pPr>
      <w:r w:rsidRPr="00C34C71">
        <w:rPr>
          <w:sz w:val="28"/>
          <w:szCs w:val="28"/>
        </w:rPr>
        <w:t xml:space="preserve">     2) активное  вмешательство  в  регулирование рынка ценных бумаг приватизационного </w:t>
      </w:r>
      <w:r>
        <w:rPr>
          <w:sz w:val="28"/>
          <w:szCs w:val="28"/>
        </w:rPr>
        <w:t>аген</w:t>
      </w:r>
      <w:r w:rsidRPr="00C34C71">
        <w:rPr>
          <w:sz w:val="28"/>
          <w:szCs w:val="28"/>
        </w:rPr>
        <w:t>ства (Госкомимущества);</w:t>
      </w:r>
    </w:p>
    <w:p w:rsidR="00DB3B62" w:rsidRPr="00DB3B62" w:rsidRDefault="00C34C71" w:rsidP="00DB3B62">
      <w:pPr>
        <w:ind w:firstLine="180"/>
        <w:jc w:val="both"/>
        <w:rPr>
          <w:sz w:val="28"/>
          <w:szCs w:val="28"/>
        </w:rPr>
      </w:pPr>
      <w:r w:rsidRPr="00DB3B62">
        <w:rPr>
          <w:sz w:val="28"/>
          <w:szCs w:val="28"/>
        </w:rPr>
        <w:t xml:space="preserve">   </w:t>
      </w:r>
      <w:r w:rsidR="00DB3B62">
        <w:rPr>
          <w:sz w:val="28"/>
          <w:szCs w:val="28"/>
        </w:rPr>
        <w:t xml:space="preserve"> Н</w:t>
      </w:r>
      <w:r w:rsidR="00DB3B62" w:rsidRPr="00DB3B62">
        <w:rPr>
          <w:sz w:val="28"/>
          <w:szCs w:val="28"/>
        </w:rPr>
        <w:t>аибольшее распространение</w:t>
      </w:r>
      <w:r w:rsidR="00DB3B62">
        <w:rPr>
          <w:sz w:val="28"/>
          <w:szCs w:val="28"/>
        </w:rPr>
        <w:t xml:space="preserve"> среди государственных ценных бумаг</w:t>
      </w:r>
      <w:r w:rsidR="00DB3B62" w:rsidRPr="00DB3B62">
        <w:rPr>
          <w:sz w:val="28"/>
          <w:szCs w:val="28"/>
        </w:rPr>
        <w:t xml:space="preserve"> получили государственные краткосрочные бескупонные облигации (ГКО). </w:t>
      </w:r>
    </w:p>
    <w:p w:rsidR="00DB3B62" w:rsidRDefault="00DB3B62" w:rsidP="00DB3B62">
      <w:pPr>
        <w:pStyle w:val="a6"/>
        <w:tabs>
          <w:tab w:val="left" w:pos="8222"/>
        </w:tabs>
        <w:spacing w:after="0"/>
        <w:ind w:left="0" w:firstLine="284"/>
        <w:jc w:val="both"/>
      </w:pPr>
      <w:r>
        <w:rPr>
          <w:sz w:val="28"/>
          <w:szCs w:val="28"/>
        </w:rPr>
        <w:t xml:space="preserve"> </w:t>
      </w:r>
      <w:r w:rsidRPr="00DB3B62">
        <w:rPr>
          <w:sz w:val="28"/>
          <w:szCs w:val="28"/>
        </w:rPr>
        <w:t>Общие принципы функционирования государственных краткосрочных бескупонных облигаций были разработаны в рамках Российско-американского банковского форума. Для их реализации в Центральном банке Российской Федерации создано управление ценных бумаг, которое занимается размещением гособлигаций, операциями на вторичном рынке и расчетами между участниками рынка ГКО. В июле 1992 г. Центральный банк Российской Федерации провел конкурс среди российских бирж, победителем которого была признана Московская межбанковская валютная биржа (ММВБ). Ей было поручено создание и поддержание технологической части рынка ГКО - торговой, расчетной и депозитарной системы.</w:t>
      </w:r>
      <w:r w:rsidRPr="00DB3B62">
        <w:t xml:space="preserve"> </w:t>
      </w:r>
    </w:p>
    <w:p w:rsidR="00DB3B62" w:rsidRDefault="00DB3B62" w:rsidP="00DB3B62">
      <w:pPr>
        <w:pStyle w:val="a6"/>
        <w:tabs>
          <w:tab w:val="left" w:pos="8222"/>
        </w:tabs>
        <w:spacing w:after="0"/>
        <w:ind w:left="0" w:firstLine="284"/>
        <w:jc w:val="both"/>
        <w:rPr>
          <w:sz w:val="28"/>
          <w:szCs w:val="28"/>
        </w:rPr>
      </w:pPr>
      <w:r w:rsidRPr="00DB3B62">
        <w:rPr>
          <w:sz w:val="28"/>
          <w:szCs w:val="28"/>
        </w:rPr>
        <w:t>Государственные ценные бумаги, выпускаемые в виде срочных долговых обязательств, являются одним из инструментов управления государственным долгом.</w:t>
      </w:r>
    </w:p>
    <w:p w:rsidR="0040308A" w:rsidRDefault="0040308A" w:rsidP="00DB3B62">
      <w:pPr>
        <w:pStyle w:val="a6"/>
        <w:tabs>
          <w:tab w:val="left" w:pos="8222"/>
        </w:tabs>
        <w:spacing w:after="0"/>
        <w:ind w:left="0" w:firstLine="284"/>
        <w:jc w:val="both"/>
        <w:rPr>
          <w:sz w:val="28"/>
          <w:szCs w:val="28"/>
        </w:rPr>
      </w:pPr>
      <w:r w:rsidRPr="0040308A">
        <w:rPr>
          <w:sz w:val="28"/>
          <w:szCs w:val="28"/>
        </w:rPr>
        <w:t>На сегодняшний день рынка ГКО фактически не существует. 14 августа правительство приостановило выплаты по ГКО и ОФЗ, что стало одной из причин кризиса в августе 1998г</w:t>
      </w:r>
      <w:r>
        <w:rPr>
          <w:sz w:val="28"/>
          <w:szCs w:val="28"/>
        </w:rPr>
        <w:t xml:space="preserve">. </w:t>
      </w:r>
    </w:p>
    <w:p w:rsidR="0040308A" w:rsidRDefault="0040308A" w:rsidP="00DB3B62">
      <w:pPr>
        <w:pStyle w:val="a6"/>
        <w:tabs>
          <w:tab w:val="left" w:pos="8222"/>
        </w:tabs>
        <w:spacing w:after="0"/>
        <w:ind w:left="0" w:firstLine="284"/>
        <w:jc w:val="both"/>
        <w:rPr>
          <w:sz w:val="28"/>
          <w:szCs w:val="28"/>
        </w:rPr>
      </w:pPr>
      <w:r>
        <w:rPr>
          <w:sz w:val="28"/>
          <w:szCs w:val="28"/>
        </w:rPr>
        <w:t>К государственным ценным бумагам также относятся облигации государственного российского республиканского внутреннего 5%-ного займа 1990г., облигации российского внутреннего выигрышного займа 1992г., облигации внутреннего государственного валютного облигационного займа (</w:t>
      </w:r>
      <w:r w:rsidR="004A6CC6">
        <w:rPr>
          <w:sz w:val="28"/>
          <w:szCs w:val="28"/>
        </w:rPr>
        <w:t>облигации ВЭБ), облигации сберегательного займа (ОСЗ), облигации золотого федерального займа, облигации государственного федерального займа с переменным купоном</w:t>
      </w:r>
      <w:r>
        <w:rPr>
          <w:sz w:val="28"/>
          <w:szCs w:val="28"/>
        </w:rPr>
        <w:t xml:space="preserve"> </w:t>
      </w:r>
      <w:r w:rsidR="004A6CC6">
        <w:rPr>
          <w:sz w:val="28"/>
          <w:szCs w:val="28"/>
        </w:rPr>
        <w:t>(ОФЗ-ПК), муниципальные облигации, прочие ценные бумаги.</w:t>
      </w:r>
      <w:r>
        <w:rPr>
          <w:sz w:val="28"/>
          <w:szCs w:val="28"/>
        </w:rPr>
        <w:t xml:space="preserve">            </w:t>
      </w:r>
    </w:p>
    <w:p w:rsidR="0040308A" w:rsidRDefault="0040308A" w:rsidP="00DB3B62">
      <w:pPr>
        <w:pStyle w:val="a6"/>
        <w:tabs>
          <w:tab w:val="left" w:pos="8222"/>
        </w:tabs>
        <w:spacing w:after="0"/>
        <w:ind w:left="0" w:firstLine="284"/>
        <w:jc w:val="both"/>
        <w:rPr>
          <w:sz w:val="28"/>
          <w:szCs w:val="28"/>
        </w:rPr>
      </w:pPr>
    </w:p>
    <w:p w:rsidR="007A27AC" w:rsidRDefault="004A6CC6" w:rsidP="00DB3B62">
      <w:pPr>
        <w:pStyle w:val="a6"/>
        <w:tabs>
          <w:tab w:val="left" w:pos="8222"/>
        </w:tabs>
        <w:spacing w:after="0"/>
        <w:ind w:left="0" w:firstLine="284"/>
        <w:jc w:val="both"/>
        <w:rPr>
          <w:sz w:val="28"/>
          <w:szCs w:val="28"/>
        </w:rPr>
      </w:pPr>
      <w:r>
        <w:rPr>
          <w:b/>
          <w:sz w:val="28"/>
          <w:szCs w:val="28"/>
        </w:rPr>
        <w:t xml:space="preserve">2. </w:t>
      </w:r>
      <w:r w:rsidR="007A27AC">
        <w:rPr>
          <w:sz w:val="28"/>
          <w:szCs w:val="28"/>
        </w:rPr>
        <w:t>При выпуске корпоративных акций  (например, в США) номинал стоимости акций может не объявляться. Такие акций заранее имеют определенный номинал, который все знают. Выплата дивидендов происходит по заранее известному проценту.</w:t>
      </w:r>
    </w:p>
    <w:p w:rsidR="007A27AC" w:rsidRDefault="007A27AC" w:rsidP="00DB3B62">
      <w:pPr>
        <w:pStyle w:val="a6"/>
        <w:tabs>
          <w:tab w:val="left" w:pos="8222"/>
        </w:tabs>
        <w:spacing w:after="0"/>
        <w:ind w:left="0" w:firstLine="284"/>
        <w:jc w:val="both"/>
        <w:rPr>
          <w:sz w:val="28"/>
          <w:szCs w:val="28"/>
        </w:rPr>
      </w:pPr>
    </w:p>
    <w:p w:rsidR="004A6CC6" w:rsidRDefault="007A27AC" w:rsidP="005D5F81">
      <w:pPr>
        <w:pStyle w:val="a6"/>
        <w:tabs>
          <w:tab w:val="left" w:pos="720"/>
          <w:tab w:val="left" w:pos="8222"/>
        </w:tabs>
        <w:spacing w:after="0"/>
        <w:ind w:left="0" w:firstLine="284"/>
        <w:jc w:val="both"/>
        <w:rPr>
          <w:sz w:val="28"/>
          <w:szCs w:val="28"/>
        </w:rPr>
      </w:pPr>
      <w:r>
        <w:rPr>
          <w:b/>
          <w:sz w:val="28"/>
          <w:szCs w:val="28"/>
        </w:rPr>
        <w:t>3.</w:t>
      </w:r>
      <w:r w:rsidR="005D5F81">
        <w:rPr>
          <w:sz w:val="28"/>
          <w:szCs w:val="28"/>
        </w:rPr>
        <w:t xml:space="preserve"> Движение курса ценных бумаг и ставок процента происходит в противоположных направлениях, т.к. при повышении ставки процента спрос на деньги уменьшается, что приводит к увеличению спроса на ценные бумаги. Ценные бумаги не приносят таких процентов, как деньги</w:t>
      </w:r>
      <w:r w:rsidR="008C7D16">
        <w:rPr>
          <w:sz w:val="28"/>
          <w:szCs w:val="28"/>
        </w:rPr>
        <w:t>, то это приведет постепенно к увеличению спроса на деньги. Снижение же ставки процента</w:t>
      </w:r>
      <w:r>
        <w:rPr>
          <w:sz w:val="28"/>
          <w:szCs w:val="28"/>
        </w:rPr>
        <w:t xml:space="preserve"> </w:t>
      </w:r>
      <w:r w:rsidR="008C7D16">
        <w:rPr>
          <w:sz w:val="28"/>
          <w:szCs w:val="28"/>
        </w:rPr>
        <w:t>приведет к увеличению спроса на деньги</w:t>
      </w:r>
      <w:r w:rsidR="007106EA">
        <w:rPr>
          <w:sz w:val="28"/>
          <w:szCs w:val="28"/>
        </w:rPr>
        <w:t>.</w:t>
      </w:r>
    </w:p>
    <w:p w:rsidR="000D4576" w:rsidRPr="000D4576" w:rsidRDefault="007106EA" w:rsidP="000D4576">
      <w:pPr>
        <w:ind w:firstLine="360"/>
        <w:jc w:val="both"/>
        <w:rPr>
          <w:sz w:val="28"/>
          <w:szCs w:val="28"/>
        </w:rPr>
      </w:pPr>
      <w:r>
        <w:rPr>
          <w:b/>
          <w:sz w:val="28"/>
          <w:szCs w:val="28"/>
        </w:rPr>
        <w:t>4</w:t>
      </w:r>
      <w:r w:rsidRPr="000D4576">
        <w:rPr>
          <w:b/>
          <w:sz w:val="28"/>
          <w:szCs w:val="28"/>
        </w:rPr>
        <w:t>.</w:t>
      </w:r>
      <w:r w:rsidR="004A7230">
        <w:rPr>
          <w:b/>
          <w:sz w:val="28"/>
          <w:szCs w:val="28"/>
        </w:rPr>
        <w:t xml:space="preserve"> </w:t>
      </w:r>
      <w:r w:rsidR="000D4576" w:rsidRPr="000D4576">
        <w:rPr>
          <w:sz w:val="28"/>
          <w:szCs w:val="28"/>
        </w:rPr>
        <w:t>Привилегированные акции предусматривают наличие у их владельцев определенных преимуществ по сравнению с владельцами обычных акций. Одно из них состоит</w:t>
      </w:r>
      <w:r w:rsidR="000D4576" w:rsidRPr="000D4576">
        <w:rPr>
          <w:noProof/>
          <w:sz w:val="28"/>
          <w:szCs w:val="28"/>
        </w:rPr>
        <w:t xml:space="preserve"> в том, </w:t>
      </w:r>
      <w:r w:rsidR="000D4576" w:rsidRPr="000D4576">
        <w:rPr>
          <w:sz w:val="28"/>
          <w:szCs w:val="28"/>
        </w:rPr>
        <w:t>что по привилегированным акциям выплачивается предварительно установленный дивиденд. Существует два вида</w:t>
      </w:r>
      <w:r w:rsidR="000D4576" w:rsidRPr="000D4576">
        <w:rPr>
          <w:noProof/>
          <w:sz w:val="28"/>
          <w:szCs w:val="28"/>
        </w:rPr>
        <w:t xml:space="preserve"> приви</w:t>
      </w:r>
      <w:r w:rsidR="000D4576" w:rsidRPr="000D4576">
        <w:rPr>
          <w:sz w:val="28"/>
          <w:szCs w:val="28"/>
        </w:rPr>
        <w:t>легированных акций. Первый из них</w:t>
      </w:r>
      <w:r w:rsidR="000D4576" w:rsidRPr="000D4576">
        <w:rPr>
          <w:noProof/>
          <w:sz w:val="28"/>
          <w:szCs w:val="28"/>
        </w:rPr>
        <w:t xml:space="preserve"> </w:t>
      </w:r>
      <w:r w:rsidR="000D4576">
        <w:rPr>
          <w:sz w:val="28"/>
          <w:szCs w:val="28"/>
        </w:rPr>
        <w:t>- акций</w:t>
      </w:r>
      <w:r w:rsidR="000D4576" w:rsidRPr="000D4576">
        <w:rPr>
          <w:sz w:val="28"/>
          <w:szCs w:val="28"/>
        </w:rPr>
        <w:t xml:space="preserve"> с фиксированным дивидендом. Эта форма привилегированных акций по своей сути близка к облигациям. Второй вид</w:t>
      </w:r>
      <w:r w:rsidR="000D4576" w:rsidRPr="000D4576">
        <w:rPr>
          <w:noProof/>
          <w:sz w:val="28"/>
          <w:szCs w:val="28"/>
        </w:rPr>
        <w:t xml:space="preserve"> </w:t>
      </w:r>
      <w:r w:rsidR="000D4576" w:rsidRPr="000D4576">
        <w:rPr>
          <w:sz w:val="28"/>
          <w:szCs w:val="28"/>
        </w:rPr>
        <w:t>- это привилегированные акции с фиксированным дивидендом, которые предусматривают дополнительное участие в распределяемой прибыли компании</w:t>
      </w:r>
      <w:r w:rsidR="000D4576" w:rsidRPr="000D4576">
        <w:rPr>
          <w:noProof/>
          <w:sz w:val="28"/>
          <w:szCs w:val="28"/>
        </w:rPr>
        <w:t xml:space="preserve"> </w:t>
      </w:r>
      <w:r w:rsidR="000D4576" w:rsidRPr="000D4576">
        <w:rPr>
          <w:sz w:val="28"/>
          <w:szCs w:val="28"/>
        </w:rPr>
        <w:t>- так называемых сверхдивидендов. Другой вариант таких акций предусматривает определенную доплату к фиксированному дивиденду, зависящую от величины дивиденда по обычной акции. В</w:t>
      </w:r>
      <w:bookmarkStart w:id="0" w:name="OCRUncertain015"/>
      <w:r w:rsidR="000D4576" w:rsidRPr="000D4576">
        <w:rPr>
          <w:sz w:val="28"/>
          <w:szCs w:val="28"/>
        </w:rPr>
        <w:t>ладельцы</w:t>
      </w:r>
      <w:bookmarkEnd w:id="0"/>
      <w:r w:rsidR="000D4576" w:rsidRPr="000D4576">
        <w:rPr>
          <w:sz w:val="28"/>
          <w:szCs w:val="28"/>
        </w:rPr>
        <w:t xml:space="preserve">   при</w:t>
      </w:r>
      <w:bookmarkStart w:id="1" w:name="OCRUncertain016"/>
      <w:r w:rsidR="000D4576" w:rsidRPr="000D4576">
        <w:rPr>
          <w:sz w:val="28"/>
          <w:szCs w:val="28"/>
        </w:rPr>
        <w:t>вилегированных</w:t>
      </w:r>
      <w:bookmarkEnd w:id="1"/>
      <w:r w:rsidR="000D4576" w:rsidRPr="000D4576">
        <w:rPr>
          <w:sz w:val="28"/>
          <w:szCs w:val="28"/>
        </w:rPr>
        <w:t xml:space="preserve"> акций приобретают право г</w:t>
      </w:r>
      <w:bookmarkStart w:id="2" w:name="OCRUncertain017"/>
      <w:r w:rsidR="000D4576" w:rsidRPr="000D4576">
        <w:rPr>
          <w:sz w:val="28"/>
          <w:szCs w:val="28"/>
        </w:rPr>
        <w:t>о</w:t>
      </w:r>
      <w:bookmarkEnd w:id="2"/>
      <w:r w:rsidR="000D4576" w:rsidRPr="000D4576">
        <w:rPr>
          <w:sz w:val="28"/>
          <w:szCs w:val="28"/>
        </w:rPr>
        <w:t>лоса на общих собраниях акционеров в следующих случаях:</w:t>
      </w:r>
    </w:p>
    <w:p w:rsidR="000D4576" w:rsidRPr="000D4576" w:rsidRDefault="000D4576" w:rsidP="000D4576">
      <w:pPr>
        <w:jc w:val="both"/>
        <w:rPr>
          <w:sz w:val="28"/>
          <w:szCs w:val="28"/>
        </w:rPr>
      </w:pPr>
      <w:r w:rsidRPr="000D4576">
        <w:rPr>
          <w:sz w:val="28"/>
          <w:szCs w:val="28"/>
        </w:rPr>
        <w:t xml:space="preserve">- по вопросам реорганизации и ликвидации </w:t>
      </w:r>
      <w:bookmarkStart w:id="3" w:name="OCRUncertain018"/>
      <w:r w:rsidRPr="000D4576">
        <w:rPr>
          <w:sz w:val="28"/>
          <w:szCs w:val="28"/>
        </w:rPr>
        <w:t>ак</w:t>
      </w:r>
      <w:bookmarkEnd w:id="3"/>
      <w:r w:rsidRPr="000D4576">
        <w:rPr>
          <w:sz w:val="28"/>
          <w:szCs w:val="28"/>
        </w:rPr>
        <w:t>ци</w:t>
      </w:r>
      <w:bookmarkStart w:id="4" w:name="OCRUncertain019"/>
      <w:r w:rsidRPr="000D4576">
        <w:rPr>
          <w:sz w:val="28"/>
          <w:szCs w:val="28"/>
        </w:rPr>
        <w:t>онерного</w:t>
      </w:r>
      <w:bookmarkEnd w:id="4"/>
      <w:r w:rsidRPr="000D4576">
        <w:rPr>
          <w:sz w:val="28"/>
          <w:szCs w:val="28"/>
        </w:rPr>
        <w:t xml:space="preserve"> общества имеют </w:t>
      </w:r>
    </w:p>
    <w:p w:rsidR="000D4576" w:rsidRPr="000D4576" w:rsidRDefault="000D4576" w:rsidP="000D4576">
      <w:pPr>
        <w:jc w:val="both"/>
        <w:rPr>
          <w:sz w:val="28"/>
          <w:szCs w:val="28"/>
        </w:rPr>
      </w:pPr>
      <w:r w:rsidRPr="000D4576">
        <w:rPr>
          <w:sz w:val="28"/>
          <w:szCs w:val="28"/>
        </w:rPr>
        <w:t xml:space="preserve">  право голоса все </w:t>
      </w:r>
      <w:bookmarkStart w:id="5" w:name="OCRUncertain020"/>
      <w:r w:rsidRPr="000D4576">
        <w:rPr>
          <w:sz w:val="28"/>
          <w:szCs w:val="28"/>
        </w:rPr>
        <w:t>вла</w:t>
      </w:r>
      <w:bookmarkEnd w:id="5"/>
      <w:r w:rsidRPr="000D4576">
        <w:rPr>
          <w:sz w:val="28"/>
          <w:szCs w:val="28"/>
        </w:rPr>
        <w:t>дельцы акций;</w:t>
      </w:r>
    </w:p>
    <w:p w:rsidR="000D4576" w:rsidRPr="000D4576" w:rsidRDefault="000D4576" w:rsidP="000D4576">
      <w:pPr>
        <w:jc w:val="both"/>
        <w:rPr>
          <w:sz w:val="28"/>
          <w:szCs w:val="28"/>
        </w:rPr>
      </w:pPr>
      <w:r w:rsidRPr="000D4576">
        <w:rPr>
          <w:sz w:val="28"/>
          <w:szCs w:val="28"/>
        </w:rPr>
        <w:t>- по вопросам ограничения прав владельцев акций определенного типа;</w:t>
      </w:r>
    </w:p>
    <w:p w:rsidR="000D4576" w:rsidRDefault="000D4576" w:rsidP="000D4576">
      <w:pPr>
        <w:ind w:firstLine="360"/>
        <w:jc w:val="both"/>
        <w:rPr>
          <w:sz w:val="28"/>
          <w:szCs w:val="28"/>
        </w:rPr>
      </w:pPr>
      <w:r w:rsidRPr="000D4576">
        <w:rPr>
          <w:sz w:val="28"/>
          <w:szCs w:val="28"/>
        </w:rPr>
        <w:t xml:space="preserve"> Кроме того, существуют привилегированные акции конвертируемые (обмениваемые на обыкновенные акции), с корректной ставкой (дивиденд зависит от комбинации процентных ставок по краткосрочным государственным облигациям и финансовым инструментам), отзывные (дают право отозвать акции, т.е. выкупить их по цене с надбавкой к номиналу). Заметим, что виды привилегированных акций могут комбинироваться. </w:t>
      </w:r>
      <w:r w:rsidRPr="000D4576">
        <w:rPr>
          <w:noProof/>
          <w:sz w:val="28"/>
          <w:szCs w:val="28"/>
        </w:rPr>
        <w:t>Ес</w:t>
      </w:r>
      <w:r w:rsidRPr="000D4576">
        <w:rPr>
          <w:sz w:val="28"/>
          <w:szCs w:val="28"/>
        </w:rPr>
        <w:t>ли происходит ликвидация компании, то владельцы привилегированных акций имеют преимущественное право при разделе чистого имущества фирмы. До того как происходят погашение обычных акций, владельцам привилегированных акций выплачивается сумма, превышающая их номинальную сто</w:t>
      </w:r>
      <w:r w:rsidRPr="000D4576">
        <w:rPr>
          <w:noProof/>
          <w:sz w:val="28"/>
          <w:szCs w:val="28"/>
        </w:rPr>
        <w:t>имость</w:t>
      </w:r>
      <w:r w:rsidR="004A7230">
        <w:rPr>
          <w:noProof/>
          <w:sz w:val="28"/>
          <w:szCs w:val="28"/>
        </w:rPr>
        <w:t>,</w:t>
      </w:r>
      <w:r w:rsidRPr="000D4576">
        <w:rPr>
          <w:sz w:val="28"/>
          <w:szCs w:val="28"/>
        </w:rPr>
        <w:t xml:space="preserve"> т. е. они покрываются по рыночному курсу. Однако для акционеров, владеющих привилегированными акциями, в данном случае есть и отрицательный момент. Если при ликвидации компании имеются значительные законодательно разрешенные или скрытые резервы, то они распределяются между владельцами обычных акций, в результате чего погашение обычных акций происходит по курсу, существенно превышающему их номинальную стоимость.</w:t>
      </w:r>
    </w:p>
    <w:p w:rsidR="004A7230" w:rsidRDefault="004A7230" w:rsidP="000D4576">
      <w:pPr>
        <w:ind w:firstLine="360"/>
        <w:jc w:val="both"/>
        <w:rPr>
          <w:sz w:val="28"/>
          <w:szCs w:val="28"/>
        </w:rPr>
      </w:pPr>
    </w:p>
    <w:p w:rsidR="004A7230" w:rsidRDefault="004A7230" w:rsidP="004A7230">
      <w:pPr>
        <w:jc w:val="both"/>
        <w:rPr>
          <w:b/>
          <w:sz w:val="28"/>
          <w:szCs w:val="28"/>
        </w:rPr>
      </w:pPr>
      <w:r>
        <w:rPr>
          <w:b/>
          <w:sz w:val="28"/>
          <w:szCs w:val="28"/>
        </w:rPr>
        <w:t>Тема 10. Финансы и финансовая политика государства</w:t>
      </w:r>
    </w:p>
    <w:p w:rsidR="0097497D" w:rsidRDefault="004A7230" w:rsidP="0097497D">
      <w:pPr>
        <w:ind w:firstLine="360"/>
        <w:jc w:val="both"/>
        <w:rPr>
          <w:sz w:val="28"/>
          <w:szCs w:val="28"/>
        </w:rPr>
      </w:pPr>
      <w:r>
        <w:rPr>
          <w:b/>
          <w:sz w:val="28"/>
          <w:szCs w:val="28"/>
        </w:rPr>
        <w:t xml:space="preserve">1. </w:t>
      </w:r>
      <w:r w:rsidR="00AA6D79">
        <w:rPr>
          <w:sz w:val="28"/>
          <w:szCs w:val="28"/>
        </w:rPr>
        <w:t>В соответствии с этой концепцией, целью государственных финансов является обеспечение сбалансированности экономики, а не бюджета, при этом достижение макроэкономической стабильности может сопровождаться как устойчивым профицитом, так и устойчивым дефицитом бюджета. Следовательно, стабильность и устойчивое развитие экономики является первоочередной задачей</w:t>
      </w:r>
      <w:r w:rsidR="008B26D7">
        <w:rPr>
          <w:sz w:val="28"/>
          <w:szCs w:val="28"/>
        </w:rPr>
        <w:t>, а сбалансированность бюджета второстепенной задачей. Это можно объяснить несколькими причинами:</w:t>
      </w:r>
    </w:p>
    <w:p w:rsidR="00957959" w:rsidRDefault="008B26D7" w:rsidP="00957959">
      <w:pPr>
        <w:ind w:firstLine="360"/>
        <w:jc w:val="both"/>
        <w:rPr>
          <w:sz w:val="28"/>
          <w:szCs w:val="28"/>
        </w:rPr>
      </w:pPr>
      <w:r>
        <w:rPr>
          <w:sz w:val="28"/>
          <w:szCs w:val="28"/>
        </w:rPr>
        <w:t>Во-первых, налоговая система такова, что налоговые поступления в бюджет автоматически возрастают по мере экономического роста и процветания экономики, макроэкономическая сбалансированность стимулирует этот рост, следовательно, дефицит бюджета будет автоматически самоликвидироваться.</w:t>
      </w:r>
    </w:p>
    <w:p w:rsidR="008B26D7" w:rsidRDefault="008B26D7" w:rsidP="00957959">
      <w:pPr>
        <w:ind w:firstLine="360"/>
        <w:jc w:val="both"/>
        <w:rPr>
          <w:sz w:val="28"/>
          <w:szCs w:val="28"/>
        </w:rPr>
      </w:pPr>
      <w:r>
        <w:rPr>
          <w:sz w:val="28"/>
          <w:szCs w:val="28"/>
        </w:rPr>
        <w:t>Во-вторых, при определенных правах правительства в установлении налогов и создании денег его возможности финансировать дефицит бюджета практически безграничны.</w:t>
      </w:r>
    </w:p>
    <w:p w:rsidR="008B26D7" w:rsidRDefault="008B26D7" w:rsidP="0097497D">
      <w:pPr>
        <w:ind w:firstLine="360"/>
        <w:jc w:val="both"/>
        <w:rPr>
          <w:sz w:val="28"/>
          <w:szCs w:val="28"/>
        </w:rPr>
      </w:pPr>
      <w:r>
        <w:rPr>
          <w:sz w:val="28"/>
          <w:szCs w:val="28"/>
        </w:rPr>
        <w:t>В-третьих, считается, что проблемы, порождаемые государственным долгом</w:t>
      </w:r>
      <w:r w:rsidR="00714771">
        <w:rPr>
          <w:sz w:val="28"/>
          <w:szCs w:val="28"/>
        </w:rPr>
        <w:t>, не столь обременительны для нормально функционирующей экономики.</w:t>
      </w:r>
    </w:p>
    <w:p w:rsidR="00714771" w:rsidRDefault="00714771" w:rsidP="0097497D">
      <w:pPr>
        <w:ind w:firstLine="360"/>
        <w:jc w:val="both"/>
        <w:rPr>
          <w:sz w:val="28"/>
          <w:szCs w:val="28"/>
        </w:rPr>
      </w:pPr>
      <w:r>
        <w:rPr>
          <w:sz w:val="28"/>
          <w:szCs w:val="28"/>
        </w:rPr>
        <w:t>Такая политика предполагает наличие четкой программы финансовых мероприятий по финансовому оздоровлению экономики, контроль за развитием бюджетного дефицита и поиск источников его покрытия, выделение бюджетных средств на мероприятия, дающие значительный экономический эффект.</w:t>
      </w:r>
    </w:p>
    <w:p w:rsidR="00714771" w:rsidRDefault="00957959" w:rsidP="0097497D">
      <w:pPr>
        <w:ind w:firstLine="360"/>
        <w:jc w:val="both"/>
        <w:rPr>
          <w:sz w:val="28"/>
          <w:szCs w:val="28"/>
        </w:rPr>
      </w:pPr>
      <w:r>
        <w:rPr>
          <w:sz w:val="28"/>
          <w:szCs w:val="28"/>
        </w:rPr>
        <w:t>Эта</w:t>
      </w:r>
      <w:r w:rsidR="00714771">
        <w:rPr>
          <w:sz w:val="28"/>
          <w:szCs w:val="28"/>
        </w:rPr>
        <w:t xml:space="preserve"> политика предполагает управляемость экономики и предсказуемость последствия проводимых государством мероприятий в области финансов, денег и кредита.</w:t>
      </w:r>
    </w:p>
    <w:p w:rsidR="00957959" w:rsidRDefault="00957959" w:rsidP="0097497D">
      <w:pPr>
        <w:ind w:firstLine="360"/>
        <w:jc w:val="both"/>
        <w:rPr>
          <w:sz w:val="28"/>
          <w:szCs w:val="28"/>
        </w:rPr>
      </w:pPr>
      <w:r>
        <w:rPr>
          <w:sz w:val="28"/>
          <w:szCs w:val="28"/>
        </w:rPr>
        <w:t>Однако при всей привлекательности политики бюджетного дефицита, крупные дефициты все-таки приводят к значительным последствиям даже для «богатых» в экономическом отношении стран.</w:t>
      </w:r>
    </w:p>
    <w:p w:rsidR="00957959" w:rsidRDefault="00957959" w:rsidP="00135025">
      <w:pPr>
        <w:tabs>
          <w:tab w:val="left" w:pos="1240"/>
        </w:tabs>
        <w:ind w:firstLine="360"/>
        <w:jc w:val="both"/>
        <w:rPr>
          <w:b/>
          <w:sz w:val="28"/>
          <w:szCs w:val="28"/>
        </w:rPr>
      </w:pPr>
    </w:p>
    <w:p w:rsidR="00135025" w:rsidRDefault="00135025" w:rsidP="00135025">
      <w:pPr>
        <w:tabs>
          <w:tab w:val="left" w:pos="1240"/>
        </w:tabs>
        <w:ind w:firstLine="360"/>
        <w:jc w:val="both"/>
        <w:rPr>
          <w:sz w:val="28"/>
          <w:szCs w:val="28"/>
        </w:rPr>
      </w:pPr>
      <w:r>
        <w:rPr>
          <w:b/>
          <w:sz w:val="28"/>
          <w:szCs w:val="28"/>
        </w:rPr>
        <w:t xml:space="preserve">2. </w:t>
      </w:r>
      <w:r w:rsidR="00905B45">
        <w:rPr>
          <w:b/>
          <w:i/>
          <w:sz w:val="28"/>
          <w:szCs w:val="28"/>
        </w:rPr>
        <w:t>Финансовая политика</w:t>
      </w:r>
      <w:r w:rsidR="00905B45">
        <w:rPr>
          <w:sz w:val="28"/>
          <w:szCs w:val="28"/>
        </w:rPr>
        <w:t xml:space="preserve"> – это совокупность методологических принципов, форм организации методов использования финансов.</w:t>
      </w:r>
    </w:p>
    <w:p w:rsidR="00905B45" w:rsidRDefault="00905B45" w:rsidP="00135025">
      <w:pPr>
        <w:tabs>
          <w:tab w:val="left" w:pos="1240"/>
        </w:tabs>
        <w:ind w:firstLine="360"/>
        <w:jc w:val="both"/>
        <w:rPr>
          <w:sz w:val="28"/>
          <w:szCs w:val="28"/>
        </w:rPr>
      </w:pPr>
      <w:r>
        <w:rPr>
          <w:sz w:val="28"/>
          <w:szCs w:val="28"/>
        </w:rPr>
        <w:t>Задач у финансовой политики очень много, вот некоторые из них:</w:t>
      </w:r>
    </w:p>
    <w:p w:rsidR="00905B45" w:rsidRDefault="00905B45" w:rsidP="00905B45">
      <w:pPr>
        <w:numPr>
          <w:ilvl w:val="0"/>
          <w:numId w:val="19"/>
        </w:numPr>
        <w:tabs>
          <w:tab w:val="clear" w:pos="1080"/>
          <w:tab w:val="num" w:pos="360"/>
          <w:tab w:val="left" w:pos="1240"/>
        </w:tabs>
        <w:ind w:hanging="1080"/>
        <w:jc w:val="both"/>
        <w:rPr>
          <w:sz w:val="28"/>
          <w:szCs w:val="28"/>
        </w:rPr>
      </w:pPr>
      <w:r>
        <w:rPr>
          <w:sz w:val="28"/>
          <w:szCs w:val="28"/>
        </w:rPr>
        <w:t>реформирование естественных монополий</w:t>
      </w:r>
    </w:p>
    <w:p w:rsidR="00905B45" w:rsidRDefault="00905B45" w:rsidP="00905B45">
      <w:pPr>
        <w:numPr>
          <w:ilvl w:val="0"/>
          <w:numId w:val="19"/>
        </w:numPr>
        <w:tabs>
          <w:tab w:val="clear" w:pos="1080"/>
          <w:tab w:val="left" w:pos="360"/>
          <w:tab w:val="num" w:pos="540"/>
        </w:tabs>
        <w:ind w:left="540" w:hanging="540"/>
        <w:jc w:val="both"/>
        <w:rPr>
          <w:sz w:val="28"/>
          <w:szCs w:val="28"/>
        </w:rPr>
      </w:pPr>
      <w:r>
        <w:rPr>
          <w:sz w:val="28"/>
          <w:szCs w:val="28"/>
        </w:rPr>
        <w:t>создание условий для интеграции России в мировое сообщество</w:t>
      </w:r>
    </w:p>
    <w:p w:rsidR="00905B45" w:rsidRDefault="00905B45" w:rsidP="00905B45">
      <w:pPr>
        <w:numPr>
          <w:ilvl w:val="0"/>
          <w:numId w:val="19"/>
        </w:numPr>
        <w:tabs>
          <w:tab w:val="clear" w:pos="1080"/>
          <w:tab w:val="left" w:pos="360"/>
        </w:tabs>
        <w:ind w:left="0" w:firstLine="0"/>
        <w:jc w:val="both"/>
        <w:rPr>
          <w:sz w:val="28"/>
          <w:szCs w:val="28"/>
        </w:rPr>
      </w:pPr>
      <w:r>
        <w:rPr>
          <w:sz w:val="28"/>
          <w:szCs w:val="28"/>
        </w:rPr>
        <w:t>формирование законодательных основ, обеспечивающих благоприятный инвестиционный климат</w:t>
      </w:r>
    </w:p>
    <w:p w:rsidR="00905B45" w:rsidRDefault="00905B45" w:rsidP="00905B45">
      <w:pPr>
        <w:numPr>
          <w:ilvl w:val="0"/>
          <w:numId w:val="19"/>
        </w:numPr>
        <w:tabs>
          <w:tab w:val="clear" w:pos="1080"/>
          <w:tab w:val="left" w:pos="360"/>
        </w:tabs>
        <w:ind w:left="0" w:firstLine="0"/>
        <w:jc w:val="both"/>
        <w:rPr>
          <w:sz w:val="28"/>
          <w:szCs w:val="28"/>
        </w:rPr>
      </w:pPr>
      <w:r>
        <w:rPr>
          <w:sz w:val="28"/>
          <w:szCs w:val="28"/>
        </w:rPr>
        <w:t>создание условий для развития финансовой инфраструктуры и достижения фин</w:t>
      </w:r>
      <w:r w:rsidR="001D08E3">
        <w:rPr>
          <w:sz w:val="28"/>
          <w:szCs w:val="28"/>
        </w:rPr>
        <w:t>ансовой стабильности</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поддержание финансовой стабильности в стране</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создание условий для социально-экономического развития</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уменьшение долгового бремени</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обеспечение полного и устойчивого выполнения финансовых обязательств на всех уровнях власти</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обеспечение бездефицитности федерального бюджета</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упрощение налоговой системы</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сохранение инфляции на уровне, при котором обеспечиваются условия для экономического роста, включая снижение ставок процента с учетом изменения внешних и внутренних факторов развития экономики</w:t>
      </w:r>
    </w:p>
    <w:p w:rsidR="001D08E3" w:rsidRDefault="001D08E3" w:rsidP="00905B45">
      <w:pPr>
        <w:numPr>
          <w:ilvl w:val="0"/>
          <w:numId w:val="19"/>
        </w:numPr>
        <w:tabs>
          <w:tab w:val="clear" w:pos="1080"/>
          <w:tab w:val="left" w:pos="360"/>
        </w:tabs>
        <w:ind w:left="0" w:firstLine="0"/>
        <w:jc w:val="both"/>
        <w:rPr>
          <w:sz w:val="28"/>
          <w:szCs w:val="28"/>
        </w:rPr>
      </w:pPr>
      <w:r>
        <w:rPr>
          <w:sz w:val="28"/>
          <w:szCs w:val="28"/>
        </w:rPr>
        <w:t>продолжение работы Центрального банка РФ по совершенствованию платежной системы, включая создание новых компонентов, основанных на системе расчетов в режиме реального времени, и развитие безналичных расчетов, в том числе за счет применения современных банковских технологий, сети Интернет и расширения использования платежных карт</w:t>
      </w:r>
    </w:p>
    <w:p w:rsidR="001D08E3" w:rsidRDefault="00BD461E" w:rsidP="00BD461E">
      <w:pPr>
        <w:tabs>
          <w:tab w:val="left" w:pos="360"/>
        </w:tabs>
        <w:ind w:firstLine="360"/>
        <w:jc w:val="both"/>
        <w:rPr>
          <w:sz w:val="28"/>
          <w:szCs w:val="28"/>
        </w:rPr>
      </w:pPr>
      <w:r>
        <w:rPr>
          <w:sz w:val="28"/>
          <w:szCs w:val="28"/>
        </w:rPr>
        <w:t xml:space="preserve">Вот перечень наиболее основных задач финансовой политики. Даже, если исходя из этих задач, можно сделать вывод о том, что утверждение П. Самуэльсона верно, что задача финансовой политики состоит в том, чтобы </w:t>
      </w:r>
      <w:r w:rsidR="00835953">
        <w:rPr>
          <w:sz w:val="28"/>
          <w:szCs w:val="28"/>
        </w:rPr>
        <w:t xml:space="preserve">обеспечивать </w:t>
      </w:r>
      <w:r>
        <w:rPr>
          <w:sz w:val="28"/>
          <w:szCs w:val="28"/>
        </w:rPr>
        <w:t>регулирующие меры для сферы предложения «общественного товара». Но задача эта не одна. Она лишь одна из нескольких.</w:t>
      </w:r>
    </w:p>
    <w:p w:rsidR="00835953" w:rsidRDefault="00835953" w:rsidP="00835953">
      <w:pPr>
        <w:tabs>
          <w:tab w:val="left" w:pos="360"/>
        </w:tabs>
        <w:jc w:val="both"/>
        <w:rPr>
          <w:sz w:val="28"/>
          <w:szCs w:val="28"/>
        </w:rPr>
      </w:pPr>
    </w:p>
    <w:p w:rsidR="00835953" w:rsidRDefault="00835953" w:rsidP="00835953">
      <w:pPr>
        <w:tabs>
          <w:tab w:val="left" w:pos="360"/>
        </w:tabs>
        <w:jc w:val="both"/>
        <w:rPr>
          <w:b/>
          <w:sz w:val="28"/>
          <w:szCs w:val="28"/>
        </w:rPr>
      </w:pPr>
      <w:r>
        <w:rPr>
          <w:b/>
          <w:sz w:val="28"/>
          <w:szCs w:val="28"/>
        </w:rPr>
        <w:t>Тема 11. Экономическая роль налогов</w:t>
      </w:r>
    </w:p>
    <w:p w:rsidR="00835953" w:rsidRDefault="00835953" w:rsidP="007525FC">
      <w:pPr>
        <w:pStyle w:val="a6"/>
        <w:spacing w:after="0"/>
        <w:ind w:left="0" w:firstLine="283"/>
        <w:jc w:val="both"/>
        <w:rPr>
          <w:sz w:val="28"/>
          <w:szCs w:val="28"/>
        </w:rPr>
      </w:pPr>
      <w:r>
        <w:rPr>
          <w:b/>
          <w:sz w:val="28"/>
          <w:szCs w:val="28"/>
        </w:rPr>
        <w:t>1</w:t>
      </w:r>
      <w:r w:rsidRPr="00835953">
        <w:rPr>
          <w:b/>
          <w:sz w:val="28"/>
          <w:szCs w:val="28"/>
        </w:rPr>
        <w:t xml:space="preserve">. </w:t>
      </w:r>
      <w:r w:rsidRPr="00835953">
        <w:rPr>
          <w:sz w:val="28"/>
          <w:szCs w:val="28"/>
        </w:rPr>
        <w:t>Добиться увеличение налоговых поступлений путем уменьшения налоговых ставок, возможно. Но</w:t>
      </w:r>
      <w:r w:rsidR="007525FC">
        <w:rPr>
          <w:sz w:val="28"/>
          <w:szCs w:val="28"/>
        </w:rPr>
        <w:t xml:space="preserve"> для этого необходим ряд условий</w:t>
      </w:r>
      <w:r w:rsidRPr="00835953">
        <w:rPr>
          <w:sz w:val="28"/>
          <w:szCs w:val="28"/>
        </w:rPr>
        <w:t>. Это</w:t>
      </w:r>
      <w:r w:rsidR="007525FC">
        <w:rPr>
          <w:sz w:val="28"/>
          <w:szCs w:val="28"/>
        </w:rPr>
        <w:t>,</w:t>
      </w:r>
      <w:r w:rsidRPr="00835953">
        <w:rPr>
          <w:sz w:val="28"/>
          <w:szCs w:val="28"/>
        </w:rPr>
        <w:t xml:space="preserve"> прежде всего совершенствование системы сбора налогов, основыванной на сокращении возможностей для произвольных действий налоговых органов при одновременном повышении ответственности «недобросовестных» налогоплательщиков, создании единой системы налогоплательщиков, развитии информационных технологий.</w:t>
      </w:r>
      <w:r w:rsidR="007525FC">
        <w:rPr>
          <w:sz w:val="28"/>
          <w:szCs w:val="28"/>
        </w:rPr>
        <w:t xml:space="preserve"> Также необходимо решить основные задачи налоговой политики:</w:t>
      </w:r>
    </w:p>
    <w:p w:rsidR="00E348FD" w:rsidRDefault="00E348FD" w:rsidP="007525FC">
      <w:pPr>
        <w:pStyle w:val="a6"/>
        <w:numPr>
          <w:ilvl w:val="0"/>
          <w:numId w:val="21"/>
        </w:numPr>
        <w:tabs>
          <w:tab w:val="clear" w:pos="1003"/>
          <w:tab w:val="left" w:pos="360"/>
          <w:tab w:val="left" w:pos="720"/>
        </w:tabs>
        <w:spacing w:after="0"/>
        <w:ind w:left="0" w:firstLine="360"/>
        <w:jc w:val="both"/>
        <w:rPr>
          <w:sz w:val="28"/>
          <w:szCs w:val="28"/>
        </w:rPr>
      </w:pPr>
      <w:r>
        <w:rPr>
          <w:sz w:val="28"/>
          <w:szCs w:val="28"/>
        </w:rPr>
        <w:t>значительное снижение и выравнивание налогового бремени;</w:t>
      </w:r>
    </w:p>
    <w:p w:rsidR="00E348FD" w:rsidRDefault="00E348FD" w:rsidP="00E348FD">
      <w:pPr>
        <w:pStyle w:val="a6"/>
        <w:numPr>
          <w:ilvl w:val="0"/>
          <w:numId w:val="21"/>
        </w:numPr>
        <w:tabs>
          <w:tab w:val="clear" w:pos="1003"/>
          <w:tab w:val="left" w:pos="360"/>
          <w:tab w:val="left" w:pos="720"/>
        </w:tabs>
        <w:spacing w:after="0"/>
        <w:ind w:left="0" w:firstLine="360"/>
        <w:jc w:val="both"/>
        <w:rPr>
          <w:sz w:val="28"/>
          <w:szCs w:val="28"/>
        </w:rPr>
      </w:pPr>
      <w:r>
        <w:rPr>
          <w:sz w:val="28"/>
          <w:szCs w:val="28"/>
        </w:rPr>
        <w:t>упрощение налоговой системы;</w:t>
      </w:r>
    </w:p>
    <w:p w:rsidR="00E348FD" w:rsidRDefault="00E348FD" w:rsidP="00E348FD">
      <w:pPr>
        <w:pStyle w:val="a6"/>
        <w:numPr>
          <w:ilvl w:val="0"/>
          <w:numId w:val="21"/>
        </w:numPr>
        <w:tabs>
          <w:tab w:val="clear" w:pos="1003"/>
          <w:tab w:val="left" w:pos="360"/>
          <w:tab w:val="left" w:pos="720"/>
        </w:tabs>
        <w:spacing w:after="0"/>
        <w:ind w:left="0" w:firstLine="360"/>
        <w:jc w:val="both"/>
        <w:rPr>
          <w:sz w:val="28"/>
          <w:szCs w:val="28"/>
        </w:rPr>
      </w:pPr>
      <w:r>
        <w:rPr>
          <w:sz w:val="28"/>
          <w:szCs w:val="28"/>
        </w:rPr>
        <w:t>минимизация издержек исполнения и администратирования налогового законодательства;</w:t>
      </w:r>
    </w:p>
    <w:p w:rsidR="00E348FD" w:rsidRDefault="00E348FD" w:rsidP="00E348FD">
      <w:pPr>
        <w:pStyle w:val="a6"/>
        <w:numPr>
          <w:ilvl w:val="0"/>
          <w:numId w:val="21"/>
        </w:numPr>
        <w:tabs>
          <w:tab w:val="clear" w:pos="1003"/>
          <w:tab w:val="left" w:pos="360"/>
          <w:tab w:val="left" w:pos="720"/>
        </w:tabs>
        <w:spacing w:after="0"/>
        <w:ind w:left="0" w:firstLine="360"/>
        <w:jc w:val="both"/>
        <w:rPr>
          <w:sz w:val="28"/>
          <w:szCs w:val="28"/>
        </w:rPr>
      </w:pPr>
      <w:r>
        <w:rPr>
          <w:sz w:val="28"/>
          <w:szCs w:val="28"/>
        </w:rPr>
        <w:t>ликвидация налогов с оборота;</w:t>
      </w:r>
    </w:p>
    <w:p w:rsidR="00E348FD" w:rsidRDefault="00E348FD" w:rsidP="00E348FD">
      <w:pPr>
        <w:pStyle w:val="a6"/>
        <w:numPr>
          <w:ilvl w:val="0"/>
          <w:numId w:val="21"/>
        </w:numPr>
        <w:tabs>
          <w:tab w:val="clear" w:pos="1003"/>
          <w:tab w:val="left" w:pos="360"/>
          <w:tab w:val="left" w:pos="720"/>
        </w:tabs>
        <w:spacing w:after="0"/>
        <w:ind w:left="0" w:firstLine="360"/>
        <w:jc w:val="both"/>
        <w:rPr>
          <w:sz w:val="28"/>
          <w:szCs w:val="28"/>
        </w:rPr>
      </w:pPr>
      <w:r>
        <w:rPr>
          <w:sz w:val="28"/>
          <w:szCs w:val="28"/>
        </w:rPr>
        <w:t>снижение налоговой нагрузки на фонд оплаты труда</w:t>
      </w:r>
    </w:p>
    <w:p w:rsidR="007525FC" w:rsidRDefault="00E348FD" w:rsidP="00E348FD">
      <w:pPr>
        <w:pStyle w:val="a6"/>
        <w:tabs>
          <w:tab w:val="left" w:pos="360"/>
          <w:tab w:val="left" w:pos="720"/>
        </w:tabs>
        <w:spacing w:after="0"/>
        <w:ind w:left="0" w:firstLine="360"/>
        <w:jc w:val="both"/>
        <w:rPr>
          <w:sz w:val="28"/>
          <w:szCs w:val="28"/>
        </w:rPr>
      </w:pPr>
      <w:r>
        <w:rPr>
          <w:sz w:val="28"/>
          <w:szCs w:val="28"/>
        </w:rPr>
        <w:t>Частично эти задачи решаются согласно принятой и введенной в действие с 1 января 2001 г. второй части Налогового кодекса РФ. Наиболее существенные меры приняты в направлении стимулирования предприятий к начислению реальной заработной платы, с помощью введения плоской (единой) ставки подоходного налога (13%), снижение социальных начислений на фонд оплаты труда (с 1 января 2001</w:t>
      </w:r>
      <w:r w:rsidR="00B26E32">
        <w:rPr>
          <w:sz w:val="28"/>
          <w:szCs w:val="28"/>
        </w:rPr>
        <w:t xml:space="preserve"> </w:t>
      </w:r>
      <w:r>
        <w:rPr>
          <w:sz w:val="28"/>
          <w:szCs w:val="28"/>
        </w:rPr>
        <w:t>г. введен единый социальный налог (взнос) – 35,6%) с применением регрессивной шкалы</w:t>
      </w:r>
      <w:r w:rsidR="00B26E32">
        <w:rPr>
          <w:sz w:val="28"/>
          <w:szCs w:val="28"/>
        </w:rPr>
        <w:t xml:space="preserve">, коренных изменений в системе налогообложения прибыли с 1 января 2002 г. за счет расширения перечня налоговых вычетов (расходов), снижения ставки налога до 24% при одновременной ликвидации всех налоговых льгот, введением специального налогового режима для малых предприятий (с 1 января 2003 г.). </w:t>
      </w:r>
      <w:r w:rsidR="007525FC">
        <w:rPr>
          <w:sz w:val="28"/>
          <w:szCs w:val="28"/>
        </w:rPr>
        <w:t xml:space="preserve">  </w:t>
      </w:r>
    </w:p>
    <w:p w:rsidR="00784ADA" w:rsidRDefault="00784ADA" w:rsidP="00E348FD">
      <w:pPr>
        <w:pStyle w:val="a6"/>
        <w:tabs>
          <w:tab w:val="left" w:pos="360"/>
          <w:tab w:val="left" w:pos="720"/>
        </w:tabs>
        <w:spacing w:after="0"/>
        <w:ind w:left="0" w:firstLine="360"/>
        <w:jc w:val="both"/>
        <w:rPr>
          <w:sz w:val="28"/>
          <w:szCs w:val="28"/>
        </w:rPr>
      </w:pPr>
    </w:p>
    <w:p w:rsidR="00784ADA" w:rsidRDefault="00784ADA" w:rsidP="001C0147">
      <w:pPr>
        <w:pStyle w:val="a6"/>
        <w:tabs>
          <w:tab w:val="left" w:pos="360"/>
          <w:tab w:val="left" w:pos="540"/>
        </w:tabs>
        <w:spacing w:after="0"/>
        <w:ind w:left="0" w:firstLine="360"/>
        <w:jc w:val="both"/>
        <w:rPr>
          <w:sz w:val="28"/>
          <w:szCs w:val="28"/>
          <w:lang w:val="en-US"/>
        </w:rPr>
      </w:pPr>
      <w:r>
        <w:rPr>
          <w:b/>
          <w:sz w:val="28"/>
          <w:szCs w:val="28"/>
        </w:rPr>
        <w:t>2.</w:t>
      </w:r>
      <w:r w:rsidR="001C0147">
        <w:rPr>
          <w:b/>
          <w:sz w:val="28"/>
          <w:szCs w:val="28"/>
        </w:rPr>
        <w:t xml:space="preserve"> </w:t>
      </w:r>
      <w:r w:rsidR="000859F7">
        <w:rPr>
          <w:sz w:val="28"/>
          <w:szCs w:val="28"/>
        </w:rPr>
        <w:t>Во время экономического кризиса наблюдается спад производства</w:t>
      </w:r>
      <w:r w:rsidR="006A6DE2">
        <w:rPr>
          <w:sz w:val="28"/>
          <w:szCs w:val="28"/>
        </w:rPr>
        <w:t>, отрицательная динамика в развитии экономической системы, ухудшается общее благосостояние населения, наблюдается кризис в финансовых и денежных отношениях. Если во время всего этого возрастут ставки налогов, тогда они в еще большем масштабе усугубят экономические отношения</w:t>
      </w:r>
      <w:r w:rsidR="00F0203D">
        <w:rPr>
          <w:sz w:val="28"/>
          <w:szCs w:val="28"/>
        </w:rPr>
        <w:t>. Населению и юридическим лицам просто-напросто нечем будет платить налоги. Получит развитие теневая экономика, население и организации станут скрывать деньги и денежные отношения. Снизится ответственность налогоплательщиков. У налоговых и таможенных органов увеличится работа по поводу выявления нарушений налогового законодательства, что приведет к увеличению издержек, которые нежелательны и недопустимы в условиях экономического кризиса.</w:t>
      </w:r>
    </w:p>
    <w:p w:rsidR="008201FC" w:rsidRPr="008201FC" w:rsidRDefault="008201FC" w:rsidP="001C0147">
      <w:pPr>
        <w:pStyle w:val="a6"/>
        <w:tabs>
          <w:tab w:val="left" w:pos="360"/>
          <w:tab w:val="left" w:pos="540"/>
        </w:tabs>
        <w:spacing w:after="0"/>
        <w:ind w:left="0" w:firstLine="360"/>
        <w:jc w:val="both"/>
        <w:rPr>
          <w:sz w:val="28"/>
          <w:szCs w:val="28"/>
        </w:rPr>
      </w:pPr>
      <w:r>
        <w:rPr>
          <w:sz w:val="28"/>
          <w:szCs w:val="28"/>
        </w:rPr>
        <w:t>Следствием повышен</w:t>
      </w:r>
      <w:r w:rsidR="00AA6D79">
        <w:rPr>
          <w:sz w:val="28"/>
          <w:szCs w:val="28"/>
        </w:rPr>
        <w:t>и</w:t>
      </w:r>
      <w:r>
        <w:rPr>
          <w:sz w:val="28"/>
          <w:szCs w:val="28"/>
        </w:rPr>
        <w:t>я ставки налогов будет</w:t>
      </w:r>
      <w:r w:rsidR="00AA6D79">
        <w:rPr>
          <w:sz w:val="28"/>
          <w:szCs w:val="28"/>
        </w:rPr>
        <w:t xml:space="preserve"> уменьшение доходов населения, что неизбежно приведет к снижению совокупного спроса, а значит к снижению уровня производства и ВВП. </w:t>
      </w:r>
      <w:r>
        <w:rPr>
          <w:sz w:val="28"/>
          <w:szCs w:val="28"/>
        </w:rPr>
        <w:t xml:space="preserve"> </w:t>
      </w:r>
    </w:p>
    <w:p w:rsidR="001C0147" w:rsidRDefault="001C0147" w:rsidP="00E348FD">
      <w:pPr>
        <w:pStyle w:val="a6"/>
        <w:tabs>
          <w:tab w:val="left" w:pos="360"/>
          <w:tab w:val="left" w:pos="720"/>
        </w:tabs>
        <w:spacing w:after="0"/>
        <w:ind w:left="0" w:firstLine="360"/>
        <w:jc w:val="both"/>
        <w:rPr>
          <w:sz w:val="28"/>
          <w:szCs w:val="28"/>
        </w:rPr>
      </w:pPr>
    </w:p>
    <w:p w:rsidR="001C0147" w:rsidRDefault="001C0147" w:rsidP="001C0147">
      <w:pPr>
        <w:ind w:firstLine="357"/>
        <w:jc w:val="both"/>
        <w:rPr>
          <w:sz w:val="28"/>
          <w:szCs w:val="28"/>
        </w:rPr>
      </w:pPr>
      <w:r>
        <w:rPr>
          <w:b/>
          <w:sz w:val="28"/>
          <w:szCs w:val="28"/>
        </w:rPr>
        <w:t>3</w:t>
      </w:r>
      <w:r w:rsidRPr="001C0147">
        <w:rPr>
          <w:b/>
          <w:sz w:val="28"/>
          <w:szCs w:val="28"/>
        </w:rPr>
        <w:t>.</w:t>
      </w:r>
      <w:r w:rsidRPr="001C0147">
        <w:rPr>
          <w:sz w:val="28"/>
          <w:szCs w:val="28"/>
        </w:rPr>
        <w:t xml:space="preserve"> При </w:t>
      </w:r>
      <w:r w:rsidRPr="001C0147">
        <w:rPr>
          <w:i/>
          <w:sz w:val="28"/>
          <w:szCs w:val="28"/>
        </w:rPr>
        <w:t>косвенном налогообложении</w:t>
      </w:r>
      <w:r w:rsidRPr="001C0147">
        <w:rPr>
          <w:sz w:val="28"/>
          <w:szCs w:val="28"/>
        </w:rPr>
        <w:t xml:space="preserve"> субъект налога и его носитель обычно не совпадают. Косвенные налоги взимаются через надбавку в цене и являются налогами на потребителей. Основные виды косвенного налогообложения - это акцизы, налог с продаж, налог  на добавленную стоимость, а также отдельные виды пошлин и сборов. К группе косвенных налогов, помимо акцизов,  налога на добавленную стоимость и налога с продаж, следует относить также налоги, взимаемые со стоимости товаров при пересечении границы  (таможенная пошлина). Из действующих российских налогов к косвенным налогам следует относить также налог на рекламу. По своей экономической природе данный налог представляет собой налог, взимаемый со стоимости рекламных услуг, т.е. это практически акциз, но не на товары, а на услуги.</w:t>
      </w:r>
    </w:p>
    <w:p w:rsidR="00C205AF" w:rsidRDefault="00C205AF" w:rsidP="001C0147">
      <w:pPr>
        <w:ind w:firstLine="357"/>
        <w:jc w:val="both"/>
        <w:rPr>
          <w:sz w:val="28"/>
          <w:szCs w:val="28"/>
        </w:rPr>
      </w:pPr>
      <w:r>
        <w:rPr>
          <w:sz w:val="28"/>
          <w:szCs w:val="28"/>
        </w:rPr>
        <w:t>Косвенные налоги применяют преимущественно к товарам неэластичного спроса. Это вызвано тем, что к таким товарам относятся предметы первой необходимости (лекарства, обувь, электричество, телефон), товары, стоимость которых незначительна для семейного бюджета (карандаш, зубная щетка), труднозаменяемые товары (электрические лампочки, бензин, билет на интересный концерт). Население не сможет обойтись без таких товаров</w:t>
      </w:r>
      <w:r w:rsidR="00657A4C">
        <w:rPr>
          <w:sz w:val="28"/>
          <w:szCs w:val="28"/>
        </w:rPr>
        <w:t xml:space="preserve">, поэтому </w:t>
      </w:r>
      <w:r>
        <w:rPr>
          <w:sz w:val="28"/>
          <w:szCs w:val="28"/>
        </w:rPr>
        <w:t>будет</w:t>
      </w:r>
      <w:r w:rsidR="00657A4C">
        <w:rPr>
          <w:sz w:val="28"/>
          <w:szCs w:val="28"/>
        </w:rPr>
        <w:t xml:space="preserve"> их</w:t>
      </w:r>
      <w:r>
        <w:rPr>
          <w:sz w:val="28"/>
          <w:szCs w:val="28"/>
        </w:rPr>
        <w:t xml:space="preserve"> </w:t>
      </w:r>
      <w:r w:rsidR="00657A4C">
        <w:rPr>
          <w:sz w:val="28"/>
          <w:szCs w:val="28"/>
        </w:rPr>
        <w:t xml:space="preserve">   </w:t>
      </w:r>
      <w:r>
        <w:rPr>
          <w:sz w:val="28"/>
          <w:szCs w:val="28"/>
        </w:rPr>
        <w:t>покупать.</w:t>
      </w:r>
      <w:r w:rsidR="00657A4C">
        <w:rPr>
          <w:sz w:val="28"/>
          <w:szCs w:val="28"/>
        </w:rPr>
        <w:t xml:space="preserve"> Следовательно, будут идти отчисления в бюджет.</w:t>
      </w:r>
    </w:p>
    <w:p w:rsidR="00657A4C" w:rsidRDefault="00657A4C" w:rsidP="001C0147">
      <w:pPr>
        <w:ind w:firstLine="357"/>
        <w:jc w:val="both"/>
        <w:rPr>
          <w:sz w:val="28"/>
          <w:szCs w:val="28"/>
        </w:rPr>
      </w:pPr>
    </w:p>
    <w:p w:rsidR="00AC2EBE" w:rsidRPr="00AC2EBE" w:rsidRDefault="00657A4C" w:rsidP="00AC2EBE">
      <w:pPr>
        <w:pStyle w:val="1"/>
        <w:spacing w:before="0" w:after="0"/>
        <w:ind w:right="43" w:firstLine="360"/>
        <w:jc w:val="both"/>
        <w:rPr>
          <w:rFonts w:ascii="Times New Roman" w:hAnsi="Times New Roman" w:cs="Times New Roman"/>
          <w:b w:val="0"/>
        </w:rPr>
      </w:pPr>
      <w:r w:rsidRPr="00AC2EBE">
        <w:rPr>
          <w:rFonts w:ascii="Times New Roman" w:hAnsi="Times New Roman" w:cs="Times New Roman"/>
          <w:sz w:val="28"/>
          <w:szCs w:val="28"/>
        </w:rPr>
        <w:t>4.</w:t>
      </w:r>
      <w:r w:rsidRPr="00AC2EBE">
        <w:rPr>
          <w:rFonts w:ascii="Times New Roman" w:hAnsi="Times New Roman" w:cs="Times New Roman"/>
          <w:b w:val="0"/>
          <w:sz w:val="28"/>
          <w:szCs w:val="28"/>
        </w:rPr>
        <w:t xml:space="preserve"> </w:t>
      </w:r>
      <w:r w:rsidR="00AC2EBE">
        <w:rPr>
          <w:rFonts w:ascii="Times New Roman" w:hAnsi="Times New Roman" w:cs="Times New Roman"/>
          <w:b w:val="0"/>
          <w:sz w:val="28"/>
          <w:szCs w:val="28"/>
        </w:rPr>
        <w:t>Вопрос о том,</w:t>
      </w:r>
      <w:r w:rsidR="00AC2EBE" w:rsidRPr="00AC2EBE">
        <w:rPr>
          <w:rFonts w:ascii="Times New Roman" w:hAnsi="Times New Roman" w:cs="Times New Roman"/>
          <w:b w:val="0"/>
          <w:sz w:val="28"/>
          <w:szCs w:val="28"/>
        </w:rPr>
        <w:t xml:space="preserve"> какая должна быть налоговая политика современной России – один из самых важных политических вопросов.</w:t>
      </w:r>
    </w:p>
    <w:p w:rsidR="00657A4C" w:rsidRDefault="00AC2EBE" w:rsidP="00AC2EBE">
      <w:pPr>
        <w:pStyle w:val="a6"/>
        <w:spacing w:after="0"/>
        <w:ind w:left="0" w:right="45" w:firstLine="360"/>
        <w:jc w:val="both"/>
        <w:rPr>
          <w:sz w:val="28"/>
          <w:szCs w:val="28"/>
        </w:rPr>
      </w:pPr>
      <w:r>
        <w:rPr>
          <w:sz w:val="28"/>
          <w:szCs w:val="28"/>
        </w:rPr>
        <w:t xml:space="preserve"> </w:t>
      </w:r>
      <w:r w:rsidRPr="00AC2EBE">
        <w:rPr>
          <w:sz w:val="28"/>
          <w:szCs w:val="28"/>
        </w:rPr>
        <w:t>Мировой опыт показывает, что налоговый механизм заключает в себе ог</w:t>
      </w:r>
      <w:r w:rsidRPr="00AC2EBE">
        <w:rPr>
          <w:sz w:val="28"/>
          <w:szCs w:val="28"/>
        </w:rPr>
        <w:softHyphen/>
        <w:t>ромные возможности воздействия на развитие предпринимательской деятельно</w:t>
      </w:r>
      <w:r w:rsidRPr="00AC2EBE">
        <w:rPr>
          <w:sz w:val="28"/>
          <w:szCs w:val="28"/>
        </w:rPr>
        <w:softHyphen/>
        <w:t>сти, ди</w:t>
      </w:r>
      <w:r w:rsidRPr="00AC2EBE">
        <w:rPr>
          <w:sz w:val="28"/>
          <w:szCs w:val="28"/>
        </w:rPr>
        <w:softHyphen/>
        <w:t>на</w:t>
      </w:r>
      <w:r w:rsidRPr="00AC2EBE">
        <w:rPr>
          <w:sz w:val="28"/>
          <w:szCs w:val="28"/>
        </w:rPr>
        <w:softHyphen/>
        <w:t>мику и структуру общественного производства, его размещение. Нало</w:t>
      </w:r>
      <w:r w:rsidRPr="00AC2EBE">
        <w:rPr>
          <w:sz w:val="28"/>
          <w:szCs w:val="28"/>
        </w:rPr>
        <w:softHyphen/>
        <w:t>го</w:t>
      </w:r>
      <w:r w:rsidRPr="00AC2EBE">
        <w:rPr>
          <w:sz w:val="28"/>
          <w:szCs w:val="28"/>
        </w:rPr>
        <w:softHyphen/>
        <w:t>вые сборы и платежи являются основным источником формирования бюд</w:t>
      </w:r>
      <w:r w:rsidRPr="00AC2EBE">
        <w:rPr>
          <w:sz w:val="28"/>
          <w:szCs w:val="28"/>
        </w:rPr>
        <w:softHyphen/>
        <w:t>жета госу</w:t>
      </w:r>
      <w:r w:rsidRPr="00AC2EBE">
        <w:rPr>
          <w:sz w:val="28"/>
          <w:szCs w:val="28"/>
        </w:rPr>
        <w:softHyphen/>
        <w:t>дарства, т. к. любому государству для выполнения своих функций не</w:t>
      </w:r>
      <w:r w:rsidRPr="00AC2EBE">
        <w:rPr>
          <w:sz w:val="28"/>
          <w:szCs w:val="28"/>
        </w:rPr>
        <w:softHyphen/>
        <w:t>обхо</w:t>
      </w:r>
      <w:r w:rsidRPr="00AC2EBE">
        <w:rPr>
          <w:sz w:val="28"/>
          <w:szCs w:val="28"/>
        </w:rPr>
        <w:softHyphen/>
        <w:t>димы фонды денежных средств. Очевидно также, что источником этих фи</w:t>
      </w:r>
      <w:r w:rsidRPr="00AC2EBE">
        <w:rPr>
          <w:sz w:val="28"/>
          <w:szCs w:val="28"/>
        </w:rPr>
        <w:softHyphen/>
        <w:t>нан</w:t>
      </w:r>
      <w:r w:rsidRPr="00AC2EBE">
        <w:rPr>
          <w:sz w:val="28"/>
          <w:szCs w:val="28"/>
        </w:rPr>
        <w:softHyphen/>
        <w:t>совых ресурсов могут быть только средства, которые правительство соби</w:t>
      </w:r>
      <w:r w:rsidRPr="00AC2EBE">
        <w:rPr>
          <w:sz w:val="28"/>
          <w:szCs w:val="28"/>
        </w:rPr>
        <w:softHyphen/>
        <w:t>рает со своих "подданных" в виде физических и юридических лиц. Из этих средств фи</w:t>
      </w:r>
      <w:r w:rsidRPr="00AC2EBE">
        <w:rPr>
          <w:sz w:val="28"/>
          <w:szCs w:val="28"/>
        </w:rPr>
        <w:softHyphen/>
        <w:t>нанси</w:t>
      </w:r>
      <w:r w:rsidRPr="00AC2EBE">
        <w:rPr>
          <w:sz w:val="28"/>
          <w:szCs w:val="28"/>
        </w:rPr>
        <w:softHyphen/>
        <w:t>руются государственные и социальные программы, содер</w:t>
      </w:r>
      <w:r w:rsidRPr="00AC2EBE">
        <w:rPr>
          <w:sz w:val="28"/>
          <w:szCs w:val="28"/>
        </w:rPr>
        <w:softHyphen/>
        <w:t>жатся струк</w:t>
      </w:r>
      <w:r w:rsidRPr="00AC2EBE">
        <w:rPr>
          <w:sz w:val="28"/>
          <w:szCs w:val="28"/>
        </w:rPr>
        <w:softHyphen/>
        <w:t>туры обеспечивающие существование и функционирование самого государства.  Так же, с помощью налогообложения государство может вести экономиче</w:t>
      </w:r>
      <w:r w:rsidRPr="00AC2EBE">
        <w:rPr>
          <w:sz w:val="28"/>
          <w:szCs w:val="28"/>
        </w:rPr>
        <w:softHyphen/>
        <w:t>скую политику: протекционистскую или, наоборот, ограничивающую, по отно</w:t>
      </w:r>
      <w:r w:rsidRPr="00AC2EBE">
        <w:rPr>
          <w:sz w:val="28"/>
          <w:szCs w:val="28"/>
        </w:rPr>
        <w:softHyphen/>
        <w:t>шению к отдельным отраслям и регионам, осуществлять антиинфляционные меры, противодействовать господству на рынке монополистов, изымать в бюд</w:t>
      </w:r>
      <w:r w:rsidRPr="00AC2EBE">
        <w:rPr>
          <w:sz w:val="28"/>
          <w:szCs w:val="28"/>
        </w:rPr>
        <w:softHyphen/>
        <w:t>жет сверхприбыль, образующуюся в результате монопольного роста цен. Нало</w:t>
      </w:r>
      <w:r w:rsidRPr="00AC2EBE">
        <w:rPr>
          <w:sz w:val="28"/>
          <w:szCs w:val="28"/>
        </w:rPr>
        <w:softHyphen/>
        <w:t>говый механизм выполняет также функцию перераспределения доходов граж</w:t>
      </w:r>
      <w:r w:rsidRPr="00AC2EBE">
        <w:rPr>
          <w:sz w:val="28"/>
          <w:szCs w:val="28"/>
        </w:rPr>
        <w:softHyphen/>
        <w:t>дан, социальной защиты низших слоёв общества, выступает регулятором лич</w:t>
      </w:r>
      <w:r w:rsidRPr="00AC2EBE">
        <w:rPr>
          <w:sz w:val="28"/>
          <w:szCs w:val="28"/>
        </w:rPr>
        <w:softHyphen/>
        <w:t>ных доходов насе</w:t>
      </w:r>
      <w:r>
        <w:rPr>
          <w:sz w:val="28"/>
          <w:szCs w:val="28"/>
        </w:rPr>
        <w:t>ления страны. Поэтому современной России нужно произвести некоторое реформирование налоговой политики:</w:t>
      </w:r>
    </w:p>
    <w:p w:rsidR="00AC2EBE" w:rsidRDefault="00AB00E7" w:rsidP="00AB00E7">
      <w:pPr>
        <w:pStyle w:val="a6"/>
        <w:numPr>
          <w:ilvl w:val="0"/>
          <w:numId w:val="26"/>
        </w:numPr>
        <w:tabs>
          <w:tab w:val="clear" w:pos="1003"/>
          <w:tab w:val="left" w:pos="360"/>
          <w:tab w:val="num" w:pos="720"/>
        </w:tabs>
        <w:spacing w:after="0"/>
        <w:ind w:left="0" w:right="45" w:firstLine="257"/>
        <w:jc w:val="both"/>
        <w:rPr>
          <w:sz w:val="28"/>
          <w:szCs w:val="28"/>
        </w:rPr>
      </w:pPr>
      <w:r>
        <w:rPr>
          <w:sz w:val="28"/>
          <w:szCs w:val="28"/>
        </w:rPr>
        <w:t>ограничить произвол налоговых и таможенных органов и одновременно повысить ответственность налогоплательщиков</w:t>
      </w:r>
    </w:p>
    <w:p w:rsidR="00AB00E7" w:rsidRDefault="00AB00E7" w:rsidP="00AB00E7">
      <w:pPr>
        <w:pStyle w:val="a6"/>
        <w:numPr>
          <w:ilvl w:val="0"/>
          <w:numId w:val="26"/>
        </w:numPr>
        <w:tabs>
          <w:tab w:val="clear" w:pos="1003"/>
          <w:tab w:val="left" w:pos="360"/>
          <w:tab w:val="num" w:pos="720"/>
        </w:tabs>
        <w:spacing w:after="0"/>
        <w:ind w:left="0" w:right="45" w:firstLine="257"/>
        <w:jc w:val="both"/>
        <w:rPr>
          <w:sz w:val="28"/>
          <w:szCs w:val="28"/>
        </w:rPr>
      </w:pPr>
      <w:r>
        <w:rPr>
          <w:sz w:val="28"/>
          <w:szCs w:val="28"/>
        </w:rPr>
        <w:t>увеличить наказания за неуплату налогов</w:t>
      </w:r>
    </w:p>
    <w:p w:rsidR="00AB00E7" w:rsidRDefault="00AB00E7" w:rsidP="00AB00E7">
      <w:pPr>
        <w:pStyle w:val="a6"/>
        <w:numPr>
          <w:ilvl w:val="0"/>
          <w:numId w:val="26"/>
        </w:numPr>
        <w:tabs>
          <w:tab w:val="clear" w:pos="1003"/>
          <w:tab w:val="left" w:pos="360"/>
          <w:tab w:val="num" w:pos="720"/>
        </w:tabs>
        <w:spacing w:after="0"/>
        <w:ind w:left="0" w:right="45" w:firstLine="257"/>
        <w:jc w:val="both"/>
        <w:rPr>
          <w:sz w:val="28"/>
          <w:szCs w:val="28"/>
        </w:rPr>
      </w:pPr>
      <w:r>
        <w:rPr>
          <w:sz w:val="28"/>
          <w:szCs w:val="28"/>
        </w:rPr>
        <w:t>ликвидировать налог с оборота</w:t>
      </w:r>
    </w:p>
    <w:p w:rsidR="00AB00E7" w:rsidRDefault="00AB00E7" w:rsidP="00AB00E7">
      <w:pPr>
        <w:pStyle w:val="a6"/>
        <w:numPr>
          <w:ilvl w:val="0"/>
          <w:numId w:val="26"/>
        </w:numPr>
        <w:tabs>
          <w:tab w:val="clear" w:pos="1003"/>
          <w:tab w:val="left" w:pos="360"/>
          <w:tab w:val="num" w:pos="720"/>
        </w:tabs>
        <w:spacing w:after="0"/>
        <w:ind w:left="0" w:right="45" w:firstLine="257"/>
        <w:jc w:val="both"/>
        <w:rPr>
          <w:sz w:val="28"/>
          <w:szCs w:val="28"/>
        </w:rPr>
      </w:pPr>
      <w:r>
        <w:rPr>
          <w:sz w:val="28"/>
          <w:szCs w:val="28"/>
        </w:rPr>
        <w:t>упростить налоговую систему</w:t>
      </w:r>
    </w:p>
    <w:p w:rsidR="00F93480" w:rsidRDefault="00AB00E7" w:rsidP="00F93480">
      <w:pPr>
        <w:pStyle w:val="a6"/>
        <w:numPr>
          <w:ilvl w:val="0"/>
          <w:numId w:val="26"/>
        </w:numPr>
        <w:tabs>
          <w:tab w:val="clear" w:pos="1003"/>
          <w:tab w:val="left" w:pos="360"/>
          <w:tab w:val="num" w:pos="720"/>
        </w:tabs>
        <w:spacing w:after="0"/>
        <w:ind w:left="0" w:right="45" w:firstLine="257"/>
        <w:jc w:val="both"/>
        <w:rPr>
          <w:sz w:val="28"/>
          <w:szCs w:val="28"/>
        </w:rPr>
      </w:pPr>
      <w:r>
        <w:rPr>
          <w:sz w:val="28"/>
          <w:szCs w:val="28"/>
        </w:rPr>
        <w:t>создать специальные комиссии и наблюдательные органы для контроля за  налоговыми и таможенными структурами</w:t>
      </w:r>
      <w:r w:rsidR="00F93480">
        <w:rPr>
          <w:sz w:val="28"/>
          <w:szCs w:val="28"/>
        </w:rPr>
        <w:t>.</w:t>
      </w:r>
    </w:p>
    <w:p w:rsidR="00F93480" w:rsidRDefault="00F93480" w:rsidP="00F93480">
      <w:pPr>
        <w:pStyle w:val="a6"/>
        <w:tabs>
          <w:tab w:val="left" w:pos="360"/>
        </w:tabs>
        <w:spacing w:after="0"/>
        <w:ind w:left="0" w:right="45"/>
        <w:jc w:val="both"/>
        <w:rPr>
          <w:sz w:val="28"/>
          <w:szCs w:val="28"/>
        </w:rPr>
      </w:pPr>
    </w:p>
    <w:p w:rsidR="00033D49" w:rsidRDefault="00033D49" w:rsidP="00F93480">
      <w:pPr>
        <w:pStyle w:val="a6"/>
        <w:tabs>
          <w:tab w:val="left" w:pos="360"/>
        </w:tabs>
        <w:spacing w:after="0"/>
        <w:ind w:left="0" w:right="45"/>
        <w:jc w:val="both"/>
        <w:rPr>
          <w:b/>
          <w:sz w:val="28"/>
          <w:szCs w:val="28"/>
        </w:rPr>
      </w:pPr>
    </w:p>
    <w:p w:rsidR="00033D49" w:rsidRDefault="00033D49" w:rsidP="00F93480">
      <w:pPr>
        <w:pStyle w:val="a6"/>
        <w:tabs>
          <w:tab w:val="left" w:pos="360"/>
        </w:tabs>
        <w:spacing w:after="0"/>
        <w:ind w:left="0" w:right="45"/>
        <w:jc w:val="both"/>
        <w:rPr>
          <w:b/>
          <w:sz w:val="28"/>
          <w:szCs w:val="28"/>
        </w:rPr>
      </w:pPr>
    </w:p>
    <w:p w:rsidR="00F93480" w:rsidRDefault="00F93480" w:rsidP="00F93480">
      <w:pPr>
        <w:pStyle w:val="a6"/>
        <w:tabs>
          <w:tab w:val="left" w:pos="360"/>
        </w:tabs>
        <w:spacing w:after="0"/>
        <w:ind w:left="0" w:right="45"/>
        <w:jc w:val="both"/>
        <w:rPr>
          <w:b/>
          <w:sz w:val="28"/>
          <w:szCs w:val="28"/>
        </w:rPr>
      </w:pPr>
      <w:r>
        <w:rPr>
          <w:b/>
          <w:sz w:val="28"/>
          <w:szCs w:val="28"/>
        </w:rPr>
        <w:t>Тема 12. Фискальная (бюджетно-налоговая) политика</w:t>
      </w:r>
    </w:p>
    <w:p w:rsidR="00F93480" w:rsidRDefault="00F93480" w:rsidP="00F93480">
      <w:pPr>
        <w:pStyle w:val="a6"/>
        <w:tabs>
          <w:tab w:val="left" w:pos="360"/>
        </w:tabs>
        <w:spacing w:after="0"/>
        <w:ind w:left="0" w:right="45" w:firstLine="360"/>
        <w:jc w:val="both"/>
        <w:rPr>
          <w:sz w:val="28"/>
          <w:szCs w:val="28"/>
        </w:rPr>
      </w:pPr>
      <w:r>
        <w:rPr>
          <w:b/>
          <w:sz w:val="28"/>
          <w:szCs w:val="28"/>
        </w:rPr>
        <w:t>1.</w:t>
      </w:r>
      <w:r w:rsidRPr="009616E6">
        <w:rPr>
          <w:b/>
          <w:sz w:val="28"/>
          <w:szCs w:val="28"/>
        </w:rPr>
        <w:t xml:space="preserve"> </w:t>
      </w:r>
      <w:r w:rsidR="009616E6">
        <w:rPr>
          <w:sz w:val="28"/>
          <w:szCs w:val="28"/>
        </w:rPr>
        <w:t>В экономической теории известно несколько концепций бюджетной политики государства.</w:t>
      </w:r>
    </w:p>
    <w:p w:rsidR="00F93480" w:rsidRDefault="009616E6" w:rsidP="00F93480">
      <w:pPr>
        <w:pStyle w:val="a6"/>
        <w:tabs>
          <w:tab w:val="left" w:pos="360"/>
        </w:tabs>
        <w:spacing w:after="0"/>
        <w:ind w:left="0" w:right="45" w:firstLine="360"/>
        <w:jc w:val="both"/>
        <w:rPr>
          <w:sz w:val="28"/>
          <w:szCs w:val="28"/>
        </w:rPr>
      </w:pPr>
      <w:r>
        <w:rPr>
          <w:sz w:val="28"/>
          <w:szCs w:val="28"/>
        </w:rPr>
        <w:t>Первая концепция базируется на том, что бюджет должен быть ежегодно сбалансирован.</w:t>
      </w:r>
      <w:r w:rsidR="00862AEA">
        <w:rPr>
          <w:sz w:val="28"/>
          <w:szCs w:val="28"/>
        </w:rPr>
        <w:t xml:space="preserve"> До недавнего времени ежегодно балансируемый бюджет считался целью финансовой политики, обеспечивающей стабильное экономическое развитие национальной экономики. Однако при более тщательном рассмотрении этой проблемы становится очевидным, что такое состояние бюджета исключает и уменьшает эффективность фискальной политики государства, имеющую антициклическую, стабилизирующую направленность. Рассмотрим несколько примеров. Допустим, экономика сталкивается с длительным периодом безработицы. Доходы населения падают. При таких обстоятельствах налоговые поступления автоматически сокращаются. Стремясь сбалансировать бюджет, правительство должно</w:t>
      </w:r>
      <w:r w:rsidR="00DF7E6A">
        <w:rPr>
          <w:sz w:val="28"/>
          <w:szCs w:val="28"/>
        </w:rPr>
        <w:t xml:space="preserve"> либо повысить ставки налогов, либо сократить государственные расходы, либо использовать сочетание этих двух мер. Однако следствием этих действии будет еще большее сокращение совокупного спроса.</w:t>
      </w:r>
    </w:p>
    <w:p w:rsidR="0065459E" w:rsidRDefault="00DF7E6A" w:rsidP="00DF7E6A">
      <w:pPr>
        <w:pStyle w:val="a6"/>
        <w:tabs>
          <w:tab w:val="left" w:pos="360"/>
        </w:tabs>
        <w:spacing w:after="0"/>
        <w:ind w:left="0" w:right="12" w:firstLine="360"/>
        <w:jc w:val="both"/>
        <w:rPr>
          <w:sz w:val="28"/>
          <w:szCs w:val="28"/>
        </w:rPr>
      </w:pPr>
      <w:r>
        <w:rPr>
          <w:sz w:val="28"/>
          <w:szCs w:val="28"/>
        </w:rPr>
        <w:t>Рассмотрим другой пример, показывающий, как стремление ежегодно сбалансировать бюджет может стимулировать инфляцию. В условиях инфляции при повышении денежных доходов автоматически увеличиваются налоговые поступления. Для предотвращения возможного профицита правительство должно принять следующие меры: либо снизить ставки налогов, либо увеличить правительственные расходы, либо использовать сочетание этих двух мер. Следствием этого будет усиление инфляции.</w:t>
      </w:r>
    </w:p>
    <w:p w:rsidR="00DF7E6A" w:rsidRDefault="0065459E" w:rsidP="00DF7E6A">
      <w:pPr>
        <w:pStyle w:val="a6"/>
        <w:tabs>
          <w:tab w:val="left" w:pos="360"/>
        </w:tabs>
        <w:spacing w:after="0"/>
        <w:ind w:left="0" w:right="12" w:firstLine="360"/>
        <w:jc w:val="both"/>
        <w:rPr>
          <w:sz w:val="28"/>
          <w:szCs w:val="28"/>
        </w:rPr>
      </w:pPr>
      <w:r>
        <w:rPr>
          <w:sz w:val="28"/>
          <w:szCs w:val="28"/>
        </w:rPr>
        <w:t>Вторая концепция бюджетной политики базируется на том, что бюджет должен быть сбалансирован в ходе экономического цикла, а не ежегодно. Эта концепция предполагает, что правительство осуществляет антициклическое воздействие и одновременно стремится</w:t>
      </w:r>
      <w:r w:rsidR="00DF7E6A">
        <w:rPr>
          <w:sz w:val="28"/>
          <w:szCs w:val="28"/>
        </w:rPr>
        <w:t xml:space="preserve"> </w:t>
      </w:r>
      <w:r>
        <w:rPr>
          <w:sz w:val="28"/>
          <w:szCs w:val="28"/>
        </w:rPr>
        <w:t>сбалансировать бюджет. Эта концепция, я считаю, более привлекательна, т.к. она более проста и разумна. Для того чтобы противостоять спаду производства, правительство снижает налоги и увеличивает государственные расходы, т.е. сознательно идет на временный дефицит бюджета. В ходе последующего под</w:t>
      </w:r>
      <w:r w:rsidR="008353F8">
        <w:rPr>
          <w:sz w:val="28"/>
          <w:szCs w:val="28"/>
        </w:rPr>
        <w:t>ъема правительство повышает налоги и снижает государственные расходы. Возника</w:t>
      </w:r>
      <w:r w:rsidR="00F40CBF">
        <w:rPr>
          <w:sz w:val="28"/>
          <w:szCs w:val="28"/>
        </w:rPr>
        <w:t>ющее положительное сальдо бюджета может быть использовано на покрытие дефицита, возникшего в период спада. Таким образом, правительство проводит позитивную антициклическую политику и одновременно балансирует бюджет, но не обязательно ежегодно, а, возможно, за период в несколько лет.</w:t>
      </w:r>
    </w:p>
    <w:p w:rsidR="00F40CBF" w:rsidRDefault="00F40CBF" w:rsidP="00DF7E6A">
      <w:pPr>
        <w:pStyle w:val="a6"/>
        <w:tabs>
          <w:tab w:val="left" w:pos="360"/>
        </w:tabs>
        <w:spacing w:after="0"/>
        <w:ind w:left="0" w:right="12" w:firstLine="360"/>
        <w:jc w:val="both"/>
        <w:rPr>
          <w:sz w:val="28"/>
          <w:szCs w:val="28"/>
        </w:rPr>
      </w:pPr>
    </w:p>
    <w:p w:rsidR="00987D2D" w:rsidRDefault="00F40CBF" w:rsidP="00F07615">
      <w:pPr>
        <w:pStyle w:val="a6"/>
        <w:tabs>
          <w:tab w:val="left" w:pos="360"/>
        </w:tabs>
        <w:spacing w:after="0"/>
        <w:ind w:left="0" w:right="12" w:firstLine="360"/>
        <w:jc w:val="both"/>
        <w:rPr>
          <w:sz w:val="28"/>
          <w:szCs w:val="28"/>
        </w:rPr>
      </w:pPr>
      <w:r>
        <w:rPr>
          <w:b/>
          <w:sz w:val="28"/>
          <w:szCs w:val="28"/>
        </w:rPr>
        <w:t>2</w:t>
      </w:r>
      <w:r w:rsidRPr="00987D2D">
        <w:rPr>
          <w:b/>
          <w:sz w:val="28"/>
          <w:szCs w:val="28"/>
        </w:rPr>
        <w:t xml:space="preserve">. </w:t>
      </w:r>
      <w:r w:rsidR="00F07615" w:rsidRPr="00987D2D">
        <w:rPr>
          <w:b/>
          <w:sz w:val="28"/>
          <w:szCs w:val="28"/>
        </w:rPr>
        <w:t>Проблемы, с которыми может столкнуться государство при проведении фискальной политики.</w:t>
      </w:r>
      <w:r w:rsidR="00F07615">
        <w:rPr>
          <w:sz w:val="28"/>
          <w:szCs w:val="28"/>
        </w:rPr>
        <w:t xml:space="preserve"> 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эти меры вместе. Однако следствием этих мероприятий может быть большое сокращение совокупного спроса. </w:t>
      </w:r>
    </w:p>
    <w:p w:rsidR="00F07615" w:rsidRDefault="00F07615" w:rsidP="00F07615">
      <w:pPr>
        <w:pStyle w:val="a6"/>
        <w:tabs>
          <w:tab w:val="left" w:pos="360"/>
        </w:tabs>
        <w:spacing w:after="0"/>
        <w:ind w:left="0" w:right="12" w:firstLine="360"/>
        <w:jc w:val="both"/>
        <w:rPr>
          <w:sz w:val="28"/>
          <w:szCs w:val="28"/>
        </w:rPr>
      </w:pPr>
      <w:r>
        <w:rPr>
          <w:sz w:val="28"/>
          <w:szCs w:val="28"/>
        </w:rPr>
        <w:t>Также, правительство при проведении фискальной политики, может стимулировать инфляцию. На начальных стадиях инфляции при повышении денежных доходов автоматически увеличиваются налоговые поступления. Для предотвращения возможного профицита правительство должно принять</w:t>
      </w:r>
      <w:r w:rsidR="00987D2D">
        <w:rPr>
          <w:sz w:val="28"/>
          <w:szCs w:val="28"/>
        </w:rPr>
        <w:t xml:space="preserve"> следующие меры: либо снизить ставки налогов, либо увеличить правительственные расходы, либо использовать сочетание этих двух мер. Это и послужит стимулированием инфляции.</w:t>
      </w:r>
    </w:p>
    <w:p w:rsidR="00987D2D" w:rsidRDefault="00987D2D" w:rsidP="00F07615">
      <w:pPr>
        <w:pStyle w:val="a6"/>
        <w:tabs>
          <w:tab w:val="left" w:pos="360"/>
        </w:tabs>
        <w:spacing w:after="0"/>
        <w:ind w:left="0" w:right="12" w:firstLine="360"/>
        <w:jc w:val="both"/>
        <w:rPr>
          <w:sz w:val="28"/>
          <w:szCs w:val="28"/>
        </w:rPr>
      </w:pPr>
      <w:r>
        <w:rPr>
          <w:sz w:val="28"/>
          <w:szCs w:val="28"/>
        </w:rPr>
        <w:t>Особая проблема, возникающая при реализации концепци</w:t>
      </w:r>
      <w:r w:rsidR="006B4C81">
        <w:rPr>
          <w:sz w:val="28"/>
          <w:szCs w:val="28"/>
        </w:rPr>
        <w:t>и, которая базируется на том, что бюджет должен быть сбалансирован в ходе экономического цикла, - это то, что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Появившийся в период спада дефицит бюджета и, соответственно государственный долг в этом случае не покроется небольшим положительным сальдо бюджета периода процветания, следовательно, будет иметь место циклический дефицит бюджета.</w:t>
      </w:r>
      <w:r w:rsidR="005623B3">
        <w:rPr>
          <w:sz w:val="28"/>
          <w:szCs w:val="28"/>
        </w:rPr>
        <w:t xml:space="preserve"> Крупные дефициты приводят к значительным отрицательным последствиям даже для «богатых» в экономическом отношении стран.</w:t>
      </w:r>
    </w:p>
    <w:p w:rsidR="006B4C81" w:rsidRDefault="006B4C81" w:rsidP="005623B3">
      <w:pPr>
        <w:pStyle w:val="a6"/>
        <w:tabs>
          <w:tab w:val="left" w:pos="360"/>
        </w:tabs>
        <w:spacing w:after="0"/>
        <w:ind w:left="0" w:right="12" w:firstLine="360"/>
        <w:jc w:val="both"/>
        <w:rPr>
          <w:sz w:val="28"/>
          <w:szCs w:val="28"/>
        </w:rPr>
      </w:pPr>
      <w:r>
        <w:rPr>
          <w:sz w:val="28"/>
          <w:szCs w:val="28"/>
        </w:rPr>
        <w:t>Фискальная политика предполагает наличие четкой программы финансовых мероприятий по фи</w:t>
      </w:r>
      <w:r w:rsidR="005623B3">
        <w:rPr>
          <w:sz w:val="28"/>
          <w:szCs w:val="28"/>
        </w:rPr>
        <w:t>нансовому оздоровлению экономики, контроль за развитием бюджетного дефицита и поиск источников его покрытия, выделение бюджетных средств на мероприятия, дающие значительный экономический эффект.</w:t>
      </w:r>
    </w:p>
    <w:p w:rsidR="00484B39" w:rsidRDefault="00484B39" w:rsidP="005623B3">
      <w:pPr>
        <w:pStyle w:val="a6"/>
        <w:tabs>
          <w:tab w:val="left" w:pos="360"/>
        </w:tabs>
        <w:spacing w:after="0"/>
        <w:ind w:left="0" w:right="12" w:firstLine="360"/>
        <w:jc w:val="both"/>
        <w:rPr>
          <w:sz w:val="28"/>
          <w:szCs w:val="28"/>
        </w:rPr>
      </w:pPr>
    </w:p>
    <w:p w:rsidR="00484B39" w:rsidRDefault="00484B39" w:rsidP="005623B3">
      <w:pPr>
        <w:pStyle w:val="a6"/>
        <w:tabs>
          <w:tab w:val="left" w:pos="360"/>
        </w:tabs>
        <w:spacing w:after="0"/>
        <w:ind w:left="0" w:right="12" w:firstLine="360"/>
        <w:jc w:val="both"/>
        <w:rPr>
          <w:sz w:val="28"/>
          <w:szCs w:val="28"/>
        </w:rPr>
      </w:pPr>
      <w:r>
        <w:rPr>
          <w:b/>
          <w:sz w:val="28"/>
          <w:szCs w:val="28"/>
        </w:rPr>
        <w:t xml:space="preserve">3. </w:t>
      </w:r>
      <w:r>
        <w:rPr>
          <w:sz w:val="28"/>
          <w:szCs w:val="28"/>
        </w:rPr>
        <w:t xml:space="preserve">Фискальная политика предполагает наличие четкой программы финансовых мероприятий по финансовому оздоровлению экономики, контроль за развитием бюджетного дефицита и поиск источников его покрытия, выделение бюджетных средств на мероприятия, дающие значительный экономический эффект. Именно на встроенные стабилизаторы экономики (предприятия, население) направлена </w:t>
      </w:r>
      <w:r w:rsidR="00D80AF3">
        <w:rPr>
          <w:sz w:val="28"/>
          <w:szCs w:val="28"/>
        </w:rPr>
        <w:t>эта политика, а значит, она требует государственных расходов.</w:t>
      </w:r>
    </w:p>
    <w:p w:rsidR="00D80AF3" w:rsidRDefault="00D80AF3" w:rsidP="00D80AF3">
      <w:pPr>
        <w:pStyle w:val="a6"/>
        <w:tabs>
          <w:tab w:val="left" w:pos="360"/>
        </w:tabs>
        <w:spacing w:after="0"/>
        <w:ind w:left="0" w:right="12"/>
        <w:jc w:val="both"/>
        <w:rPr>
          <w:sz w:val="28"/>
          <w:szCs w:val="28"/>
        </w:rPr>
      </w:pPr>
    </w:p>
    <w:p w:rsidR="00D80AF3" w:rsidRDefault="00D80AF3" w:rsidP="00D80AF3">
      <w:pPr>
        <w:pStyle w:val="a6"/>
        <w:spacing w:after="0"/>
        <w:ind w:left="1260" w:right="12" w:hanging="1260"/>
        <w:jc w:val="both"/>
        <w:rPr>
          <w:b/>
          <w:sz w:val="28"/>
          <w:szCs w:val="28"/>
          <w:lang w:val="en-US"/>
        </w:rPr>
      </w:pPr>
      <w:r>
        <w:rPr>
          <w:b/>
          <w:sz w:val="28"/>
          <w:szCs w:val="28"/>
        </w:rPr>
        <w:t>Тема 13. Дефицит государственного бюджета и управление государственным     долгом</w:t>
      </w:r>
    </w:p>
    <w:p w:rsidR="00D80AF3" w:rsidRDefault="00D80AF3" w:rsidP="00D80AF3">
      <w:pPr>
        <w:pStyle w:val="a6"/>
        <w:spacing w:after="0"/>
        <w:ind w:left="0" w:right="12" w:firstLine="360"/>
        <w:jc w:val="both"/>
        <w:rPr>
          <w:sz w:val="28"/>
          <w:szCs w:val="28"/>
        </w:rPr>
      </w:pPr>
      <w:r>
        <w:rPr>
          <w:b/>
          <w:sz w:val="28"/>
          <w:szCs w:val="28"/>
        </w:rPr>
        <w:t xml:space="preserve">1. </w:t>
      </w:r>
      <w:r w:rsidR="006824C3">
        <w:rPr>
          <w:sz w:val="28"/>
          <w:szCs w:val="28"/>
        </w:rPr>
        <w:t>Дефицит бюджета и величина государственного долга – это важнейшие показатели состояния экономики, поэтому данной проблеме, традиционно уделяется большое внимание и поэтому то, как  финансируется дефицит более важно, чем размер федерального бюджета.</w:t>
      </w:r>
    </w:p>
    <w:p w:rsidR="006824C3" w:rsidRDefault="006824C3" w:rsidP="00D80AF3">
      <w:pPr>
        <w:pStyle w:val="a6"/>
        <w:spacing w:after="0"/>
        <w:ind w:left="0" w:right="12" w:firstLine="360"/>
        <w:jc w:val="both"/>
        <w:rPr>
          <w:sz w:val="28"/>
          <w:szCs w:val="28"/>
        </w:rPr>
      </w:pPr>
      <w:r>
        <w:rPr>
          <w:sz w:val="28"/>
          <w:szCs w:val="28"/>
        </w:rPr>
        <w:t>Бюджетный дефицит относится к так называемым «негативным экономическим категориям» типа инфляции, кризиса, безработицы, которые являются, однако, неотъемлемыми элементами экономической системы.</w:t>
      </w:r>
    </w:p>
    <w:p w:rsidR="006824C3" w:rsidRDefault="006824C3" w:rsidP="00D80AF3">
      <w:pPr>
        <w:pStyle w:val="a6"/>
        <w:spacing w:after="0"/>
        <w:ind w:left="0" w:right="12" w:firstLine="360"/>
        <w:jc w:val="both"/>
        <w:rPr>
          <w:sz w:val="28"/>
          <w:szCs w:val="28"/>
        </w:rPr>
      </w:pPr>
      <w:r>
        <w:rPr>
          <w:sz w:val="28"/>
          <w:szCs w:val="28"/>
        </w:rPr>
        <w:t>Следует отметить, что бездефицитность бюджета еще не означает «</w:t>
      </w:r>
      <w:r w:rsidR="00BB2360">
        <w:rPr>
          <w:sz w:val="28"/>
          <w:szCs w:val="28"/>
        </w:rPr>
        <w:t>здоровья экономики». Надо четко представлять, какие процессы протекают внутри самой финансовой системы, какие изменения воспроизводственного цикла отражают дефицит бюджета. Вместе с тем, любое государство стремится если не покрыть полностью, то частично уменьшить дефицит бюджета.</w:t>
      </w:r>
    </w:p>
    <w:p w:rsidR="00BB2360" w:rsidRDefault="00BB2360" w:rsidP="00D80AF3">
      <w:pPr>
        <w:pStyle w:val="a6"/>
        <w:spacing w:after="0"/>
        <w:ind w:left="0" w:right="12" w:firstLine="360"/>
        <w:jc w:val="both"/>
        <w:rPr>
          <w:sz w:val="28"/>
          <w:szCs w:val="28"/>
        </w:rPr>
      </w:pPr>
      <w:r>
        <w:rPr>
          <w:sz w:val="28"/>
          <w:szCs w:val="28"/>
        </w:rPr>
        <w:t>Существует несколько традиционных способов покрытия бюджетного дефицита – это государственные займы, ужесточение налогообложения и «сеньораж».</w:t>
      </w:r>
    </w:p>
    <w:p w:rsidR="003D1459" w:rsidRDefault="00BB2360" w:rsidP="003D1459">
      <w:pPr>
        <w:pStyle w:val="a6"/>
        <w:spacing w:after="0"/>
        <w:ind w:left="0" w:right="12" w:firstLine="360"/>
        <w:jc w:val="both"/>
        <w:rPr>
          <w:sz w:val="28"/>
          <w:szCs w:val="28"/>
        </w:rPr>
      </w:pPr>
      <w:r>
        <w:rPr>
          <w:sz w:val="28"/>
          <w:szCs w:val="28"/>
        </w:rPr>
        <w:t>Чтобы профинансировать дефицит, государству все равно придется</w:t>
      </w:r>
      <w:r w:rsidR="003D1459">
        <w:rPr>
          <w:sz w:val="28"/>
          <w:szCs w:val="28"/>
        </w:rPr>
        <w:t xml:space="preserve"> прибегнуть</w:t>
      </w:r>
      <w:r>
        <w:rPr>
          <w:sz w:val="28"/>
          <w:szCs w:val="28"/>
        </w:rPr>
        <w:t xml:space="preserve"> к государственным займам.</w:t>
      </w:r>
      <w:r w:rsidR="003D1459">
        <w:rPr>
          <w:sz w:val="28"/>
          <w:szCs w:val="28"/>
        </w:rPr>
        <w:t xml:space="preserve"> Бывает внутренний и внешний долг. Нарастание внутреннего долга менее опасно для национальной экономики по сравнению с внешним долгом, т.к. погашение внутреннего долга приводит к перераспределению доходов внутри страны. </w:t>
      </w:r>
    </w:p>
    <w:p w:rsidR="003D1459" w:rsidRDefault="003D1459" w:rsidP="003D1459">
      <w:pPr>
        <w:pStyle w:val="a6"/>
        <w:spacing w:after="0"/>
        <w:ind w:left="0" w:right="12" w:firstLine="360"/>
        <w:jc w:val="both"/>
        <w:rPr>
          <w:sz w:val="28"/>
          <w:szCs w:val="28"/>
        </w:rPr>
      </w:pPr>
      <w:r>
        <w:rPr>
          <w:sz w:val="28"/>
          <w:szCs w:val="28"/>
        </w:rPr>
        <w:t>Обычно в государственном долге видят две опасности: банкротство нации и опасность переложения налогового бремени на будущие поколения.</w:t>
      </w:r>
    </w:p>
    <w:p w:rsidR="005B1036" w:rsidRDefault="003D1459" w:rsidP="003D1459">
      <w:pPr>
        <w:pStyle w:val="a6"/>
        <w:spacing w:after="0"/>
        <w:ind w:left="0" w:right="12" w:firstLine="360"/>
        <w:jc w:val="both"/>
        <w:rPr>
          <w:sz w:val="28"/>
          <w:szCs w:val="28"/>
        </w:rPr>
      </w:pPr>
      <w:r>
        <w:rPr>
          <w:sz w:val="28"/>
          <w:szCs w:val="28"/>
        </w:rPr>
        <w:t>Таким образом, от финансирования дефицита зависит состояние всей экономической и социальной жизни страны,</w:t>
      </w:r>
      <w:r w:rsidR="005B1036">
        <w:rPr>
          <w:sz w:val="28"/>
          <w:szCs w:val="28"/>
        </w:rPr>
        <w:t xml:space="preserve"> международный авторитет, благосостояние нации в целом.</w:t>
      </w:r>
    </w:p>
    <w:p w:rsidR="005B1036" w:rsidRDefault="005B1036" w:rsidP="003D1459">
      <w:pPr>
        <w:pStyle w:val="a6"/>
        <w:spacing w:after="0"/>
        <w:ind w:left="0" w:right="12" w:firstLine="360"/>
        <w:jc w:val="both"/>
        <w:rPr>
          <w:sz w:val="28"/>
          <w:szCs w:val="28"/>
        </w:rPr>
      </w:pPr>
    </w:p>
    <w:p w:rsidR="001C324E" w:rsidRDefault="005B1036" w:rsidP="00C96CF2">
      <w:pPr>
        <w:pStyle w:val="a6"/>
        <w:spacing w:after="0"/>
        <w:ind w:left="0" w:right="12" w:firstLine="360"/>
        <w:jc w:val="both"/>
        <w:rPr>
          <w:sz w:val="28"/>
          <w:szCs w:val="28"/>
        </w:rPr>
      </w:pPr>
      <w:r>
        <w:rPr>
          <w:b/>
          <w:sz w:val="28"/>
          <w:szCs w:val="28"/>
        </w:rPr>
        <w:t xml:space="preserve">2. </w:t>
      </w:r>
      <w:r w:rsidR="00C96CF2">
        <w:rPr>
          <w:sz w:val="28"/>
          <w:szCs w:val="28"/>
        </w:rPr>
        <w:t xml:space="preserve">По сроку заимствования средств займы могут быть подразделены на </w:t>
      </w:r>
      <w:r w:rsidR="00C96CF2">
        <w:rPr>
          <w:i/>
          <w:sz w:val="28"/>
          <w:szCs w:val="28"/>
        </w:rPr>
        <w:t xml:space="preserve">краткосрочные </w:t>
      </w:r>
      <w:r w:rsidR="00C96CF2">
        <w:rPr>
          <w:sz w:val="28"/>
          <w:szCs w:val="28"/>
        </w:rPr>
        <w:t xml:space="preserve">(со сроком обращения бумаг продолжительностью до одного года), </w:t>
      </w:r>
      <w:r w:rsidR="00C96CF2">
        <w:rPr>
          <w:i/>
          <w:sz w:val="28"/>
          <w:szCs w:val="28"/>
        </w:rPr>
        <w:t xml:space="preserve">среднесрочные </w:t>
      </w:r>
      <w:r w:rsidR="00C96CF2">
        <w:rPr>
          <w:sz w:val="28"/>
          <w:szCs w:val="28"/>
        </w:rPr>
        <w:t xml:space="preserve">(со сроком обращения бумаг от одного года до пяти лет) и </w:t>
      </w:r>
      <w:r w:rsidR="00C96CF2" w:rsidRPr="00C96CF2">
        <w:rPr>
          <w:i/>
          <w:sz w:val="28"/>
          <w:szCs w:val="28"/>
        </w:rPr>
        <w:t xml:space="preserve">долгосрочные </w:t>
      </w:r>
      <w:r w:rsidR="00C96CF2">
        <w:rPr>
          <w:sz w:val="28"/>
          <w:szCs w:val="28"/>
        </w:rPr>
        <w:t>(со сроком обращения бумаг свыше пяти лет).</w:t>
      </w:r>
    </w:p>
    <w:p w:rsidR="00AE3987" w:rsidRDefault="001C324E" w:rsidP="00C96CF2">
      <w:pPr>
        <w:pStyle w:val="a6"/>
        <w:spacing w:after="0"/>
        <w:ind w:left="0" w:right="12" w:firstLine="360"/>
        <w:jc w:val="both"/>
        <w:rPr>
          <w:sz w:val="28"/>
          <w:szCs w:val="28"/>
        </w:rPr>
      </w:pPr>
      <w:r>
        <w:rPr>
          <w:sz w:val="28"/>
          <w:szCs w:val="28"/>
        </w:rPr>
        <w:t>Долгосрочные заимствования средств вместе с правом досрочного погашения долга, означает наличие у заемщика прав на досрочный выкуп своих долговых обязательств. Такое право может быть выгодно заемщику при значительном снижении стоимости заемных ресурсов на рынке ссудного капитала. В этом случае он имеет возможность разместить новый заем, обслуживание которого будет более дешевым,</w:t>
      </w:r>
      <w:r w:rsidR="00690B92">
        <w:rPr>
          <w:sz w:val="28"/>
          <w:szCs w:val="28"/>
        </w:rPr>
        <w:t xml:space="preserve"> получить прибыль (например, вложив эти деньги в производство какого-либо товара), рассчитаться за этот долг,</w:t>
      </w:r>
      <w:r>
        <w:rPr>
          <w:sz w:val="28"/>
          <w:szCs w:val="28"/>
        </w:rPr>
        <w:t xml:space="preserve"> и за счет полученных средств рассчитаться за прежний  долг. При этом достигается экономия средств, направленных на обслуживание долга. </w:t>
      </w:r>
      <w:r w:rsidR="00690B92">
        <w:rPr>
          <w:sz w:val="28"/>
          <w:szCs w:val="28"/>
        </w:rPr>
        <w:t>Долгосрочные заимствования средств снижают долговую нагрузку и при отсутствии права досрочного погашения долга. В этом случае долг будет выплачиваться дольше и меньшими частями. Выплата меньшими частями может быть не так ощутима для бюджета.</w:t>
      </w:r>
      <w:r w:rsidR="00AE3987">
        <w:rPr>
          <w:sz w:val="28"/>
          <w:szCs w:val="28"/>
        </w:rPr>
        <w:t xml:space="preserve"> </w:t>
      </w:r>
    </w:p>
    <w:p w:rsidR="00AE3987" w:rsidRDefault="00AE3987" w:rsidP="00C96CF2">
      <w:pPr>
        <w:pStyle w:val="a6"/>
        <w:spacing w:after="0"/>
        <w:ind w:left="0" w:right="12" w:firstLine="360"/>
        <w:jc w:val="both"/>
        <w:rPr>
          <w:sz w:val="28"/>
          <w:szCs w:val="28"/>
        </w:rPr>
      </w:pPr>
    </w:p>
    <w:p w:rsidR="00227C9A" w:rsidRDefault="00AE3987" w:rsidP="00C96CF2">
      <w:pPr>
        <w:pStyle w:val="a6"/>
        <w:spacing w:after="0"/>
        <w:ind w:left="0" w:right="12" w:firstLine="360"/>
        <w:jc w:val="both"/>
        <w:rPr>
          <w:sz w:val="28"/>
          <w:szCs w:val="28"/>
        </w:rPr>
      </w:pPr>
      <w:r>
        <w:rPr>
          <w:b/>
          <w:sz w:val="28"/>
          <w:szCs w:val="28"/>
        </w:rPr>
        <w:t xml:space="preserve">3. </w:t>
      </w:r>
      <w:r w:rsidR="00227C9A">
        <w:rPr>
          <w:sz w:val="28"/>
          <w:szCs w:val="28"/>
        </w:rPr>
        <w:t xml:space="preserve">Между размером бюджетного дефицита, национальным долгом и эмиссией денег существует тесная связь. </w:t>
      </w:r>
    </w:p>
    <w:p w:rsidR="00A41254" w:rsidRDefault="00227C9A" w:rsidP="00C96CF2">
      <w:pPr>
        <w:pStyle w:val="a6"/>
        <w:spacing w:after="0"/>
        <w:ind w:left="0" w:right="12" w:firstLine="360"/>
        <w:jc w:val="both"/>
        <w:rPr>
          <w:sz w:val="28"/>
          <w:szCs w:val="28"/>
        </w:rPr>
      </w:pPr>
      <w:r>
        <w:rPr>
          <w:sz w:val="28"/>
          <w:szCs w:val="28"/>
        </w:rPr>
        <w:t>Во-первых, размер бюджетного дефицита и национальный долг зависят от эмиссий денег. Если, например, выпуск денег будет очень большим, то инфляция неизбежна. Она приведет к ухудшению экономического состояния страны, что потребует дополнительных расходов</w:t>
      </w:r>
      <w:r w:rsidR="00A41254">
        <w:rPr>
          <w:sz w:val="28"/>
          <w:szCs w:val="28"/>
        </w:rPr>
        <w:t>, а значит либо повышение налогообложения, либо увеличение национального долга.</w:t>
      </w:r>
    </w:p>
    <w:p w:rsidR="00457CDF" w:rsidRDefault="00A41254" w:rsidP="00C96CF2">
      <w:pPr>
        <w:pStyle w:val="a6"/>
        <w:spacing w:after="0"/>
        <w:ind w:left="0" w:right="12" w:firstLine="360"/>
        <w:jc w:val="both"/>
        <w:rPr>
          <w:sz w:val="28"/>
          <w:szCs w:val="28"/>
        </w:rPr>
      </w:pPr>
      <w:r>
        <w:rPr>
          <w:sz w:val="28"/>
          <w:szCs w:val="28"/>
        </w:rPr>
        <w:t>Во-вторых</w:t>
      </w:r>
      <w:r w:rsidR="00457CDF">
        <w:rPr>
          <w:sz w:val="28"/>
          <w:szCs w:val="28"/>
        </w:rPr>
        <w:t>, государственный займ – важнейший источник покрытия бюджетного дефицита.</w:t>
      </w:r>
    </w:p>
    <w:p w:rsidR="00A437C3" w:rsidRDefault="00457CDF" w:rsidP="00C96CF2">
      <w:pPr>
        <w:pStyle w:val="a6"/>
        <w:spacing w:after="0"/>
        <w:ind w:left="0" w:right="12" w:firstLine="360"/>
        <w:jc w:val="both"/>
        <w:rPr>
          <w:sz w:val="28"/>
          <w:szCs w:val="28"/>
        </w:rPr>
      </w:pPr>
      <w:r>
        <w:rPr>
          <w:sz w:val="28"/>
          <w:szCs w:val="28"/>
        </w:rPr>
        <w:t>В-третьих, определить, насколько опасен тот или иной размер дефицита бюджета, невозможно без анализа величины государственного долга и эмиссии денег.</w:t>
      </w:r>
      <w:r w:rsidR="005B1036" w:rsidRPr="00C96CF2">
        <w:rPr>
          <w:i/>
          <w:sz w:val="28"/>
          <w:szCs w:val="28"/>
        </w:rPr>
        <w:t xml:space="preserve"> </w:t>
      </w:r>
    </w:p>
    <w:p w:rsidR="00A437C3" w:rsidRDefault="00A437C3" w:rsidP="00C96CF2">
      <w:pPr>
        <w:pStyle w:val="a6"/>
        <w:spacing w:after="0"/>
        <w:ind w:left="0" w:right="12" w:firstLine="360"/>
        <w:jc w:val="both"/>
        <w:rPr>
          <w:sz w:val="28"/>
          <w:szCs w:val="28"/>
        </w:rPr>
      </w:pPr>
    </w:p>
    <w:p w:rsidR="00055B15" w:rsidRDefault="00A437C3" w:rsidP="00C96CF2">
      <w:pPr>
        <w:pStyle w:val="a6"/>
        <w:spacing w:after="0"/>
        <w:ind w:left="0" w:right="12" w:firstLine="360"/>
        <w:jc w:val="both"/>
        <w:rPr>
          <w:sz w:val="28"/>
          <w:szCs w:val="28"/>
        </w:rPr>
      </w:pPr>
      <w:r>
        <w:rPr>
          <w:b/>
          <w:sz w:val="28"/>
          <w:szCs w:val="28"/>
        </w:rPr>
        <w:t xml:space="preserve">4. </w:t>
      </w:r>
      <w:r w:rsidR="005B1036" w:rsidRPr="00C96CF2">
        <w:rPr>
          <w:i/>
          <w:sz w:val="28"/>
          <w:szCs w:val="28"/>
        </w:rPr>
        <w:t xml:space="preserve"> </w:t>
      </w:r>
      <w:r w:rsidR="00055B15">
        <w:rPr>
          <w:sz w:val="28"/>
          <w:szCs w:val="28"/>
        </w:rPr>
        <w:t xml:space="preserve">Существование государственного долга автоматически подразумевает обязанность государства по его управлению. Под управлением государственным долгом понимают совокупность действий государства в лице его уполномоченных органов по регулированию величины, структуры и стоимости обслуживания государственного долга. </w:t>
      </w:r>
    </w:p>
    <w:p w:rsidR="00055B15" w:rsidRDefault="00055B15" w:rsidP="00C96CF2">
      <w:pPr>
        <w:pStyle w:val="a6"/>
        <w:spacing w:after="0"/>
        <w:ind w:left="0" w:right="12" w:firstLine="360"/>
        <w:jc w:val="both"/>
        <w:rPr>
          <w:sz w:val="28"/>
          <w:szCs w:val="28"/>
        </w:rPr>
      </w:pPr>
      <w:r>
        <w:rPr>
          <w:sz w:val="28"/>
          <w:szCs w:val="28"/>
        </w:rPr>
        <w:t>Цель управления государственным долгом заключается в нахождении оптимального соотношения между потребностями государства в дополнительных финансовых ресурсах и затратами по их привлечению, обслуживанию и погашению.</w:t>
      </w:r>
    </w:p>
    <w:p w:rsidR="00055B15" w:rsidRDefault="00055B15" w:rsidP="00C96CF2">
      <w:pPr>
        <w:pStyle w:val="a6"/>
        <w:spacing w:after="0"/>
        <w:ind w:left="0" w:right="12" w:firstLine="360"/>
        <w:jc w:val="both"/>
        <w:rPr>
          <w:sz w:val="28"/>
          <w:szCs w:val="28"/>
        </w:rPr>
      </w:pPr>
      <w:r>
        <w:rPr>
          <w:sz w:val="28"/>
          <w:szCs w:val="28"/>
        </w:rPr>
        <w:t>Критерии эффективного управления государственным долгом:</w:t>
      </w:r>
    </w:p>
    <w:p w:rsidR="00D117E9" w:rsidRDefault="00385973" w:rsidP="00D117E9">
      <w:pPr>
        <w:numPr>
          <w:ilvl w:val="0"/>
          <w:numId w:val="30"/>
        </w:numPr>
        <w:tabs>
          <w:tab w:val="clear" w:pos="1077"/>
          <w:tab w:val="num" w:pos="720"/>
        </w:tabs>
        <w:ind w:hanging="717"/>
        <w:jc w:val="both"/>
        <w:rPr>
          <w:sz w:val="28"/>
          <w:szCs w:val="28"/>
        </w:rPr>
      </w:pPr>
      <w:r>
        <w:rPr>
          <w:sz w:val="28"/>
          <w:szCs w:val="28"/>
        </w:rPr>
        <w:t>повышение эффективности</w:t>
      </w:r>
      <w:r w:rsidR="00D117E9">
        <w:rPr>
          <w:sz w:val="28"/>
          <w:szCs w:val="28"/>
        </w:rPr>
        <w:t xml:space="preserve"> государственных заимствований;</w:t>
      </w:r>
    </w:p>
    <w:p w:rsidR="00D117E9" w:rsidRDefault="00385973" w:rsidP="00D117E9">
      <w:pPr>
        <w:numPr>
          <w:ilvl w:val="0"/>
          <w:numId w:val="30"/>
        </w:numPr>
        <w:tabs>
          <w:tab w:val="clear" w:pos="1077"/>
          <w:tab w:val="num" w:pos="720"/>
        </w:tabs>
        <w:ind w:hanging="717"/>
        <w:jc w:val="both"/>
        <w:rPr>
          <w:sz w:val="28"/>
          <w:szCs w:val="28"/>
        </w:rPr>
      </w:pPr>
      <w:r>
        <w:rPr>
          <w:sz w:val="28"/>
          <w:szCs w:val="28"/>
        </w:rPr>
        <w:t>постоянное оптимизирование структуры</w:t>
      </w:r>
      <w:r w:rsidR="00D117E9">
        <w:rPr>
          <w:sz w:val="28"/>
          <w:szCs w:val="28"/>
        </w:rPr>
        <w:t xml:space="preserve"> государственного долга;</w:t>
      </w:r>
    </w:p>
    <w:p w:rsidR="00D117E9" w:rsidRDefault="00385973" w:rsidP="00385973">
      <w:pPr>
        <w:numPr>
          <w:ilvl w:val="0"/>
          <w:numId w:val="30"/>
        </w:numPr>
        <w:tabs>
          <w:tab w:val="clear" w:pos="1077"/>
          <w:tab w:val="num" w:pos="720"/>
        </w:tabs>
        <w:ind w:left="0" w:firstLine="360"/>
        <w:jc w:val="both"/>
        <w:rPr>
          <w:sz w:val="28"/>
          <w:szCs w:val="28"/>
        </w:rPr>
      </w:pPr>
      <w:r>
        <w:rPr>
          <w:sz w:val="28"/>
          <w:szCs w:val="28"/>
        </w:rPr>
        <w:t>минимальное количество рисков, связанных</w:t>
      </w:r>
      <w:r w:rsidR="00D117E9">
        <w:rPr>
          <w:sz w:val="28"/>
          <w:szCs w:val="28"/>
        </w:rPr>
        <w:t xml:space="preserve"> с осуществлением заимствований;</w:t>
      </w:r>
    </w:p>
    <w:p w:rsidR="00D117E9" w:rsidRDefault="002E5835" w:rsidP="002E5835">
      <w:pPr>
        <w:numPr>
          <w:ilvl w:val="0"/>
          <w:numId w:val="30"/>
        </w:numPr>
        <w:tabs>
          <w:tab w:val="clear" w:pos="1077"/>
          <w:tab w:val="num" w:pos="720"/>
        </w:tabs>
        <w:ind w:left="0" w:firstLine="360"/>
        <w:jc w:val="both"/>
        <w:rPr>
          <w:sz w:val="28"/>
          <w:szCs w:val="28"/>
        </w:rPr>
      </w:pPr>
      <w:r>
        <w:rPr>
          <w:sz w:val="28"/>
          <w:szCs w:val="28"/>
        </w:rPr>
        <w:t xml:space="preserve">постоянное </w:t>
      </w:r>
      <w:r w:rsidR="00385973">
        <w:rPr>
          <w:sz w:val="28"/>
          <w:szCs w:val="28"/>
        </w:rPr>
        <w:t xml:space="preserve">совершенство правовой </w:t>
      </w:r>
      <w:r w:rsidR="00D117E9">
        <w:rPr>
          <w:sz w:val="28"/>
          <w:szCs w:val="28"/>
        </w:rPr>
        <w:t>основы управления государственным долгом;</w:t>
      </w:r>
    </w:p>
    <w:p w:rsidR="00D117E9" w:rsidRDefault="00385973" w:rsidP="00D117E9">
      <w:pPr>
        <w:numPr>
          <w:ilvl w:val="0"/>
          <w:numId w:val="30"/>
        </w:numPr>
        <w:tabs>
          <w:tab w:val="clear" w:pos="1077"/>
          <w:tab w:val="num" w:pos="720"/>
        </w:tabs>
        <w:ind w:left="0" w:firstLine="360"/>
        <w:jc w:val="both"/>
        <w:rPr>
          <w:sz w:val="28"/>
          <w:szCs w:val="28"/>
        </w:rPr>
      </w:pPr>
      <w:r>
        <w:rPr>
          <w:sz w:val="28"/>
          <w:szCs w:val="28"/>
        </w:rPr>
        <w:t>наличие единой структуры</w:t>
      </w:r>
      <w:r w:rsidR="00D117E9">
        <w:rPr>
          <w:sz w:val="28"/>
          <w:szCs w:val="28"/>
        </w:rPr>
        <w:t>, в полномочия к</w:t>
      </w:r>
      <w:r>
        <w:rPr>
          <w:sz w:val="28"/>
          <w:szCs w:val="28"/>
        </w:rPr>
        <w:t>оторой входит</w:t>
      </w:r>
      <w:r w:rsidR="00D117E9">
        <w:rPr>
          <w:sz w:val="28"/>
          <w:szCs w:val="28"/>
        </w:rPr>
        <w:t xml:space="preserve"> управление государственным долгом;</w:t>
      </w:r>
    </w:p>
    <w:p w:rsidR="00D117E9" w:rsidRDefault="00385973" w:rsidP="00D117E9">
      <w:pPr>
        <w:numPr>
          <w:ilvl w:val="0"/>
          <w:numId w:val="30"/>
        </w:numPr>
        <w:tabs>
          <w:tab w:val="clear" w:pos="1077"/>
          <w:tab w:val="num" w:pos="720"/>
        </w:tabs>
        <w:ind w:left="0" w:firstLine="360"/>
        <w:jc w:val="both"/>
        <w:rPr>
          <w:sz w:val="28"/>
          <w:szCs w:val="28"/>
        </w:rPr>
      </w:pPr>
      <w:r>
        <w:rPr>
          <w:sz w:val="28"/>
          <w:szCs w:val="28"/>
        </w:rPr>
        <w:t>присутствие единой системы</w:t>
      </w:r>
      <w:r w:rsidR="00D117E9">
        <w:rPr>
          <w:sz w:val="28"/>
          <w:szCs w:val="28"/>
        </w:rPr>
        <w:t xml:space="preserve"> учета государственного долга;</w:t>
      </w:r>
    </w:p>
    <w:p w:rsidR="00D117E9" w:rsidRDefault="00385973" w:rsidP="00D117E9">
      <w:pPr>
        <w:numPr>
          <w:ilvl w:val="0"/>
          <w:numId w:val="30"/>
        </w:numPr>
        <w:tabs>
          <w:tab w:val="clear" w:pos="1077"/>
          <w:tab w:val="num" w:pos="720"/>
        </w:tabs>
        <w:ind w:left="0" w:firstLine="360"/>
        <w:jc w:val="both"/>
        <w:rPr>
          <w:sz w:val="28"/>
          <w:szCs w:val="28"/>
        </w:rPr>
      </w:pPr>
      <w:r>
        <w:rPr>
          <w:sz w:val="28"/>
          <w:szCs w:val="28"/>
        </w:rPr>
        <w:t>наличие единой</w:t>
      </w:r>
      <w:r w:rsidR="00D117E9">
        <w:rPr>
          <w:sz w:val="28"/>
          <w:szCs w:val="28"/>
        </w:rPr>
        <w:t xml:space="preserve"> централизован</w:t>
      </w:r>
      <w:r>
        <w:rPr>
          <w:sz w:val="28"/>
          <w:szCs w:val="28"/>
        </w:rPr>
        <w:t>ной системы анализа и управления</w:t>
      </w:r>
      <w:r w:rsidR="00D117E9">
        <w:rPr>
          <w:sz w:val="28"/>
          <w:szCs w:val="28"/>
        </w:rPr>
        <w:t xml:space="preserve"> рисками заимствований;</w:t>
      </w:r>
    </w:p>
    <w:p w:rsidR="00385973" w:rsidRDefault="002E5835" w:rsidP="00D117E9">
      <w:pPr>
        <w:numPr>
          <w:ilvl w:val="0"/>
          <w:numId w:val="30"/>
        </w:numPr>
        <w:tabs>
          <w:tab w:val="clear" w:pos="1077"/>
          <w:tab w:val="num" w:pos="720"/>
        </w:tabs>
        <w:ind w:left="0" w:firstLine="360"/>
        <w:jc w:val="both"/>
        <w:rPr>
          <w:sz w:val="28"/>
          <w:szCs w:val="28"/>
        </w:rPr>
      </w:pPr>
      <w:r>
        <w:rPr>
          <w:sz w:val="28"/>
          <w:szCs w:val="28"/>
        </w:rPr>
        <w:t>наличие единой системы</w:t>
      </w:r>
      <w:r w:rsidR="00385973">
        <w:rPr>
          <w:sz w:val="28"/>
          <w:szCs w:val="28"/>
        </w:rPr>
        <w:t xml:space="preserve"> стратегического планирования государственного долга;</w:t>
      </w:r>
    </w:p>
    <w:p w:rsidR="00385973" w:rsidRDefault="002E5835" w:rsidP="00D117E9">
      <w:pPr>
        <w:numPr>
          <w:ilvl w:val="0"/>
          <w:numId w:val="30"/>
        </w:numPr>
        <w:tabs>
          <w:tab w:val="clear" w:pos="1077"/>
          <w:tab w:val="num" w:pos="720"/>
        </w:tabs>
        <w:ind w:left="0" w:firstLine="360"/>
        <w:jc w:val="both"/>
        <w:rPr>
          <w:sz w:val="28"/>
          <w:szCs w:val="28"/>
        </w:rPr>
      </w:pPr>
      <w:r>
        <w:rPr>
          <w:sz w:val="28"/>
          <w:szCs w:val="28"/>
        </w:rPr>
        <w:t>существование системы взаимодействия</w:t>
      </w:r>
      <w:r w:rsidR="00385973">
        <w:rPr>
          <w:sz w:val="28"/>
          <w:szCs w:val="28"/>
        </w:rPr>
        <w:t xml:space="preserve"> денежн</w:t>
      </w:r>
      <w:r>
        <w:rPr>
          <w:sz w:val="28"/>
          <w:szCs w:val="28"/>
        </w:rPr>
        <w:t>о-кредитной и валютной политики</w:t>
      </w:r>
    </w:p>
    <w:p w:rsidR="00D117E9" w:rsidRDefault="002E5835" w:rsidP="00385973">
      <w:pPr>
        <w:numPr>
          <w:ilvl w:val="0"/>
          <w:numId w:val="30"/>
        </w:numPr>
        <w:tabs>
          <w:tab w:val="clear" w:pos="1077"/>
          <w:tab w:val="num" w:pos="720"/>
        </w:tabs>
        <w:ind w:left="0" w:firstLine="360"/>
        <w:jc w:val="both"/>
        <w:rPr>
          <w:sz w:val="28"/>
          <w:szCs w:val="28"/>
        </w:rPr>
      </w:pPr>
      <w:r>
        <w:rPr>
          <w:sz w:val="28"/>
          <w:szCs w:val="28"/>
        </w:rPr>
        <w:t>присутствие системы</w:t>
      </w:r>
      <w:r w:rsidR="00385973">
        <w:rPr>
          <w:sz w:val="28"/>
          <w:szCs w:val="28"/>
        </w:rPr>
        <w:t xml:space="preserve"> учета долговых обязательств региональных и муниципальных властей, а также заимствований негосударственного сектора экономики.</w:t>
      </w:r>
      <w:r w:rsidR="00D117E9">
        <w:rPr>
          <w:sz w:val="28"/>
          <w:szCs w:val="28"/>
        </w:rPr>
        <w:t xml:space="preserve"> </w:t>
      </w:r>
    </w:p>
    <w:p w:rsidR="00F747FC" w:rsidRDefault="00F747FC" w:rsidP="00F747FC">
      <w:pPr>
        <w:jc w:val="both"/>
        <w:rPr>
          <w:sz w:val="28"/>
          <w:szCs w:val="28"/>
        </w:rPr>
      </w:pPr>
    </w:p>
    <w:p w:rsidR="00F747FC" w:rsidRDefault="00F747FC" w:rsidP="00F747FC">
      <w:pPr>
        <w:jc w:val="both"/>
        <w:rPr>
          <w:b/>
          <w:sz w:val="28"/>
          <w:szCs w:val="28"/>
        </w:rPr>
      </w:pPr>
      <w:r>
        <w:rPr>
          <w:b/>
          <w:sz w:val="28"/>
          <w:szCs w:val="28"/>
        </w:rPr>
        <w:t>Тема 14. Макроэкономическое регулирование экономики</w:t>
      </w:r>
    </w:p>
    <w:p w:rsidR="00F747FC" w:rsidRDefault="00F747FC" w:rsidP="00F747FC">
      <w:pPr>
        <w:ind w:firstLine="360"/>
        <w:jc w:val="both"/>
        <w:rPr>
          <w:sz w:val="28"/>
          <w:szCs w:val="28"/>
        </w:rPr>
      </w:pPr>
      <w:r>
        <w:rPr>
          <w:b/>
          <w:sz w:val="28"/>
          <w:szCs w:val="28"/>
        </w:rPr>
        <w:t xml:space="preserve">1. </w:t>
      </w:r>
      <w:r>
        <w:rPr>
          <w:sz w:val="28"/>
          <w:szCs w:val="28"/>
        </w:rPr>
        <w:t>Общие положения кейнсианской и монетаристской политики.</w:t>
      </w:r>
    </w:p>
    <w:p w:rsidR="00F747FC" w:rsidRDefault="00C159A2" w:rsidP="00F747FC">
      <w:pPr>
        <w:ind w:firstLine="360"/>
        <w:jc w:val="both"/>
        <w:rPr>
          <w:sz w:val="28"/>
          <w:szCs w:val="28"/>
        </w:rPr>
      </w:pPr>
      <w:r>
        <w:rPr>
          <w:sz w:val="28"/>
          <w:szCs w:val="28"/>
        </w:rPr>
        <w:t>Кейнсианская: 1)</w:t>
      </w:r>
      <w:r w:rsidR="00F747FC">
        <w:rPr>
          <w:sz w:val="28"/>
          <w:szCs w:val="28"/>
        </w:rPr>
        <w:t xml:space="preserve"> Рыночная экономика представляет собой неустойчивую систему с</w:t>
      </w:r>
      <w:r>
        <w:rPr>
          <w:sz w:val="28"/>
          <w:szCs w:val="28"/>
        </w:rPr>
        <w:t>о</w:t>
      </w:r>
      <w:r w:rsidR="00F747FC">
        <w:rPr>
          <w:sz w:val="28"/>
          <w:szCs w:val="28"/>
        </w:rPr>
        <w:t xml:space="preserve"> многими внутренними </w:t>
      </w:r>
      <w:r>
        <w:rPr>
          <w:sz w:val="28"/>
          <w:szCs w:val="28"/>
        </w:rPr>
        <w:t>«</w:t>
      </w:r>
      <w:r w:rsidR="00F747FC">
        <w:rPr>
          <w:sz w:val="28"/>
          <w:szCs w:val="28"/>
        </w:rPr>
        <w:t>пороками</w:t>
      </w:r>
      <w:r>
        <w:rPr>
          <w:sz w:val="28"/>
          <w:szCs w:val="28"/>
        </w:rPr>
        <w:t xml:space="preserve">». Поэтому государство должно регулярно использовать различные инструменты регулирования экономики, в том числе денежно-кредитные. 2) Связь предложения денег и номинального ВНП такова: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мультипликационный эффект </w:t>
      </w:r>
      <w:r w:rsidR="00567DBC">
        <w:rPr>
          <w:sz w:val="28"/>
          <w:szCs w:val="28"/>
        </w:rPr>
        <w:t>–</w:t>
      </w:r>
      <w:r>
        <w:rPr>
          <w:sz w:val="28"/>
          <w:szCs w:val="28"/>
        </w:rPr>
        <w:t xml:space="preserve"> </w:t>
      </w:r>
      <w:r w:rsidR="00567DBC">
        <w:rPr>
          <w:sz w:val="28"/>
          <w:szCs w:val="28"/>
        </w:rPr>
        <w:t>к изменению в номинальном ВНП. 3) Основное теоретическое уравнение, на котором базируется кейнсианство:</w:t>
      </w:r>
    </w:p>
    <w:p w:rsidR="007D4D90" w:rsidRDefault="00567DBC" w:rsidP="00F747FC">
      <w:pPr>
        <w:ind w:firstLine="360"/>
        <w:jc w:val="both"/>
        <w:rPr>
          <w:sz w:val="28"/>
          <w:szCs w:val="28"/>
        </w:rPr>
      </w:pPr>
      <w:r>
        <w:rPr>
          <w:sz w:val="28"/>
          <w:szCs w:val="28"/>
        </w:rPr>
        <w:t xml:space="preserve">           </w:t>
      </w:r>
      <w:r w:rsidRPr="00567DBC">
        <w:rPr>
          <w:sz w:val="28"/>
          <w:szCs w:val="28"/>
        </w:rPr>
        <w:t xml:space="preserve">                   </w:t>
      </w:r>
    </w:p>
    <w:p w:rsidR="00567DBC" w:rsidRPr="002304A2" w:rsidRDefault="007D4D90" w:rsidP="00F747FC">
      <w:pPr>
        <w:ind w:firstLine="360"/>
        <w:jc w:val="both"/>
        <w:rPr>
          <w:sz w:val="28"/>
          <w:szCs w:val="28"/>
        </w:rPr>
      </w:pPr>
      <w:r>
        <w:rPr>
          <w:sz w:val="28"/>
          <w:szCs w:val="28"/>
        </w:rPr>
        <w:t xml:space="preserve">                                      </w:t>
      </w:r>
      <w:r w:rsidR="00567DBC" w:rsidRPr="00567DBC">
        <w:rPr>
          <w:sz w:val="28"/>
          <w:szCs w:val="28"/>
        </w:rPr>
        <w:t xml:space="preserve"> </w:t>
      </w:r>
      <w:r w:rsidR="00567DBC">
        <w:rPr>
          <w:i/>
          <w:sz w:val="36"/>
          <w:szCs w:val="28"/>
          <w:lang w:val="en-US"/>
        </w:rPr>
        <w:t>Y</w:t>
      </w:r>
      <w:r w:rsidR="00567DBC" w:rsidRPr="00567DBC">
        <w:rPr>
          <w:i/>
          <w:sz w:val="36"/>
          <w:szCs w:val="28"/>
        </w:rPr>
        <w:t xml:space="preserve"> = </w:t>
      </w:r>
      <w:r w:rsidR="00567DBC">
        <w:rPr>
          <w:i/>
          <w:sz w:val="36"/>
          <w:szCs w:val="28"/>
          <w:lang w:val="en-US"/>
        </w:rPr>
        <w:t>C</w:t>
      </w:r>
      <w:r w:rsidR="00567DBC" w:rsidRPr="00567DBC">
        <w:rPr>
          <w:i/>
          <w:sz w:val="36"/>
          <w:szCs w:val="28"/>
        </w:rPr>
        <w:t xml:space="preserve"> + </w:t>
      </w:r>
      <w:r w:rsidR="00567DBC">
        <w:rPr>
          <w:i/>
          <w:sz w:val="36"/>
          <w:szCs w:val="28"/>
          <w:lang w:val="en-US"/>
        </w:rPr>
        <w:t>G</w:t>
      </w:r>
      <w:r w:rsidR="00567DBC" w:rsidRPr="00567DBC">
        <w:rPr>
          <w:i/>
          <w:sz w:val="36"/>
          <w:szCs w:val="28"/>
        </w:rPr>
        <w:t xml:space="preserve"> + </w:t>
      </w:r>
      <w:r w:rsidR="00567DBC">
        <w:rPr>
          <w:i/>
          <w:sz w:val="36"/>
          <w:szCs w:val="28"/>
          <w:lang w:val="en-US"/>
        </w:rPr>
        <w:t>I</w:t>
      </w:r>
      <w:r w:rsidR="00567DBC" w:rsidRPr="00567DBC">
        <w:rPr>
          <w:i/>
          <w:sz w:val="36"/>
          <w:szCs w:val="28"/>
        </w:rPr>
        <w:t xml:space="preserve"> + </w:t>
      </w:r>
      <w:r w:rsidR="00567DBC">
        <w:rPr>
          <w:i/>
          <w:sz w:val="36"/>
          <w:szCs w:val="28"/>
          <w:lang w:val="en-US"/>
        </w:rPr>
        <w:t>NX</w:t>
      </w:r>
      <w:r w:rsidR="002304A2">
        <w:rPr>
          <w:sz w:val="28"/>
          <w:szCs w:val="28"/>
        </w:rPr>
        <w:t>,</w:t>
      </w:r>
    </w:p>
    <w:p w:rsidR="00FF186B" w:rsidRDefault="00567DBC" w:rsidP="00567DBC">
      <w:pPr>
        <w:jc w:val="both"/>
        <w:rPr>
          <w:sz w:val="28"/>
          <w:szCs w:val="28"/>
        </w:rPr>
      </w:pPr>
      <w:r>
        <w:rPr>
          <w:sz w:val="28"/>
          <w:szCs w:val="28"/>
        </w:rPr>
        <w:t xml:space="preserve">где </w:t>
      </w:r>
      <w:r w:rsidRPr="00FF186B">
        <w:rPr>
          <w:i/>
          <w:sz w:val="36"/>
          <w:szCs w:val="28"/>
          <w:lang w:val="en-US"/>
        </w:rPr>
        <w:t>Y</w:t>
      </w:r>
      <w:r>
        <w:rPr>
          <w:sz w:val="28"/>
          <w:szCs w:val="28"/>
        </w:rPr>
        <w:t xml:space="preserve"> – номинальный объем ВНП, </w:t>
      </w:r>
      <w:r w:rsidRPr="00FF186B">
        <w:rPr>
          <w:i/>
          <w:sz w:val="36"/>
          <w:szCs w:val="28"/>
          <w:lang w:val="en-US"/>
        </w:rPr>
        <w:t>C</w:t>
      </w:r>
      <w:r>
        <w:rPr>
          <w:sz w:val="28"/>
          <w:szCs w:val="28"/>
        </w:rPr>
        <w:t xml:space="preserve"> – потребительские расходы, </w:t>
      </w:r>
      <w:r w:rsidRPr="00FF186B">
        <w:rPr>
          <w:i/>
          <w:sz w:val="36"/>
          <w:szCs w:val="28"/>
          <w:lang w:val="en-US"/>
        </w:rPr>
        <w:t>G</w:t>
      </w:r>
      <w:r w:rsidRPr="00567DBC">
        <w:rPr>
          <w:sz w:val="36"/>
          <w:szCs w:val="28"/>
        </w:rPr>
        <w:t xml:space="preserve"> </w:t>
      </w:r>
      <w:r>
        <w:rPr>
          <w:sz w:val="28"/>
          <w:szCs w:val="28"/>
        </w:rPr>
        <w:t xml:space="preserve">– государственные расходы на покупку товаров и услуг, </w:t>
      </w:r>
      <w:r w:rsidRPr="00FF186B">
        <w:rPr>
          <w:i/>
          <w:sz w:val="36"/>
          <w:szCs w:val="28"/>
          <w:lang w:val="en-US"/>
        </w:rPr>
        <w:t>I</w:t>
      </w:r>
      <w:r w:rsidRPr="00567DBC">
        <w:rPr>
          <w:sz w:val="36"/>
          <w:szCs w:val="28"/>
        </w:rPr>
        <w:t xml:space="preserve"> </w:t>
      </w:r>
      <w:r>
        <w:rPr>
          <w:sz w:val="28"/>
          <w:szCs w:val="28"/>
        </w:rPr>
        <w:t xml:space="preserve">– частные плановые инвестиции, </w:t>
      </w:r>
      <w:r w:rsidRPr="00FF186B">
        <w:rPr>
          <w:i/>
          <w:sz w:val="36"/>
          <w:szCs w:val="28"/>
          <w:lang w:val="en-US"/>
        </w:rPr>
        <w:t>NX</w:t>
      </w:r>
      <w:r>
        <w:rPr>
          <w:sz w:val="28"/>
          <w:szCs w:val="28"/>
        </w:rPr>
        <w:t xml:space="preserve"> –</w:t>
      </w:r>
      <w:r w:rsidR="00FF186B">
        <w:rPr>
          <w:sz w:val="28"/>
          <w:szCs w:val="28"/>
        </w:rPr>
        <w:t xml:space="preserve"> чис</w:t>
      </w:r>
      <w:r>
        <w:rPr>
          <w:sz w:val="28"/>
          <w:szCs w:val="28"/>
        </w:rPr>
        <w:t>тый экспорт</w:t>
      </w:r>
      <w:r w:rsidR="00FF186B">
        <w:rPr>
          <w:sz w:val="28"/>
          <w:szCs w:val="28"/>
        </w:rPr>
        <w:t>. 4) Кейнсианцы отмечают, что цель причинно-следственных связей между предложением денег и номинальным ВНП достаточно велика, а Центральный банк при проведении макроэкономического регулирования должен обладать значительным объемом экономической информации.</w:t>
      </w:r>
    </w:p>
    <w:p w:rsidR="00FF186B" w:rsidRDefault="00FF186B" w:rsidP="00FF186B">
      <w:pPr>
        <w:ind w:firstLine="360"/>
        <w:jc w:val="both"/>
        <w:rPr>
          <w:sz w:val="28"/>
          <w:szCs w:val="28"/>
        </w:rPr>
      </w:pPr>
      <w:r>
        <w:rPr>
          <w:sz w:val="28"/>
          <w:szCs w:val="28"/>
        </w:rPr>
        <w:t>Монетаристский подход: 1) Рыночная экономика – внутренне устойчивая система. Все негативные моменты – результат некомпетентного вмешательства государства в экономику, которое надо свести к минимуму.</w:t>
      </w:r>
      <w:r w:rsidR="007D4D90">
        <w:rPr>
          <w:sz w:val="28"/>
          <w:szCs w:val="28"/>
        </w:rPr>
        <w:t xml:space="preserve"> 2) Связь между массой денег в обращении и номинальным объемом ВНП обнаруживается более тесная, чем между инвестициями и ВНП. Динамика ВНП следует непосредственно за динамикой денег. Монетаристы отмечают, что существует определенная взаимосвязь между количеством денег в обращении и общим объемом проданных товаров и услуг в рамках национальной экономики. Эта связь выражается уравнением количественной теории денег:</w:t>
      </w:r>
    </w:p>
    <w:p w:rsidR="002304A2" w:rsidRPr="00DC585D" w:rsidRDefault="00A509CD" w:rsidP="00310414">
      <w:pPr>
        <w:jc w:val="both"/>
        <w:rPr>
          <w:i/>
          <w:sz w:val="36"/>
          <w:szCs w:val="28"/>
        </w:rPr>
      </w:pPr>
      <w:r w:rsidRPr="002304A2">
        <w:rPr>
          <w:i/>
          <w:sz w:val="36"/>
          <w:szCs w:val="28"/>
        </w:rPr>
        <w:t xml:space="preserve">         </w:t>
      </w:r>
      <w:r w:rsidR="002304A2" w:rsidRPr="00DC585D">
        <w:rPr>
          <w:i/>
          <w:sz w:val="36"/>
          <w:szCs w:val="28"/>
        </w:rPr>
        <w:t xml:space="preserve">                       </w:t>
      </w:r>
      <w:r w:rsidRPr="002304A2">
        <w:rPr>
          <w:i/>
          <w:sz w:val="36"/>
          <w:szCs w:val="28"/>
        </w:rPr>
        <w:t xml:space="preserve"> </w:t>
      </w:r>
      <w:r w:rsidR="002304A2" w:rsidRPr="00DC585D">
        <w:rPr>
          <w:i/>
          <w:sz w:val="36"/>
          <w:szCs w:val="28"/>
        </w:rPr>
        <w:t xml:space="preserve"> </w:t>
      </w:r>
    </w:p>
    <w:p w:rsidR="00657A4C" w:rsidRPr="00DC585D" w:rsidRDefault="002304A2" w:rsidP="002304A2">
      <w:pPr>
        <w:jc w:val="both"/>
        <w:rPr>
          <w:sz w:val="28"/>
          <w:szCs w:val="28"/>
        </w:rPr>
      </w:pPr>
      <w:r w:rsidRPr="00DC585D">
        <w:rPr>
          <w:i/>
          <w:sz w:val="36"/>
          <w:szCs w:val="28"/>
        </w:rPr>
        <w:t xml:space="preserve">                                         </w:t>
      </w:r>
      <w:r w:rsidR="00A509CD" w:rsidRPr="002304A2">
        <w:rPr>
          <w:i/>
          <w:sz w:val="36"/>
          <w:szCs w:val="28"/>
        </w:rPr>
        <w:t xml:space="preserve"> </w:t>
      </w:r>
      <w:r>
        <w:rPr>
          <w:i/>
          <w:sz w:val="36"/>
          <w:szCs w:val="28"/>
          <w:lang w:val="en-US"/>
        </w:rPr>
        <w:t>M</w:t>
      </w:r>
      <w:r w:rsidRPr="002304A2">
        <w:rPr>
          <w:i/>
          <w:sz w:val="36"/>
          <w:szCs w:val="28"/>
        </w:rPr>
        <w:t xml:space="preserve"> </w:t>
      </w:r>
      <w:r w:rsidRPr="002304A2">
        <w:rPr>
          <w:i/>
          <w:sz w:val="22"/>
          <w:szCs w:val="28"/>
        </w:rPr>
        <w:t xml:space="preserve">* </w:t>
      </w:r>
      <w:r w:rsidRPr="00DC585D">
        <w:rPr>
          <w:i/>
          <w:sz w:val="22"/>
          <w:szCs w:val="28"/>
        </w:rPr>
        <w:t xml:space="preserve"> </w:t>
      </w:r>
      <w:r>
        <w:rPr>
          <w:i/>
          <w:sz w:val="36"/>
          <w:szCs w:val="28"/>
          <w:lang w:val="en-US"/>
        </w:rPr>
        <w:t>V</w:t>
      </w:r>
      <w:r>
        <w:rPr>
          <w:sz w:val="28"/>
          <w:szCs w:val="28"/>
        </w:rPr>
        <w:t xml:space="preserve"> </w:t>
      </w:r>
      <w:r w:rsidRPr="002304A2">
        <w:rPr>
          <w:sz w:val="28"/>
          <w:szCs w:val="28"/>
        </w:rPr>
        <w:t xml:space="preserve"> =  </w:t>
      </w:r>
      <w:r>
        <w:rPr>
          <w:i/>
          <w:sz w:val="36"/>
          <w:szCs w:val="36"/>
          <w:lang w:val="en-US"/>
        </w:rPr>
        <w:t>P</w:t>
      </w:r>
      <w:r w:rsidRPr="002304A2">
        <w:rPr>
          <w:i/>
          <w:sz w:val="36"/>
          <w:szCs w:val="36"/>
        </w:rPr>
        <w:t xml:space="preserve"> </w:t>
      </w:r>
      <w:r w:rsidRPr="002304A2">
        <w:rPr>
          <w:i/>
          <w:sz w:val="22"/>
          <w:szCs w:val="36"/>
        </w:rPr>
        <w:t>*</w:t>
      </w:r>
      <w:r w:rsidRPr="002304A2">
        <w:rPr>
          <w:i/>
          <w:sz w:val="36"/>
          <w:szCs w:val="36"/>
        </w:rPr>
        <w:t xml:space="preserve"> </w:t>
      </w:r>
      <w:r>
        <w:rPr>
          <w:i/>
          <w:sz w:val="36"/>
          <w:szCs w:val="36"/>
          <w:lang w:val="en-US"/>
        </w:rPr>
        <w:t>Q</w:t>
      </w:r>
      <w:r>
        <w:rPr>
          <w:sz w:val="28"/>
          <w:szCs w:val="28"/>
        </w:rPr>
        <w:t xml:space="preserve"> ,</w:t>
      </w:r>
      <w:r w:rsidR="00567DBC">
        <w:rPr>
          <w:sz w:val="28"/>
          <w:szCs w:val="28"/>
        </w:rPr>
        <w:t xml:space="preserve">  </w:t>
      </w:r>
    </w:p>
    <w:p w:rsidR="00D27B5F" w:rsidRDefault="00374AEC" w:rsidP="00D27B5F">
      <w:pPr>
        <w:pStyle w:val="a5"/>
        <w:tabs>
          <w:tab w:val="left" w:pos="8222"/>
        </w:tabs>
        <w:spacing w:after="0"/>
        <w:ind w:firstLine="284"/>
        <w:jc w:val="both"/>
        <w:rPr>
          <w:sz w:val="28"/>
          <w:szCs w:val="28"/>
        </w:rPr>
      </w:pPr>
      <w:r>
        <w:rPr>
          <w:sz w:val="28"/>
          <w:szCs w:val="28"/>
        </w:rPr>
        <w:t xml:space="preserve">Где </w:t>
      </w:r>
      <w:r>
        <w:rPr>
          <w:sz w:val="40"/>
          <w:szCs w:val="28"/>
        </w:rPr>
        <w:t xml:space="preserve"> </w:t>
      </w:r>
      <w:r>
        <w:rPr>
          <w:i/>
          <w:sz w:val="36"/>
          <w:szCs w:val="28"/>
          <w:lang w:val="en-US"/>
        </w:rPr>
        <w:t>M</w:t>
      </w:r>
      <w:r w:rsidRPr="00374AEC">
        <w:rPr>
          <w:i/>
          <w:sz w:val="36"/>
          <w:szCs w:val="28"/>
        </w:rPr>
        <w:t xml:space="preserve"> – </w:t>
      </w:r>
      <w:r>
        <w:rPr>
          <w:sz w:val="28"/>
          <w:szCs w:val="28"/>
        </w:rPr>
        <w:t xml:space="preserve">количество денег в обращении; </w:t>
      </w:r>
      <w:r>
        <w:rPr>
          <w:i/>
          <w:sz w:val="36"/>
          <w:szCs w:val="28"/>
          <w:lang w:val="en-US"/>
        </w:rPr>
        <w:t>V</w:t>
      </w:r>
      <w:r w:rsidRPr="00374AEC">
        <w:rPr>
          <w:i/>
          <w:sz w:val="36"/>
          <w:szCs w:val="28"/>
        </w:rPr>
        <w:t xml:space="preserve"> </w:t>
      </w:r>
      <w:r>
        <w:rPr>
          <w:i/>
          <w:sz w:val="36"/>
          <w:szCs w:val="28"/>
        </w:rPr>
        <w:t>–</w:t>
      </w:r>
      <w:r w:rsidRPr="00374AEC">
        <w:rPr>
          <w:i/>
          <w:sz w:val="36"/>
          <w:szCs w:val="28"/>
        </w:rPr>
        <w:t xml:space="preserve"> </w:t>
      </w:r>
      <w:r>
        <w:rPr>
          <w:sz w:val="28"/>
          <w:szCs w:val="28"/>
        </w:rPr>
        <w:t xml:space="preserve">скорость обращения денег; </w:t>
      </w:r>
      <w:r>
        <w:rPr>
          <w:i/>
          <w:sz w:val="36"/>
          <w:szCs w:val="36"/>
          <w:lang w:val="en-US"/>
        </w:rPr>
        <w:t>P</w:t>
      </w:r>
      <w:r w:rsidRPr="00374AEC">
        <w:rPr>
          <w:i/>
          <w:sz w:val="36"/>
          <w:szCs w:val="36"/>
        </w:rPr>
        <w:t xml:space="preserve"> </w:t>
      </w:r>
      <w:r>
        <w:rPr>
          <w:i/>
          <w:sz w:val="36"/>
          <w:szCs w:val="36"/>
        </w:rPr>
        <w:t>–</w:t>
      </w:r>
      <w:r w:rsidRPr="00374AEC">
        <w:rPr>
          <w:i/>
          <w:sz w:val="36"/>
          <w:szCs w:val="36"/>
        </w:rPr>
        <w:t xml:space="preserve"> </w:t>
      </w:r>
      <w:r>
        <w:rPr>
          <w:sz w:val="28"/>
          <w:szCs w:val="28"/>
        </w:rPr>
        <w:t xml:space="preserve">средняя цена товаров и услуг; </w:t>
      </w:r>
      <w:r>
        <w:rPr>
          <w:i/>
          <w:sz w:val="36"/>
          <w:szCs w:val="36"/>
          <w:lang w:val="en-US"/>
        </w:rPr>
        <w:t>Q</w:t>
      </w:r>
      <w:r w:rsidRPr="00374AEC">
        <w:rPr>
          <w:i/>
          <w:sz w:val="36"/>
          <w:szCs w:val="36"/>
        </w:rPr>
        <w:t xml:space="preserve"> </w:t>
      </w:r>
      <w:r>
        <w:rPr>
          <w:i/>
          <w:sz w:val="36"/>
          <w:szCs w:val="36"/>
        </w:rPr>
        <w:t>–</w:t>
      </w:r>
      <w:r w:rsidRPr="00374AEC">
        <w:rPr>
          <w:i/>
          <w:sz w:val="36"/>
          <w:szCs w:val="36"/>
        </w:rPr>
        <w:t xml:space="preserve"> </w:t>
      </w:r>
      <w:r>
        <w:rPr>
          <w:sz w:val="28"/>
          <w:szCs w:val="28"/>
        </w:rPr>
        <w:t>количество товаров и услуг, произведенных в рамках национальной экономики в течение определенного периода времени (обычно за год). 4) При</w:t>
      </w:r>
      <w:r w:rsidR="00D27B5F">
        <w:rPr>
          <w:sz w:val="28"/>
          <w:szCs w:val="28"/>
        </w:rPr>
        <w:t xml:space="preserve">чинно-следственная связь между предложением денег и номинальным объемом ВНП осуществляется не через процентную ставку, а непосредственно. </w:t>
      </w:r>
    </w:p>
    <w:p w:rsidR="00D27B5F" w:rsidRDefault="00D27B5F" w:rsidP="00D27B5F">
      <w:pPr>
        <w:pStyle w:val="a5"/>
        <w:tabs>
          <w:tab w:val="left" w:pos="8222"/>
        </w:tabs>
        <w:spacing w:after="0"/>
        <w:ind w:firstLine="284"/>
        <w:jc w:val="both"/>
        <w:rPr>
          <w:sz w:val="28"/>
          <w:szCs w:val="28"/>
        </w:rPr>
      </w:pPr>
      <w:r>
        <w:rPr>
          <w:sz w:val="28"/>
          <w:szCs w:val="28"/>
        </w:rPr>
        <w:t>Монетаристы и кейнсиансы схожи в том, что от изменения предложения денег изменяют номинальный ВНП.</w:t>
      </w:r>
    </w:p>
    <w:p w:rsidR="00110C2C" w:rsidRDefault="00110C2C" w:rsidP="00D27B5F">
      <w:pPr>
        <w:pStyle w:val="a5"/>
        <w:tabs>
          <w:tab w:val="left" w:pos="8222"/>
        </w:tabs>
        <w:spacing w:after="0"/>
        <w:ind w:firstLine="284"/>
        <w:jc w:val="both"/>
        <w:rPr>
          <w:sz w:val="28"/>
          <w:szCs w:val="28"/>
        </w:rPr>
      </w:pPr>
    </w:p>
    <w:p w:rsidR="00110C2C" w:rsidRDefault="00110C2C" w:rsidP="00D27B5F">
      <w:pPr>
        <w:pStyle w:val="a5"/>
        <w:tabs>
          <w:tab w:val="left" w:pos="8222"/>
        </w:tabs>
        <w:spacing w:after="0"/>
        <w:ind w:firstLine="284"/>
        <w:jc w:val="both"/>
        <w:rPr>
          <w:sz w:val="28"/>
          <w:szCs w:val="28"/>
        </w:rPr>
      </w:pPr>
      <w:r>
        <w:rPr>
          <w:b/>
          <w:sz w:val="28"/>
          <w:szCs w:val="28"/>
        </w:rPr>
        <w:t xml:space="preserve">2. </w:t>
      </w:r>
      <w:r>
        <w:rPr>
          <w:sz w:val="28"/>
          <w:szCs w:val="28"/>
        </w:rPr>
        <w:t>Монетарная политика дает наибольший эффект в условиях инфляции, когда все ресурсы задействованы. Монетаристы предполагают строго контролируемое увеличение денежной массы в обращении – в пределах 3-5% в год.</w:t>
      </w:r>
      <w:r w:rsidR="00505FC0">
        <w:rPr>
          <w:sz w:val="28"/>
          <w:szCs w:val="28"/>
        </w:rPr>
        <w:t xml:space="preserve"> Именно такой прирост денежной массы вызывает деловую активность в экономике. В случае неконтролируемого увеличения денежного предложения свыше 3-5% в год будет происходить раскручивание инфляции, а если темп вливаний в экономику будет ниже 3-5% годовых, то темп прироста ВНП будет падать. При вводе определенных ограничений на увеличение денежной массы (в пределах 3-5% в год) монетарная политика даст наибольший эффект именно в этой экономической ситуации, чем при ситуации, когда в условиях недогрузки мощностей и спада производства, недостаточного платежеспособного спроса, когда инфляция вызвана ростом цен на ресурсы. В этой ситуации понадобится больше усилии и время для увеличения ВНП</w:t>
      </w:r>
      <w:r w:rsidR="007341B3">
        <w:rPr>
          <w:sz w:val="28"/>
          <w:szCs w:val="28"/>
        </w:rPr>
        <w:t xml:space="preserve">. </w:t>
      </w:r>
      <w:r w:rsidR="00505FC0">
        <w:rPr>
          <w:sz w:val="28"/>
          <w:szCs w:val="28"/>
        </w:rPr>
        <w:t xml:space="preserve"> </w:t>
      </w:r>
    </w:p>
    <w:p w:rsidR="00AD5F69" w:rsidRDefault="00AD5F69" w:rsidP="00D27B5F">
      <w:pPr>
        <w:pStyle w:val="a5"/>
        <w:tabs>
          <w:tab w:val="left" w:pos="8222"/>
        </w:tabs>
        <w:spacing w:after="0"/>
        <w:ind w:firstLine="284"/>
        <w:jc w:val="both"/>
        <w:rPr>
          <w:sz w:val="28"/>
          <w:szCs w:val="28"/>
        </w:rPr>
      </w:pPr>
    </w:p>
    <w:p w:rsidR="00AD5F69" w:rsidRDefault="00AD5F69" w:rsidP="00D27B5F">
      <w:pPr>
        <w:pStyle w:val="a5"/>
        <w:tabs>
          <w:tab w:val="left" w:pos="8222"/>
        </w:tabs>
        <w:spacing w:after="0"/>
        <w:ind w:firstLine="284"/>
        <w:jc w:val="both"/>
        <w:rPr>
          <w:sz w:val="28"/>
          <w:szCs w:val="28"/>
        </w:rPr>
      </w:pPr>
      <w:r>
        <w:rPr>
          <w:b/>
          <w:sz w:val="28"/>
          <w:szCs w:val="28"/>
        </w:rPr>
        <w:t xml:space="preserve">3. </w:t>
      </w:r>
      <w:r>
        <w:rPr>
          <w:sz w:val="28"/>
          <w:szCs w:val="28"/>
        </w:rPr>
        <w:t xml:space="preserve">Денежно-кредитная политика государства традиционно рассматривается как важнейшее направление государственного регулирования экономики. </w:t>
      </w:r>
    </w:p>
    <w:p w:rsidR="00AD5F69" w:rsidRDefault="00AD5F69" w:rsidP="00D27B5F">
      <w:pPr>
        <w:pStyle w:val="a5"/>
        <w:tabs>
          <w:tab w:val="left" w:pos="8222"/>
        </w:tabs>
        <w:spacing w:after="0"/>
        <w:ind w:firstLine="284"/>
        <w:jc w:val="both"/>
        <w:rPr>
          <w:sz w:val="28"/>
          <w:szCs w:val="28"/>
        </w:rPr>
      </w:pPr>
      <w:r>
        <w:rPr>
          <w:sz w:val="28"/>
          <w:szCs w:val="28"/>
        </w:rPr>
        <w:t>Высшая цель денежно-кредитной политики государства заключается в обеспечении стабильности цен, эффективной занятости и росте реального объема ВНП. Эта цель достигается с помощью мероприятий в рамках денежно-кредитной политики, которые осуществляются довольно медленно, рассчитаны на годы и не являются</w:t>
      </w:r>
      <w:r w:rsidR="004D228B">
        <w:rPr>
          <w:sz w:val="28"/>
          <w:szCs w:val="28"/>
        </w:rPr>
        <w:t xml:space="preserve"> быстрой реакцией на изменение рыночной конъюнктуры. </w:t>
      </w:r>
    </w:p>
    <w:p w:rsidR="004D228B" w:rsidRDefault="004D228B" w:rsidP="00D27B5F">
      <w:pPr>
        <w:pStyle w:val="a5"/>
        <w:tabs>
          <w:tab w:val="left" w:pos="8222"/>
        </w:tabs>
        <w:spacing w:after="0"/>
        <w:ind w:firstLine="284"/>
        <w:jc w:val="both"/>
        <w:rPr>
          <w:sz w:val="28"/>
          <w:szCs w:val="28"/>
        </w:rPr>
      </w:pPr>
      <w:r>
        <w:rPr>
          <w:sz w:val="28"/>
          <w:szCs w:val="28"/>
        </w:rPr>
        <w:t>В концепции теории рациональных ожиданий, относящейся к неоклассическому направлению, основными моментами являются следующие:</w:t>
      </w:r>
    </w:p>
    <w:p w:rsidR="004D228B" w:rsidRDefault="004D228B" w:rsidP="004D228B">
      <w:pPr>
        <w:pStyle w:val="a5"/>
        <w:numPr>
          <w:ilvl w:val="0"/>
          <w:numId w:val="43"/>
        </w:numPr>
        <w:tabs>
          <w:tab w:val="clear" w:pos="3884"/>
          <w:tab w:val="num" w:pos="720"/>
          <w:tab w:val="left" w:pos="8222"/>
        </w:tabs>
        <w:spacing w:after="0"/>
        <w:ind w:hanging="3524"/>
        <w:jc w:val="both"/>
        <w:rPr>
          <w:sz w:val="28"/>
          <w:szCs w:val="28"/>
        </w:rPr>
      </w:pPr>
      <w:r>
        <w:rPr>
          <w:sz w:val="28"/>
          <w:szCs w:val="28"/>
        </w:rPr>
        <w:t>цены и заработная плата являются гибкими, рынки конкурентны;</w:t>
      </w:r>
    </w:p>
    <w:p w:rsidR="004D228B" w:rsidRDefault="004D228B" w:rsidP="004D228B">
      <w:pPr>
        <w:pStyle w:val="a5"/>
        <w:numPr>
          <w:ilvl w:val="0"/>
          <w:numId w:val="43"/>
        </w:numPr>
        <w:tabs>
          <w:tab w:val="clear" w:pos="3884"/>
          <w:tab w:val="num" w:pos="720"/>
          <w:tab w:val="left" w:pos="8222"/>
        </w:tabs>
        <w:spacing w:after="0"/>
        <w:ind w:left="720"/>
        <w:jc w:val="both"/>
        <w:rPr>
          <w:sz w:val="28"/>
          <w:szCs w:val="28"/>
        </w:rPr>
      </w:pPr>
      <w:r>
        <w:rPr>
          <w:sz w:val="28"/>
          <w:szCs w:val="28"/>
        </w:rPr>
        <w:t>рыночный механизм автоматически поддерживает экономику в состоянии равновесия;</w:t>
      </w:r>
    </w:p>
    <w:p w:rsidR="004D228B" w:rsidRDefault="004D228B" w:rsidP="004D228B">
      <w:pPr>
        <w:pStyle w:val="a5"/>
        <w:numPr>
          <w:ilvl w:val="0"/>
          <w:numId w:val="43"/>
        </w:numPr>
        <w:tabs>
          <w:tab w:val="clear" w:pos="3884"/>
          <w:tab w:val="num" w:pos="720"/>
          <w:tab w:val="left" w:pos="8222"/>
        </w:tabs>
        <w:spacing w:after="0"/>
        <w:ind w:left="720"/>
        <w:jc w:val="both"/>
        <w:rPr>
          <w:sz w:val="28"/>
          <w:szCs w:val="28"/>
        </w:rPr>
      </w:pPr>
      <w:r>
        <w:rPr>
          <w:sz w:val="28"/>
          <w:szCs w:val="28"/>
        </w:rPr>
        <w:t>экономические агенты (население, предприятия) осмысливают информацию о шоковых ситуациях и понимают стабилизационную политику, проводимую правительством.</w:t>
      </w:r>
    </w:p>
    <w:p w:rsidR="00C34C71" w:rsidRDefault="004D228B" w:rsidP="006C56C9">
      <w:pPr>
        <w:ind w:firstLine="360"/>
        <w:jc w:val="both"/>
        <w:rPr>
          <w:sz w:val="28"/>
          <w:szCs w:val="28"/>
        </w:rPr>
      </w:pPr>
      <w:r>
        <w:rPr>
          <w:sz w:val="28"/>
          <w:szCs w:val="28"/>
        </w:rPr>
        <w:t xml:space="preserve"> С точки зрения сторонников, придерживающихся теории рациональных ожиданий, именно при таком состоянии экономики</w:t>
      </w:r>
      <w:r w:rsidR="00FB5A93">
        <w:rPr>
          <w:sz w:val="28"/>
          <w:szCs w:val="28"/>
        </w:rPr>
        <w:t xml:space="preserve"> ожидаемые результаты стабилизационной политики могут быть нулевыми.</w:t>
      </w:r>
    </w:p>
    <w:p w:rsidR="006C56C9" w:rsidRDefault="008017EB" w:rsidP="008017EB">
      <w:pPr>
        <w:ind w:firstLine="360"/>
        <w:jc w:val="both"/>
        <w:rPr>
          <w:sz w:val="28"/>
          <w:szCs w:val="28"/>
        </w:rPr>
      </w:pPr>
      <w:r>
        <w:rPr>
          <w:b/>
          <w:sz w:val="28"/>
          <w:szCs w:val="28"/>
        </w:rPr>
        <w:t xml:space="preserve">4. </w:t>
      </w:r>
      <w:r w:rsidR="006D1B42">
        <w:rPr>
          <w:sz w:val="28"/>
          <w:szCs w:val="28"/>
        </w:rPr>
        <w:t xml:space="preserve">Переход к демократии и рыночной экономике в начале 90-х был самым активным и решительным образом поддержан гражданами России. Но на политической арене наблюдалась спекуляция, у государственных деятелей была лишь жажда власти. И это не могло оставить отрицательный отпечаток в жизни страны. Политические спекуляции, серьезные просчеты при проведении экономических и социальных реформ привели тогда к очень тяжелым последствиям. За чертой бедности оказалась треть населения страны. При этом массовым явлением стали многомесячные задержки с выплатой пенсий, </w:t>
      </w:r>
      <w:r w:rsidR="00CF485C">
        <w:rPr>
          <w:sz w:val="28"/>
          <w:szCs w:val="28"/>
        </w:rPr>
        <w:t>пособий, заработных плат. Ставки налогов постоянно повышались, а фискальная политика в целом была направлена на элементарное выживание. Большинство крупных банков после кризиса 98-го обанкротилось, и кредитная система была практически парализована. Страна впала в унизительную зависимость от международных финансовых организаций и разного рода международных финансовых спекулянтов. В перерасчете к ВВП внешний долг России на конец 99-го года составлял почти 90 процентов. Регионы перестали отчислять налоги в федеральный бюджет, требовали создания собственных золотовалютных резервов, собственных энергетических, таможенных систем, региональных денежных единиц</w:t>
      </w:r>
      <w:r w:rsidR="00884B2C">
        <w:rPr>
          <w:sz w:val="28"/>
          <w:szCs w:val="28"/>
        </w:rPr>
        <w:t>. Результатом всего этого стало экономическое неравенство регионов и, как следствие, экономическое неравенство граждан.</w:t>
      </w:r>
    </w:p>
    <w:p w:rsidR="00615E66" w:rsidRDefault="009E78D6" w:rsidP="008017EB">
      <w:pPr>
        <w:ind w:firstLine="360"/>
        <w:jc w:val="both"/>
        <w:rPr>
          <w:sz w:val="28"/>
          <w:szCs w:val="28"/>
        </w:rPr>
      </w:pPr>
      <w:r>
        <w:rPr>
          <w:sz w:val="28"/>
          <w:szCs w:val="28"/>
        </w:rPr>
        <w:t xml:space="preserve">С тех пор прошло много времени. За это время со стороны государства сделано немало. Изменилась экономическая ситуация: рост ВВП с 99-го года составил почти 30 процентов – 29,9; в три раза упал уровень инфляции; отпала необходимость повышать уровень налоговых ставок для покрытия минимальных потребностей государства. Повысилось количество эффективно работающих предприятии. На рынке начинают побеждать те, кто работает более эффективно, а не те, кто больше обманет. Страна обрела финансовую независимость, происходит стабилизация курса рубля. </w:t>
      </w:r>
      <w:r w:rsidR="00615E66">
        <w:rPr>
          <w:sz w:val="28"/>
          <w:szCs w:val="28"/>
        </w:rPr>
        <w:t xml:space="preserve">Проблема выплаты внешнего долга практически решена. В 2003 году Россия выплатила 17 миллиардов долларов. Золотовалютные резервы ЦБ достигли рекордного уровня за всю историю страны – более чем 84 миллиарда долларов. </w:t>
      </w:r>
    </w:p>
    <w:p w:rsidR="00615E66" w:rsidRDefault="00615E66" w:rsidP="008017EB">
      <w:pPr>
        <w:ind w:firstLine="360"/>
        <w:jc w:val="both"/>
        <w:rPr>
          <w:sz w:val="28"/>
          <w:szCs w:val="28"/>
        </w:rPr>
      </w:pPr>
      <w:r>
        <w:rPr>
          <w:sz w:val="28"/>
          <w:szCs w:val="28"/>
        </w:rPr>
        <w:t>Россия усилила инвестиционную привлекательность. Подтверждением этого стало присвоение России инвестиционного рейтинга.</w:t>
      </w:r>
      <w:r w:rsidR="009E78D6">
        <w:rPr>
          <w:sz w:val="28"/>
          <w:szCs w:val="28"/>
        </w:rPr>
        <w:t xml:space="preserve"> </w:t>
      </w:r>
    </w:p>
    <w:p w:rsidR="009E78D6" w:rsidRDefault="00615E66" w:rsidP="008017EB">
      <w:pPr>
        <w:ind w:firstLine="360"/>
        <w:jc w:val="both"/>
        <w:rPr>
          <w:sz w:val="28"/>
          <w:szCs w:val="28"/>
        </w:rPr>
      </w:pPr>
      <w:r>
        <w:rPr>
          <w:sz w:val="28"/>
          <w:szCs w:val="28"/>
        </w:rPr>
        <w:t>Начиная с 2000 года, достигнута положительная динамика всех основных социальных показателей. Средний размер пенсий в реальном выражении</w:t>
      </w:r>
      <w:r w:rsidR="00B2333B">
        <w:rPr>
          <w:sz w:val="28"/>
          <w:szCs w:val="28"/>
        </w:rPr>
        <w:t xml:space="preserve"> (за минусом инфляции)</w:t>
      </w:r>
      <w:r>
        <w:rPr>
          <w:sz w:val="28"/>
          <w:szCs w:val="28"/>
        </w:rPr>
        <w:t xml:space="preserve"> вырос с 99-го года</w:t>
      </w:r>
      <w:r w:rsidR="009E78D6">
        <w:rPr>
          <w:sz w:val="28"/>
          <w:szCs w:val="28"/>
        </w:rPr>
        <w:t xml:space="preserve"> </w:t>
      </w:r>
      <w:r w:rsidR="00B2333B">
        <w:rPr>
          <w:sz w:val="28"/>
          <w:szCs w:val="28"/>
        </w:rPr>
        <w:t>почти на 90 процентов. Реальные доходы населения выросли за этот же период в полтора раза.</w:t>
      </w:r>
    </w:p>
    <w:p w:rsidR="00B2333B" w:rsidRDefault="00B2333B" w:rsidP="008017EB">
      <w:pPr>
        <w:ind w:firstLine="360"/>
        <w:jc w:val="both"/>
        <w:rPr>
          <w:sz w:val="28"/>
          <w:szCs w:val="28"/>
        </w:rPr>
      </w:pPr>
      <w:r>
        <w:rPr>
          <w:sz w:val="28"/>
          <w:szCs w:val="28"/>
        </w:rPr>
        <w:t>Почти на треть сократилась безработица. Число людей с доходами ниже прожиточного минимума сократилось на одну треть.</w:t>
      </w:r>
    </w:p>
    <w:p w:rsidR="00B2333B" w:rsidRPr="006D1B42" w:rsidRDefault="00B2333B" w:rsidP="008017EB">
      <w:pPr>
        <w:ind w:firstLine="360"/>
        <w:jc w:val="both"/>
        <w:rPr>
          <w:sz w:val="28"/>
          <w:szCs w:val="28"/>
        </w:rPr>
      </w:pPr>
      <w:r>
        <w:rPr>
          <w:sz w:val="28"/>
          <w:szCs w:val="28"/>
        </w:rPr>
        <w:t xml:space="preserve">Все это создало лишь плацдарм для решительного поворота в экономическом развитии страны, поворота, ведущего к качеству жизни, сопоставимому с развитыми странами, и уже через это к авторитету на мировой арене и к возможностям </w:t>
      </w:r>
      <w:r w:rsidR="007B6123">
        <w:rPr>
          <w:sz w:val="28"/>
          <w:szCs w:val="28"/>
        </w:rPr>
        <w:t>полно</w:t>
      </w:r>
      <w:r>
        <w:rPr>
          <w:sz w:val="28"/>
          <w:szCs w:val="28"/>
        </w:rPr>
        <w:t>ценного участия в мировом разделении труда.</w:t>
      </w:r>
    </w:p>
    <w:p w:rsidR="007B6123" w:rsidRDefault="007B6123" w:rsidP="007B6123">
      <w:pPr>
        <w:tabs>
          <w:tab w:val="left" w:pos="720"/>
        </w:tabs>
        <w:jc w:val="both"/>
        <w:rPr>
          <w:b/>
          <w:sz w:val="28"/>
          <w:szCs w:val="28"/>
        </w:rPr>
      </w:pPr>
      <w:r>
        <w:rPr>
          <w:b/>
          <w:sz w:val="28"/>
          <w:szCs w:val="28"/>
        </w:rPr>
        <w:t xml:space="preserve">      </w:t>
      </w:r>
    </w:p>
    <w:p w:rsidR="008017EB" w:rsidRPr="007B6123" w:rsidRDefault="008017EB" w:rsidP="007B6123">
      <w:pPr>
        <w:tabs>
          <w:tab w:val="left" w:pos="720"/>
        </w:tabs>
        <w:jc w:val="both"/>
        <w:rPr>
          <w:sz w:val="28"/>
          <w:szCs w:val="28"/>
        </w:rPr>
      </w:pPr>
      <w:r>
        <w:rPr>
          <w:b/>
          <w:sz w:val="28"/>
          <w:szCs w:val="28"/>
        </w:rPr>
        <w:t>Тема 15. Экономический рост</w:t>
      </w:r>
    </w:p>
    <w:p w:rsidR="008017EB" w:rsidRDefault="008017EB" w:rsidP="008017EB">
      <w:pPr>
        <w:ind w:firstLine="360"/>
        <w:jc w:val="both"/>
        <w:rPr>
          <w:sz w:val="28"/>
          <w:szCs w:val="28"/>
        </w:rPr>
      </w:pPr>
      <w:r>
        <w:rPr>
          <w:b/>
          <w:sz w:val="28"/>
          <w:szCs w:val="28"/>
        </w:rPr>
        <w:t xml:space="preserve">1. </w:t>
      </w:r>
      <w:r>
        <w:rPr>
          <w:sz w:val="28"/>
          <w:szCs w:val="28"/>
        </w:rPr>
        <w:t>Модели экономического роста:</w:t>
      </w:r>
    </w:p>
    <w:p w:rsidR="004236AB" w:rsidRDefault="008017EB" w:rsidP="008017EB">
      <w:pPr>
        <w:ind w:firstLine="360"/>
        <w:jc w:val="both"/>
        <w:rPr>
          <w:sz w:val="28"/>
          <w:szCs w:val="28"/>
        </w:rPr>
      </w:pPr>
      <w:r w:rsidRPr="006A2E44">
        <w:rPr>
          <w:b/>
          <w:sz w:val="28"/>
          <w:szCs w:val="28"/>
        </w:rPr>
        <w:t>Кейнсианские модели.</w:t>
      </w:r>
      <w:r>
        <w:rPr>
          <w:sz w:val="28"/>
          <w:szCs w:val="28"/>
        </w:rPr>
        <w:t xml:space="preserve"> Они, как и учение в целом, основаны на главенствующей роли спроса в обеспечении макроэкономического равновесия. Решающий элемент спроса – инвестиции, которые посредством мультипликатора увеличивают прибыль. Одновременно они сами вызваны к жизни ростом прибыли, так как капитальные вложения представляют собой функцию увеличения прибыли</w:t>
      </w:r>
      <w:r w:rsidR="004236AB">
        <w:rPr>
          <w:sz w:val="28"/>
          <w:szCs w:val="28"/>
        </w:rPr>
        <w:t>. Ограниченность данной модели в том, что кейнсиансы не учли того, что для реализации данной модели необходимо привлечение и увеличение инвестиции, как фактор экономического роста. Прежде, чем реализовывать данную модель, необходимо быть уверенным, что инвестиции имеют место в экономике.</w:t>
      </w:r>
    </w:p>
    <w:p w:rsidR="008017EB" w:rsidRDefault="004236AB" w:rsidP="008017EB">
      <w:pPr>
        <w:ind w:firstLine="360"/>
        <w:jc w:val="both"/>
        <w:rPr>
          <w:sz w:val="28"/>
          <w:szCs w:val="28"/>
        </w:rPr>
      </w:pPr>
      <w:r w:rsidRPr="006A2E44">
        <w:rPr>
          <w:b/>
          <w:sz w:val="28"/>
          <w:szCs w:val="28"/>
        </w:rPr>
        <w:t>Модель Харрода-Домара.</w:t>
      </w:r>
      <w:r>
        <w:rPr>
          <w:sz w:val="28"/>
          <w:szCs w:val="28"/>
        </w:rPr>
        <w:t xml:space="preserve"> </w:t>
      </w:r>
      <w:r w:rsidR="00FC787B">
        <w:rPr>
          <w:sz w:val="28"/>
          <w:szCs w:val="28"/>
        </w:rPr>
        <w:t>В ней, в отличие от первоначальных кейнсианских моделей, инвестиции – фактор создания не только дохода, но и новых мощностей. Динамическая сбалансированность спроса и предложения определяется динамикой капитальных вложений, которые образуют новые мощности и новые доходы. Однако, модель Домара базируется на использовании мультипликатора, а модель Харрода – на теории акселератора. Здесь наблюдается некая разница во взглядах.</w:t>
      </w:r>
    </w:p>
    <w:p w:rsidR="006A2E44" w:rsidRDefault="00FC787B" w:rsidP="006A2E44">
      <w:pPr>
        <w:ind w:firstLine="360"/>
        <w:jc w:val="both"/>
        <w:rPr>
          <w:sz w:val="28"/>
          <w:szCs w:val="28"/>
        </w:rPr>
      </w:pPr>
      <w:r>
        <w:rPr>
          <w:sz w:val="28"/>
          <w:szCs w:val="28"/>
        </w:rPr>
        <w:t xml:space="preserve">Для различных норм роста Харрод выдвигает следующее положение: система свободного предпринимательства (к которой идет наша страна) будет эффективно функционировать, </w:t>
      </w:r>
      <w:r w:rsidR="006A2E44">
        <w:rPr>
          <w:sz w:val="28"/>
          <w:szCs w:val="28"/>
        </w:rPr>
        <w:t>если доходы будут расти ускоренными темпами. Инвестиции должны предвосхищать динамику потребительского спроса. Равновесие по этой модели весьма неустойчиво. Отсюда следует, что необходимо вмешательство государства через финансовую политику. И здесь возникает вопрос. А сможет ли государство своим вмешательством создать равновесие?</w:t>
      </w:r>
    </w:p>
    <w:p w:rsidR="007B6123" w:rsidRDefault="006A2E44" w:rsidP="006A2E44">
      <w:pPr>
        <w:ind w:firstLine="360"/>
        <w:jc w:val="both"/>
        <w:rPr>
          <w:sz w:val="28"/>
          <w:szCs w:val="28"/>
        </w:rPr>
      </w:pPr>
      <w:r>
        <w:rPr>
          <w:b/>
          <w:sz w:val="28"/>
          <w:szCs w:val="28"/>
        </w:rPr>
        <w:t xml:space="preserve">Неоклассические модели. </w:t>
      </w:r>
      <w:r>
        <w:rPr>
          <w:sz w:val="28"/>
          <w:szCs w:val="28"/>
        </w:rPr>
        <w:t xml:space="preserve">Неоклассическая модель, описывая механизм долгосрочного экономического роста, выделяет технический прогресс как единственную основу роста благосостояния. </w:t>
      </w:r>
      <w:r w:rsidR="00F93FAB">
        <w:rPr>
          <w:sz w:val="28"/>
          <w:szCs w:val="28"/>
        </w:rPr>
        <w:t>Рост ВНП становится возможным за счет различных комбинации производственных факторов. Но эффект эта модель может дать лишь при совершенной конкуренции, хотя представители модели рассматривают и отклонения от нее. И на технический прогресс необходимо время и средства.</w:t>
      </w:r>
    </w:p>
    <w:p w:rsidR="007B6123" w:rsidRDefault="007B6123" w:rsidP="006A2E44">
      <w:pPr>
        <w:ind w:firstLine="360"/>
        <w:jc w:val="both"/>
        <w:rPr>
          <w:sz w:val="28"/>
          <w:szCs w:val="28"/>
        </w:rPr>
      </w:pPr>
    </w:p>
    <w:p w:rsidR="005A30A6" w:rsidRDefault="007B6123" w:rsidP="005A30A6">
      <w:pPr>
        <w:ind w:firstLine="360"/>
        <w:jc w:val="both"/>
        <w:rPr>
          <w:sz w:val="28"/>
          <w:szCs w:val="28"/>
        </w:rPr>
      </w:pPr>
      <w:r>
        <w:rPr>
          <w:b/>
          <w:sz w:val="28"/>
          <w:szCs w:val="28"/>
        </w:rPr>
        <w:t xml:space="preserve">2. </w:t>
      </w:r>
      <w:r w:rsidR="005A30A6">
        <w:rPr>
          <w:sz w:val="28"/>
          <w:szCs w:val="28"/>
        </w:rPr>
        <w:t>Факторы экономического роста: земля, труд, капитал.</w:t>
      </w:r>
    </w:p>
    <w:p w:rsidR="005A30A6" w:rsidRDefault="005A30A6" w:rsidP="005A30A6">
      <w:pPr>
        <w:ind w:firstLine="360"/>
        <w:jc w:val="both"/>
        <w:rPr>
          <w:sz w:val="28"/>
          <w:szCs w:val="28"/>
        </w:rPr>
      </w:pPr>
      <w:r>
        <w:rPr>
          <w:sz w:val="28"/>
          <w:szCs w:val="28"/>
        </w:rPr>
        <w:t xml:space="preserve">Перед обществом всегда есть два основных способа экономического роста. Первый из них – увеличить количество используемых факторов (ресурсов) при их неизменной производительности: нанять новых рабочих, построить новых цех с теми же самыми станками и т.д. Такой рост называется </w:t>
      </w:r>
      <w:r>
        <w:rPr>
          <w:i/>
          <w:sz w:val="28"/>
          <w:szCs w:val="28"/>
        </w:rPr>
        <w:t>экстенсивным.</w:t>
      </w:r>
    </w:p>
    <w:p w:rsidR="00D822F2" w:rsidRDefault="005A30A6" w:rsidP="005A30A6">
      <w:pPr>
        <w:ind w:firstLine="360"/>
        <w:jc w:val="both"/>
        <w:rPr>
          <w:sz w:val="28"/>
          <w:szCs w:val="28"/>
        </w:rPr>
      </w:pPr>
      <w:r>
        <w:rPr>
          <w:sz w:val="28"/>
          <w:szCs w:val="28"/>
        </w:rPr>
        <w:t>Второй способ</w:t>
      </w:r>
      <w:r w:rsidR="00D822F2">
        <w:rPr>
          <w:sz w:val="28"/>
          <w:szCs w:val="28"/>
        </w:rPr>
        <w:t xml:space="preserve"> – повысить производительность применяемых ресурсов при их неизменном количестве: обучить рабочих и лучше организовать их труд, внедрить более производительные машины, экономить сырье и материалы. Такой рост называется </w:t>
      </w:r>
      <w:r w:rsidR="00D822F2">
        <w:rPr>
          <w:i/>
          <w:sz w:val="28"/>
          <w:szCs w:val="28"/>
        </w:rPr>
        <w:t>интенсивным.</w:t>
      </w:r>
    </w:p>
    <w:p w:rsidR="00421413" w:rsidRDefault="00D822F2" w:rsidP="005A30A6">
      <w:pPr>
        <w:ind w:firstLine="360"/>
        <w:jc w:val="both"/>
        <w:rPr>
          <w:sz w:val="28"/>
          <w:szCs w:val="28"/>
        </w:rPr>
      </w:pPr>
      <w:r>
        <w:rPr>
          <w:sz w:val="28"/>
          <w:szCs w:val="28"/>
        </w:rPr>
        <w:t xml:space="preserve">Факторами экономического могут быть и богатые природные ресурсы (США, Канада, Россия), и выгодное географическое положение. Так, в последние годы главной причиной роста экономики Эстонии и Латвии явился экспорт российского сырья на Запад через </w:t>
      </w:r>
      <w:r w:rsidR="00E75A5B">
        <w:rPr>
          <w:sz w:val="28"/>
          <w:szCs w:val="28"/>
        </w:rPr>
        <w:t>Таллин</w:t>
      </w:r>
      <w:r>
        <w:rPr>
          <w:sz w:val="28"/>
          <w:szCs w:val="28"/>
        </w:rPr>
        <w:t>ский и Вентспилский порты</w:t>
      </w:r>
      <w:r w:rsidR="00E75A5B">
        <w:rPr>
          <w:sz w:val="28"/>
          <w:szCs w:val="28"/>
        </w:rPr>
        <w:t xml:space="preserve">. </w:t>
      </w:r>
    </w:p>
    <w:p w:rsidR="00E75A5B" w:rsidRDefault="00E75A5B" w:rsidP="00E75A5B">
      <w:pPr>
        <w:ind w:firstLine="360"/>
        <w:jc w:val="both"/>
        <w:rPr>
          <w:sz w:val="28"/>
          <w:szCs w:val="28"/>
        </w:rPr>
      </w:pPr>
      <w:r>
        <w:rPr>
          <w:sz w:val="28"/>
          <w:szCs w:val="28"/>
        </w:rPr>
        <w:t xml:space="preserve">Если страна обделена природными ресурсами, она может достичь высоких темпов экономического роста, используя свой </w:t>
      </w:r>
      <w:r>
        <w:rPr>
          <w:i/>
          <w:sz w:val="28"/>
          <w:szCs w:val="28"/>
        </w:rPr>
        <w:t>человеческие, трудовые ресурсы</w:t>
      </w:r>
      <w:r>
        <w:rPr>
          <w:sz w:val="28"/>
          <w:szCs w:val="28"/>
        </w:rPr>
        <w:t xml:space="preserve"> (Япония, Южная Корея, Тайвань). Для этих стран огромное значение имеет многочисленное, хорошо образованное, энергичное и трудолюбивое население. </w:t>
      </w:r>
    </w:p>
    <w:p w:rsidR="00E75A5B" w:rsidRDefault="00E75A5B" w:rsidP="00E75A5B">
      <w:pPr>
        <w:ind w:firstLine="360"/>
        <w:jc w:val="both"/>
        <w:rPr>
          <w:sz w:val="28"/>
          <w:szCs w:val="28"/>
        </w:rPr>
      </w:pPr>
      <w:r>
        <w:rPr>
          <w:sz w:val="28"/>
          <w:szCs w:val="28"/>
        </w:rPr>
        <w:t xml:space="preserve">Важным источником экономического роста является </w:t>
      </w:r>
      <w:r>
        <w:rPr>
          <w:i/>
          <w:sz w:val="28"/>
          <w:szCs w:val="28"/>
        </w:rPr>
        <w:t>физический капитал</w:t>
      </w:r>
      <w:r>
        <w:rPr>
          <w:sz w:val="28"/>
          <w:szCs w:val="28"/>
        </w:rPr>
        <w:t xml:space="preserve">. Чтобы обеспечить быстрый экономический рост, необходимо существенную часть ВВП не расходовать на потребление, а сберегать и направлять на инвестиции, т.е. на прирост физического капитала. </w:t>
      </w:r>
    </w:p>
    <w:p w:rsidR="00E75A5B" w:rsidRDefault="00E75A5B" w:rsidP="00E75A5B">
      <w:pPr>
        <w:ind w:firstLine="360"/>
        <w:jc w:val="both"/>
        <w:rPr>
          <w:sz w:val="28"/>
          <w:szCs w:val="28"/>
        </w:rPr>
      </w:pPr>
      <w:r>
        <w:rPr>
          <w:sz w:val="28"/>
          <w:szCs w:val="28"/>
        </w:rPr>
        <w:t>В наше время все большее значение имеет прогресс науки и техники, который приводит к созданию новых</w:t>
      </w:r>
      <w:r w:rsidR="00F858F9">
        <w:rPr>
          <w:sz w:val="28"/>
          <w:szCs w:val="28"/>
        </w:rPr>
        <w:t>, более производительных машин и технологий и может обеспечить интенсивный экономический рост даже без увеличения массы физического капитала.</w:t>
      </w:r>
    </w:p>
    <w:p w:rsidR="00F858F9" w:rsidRDefault="00F858F9" w:rsidP="00E75A5B">
      <w:pPr>
        <w:ind w:firstLine="360"/>
        <w:jc w:val="both"/>
        <w:rPr>
          <w:sz w:val="28"/>
          <w:szCs w:val="28"/>
        </w:rPr>
      </w:pPr>
      <w:r>
        <w:rPr>
          <w:sz w:val="28"/>
          <w:szCs w:val="28"/>
        </w:rPr>
        <w:t>Таким образом, государство, экономящее деньги на науке и образовании своих граждан, перекрывает себе источники экономического роста в будущем.</w:t>
      </w:r>
    </w:p>
    <w:p w:rsidR="00BE0DEB" w:rsidRDefault="00F858F9" w:rsidP="00E75A5B">
      <w:pPr>
        <w:ind w:firstLine="360"/>
        <w:jc w:val="both"/>
        <w:rPr>
          <w:sz w:val="28"/>
          <w:szCs w:val="28"/>
        </w:rPr>
      </w:pPr>
      <w:r>
        <w:rPr>
          <w:sz w:val="28"/>
          <w:szCs w:val="28"/>
        </w:rPr>
        <w:t>До сих пор мы считали, что экономический рост – это хорошо. На самом деле это хорошо не всегда и не при всех условиях.</w:t>
      </w:r>
      <w:r w:rsidR="00BE0DEB">
        <w:rPr>
          <w:sz w:val="28"/>
          <w:szCs w:val="28"/>
        </w:rPr>
        <w:t xml:space="preserve"> Главным фактором, сдерживающим экономический рост</w:t>
      </w:r>
      <w:r w:rsidR="004446D1">
        <w:rPr>
          <w:sz w:val="28"/>
          <w:szCs w:val="28"/>
        </w:rPr>
        <w:t>,</w:t>
      </w:r>
      <w:r w:rsidR="00BE0DEB">
        <w:rPr>
          <w:sz w:val="28"/>
          <w:szCs w:val="28"/>
        </w:rPr>
        <w:t xml:space="preserve"> является последствие для окружающей среды.</w:t>
      </w:r>
      <w:r>
        <w:rPr>
          <w:sz w:val="28"/>
          <w:szCs w:val="28"/>
        </w:rPr>
        <w:t xml:space="preserve"> Прежде всего, быстрый экономический рост означает тяжелую нагрузку на окружающую среду. Новые заводы и фабрики, сельскохозяйственные угодья вытесняют леса, дающие нам кислород, которым мы дышим, приводя к тому, что мелеют реки и озера, дающие питьевую воду и влияющие на климат. </w:t>
      </w:r>
      <w:r w:rsidR="00BE0DEB">
        <w:rPr>
          <w:sz w:val="28"/>
          <w:szCs w:val="28"/>
        </w:rPr>
        <w:t>Всем известна связанная с экономической деятельностью человека экологическая катастрофа – исчезновение Аральского моря.</w:t>
      </w:r>
    </w:p>
    <w:p w:rsidR="00F858F9" w:rsidRDefault="00BE0DEB" w:rsidP="00E75A5B">
      <w:pPr>
        <w:ind w:firstLine="360"/>
        <w:jc w:val="both"/>
        <w:rPr>
          <w:sz w:val="28"/>
          <w:szCs w:val="28"/>
        </w:rPr>
      </w:pPr>
      <w:r>
        <w:rPr>
          <w:sz w:val="28"/>
          <w:szCs w:val="28"/>
        </w:rPr>
        <w:t>Экономический рост в Бразилии ведет к вырубке вечнозеленых экваториальных лесов, снабжающих всю планету кислородом.</w:t>
      </w:r>
      <w:r w:rsidR="00F858F9">
        <w:rPr>
          <w:sz w:val="28"/>
          <w:szCs w:val="28"/>
        </w:rPr>
        <w:t xml:space="preserve"> </w:t>
      </w:r>
    </w:p>
    <w:p w:rsidR="00BE0DEB" w:rsidRDefault="00BE0DEB" w:rsidP="00E75A5B">
      <w:pPr>
        <w:ind w:firstLine="360"/>
        <w:jc w:val="both"/>
        <w:rPr>
          <w:sz w:val="28"/>
          <w:szCs w:val="28"/>
        </w:rPr>
      </w:pPr>
      <w:r>
        <w:rPr>
          <w:sz w:val="28"/>
          <w:szCs w:val="28"/>
        </w:rPr>
        <w:t>Другое побочное воздействие экономического роста – парниковый эффект. Задержка теплового излучения создает опасность поте</w:t>
      </w:r>
      <w:r w:rsidR="004446D1">
        <w:rPr>
          <w:sz w:val="28"/>
          <w:szCs w:val="28"/>
        </w:rPr>
        <w:t>пления климата нашей планеты. В</w:t>
      </w:r>
      <w:r>
        <w:rPr>
          <w:sz w:val="28"/>
          <w:szCs w:val="28"/>
        </w:rPr>
        <w:t>следствие этого во многих странах, расположенных в засушливых районах</w:t>
      </w:r>
      <w:r w:rsidR="004446D1">
        <w:rPr>
          <w:sz w:val="28"/>
          <w:szCs w:val="28"/>
        </w:rPr>
        <w:t xml:space="preserve">, сократятся урожай, и </w:t>
      </w:r>
      <w:r>
        <w:rPr>
          <w:sz w:val="28"/>
          <w:szCs w:val="28"/>
        </w:rPr>
        <w:t>обострится</w:t>
      </w:r>
      <w:r w:rsidR="004446D1">
        <w:rPr>
          <w:sz w:val="28"/>
          <w:szCs w:val="28"/>
        </w:rPr>
        <w:t xml:space="preserve"> проблема доступа населения к питьевой воде, а в странах с влажным климатом могут участиться наводнения.</w:t>
      </w:r>
    </w:p>
    <w:p w:rsidR="004446D1" w:rsidRDefault="004446D1" w:rsidP="00E75A5B">
      <w:pPr>
        <w:ind w:firstLine="360"/>
        <w:jc w:val="both"/>
        <w:rPr>
          <w:sz w:val="28"/>
          <w:szCs w:val="28"/>
        </w:rPr>
      </w:pPr>
      <w:r>
        <w:rPr>
          <w:sz w:val="28"/>
          <w:szCs w:val="28"/>
        </w:rPr>
        <w:t>Отходы промышленных и сельскохозяйственных предприятий, выхлопные газы автомобилей отравляют воду и воздух. Химические вещества – фреоны, употребляющиеся в аэрозолях, как установлено, разрушают озоновый слой земной атмосферы, который защищает нас от губительных ультрафиолетовых лучей.</w:t>
      </w:r>
    </w:p>
    <w:p w:rsidR="004446D1" w:rsidRDefault="004446D1" w:rsidP="00E75A5B">
      <w:pPr>
        <w:ind w:firstLine="360"/>
        <w:jc w:val="both"/>
        <w:rPr>
          <w:sz w:val="28"/>
          <w:szCs w:val="28"/>
        </w:rPr>
      </w:pPr>
      <w:r>
        <w:rPr>
          <w:sz w:val="28"/>
          <w:szCs w:val="28"/>
        </w:rPr>
        <w:t>Однако на охрану окружающей среды требуются большие деньги, который может дать только экономический рост.</w:t>
      </w:r>
    </w:p>
    <w:p w:rsidR="00E862F9" w:rsidRDefault="00E862F9" w:rsidP="00E862F9">
      <w:pPr>
        <w:tabs>
          <w:tab w:val="left" w:pos="900"/>
        </w:tabs>
        <w:ind w:firstLine="360"/>
        <w:jc w:val="both"/>
        <w:rPr>
          <w:b/>
          <w:sz w:val="28"/>
          <w:szCs w:val="28"/>
        </w:rPr>
      </w:pPr>
    </w:p>
    <w:p w:rsidR="00E862F9" w:rsidRDefault="004F5568" w:rsidP="00E862F9">
      <w:pPr>
        <w:tabs>
          <w:tab w:val="left" w:pos="900"/>
        </w:tabs>
        <w:ind w:firstLine="360"/>
        <w:jc w:val="both"/>
        <w:rPr>
          <w:sz w:val="28"/>
          <w:szCs w:val="28"/>
        </w:rPr>
      </w:pPr>
      <w:r>
        <w:rPr>
          <w:b/>
          <w:sz w:val="28"/>
          <w:szCs w:val="28"/>
        </w:rPr>
        <w:t xml:space="preserve">3. </w:t>
      </w:r>
      <w:r>
        <w:rPr>
          <w:sz w:val="28"/>
          <w:szCs w:val="28"/>
        </w:rPr>
        <w:t>Обычно при расчете ВВП сравнивают показатели текущего и прошедшего годов. Значит условно можно считать показателем про</w:t>
      </w:r>
      <w:r w:rsidR="00E862F9">
        <w:rPr>
          <w:sz w:val="28"/>
          <w:szCs w:val="28"/>
        </w:rPr>
        <w:t xml:space="preserve">шлого года цифру нуль. </w:t>
      </w:r>
    </w:p>
    <w:p w:rsidR="00E862F9" w:rsidRDefault="00E862F9" w:rsidP="00E862F9">
      <w:pPr>
        <w:tabs>
          <w:tab w:val="left" w:pos="900"/>
        </w:tabs>
        <w:ind w:firstLine="360"/>
        <w:jc w:val="both"/>
        <w:rPr>
          <w:sz w:val="28"/>
          <w:szCs w:val="28"/>
        </w:rPr>
      </w:pPr>
      <w:r>
        <w:rPr>
          <w:sz w:val="28"/>
          <w:szCs w:val="28"/>
        </w:rPr>
        <w:t xml:space="preserve">Тогда: </w:t>
      </w:r>
    </w:p>
    <w:p w:rsidR="004F5568" w:rsidRDefault="004F5568" w:rsidP="00E862F9">
      <w:pPr>
        <w:numPr>
          <w:ilvl w:val="0"/>
          <w:numId w:val="48"/>
        </w:numPr>
        <w:tabs>
          <w:tab w:val="clear" w:pos="1080"/>
          <w:tab w:val="left" w:pos="0"/>
        </w:tabs>
        <w:ind w:left="0" w:firstLine="360"/>
        <w:jc w:val="both"/>
        <w:rPr>
          <w:sz w:val="28"/>
          <w:szCs w:val="28"/>
        </w:rPr>
      </w:pPr>
      <w:r>
        <w:rPr>
          <w:sz w:val="28"/>
          <w:szCs w:val="28"/>
        </w:rPr>
        <w:t>если прирост ВНП больше нуля, значит</w:t>
      </w:r>
      <w:r w:rsidR="00E862F9">
        <w:rPr>
          <w:sz w:val="28"/>
          <w:szCs w:val="28"/>
        </w:rPr>
        <w:t>,</w:t>
      </w:r>
      <w:r>
        <w:rPr>
          <w:sz w:val="28"/>
          <w:szCs w:val="28"/>
        </w:rPr>
        <w:t xml:space="preserve"> экономический рост </w:t>
      </w:r>
      <w:r w:rsidR="00E862F9">
        <w:rPr>
          <w:sz w:val="28"/>
          <w:szCs w:val="28"/>
        </w:rPr>
        <w:t xml:space="preserve">                                       </w:t>
      </w:r>
      <w:r>
        <w:rPr>
          <w:sz w:val="28"/>
          <w:szCs w:val="28"/>
        </w:rPr>
        <w:t>существует;</w:t>
      </w:r>
    </w:p>
    <w:p w:rsidR="00E862F9" w:rsidRDefault="00E862F9" w:rsidP="00E862F9">
      <w:pPr>
        <w:numPr>
          <w:ilvl w:val="0"/>
          <w:numId w:val="48"/>
        </w:numPr>
        <w:tabs>
          <w:tab w:val="clear" w:pos="1080"/>
          <w:tab w:val="num" w:pos="720"/>
        </w:tabs>
        <w:ind w:hanging="720"/>
        <w:jc w:val="both"/>
        <w:rPr>
          <w:sz w:val="28"/>
          <w:szCs w:val="28"/>
        </w:rPr>
      </w:pPr>
      <w:r>
        <w:rPr>
          <w:sz w:val="28"/>
          <w:szCs w:val="28"/>
        </w:rPr>
        <w:t>если прирост ВНП меньше нуля, значит, экономического роста нет;</w:t>
      </w:r>
    </w:p>
    <w:p w:rsidR="004F5568" w:rsidRDefault="00E862F9" w:rsidP="00E862F9">
      <w:pPr>
        <w:numPr>
          <w:ilvl w:val="0"/>
          <w:numId w:val="48"/>
        </w:numPr>
        <w:tabs>
          <w:tab w:val="clear" w:pos="1080"/>
          <w:tab w:val="num" w:pos="720"/>
        </w:tabs>
        <w:ind w:hanging="720"/>
        <w:jc w:val="both"/>
        <w:rPr>
          <w:sz w:val="28"/>
          <w:szCs w:val="28"/>
        </w:rPr>
      </w:pPr>
      <w:r>
        <w:rPr>
          <w:sz w:val="28"/>
          <w:szCs w:val="28"/>
        </w:rPr>
        <w:t xml:space="preserve">если прирост ВНП равен нулю, тогда экономического роста нет. </w:t>
      </w:r>
      <w:r>
        <w:rPr>
          <w:sz w:val="28"/>
          <w:szCs w:val="28"/>
        </w:rPr>
        <w:br/>
      </w:r>
    </w:p>
    <w:p w:rsidR="004F5568" w:rsidRPr="004F5568" w:rsidRDefault="004F5568" w:rsidP="004F5568">
      <w:pPr>
        <w:ind w:left="720" w:firstLine="180"/>
        <w:jc w:val="both"/>
        <w:rPr>
          <w:sz w:val="28"/>
          <w:szCs w:val="28"/>
        </w:rPr>
      </w:pPr>
    </w:p>
    <w:p w:rsidR="00E75A5B" w:rsidRPr="00E75A5B" w:rsidRDefault="00E75A5B" w:rsidP="005A30A6">
      <w:pPr>
        <w:ind w:firstLine="360"/>
        <w:jc w:val="both"/>
        <w:rPr>
          <w:sz w:val="28"/>
          <w:szCs w:val="28"/>
        </w:rPr>
      </w:pPr>
    </w:p>
    <w:p w:rsidR="00421413" w:rsidRDefault="00421413" w:rsidP="006A2E44"/>
    <w:p w:rsidR="00421413" w:rsidRDefault="00421413" w:rsidP="006A2E44"/>
    <w:p w:rsidR="00421413" w:rsidRDefault="00421413"/>
    <w:p w:rsidR="00421413" w:rsidRDefault="00421413"/>
    <w:p w:rsidR="00421413" w:rsidRDefault="00421413"/>
    <w:p w:rsidR="00421413" w:rsidRDefault="00421413"/>
    <w:p w:rsidR="00421413" w:rsidRDefault="00421413"/>
    <w:p w:rsidR="00421413" w:rsidRPr="00FA4E20" w:rsidRDefault="00421413">
      <w:pPr>
        <w:rPr>
          <w:sz w:val="28"/>
          <w:szCs w:val="28"/>
        </w:rPr>
      </w:pPr>
    </w:p>
    <w:p w:rsidR="00421413" w:rsidRDefault="00421413"/>
    <w:p w:rsidR="00421413" w:rsidRDefault="00421413"/>
    <w:p w:rsidR="00421413" w:rsidRDefault="00421413"/>
    <w:p w:rsidR="00421413" w:rsidRDefault="00421413"/>
    <w:p w:rsidR="007B6123" w:rsidRDefault="007B6123"/>
    <w:p w:rsidR="007B6123" w:rsidRDefault="007B6123"/>
    <w:p w:rsidR="007B6123" w:rsidRDefault="007B6123"/>
    <w:p w:rsidR="007B6123" w:rsidRDefault="007B6123"/>
    <w:p w:rsidR="007B6123" w:rsidRDefault="007B6123"/>
    <w:p w:rsidR="007B6123" w:rsidRDefault="007B6123"/>
    <w:p w:rsidR="007B6123" w:rsidRDefault="007B6123"/>
    <w:p w:rsidR="007B6123" w:rsidRDefault="007B6123">
      <w:bookmarkStart w:id="6" w:name="_GoBack"/>
      <w:bookmarkEnd w:id="6"/>
    </w:p>
    <w:sectPr w:rsidR="007B6123" w:rsidSect="00621751">
      <w:footerReference w:type="even" r:id="rId7"/>
      <w:footerReference w:type="default" r:id="rId8"/>
      <w:pgSz w:w="11906" w:h="16838" w:code="9"/>
      <w:pgMar w:top="902" w:right="907" w:bottom="289"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B4" w:rsidRDefault="00406FB4">
      <w:r>
        <w:separator/>
      </w:r>
    </w:p>
  </w:endnote>
  <w:endnote w:type="continuationSeparator" w:id="0">
    <w:p w:rsidR="00406FB4" w:rsidRDefault="004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1E" w:rsidRDefault="00BD461E" w:rsidP="00621751">
    <w:pPr>
      <w:pStyle w:val="a3"/>
      <w:framePr w:wrap="around" w:vAnchor="text" w:hAnchor="margin" w:xAlign="right" w:y="1"/>
      <w:rPr>
        <w:rStyle w:val="a4"/>
      </w:rPr>
    </w:pPr>
  </w:p>
  <w:p w:rsidR="00BD461E" w:rsidRDefault="00BD461E" w:rsidP="00186B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61E" w:rsidRDefault="00CA2E71" w:rsidP="00621751">
    <w:pPr>
      <w:pStyle w:val="a3"/>
      <w:framePr w:wrap="around" w:vAnchor="text" w:hAnchor="margin" w:xAlign="right" w:y="1"/>
      <w:rPr>
        <w:rStyle w:val="a4"/>
      </w:rPr>
    </w:pPr>
    <w:r>
      <w:rPr>
        <w:rStyle w:val="a4"/>
        <w:noProof/>
      </w:rPr>
      <w:t>1</w:t>
    </w:r>
  </w:p>
  <w:p w:rsidR="00BD461E" w:rsidRDefault="00BD461E" w:rsidP="00186B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B4" w:rsidRDefault="00406FB4">
      <w:r>
        <w:separator/>
      </w:r>
    </w:p>
  </w:footnote>
  <w:footnote w:type="continuationSeparator" w:id="0">
    <w:p w:rsidR="00406FB4" w:rsidRDefault="00406FB4">
      <w:r>
        <w:continuationSeparator/>
      </w:r>
    </w:p>
  </w:footnote>
  <w:footnote w:id="1">
    <w:p w:rsidR="00BD461E" w:rsidRDefault="00BD461E" w:rsidP="0030404A">
      <w:pPr>
        <w:pStyle w:val="a7"/>
      </w:pPr>
      <w:r>
        <w:rPr>
          <w:rStyle w:val="a8"/>
        </w:rPr>
        <w:footnoteRef/>
      </w:r>
      <w:r>
        <w:t xml:space="preserve"> Кемпбелл Р. Макконел. Стенли Л. Брю. Экономикс. – М.: Республика,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E02"/>
    <w:multiLevelType w:val="multilevel"/>
    <w:tmpl w:val="B8E26026"/>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
    <w:nsid w:val="06A933EA"/>
    <w:multiLevelType w:val="hybridMultilevel"/>
    <w:tmpl w:val="B95A3B1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206D5B"/>
    <w:multiLevelType w:val="hybridMultilevel"/>
    <w:tmpl w:val="00701BB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E12173"/>
    <w:multiLevelType w:val="hybridMultilevel"/>
    <w:tmpl w:val="226AA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C3CA6"/>
    <w:multiLevelType w:val="multilevel"/>
    <w:tmpl w:val="7BB2CC4E"/>
    <w:lvl w:ilvl="0">
      <w:start w:val="1"/>
      <w:numFmt w:val="bullet"/>
      <w:lvlText w:val="·"/>
      <w:lvlJc w:val="left"/>
      <w:pPr>
        <w:tabs>
          <w:tab w:val="num" w:pos="4157"/>
        </w:tabs>
        <w:ind w:left="4157" w:hanging="360"/>
      </w:pPr>
      <w:rPr>
        <w:rFonts w:ascii="Trebuchet MS" w:hAnsi="Trebuchet M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1F59A7"/>
    <w:multiLevelType w:val="hybridMultilevel"/>
    <w:tmpl w:val="60B2EAB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A2523FC"/>
    <w:multiLevelType w:val="multilevel"/>
    <w:tmpl w:val="015EBCF4"/>
    <w:lvl w:ilvl="0">
      <w:start w:val="1"/>
      <w:numFmt w:val="bullet"/>
      <w:lvlText w:val="·"/>
      <w:lvlJc w:val="left"/>
      <w:pPr>
        <w:tabs>
          <w:tab w:val="num" w:pos="4157"/>
        </w:tabs>
        <w:ind w:left="4157" w:hanging="360"/>
      </w:pPr>
      <w:rPr>
        <w:rFonts w:ascii="Trebuchet MS" w:hAnsi="Trebuchet M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3B7C20"/>
    <w:multiLevelType w:val="hybridMultilevel"/>
    <w:tmpl w:val="7BB0A45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39013C2"/>
    <w:multiLevelType w:val="hybridMultilevel"/>
    <w:tmpl w:val="798EC9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A23298"/>
    <w:multiLevelType w:val="hybridMultilevel"/>
    <w:tmpl w:val="51D823B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094A5F"/>
    <w:multiLevelType w:val="hybridMultilevel"/>
    <w:tmpl w:val="BC14EFA8"/>
    <w:lvl w:ilvl="0" w:tplc="9028F2EA">
      <w:start w:val="1"/>
      <w:numFmt w:val="bullet"/>
      <w:lvlText w:val=""/>
      <w:lvlJc w:val="left"/>
      <w:pPr>
        <w:tabs>
          <w:tab w:val="num" w:pos="1077"/>
        </w:tabs>
        <w:ind w:left="107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C6FA0C3C">
      <w:start w:val="1"/>
      <w:numFmt w:val="bullet"/>
      <w:lvlText w:val="·"/>
      <w:lvlJc w:val="left"/>
      <w:pPr>
        <w:tabs>
          <w:tab w:val="num" w:pos="3600"/>
        </w:tabs>
        <w:ind w:left="3600" w:hanging="360"/>
      </w:pPr>
      <w:rPr>
        <w:rFonts w:ascii="Trebuchet MS" w:hAnsi="Trebuchet M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D32C0D"/>
    <w:multiLevelType w:val="multilevel"/>
    <w:tmpl w:val="B95A3B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2B8D7998"/>
    <w:multiLevelType w:val="multilevel"/>
    <w:tmpl w:val="67F4733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291111C"/>
    <w:multiLevelType w:val="multilevel"/>
    <w:tmpl w:val="2EDAC2AE"/>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4">
    <w:nsid w:val="32D00572"/>
    <w:multiLevelType w:val="multilevel"/>
    <w:tmpl w:val="873807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B0516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433CC8"/>
    <w:multiLevelType w:val="multilevel"/>
    <w:tmpl w:val="FC84E928"/>
    <w:lvl w:ilvl="0">
      <w:start w:val="1"/>
      <w:numFmt w:val="bullet"/>
      <w:lvlText w:val=""/>
      <w:lvlJc w:val="left"/>
      <w:pPr>
        <w:tabs>
          <w:tab w:val="num" w:pos="3884"/>
        </w:tabs>
        <w:ind w:left="3884" w:hanging="360"/>
      </w:pPr>
      <w:rPr>
        <w:rFonts w:ascii="Symbol" w:hAnsi="Symbol" w:hint="default"/>
        <w:color w:val="auto"/>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7">
    <w:nsid w:val="374C106C"/>
    <w:multiLevelType w:val="hybridMultilevel"/>
    <w:tmpl w:val="7BB2CC4E"/>
    <w:lvl w:ilvl="0" w:tplc="487E7EA2">
      <w:start w:val="1"/>
      <w:numFmt w:val="bullet"/>
      <w:lvlText w:val="·"/>
      <w:lvlJc w:val="left"/>
      <w:pPr>
        <w:tabs>
          <w:tab w:val="num" w:pos="4157"/>
        </w:tabs>
        <w:ind w:left="4157" w:hanging="360"/>
      </w:pPr>
      <w:rPr>
        <w:rFonts w:ascii="Trebuchet MS" w:hAnsi="Trebuchet M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997A625E">
      <w:start w:val="1"/>
      <w:numFmt w:val="bullet"/>
      <w:lvlText w:val=""/>
      <w:lvlJc w:val="left"/>
      <w:pPr>
        <w:tabs>
          <w:tab w:val="num" w:pos="3600"/>
        </w:tabs>
        <w:ind w:left="3600" w:hanging="360"/>
      </w:pPr>
      <w:rPr>
        <w:rFonts w:ascii="Symbol" w:hAnsi="Symbol" w:hint="default"/>
        <w:color w:val="auto"/>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E431D7"/>
    <w:multiLevelType w:val="hybridMultilevel"/>
    <w:tmpl w:val="79CAC23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9EA09A1"/>
    <w:multiLevelType w:val="hybridMultilevel"/>
    <w:tmpl w:val="2EDAC2A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0">
    <w:nsid w:val="3ABF734B"/>
    <w:multiLevelType w:val="hybridMultilevel"/>
    <w:tmpl w:val="B8E2602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1">
    <w:nsid w:val="3B782D19"/>
    <w:multiLevelType w:val="multilevel"/>
    <w:tmpl w:val="48FEC88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3B9B6B8F"/>
    <w:multiLevelType w:val="hybridMultilevel"/>
    <w:tmpl w:val="514E93F4"/>
    <w:lvl w:ilvl="0" w:tplc="04190001">
      <w:start w:val="1"/>
      <w:numFmt w:val="bullet"/>
      <w:lvlText w:val=""/>
      <w:lvlJc w:val="left"/>
      <w:pPr>
        <w:tabs>
          <w:tab w:val="num" w:pos="2920"/>
        </w:tabs>
        <w:ind w:left="2920" w:hanging="360"/>
      </w:pPr>
      <w:rPr>
        <w:rFonts w:ascii="Symbol" w:hAnsi="Symbol" w:hint="default"/>
      </w:rPr>
    </w:lvl>
    <w:lvl w:ilvl="1" w:tplc="04190003" w:tentative="1">
      <w:start w:val="1"/>
      <w:numFmt w:val="bullet"/>
      <w:lvlText w:val="o"/>
      <w:lvlJc w:val="left"/>
      <w:pPr>
        <w:tabs>
          <w:tab w:val="num" w:pos="3640"/>
        </w:tabs>
        <w:ind w:left="3640" w:hanging="360"/>
      </w:pPr>
      <w:rPr>
        <w:rFonts w:ascii="Courier New" w:hAnsi="Courier New" w:cs="Courier New" w:hint="default"/>
      </w:rPr>
    </w:lvl>
    <w:lvl w:ilvl="2" w:tplc="04190005" w:tentative="1">
      <w:start w:val="1"/>
      <w:numFmt w:val="bullet"/>
      <w:lvlText w:val=""/>
      <w:lvlJc w:val="left"/>
      <w:pPr>
        <w:tabs>
          <w:tab w:val="num" w:pos="4360"/>
        </w:tabs>
        <w:ind w:left="4360" w:hanging="360"/>
      </w:pPr>
      <w:rPr>
        <w:rFonts w:ascii="Wingdings" w:hAnsi="Wingdings" w:hint="default"/>
      </w:rPr>
    </w:lvl>
    <w:lvl w:ilvl="3" w:tplc="04190001" w:tentative="1">
      <w:start w:val="1"/>
      <w:numFmt w:val="bullet"/>
      <w:lvlText w:val=""/>
      <w:lvlJc w:val="left"/>
      <w:pPr>
        <w:tabs>
          <w:tab w:val="num" w:pos="5080"/>
        </w:tabs>
        <w:ind w:left="5080" w:hanging="360"/>
      </w:pPr>
      <w:rPr>
        <w:rFonts w:ascii="Symbol" w:hAnsi="Symbol" w:hint="default"/>
      </w:rPr>
    </w:lvl>
    <w:lvl w:ilvl="4" w:tplc="04190003" w:tentative="1">
      <w:start w:val="1"/>
      <w:numFmt w:val="bullet"/>
      <w:lvlText w:val="o"/>
      <w:lvlJc w:val="left"/>
      <w:pPr>
        <w:tabs>
          <w:tab w:val="num" w:pos="5800"/>
        </w:tabs>
        <w:ind w:left="5800" w:hanging="360"/>
      </w:pPr>
      <w:rPr>
        <w:rFonts w:ascii="Courier New" w:hAnsi="Courier New" w:cs="Courier New" w:hint="default"/>
      </w:rPr>
    </w:lvl>
    <w:lvl w:ilvl="5" w:tplc="04190005" w:tentative="1">
      <w:start w:val="1"/>
      <w:numFmt w:val="bullet"/>
      <w:lvlText w:val=""/>
      <w:lvlJc w:val="left"/>
      <w:pPr>
        <w:tabs>
          <w:tab w:val="num" w:pos="6520"/>
        </w:tabs>
        <w:ind w:left="6520" w:hanging="360"/>
      </w:pPr>
      <w:rPr>
        <w:rFonts w:ascii="Wingdings" w:hAnsi="Wingdings" w:hint="default"/>
      </w:rPr>
    </w:lvl>
    <w:lvl w:ilvl="6" w:tplc="04190001" w:tentative="1">
      <w:start w:val="1"/>
      <w:numFmt w:val="bullet"/>
      <w:lvlText w:val=""/>
      <w:lvlJc w:val="left"/>
      <w:pPr>
        <w:tabs>
          <w:tab w:val="num" w:pos="7240"/>
        </w:tabs>
        <w:ind w:left="7240" w:hanging="360"/>
      </w:pPr>
      <w:rPr>
        <w:rFonts w:ascii="Symbol" w:hAnsi="Symbol" w:hint="default"/>
      </w:rPr>
    </w:lvl>
    <w:lvl w:ilvl="7" w:tplc="04190003" w:tentative="1">
      <w:start w:val="1"/>
      <w:numFmt w:val="bullet"/>
      <w:lvlText w:val="o"/>
      <w:lvlJc w:val="left"/>
      <w:pPr>
        <w:tabs>
          <w:tab w:val="num" w:pos="7960"/>
        </w:tabs>
        <w:ind w:left="7960" w:hanging="360"/>
      </w:pPr>
      <w:rPr>
        <w:rFonts w:ascii="Courier New" w:hAnsi="Courier New" w:cs="Courier New" w:hint="default"/>
      </w:rPr>
    </w:lvl>
    <w:lvl w:ilvl="8" w:tplc="04190005" w:tentative="1">
      <w:start w:val="1"/>
      <w:numFmt w:val="bullet"/>
      <w:lvlText w:val=""/>
      <w:lvlJc w:val="left"/>
      <w:pPr>
        <w:tabs>
          <w:tab w:val="num" w:pos="8680"/>
        </w:tabs>
        <w:ind w:left="8680" w:hanging="360"/>
      </w:pPr>
      <w:rPr>
        <w:rFonts w:ascii="Wingdings" w:hAnsi="Wingdings" w:hint="default"/>
      </w:rPr>
    </w:lvl>
  </w:abstractNum>
  <w:abstractNum w:abstractNumId="23">
    <w:nsid w:val="3D7C730A"/>
    <w:multiLevelType w:val="multilevel"/>
    <w:tmpl w:val="FD6CAE4C"/>
    <w:lvl w:ilvl="0">
      <w:start w:val="1"/>
      <w:numFmt w:val="bullet"/>
      <w:lvlText w:val="·"/>
      <w:lvlJc w:val="left"/>
      <w:pPr>
        <w:tabs>
          <w:tab w:val="num" w:pos="3620"/>
        </w:tabs>
        <w:ind w:left="3620" w:hanging="36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Trebuchet MS" w:hAnsi="Trebuchet M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D937882"/>
    <w:multiLevelType w:val="hybridMultilevel"/>
    <w:tmpl w:val="67F473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83B4C77"/>
    <w:multiLevelType w:val="multilevel"/>
    <w:tmpl w:val="5DD2C0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B1B1F9E"/>
    <w:multiLevelType w:val="hybridMultilevel"/>
    <w:tmpl w:val="C19898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C4D6126"/>
    <w:multiLevelType w:val="multilevel"/>
    <w:tmpl w:val="7780F0F8"/>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8">
    <w:nsid w:val="4F5F2523"/>
    <w:multiLevelType w:val="hybridMultilevel"/>
    <w:tmpl w:val="DAA8EA68"/>
    <w:lvl w:ilvl="0" w:tplc="C6FA0C3C">
      <w:start w:val="1"/>
      <w:numFmt w:val="bullet"/>
      <w:lvlText w:val="·"/>
      <w:lvlJc w:val="left"/>
      <w:pPr>
        <w:tabs>
          <w:tab w:val="num" w:pos="3620"/>
        </w:tabs>
        <w:ind w:left="362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873D20"/>
    <w:multiLevelType w:val="hybridMultilevel"/>
    <w:tmpl w:val="5DD2C0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0DC4183"/>
    <w:multiLevelType w:val="hybridMultilevel"/>
    <w:tmpl w:val="FC6A222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0F8073B"/>
    <w:multiLevelType w:val="hybridMultilevel"/>
    <w:tmpl w:val="015EBCF4"/>
    <w:lvl w:ilvl="0" w:tplc="487E7EA2">
      <w:start w:val="1"/>
      <w:numFmt w:val="bullet"/>
      <w:lvlText w:val="·"/>
      <w:lvlJc w:val="left"/>
      <w:pPr>
        <w:tabs>
          <w:tab w:val="num" w:pos="4157"/>
        </w:tabs>
        <w:ind w:left="4157" w:hanging="360"/>
      </w:pPr>
      <w:rPr>
        <w:rFonts w:ascii="Trebuchet MS" w:hAnsi="Trebuchet M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3F2130"/>
    <w:multiLevelType w:val="hybridMultilevel"/>
    <w:tmpl w:val="C2AE2D7C"/>
    <w:lvl w:ilvl="0" w:tplc="9028F2EA">
      <w:start w:val="1"/>
      <w:numFmt w:val="bullet"/>
      <w:lvlText w:val=""/>
      <w:lvlJc w:val="left"/>
      <w:pPr>
        <w:tabs>
          <w:tab w:val="num" w:pos="3697"/>
        </w:tabs>
        <w:ind w:left="3697" w:hanging="360"/>
      </w:pPr>
      <w:rPr>
        <w:rFonts w:ascii="Symbol" w:hAnsi="Symbol" w:hint="default"/>
        <w:color w:val="auto"/>
      </w:rPr>
    </w:lvl>
    <w:lvl w:ilvl="1" w:tplc="04190003" w:tentative="1">
      <w:start w:val="1"/>
      <w:numFmt w:val="bullet"/>
      <w:lvlText w:val="o"/>
      <w:lvlJc w:val="left"/>
      <w:pPr>
        <w:tabs>
          <w:tab w:val="num" w:pos="4060"/>
        </w:tabs>
        <w:ind w:left="4060" w:hanging="360"/>
      </w:pPr>
      <w:rPr>
        <w:rFonts w:ascii="Courier New" w:hAnsi="Courier New" w:cs="Courier New" w:hint="default"/>
      </w:rPr>
    </w:lvl>
    <w:lvl w:ilvl="2" w:tplc="04190005" w:tentative="1">
      <w:start w:val="1"/>
      <w:numFmt w:val="bullet"/>
      <w:lvlText w:val=""/>
      <w:lvlJc w:val="left"/>
      <w:pPr>
        <w:tabs>
          <w:tab w:val="num" w:pos="4780"/>
        </w:tabs>
        <w:ind w:left="4780" w:hanging="360"/>
      </w:pPr>
      <w:rPr>
        <w:rFonts w:ascii="Wingdings" w:hAnsi="Wingdings" w:hint="default"/>
      </w:rPr>
    </w:lvl>
    <w:lvl w:ilvl="3" w:tplc="04190001" w:tentative="1">
      <w:start w:val="1"/>
      <w:numFmt w:val="bullet"/>
      <w:lvlText w:val=""/>
      <w:lvlJc w:val="left"/>
      <w:pPr>
        <w:tabs>
          <w:tab w:val="num" w:pos="5500"/>
        </w:tabs>
        <w:ind w:left="5500" w:hanging="360"/>
      </w:pPr>
      <w:rPr>
        <w:rFonts w:ascii="Symbol" w:hAnsi="Symbol" w:hint="default"/>
      </w:rPr>
    </w:lvl>
    <w:lvl w:ilvl="4" w:tplc="04190003" w:tentative="1">
      <w:start w:val="1"/>
      <w:numFmt w:val="bullet"/>
      <w:lvlText w:val="o"/>
      <w:lvlJc w:val="left"/>
      <w:pPr>
        <w:tabs>
          <w:tab w:val="num" w:pos="6220"/>
        </w:tabs>
        <w:ind w:left="6220" w:hanging="360"/>
      </w:pPr>
      <w:rPr>
        <w:rFonts w:ascii="Courier New" w:hAnsi="Courier New" w:cs="Courier New" w:hint="default"/>
      </w:rPr>
    </w:lvl>
    <w:lvl w:ilvl="5" w:tplc="04190005" w:tentative="1">
      <w:start w:val="1"/>
      <w:numFmt w:val="bullet"/>
      <w:lvlText w:val=""/>
      <w:lvlJc w:val="left"/>
      <w:pPr>
        <w:tabs>
          <w:tab w:val="num" w:pos="6940"/>
        </w:tabs>
        <w:ind w:left="6940" w:hanging="360"/>
      </w:pPr>
      <w:rPr>
        <w:rFonts w:ascii="Wingdings" w:hAnsi="Wingdings" w:hint="default"/>
      </w:rPr>
    </w:lvl>
    <w:lvl w:ilvl="6" w:tplc="04190001" w:tentative="1">
      <w:start w:val="1"/>
      <w:numFmt w:val="bullet"/>
      <w:lvlText w:val=""/>
      <w:lvlJc w:val="left"/>
      <w:pPr>
        <w:tabs>
          <w:tab w:val="num" w:pos="7660"/>
        </w:tabs>
        <w:ind w:left="7660" w:hanging="360"/>
      </w:pPr>
      <w:rPr>
        <w:rFonts w:ascii="Symbol" w:hAnsi="Symbol" w:hint="default"/>
      </w:rPr>
    </w:lvl>
    <w:lvl w:ilvl="7" w:tplc="04190003" w:tentative="1">
      <w:start w:val="1"/>
      <w:numFmt w:val="bullet"/>
      <w:lvlText w:val="o"/>
      <w:lvlJc w:val="left"/>
      <w:pPr>
        <w:tabs>
          <w:tab w:val="num" w:pos="8380"/>
        </w:tabs>
        <w:ind w:left="8380" w:hanging="360"/>
      </w:pPr>
      <w:rPr>
        <w:rFonts w:ascii="Courier New" w:hAnsi="Courier New" w:cs="Courier New" w:hint="default"/>
      </w:rPr>
    </w:lvl>
    <w:lvl w:ilvl="8" w:tplc="04190005" w:tentative="1">
      <w:start w:val="1"/>
      <w:numFmt w:val="bullet"/>
      <w:lvlText w:val=""/>
      <w:lvlJc w:val="left"/>
      <w:pPr>
        <w:tabs>
          <w:tab w:val="num" w:pos="9100"/>
        </w:tabs>
        <w:ind w:left="9100" w:hanging="360"/>
      </w:pPr>
      <w:rPr>
        <w:rFonts w:ascii="Wingdings" w:hAnsi="Wingdings" w:hint="default"/>
      </w:rPr>
    </w:lvl>
  </w:abstractNum>
  <w:abstractNum w:abstractNumId="33">
    <w:nsid w:val="52901557"/>
    <w:multiLevelType w:val="hybridMultilevel"/>
    <w:tmpl w:val="9FA635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8962F1F"/>
    <w:multiLevelType w:val="hybridMultilevel"/>
    <w:tmpl w:val="FC84E928"/>
    <w:lvl w:ilvl="0" w:tplc="997A625E">
      <w:start w:val="1"/>
      <w:numFmt w:val="bullet"/>
      <w:lvlText w:val=""/>
      <w:lvlJc w:val="left"/>
      <w:pPr>
        <w:tabs>
          <w:tab w:val="num" w:pos="3884"/>
        </w:tabs>
        <w:ind w:left="388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5B8E11C3"/>
    <w:multiLevelType w:val="hybridMultilevel"/>
    <w:tmpl w:val="48FEC8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B9D613B"/>
    <w:multiLevelType w:val="multilevel"/>
    <w:tmpl w:val="DAA8EA68"/>
    <w:lvl w:ilvl="0">
      <w:start w:val="1"/>
      <w:numFmt w:val="bullet"/>
      <w:lvlText w:val="·"/>
      <w:lvlJc w:val="left"/>
      <w:pPr>
        <w:tabs>
          <w:tab w:val="num" w:pos="3620"/>
        </w:tabs>
        <w:ind w:left="3620" w:hanging="36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01D7978"/>
    <w:multiLevelType w:val="multilevel"/>
    <w:tmpl w:val="8BBAE2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nsid w:val="64A30A04"/>
    <w:multiLevelType w:val="hybridMultilevel"/>
    <w:tmpl w:val="DFD4537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6858346B"/>
    <w:multiLevelType w:val="hybridMultilevel"/>
    <w:tmpl w:val="CA7A3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076EAF"/>
    <w:multiLevelType w:val="hybridMultilevel"/>
    <w:tmpl w:val="FD6CAE4C"/>
    <w:lvl w:ilvl="0" w:tplc="C6FA0C3C">
      <w:start w:val="1"/>
      <w:numFmt w:val="bullet"/>
      <w:lvlText w:val="·"/>
      <w:lvlJc w:val="left"/>
      <w:pPr>
        <w:tabs>
          <w:tab w:val="num" w:pos="3620"/>
        </w:tabs>
        <w:ind w:left="362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C6FA0C3C">
      <w:start w:val="1"/>
      <w:numFmt w:val="bullet"/>
      <w:lvlText w:val="·"/>
      <w:lvlJc w:val="left"/>
      <w:pPr>
        <w:tabs>
          <w:tab w:val="num" w:pos="3600"/>
        </w:tabs>
        <w:ind w:left="3600" w:hanging="360"/>
      </w:pPr>
      <w:rPr>
        <w:rFonts w:ascii="Trebuchet MS" w:hAnsi="Trebuchet M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07225F"/>
    <w:multiLevelType w:val="hybridMultilevel"/>
    <w:tmpl w:val="8BBAE28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0874B5F"/>
    <w:multiLevelType w:val="hybridMultilevel"/>
    <w:tmpl w:val="873807A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B12E56"/>
    <w:multiLevelType w:val="hybridMultilevel"/>
    <w:tmpl w:val="A318547A"/>
    <w:lvl w:ilvl="0" w:tplc="487E7EA2">
      <w:start w:val="1"/>
      <w:numFmt w:val="bullet"/>
      <w:lvlText w:val="·"/>
      <w:lvlJc w:val="left"/>
      <w:pPr>
        <w:tabs>
          <w:tab w:val="num" w:pos="4157"/>
        </w:tabs>
        <w:ind w:left="4157" w:hanging="360"/>
      </w:pPr>
      <w:rPr>
        <w:rFonts w:ascii="Trebuchet MS" w:hAnsi="Trebuchet M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997A625E">
      <w:start w:val="1"/>
      <w:numFmt w:val="bullet"/>
      <w:lvlText w:val=""/>
      <w:lvlJc w:val="left"/>
      <w:pPr>
        <w:tabs>
          <w:tab w:val="num" w:pos="3600"/>
        </w:tabs>
        <w:ind w:left="3600" w:hanging="360"/>
      </w:pPr>
      <w:rPr>
        <w:rFonts w:ascii="Symbol" w:hAnsi="Symbol" w:hint="default"/>
        <w:color w:val="auto"/>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C94787"/>
    <w:multiLevelType w:val="hybridMultilevel"/>
    <w:tmpl w:val="743207E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77942B08"/>
    <w:multiLevelType w:val="hybridMultilevel"/>
    <w:tmpl w:val="7780F0F8"/>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6">
    <w:nsid w:val="77DC7A8D"/>
    <w:multiLevelType w:val="multilevel"/>
    <w:tmpl w:val="86A4D3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706EF9"/>
    <w:multiLevelType w:val="multilevel"/>
    <w:tmpl w:val="2EDAC2AE"/>
    <w:lvl w:ilvl="0">
      <w:start w:val="1"/>
      <w:numFmt w:val="bullet"/>
      <w:lvlText w:val=""/>
      <w:lvlJc w:val="left"/>
      <w:pPr>
        <w:tabs>
          <w:tab w:val="num" w:pos="1003"/>
        </w:tabs>
        <w:ind w:left="1003" w:hanging="360"/>
      </w:pPr>
      <w:rPr>
        <w:rFonts w:ascii="Symbol" w:hAnsi="Symbol" w:hint="default"/>
      </w:rPr>
    </w:lvl>
    <w:lvl w:ilvl="1">
      <w:start w:val="1"/>
      <w:numFmt w:val="bullet"/>
      <w:lvlText w:val="o"/>
      <w:lvlJc w:val="left"/>
      <w:pPr>
        <w:tabs>
          <w:tab w:val="num" w:pos="1723"/>
        </w:tabs>
        <w:ind w:left="1723" w:hanging="360"/>
      </w:pPr>
      <w:rPr>
        <w:rFonts w:ascii="Courier New" w:hAnsi="Courier New" w:cs="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num w:numId="1">
    <w:abstractNumId w:val="26"/>
  </w:num>
  <w:num w:numId="2">
    <w:abstractNumId w:val="3"/>
  </w:num>
  <w:num w:numId="3">
    <w:abstractNumId w:val="33"/>
  </w:num>
  <w:num w:numId="4">
    <w:abstractNumId w:val="7"/>
  </w:num>
  <w:num w:numId="5">
    <w:abstractNumId w:val="38"/>
  </w:num>
  <w:num w:numId="6">
    <w:abstractNumId w:val="1"/>
  </w:num>
  <w:num w:numId="7">
    <w:abstractNumId w:val="11"/>
  </w:num>
  <w:num w:numId="8">
    <w:abstractNumId w:val="8"/>
  </w:num>
  <w:num w:numId="9">
    <w:abstractNumId w:val="15"/>
  </w:num>
  <w:num w:numId="10">
    <w:abstractNumId w:val="44"/>
  </w:num>
  <w:num w:numId="11">
    <w:abstractNumId w:val="42"/>
  </w:num>
  <w:num w:numId="12">
    <w:abstractNumId w:val="46"/>
  </w:num>
  <w:num w:numId="13">
    <w:abstractNumId w:val="14"/>
  </w:num>
  <w:num w:numId="14">
    <w:abstractNumId w:val="24"/>
  </w:num>
  <w:num w:numId="15">
    <w:abstractNumId w:val="39"/>
  </w:num>
  <w:num w:numId="16">
    <w:abstractNumId w:val="12"/>
  </w:num>
  <w:num w:numId="17">
    <w:abstractNumId w:val="35"/>
  </w:num>
  <w:num w:numId="18">
    <w:abstractNumId w:val="21"/>
  </w:num>
  <w:num w:numId="19">
    <w:abstractNumId w:val="29"/>
  </w:num>
  <w:num w:numId="20">
    <w:abstractNumId w:val="25"/>
  </w:num>
  <w:num w:numId="21">
    <w:abstractNumId w:val="20"/>
  </w:num>
  <w:num w:numId="22">
    <w:abstractNumId w:val="0"/>
  </w:num>
  <w:num w:numId="23">
    <w:abstractNumId w:val="41"/>
  </w:num>
  <w:num w:numId="24">
    <w:abstractNumId w:val="37"/>
  </w:num>
  <w:num w:numId="25">
    <w:abstractNumId w:val="30"/>
  </w:num>
  <w:num w:numId="26">
    <w:abstractNumId w:val="19"/>
  </w:num>
  <w:num w:numId="27">
    <w:abstractNumId w:val="13"/>
  </w:num>
  <w:num w:numId="28">
    <w:abstractNumId w:val="47"/>
  </w:num>
  <w:num w:numId="29">
    <w:abstractNumId w:val="22"/>
  </w:num>
  <w:num w:numId="30">
    <w:abstractNumId w:val="45"/>
  </w:num>
  <w:num w:numId="31">
    <w:abstractNumId w:val="27"/>
  </w:num>
  <w:num w:numId="32">
    <w:abstractNumId w:val="28"/>
  </w:num>
  <w:num w:numId="33">
    <w:abstractNumId w:val="36"/>
  </w:num>
  <w:num w:numId="34">
    <w:abstractNumId w:val="40"/>
  </w:num>
  <w:num w:numId="35">
    <w:abstractNumId w:val="23"/>
  </w:num>
  <w:num w:numId="36">
    <w:abstractNumId w:val="10"/>
  </w:num>
  <w:num w:numId="37">
    <w:abstractNumId w:val="32"/>
  </w:num>
  <w:num w:numId="38">
    <w:abstractNumId w:val="31"/>
  </w:num>
  <w:num w:numId="39">
    <w:abstractNumId w:val="6"/>
  </w:num>
  <w:num w:numId="40">
    <w:abstractNumId w:val="17"/>
  </w:num>
  <w:num w:numId="41">
    <w:abstractNumId w:val="4"/>
  </w:num>
  <w:num w:numId="42">
    <w:abstractNumId w:val="43"/>
  </w:num>
  <w:num w:numId="43">
    <w:abstractNumId w:val="34"/>
  </w:num>
  <w:num w:numId="44">
    <w:abstractNumId w:val="16"/>
  </w:num>
  <w:num w:numId="45">
    <w:abstractNumId w:val="18"/>
  </w:num>
  <w:num w:numId="46">
    <w:abstractNumId w:val="5"/>
  </w:num>
  <w:num w:numId="47">
    <w:abstractNumId w:val="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1FE"/>
    <w:rsid w:val="00000F4A"/>
    <w:rsid w:val="00033D49"/>
    <w:rsid w:val="00040C4B"/>
    <w:rsid w:val="000418E0"/>
    <w:rsid w:val="00052D99"/>
    <w:rsid w:val="00055B15"/>
    <w:rsid w:val="00066C3F"/>
    <w:rsid w:val="000708D3"/>
    <w:rsid w:val="0007161E"/>
    <w:rsid w:val="0008490F"/>
    <w:rsid w:val="000859F7"/>
    <w:rsid w:val="00085E3E"/>
    <w:rsid w:val="00086F36"/>
    <w:rsid w:val="000D4576"/>
    <w:rsid w:val="000D62E2"/>
    <w:rsid w:val="000F3B4B"/>
    <w:rsid w:val="000F5A7F"/>
    <w:rsid w:val="00110C2C"/>
    <w:rsid w:val="001309C7"/>
    <w:rsid w:val="00135025"/>
    <w:rsid w:val="0014677F"/>
    <w:rsid w:val="001513D6"/>
    <w:rsid w:val="00161132"/>
    <w:rsid w:val="001635C6"/>
    <w:rsid w:val="00171683"/>
    <w:rsid w:val="00185DC7"/>
    <w:rsid w:val="00186B49"/>
    <w:rsid w:val="001931BD"/>
    <w:rsid w:val="001962EA"/>
    <w:rsid w:val="001A0984"/>
    <w:rsid w:val="001A18A5"/>
    <w:rsid w:val="001B2EA9"/>
    <w:rsid w:val="001C0147"/>
    <w:rsid w:val="001C324E"/>
    <w:rsid w:val="001D08E3"/>
    <w:rsid w:val="001D7063"/>
    <w:rsid w:val="001E26C8"/>
    <w:rsid w:val="001F11FE"/>
    <w:rsid w:val="001F5EA9"/>
    <w:rsid w:val="00200760"/>
    <w:rsid w:val="00211E61"/>
    <w:rsid w:val="0022579C"/>
    <w:rsid w:val="002258BD"/>
    <w:rsid w:val="00227C9A"/>
    <w:rsid w:val="002304A2"/>
    <w:rsid w:val="002413F4"/>
    <w:rsid w:val="00247017"/>
    <w:rsid w:val="0025056A"/>
    <w:rsid w:val="00250B15"/>
    <w:rsid w:val="00282925"/>
    <w:rsid w:val="002846EF"/>
    <w:rsid w:val="00285BDB"/>
    <w:rsid w:val="002B1EFB"/>
    <w:rsid w:val="002D32C3"/>
    <w:rsid w:val="002E0866"/>
    <w:rsid w:val="002E5835"/>
    <w:rsid w:val="002F291D"/>
    <w:rsid w:val="0030404A"/>
    <w:rsid w:val="00310414"/>
    <w:rsid w:val="00315B88"/>
    <w:rsid w:val="003241C7"/>
    <w:rsid w:val="00327FCE"/>
    <w:rsid w:val="003605A1"/>
    <w:rsid w:val="00374AEC"/>
    <w:rsid w:val="003762AC"/>
    <w:rsid w:val="00385973"/>
    <w:rsid w:val="003D1459"/>
    <w:rsid w:val="003D3F02"/>
    <w:rsid w:val="00401F3D"/>
    <w:rsid w:val="0040308A"/>
    <w:rsid w:val="00406FB4"/>
    <w:rsid w:val="004135E9"/>
    <w:rsid w:val="00421413"/>
    <w:rsid w:val="004236AB"/>
    <w:rsid w:val="00423C62"/>
    <w:rsid w:val="004446D1"/>
    <w:rsid w:val="00457CDF"/>
    <w:rsid w:val="004801DF"/>
    <w:rsid w:val="00484B39"/>
    <w:rsid w:val="00492AF8"/>
    <w:rsid w:val="004A63ED"/>
    <w:rsid w:val="004A6CC6"/>
    <w:rsid w:val="004A7230"/>
    <w:rsid w:val="004B3EF7"/>
    <w:rsid w:val="004B4867"/>
    <w:rsid w:val="004C63E7"/>
    <w:rsid w:val="004D228B"/>
    <w:rsid w:val="004D3150"/>
    <w:rsid w:val="004E3B22"/>
    <w:rsid w:val="004F5568"/>
    <w:rsid w:val="00505FC0"/>
    <w:rsid w:val="0052311A"/>
    <w:rsid w:val="00523BD8"/>
    <w:rsid w:val="0054762C"/>
    <w:rsid w:val="00552A97"/>
    <w:rsid w:val="0055755A"/>
    <w:rsid w:val="005623B3"/>
    <w:rsid w:val="00567DBC"/>
    <w:rsid w:val="00581138"/>
    <w:rsid w:val="00581F20"/>
    <w:rsid w:val="00587006"/>
    <w:rsid w:val="00591DF9"/>
    <w:rsid w:val="005A30A6"/>
    <w:rsid w:val="005B1036"/>
    <w:rsid w:val="005C67DB"/>
    <w:rsid w:val="005D5F81"/>
    <w:rsid w:val="005D6E21"/>
    <w:rsid w:val="005E0F61"/>
    <w:rsid w:val="005F605C"/>
    <w:rsid w:val="00600482"/>
    <w:rsid w:val="00615E66"/>
    <w:rsid w:val="00621751"/>
    <w:rsid w:val="00640DD5"/>
    <w:rsid w:val="00643B5D"/>
    <w:rsid w:val="0065459E"/>
    <w:rsid w:val="00657A4C"/>
    <w:rsid w:val="006824C3"/>
    <w:rsid w:val="00683D6D"/>
    <w:rsid w:val="00690B92"/>
    <w:rsid w:val="006A02F5"/>
    <w:rsid w:val="006A2E44"/>
    <w:rsid w:val="006A66AA"/>
    <w:rsid w:val="006A6DE2"/>
    <w:rsid w:val="006B4C81"/>
    <w:rsid w:val="006C56C9"/>
    <w:rsid w:val="006D1B42"/>
    <w:rsid w:val="006D24B8"/>
    <w:rsid w:val="007030F9"/>
    <w:rsid w:val="00706065"/>
    <w:rsid w:val="007106EA"/>
    <w:rsid w:val="00714771"/>
    <w:rsid w:val="007310F4"/>
    <w:rsid w:val="00732C04"/>
    <w:rsid w:val="007341B3"/>
    <w:rsid w:val="00734DF9"/>
    <w:rsid w:val="00737069"/>
    <w:rsid w:val="00750150"/>
    <w:rsid w:val="007509C6"/>
    <w:rsid w:val="007510F5"/>
    <w:rsid w:val="007525FC"/>
    <w:rsid w:val="007747B6"/>
    <w:rsid w:val="00780832"/>
    <w:rsid w:val="00784ADA"/>
    <w:rsid w:val="007917C6"/>
    <w:rsid w:val="007A1EDB"/>
    <w:rsid w:val="007A27AC"/>
    <w:rsid w:val="007A32D5"/>
    <w:rsid w:val="007B37A2"/>
    <w:rsid w:val="007B6123"/>
    <w:rsid w:val="007D4D90"/>
    <w:rsid w:val="007F794E"/>
    <w:rsid w:val="008017EB"/>
    <w:rsid w:val="00805905"/>
    <w:rsid w:val="008201FC"/>
    <w:rsid w:val="008353F8"/>
    <w:rsid w:val="00835953"/>
    <w:rsid w:val="00837A3A"/>
    <w:rsid w:val="00841EE9"/>
    <w:rsid w:val="00862AEA"/>
    <w:rsid w:val="00864064"/>
    <w:rsid w:val="00873883"/>
    <w:rsid w:val="00875206"/>
    <w:rsid w:val="0088250B"/>
    <w:rsid w:val="00884B2C"/>
    <w:rsid w:val="008A5A0C"/>
    <w:rsid w:val="008B26D7"/>
    <w:rsid w:val="008C45AC"/>
    <w:rsid w:val="008C4F89"/>
    <w:rsid w:val="008C7D16"/>
    <w:rsid w:val="00905B45"/>
    <w:rsid w:val="009147CD"/>
    <w:rsid w:val="009219DD"/>
    <w:rsid w:val="009262C2"/>
    <w:rsid w:val="0093558F"/>
    <w:rsid w:val="0095344E"/>
    <w:rsid w:val="00957959"/>
    <w:rsid w:val="009616E6"/>
    <w:rsid w:val="0096450D"/>
    <w:rsid w:val="0096613C"/>
    <w:rsid w:val="0097497D"/>
    <w:rsid w:val="00987D2D"/>
    <w:rsid w:val="009901D2"/>
    <w:rsid w:val="00990421"/>
    <w:rsid w:val="009A63B0"/>
    <w:rsid w:val="009B445B"/>
    <w:rsid w:val="009D05C5"/>
    <w:rsid w:val="009E78D6"/>
    <w:rsid w:val="009F43A3"/>
    <w:rsid w:val="009F7562"/>
    <w:rsid w:val="00A01320"/>
    <w:rsid w:val="00A14B4F"/>
    <w:rsid w:val="00A23A48"/>
    <w:rsid w:val="00A41254"/>
    <w:rsid w:val="00A437C3"/>
    <w:rsid w:val="00A509CD"/>
    <w:rsid w:val="00AA43E4"/>
    <w:rsid w:val="00AA6D79"/>
    <w:rsid w:val="00AA706A"/>
    <w:rsid w:val="00AB00E7"/>
    <w:rsid w:val="00AB09BC"/>
    <w:rsid w:val="00AB62AF"/>
    <w:rsid w:val="00AC2EBE"/>
    <w:rsid w:val="00AD5F69"/>
    <w:rsid w:val="00AE3987"/>
    <w:rsid w:val="00AF01E2"/>
    <w:rsid w:val="00B03205"/>
    <w:rsid w:val="00B15B65"/>
    <w:rsid w:val="00B20B6A"/>
    <w:rsid w:val="00B2159D"/>
    <w:rsid w:val="00B2333B"/>
    <w:rsid w:val="00B26E32"/>
    <w:rsid w:val="00B40318"/>
    <w:rsid w:val="00B41C13"/>
    <w:rsid w:val="00B42B0D"/>
    <w:rsid w:val="00B52112"/>
    <w:rsid w:val="00B60261"/>
    <w:rsid w:val="00B63AAF"/>
    <w:rsid w:val="00B7714D"/>
    <w:rsid w:val="00B83461"/>
    <w:rsid w:val="00B852A2"/>
    <w:rsid w:val="00BA37B3"/>
    <w:rsid w:val="00BB2360"/>
    <w:rsid w:val="00BD461E"/>
    <w:rsid w:val="00BE0DEB"/>
    <w:rsid w:val="00BE3D13"/>
    <w:rsid w:val="00C12839"/>
    <w:rsid w:val="00C159A2"/>
    <w:rsid w:val="00C205AF"/>
    <w:rsid w:val="00C262E7"/>
    <w:rsid w:val="00C26454"/>
    <w:rsid w:val="00C34C71"/>
    <w:rsid w:val="00C436B9"/>
    <w:rsid w:val="00C554AD"/>
    <w:rsid w:val="00C709AF"/>
    <w:rsid w:val="00C943D1"/>
    <w:rsid w:val="00C96CF2"/>
    <w:rsid w:val="00CA2E71"/>
    <w:rsid w:val="00CA581B"/>
    <w:rsid w:val="00CA663D"/>
    <w:rsid w:val="00CD32B1"/>
    <w:rsid w:val="00CE1F70"/>
    <w:rsid w:val="00CE523C"/>
    <w:rsid w:val="00CF485C"/>
    <w:rsid w:val="00CF5E0D"/>
    <w:rsid w:val="00D03C29"/>
    <w:rsid w:val="00D117E9"/>
    <w:rsid w:val="00D2158A"/>
    <w:rsid w:val="00D27B5F"/>
    <w:rsid w:val="00D35C61"/>
    <w:rsid w:val="00D37105"/>
    <w:rsid w:val="00D41E32"/>
    <w:rsid w:val="00D455F4"/>
    <w:rsid w:val="00D72996"/>
    <w:rsid w:val="00D80AF3"/>
    <w:rsid w:val="00D822F2"/>
    <w:rsid w:val="00D9721E"/>
    <w:rsid w:val="00DA7DED"/>
    <w:rsid w:val="00DB3B62"/>
    <w:rsid w:val="00DC585D"/>
    <w:rsid w:val="00DD6EB9"/>
    <w:rsid w:val="00DF1C5B"/>
    <w:rsid w:val="00DF7E6A"/>
    <w:rsid w:val="00E0484A"/>
    <w:rsid w:val="00E13B19"/>
    <w:rsid w:val="00E15DAA"/>
    <w:rsid w:val="00E20062"/>
    <w:rsid w:val="00E31882"/>
    <w:rsid w:val="00E348FD"/>
    <w:rsid w:val="00E44591"/>
    <w:rsid w:val="00E504E6"/>
    <w:rsid w:val="00E52E23"/>
    <w:rsid w:val="00E60687"/>
    <w:rsid w:val="00E63737"/>
    <w:rsid w:val="00E74108"/>
    <w:rsid w:val="00E75A5B"/>
    <w:rsid w:val="00E862F9"/>
    <w:rsid w:val="00EA39CF"/>
    <w:rsid w:val="00EC48F4"/>
    <w:rsid w:val="00ED4A3C"/>
    <w:rsid w:val="00ED5E87"/>
    <w:rsid w:val="00EE5CD3"/>
    <w:rsid w:val="00F01A02"/>
    <w:rsid w:val="00F0203D"/>
    <w:rsid w:val="00F07615"/>
    <w:rsid w:val="00F15C53"/>
    <w:rsid w:val="00F40CBF"/>
    <w:rsid w:val="00F747FC"/>
    <w:rsid w:val="00F763FB"/>
    <w:rsid w:val="00F81805"/>
    <w:rsid w:val="00F858F9"/>
    <w:rsid w:val="00F93480"/>
    <w:rsid w:val="00F93FAB"/>
    <w:rsid w:val="00FA4E20"/>
    <w:rsid w:val="00FA7287"/>
    <w:rsid w:val="00FB5A93"/>
    <w:rsid w:val="00FC03D6"/>
    <w:rsid w:val="00FC787B"/>
    <w:rsid w:val="00FF1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7"/>
    <o:shapelayout v:ext="edit">
      <o:idmap v:ext="edit" data="1"/>
      <o:rules v:ext="edit">
        <o:r id="V:Rule1" type="arc" idref="#_x0000_s1056"/>
        <o:r id="V:Rule2" type="arc" idref="#_x0000_s1150"/>
        <o:r id="V:Rule3" type="arc" idref="#_x0000_s1186"/>
        <o:r id="V:Rule4" type="arc" idref="#_x0000_s1175"/>
      </o:rules>
    </o:shapelayout>
  </w:shapeDefaults>
  <w:decimalSymbol w:val=","/>
  <w:listSeparator w:val=";"/>
  <w15:chartTrackingRefBased/>
  <w15:docId w15:val="{25D42BDF-5D88-4A4E-96C7-41CEBD5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C2EBE"/>
    <w:pPr>
      <w:keepNext/>
      <w:spacing w:before="240" w:after="60"/>
      <w:outlineLvl w:val="0"/>
    </w:pPr>
    <w:rPr>
      <w:rFonts w:ascii="Arial" w:hAnsi="Arial" w:cs="Arial"/>
      <w:b/>
      <w:bCs/>
      <w:kern w:val="32"/>
      <w:sz w:val="32"/>
      <w:szCs w:val="32"/>
    </w:rPr>
  </w:style>
  <w:style w:type="paragraph" w:styleId="2">
    <w:name w:val="heading 2"/>
    <w:basedOn w:val="a"/>
    <w:next w:val="a"/>
    <w:qFormat/>
    <w:rsid w:val="00990421"/>
    <w:pPr>
      <w:keepNext/>
      <w:spacing w:before="240" w:after="60"/>
      <w:outlineLvl w:val="1"/>
    </w:pPr>
    <w:rPr>
      <w:rFonts w:ascii="Arial" w:hAnsi="Arial" w:cs="Arial"/>
      <w:b/>
      <w:bCs/>
      <w:i/>
      <w:iCs/>
      <w:sz w:val="28"/>
      <w:szCs w:val="28"/>
    </w:rPr>
  </w:style>
  <w:style w:type="paragraph" w:styleId="4">
    <w:name w:val="heading 4"/>
    <w:basedOn w:val="a"/>
    <w:next w:val="a"/>
    <w:qFormat/>
    <w:rsid w:val="005E0F61"/>
    <w:pPr>
      <w:keepNext/>
      <w:jc w:val="center"/>
      <w:outlineLvl w:val="3"/>
    </w:pPr>
    <w:rPr>
      <w:rFonts w:ascii="Arial"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86B49"/>
    <w:pPr>
      <w:tabs>
        <w:tab w:val="center" w:pos="4677"/>
        <w:tab w:val="right" w:pos="9355"/>
      </w:tabs>
    </w:pPr>
  </w:style>
  <w:style w:type="character" w:styleId="a4">
    <w:name w:val="page number"/>
    <w:basedOn w:val="a0"/>
    <w:rsid w:val="00186B49"/>
  </w:style>
  <w:style w:type="paragraph" w:styleId="20">
    <w:name w:val="Body Text 2"/>
    <w:basedOn w:val="a"/>
    <w:rsid w:val="008A5A0C"/>
    <w:pPr>
      <w:jc w:val="center"/>
    </w:pPr>
    <w:rPr>
      <w:b/>
      <w:sz w:val="20"/>
      <w:szCs w:val="20"/>
    </w:rPr>
  </w:style>
  <w:style w:type="paragraph" w:styleId="a5">
    <w:name w:val="Body Text"/>
    <w:basedOn w:val="a"/>
    <w:rsid w:val="000F3B4B"/>
    <w:pPr>
      <w:spacing w:after="120"/>
    </w:pPr>
  </w:style>
  <w:style w:type="paragraph" w:styleId="a6">
    <w:name w:val="Body Text Indent"/>
    <w:basedOn w:val="a"/>
    <w:rsid w:val="007310F4"/>
    <w:pPr>
      <w:spacing w:after="120"/>
      <w:ind w:left="283"/>
    </w:pPr>
  </w:style>
  <w:style w:type="paragraph" w:styleId="a7">
    <w:name w:val="footnote text"/>
    <w:basedOn w:val="a"/>
    <w:semiHidden/>
    <w:rsid w:val="00D455F4"/>
    <w:rPr>
      <w:sz w:val="20"/>
      <w:szCs w:val="20"/>
    </w:rPr>
  </w:style>
  <w:style w:type="character" w:styleId="a8">
    <w:name w:val="footnote reference"/>
    <w:semiHidden/>
    <w:rsid w:val="00D455F4"/>
    <w:rPr>
      <w:vertAlign w:val="superscript"/>
    </w:rPr>
  </w:style>
  <w:style w:type="paragraph" w:styleId="a9">
    <w:name w:val="caption"/>
    <w:basedOn w:val="a"/>
    <w:next w:val="a"/>
    <w:qFormat/>
    <w:rsid w:val="00990421"/>
    <w:pPr>
      <w:spacing w:before="120" w:after="120"/>
    </w:pPr>
    <w:rPr>
      <w:b/>
      <w:bCs/>
      <w:sz w:val="20"/>
      <w:szCs w:val="20"/>
    </w:rPr>
  </w:style>
  <w:style w:type="paragraph" w:customStyle="1" w:styleId="10">
    <w:name w:val="Обычный1"/>
    <w:rsid w:val="0030404A"/>
    <w:pPr>
      <w:widowControl w:val="0"/>
    </w:pPr>
    <w:rPr>
      <w:snapToGrid w:val="0"/>
    </w:rPr>
  </w:style>
  <w:style w:type="paragraph" w:styleId="aa">
    <w:name w:val="Block Text"/>
    <w:basedOn w:val="a"/>
    <w:rsid w:val="0030404A"/>
    <w:pPr>
      <w:shd w:val="clear" w:color="auto" w:fill="FFFFFF"/>
      <w:spacing w:before="96" w:line="360" w:lineRule="auto"/>
      <w:ind w:left="53" w:right="34" w:firstLine="216"/>
      <w:jc w:val="both"/>
    </w:pPr>
    <w:rPr>
      <w:rFonts w:ascii="Arial" w:hAnsi="Arial" w:cs="Arial"/>
      <w:color w:val="000000"/>
      <w:sz w:val="28"/>
      <w:szCs w:val="25"/>
    </w:rPr>
  </w:style>
  <w:style w:type="paragraph" w:styleId="ab">
    <w:name w:val="Balloon Text"/>
    <w:basedOn w:val="a"/>
    <w:semiHidden/>
    <w:rsid w:val="00374AEC"/>
    <w:rPr>
      <w:rFonts w:ascii="Tahoma" w:hAnsi="Tahoma" w:cs="Tahoma"/>
      <w:sz w:val="16"/>
      <w:szCs w:val="16"/>
    </w:rPr>
  </w:style>
  <w:style w:type="paragraph" w:styleId="ac">
    <w:name w:val="header"/>
    <w:basedOn w:val="a"/>
    <w:rsid w:val="00185DC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05920">
      <w:bodyDiv w:val="1"/>
      <w:marLeft w:val="0"/>
      <w:marRight w:val="0"/>
      <w:marTop w:val="0"/>
      <w:marBottom w:val="0"/>
      <w:divBdr>
        <w:top w:val="none" w:sz="0" w:space="0" w:color="auto"/>
        <w:left w:val="none" w:sz="0" w:space="0" w:color="auto"/>
        <w:bottom w:val="none" w:sz="0" w:space="0" w:color="auto"/>
        <w:right w:val="none" w:sz="0" w:space="0" w:color="auto"/>
      </w:divBdr>
    </w:div>
    <w:div w:id="16903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13443</Words>
  <Characters>76628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 system</Company>
  <LinksUpToDate>false</LinksUpToDate>
  <CharactersWithSpaces>89892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Василий</dc:creator>
  <cp:keywords/>
  <dc:description/>
  <cp:lastModifiedBy>admin</cp:lastModifiedBy>
  <cp:revision>2</cp:revision>
  <cp:lastPrinted>2004-03-05T17:52:00Z</cp:lastPrinted>
  <dcterms:created xsi:type="dcterms:W3CDTF">2014-02-12T18:26:00Z</dcterms:created>
  <dcterms:modified xsi:type="dcterms:W3CDTF">2014-02-12T18:26:00Z</dcterms:modified>
</cp:coreProperties>
</file>