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8EB" w:rsidRDefault="003218EB">
      <w:pPr>
        <w:widowControl w:val="0"/>
        <w:spacing w:before="120"/>
        <w:jc w:val="center"/>
        <w:rPr>
          <w:b/>
          <w:bCs/>
          <w:color w:val="000000"/>
          <w:sz w:val="32"/>
          <w:szCs w:val="32"/>
        </w:rPr>
      </w:pPr>
      <w:r>
        <w:rPr>
          <w:b/>
          <w:bCs/>
          <w:color w:val="000000"/>
          <w:sz w:val="32"/>
          <w:szCs w:val="32"/>
        </w:rPr>
        <w:t>Проблемы экологии. Возможные пути их решения.</w:t>
      </w:r>
    </w:p>
    <w:p w:rsidR="003218EB" w:rsidRDefault="003218EB">
      <w:pPr>
        <w:widowControl w:val="0"/>
        <w:spacing w:before="120"/>
        <w:jc w:val="center"/>
        <w:rPr>
          <w:color w:val="000000"/>
          <w:sz w:val="28"/>
          <w:szCs w:val="28"/>
        </w:rPr>
      </w:pPr>
      <w:r>
        <w:rPr>
          <w:color w:val="000000"/>
          <w:sz w:val="28"/>
          <w:szCs w:val="28"/>
        </w:rPr>
        <w:t>Реферат студентка I курса факультета ГПН группы № 118 Хадырка Наталии</w:t>
      </w:r>
    </w:p>
    <w:p w:rsidR="003218EB" w:rsidRDefault="003218EB">
      <w:pPr>
        <w:widowControl w:val="0"/>
        <w:spacing w:before="120"/>
        <w:jc w:val="center"/>
        <w:rPr>
          <w:color w:val="000000"/>
          <w:sz w:val="28"/>
          <w:szCs w:val="28"/>
        </w:rPr>
      </w:pPr>
      <w:r>
        <w:rPr>
          <w:color w:val="000000"/>
          <w:sz w:val="28"/>
          <w:szCs w:val="28"/>
        </w:rPr>
        <w:t>Московский Государственный Лингвистический Университет</w:t>
      </w:r>
    </w:p>
    <w:p w:rsidR="003218EB" w:rsidRDefault="003218EB">
      <w:pPr>
        <w:widowControl w:val="0"/>
        <w:spacing w:before="120"/>
        <w:jc w:val="center"/>
        <w:rPr>
          <w:color w:val="000000"/>
          <w:sz w:val="28"/>
          <w:szCs w:val="28"/>
        </w:rPr>
      </w:pPr>
      <w:r>
        <w:rPr>
          <w:color w:val="000000"/>
          <w:sz w:val="28"/>
          <w:szCs w:val="28"/>
        </w:rPr>
        <w:t>Кафедра Безопасности Жизнедеятельности</w:t>
      </w:r>
    </w:p>
    <w:p w:rsidR="003218EB" w:rsidRDefault="003218EB">
      <w:pPr>
        <w:widowControl w:val="0"/>
        <w:spacing w:before="120"/>
        <w:jc w:val="center"/>
        <w:rPr>
          <w:color w:val="000000"/>
          <w:sz w:val="28"/>
          <w:szCs w:val="28"/>
        </w:rPr>
      </w:pPr>
      <w:r>
        <w:rPr>
          <w:color w:val="000000"/>
          <w:sz w:val="28"/>
          <w:szCs w:val="28"/>
        </w:rPr>
        <w:t>1996 г.</w:t>
      </w:r>
    </w:p>
    <w:p w:rsidR="003218EB" w:rsidRDefault="003218EB">
      <w:pPr>
        <w:widowControl w:val="0"/>
        <w:spacing w:before="120"/>
        <w:ind w:firstLine="567"/>
        <w:jc w:val="both"/>
        <w:rPr>
          <w:color w:val="000000"/>
          <w:sz w:val="24"/>
          <w:szCs w:val="24"/>
        </w:rPr>
      </w:pPr>
      <w:r>
        <w:rPr>
          <w:color w:val="000000"/>
          <w:sz w:val="24"/>
          <w:szCs w:val="24"/>
        </w:rPr>
        <w:t xml:space="preserve">На сегодняшний день в мире существует много экологических проблем, начиная от исчезновения некоторых видов растений и животных, заканчивая угрозой вырождения человеческой расы. На данный момент в мире существует много теорий, в которых большое внимание уделяется нахождению наиболее рациональных путей их решения. Но к сожалению, на бумаге все оказывается значительно проще, чем в жизни. </w:t>
      </w:r>
    </w:p>
    <w:p w:rsidR="003218EB" w:rsidRDefault="003218EB">
      <w:pPr>
        <w:widowControl w:val="0"/>
        <w:spacing w:before="120"/>
        <w:ind w:firstLine="567"/>
        <w:jc w:val="both"/>
        <w:rPr>
          <w:color w:val="000000"/>
          <w:sz w:val="24"/>
          <w:szCs w:val="24"/>
        </w:rPr>
      </w:pPr>
      <w:r>
        <w:rPr>
          <w:color w:val="000000"/>
          <w:sz w:val="24"/>
          <w:szCs w:val="24"/>
        </w:rPr>
        <w:t xml:space="preserve">Также во многих странах проблема экологии стоит на первом месте, но увы в не нашей стране, по крайней мере раньше, но сейчас ей начинают уделять все больше внимания, принимаются новые экстренные меры : </w:t>
      </w:r>
    </w:p>
    <w:p w:rsidR="003218EB" w:rsidRDefault="003218EB">
      <w:pPr>
        <w:widowControl w:val="0"/>
        <w:spacing w:before="120"/>
        <w:ind w:firstLine="567"/>
        <w:jc w:val="both"/>
        <w:rPr>
          <w:color w:val="000000"/>
          <w:sz w:val="24"/>
          <w:szCs w:val="24"/>
        </w:rPr>
      </w:pPr>
      <w:r>
        <w:rPr>
          <w:color w:val="000000"/>
          <w:sz w:val="24"/>
          <w:szCs w:val="24"/>
        </w:rPr>
        <w:t>- усилить внимание к вопросам охраны природы и обеспечения рационального использования природных ресурсов ;</w:t>
      </w:r>
    </w:p>
    <w:p w:rsidR="003218EB" w:rsidRDefault="003218EB">
      <w:pPr>
        <w:widowControl w:val="0"/>
        <w:spacing w:before="120"/>
        <w:ind w:firstLine="567"/>
        <w:jc w:val="both"/>
        <w:rPr>
          <w:color w:val="000000"/>
          <w:sz w:val="24"/>
          <w:szCs w:val="24"/>
        </w:rPr>
      </w:pPr>
      <w:r>
        <w:rPr>
          <w:color w:val="000000"/>
          <w:sz w:val="24"/>
          <w:szCs w:val="24"/>
        </w:rPr>
        <w:t>- установить систематический контроль за использованием предприятиями и организациями земель, вод, лесов, недр и других природных богатств ;</w:t>
      </w:r>
    </w:p>
    <w:p w:rsidR="003218EB" w:rsidRDefault="003218EB">
      <w:pPr>
        <w:widowControl w:val="0"/>
        <w:spacing w:before="120"/>
        <w:ind w:firstLine="567"/>
        <w:jc w:val="both"/>
        <w:rPr>
          <w:color w:val="000000"/>
          <w:sz w:val="24"/>
          <w:szCs w:val="24"/>
        </w:rPr>
      </w:pPr>
      <w:r>
        <w:rPr>
          <w:color w:val="000000"/>
          <w:sz w:val="24"/>
          <w:szCs w:val="24"/>
        </w:rPr>
        <w:t>- усилить внимание к вопросам по предотвращению загрязнений и засоления почв, поверхностных и подземных вод ;</w:t>
      </w:r>
    </w:p>
    <w:p w:rsidR="003218EB" w:rsidRDefault="003218EB">
      <w:pPr>
        <w:widowControl w:val="0"/>
        <w:spacing w:before="120"/>
        <w:ind w:firstLine="567"/>
        <w:jc w:val="both"/>
        <w:rPr>
          <w:color w:val="000000"/>
          <w:sz w:val="24"/>
          <w:szCs w:val="24"/>
        </w:rPr>
      </w:pPr>
      <w:r>
        <w:rPr>
          <w:color w:val="000000"/>
          <w:sz w:val="24"/>
          <w:szCs w:val="24"/>
        </w:rPr>
        <w:t>- уделять большое внимание сохранению водоохранных и защитных функций лесов, сохранению и восроизводству растительного и животного мира, предотвращению загрязнения атмосферного воздуха ;</w:t>
      </w:r>
    </w:p>
    <w:p w:rsidR="003218EB" w:rsidRDefault="003218EB">
      <w:pPr>
        <w:widowControl w:val="0"/>
        <w:spacing w:before="120"/>
        <w:ind w:firstLine="567"/>
        <w:jc w:val="both"/>
        <w:rPr>
          <w:color w:val="000000"/>
          <w:sz w:val="24"/>
          <w:szCs w:val="24"/>
        </w:rPr>
      </w:pPr>
      <w:r>
        <w:rPr>
          <w:color w:val="000000"/>
          <w:sz w:val="24"/>
          <w:szCs w:val="24"/>
        </w:rPr>
        <w:t>- усилить борьбу с производственным и бытовым шумом.</w:t>
      </w:r>
    </w:p>
    <w:p w:rsidR="003218EB" w:rsidRDefault="003218EB">
      <w:pPr>
        <w:widowControl w:val="0"/>
        <w:spacing w:before="120"/>
        <w:ind w:firstLine="567"/>
        <w:jc w:val="both"/>
        <w:rPr>
          <w:color w:val="000000"/>
          <w:sz w:val="24"/>
          <w:szCs w:val="24"/>
        </w:rPr>
      </w:pPr>
      <w:r>
        <w:rPr>
          <w:color w:val="000000"/>
          <w:sz w:val="24"/>
          <w:szCs w:val="24"/>
        </w:rPr>
        <w:t xml:space="preserve">Все те меры, которые приведены выше, рассматриваются в общих чертах, а теперь мы рассмотрим их более детально. </w:t>
      </w:r>
    </w:p>
    <w:p w:rsidR="003218EB" w:rsidRDefault="003218EB">
      <w:pPr>
        <w:widowControl w:val="0"/>
        <w:spacing w:before="120"/>
        <w:ind w:firstLine="567"/>
        <w:jc w:val="both"/>
        <w:rPr>
          <w:color w:val="000000"/>
          <w:sz w:val="24"/>
          <w:szCs w:val="24"/>
        </w:rPr>
      </w:pPr>
      <w:r>
        <w:rPr>
          <w:color w:val="000000"/>
          <w:sz w:val="24"/>
          <w:szCs w:val="24"/>
        </w:rPr>
        <w:t>1. Зеленые насаждения :</w:t>
      </w:r>
    </w:p>
    <w:p w:rsidR="003218EB" w:rsidRDefault="003218EB">
      <w:pPr>
        <w:widowControl w:val="0"/>
        <w:spacing w:before="120"/>
        <w:ind w:firstLine="567"/>
        <w:jc w:val="both"/>
        <w:rPr>
          <w:color w:val="000000"/>
          <w:sz w:val="24"/>
          <w:szCs w:val="24"/>
        </w:rPr>
      </w:pPr>
      <w:r>
        <w:rPr>
          <w:color w:val="000000"/>
          <w:sz w:val="24"/>
          <w:szCs w:val="24"/>
        </w:rPr>
        <w:t xml:space="preserve">Для улучшения охраны зеленых зон и лесапарковых территорий необходимо определить их четкие границы. Должны быть установлены и благоустроены в них места длительного и кратковременного отдыха населения. Организована охрана и своевременная очистка данных территорий. Значительную роль играет проведение работ по расширению в горадах и пригородных зонах площади зеленых насаждений, создание новых парков, садов, скверов. Также строго ограничивать отвод земельных участков в лесах зеленых зон городов, лесных защитных полосах и других лесах первой группы, для целей , не связанных с развитием лесного хозяйства. Надо сказать, что в данное время в этой области очень много нарушений, что связано с плохо развитой законодательной системой. </w:t>
      </w:r>
    </w:p>
    <w:p w:rsidR="003218EB" w:rsidRDefault="003218EB">
      <w:pPr>
        <w:widowControl w:val="0"/>
        <w:spacing w:before="120"/>
        <w:ind w:firstLine="567"/>
        <w:jc w:val="both"/>
        <w:rPr>
          <w:color w:val="000000"/>
          <w:sz w:val="24"/>
          <w:szCs w:val="24"/>
        </w:rPr>
      </w:pPr>
      <w:r>
        <w:rPr>
          <w:color w:val="000000"/>
          <w:sz w:val="24"/>
          <w:szCs w:val="24"/>
        </w:rPr>
        <w:t>2. Полезные ископаемые :</w:t>
      </w:r>
    </w:p>
    <w:p w:rsidR="003218EB" w:rsidRDefault="003218EB">
      <w:pPr>
        <w:widowControl w:val="0"/>
        <w:spacing w:before="120"/>
        <w:ind w:firstLine="567"/>
        <w:jc w:val="both"/>
        <w:rPr>
          <w:color w:val="000000"/>
          <w:sz w:val="24"/>
          <w:szCs w:val="24"/>
        </w:rPr>
      </w:pPr>
      <w:r>
        <w:rPr>
          <w:color w:val="000000"/>
          <w:sz w:val="24"/>
          <w:szCs w:val="24"/>
        </w:rPr>
        <w:t xml:space="preserve">В целях уменьшения потерь полезных ископаемых при их добыче и переработке, а также предупреждения загрязнения окружающей среды отходами производства. Внедреие более эффективных способов и систем разработки месторождений полезных ископаемых и технологических схем переработки минерального сырья, обеспечивающих наиболее полное , комплексное и экономически целесообразное извлечение из недр запасов основных и совместно с ними залегающих полезных ископаемых, а также использование содержащихся в них компонентов, имеющих промышленное значение. </w:t>
      </w:r>
    </w:p>
    <w:p w:rsidR="003218EB" w:rsidRDefault="003218EB">
      <w:pPr>
        <w:widowControl w:val="0"/>
        <w:spacing w:before="120"/>
        <w:ind w:firstLine="567"/>
        <w:jc w:val="both"/>
        <w:rPr>
          <w:color w:val="000000"/>
          <w:sz w:val="24"/>
          <w:szCs w:val="24"/>
        </w:rPr>
      </w:pPr>
      <w:r>
        <w:rPr>
          <w:color w:val="000000"/>
          <w:sz w:val="24"/>
          <w:szCs w:val="24"/>
        </w:rPr>
        <w:t xml:space="preserve">Строительство или реконструкция цехов, фабрик, установок по комплексной переработке сырья, отвалов и шлаков, выделение капитальных вложений на эти цели, определение сроков завершения перехода указанных предприятий на работу, обеспечивающую комплексное использование полезных ископаемых. </w:t>
      </w:r>
    </w:p>
    <w:p w:rsidR="003218EB" w:rsidRDefault="003218EB">
      <w:pPr>
        <w:widowControl w:val="0"/>
        <w:spacing w:before="120"/>
        <w:ind w:firstLine="567"/>
        <w:jc w:val="both"/>
        <w:rPr>
          <w:color w:val="000000"/>
          <w:sz w:val="24"/>
          <w:szCs w:val="24"/>
        </w:rPr>
      </w:pPr>
      <w:r>
        <w:rPr>
          <w:color w:val="000000"/>
          <w:sz w:val="24"/>
          <w:szCs w:val="24"/>
        </w:rPr>
        <w:t>Надо сказать, что кроме этого принимаются такие меры, как :</w:t>
      </w:r>
    </w:p>
    <w:p w:rsidR="003218EB" w:rsidRDefault="003218EB">
      <w:pPr>
        <w:widowControl w:val="0"/>
        <w:spacing w:before="120"/>
        <w:ind w:firstLine="567"/>
        <w:jc w:val="both"/>
        <w:rPr>
          <w:color w:val="000000"/>
          <w:sz w:val="24"/>
          <w:szCs w:val="24"/>
        </w:rPr>
      </w:pPr>
      <w:r>
        <w:rPr>
          <w:color w:val="000000"/>
          <w:sz w:val="24"/>
          <w:szCs w:val="24"/>
        </w:rPr>
        <w:t>- обеспечение организации производства нового, более совершенного оборудования и аппаратуры для очистки промышленных выбросов в атмосферу от вредных газов, пыли, сажи и других веществ ;</w:t>
      </w:r>
    </w:p>
    <w:p w:rsidR="003218EB" w:rsidRDefault="003218EB">
      <w:pPr>
        <w:widowControl w:val="0"/>
        <w:spacing w:before="120"/>
        <w:ind w:firstLine="567"/>
        <w:jc w:val="both"/>
        <w:rPr>
          <w:color w:val="000000"/>
          <w:sz w:val="24"/>
          <w:szCs w:val="24"/>
        </w:rPr>
      </w:pPr>
      <w:r>
        <w:rPr>
          <w:color w:val="000000"/>
          <w:sz w:val="24"/>
          <w:szCs w:val="24"/>
        </w:rPr>
        <w:t xml:space="preserve">- проведение соответствующих научных исследований и опытно-конструкторской работ по созданию более совершенной аппаратуры и оборудования для защиты атмосферного воздуха от загрязнения промышленными выбросами ; </w:t>
      </w:r>
    </w:p>
    <w:p w:rsidR="003218EB" w:rsidRDefault="003218EB">
      <w:pPr>
        <w:widowControl w:val="0"/>
        <w:spacing w:before="120"/>
        <w:ind w:firstLine="567"/>
        <w:jc w:val="both"/>
        <w:rPr>
          <w:color w:val="000000"/>
          <w:sz w:val="24"/>
          <w:szCs w:val="24"/>
        </w:rPr>
      </w:pPr>
      <w:r>
        <w:rPr>
          <w:color w:val="000000"/>
          <w:sz w:val="24"/>
          <w:szCs w:val="24"/>
        </w:rPr>
        <w:t>- осуществление на предприятиях, в организациях и учреждениях шефмонтажа и наладки газоочистного и пылеулавливающего оборудования и аппаратуры ;</w:t>
      </w:r>
    </w:p>
    <w:p w:rsidR="003218EB" w:rsidRDefault="003218EB">
      <w:pPr>
        <w:widowControl w:val="0"/>
        <w:spacing w:before="120"/>
        <w:ind w:firstLine="567"/>
        <w:jc w:val="both"/>
        <w:rPr>
          <w:color w:val="000000"/>
          <w:sz w:val="24"/>
          <w:szCs w:val="24"/>
        </w:rPr>
      </w:pPr>
      <w:r>
        <w:rPr>
          <w:color w:val="000000"/>
          <w:sz w:val="24"/>
          <w:szCs w:val="24"/>
        </w:rPr>
        <w:t xml:space="preserve">- осуществление государственного контроля за работой газоочистных и пылеулавливающих установок на промышленных предприятиях. </w:t>
      </w:r>
    </w:p>
    <w:p w:rsidR="003218EB" w:rsidRDefault="003218EB">
      <w:pPr>
        <w:widowControl w:val="0"/>
        <w:spacing w:before="120"/>
        <w:ind w:firstLine="567"/>
        <w:jc w:val="both"/>
        <w:rPr>
          <w:color w:val="000000"/>
          <w:sz w:val="24"/>
          <w:szCs w:val="24"/>
        </w:rPr>
      </w:pPr>
      <w:r>
        <w:rPr>
          <w:color w:val="000000"/>
          <w:sz w:val="24"/>
          <w:szCs w:val="24"/>
        </w:rPr>
        <w:t>3. Охрана земель :</w:t>
      </w:r>
    </w:p>
    <w:p w:rsidR="003218EB" w:rsidRDefault="003218EB">
      <w:pPr>
        <w:widowControl w:val="0"/>
        <w:spacing w:before="120"/>
        <w:ind w:firstLine="567"/>
        <w:jc w:val="both"/>
        <w:rPr>
          <w:color w:val="000000"/>
          <w:sz w:val="24"/>
          <w:szCs w:val="24"/>
        </w:rPr>
      </w:pPr>
      <w:r>
        <w:rPr>
          <w:color w:val="000000"/>
          <w:sz w:val="24"/>
          <w:szCs w:val="24"/>
        </w:rPr>
        <w:t xml:space="preserve">Землепользователи обязаны проводить эффективные меры по повышению плодородия почв, осуществлять комплекс организационно-хозяйственных, агротехнических, лесомелиоративных и гидротехнических мероприятий по предотвращению ветровой и водной эррозии почв, не допускать засоления, заболачивания, загрязнения земель, заростания их сорняками, а также других процессов, ухудшающих состояние почв. </w:t>
      </w:r>
    </w:p>
    <w:p w:rsidR="003218EB" w:rsidRDefault="003218EB">
      <w:pPr>
        <w:widowControl w:val="0"/>
        <w:spacing w:before="120"/>
        <w:ind w:firstLine="567"/>
        <w:jc w:val="both"/>
        <w:rPr>
          <w:color w:val="000000"/>
          <w:sz w:val="24"/>
          <w:szCs w:val="24"/>
        </w:rPr>
      </w:pPr>
      <w:r>
        <w:rPr>
          <w:color w:val="000000"/>
          <w:sz w:val="24"/>
          <w:szCs w:val="24"/>
        </w:rPr>
        <w:t xml:space="preserve">Мероприятия по мелиорации и охране земель, полезащитному лесоразведению, по борьбе с эррозией почв и другие меры, направленные на коренное улучшение земель, предусматриваются в государственных планах развития народного хозяйства и осуществляются соответсвующими министерствами, ведомствами и землепользователями; </w:t>
      </w:r>
    </w:p>
    <w:p w:rsidR="003218EB" w:rsidRDefault="003218EB">
      <w:pPr>
        <w:widowControl w:val="0"/>
        <w:spacing w:before="120"/>
        <w:ind w:firstLine="567"/>
        <w:jc w:val="both"/>
        <w:rPr>
          <w:color w:val="000000"/>
          <w:sz w:val="24"/>
          <w:szCs w:val="24"/>
        </w:rPr>
      </w:pPr>
      <w:r>
        <w:rPr>
          <w:color w:val="000000"/>
          <w:sz w:val="24"/>
          <w:szCs w:val="24"/>
        </w:rPr>
        <w:t>Промышленные и строительные предприятия, организации, учреждения обязаны не допускать загрязнения сельскохозяйственных и других земель производственными и другими отходами, а также сточными водами.</w:t>
      </w:r>
    </w:p>
    <w:p w:rsidR="003218EB" w:rsidRDefault="003218EB">
      <w:pPr>
        <w:widowControl w:val="0"/>
        <w:spacing w:before="120"/>
        <w:ind w:firstLine="567"/>
        <w:jc w:val="both"/>
        <w:rPr>
          <w:color w:val="000000"/>
          <w:sz w:val="24"/>
          <w:szCs w:val="24"/>
        </w:rPr>
      </w:pPr>
      <w:r>
        <w:rPr>
          <w:color w:val="000000"/>
          <w:sz w:val="24"/>
          <w:szCs w:val="24"/>
        </w:rPr>
        <w:t>4. Наиболее важная проблема из всех рассмотренных ранее - проблема охран вод. Одной из главных задач является регулирование водных отношений в целях обеспечения рационального использования вод для нужд населения и народного хозяйства. Кроме того существуют и другие задачи:</w:t>
      </w:r>
    </w:p>
    <w:p w:rsidR="003218EB" w:rsidRDefault="003218EB">
      <w:pPr>
        <w:widowControl w:val="0"/>
        <w:spacing w:before="120"/>
        <w:ind w:firstLine="567"/>
        <w:jc w:val="both"/>
        <w:rPr>
          <w:color w:val="000000"/>
          <w:sz w:val="24"/>
          <w:szCs w:val="24"/>
        </w:rPr>
      </w:pPr>
      <w:r>
        <w:rPr>
          <w:color w:val="000000"/>
          <w:sz w:val="24"/>
          <w:szCs w:val="24"/>
        </w:rPr>
        <w:t>- охрана вод от загрязнения, засорения и истощения ;</w:t>
      </w:r>
    </w:p>
    <w:p w:rsidR="003218EB" w:rsidRDefault="003218EB">
      <w:pPr>
        <w:widowControl w:val="0"/>
        <w:spacing w:before="120"/>
        <w:ind w:firstLine="567"/>
        <w:jc w:val="both"/>
        <w:rPr>
          <w:color w:val="000000"/>
          <w:sz w:val="24"/>
          <w:szCs w:val="24"/>
        </w:rPr>
      </w:pPr>
      <w:r>
        <w:rPr>
          <w:color w:val="000000"/>
          <w:sz w:val="24"/>
          <w:szCs w:val="24"/>
        </w:rPr>
        <w:t>- предупреждения и ликвидации вредного воздействия вод ;</w:t>
      </w:r>
    </w:p>
    <w:p w:rsidR="003218EB" w:rsidRDefault="003218EB">
      <w:pPr>
        <w:widowControl w:val="0"/>
        <w:spacing w:before="120"/>
        <w:ind w:firstLine="567"/>
        <w:jc w:val="both"/>
        <w:rPr>
          <w:color w:val="000000"/>
          <w:sz w:val="24"/>
          <w:szCs w:val="24"/>
        </w:rPr>
      </w:pPr>
      <w:r>
        <w:rPr>
          <w:color w:val="000000"/>
          <w:sz w:val="24"/>
          <w:szCs w:val="24"/>
        </w:rPr>
        <w:t>- улучшение состояния водных объектов ;</w:t>
      </w:r>
    </w:p>
    <w:p w:rsidR="003218EB" w:rsidRDefault="003218EB">
      <w:pPr>
        <w:widowControl w:val="0"/>
        <w:spacing w:before="120"/>
        <w:ind w:firstLine="567"/>
        <w:jc w:val="both"/>
        <w:rPr>
          <w:color w:val="000000"/>
          <w:sz w:val="24"/>
          <w:szCs w:val="24"/>
        </w:rPr>
      </w:pPr>
      <w:r>
        <w:rPr>
          <w:color w:val="000000"/>
          <w:sz w:val="24"/>
          <w:szCs w:val="24"/>
        </w:rPr>
        <w:t xml:space="preserve">- охрана прав предприятий, организаций, учреждений и граждан, укрепление законности в области водных отношений. </w:t>
      </w:r>
    </w:p>
    <w:p w:rsidR="003218EB" w:rsidRDefault="003218EB">
      <w:pPr>
        <w:widowControl w:val="0"/>
        <w:spacing w:before="120"/>
        <w:ind w:firstLine="567"/>
        <w:jc w:val="both"/>
        <w:rPr>
          <w:color w:val="000000"/>
          <w:sz w:val="24"/>
          <w:szCs w:val="24"/>
        </w:rPr>
      </w:pPr>
      <w:r>
        <w:rPr>
          <w:color w:val="000000"/>
          <w:sz w:val="24"/>
          <w:szCs w:val="24"/>
        </w:rPr>
        <w:t>Размещение , проектирование, строительство и ввод в эксплуатацию предприятий, сооружений и других объектов, влияющих на состояние вод.</w:t>
      </w:r>
    </w:p>
    <w:p w:rsidR="003218EB" w:rsidRDefault="003218EB">
      <w:pPr>
        <w:widowControl w:val="0"/>
        <w:spacing w:before="120"/>
        <w:ind w:firstLine="567"/>
        <w:jc w:val="both"/>
        <w:rPr>
          <w:color w:val="000000"/>
          <w:sz w:val="24"/>
          <w:szCs w:val="24"/>
        </w:rPr>
      </w:pPr>
      <w:r>
        <w:rPr>
          <w:color w:val="000000"/>
          <w:sz w:val="24"/>
          <w:szCs w:val="24"/>
        </w:rPr>
        <w:t>Запрещается ввод в эксплуатацию:</w:t>
      </w:r>
    </w:p>
    <w:p w:rsidR="003218EB" w:rsidRDefault="003218EB">
      <w:pPr>
        <w:widowControl w:val="0"/>
        <w:spacing w:before="120"/>
        <w:ind w:firstLine="567"/>
        <w:jc w:val="both"/>
        <w:rPr>
          <w:color w:val="000000"/>
          <w:sz w:val="24"/>
          <w:szCs w:val="24"/>
        </w:rPr>
      </w:pPr>
      <w:r>
        <w:rPr>
          <w:color w:val="000000"/>
          <w:sz w:val="24"/>
          <w:szCs w:val="24"/>
        </w:rPr>
        <w:t>- новых и реконструированных предприятий, цехов и агрегатов, коммунальных и других объектов, не обеспеченных устройствами, предотвращающими загрязнение и засорение вод или их вредное воздействие ;</w:t>
      </w:r>
    </w:p>
    <w:p w:rsidR="003218EB" w:rsidRDefault="003218EB">
      <w:pPr>
        <w:widowControl w:val="0"/>
        <w:spacing w:before="120"/>
        <w:ind w:firstLine="567"/>
        <w:jc w:val="both"/>
        <w:rPr>
          <w:color w:val="000000"/>
          <w:sz w:val="24"/>
          <w:szCs w:val="24"/>
        </w:rPr>
      </w:pPr>
      <w:r>
        <w:rPr>
          <w:color w:val="000000"/>
          <w:sz w:val="24"/>
          <w:szCs w:val="24"/>
        </w:rPr>
        <w:t>- оросительных и обводнительных систем, водохранилищ и каналов до проведения предусмотренных проектами мероприятий, предотвращающих затопление, подтопление, заболачивание, засоление земель и эррозию почв ;</w:t>
      </w:r>
    </w:p>
    <w:p w:rsidR="003218EB" w:rsidRDefault="003218EB">
      <w:pPr>
        <w:widowControl w:val="0"/>
        <w:spacing w:before="120"/>
        <w:ind w:firstLine="567"/>
        <w:jc w:val="both"/>
        <w:rPr>
          <w:color w:val="000000"/>
          <w:sz w:val="24"/>
          <w:szCs w:val="24"/>
        </w:rPr>
      </w:pPr>
      <w:r>
        <w:rPr>
          <w:color w:val="000000"/>
          <w:sz w:val="24"/>
          <w:szCs w:val="24"/>
        </w:rPr>
        <w:t>- осушительных систем до готовности водоприемников и других сооружений в соответствии с утвержденными проектами ;</w:t>
      </w:r>
    </w:p>
    <w:p w:rsidR="003218EB" w:rsidRDefault="003218EB">
      <w:pPr>
        <w:widowControl w:val="0"/>
        <w:spacing w:before="120"/>
        <w:ind w:firstLine="567"/>
        <w:jc w:val="both"/>
        <w:rPr>
          <w:color w:val="000000"/>
          <w:sz w:val="24"/>
          <w:szCs w:val="24"/>
        </w:rPr>
      </w:pPr>
      <w:r>
        <w:rPr>
          <w:color w:val="000000"/>
          <w:sz w:val="24"/>
          <w:szCs w:val="24"/>
        </w:rPr>
        <w:t>- водозаборных сооружений без рыбозащитных устройств в соответствии с утвержденными проектами ;</w:t>
      </w:r>
    </w:p>
    <w:p w:rsidR="003218EB" w:rsidRDefault="003218EB">
      <w:pPr>
        <w:widowControl w:val="0"/>
        <w:spacing w:before="120"/>
        <w:ind w:firstLine="567"/>
        <w:jc w:val="both"/>
        <w:rPr>
          <w:color w:val="000000"/>
          <w:sz w:val="24"/>
          <w:szCs w:val="24"/>
        </w:rPr>
      </w:pPr>
      <w:r>
        <w:rPr>
          <w:color w:val="000000"/>
          <w:sz w:val="24"/>
          <w:szCs w:val="24"/>
        </w:rPr>
        <w:t>- гидротехнических сооружений до готовности устройств для пропуска паводковых вод и рыбы в соответствии с утвержденными проектами ;</w:t>
      </w:r>
    </w:p>
    <w:p w:rsidR="003218EB" w:rsidRDefault="003218EB">
      <w:pPr>
        <w:widowControl w:val="0"/>
        <w:spacing w:before="120"/>
        <w:ind w:firstLine="567"/>
        <w:jc w:val="both"/>
        <w:rPr>
          <w:color w:val="000000"/>
          <w:sz w:val="24"/>
          <w:szCs w:val="24"/>
        </w:rPr>
      </w:pPr>
      <w:r>
        <w:rPr>
          <w:color w:val="000000"/>
          <w:sz w:val="24"/>
          <w:szCs w:val="24"/>
        </w:rPr>
        <w:t>- буровых скважин на воду без оборудования их водорегулирующими устройствами и установление в соответствующих случаях зон санитарной охраны;</w:t>
      </w:r>
    </w:p>
    <w:p w:rsidR="003218EB" w:rsidRDefault="003218EB">
      <w:pPr>
        <w:widowControl w:val="0"/>
        <w:spacing w:before="120"/>
        <w:ind w:firstLine="567"/>
        <w:jc w:val="both"/>
        <w:rPr>
          <w:color w:val="000000"/>
          <w:sz w:val="24"/>
          <w:szCs w:val="24"/>
        </w:rPr>
      </w:pPr>
      <w:r>
        <w:rPr>
          <w:color w:val="000000"/>
          <w:sz w:val="24"/>
          <w:szCs w:val="24"/>
        </w:rPr>
        <w:t>- запрещается наполнение водохранилищ до осуществления предусмотренных проектами мероприятий по подготовке ложа.</w:t>
      </w:r>
    </w:p>
    <w:p w:rsidR="003218EB" w:rsidRDefault="003218EB">
      <w:pPr>
        <w:widowControl w:val="0"/>
        <w:spacing w:before="120"/>
        <w:ind w:firstLine="567"/>
        <w:jc w:val="both"/>
        <w:rPr>
          <w:color w:val="000000"/>
          <w:sz w:val="24"/>
          <w:szCs w:val="24"/>
        </w:rPr>
      </w:pPr>
      <w:r>
        <w:rPr>
          <w:color w:val="000000"/>
          <w:sz w:val="24"/>
          <w:szCs w:val="24"/>
        </w:rPr>
        <w:t xml:space="preserve">Все воды подлежат охране от загрязнения, засорения и истощения, которые могут причинить вред здоровью населения, а также повлечь уменьшение рыбных запасов, ухудшение условий водоснабжения и другие неблагоприятные явления вследствие изменений физических, химических, биологических свойств вод. снижение их способности к естественному очищению, нарушение гидроологического и гидрогеологического режима вод. </w:t>
      </w:r>
    </w:p>
    <w:p w:rsidR="003218EB" w:rsidRDefault="003218EB">
      <w:pPr>
        <w:widowControl w:val="0"/>
        <w:spacing w:before="120"/>
        <w:ind w:firstLine="567"/>
        <w:jc w:val="both"/>
        <w:rPr>
          <w:color w:val="000000"/>
          <w:sz w:val="24"/>
          <w:szCs w:val="24"/>
        </w:rPr>
      </w:pPr>
      <w:r>
        <w:rPr>
          <w:color w:val="000000"/>
          <w:sz w:val="24"/>
          <w:szCs w:val="24"/>
        </w:rPr>
        <w:t>Сброс в водные объекты производственных, бытовых и других видов отходов и отбросов запрещается.</w:t>
      </w:r>
    </w:p>
    <w:p w:rsidR="003218EB" w:rsidRDefault="003218EB">
      <w:pPr>
        <w:widowControl w:val="0"/>
        <w:spacing w:before="120"/>
        <w:ind w:firstLine="567"/>
        <w:jc w:val="both"/>
        <w:rPr>
          <w:color w:val="000000"/>
          <w:sz w:val="24"/>
          <w:szCs w:val="24"/>
        </w:rPr>
      </w:pPr>
      <w:r>
        <w:rPr>
          <w:color w:val="000000"/>
          <w:sz w:val="24"/>
          <w:szCs w:val="24"/>
        </w:rPr>
        <w:t>В целях поддержания благоприятного водного режима рек, озер, водохранилищ, подземных вод и других водных объектов, для предупреждения водной эррозии почв, заиления водоемов, ухудшение условий обитания водных животных, для уменьшения колебания стока устанавливаются водоохранные зоны лесов, а также проводятся лесомелиоративные, противоэррозионные, гидротехнические и другие мероприятия.</w:t>
      </w:r>
    </w:p>
    <w:p w:rsidR="003218EB" w:rsidRDefault="003218EB">
      <w:pPr>
        <w:widowControl w:val="0"/>
        <w:spacing w:before="120"/>
        <w:ind w:firstLine="567"/>
        <w:jc w:val="both"/>
        <w:rPr>
          <w:color w:val="000000"/>
          <w:sz w:val="24"/>
          <w:szCs w:val="24"/>
        </w:rPr>
      </w:pPr>
      <w:r>
        <w:rPr>
          <w:color w:val="000000"/>
          <w:sz w:val="24"/>
          <w:szCs w:val="24"/>
        </w:rPr>
        <w:t>Надо сказать, что в связи с такой обстановкой, были установлены следующие меры:</w:t>
      </w:r>
    </w:p>
    <w:p w:rsidR="003218EB" w:rsidRDefault="003218EB">
      <w:pPr>
        <w:widowControl w:val="0"/>
        <w:spacing w:before="120"/>
        <w:ind w:firstLine="567"/>
        <w:jc w:val="both"/>
        <w:rPr>
          <w:color w:val="000000"/>
          <w:sz w:val="24"/>
          <w:szCs w:val="24"/>
        </w:rPr>
      </w:pPr>
      <w:r>
        <w:rPr>
          <w:color w:val="000000"/>
          <w:sz w:val="24"/>
          <w:szCs w:val="24"/>
        </w:rPr>
        <w:t>1) Принять меры предотвращения загрязнения внутренних морских и территориальных вод и открытого моря нефтью, нефтепродуктами и другими веществами, вредными для здоровья людей или для живых ресурсов моря, вследствие сброса или потерь судами и другими плавучими средствами указанных веществ и смесей, содержащих эти вещества.</w:t>
      </w:r>
    </w:p>
    <w:p w:rsidR="003218EB" w:rsidRDefault="003218EB">
      <w:pPr>
        <w:widowControl w:val="0"/>
        <w:spacing w:before="120"/>
        <w:ind w:firstLine="567"/>
        <w:jc w:val="both"/>
        <w:rPr>
          <w:color w:val="000000"/>
          <w:sz w:val="24"/>
          <w:szCs w:val="24"/>
        </w:rPr>
      </w:pPr>
      <w:r>
        <w:rPr>
          <w:color w:val="000000"/>
          <w:sz w:val="24"/>
          <w:szCs w:val="24"/>
        </w:rPr>
        <w:t>2) Давать обязательные указания об устранении нарушения установленных правил по операции с веществами, вредными для здоровья людей или для живых ресурсов моря, и смесями, содержащими эти вещества свыше установленных норм.</w:t>
      </w:r>
    </w:p>
    <w:p w:rsidR="003218EB" w:rsidRDefault="003218EB">
      <w:pPr>
        <w:widowControl w:val="0"/>
        <w:spacing w:before="120"/>
        <w:ind w:firstLine="567"/>
        <w:jc w:val="both"/>
        <w:rPr>
          <w:color w:val="000000"/>
          <w:sz w:val="24"/>
          <w:szCs w:val="24"/>
        </w:rPr>
      </w:pPr>
      <w:r>
        <w:rPr>
          <w:color w:val="000000"/>
          <w:sz w:val="24"/>
          <w:szCs w:val="24"/>
        </w:rPr>
        <w:t xml:space="preserve">5. Немаловажное значение для охраны окружающей среды имеет выбор территории для строительства новых и расширения существующих городов и других населенных пунктов. Следует выбирать территории на землях несельхозяйственного назначения или непригодных для сельского хозяйства либо на сельскохозяйственных землях худшего качества, имея ввиду использование этих земель и в случаях, когда для их освоения необходимо проведение специальных инжинерных мероприятий. </w:t>
      </w:r>
    </w:p>
    <w:p w:rsidR="003218EB" w:rsidRDefault="003218EB">
      <w:pPr>
        <w:widowControl w:val="0"/>
        <w:spacing w:before="120"/>
        <w:ind w:firstLine="567"/>
        <w:jc w:val="both"/>
        <w:rPr>
          <w:color w:val="000000"/>
          <w:sz w:val="24"/>
          <w:szCs w:val="24"/>
        </w:rPr>
      </w:pPr>
      <w:r>
        <w:rPr>
          <w:color w:val="000000"/>
          <w:sz w:val="24"/>
          <w:szCs w:val="24"/>
        </w:rPr>
        <w:t>Первоочередному освоению подлежат свободные от застройки земли, находящиеся в пределах границ, установленных для этого города или другого населенного пункта.</w:t>
      </w:r>
    </w:p>
    <w:p w:rsidR="003218EB" w:rsidRDefault="003218EB">
      <w:pPr>
        <w:widowControl w:val="0"/>
        <w:spacing w:before="120"/>
        <w:ind w:firstLine="567"/>
        <w:jc w:val="both"/>
        <w:rPr>
          <w:color w:val="000000"/>
          <w:sz w:val="24"/>
          <w:szCs w:val="24"/>
        </w:rPr>
      </w:pPr>
      <w:r>
        <w:rPr>
          <w:color w:val="000000"/>
          <w:sz w:val="24"/>
          <w:szCs w:val="24"/>
        </w:rPr>
        <w:t>Из всех проблем, названных выше, выплывает главная проблема - проблема здравоохранения. Ведь за тот ущерб, который мы принесли природе и приносим ей каждый день, она нам отплачивает , но только в двойном размере. Честно говоря, сейчас очень трудно встретить абсолютно здорового человека. Поэтому нужно проводить мероприятия по оздоровлению внешней среды, обеспечению санитарной охраны водоемов, почвы и атмосферного воздуха.</w:t>
      </w:r>
    </w:p>
    <w:p w:rsidR="003218EB" w:rsidRDefault="003218EB">
      <w:pPr>
        <w:widowControl w:val="0"/>
        <w:spacing w:before="120"/>
        <w:ind w:firstLine="567"/>
        <w:jc w:val="both"/>
        <w:rPr>
          <w:color w:val="000000"/>
          <w:sz w:val="24"/>
          <w:szCs w:val="24"/>
        </w:rPr>
      </w:pPr>
      <w:r>
        <w:rPr>
          <w:color w:val="000000"/>
          <w:sz w:val="24"/>
          <w:szCs w:val="24"/>
        </w:rPr>
        <w:t>Надо сказать, что большее внимание нужно уделять санитарным требованиям, предявляемым к планировке и застройке населенных пунктов:</w:t>
      </w:r>
    </w:p>
    <w:p w:rsidR="003218EB" w:rsidRDefault="003218EB">
      <w:pPr>
        <w:widowControl w:val="0"/>
        <w:spacing w:before="120"/>
        <w:ind w:firstLine="567"/>
        <w:jc w:val="both"/>
        <w:rPr>
          <w:color w:val="000000"/>
          <w:sz w:val="24"/>
          <w:szCs w:val="24"/>
        </w:rPr>
      </w:pPr>
      <w:r>
        <w:rPr>
          <w:color w:val="000000"/>
          <w:sz w:val="24"/>
          <w:szCs w:val="24"/>
        </w:rPr>
        <w:t>1) Планировка и застройка населенных пунктов должны предусматривать создание наиболее благоприятных условий для жизни и здоровья населения.</w:t>
      </w:r>
    </w:p>
    <w:p w:rsidR="003218EB" w:rsidRDefault="003218EB">
      <w:pPr>
        <w:widowControl w:val="0"/>
        <w:spacing w:before="120"/>
        <w:ind w:firstLine="567"/>
        <w:jc w:val="both"/>
        <w:rPr>
          <w:color w:val="000000"/>
          <w:sz w:val="24"/>
          <w:szCs w:val="24"/>
        </w:rPr>
      </w:pPr>
      <w:r>
        <w:rPr>
          <w:color w:val="000000"/>
          <w:sz w:val="24"/>
          <w:szCs w:val="24"/>
        </w:rPr>
        <w:t>2) Жилые массивы, промышленые предприятия и другие объекты должны размещаться таким образом, чтобы исключить неблагоприятное влияние вредных факторов на здоровье и санитарно-бытовые условия жизни населения.</w:t>
      </w:r>
    </w:p>
    <w:p w:rsidR="003218EB" w:rsidRDefault="003218EB">
      <w:pPr>
        <w:widowControl w:val="0"/>
        <w:spacing w:before="120"/>
        <w:ind w:firstLine="567"/>
        <w:jc w:val="both"/>
        <w:rPr>
          <w:color w:val="000000"/>
          <w:sz w:val="24"/>
          <w:szCs w:val="24"/>
        </w:rPr>
      </w:pPr>
      <w:r>
        <w:rPr>
          <w:color w:val="000000"/>
          <w:sz w:val="24"/>
          <w:szCs w:val="24"/>
        </w:rPr>
        <w:t>3) При проектировании и строительстве городов и поселков городского типа должны предусматриваться: водоснабжение, канализация, устройства уличных покрытий, озеленение, освещение, обеспечение санитарной очистки и другие виды благоустройств.</w:t>
      </w:r>
    </w:p>
    <w:p w:rsidR="003218EB" w:rsidRDefault="003218EB">
      <w:pPr>
        <w:widowControl w:val="0"/>
        <w:spacing w:before="120"/>
        <w:ind w:firstLine="567"/>
        <w:jc w:val="both"/>
        <w:rPr>
          <w:color w:val="000000"/>
          <w:sz w:val="24"/>
          <w:szCs w:val="24"/>
        </w:rPr>
      </w:pPr>
      <w:r>
        <w:rPr>
          <w:color w:val="000000"/>
          <w:sz w:val="24"/>
          <w:szCs w:val="24"/>
        </w:rPr>
        <w:t>4) При предоставлении земельных участков под строительство, утверждение норм проектирования, проектов планировки и застройки населенных пунктов, вводе в эксплуатацию жилых домов, зданий культурно-бытового назначения, промышленных и других предприятий и сооружений требуется обязательное заключение органов санитарно-эпидемиологической службы.</w:t>
      </w:r>
    </w:p>
    <w:p w:rsidR="003218EB" w:rsidRDefault="003218EB">
      <w:pPr>
        <w:widowControl w:val="0"/>
        <w:spacing w:before="120"/>
        <w:ind w:firstLine="567"/>
        <w:jc w:val="both"/>
        <w:rPr>
          <w:color w:val="000000"/>
          <w:sz w:val="24"/>
          <w:szCs w:val="24"/>
        </w:rPr>
      </w:pPr>
      <w:r>
        <w:rPr>
          <w:color w:val="000000"/>
          <w:sz w:val="24"/>
          <w:szCs w:val="24"/>
        </w:rPr>
        <w:t>5) Порядок согласования с органами санитарно-эпидемиологической службы проекта строительства и реконструкции предприятий, зданий и сооружений определяется законадательством РФ.</w:t>
      </w:r>
    </w:p>
    <w:p w:rsidR="003218EB" w:rsidRDefault="003218EB">
      <w:pPr>
        <w:widowControl w:val="0"/>
        <w:spacing w:before="120"/>
        <w:ind w:firstLine="567"/>
        <w:jc w:val="both"/>
        <w:rPr>
          <w:color w:val="000000"/>
          <w:sz w:val="24"/>
          <w:szCs w:val="24"/>
        </w:rPr>
      </w:pPr>
      <w:r>
        <w:rPr>
          <w:color w:val="000000"/>
          <w:sz w:val="24"/>
          <w:szCs w:val="24"/>
        </w:rPr>
        <w:t>В пределах зеленых зон допускается размещать : здания и сооружения, обслуживающие пригородное лесное и сельское хозяйство.</w:t>
      </w:r>
    </w:p>
    <w:p w:rsidR="003218EB" w:rsidRDefault="003218EB">
      <w:pPr>
        <w:widowControl w:val="0"/>
        <w:spacing w:before="120"/>
        <w:ind w:firstLine="567"/>
        <w:jc w:val="both"/>
        <w:rPr>
          <w:color w:val="000000"/>
          <w:sz w:val="24"/>
          <w:szCs w:val="24"/>
        </w:rPr>
      </w:pPr>
      <w:r>
        <w:rPr>
          <w:color w:val="000000"/>
          <w:sz w:val="24"/>
          <w:szCs w:val="24"/>
        </w:rPr>
        <w:t>- железнодорожные, водные и автомобильные подъезды к городу ;</w:t>
      </w:r>
    </w:p>
    <w:p w:rsidR="003218EB" w:rsidRDefault="003218EB">
      <w:pPr>
        <w:widowControl w:val="0"/>
        <w:spacing w:before="120"/>
        <w:ind w:firstLine="567"/>
        <w:jc w:val="both"/>
        <w:rPr>
          <w:color w:val="000000"/>
          <w:sz w:val="24"/>
          <w:szCs w:val="24"/>
        </w:rPr>
      </w:pPr>
      <w:r>
        <w:rPr>
          <w:color w:val="000000"/>
          <w:sz w:val="24"/>
          <w:szCs w:val="24"/>
        </w:rPr>
        <w:t>- станции и линии электропередачи ;</w:t>
      </w:r>
    </w:p>
    <w:p w:rsidR="003218EB" w:rsidRDefault="003218EB">
      <w:pPr>
        <w:widowControl w:val="0"/>
        <w:spacing w:before="120"/>
        <w:ind w:firstLine="567"/>
        <w:jc w:val="both"/>
        <w:rPr>
          <w:color w:val="000000"/>
          <w:sz w:val="24"/>
          <w:szCs w:val="24"/>
        </w:rPr>
      </w:pPr>
      <w:r>
        <w:rPr>
          <w:color w:val="000000"/>
          <w:sz w:val="24"/>
          <w:szCs w:val="24"/>
        </w:rPr>
        <w:t>- расположенные в пределах зеленых зон населенные пункты не подлежат дальнейшему территориальному развитию ;</w:t>
      </w:r>
    </w:p>
    <w:p w:rsidR="003218EB" w:rsidRDefault="003218EB">
      <w:pPr>
        <w:widowControl w:val="0"/>
        <w:spacing w:before="120"/>
        <w:ind w:firstLine="567"/>
        <w:jc w:val="both"/>
        <w:rPr>
          <w:color w:val="000000"/>
          <w:sz w:val="24"/>
          <w:szCs w:val="24"/>
        </w:rPr>
      </w:pPr>
      <w:r>
        <w:rPr>
          <w:color w:val="000000"/>
          <w:sz w:val="24"/>
          <w:szCs w:val="24"/>
        </w:rPr>
        <w:t xml:space="preserve">- при планировке пригородной и зеленой зон необходимо предусматривать проведение комплексных мероприятий по охране природы и предупреждения загрязнения внешней среды, включающих: </w:t>
      </w:r>
    </w:p>
    <w:p w:rsidR="003218EB" w:rsidRDefault="003218EB">
      <w:pPr>
        <w:widowControl w:val="0"/>
        <w:spacing w:before="120"/>
        <w:ind w:firstLine="567"/>
        <w:jc w:val="both"/>
        <w:rPr>
          <w:color w:val="000000"/>
          <w:sz w:val="24"/>
          <w:szCs w:val="24"/>
        </w:rPr>
      </w:pPr>
      <w:r>
        <w:rPr>
          <w:color w:val="000000"/>
          <w:sz w:val="24"/>
          <w:szCs w:val="24"/>
        </w:rPr>
        <w:t xml:space="preserve">предотвращение загрязнения водоемов неочищеными сточными водами промышленных и сельскохозяйственных предприятий и хозяйственно-бытовой канализации. </w:t>
      </w:r>
    </w:p>
    <w:p w:rsidR="003218EB" w:rsidRDefault="003218EB">
      <w:pPr>
        <w:widowControl w:val="0"/>
        <w:spacing w:before="120"/>
        <w:ind w:firstLine="567"/>
        <w:jc w:val="both"/>
        <w:rPr>
          <w:color w:val="000000"/>
          <w:sz w:val="24"/>
          <w:szCs w:val="24"/>
        </w:rPr>
      </w:pPr>
      <w:r>
        <w:rPr>
          <w:color w:val="000000"/>
          <w:sz w:val="24"/>
          <w:szCs w:val="24"/>
        </w:rPr>
        <w:t>Наиболее важным из аспектов этой проблемы является то, что нужно распространять информацию об охране природе среди населения . Например, книжные издательства должны выпускать не только брошюры, но и также различные книжные издания. Кроме них этой проблемой должны заниматься или по крайней мере уделять большее внимание СМИ, т.е. должны увеличивать эфирное время, отведенное для программ, затрагивающими экологические проблемы.</w:t>
      </w:r>
    </w:p>
    <w:p w:rsidR="003218EB" w:rsidRDefault="003218EB">
      <w:pPr>
        <w:widowControl w:val="0"/>
        <w:spacing w:before="120"/>
        <w:ind w:firstLine="567"/>
        <w:jc w:val="both"/>
        <w:rPr>
          <w:color w:val="000000"/>
          <w:sz w:val="24"/>
          <w:szCs w:val="24"/>
        </w:rPr>
      </w:pPr>
      <w:r>
        <w:rPr>
          <w:color w:val="000000"/>
          <w:sz w:val="24"/>
          <w:szCs w:val="24"/>
        </w:rPr>
        <w:t xml:space="preserve">Сейчас в мире насчитывается большое количество экологических организаций, борющихся за спасение окружающей среды. Но наиболее многочисленная из них - “GREENPEACE”. Членами этой организации являются не только рядовые люди, но и также многие знаменитости. Эти люди вносят посильную лепту в общее дело. Также они не просто разбрасываются словами и лозунгами, а принимают активное участие по защите природы. Например ( я приведу два примера из их деятельности ) : </w:t>
      </w:r>
    </w:p>
    <w:p w:rsidR="003218EB" w:rsidRDefault="003218EB">
      <w:pPr>
        <w:widowControl w:val="0"/>
        <w:spacing w:before="120"/>
        <w:ind w:firstLine="567"/>
        <w:jc w:val="both"/>
        <w:rPr>
          <w:color w:val="000000"/>
          <w:sz w:val="24"/>
          <w:szCs w:val="24"/>
        </w:rPr>
      </w:pPr>
      <w:r>
        <w:rPr>
          <w:color w:val="000000"/>
          <w:sz w:val="24"/>
          <w:szCs w:val="24"/>
        </w:rPr>
        <w:t>1) Активисты радикальной экологической организации “Гринпис” окружили в Беринговом море, недалеко от побережья Аляски рыболовецкий траулер - фабрику “Оушен Ровер” . Экологисты считают, что чрезмерный вылов сайды в этом районе моря расстраивает экологическую систему северной части Тихого океана. Этот демарш “Гринпис” приурочен к дебатам в американском Сенате по вопросам рыбного промысла.</w:t>
      </w:r>
    </w:p>
    <w:p w:rsidR="003218EB" w:rsidRDefault="003218EB">
      <w:pPr>
        <w:widowControl w:val="0"/>
        <w:spacing w:before="120"/>
        <w:ind w:firstLine="567"/>
        <w:jc w:val="both"/>
        <w:rPr>
          <w:color w:val="000000"/>
          <w:sz w:val="24"/>
          <w:szCs w:val="24"/>
        </w:rPr>
      </w:pPr>
      <w:r>
        <w:rPr>
          <w:color w:val="000000"/>
          <w:sz w:val="24"/>
          <w:szCs w:val="24"/>
        </w:rPr>
        <w:t xml:space="preserve">2) Радикалы из “Гринпис” пикетировали государственные учреждения ряда стран Европы, протестуя против завоза на континент американской сои, выращенной методом генной инжинерии. По словам “зеленых”, употребление такой сои вредно как для человека, так и для животных. Генетически изменненые прдукты, считают они, - путь к генетическому загрязнению окружающей среды. </w:t>
      </w:r>
    </w:p>
    <w:p w:rsidR="003218EB" w:rsidRDefault="003218EB">
      <w:pPr>
        <w:widowControl w:val="0"/>
        <w:spacing w:before="120"/>
        <w:ind w:firstLine="567"/>
        <w:jc w:val="both"/>
        <w:rPr>
          <w:color w:val="000000"/>
          <w:sz w:val="24"/>
          <w:szCs w:val="24"/>
        </w:rPr>
      </w:pPr>
      <w:r>
        <w:rPr>
          <w:color w:val="000000"/>
          <w:sz w:val="24"/>
          <w:szCs w:val="24"/>
        </w:rPr>
        <w:t>Я считаю, что экологическая проблема одна из наиболее важных задач человечества. От решения этой проблемы зависит будуее всей планеты. И уже сейчас люди должны это понимать и принимать активное участие в борьбе за сохранение мира.</w:t>
      </w:r>
    </w:p>
    <w:p w:rsidR="003218EB" w:rsidRDefault="003218EB">
      <w:pPr>
        <w:widowControl w:val="0"/>
        <w:spacing w:before="120"/>
        <w:ind w:firstLine="567"/>
        <w:jc w:val="both"/>
        <w:rPr>
          <w:color w:val="000000"/>
          <w:sz w:val="24"/>
          <w:szCs w:val="24"/>
        </w:rPr>
      </w:pPr>
      <w:r>
        <w:rPr>
          <w:color w:val="000000"/>
          <w:sz w:val="24"/>
          <w:szCs w:val="24"/>
        </w:rPr>
        <w:t>Пусть их вклад не такой уж и значительный, но как говорится :”С миру по нитке-голому рубашка”.</w:t>
      </w:r>
    </w:p>
    <w:p w:rsidR="003218EB" w:rsidRDefault="003218EB">
      <w:pPr>
        <w:widowControl w:val="0"/>
        <w:spacing w:before="120"/>
        <w:jc w:val="center"/>
        <w:rPr>
          <w:b/>
          <w:bCs/>
          <w:color w:val="000000"/>
          <w:sz w:val="28"/>
          <w:szCs w:val="28"/>
        </w:rPr>
      </w:pPr>
      <w:r>
        <w:rPr>
          <w:b/>
          <w:bCs/>
          <w:color w:val="000000"/>
          <w:sz w:val="28"/>
          <w:szCs w:val="28"/>
        </w:rPr>
        <w:t>Список литературы:</w:t>
      </w:r>
    </w:p>
    <w:p w:rsidR="003218EB" w:rsidRDefault="003218EB">
      <w:pPr>
        <w:widowControl w:val="0"/>
        <w:spacing w:before="120"/>
        <w:ind w:firstLine="567"/>
        <w:jc w:val="both"/>
        <w:rPr>
          <w:color w:val="000000"/>
          <w:sz w:val="24"/>
          <w:szCs w:val="24"/>
        </w:rPr>
      </w:pPr>
      <w:r>
        <w:rPr>
          <w:color w:val="000000"/>
          <w:sz w:val="24"/>
          <w:szCs w:val="24"/>
        </w:rPr>
        <w:t>1. Охрана окружающей среды/ Справочник. Составитель Л. П. Шариков.</w:t>
      </w:r>
    </w:p>
    <w:p w:rsidR="003218EB" w:rsidRDefault="003218EB">
      <w:pPr>
        <w:widowControl w:val="0"/>
        <w:spacing w:before="120"/>
        <w:ind w:firstLine="567"/>
        <w:jc w:val="both"/>
        <w:rPr>
          <w:color w:val="000000"/>
          <w:sz w:val="24"/>
          <w:szCs w:val="24"/>
        </w:rPr>
      </w:pPr>
      <w:r>
        <w:rPr>
          <w:color w:val="000000"/>
          <w:sz w:val="24"/>
          <w:szCs w:val="24"/>
        </w:rPr>
        <w:t>2. Журнал “Итоги” от 17 сентября и 17 декабря 1996 года.</w:t>
      </w:r>
    </w:p>
    <w:p w:rsidR="003218EB" w:rsidRDefault="003218EB">
      <w:pPr>
        <w:widowControl w:val="0"/>
        <w:spacing w:before="120"/>
        <w:ind w:firstLine="567"/>
        <w:jc w:val="both"/>
        <w:rPr>
          <w:color w:val="000000"/>
          <w:sz w:val="24"/>
          <w:szCs w:val="24"/>
        </w:rPr>
      </w:pPr>
      <w:bookmarkStart w:id="0" w:name="_GoBack"/>
      <w:bookmarkEnd w:id="0"/>
    </w:p>
    <w:sectPr w:rsidR="003218EB">
      <w:pgSz w:w="11906" w:h="16838"/>
      <w:pgMar w:top="1134" w:right="1134" w:bottom="1134" w:left="1134" w:header="1440" w:footer="1440" w:gutter="0"/>
      <w:cols w:space="709"/>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rawingGridVerticalSpacing w:val="40"/>
  <w:displayHorizontalDrawingGridEvery w:val="0"/>
  <w:displayVerticalDrawingGridEvery w:val="2"/>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9D3"/>
    <w:rsid w:val="003218EB"/>
    <w:rsid w:val="004F7891"/>
    <w:rsid w:val="00C049D3"/>
    <w:rsid w:val="00EA51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38A8CB-0D1B-41A4-8745-BECFEA2C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8314</Words>
  <Characters>4739</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Лингвистический Университет</vt:lpstr>
    </vt:vector>
  </TitlesOfParts>
  <Company> Collected by Wisdom BBS</Company>
  <LinksUpToDate>false</LinksUpToDate>
  <CharactersWithSpaces>13027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Лингвистический Университет</dc:title>
  <dc:subject/>
  <dc:creator>Хадырка Наталья</dc:creator>
  <cp:keywords/>
  <dc:description>Реферат по БЖД</dc:description>
  <cp:lastModifiedBy>admin</cp:lastModifiedBy>
  <cp:revision>2</cp:revision>
  <cp:lastPrinted>1996-12-23T08:52:00Z</cp:lastPrinted>
  <dcterms:created xsi:type="dcterms:W3CDTF">2014-01-26T22:11:00Z</dcterms:created>
  <dcterms:modified xsi:type="dcterms:W3CDTF">2014-01-26T22:11:00Z</dcterms:modified>
</cp:coreProperties>
</file>