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C6" w:rsidRDefault="003165C6">
      <w:pPr>
        <w:widowControl w:val="0"/>
        <w:spacing w:before="120"/>
        <w:jc w:val="center"/>
        <w:rPr>
          <w:b/>
          <w:bCs/>
          <w:color w:val="000000"/>
          <w:sz w:val="32"/>
          <w:szCs w:val="32"/>
        </w:rPr>
      </w:pPr>
      <w:r>
        <w:rPr>
          <w:b/>
          <w:bCs/>
          <w:color w:val="000000"/>
          <w:sz w:val="32"/>
          <w:szCs w:val="32"/>
        </w:rPr>
        <w:t>ПРОБЛЕМЫ ФОРМИРОВАНИЯ ПРОМЫШЛЕННОСТИ ЕВРОПЕЙСКОГО СЕВЕРА РОССИИ</w:t>
      </w:r>
    </w:p>
    <w:p w:rsidR="003165C6" w:rsidRDefault="003165C6">
      <w:pPr>
        <w:widowControl w:val="0"/>
        <w:spacing w:before="120"/>
        <w:jc w:val="center"/>
        <w:rPr>
          <w:b/>
          <w:bCs/>
          <w:color w:val="000000"/>
          <w:sz w:val="28"/>
          <w:szCs w:val="28"/>
        </w:rPr>
      </w:pPr>
      <w:r>
        <w:rPr>
          <w:b/>
          <w:bCs/>
          <w:color w:val="000000"/>
          <w:sz w:val="28"/>
          <w:szCs w:val="28"/>
        </w:rPr>
        <w:t>Реферат</w:t>
      </w:r>
    </w:p>
    <w:p w:rsidR="003165C6" w:rsidRDefault="003165C6">
      <w:pPr>
        <w:widowControl w:val="0"/>
        <w:spacing w:before="120"/>
        <w:jc w:val="center"/>
        <w:rPr>
          <w:b/>
          <w:bCs/>
          <w:color w:val="000000"/>
          <w:sz w:val="28"/>
          <w:szCs w:val="28"/>
        </w:rPr>
      </w:pPr>
      <w:r>
        <w:rPr>
          <w:b/>
          <w:bCs/>
          <w:color w:val="000000"/>
          <w:sz w:val="28"/>
          <w:szCs w:val="28"/>
        </w:rPr>
        <w:t>Финансовая академия\</w:t>
      </w:r>
    </w:p>
    <w:p w:rsidR="003165C6" w:rsidRDefault="003165C6">
      <w:pPr>
        <w:widowControl w:val="0"/>
        <w:spacing w:before="120"/>
        <w:jc w:val="center"/>
        <w:rPr>
          <w:b/>
          <w:bCs/>
          <w:color w:val="000000"/>
          <w:sz w:val="28"/>
          <w:szCs w:val="28"/>
        </w:rPr>
      </w:pPr>
      <w:r>
        <w:rPr>
          <w:b/>
          <w:bCs/>
          <w:color w:val="000000"/>
          <w:sz w:val="28"/>
          <w:szCs w:val="28"/>
        </w:rPr>
        <w:t>Раздел 1: Значение региона в экономике страны.</w:t>
      </w:r>
    </w:p>
    <w:p w:rsidR="003165C6" w:rsidRDefault="003165C6">
      <w:pPr>
        <w:widowControl w:val="0"/>
        <w:spacing w:before="120"/>
        <w:ind w:firstLine="567"/>
        <w:jc w:val="both"/>
        <w:rPr>
          <w:color w:val="000000"/>
        </w:rPr>
      </w:pPr>
      <w:r>
        <w:rPr>
          <w:color w:val="000000"/>
        </w:rPr>
        <w:t>Одновременный в течение десятилетий индустриальный характер функционирования советского общества предопределил одновременное потребительски унитарное отношение к использованию потенциала страны : природно-ресурсного, социально-экономического, культурно-исторического, духовного. В результате экономика страны приобрела ярко выраженный сырьевой характер, при котором зачастую хозяйственные проблемы пытались решать за счет развития сырьевого сектора и наращивания производства сырья.</w:t>
      </w:r>
    </w:p>
    <w:p w:rsidR="003165C6" w:rsidRDefault="003165C6">
      <w:pPr>
        <w:widowControl w:val="0"/>
        <w:spacing w:before="120"/>
        <w:ind w:firstLine="567"/>
        <w:jc w:val="both"/>
        <w:rPr>
          <w:color w:val="000000"/>
        </w:rPr>
      </w:pPr>
      <w:r>
        <w:rPr>
          <w:color w:val="000000"/>
        </w:rPr>
        <w:t>Вполне естественно по этой причине произошло быстрое истощение не очень богатых месторождений центральных обжитых районов и вся индустриальная хозяйственная система страны оказалась в зависимости от сырьевого освоения природно-ресурсного потенциала Севера.Теперь северные районы играют всё возрастающую роль, объясняя это уникальным и разнообразным природно-ресурсным потенциалом</w:t>
      </w:r>
    </w:p>
    <w:p w:rsidR="003165C6" w:rsidRDefault="003165C6">
      <w:pPr>
        <w:widowControl w:val="0"/>
        <w:spacing w:before="120"/>
        <w:ind w:firstLine="567"/>
        <w:jc w:val="both"/>
        <w:rPr>
          <w:color w:val="000000"/>
        </w:rPr>
      </w:pPr>
      <w:r>
        <w:rPr>
          <w:color w:val="000000"/>
        </w:rPr>
        <w:t>Россия - северная страна ( 62 % всей РФ ) [ 1 ]. Её экономика, валютные ресурсы, стратегические цели в значительной мере обусловлены природными богатствами северных регионов. К ним относится Северный экономический район, который имеет свои определенные ресурсы и обладает специфическими экономическими условиями. Он составляет 6% от всей площади России (1466,3 тыс.км2 ) [10 ] и не отличается высоким уровнем экономического развития, однако стал занимать видное место в производстве разнообразной продукции лесной промышленности, черных и цветных металлов, в производстве горно-химической и топливной промышленности. Велико значение его морского транспорта во внешнеэкономических связях и освоении природных богатств Севера.</w:t>
      </w:r>
    </w:p>
    <w:p w:rsidR="003165C6" w:rsidRDefault="003165C6">
      <w:pPr>
        <w:widowControl w:val="0"/>
        <w:spacing w:before="120"/>
        <w:ind w:firstLine="567"/>
        <w:jc w:val="both"/>
        <w:rPr>
          <w:color w:val="000000"/>
        </w:rPr>
      </w:pPr>
      <w:r>
        <w:rPr>
          <w:color w:val="000000"/>
        </w:rPr>
        <w:t>Европейский Север включает в себя Республику Коми, Республику Карелия, Мурманскую, Архангельскую, Вологодскую области и Ненецкий а.о., входящий в состав Архангельской области. Специфика положения района в сложной по природным условиям части Севера, насыщенного природными ресурсами и слабо заселенного делает его близким к сибирскому типу. В тоже время чрезвычайно выгодное экономико-географическое положение, особенно по отношению к районам Центральной России и к внешнеторговым партнёрам страны, определяет особое место Европейского Севера в Западной экономической зоне [карта].</w:t>
      </w:r>
    </w:p>
    <w:p w:rsidR="003165C6" w:rsidRDefault="003165C6">
      <w:pPr>
        <w:widowControl w:val="0"/>
        <w:spacing w:before="120"/>
        <w:ind w:firstLine="567"/>
        <w:jc w:val="both"/>
        <w:rPr>
          <w:color w:val="000000"/>
        </w:rPr>
      </w:pPr>
      <w:r>
        <w:rPr>
          <w:color w:val="000000"/>
        </w:rPr>
        <w:t>В силу этих факторов возможно производство продукции с более низкими затратами труда, чем в других районах страны, то есть межрегиональное разделение труда и специализация региона на производстве определенной продукции.</w:t>
      </w:r>
    </w:p>
    <w:p w:rsidR="003165C6" w:rsidRDefault="003165C6">
      <w:pPr>
        <w:widowControl w:val="0"/>
        <w:spacing w:before="120"/>
        <w:ind w:firstLine="567"/>
        <w:jc w:val="both"/>
        <w:rPr>
          <w:color w:val="000000"/>
        </w:rPr>
      </w:pPr>
      <w:r>
        <w:rPr>
          <w:color w:val="000000"/>
        </w:rPr>
        <w:t>Однако специализация района обязательно предполагает и обмен продукцией, на которой он специализируется. Причём стоимость перевозок и рентный фактор при производстве и поставках такой продукции могут свести на нет выгоды специализации.Поэтому необходимо глубоко исследовать территориальный аспект механизма и на этой основе эффективно использовать его преимущества применительно к условиям Северного экономического региона.</w:t>
      </w:r>
    </w:p>
    <w:p w:rsidR="003165C6" w:rsidRDefault="003165C6">
      <w:pPr>
        <w:widowControl w:val="0"/>
        <w:spacing w:before="120"/>
        <w:ind w:firstLine="567"/>
        <w:jc w:val="both"/>
        <w:rPr>
          <w:color w:val="000000"/>
        </w:rPr>
      </w:pPr>
      <w:r>
        <w:rPr>
          <w:color w:val="000000"/>
        </w:rPr>
        <w:t xml:space="preserve">С момента распада СССР, когда возросла нагрузка на северные порты, через Мурманск и Архангельск пошли многие грузы, шедшие ранее через порты Прибалтики, и таким образом усилилось значение « транзитного» положения района. Очень привлекательно для России прямое сотрудничество со странами Скандинавии и Финляндией. Особенно с последней. У нас с ней одинаковая ширина железнодорожной колеи, ведь Финляндия была частью Российской Империи, и поэтому здесь не требуется пограничная перевалка грузов. На Финляндию делают большую ставку губернаторы северных российских провинций. Так, весной этого года глава Республики Коми Юрий Спиридонов вёл в Финляндии переговоры о строительстве железной дороги, которая соединит Микуньскую ветку с новой дорогой через Пермскую и Архангельскую области, Карелию и Финляндию.Вся Сибирь в результате получит дорогу в Европу, не зависимую ни от Прибалтики, ни от Украины. Для чего нужна новая ветка ? « Главное в том, - подчеркнул Юрий Спиридонов,- что желание диктовать нам свои условия, свои расценки за транзит поубавится у тех, кто сегодня живет за наш счёт и имеет в доходной части по 30 %, а именно : государства Балтии» [ 5 ]. </w:t>
      </w:r>
    </w:p>
    <w:p w:rsidR="003165C6" w:rsidRDefault="003165C6">
      <w:pPr>
        <w:widowControl w:val="0"/>
        <w:spacing w:before="120"/>
        <w:ind w:firstLine="567"/>
        <w:jc w:val="both"/>
        <w:rPr>
          <w:color w:val="000000"/>
        </w:rPr>
      </w:pPr>
      <w:r>
        <w:rPr>
          <w:color w:val="000000"/>
        </w:rPr>
        <w:t>Одной из важнейших составляющих хозяйственных комплексов, возникших на базе многочисленных месторождений природных ископаемых, являются люди, создавшийся на протяжении многих десятилетий трудовой потенциал, прогрессирующий развал которого неминуемо приведет к принятию чрезвычайных мер, в том числе требующих больших дополнительных финансовых средств.</w:t>
      </w:r>
    </w:p>
    <w:p w:rsidR="003165C6" w:rsidRDefault="003165C6">
      <w:pPr>
        <w:widowControl w:val="0"/>
        <w:spacing w:before="120"/>
        <w:ind w:firstLine="567"/>
        <w:jc w:val="both"/>
        <w:rPr>
          <w:color w:val="000000"/>
        </w:rPr>
      </w:pPr>
      <w:r>
        <w:rPr>
          <w:color w:val="000000"/>
        </w:rPr>
        <w:t xml:space="preserve">В настоящее время численность СЭР - 6,2 млн. человек, что составляет 4% [ 10 ] численности населения России. Следует отметить, что резкое увеличение численности в 30-е годы [ таблица 2 ], особенно в Мурманской области произошло в значительной мере за счёт насильственного переселения людей, репрессированных сталинским режимом, на строящиеся предприятия апатитовой и медно-никелевой промышленности. </w:t>
      </w:r>
    </w:p>
    <w:p w:rsidR="003165C6" w:rsidRDefault="003165C6">
      <w:pPr>
        <w:widowControl w:val="0"/>
        <w:spacing w:before="120"/>
        <w:ind w:firstLine="567"/>
        <w:jc w:val="both"/>
        <w:rPr>
          <w:color w:val="000000"/>
        </w:rPr>
      </w:pPr>
      <w:r>
        <w:rPr>
          <w:color w:val="000000"/>
        </w:rPr>
        <w:t>При небольшом населении и огромной территории на Севере самая низкая плотность в Западной зоне ( 4 чел. на 1 км 2 ). При этом она особенно низка в Ненецком автономном округе ( 0,3 чел. на 1 км2 ). Быстро заселялась вся территория, входящая в зону Севера. В тоже время в небольшой полосе к югу - в Вологодской области - население сократилось почти на 400 тыс. человек, несмотря на быстрый рост городов ( Череповца, Вологды ) [ 7 ].</w:t>
      </w:r>
    </w:p>
    <w:p w:rsidR="003165C6" w:rsidRDefault="003165C6">
      <w:pPr>
        <w:widowControl w:val="0"/>
        <w:spacing w:before="120"/>
        <w:ind w:firstLine="567"/>
        <w:jc w:val="both"/>
        <w:rPr>
          <w:color w:val="000000"/>
        </w:rPr>
      </w:pPr>
      <w:r>
        <w:rPr>
          <w:color w:val="000000"/>
        </w:rPr>
        <w:t>Для северных частей района по сравнению с южными характерна повышенная доля молодых возрастов, в то время как на вологодском юге намного выше процент лиц пенсионного возраста.</w:t>
      </w:r>
    </w:p>
    <w:p w:rsidR="003165C6" w:rsidRDefault="003165C6">
      <w:pPr>
        <w:widowControl w:val="0"/>
        <w:spacing w:before="120"/>
        <w:ind w:firstLine="567"/>
        <w:jc w:val="both"/>
        <w:rPr>
          <w:color w:val="000000"/>
        </w:rPr>
      </w:pPr>
      <w:r>
        <w:rPr>
          <w:color w:val="000000"/>
        </w:rPr>
        <w:t xml:space="preserve">Преимущественно индустриальное развитие региона обусловило высокую долю городских жителей.Даже в Вологодской области, которая выделяется относительно высоким уровнем сельскохозяйственного производства, удельный вес городского населения составляет 75%. В Мурманской области (практически лишенной сельского хозяйства ) он равен 92,5 %. Но крупных городов с населением, превышающим 500 тыс. человек, нет. Хотя есть достаточно крупные города такие, как Архангельск ( 410 тыс. чел.) и Мурманск ( 450 тыс. чел.). Последний является самым крупным городом в мире, расположенным за Полярным кругом[ 7 ]. </w:t>
      </w:r>
    </w:p>
    <w:p w:rsidR="003165C6" w:rsidRDefault="003165C6">
      <w:pPr>
        <w:widowControl w:val="0"/>
        <w:spacing w:before="120"/>
        <w:ind w:firstLine="567"/>
        <w:jc w:val="both"/>
        <w:rPr>
          <w:color w:val="000000"/>
        </w:rPr>
      </w:pPr>
      <w:r>
        <w:rPr>
          <w:color w:val="000000"/>
        </w:rPr>
        <w:t>Из-за суровых климатических условий и трудностей, связанных с производством, в районе действуют коэффициентные надбавки по заработной плате. Они в своём роде являются льготами и призваны отражать условия труда, его сложность и значимость продукции. Целевая функция районных коэффициентов - компенсация удорожания стоимости жизни, складывающейся под воздействием географических, социально - экономических и других объективных факторов. В настоящее время в период кризиса в стране и начала экономической реформы с Европейского Севера начался отток населения, так как рост цен на Севере « съедает» повышенную оплату. Например, в заработной плате работников сельского хозяйства Республики Коми эти надбавки и районные коэффициенты составляют 65 %, а сама заработная плата - 1/3 часть от себестоимости сельскохозяйственной продукции.В целом же с учетом компенсаций, закрепленных федеральным законом « О гарантиях и компенсациях для лиц, работающих и проживающих в районах Крайнего Севера и приравниваемых к ним местностях», эта себестоимость в республике на 20 - 30 % выше, чем в среднем по России. [ 9 ].</w:t>
      </w:r>
    </w:p>
    <w:p w:rsidR="003165C6" w:rsidRDefault="003165C6">
      <w:pPr>
        <w:widowControl w:val="0"/>
        <w:spacing w:before="120"/>
        <w:ind w:firstLine="567"/>
        <w:jc w:val="both"/>
        <w:rPr>
          <w:color w:val="000000"/>
        </w:rPr>
      </w:pPr>
      <w:r>
        <w:rPr>
          <w:color w:val="000000"/>
        </w:rPr>
        <w:t>Необходимы глубоко проработанные программы долговременного действия, в том числе по стратегии и тактике формирования населения и сохранения поселений на Севере. Разрушительное воздействие на воспроизводство трудовых ресурсов оказывает отнесение к Северу территорий с благоприятными природно-климатическими и социально-экономическими условиями жизни. Благие намерения по повышению уровня жизни населения на таких территориях за счёт предоставления северных льгот и компенсаций дают прямо противоположный экономический эффект. С другой стороны, падает дееспособность действующей системы гарантий, теряются стимулы к переезду на действительно суровые по климату территории с тяжелыми условиями для жизнедеятельности человека, сокращается миграция на Север квалифицированной рабочей силы.</w:t>
      </w:r>
    </w:p>
    <w:p w:rsidR="003165C6" w:rsidRDefault="003165C6">
      <w:pPr>
        <w:widowControl w:val="0"/>
        <w:spacing w:before="120"/>
        <w:ind w:firstLine="567"/>
        <w:jc w:val="both"/>
        <w:rPr>
          <w:color w:val="000000"/>
        </w:rPr>
      </w:pPr>
      <w:r>
        <w:rPr>
          <w:color w:val="000000"/>
        </w:rPr>
        <w:t xml:space="preserve">Коренное население Европейского Севера ( коми, ненцы и другие народы ) издавна занимается традиционным хозяйством : оленеводством, охотой, рыболовством. В советский период в районе развивается лесное хозяйство. Район превращается в крупный «валютный» цех страны в связи с продажей лесной продукции на экспорт. </w:t>
      </w:r>
    </w:p>
    <w:p w:rsidR="003165C6" w:rsidRDefault="003165C6">
      <w:pPr>
        <w:widowControl w:val="0"/>
        <w:spacing w:before="120"/>
        <w:jc w:val="center"/>
        <w:rPr>
          <w:b/>
          <w:bCs/>
          <w:color w:val="000000"/>
          <w:sz w:val="28"/>
          <w:szCs w:val="28"/>
        </w:rPr>
      </w:pPr>
      <w:r>
        <w:rPr>
          <w:b/>
          <w:bCs/>
          <w:color w:val="000000"/>
          <w:sz w:val="28"/>
          <w:szCs w:val="28"/>
        </w:rPr>
        <w:t>Раздел 2 :Особенности и факторы развития отраслей межотраслевой специализации промышленности.</w:t>
      </w:r>
    </w:p>
    <w:p w:rsidR="003165C6" w:rsidRDefault="003165C6">
      <w:pPr>
        <w:widowControl w:val="0"/>
        <w:spacing w:before="120"/>
        <w:ind w:firstLine="567"/>
        <w:jc w:val="both"/>
        <w:rPr>
          <w:color w:val="000000"/>
        </w:rPr>
      </w:pPr>
      <w:r>
        <w:rPr>
          <w:color w:val="000000"/>
        </w:rPr>
        <w:t>1) Химико-лесной комплекс - межотраслевое образование, в основе которого находится использование главным образом природных ресурсов минерального и растительного происхождения в зависимости от экономической специфики района. В связи с этим возникают различные по профилю территориальные сочетания химических производств.</w:t>
      </w:r>
    </w:p>
    <w:p w:rsidR="003165C6" w:rsidRDefault="003165C6">
      <w:pPr>
        <w:widowControl w:val="0"/>
        <w:spacing w:before="120"/>
        <w:ind w:firstLine="567"/>
        <w:jc w:val="both"/>
        <w:rPr>
          <w:color w:val="000000"/>
        </w:rPr>
      </w:pPr>
      <w:r>
        <w:rPr>
          <w:color w:val="000000"/>
        </w:rPr>
        <w:t xml:space="preserve">На основе комплексного использования сырья и утилизации производственных отходов химическая индустрия образует сложную систему связей со многими отраслями промышленности. Она комбинируется с нефтепереработкой, коксованием угля, черной и цветной металлургией, лесной промышленностью. Таким образом возникают территориальные сочетания производств, из которых с течением времени складываются промышленные комплексы. </w:t>
      </w:r>
    </w:p>
    <w:p w:rsidR="003165C6" w:rsidRDefault="003165C6">
      <w:pPr>
        <w:widowControl w:val="0"/>
        <w:spacing w:before="120"/>
        <w:ind w:firstLine="567"/>
        <w:jc w:val="both"/>
        <w:rPr>
          <w:color w:val="000000"/>
        </w:rPr>
      </w:pPr>
      <w:r>
        <w:rPr>
          <w:color w:val="000000"/>
        </w:rPr>
        <w:t>Выгодное транспортно-географическое положение, большие запасы леса, обилие чистой воды предопределили широкую специализацию Северо-Европейской базы на продукции лесной промышленности.</w:t>
      </w:r>
    </w:p>
    <w:p w:rsidR="003165C6" w:rsidRDefault="003165C6">
      <w:pPr>
        <w:widowControl w:val="0"/>
        <w:spacing w:before="120"/>
        <w:ind w:firstLine="567"/>
        <w:jc w:val="both"/>
        <w:rPr>
          <w:color w:val="000000"/>
        </w:rPr>
      </w:pPr>
      <w:r>
        <w:rPr>
          <w:color w:val="000000"/>
        </w:rPr>
        <w:t>Многообразные химико-лесные производства размещаются с учётом четырёх основных факторов [ 1 ] :</w:t>
      </w:r>
    </w:p>
    <w:p w:rsidR="003165C6" w:rsidRDefault="003165C6">
      <w:pPr>
        <w:widowControl w:val="0"/>
        <w:spacing w:before="120"/>
        <w:ind w:firstLine="567"/>
        <w:jc w:val="both"/>
        <w:rPr>
          <w:color w:val="000000"/>
        </w:rPr>
      </w:pPr>
      <w:r>
        <w:rPr>
          <w:color w:val="000000"/>
        </w:rPr>
        <w:t>1) Потребительский фактор существенен для предприятий, производящих сложнотранспортируемую ( кислоты ), громоздкую и легко повреждаемую продукцию ( мебель, пластмассовые изделия ).</w:t>
      </w:r>
    </w:p>
    <w:p w:rsidR="003165C6" w:rsidRDefault="003165C6">
      <w:pPr>
        <w:widowControl w:val="0"/>
        <w:spacing w:before="120"/>
        <w:ind w:firstLine="567"/>
        <w:jc w:val="both"/>
        <w:rPr>
          <w:color w:val="000000"/>
        </w:rPr>
      </w:pPr>
      <w:r>
        <w:rPr>
          <w:color w:val="000000"/>
        </w:rPr>
        <w:t>К сырью тяготеют производства, где значительны затраты  исходных материалов и велики отходы их переработки.</w:t>
      </w:r>
    </w:p>
    <w:p w:rsidR="003165C6" w:rsidRDefault="003165C6">
      <w:pPr>
        <w:widowControl w:val="0"/>
        <w:spacing w:before="120"/>
        <w:ind w:firstLine="567"/>
        <w:jc w:val="both"/>
        <w:rPr>
          <w:color w:val="000000"/>
        </w:rPr>
      </w:pPr>
      <w:r>
        <w:rPr>
          <w:color w:val="000000"/>
        </w:rPr>
        <w:t>Сочетание больших запасов сырья, водных ресурсов и дешевой электроэнергии, что характерно для СЭР.</w:t>
      </w:r>
    </w:p>
    <w:p w:rsidR="003165C6" w:rsidRDefault="003165C6">
      <w:pPr>
        <w:widowControl w:val="0"/>
        <w:spacing w:before="120"/>
        <w:ind w:firstLine="567"/>
        <w:jc w:val="both"/>
        <w:rPr>
          <w:color w:val="000000"/>
        </w:rPr>
      </w:pPr>
      <w:r>
        <w:rPr>
          <w:color w:val="000000"/>
        </w:rPr>
        <w:t>Без учёта влияния производств химической и лесной промышленности на экологию их размещение в настоящее время немыслимо.</w:t>
      </w:r>
    </w:p>
    <w:p w:rsidR="003165C6" w:rsidRDefault="003165C6">
      <w:pPr>
        <w:widowControl w:val="0"/>
        <w:spacing w:before="120"/>
        <w:ind w:firstLine="567"/>
        <w:jc w:val="both"/>
        <w:rPr>
          <w:color w:val="000000"/>
        </w:rPr>
      </w:pPr>
      <w:r>
        <w:rPr>
          <w:color w:val="000000"/>
        </w:rPr>
        <w:t>Северо-Европейская база обладает и богатейшими запасами химического сырья (хибинские апатиты Кольского полуострова ), и леса. Помимо этого, развитию химико-лесных производств благоприятствуют крупные запасы топливно-энергетических ресурсов.</w:t>
      </w:r>
    </w:p>
    <w:p w:rsidR="003165C6" w:rsidRDefault="003165C6">
      <w:pPr>
        <w:widowControl w:val="0"/>
        <w:spacing w:before="120"/>
        <w:ind w:firstLine="567"/>
        <w:jc w:val="both"/>
        <w:rPr>
          <w:color w:val="000000"/>
        </w:rPr>
      </w:pPr>
      <w:r>
        <w:rPr>
          <w:color w:val="000000"/>
        </w:rPr>
        <w:t>Большие запасы ценнейшей древесины делают Европейский Север лесоизбыточным районом. Везде преобладают хвойные насаждения древесины с высокими техническими свойствами. Здесь лес является важнейшим средообразующим ресурсом и составляет неотъемлемую часть общего уклада жизни коренного населения. Поэтому на первый план выдвигаются задачи лесовосстановления и охраны лесов, оптимального лесопользования, увязки производственных и социальных аспектов развития и функционирования лесных поселений. Ведь экстенсивное развитие комплекса подорвало лесные запасы района ( в основном вблизи рек и железных дорог ) и исчерпало « экологическую ёмкость» рек и атмосферы городов. Например, воздух Архангельска наиболее загрязненный по сравнению с другими городами России.</w:t>
      </w:r>
    </w:p>
    <w:p w:rsidR="003165C6" w:rsidRDefault="003165C6">
      <w:pPr>
        <w:widowControl w:val="0"/>
        <w:spacing w:before="120"/>
        <w:ind w:firstLine="567"/>
        <w:jc w:val="both"/>
        <w:rPr>
          <w:color w:val="000000"/>
        </w:rPr>
      </w:pPr>
      <w:r>
        <w:rPr>
          <w:color w:val="000000"/>
        </w:rPr>
        <w:t xml:space="preserve">Запасы древесины района составляют примерно 5 млрд. м3 [ 10 ]- первое место в Европейской части страны. Выделяются ресурсами леса Коми и Архангельская область. Большие площади имеются в Карелии и Вологодской области, территории которых на 2/3 заняты лесами [ 10 ]. </w:t>
      </w:r>
    </w:p>
    <w:p w:rsidR="003165C6" w:rsidRDefault="003165C6">
      <w:pPr>
        <w:widowControl w:val="0"/>
        <w:spacing w:before="120"/>
        <w:ind w:firstLine="567"/>
        <w:jc w:val="both"/>
        <w:rPr>
          <w:color w:val="000000"/>
        </w:rPr>
      </w:pPr>
      <w:r>
        <w:rPr>
          <w:color w:val="000000"/>
        </w:rPr>
        <w:t xml:space="preserve">Одной из главных особенностей развития этой отрасли является глубокая химизация и механическая обработка древесины мощными современными предприятиями. К механической переработке принадлежит лесопиление, производство фанеры, строительных деталей, мебели, спичек и др. Химическую переработку древесного сырья осуществляет лесохимия. Промежуточное положение занимает целлюлозно-бумажная промышленность, где химическая технология сочетается с механической. ЦБП потребляет много воды, поэтому получила развитие преимущественно на Европейском Севере, который в конце 80-х годов давал более 40 % всей целлюлозы. Особенно выделяется Архангельская область, где три огромных целлюлозно-бумажных комбината ( ЦБК ) - два в самом Архангельске и один близ Котласа - производили более 1/4 российской ц е л л ю л о з ы. На третьем месте после Иркутской области - Карелия с заводами в Сегеже и Кодопоге. Она же являестя лидером в производстве бумаги - 1/4 всего производства [ 10 ]. </w:t>
      </w:r>
    </w:p>
    <w:p w:rsidR="003165C6" w:rsidRDefault="003165C6">
      <w:pPr>
        <w:widowControl w:val="0"/>
        <w:spacing w:before="120"/>
        <w:ind w:firstLine="567"/>
        <w:jc w:val="both"/>
        <w:rPr>
          <w:color w:val="000000"/>
        </w:rPr>
      </w:pPr>
      <w:r>
        <w:rPr>
          <w:color w:val="000000"/>
        </w:rPr>
        <w:t xml:space="preserve">Заготовка древесины идёт в бассейне Северной Двины, вдоль Беломорско - Балтийского канала, железнодорожных дорог Вологда - Архангельск, Котлас - Ухта. Это отрасль промышленного производства с постоянными и квалифицированными кадрами рабочих и оснащенная современной техникой.До сих пор ресурсы европейской части эксплуатируются намного интенсивнее, чем ресурсы восточных районов. В перспективе произойдёт постепенное сокращение рубок в малолесных районах.Резко возрастёт роль восточных районов как наиболее крупных источников дешевого древесного сырья. </w:t>
      </w:r>
    </w:p>
    <w:p w:rsidR="003165C6" w:rsidRDefault="003165C6">
      <w:pPr>
        <w:widowControl w:val="0"/>
        <w:spacing w:before="120"/>
        <w:ind w:firstLine="567"/>
        <w:jc w:val="both"/>
        <w:rPr>
          <w:color w:val="000000"/>
        </w:rPr>
      </w:pPr>
      <w:r>
        <w:rPr>
          <w:color w:val="000000"/>
        </w:rPr>
        <w:t xml:space="preserve">Высокого уровня развития достигли фанерное производство, стандартное домостроение. На долю района приходится 24,5 % производства деловой древесины, 16 % пиломатериалов, 43 % бумаги в Российской Федерации [ 8 ]. </w:t>
      </w:r>
    </w:p>
    <w:p w:rsidR="003165C6" w:rsidRDefault="003165C6">
      <w:pPr>
        <w:widowControl w:val="0"/>
        <w:spacing w:before="120"/>
        <w:ind w:firstLine="567"/>
        <w:jc w:val="both"/>
        <w:rPr>
          <w:color w:val="000000"/>
        </w:rPr>
      </w:pPr>
      <w:r>
        <w:rPr>
          <w:color w:val="000000"/>
        </w:rPr>
        <w:t xml:space="preserve">Химическая индустрия расширяет сырьевую базу промышленности, обеспечивая эти отрасли новыми эффективными материалами ; даёт возможность наиболее полно удовлетворить спрос населения на предметы потребления ; способствует массовому распространению методов химической технологии.По темпам роста химическая промышленность в 3,5 раза опережает всю промышленность [ 10 ]. </w:t>
      </w:r>
    </w:p>
    <w:p w:rsidR="003165C6" w:rsidRDefault="003165C6">
      <w:pPr>
        <w:widowControl w:val="0"/>
        <w:spacing w:before="120"/>
        <w:ind w:firstLine="567"/>
        <w:jc w:val="both"/>
        <w:rPr>
          <w:color w:val="000000"/>
        </w:rPr>
      </w:pPr>
      <w:r>
        <w:rPr>
          <w:color w:val="000000"/>
        </w:rPr>
        <w:t xml:space="preserve">Химико-лесной комплекс Северного экономического Района развивается в направлении совершенствования структуры и повышения комплексности использования древесины. Однако сейчас более 50 % [ 8 ] процентов древесины вывозится из района в необработанном виде. Слабо используется лиственная древесина и отходы производства. </w:t>
      </w:r>
    </w:p>
    <w:p w:rsidR="003165C6" w:rsidRDefault="003165C6">
      <w:pPr>
        <w:widowControl w:val="0"/>
        <w:spacing w:before="120"/>
        <w:ind w:firstLine="567"/>
        <w:jc w:val="both"/>
        <w:rPr>
          <w:color w:val="000000"/>
        </w:rPr>
      </w:pPr>
      <w:r>
        <w:rPr>
          <w:color w:val="000000"/>
        </w:rPr>
        <w:t>Государство держит в руках рычаги управления в лесопромышленном комплексе. Создан координационный совет по антикризисному управлению предприятиями, проведена реструктизация задолженности некоторых компаний в федеральный бюджет.В Коми не воспользовались советом Рослеспрома создать холдинговые компании. Основная часть крупных и средних предприятий должна войти в состав двух крупных вертикально интегрированных структур - в уже действующую лесопромышленную компанию «Сыктывкарский ЛПК» и лесопромышленную группу «Комилес».Госпакеты акций лесодобывающих предприятий переданы перерабатывающим.На долю лесопромышленного комплекса Республики Коми приходится 20% объёма промышленного производства и 35 % занятых в промышленности [ 10 ].</w:t>
      </w:r>
    </w:p>
    <w:p w:rsidR="003165C6" w:rsidRDefault="003165C6">
      <w:pPr>
        <w:widowControl w:val="0"/>
        <w:spacing w:before="120"/>
        <w:ind w:firstLine="567"/>
        <w:jc w:val="both"/>
        <w:rPr>
          <w:color w:val="000000"/>
        </w:rPr>
      </w:pPr>
      <w:r>
        <w:rPr>
          <w:color w:val="000000"/>
        </w:rPr>
        <w:t xml:space="preserve">Тревогу также вызывает рост импорта в нашу страну бумаги и картона. Практически потерян рынок мелованных видов продукции для офисной техники, медленно но увеличивается проникновение санитарно-гигиенической бумаги, некоторых других видов. Поэтому нужно решать задачу, направленную на повышение российской продукции ЦБП, ведь мы не можем обойтись без зарубежного оборудования и химикатов, то продукцию вполне сможем производить сами. Но противостоять экспансии легче общими усилиями, именно поэтому так важна консолидация. Существенная проблема - сейчас практически невозможно получать некоторые данные. Прежде всего это касается сведений о производстве целлюлозы, бумаги, картона по отдельным видам, например бумаги для офсетной печати, гофрокартона и так далее Очевидно, учитывая растущее взаимодействие отечественных и зарубежных производителей и торговцев, следует приблизить наши отечественные данные к зарубежным аналогам. Это позволит более аргументированно анализировать ситуацию в трасли, производить чёткое сравнение отечественной и зарубежной информации. </w:t>
      </w:r>
    </w:p>
    <w:p w:rsidR="003165C6" w:rsidRDefault="003165C6">
      <w:pPr>
        <w:widowControl w:val="0"/>
        <w:spacing w:before="120"/>
        <w:jc w:val="center"/>
        <w:rPr>
          <w:b/>
          <w:bCs/>
          <w:color w:val="000000"/>
          <w:sz w:val="28"/>
          <w:szCs w:val="28"/>
        </w:rPr>
      </w:pPr>
      <w:r>
        <w:rPr>
          <w:b/>
          <w:bCs/>
          <w:color w:val="000000"/>
          <w:sz w:val="28"/>
          <w:szCs w:val="28"/>
        </w:rPr>
        <w:t>2) ТЭК.</w:t>
      </w:r>
    </w:p>
    <w:p w:rsidR="003165C6" w:rsidRDefault="003165C6">
      <w:pPr>
        <w:widowControl w:val="0"/>
        <w:spacing w:before="120"/>
        <w:ind w:firstLine="567"/>
        <w:jc w:val="both"/>
        <w:rPr>
          <w:color w:val="000000"/>
        </w:rPr>
      </w:pPr>
      <w:r>
        <w:rPr>
          <w:color w:val="000000"/>
        </w:rPr>
        <w:t xml:space="preserve">Топливно-энергетический комплекс - это сложная межотраслевая система добычи и производства топлива и энергии, их транспортировки, распределения и использования.Сюда входят топливная промышленность ( нефтяная, газовая, угольная, сланцевая, торфяная, атомная ) и электроэнергетика, тесно связанные со всеми отраслями народного хозяйства. На долю ТЭК без атомной промышленности приходится 1/3 стоимости производственных основных фондов и капиталовложений в промышленности, до 1/5 занятых в общественном производстве [ 10 ]. </w:t>
      </w:r>
    </w:p>
    <w:p w:rsidR="003165C6" w:rsidRDefault="003165C6">
      <w:pPr>
        <w:widowControl w:val="0"/>
        <w:spacing w:before="120"/>
        <w:ind w:firstLine="567"/>
        <w:jc w:val="both"/>
        <w:rPr>
          <w:color w:val="000000"/>
        </w:rPr>
      </w:pPr>
      <w:r>
        <w:rPr>
          <w:color w:val="000000"/>
        </w:rPr>
        <w:t xml:space="preserve">Минеральное топливо - главный источник энергии в современном хозяйстве и важнейшее промышленное сырьё. Его переработка - основа формирования промышленных комплексов. Но топливно-энергетические ресурсы распределены крайне неравномерно и не совпадают с размещением населения, производством и потреблением топлива. Исторически сложилось, что речные долины концентрировали основную массу населения, использовавшего заливные луга, а топливные ресурсы сконцентрированы в северной части района, поэтому здесь наблюдается нехватка квалифицированных ресурсов, его производственно-сбытовых зон. </w:t>
      </w:r>
    </w:p>
    <w:p w:rsidR="003165C6" w:rsidRDefault="003165C6">
      <w:pPr>
        <w:widowControl w:val="0"/>
        <w:spacing w:before="120"/>
        <w:ind w:firstLine="567"/>
        <w:jc w:val="both"/>
        <w:rPr>
          <w:color w:val="000000"/>
        </w:rPr>
      </w:pPr>
      <w:r>
        <w:rPr>
          <w:color w:val="000000"/>
        </w:rPr>
        <w:t>Природно-ресурсный потенциал характеризуется наличием естественных ресурсов, освоение которых на определенном этапе развития производительных сил общества технически возможно и экономически целесообразно. Ресурс становится таковым, если он рассматривается в качестве предмета труда с учетом приемлемой величины затрат на его воспроизводство, добычу и переработку. В последние годы в оценке потенциала присутствует и определение роли тех или иных природных ресурсов как компонентов природной среды и возможного ущерба ей при изъятии и использовании.</w:t>
      </w:r>
    </w:p>
    <w:p w:rsidR="003165C6" w:rsidRDefault="003165C6">
      <w:pPr>
        <w:widowControl w:val="0"/>
        <w:spacing w:before="120"/>
        <w:ind w:firstLine="567"/>
        <w:jc w:val="both"/>
        <w:rPr>
          <w:color w:val="000000"/>
        </w:rPr>
      </w:pPr>
      <w:r>
        <w:rPr>
          <w:color w:val="000000"/>
        </w:rPr>
        <w:t>Главным мотивом развития производительных сил района долгие годы являлась потребность регионов страны в угле, нефти, газе, древесине и других ресурсов, поэтому здесь слабо развивалась обрабатывающая промышленность. Практически все имеющиеся научные проработки и прогнозы развития производительных сил страны однозначно закрепляют и усиливают безальтернативную привязанность её народного хозяйства к добывающей промышленности Севера.</w:t>
      </w:r>
    </w:p>
    <w:p w:rsidR="003165C6" w:rsidRDefault="003165C6">
      <w:pPr>
        <w:widowControl w:val="0"/>
        <w:spacing w:before="120"/>
        <w:ind w:firstLine="567"/>
        <w:jc w:val="both"/>
        <w:rPr>
          <w:color w:val="000000"/>
        </w:rPr>
      </w:pPr>
      <w:r>
        <w:rPr>
          <w:color w:val="000000"/>
        </w:rPr>
        <w:t>Извлечение из недр таких видов топлива, как нефть, газ, энергетические и коксующиеся угли протекает в неблагоприятных условиях Приполярья и Заполярья, в пространственном отрыве от основных потребителей, в результате чего повышаются издержки производства и транспортировки топлива.</w:t>
      </w:r>
    </w:p>
    <w:p w:rsidR="003165C6" w:rsidRDefault="003165C6">
      <w:pPr>
        <w:widowControl w:val="0"/>
        <w:spacing w:before="120"/>
        <w:ind w:firstLine="567"/>
        <w:jc w:val="both"/>
        <w:rPr>
          <w:color w:val="000000"/>
        </w:rPr>
      </w:pPr>
      <w:r>
        <w:rPr>
          <w:color w:val="000000"/>
        </w:rPr>
        <w:t xml:space="preserve">Угольная промышленность по объёму добычи топлива в натуральном выражении находится на первом месте, значительно превосходя все остальные отрасли топливной промышленности также по числу рабочих и стоимости основных производственных фондов.Роль угольного бассейна в территориальном разделении труда зависит от количества и качества ресурсов, степени их подготовленности для промышленной эксплуатации, размеров добычи, особенностей транспортно-географического положения и др. </w:t>
      </w:r>
    </w:p>
    <w:p w:rsidR="003165C6" w:rsidRDefault="003165C6">
      <w:pPr>
        <w:widowControl w:val="0"/>
        <w:spacing w:before="120"/>
        <w:ind w:firstLine="567"/>
        <w:jc w:val="both"/>
        <w:rPr>
          <w:color w:val="000000"/>
        </w:rPr>
      </w:pPr>
      <w:r>
        <w:rPr>
          <w:color w:val="000000"/>
        </w:rPr>
        <w:t>Углём наиболее богата Республика Коми, в пределах которой находятся крупнейшие месторождения Печорского бассейна - Воркутинское, Инта, Халмер-Ю [ карта ]. Потенциальные ресурсы углей бассейна составляют 213 млрд. тонн, из них 8,7 млрд. тонн взяты на баланс. Горногеологические возможности позволяют довести добычу до 150 млн. тонн, хотя в ближайшей перспективе полностью экономически реализовать нельзя, но тем не менее будущее энергетики и углехимии Северо-Запада, Севера, Урала и стран Балтии связано с развитием Печорского угольного бассейна [6 ]. Угли этого бассейна отличаются высоким качеством, так как добываются в основном коксующиеся угли 100% -ным закрытым способом. Себестоимость добычи в Печорском бассейне выше, чем в Донбассе, в 1,5 раза, хотя мощные пласты его находятся ближе к поверхности. Современная добыча угля на шахтах Печорского бассейна приблизилась к 30 млн. тонн, почти 2/3 [ 10 ] извлекаемого топлива приходится на коксующиеся и жирные угли. Растущие потребности в топливе промышленности и энергетики самого района, усугубляющиеся общим его дефицитом в Европейской части СНГ, объективно требуют дальнейшего развития угольной промышленности в Печорском бассейне. Но на сегодняшний день здесь возникли большие проблемы и Правительство уже определило какие шахты будут закрыты, какие объединены. Цель - создание сильного монополиста на российском рынке. Уже консолидированы пакеты акций шахт двух крупных объединений «Воркутауголь» и «Интауголь».</w:t>
      </w:r>
    </w:p>
    <w:p w:rsidR="003165C6" w:rsidRDefault="003165C6">
      <w:pPr>
        <w:widowControl w:val="0"/>
        <w:spacing w:before="120"/>
        <w:ind w:firstLine="567"/>
        <w:jc w:val="both"/>
        <w:rPr>
          <w:color w:val="000000"/>
        </w:rPr>
      </w:pPr>
      <w:r>
        <w:rPr>
          <w:color w:val="000000"/>
        </w:rPr>
        <w:t>В настоящее время экономическая эффективность добычи угля зависит от качества оборудования, внедрения или отсутствия современных технологий.</w:t>
      </w:r>
    </w:p>
    <w:p w:rsidR="003165C6" w:rsidRDefault="003165C6">
      <w:pPr>
        <w:widowControl w:val="0"/>
        <w:spacing w:before="120"/>
        <w:ind w:firstLine="567"/>
        <w:jc w:val="both"/>
        <w:rPr>
          <w:color w:val="000000"/>
        </w:rPr>
      </w:pPr>
      <w:r>
        <w:rPr>
          <w:color w:val="000000"/>
        </w:rPr>
        <w:t xml:space="preserve">Нефтяная промышленность. Современное народное хозяйство невозможно без нефти, ведь это ведущее топливо мира.По мнению Д.И. Менделеева - нефть заменить нельзя, так как она даёт энергию для двигателей внутреннего сгорания, без чего не может обойтись современное общество. </w:t>
      </w:r>
    </w:p>
    <w:p w:rsidR="003165C6" w:rsidRDefault="003165C6">
      <w:pPr>
        <w:widowControl w:val="0"/>
        <w:spacing w:before="120"/>
        <w:ind w:firstLine="567"/>
        <w:jc w:val="both"/>
        <w:rPr>
          <w:color w:val="000000"/>
        </w:rPr>
      </w:pPr>
      <w:r>
        <w:rPr>
          <w:color w:val="000000"/>
        </w:rPr>
        <w:t xml:space="preserve">Значительные запасы нефти Европейского Севера имеются в Тимано-Печорском ТПК ( 11, 6 млн. тонн - 3 место общероссийских запасов после Западной Сибири и Поволжья).Такие месторождения,как Ярега, Вуктыл, Усинск, Возейское, Западно-Тэбукское, Пашня в Республике Коми и Лаявожское, Варандейское, Песчаноозёрское Ненецкого а.о.[карта ]. На себестоимость нефти влияет не столько глубина залегания, сколько мощность месторождения и возможность получить из одной скважины большее количество нефти. Здесь в основном добывается тяжёлая нефть, то есть в нефтяных шахтах. </w:t>
      </w:r>
    </w:p>
    <w:p w:rsidR="003165C6" w:rsidRDefault="003165C6">
      <w:pPr>
        <w:widowControl w:val="0"/>
        <w:spacing w:before="120"/>
        <w:ind w:firstLine="567"/>
        <w:jc w:val="both"/>
        <w:rPr>
          <w:color w:val="000000"/>
        </w:rPr>
      </w:pPr>
      <w:r>
        <w:rPr>
          <w:color w:val="000000"/>
        </w:rPr>
        <w:t>В настоящее время нефтяная промышленность перешла в качественно новую более сложную стадию развития, когда возникает необходимость резкого увеличения поисково-разведочных работ в шельфовых зонах северных морей.</w:t>
      </w:r>
    </w:p>
    <w:p w:rsidR="003165C6" w:rsidRDefault="003165C6">
      <w:pPr>
        <w:widowControl w:val="0"/>
        <w:spacing w:before="120"/>
        <w:ind w:firstLine="567"/>
        <w:jc w:val="both"/>
        <w:rPr>
          <w:color w:val="000000"/>
        </w:rPr>
      </w:pPr>
      <w:r>
        <w:rPr>
          <w:color w:val="000000"/>
        </w:rPr>
        <w:t xml:space="preserve">Техническое перевооружение, реконструкция и расширение производственных мощностей проводится предприятиями и объединениями за счет собственных средств, а также банковских кредитов. Прежнее фондовое распределение ресурсов из центра заменена свободной торговлей через прямые договоры потребителей и поставщиков или куплей-продажей на товарно-сырьевых биржах.Эти мероприятия, ведущие к изменениям в размещении производства  (выпуска продукции ), осуществляются предприятием в соответствии с им же разрабатываемыми и утверждёнными планами, основой которых служат хозяйственные договоры. </w:t>
      </w:r>
    </w:p>
    <w:p w:rsidR="003165C6" w:rsidRDefault="003165C6">
      <w:pPr>
        <w:widowControl w:val="0"/>
        <w:spacing w:before="120"/>
        <w:ind w:firstLine="567"/>
        <w:jc w:val="both"/>
        <w:rPr>
          <w:color w:val="000000"/>
        </w:rPr>
      </w:pPr>
      <w:r>
        <w:rPr>
          <w:color w:val="000000"/>
        </w:rPr>
        <w:t>В этой отрасли все нефтяные компании объединены в АО, например, «КомиТЭК». В 1996 году объёмы добычи и переработки нефти впервые за последние годы ( добыча - с 1984 года, переработка - с 1993 года ) превзошли уровень предыдущего года. Основные перспективы связаны с разработкой нефтяных месторождений в районе Усинска и освоением Ярегского нефтетитанового месторождения. Кроме того, АО «Комнефть» заинтересованы в освоении перспективных нефтяных месторождений в Ненецком автономном округе. «КомиТЭК» участвует в международном консорциуме «Тиман Печора Компани».</w:t>
      </w:r>
    </w:p>
    <w:p w:rsidR="003165C6" w:rsidRDefault="003165C6">
      <w:pPr>
        <w:widowControl w:val="0"/>
        <w:spacing w:before="120"/>
        <w:ind w:firstLine="567"/>
        <w:jc w:val="both"/>
        <w:rPr>
          <w:color w:val="000000"/>
        </w:rPr>
      </w:pPr>
      <w:r>
        <w:rPr>
          <w:color w:val="000000"/>
        </w:rPr>
        <w:t xml:space="preserve">В новых условиях хозяйствования предприятия, выходя на широкий рынок, стремятся снизить производственные и транспортные издержки путём мобилизации всех внутренних резервов и рационализации договорных связей по поставкам продукции и снабжению сырьём. </w:t>
      </w:r>
    </w:p>
    <w:p w:rsidR="003165C6" w:rsidRDefault="003165C6">
      <w:pPr>
        <w:widowControl w:val="0"/>
        <w:spacing w:before="120"/>
        <w:ind w:firstLine="567"/>
        <w:jc w:val="both"/>
        <w:rPr>
          <w:color w:val="000000"/>
        </w:rPr>
      </w:pPr>
      <w:r>
        <w:rPr>
          <w:color w:val="000000"/>
        </w:rPr>
        <w:t>Газовая промышленность - самая молодая и быстро прогрессирующая отрасль топливной промышленности. Она обеспечивает производство синтетических материалов ценным и экологически выгодным сырьём, а промышленные предприятия, население городов, рабочих и сельских посёлков - удобным дешёвым топливом.Особенность заключается в динамичности размещения производства, что объясняется быстрым расширением границ распространения выявленных ресурсов, а также сравнительной легкостью и дешевизной вовлечения их в разработку.</w:t>
      </w:r>
    </w:p>
    <w:p w:rsidR="003165C6" w:rsidRDefault="003165C6">
      <w:pPr>
        <w:widowControl w:val="0"/>
        <w:spacing w:before="120"/>
        <w:ind w:firstLine="567"/>
        <w:jc w:val="both"/>
        <w:rPr>
          <w:color w:val="000000"/>
        </w:rPr>
      </w:pPr>
      <w:r>
        <w:rPr>
          <w:color w:val="000000"/>
        </w:rPr>
        <w:t>В Европейской части формируется новая база по добыче газа в пределах Тимано-Печорского ТПК.Здесь она составляет 5,6 млрд. м3 - это лишь небольшая часть общероссийской добычи газа ( в основном она ведётся в Западно-Сибирском районе - 581,.1 млрд.м3 ) [ таблица 3 ].</w:t>
      </w:r>
    </w:p>
    <w:p w:rsidR="003165C6" w:rsidRDefault="003165C6">
      <w:pPr>
        <w:widowControl w:val="0"/>
        <w:spacing w:before="120"/>
        <w:ind w:firstLine="567"/>
        <w:jc w:val="both"/>
        <w:rPr>
          <w:color w:val="000000"/>
        </w:rPr>
      </w:pPr>
      <w:r>
        <w:rPr>
          <w:color w:val="000000"/>
        </w:rPr>
        <w:t>Специфика газовой промышленности в том, что природный газ в отличие от твёрдого и жидкого топлива должен сразу направляться непосредственно к потребителям. Поэтому добыча, транспортировка и потребление газа представляют тесно связанные между собой звенья единого процесса, важная роль в котором принадлежит системе магистральных нефтепроводов.В настоящее время сложилась Единая система газоснабжения ( ЕГС ), включая сотни разрабатываемых месторождений, в том числе и газоносные месторождения Европейского Севера такие, как Вуктылское и Войвожское, другие месторождения имеют преимущественно местное значение.</w:t>
      </w:r>
    </w:p>
    <w:p w:rsidR="003165C6" w:rsidRDefault="003165C6">
      <w:pPr>
        <w:widowControl w:val="0"/>
        <w:spacing w:before="120"/>
        <w:ind w:firstLine="567"/>
        <w:jc w:val="both"/>
        <w:rPr>
          <w:color w:val="000000"/>
        </w:rPr>
      </w:pPr>
      <w:r>
        <w:rPr>
          <w:color w:val="000000"/>
        </w:rPr>
        <w:t xml:space="preserve">В газовом комплексе регион делает ставку на освоение новых месторождений и увеличение добычи газа на территории Республики Коми, строительство газотранспортной системы. Большие надежды возлагают на реализацию газового проекта Ямал-Европа. </w:t>
      </w:r>
    </w:p>
    <w:p w:rsidR="003165C6" w:rsidRDefault="003165C6">
      <w:pPr>
        <w:widowControl w:val="0"/>
        <w:spacing w:before="120"/>
        <w:ind w:firstLine="567"/>
        <w:jc w:val="both"/>
        <w:rPr>
          <w:color w:val="000000"/>
        </w:rPr>
      </w:pPr>
      <w:r>
        <w:rPr>
          <w:color w:val="000000"/>
        </w:rPr>
        <w:t>Электроэнергетика. В ней объединены все процессы генерирования, трансформации и потребления электроэнергии. Она стержень материально-технической базы общества.Обеспечивая научно-технический прогресс, электроэнергетика решающим образом воздействует не только на развитие, но и на территориальную организацию производительных сил, в первую очередь промышленности.</w:t>
      </w:r>
    </w:p>
    <w:p w:rsidR="003165C6" w:rsidRDefault="003165C6">
      <w:pPr>
        <w:widowControl w:val="0"/>
        <w:spacing w:before="120"/>
        <w:ind w:firstLine="567"/>
        <w:jc w:val="both"/>
        <w:rPr>
          <w:color w:val="000000"/>
        </w:rPr>
      </w:pPr>
      <w:r>
        <w:rPr>
          <w:color w:val="000000"/>
        </w:rPr>
        <w:t xml:space="preserve">Для успешного развития экономики электроэнергетика всегда должна опережать рост других отраслей экономики, а в составе ТЭК - топливную промышленность. Но в последние десятилетия темпы развития электроэнергетики снизились, и,тем не менее, спад производства в электроэнергетике в 3 раза меньше, чем в других отраслях [ 10 ]. Всё упирается в неплатежи, но без источников энергии жизнь невозможна. </w:t>
      </w:r>
    </w:p>
    <w:p w:rsidR="003165C6" w:rsidRDefault="003165C6">
      <w:pPr>
        <w:widowControl w:val="0"/>
        <w:spacing w:before="120"/>
        <w:ind w:firstLine="567"/>
        <w:jc w:val="both"/>
        <w:rPr>
          <w:color w:val="000000"/>
        </w:rPr>
      </w:pPr>
      <w:r>
        <w:rPr>
          <w:color w:val="000000"/>
        </w:rPr>
        <w:t>Развитие и размещение электроэнергетики основывается на следующих принципах : концентрации производства электроэнергетики путём строительства крупных районных электростанций, использующих дешевое топливо и гидроэнергоресурсы ; комбинированном производстве электроэнергии и теплоты в целях теплофикации городов и индустриальных центров ; широком освоении гидроэнергоресурсов с учётом комплексного решения задач электроэнергетики, транспорта, водоснабжения, ирригации и рыболовства ; развития атомной энергии ; создании энергосистем, формирующих единую высоковольтную сеть сопредельных стран.</w:t>
      </w:r>
    </w:p>
    <w:p w:rsidR="003165C6" w:rsidRDefault="003165C6">
      <w:pPr>
        <w:widowControl w:val="0"/>
        <w:spacing w:before="120"/>
        <w:ind w:firstLine="567"/>
        <w:jc w:val="both"/>
        <w:rPr>
          <w:color w:val="000000"/>
        </w:rPr>
      </w:pPr>
      <w:r>
        <w:rPr>
          <w:color w:val="000000"/>
        </w:rPr>
        <w:t xml:space="preserve">Важная роль в развитии электроэнергетики принадлежит добыче и производству ядерного топлива - атомной промышленности. В неё входят государственные предприятия, производственные и научно-производственные объединения и организации ядерно-энергетического комплекса по изготовлению расщепляющихся и радиоактивных материалов. </w:t>
      </w:r>
    </w:p>
    <w:p w:rsidR="003165C6" w:rsidRDefault="003165C6">
      <w:pPr>
        <w:widowControl w:val="0"/>
        <w:spacing w:before="120"/>
        <w:ind w:firstLine="567"/>
        <w:jc w:val="both"/>
        <w:rPr>
          <w:color w:val="000000"/>
        </w:rPr>
      </w:pPr>
      <w:r>
        <w:rPr>
          <w:color w:val="000000"/>
        </w:rPr>
        <w:t>С отраслями топливной промышленности связана электроэнергетика.В Архангельской и Вологодской областях и Республике Коми все электростанции ( за исключением Шексинской ГЭС ) работают преимущественно на углях Печорского бассейна и газе Вуктыла. Крупнейшей является Печорская ГРЭС. В Карелии и Мурманской области производство электроэнергии больше сосредоточено на гидроэлектростанциях, построенных на ряде порожистых рек - Тулоне, Ниве и др. Ондская, Маткожненская, каскад нивских ГЭС и другие гидростанции в значительной степени обеспечивают развитие энергоёмких производств этой части района. Развитие цветной металлургии металлургии и других производств явилось причиной строительства в Мурманской области Кольской АЭС. Естественные ресурсы роста электроэнергетики, однако, не исчерпаны. На Севере начаты работы по использованию энергии приливной волны. Здесь построена Кислогубская приливная электростанция, находяшаяся в эксплуатации.</w:t>
      </w:r>
    </w:p>
    <w:p w:rsidR="003165C6" w:rsidRDefault="003165C6">
      <w:pPr>
        <w:widowControl w:val="0"/>
        <w:spacing w:before="120"/>
        <w:jc w:val="center"/>
        <w:rPr>
          <w:b/>
          <w:bCs/>
          <w:color w:val="000000"/>
          <w:sz w:val="28"/>
          <w:szCs w:val="28"/>
        </w:rPr>
      </w:pPr>
      <w:r>
        <w:rPr>
          <w:b/>
          <w:bCs/>
          <w:color w:val="000000"/>
          <w:sz w:val="28"/>
          <w:szCs w:val="28"/>
        </w:rPr>
        <w:t xml:space="preserve">3) Металлургический комплекс. </w:t>
      </w:r>
    </w:p>
    <w:p w:rsidR="003165C6" w:rsidRDefault="003165C6">
      <w:pPr>
        <w:widowControl w:val="0"/>
        <w:spacing w:before="120"/>
        <w:ind w:firstLine="567"/>
        <w:jc w:val="both"/>
        <w:rPr>
          <w:color w:val="000000"/>
        </w:rPr>
      </w:pPr>
      <w:r>
        <w:rPr>
          <w:color w:val="000000"/>
        </w:rPr>
        <w:t>Комплекс производства металлов, охватывающий черную и цветную металлургию, - это совокупность связанных между собой отраслей и стадий производственного процесса от добычи сырья до выпуска готовой продукции - черных и цветных металлов. Целостность этого межотраслевого комплекса обусловлена прежде всего сходством образующих его отраслей по характеру добычи и технологии переработки рудного сырья, а также использования готовой продукции в качестве конструкционных материалов.</w:t>
      </w:r>
    </w:p>
    <w:p w:rsidR="003165C6" w:rsidRDefault="003165C6">
      <w:pPr>
        <w:widowControl w:val="0"/>
        <w:spacing w:before="120"/>
        <w:ind w:firstLine="567"/>
        <w:jc w:val="both"/>
        <w:rPr>
          <w:color w:val="000000"/>
        </w:rPr>
      </w:pPr>
      <w:r>
        <w:rPr>
          <w:color w:val="000000"/>
        </w:rPr>
        <w:t xml:space="preserve">Черная металлургия - это базовая отрасль тяжелой индустрии.Она, будучи одной из основ индустриальной мощи, отличается массовостью, высоким уровнем концентрации производства, тесным взаимодействием всех звеньев металлургического производства, широкой утилизацией промышленных отходов. </w:t>
      </w:r>
    </w:p>
    <w:p w:rsidR="003165C6" w:rsidRDefault="003165C6">
      <w:pPr>
        <w:widowControl w:val="0"/>
        <w:spacing w:before="120"/>
        <w:ind w:firstLine="567"/>
        <w:jc w:val="both"/>
        <w:rPr>
          <w:color w:val="000000"/>
        </w:rPr>
      </w:pPr>
      <w:r>
        <w:rPr>
          <w:color w:val="000000"/>
        </w:rPr>
        <w:t>Главное направление развития черной металлургии в перспективе - коренное улучшение качества и увеличение выпуска более эффективных видов продукции.Выпуск готового проката будет увеличиваться без роста производства чугуна. Намечено улучшить структуру металлопродукции путём производства листового проката с упорядоченной обработкой. Кроме того, планируется расширить производство труб для нефте- и газопроводов.</w:t>
      </w:r>
    </w:p>
    <w:p w:rsidR="003165C6" w:rsidRDefault="003165C6">
      <w:pPr>
        <w:widowControl w:val="0"/>
        <w:spacing w:before="120"/>
        <w:ind w:firstLine="567"/>
        <w:jc w:val="both"/>
        <w:rPr>
          <w:color w:val="000000"/>
        </w:rPr>
      </w:pPr>
      <w:r>
        <w:rPr>
          <w:color w:val="000000"/>
        </w:rPr>
        <w:t xml:space="preserve">Прогрессивные изменения в чёрной металлургии обусловлены ростом производства металлических порошков ( из высококачественной руды месторождения Ковдор Кольского полуострова ), использование которых даёт возможность улучшить качественные характеристики выпускаемой продукции, снизить ее трудоемкость и металлоемкость. </w:t>
      </w:r>
    </w:p>
    <w:p w:rsidR="003165C6" w:rsidRDefault="003165C6">
      <w:pPr>
        <w:widowControl w:val="0"/>
        <w:spacing w:before="120"/>
        <w:ind w:firstLine="567"/>
        <w:jc w:val="both"/>
        <w:rPr>
          <w:color w:val="000000"/>
        </w:rPr>
      </w:pPr>
      <w:r>
        <w:rPr>
          <w:color w:val="000000"/>
        </w:rPr>
        <w:t>Черная металлургия с полным технологическим циклом служит важным районообразующим фактором. Кроме многочисленных производств, возникающих на основе утилизации разного рода отходов при выплавке чугуна и коксовании угля, она притягивает к себе сопутствующие отрасли.</w:t>
      </w:r>
    </w:p>
    <w:p w:rsidR="003165C6" w:rsidRDefault="003165C6">
      <w:pPr>
        <w:widowControl w:val="0"/>
        <w:spacing w:before="120"/>
        <w:ind w:firstLine="567"/>
        <w:jc w:val="both"/>
        <w:rPr>
          <w:color w:val="000000"/>
        </w:rPr>
      </w:pPr>
      <w:r>
        <w:rPr>
          <w:color w:val="000000"/>
        </w:rPr>
        <w:t>Для размещения металлургии полного цикла особенно большое значение имеют сырьё и топливо. На 1 тонну чугуна требуется 1,2 - 1,5 тонн угля ( с учётом потерь при обогащении и коксовании ), 1,5 тонн железной руды ( в зависимости от ее качества ), свыше 0,5 флюсовых известняков и до 30 м 3 оборотной воды. Это подчёркивает важность взаимного транспортно-географического положения сырьевых и топливных баз, источников водоснабжения и вспомогательных материалов [ 10 ].</w:t>
      </w:r>
    </w:p>
    <w:p w:rsidR="003165C6" w:rsidRDefault="003165C6">
      <w:pPr>
        <w:widowControl w:val="0"/>
        <w:spacing w:before="120"/>
        <w:ind w:firstLine="567"/>
        <w:jc w:val="both"/>
        <w:rPr>
          <w:color w:val="000000"/>
        </w:rPr>
      </w:pPr>
      <w:r>
        <w:rPr>
          <w:color w:val="000000"/>
        </w:rPr>
        <w:t>В Северном экономическом районе выплавляется 15,5 % чугуна и 12,7 % [ 10 ] стали России. Большая потребность в металле, в частности петербургского машиностроения, обусловила в своё время размещение в Череповце ( Вологодская область ) металлургического завода полного цикла, ставшего к настоящему времени одним из крупнейших комбинатов и единственным во всей северной зоне европейской части. Он работает в основном на рудах Мурманской области и коксующихся углях Печорского и Кузнецкого бассейнов, на флюсовых известняках Ленинградской области ( Пикалево ). В силу отдаленности сырьевой и топливной базы, а также сравнительно дорогой добычи угля себестоимость чугуна, получаемого в Череповце, несколько выше себестоимости металла, выплавляемого на других заводах Европейской части.Но для крупнейшего потребителя - машиностроения С.-Петербурга - и всей Северной зоны металл Череповца обходится дешевле, чем привозной.</w:t>
      </w:r>
    </w:p>
    <w:p w:rsidR="003165C6" w:rsidRDefault="003165C6">
      <w:pPr>
        <w:widowControl w:val="0"/>
        <w:spacing w:before="120"/>
        <w:ind w:firstLine="567"/>
        <w:jc w:val="both"/>
        <w:rPr>
          <w:color w:val="000000"/>
        </w:rPr>
      </w:pPr>
      <w:r>
        <w:rPr>
          <w:color w:val="000000"/>
        </w:rPr>
        <w:t>По данным отраслевой структуры производства 1992 года промышленной продукции Северного экономического района доля черной металлургии составляет 17, 9 % - второе место после лесной промышленности [ таблица 4 ].</w:t>
      </w:r>
    </w:p>
    <w:p w:rsidR="003165C6" w:rsidRDefault="003165C6">
      <w:pPr>
        <w:widowControl w:val="0"/>
        <w:spacing w:before="120"/>
        <w:ind w:firstLine="567"/>
        <w:jc w:val="both"/>
        <w:rPr>
          <w:color w:val="000000"/>
        </w:rPr>
      </w:pPr>
      <w:r>
        <w:rPr>
          <w:color w:val="000000"/>
        </w:rPr>
        <w:t>Цветная металлургия активно развивается, опережающими темпами растёт производство разнообразных по физическим и химическим свойствам конструкционные материалы. В её состав входят медная, свинцово-цинковая, никель-кобальтовая, алюминиевая,титано-магниевая, вольфрамо-молибденовая отрасли, а также производство благородных и редких металлов. По стадиям технологического процесса цветная металлургия делится на добычу и обогащение сырья, металлургический передел и обработку цветных металлов.</w:t>
      </w:r>
    </w:p>
    <w:p w:rsidR="003165C6" w:rsidRDefault="003165C6">
      <w:pPr>
        <w:widowControl w:val="0"/>
        <w:spacing w:before="120"/>
        <w:ind w:firstLine="567"/>
        <w:jc w:val="both"/>
        <w:rPr>
          <w:color w:val="000000"/>
        </w:rPr>
      </w:pPr>
      <w:r>
        <w:rPr>
          <w:color w:val="000000"/>
        </w:rPr>
        <w:t xml:space="preserve">Для цветной металлургии характерна организация замкнутых технологических схем с многократной переработкой промежуточных продуктов и утилизацией отходов. В перспективе эта тенденция усилится. Одновременно расширяется производственное комбинирование, что дает возможность кроме цветных металлов получать дополнительную продукцию - серную кислоту, минеральные удобрения, цемент и т.д. </w:t>
      </w:r>
    </w:p>
    <w:p w:rsidR="003165C6" w:rsidRDefault="003165C6">
      <w:pPr>
        <w:widowControl w:val="0"/>
        <w:spacing w:before="120"/>
        <w:ind w:firstLine="567"/>
        <w:jc w:val="both"/>
        <w:rPr>
          <w:color w:val="000000"/>
        </w:rPr>
      </w:pPr>
      <w:r>
        <w:rPr>
          <w:color w:val="000000"/>
        </w:rPr>
        <w:t xml:space="preserve">Размещение предприятий цветной металлургии зависит от многих экономических и природных условий ( особенно сырьевого фактора). </w:t>
      </w:r>
    </w:p>
    <w:p w:rsidR="003165C6" w:rsidRDefault="003165C6">
      <w:pPr>
        <w:widowControl w:val="0"/>
        <w:spacing w:before="120"/>
        <w:ind w:firstLine="567"/>
        <w:jc w:val="both"/>
        <w:rPr>
          <w:color w:val="000000"/>
        </w:rPr>
      </w:pPr>
      <w:r>
        <w:rPr>
          <w:color w:val="000000"/>
        </w:rPr>
        <w:t>Вследствие значительной материалоёмкости цветная металлургия в целом ориентируется на сырьевые базы. При этом обогащение «привязано» к местам добычи руд цветных металлов.</w:t>
      </w:r>
    </w:p>
    <w:p w:rsidR="003165C6" w:rsidRDefault="003165C6">
      <w:pPr>
        <w:widowControl w:val="0"/>
        <w:spacing w:before="120"/>
        <w:ind w:firstLine="567"/>
        <w:jc w:val="both"/>
        <w:rPr>
          <w:color w:val="000000"/>
        </w:rPr>
      </w:pPr>
      <w:r>
        <w:rPr>
          <w:color w:val="000000"/>
        </w:rPr>
        <w:t xml:space="preserve">В размещении цветной металлургии немаловажен топливно-энергетический фактор.В соответствии с требованиями, предъявляемыми к топливу и энергии, в ее составе различают топливоемкие и энергоемкие производства.Так, на получение 1 т никеля расходуется 50-55 т условного топлива, 1 т алюминия - 17-18 тыс. кВт/ч электроэнергии, магния - 18-20 тыс., титана - 20-60 тыс. кВт/ч [ 10 ]. </w:t>
      </w:r>
    </w:p>
    <w:p w:rsidR="003165C6" w:rsidRDefault="003165C6">
      <w:pPr>
        <w:widowControl w:val="0"/>
        <w:spacing w:before="120"/>
        <w:ind w:firstLine="567"/>
        <w:jc w:val="both"/>
        <w:rPr>
          <w:color w:val="000000"/>
        </w:rPr>
      </w:pPr>
      <w:r>
        <w:rPr>
          <w:color w:val="000000"/>
        </w:rPr>
        <w:t>Предприятия цветной металлургии Европейского Севера производят главным образом алюминий и никель.Здесь используются сульфидные (медно-никелевые) руды - на Кольском полуострове (Мончегорск,Никель).</w:t>
      </w:r>
    </w:p>
    <w:p w:rsidR="003165C6" w:rsidRDefault="003165C6">
      <w:pPr>
        <w:widowControl w:val="0"/>
        <w:spacing w:before="120"/>
        <w:ind w:firstLine="567"/>
        <w:jc w:val="both"/>
        <w:rPr>
          <w:color w:val="000000"/>
        </w:rPr>
      </w:pPr>
      <w:r>
        <w:rPr>
          <w:color w:val="000000"/>
        </w:rPr>
        <w:t>Эти предприятия характеризуются комплексной переработкой сырья. Добыча и обогащение медно-никелевых руд и производство файнштейна осуществляется в посёлке Никель.Комбинат «Североникель» Мончегорск завершает металлургический передел.Утилизация отходов позволяет получить серную кислоту, минеральную вату и термоизоляционные плиты.</w:t>
      </w:r>
    </w:p>
    <w:p w:rsidR="003165C6" w:rsidRDefault="003165C6">
      <w:pPr>
        <w:widowControl w:val="0"/>
        <w:spacing w:before="120"/>
        <w:ind w:firstLine="567"/>
        <w:jc w:val="both"/>
        <w:rPr>
          <w:color w:val="000000"/>
        </w:rPr>
      </w:pPr>
      <w:r>
        <w:rPr>
          <w:color w:val="000000"/>
        </w:rPr>
        <w:t>Алюминиевая промышленность же использует сырьё более высокого качества, нежели остальные отрасли цветной металлургии.На Кольском полуострове добывают нефелины - Кировское месторождение.Это комплексное сырьё.</w:t>
      </w:r>
    </w:p>
    <w:p w:rsidR="003165C6" w:rsidRDefault="003165C6">
      <w:pPr>
        <w:widowControl w:val="0"/>
        <w:spacing w:before="120"/>
        <w:ind w:firstLine="567"/>
        <w:jc w:val="both"/>
        <w:rPr>
          <w:color w:val="000000"/>
        </w:rPr>
      </w:pPr>
      <w:r>
        <w:rPr>
          <w:color w:val="000000"/>
        </w:rPr>
        <w:t>Технологический процесс складывается из двух основных стадий : производства глинозёма и выплавки металлического алюминия. Территориально эти стадии могут находиться вместе или разобщены. Производство металлического алюминия, как энергоёмкое, тяготеет к источникам массовой и дешевой электроэнергии, среди которых первостепенную роль играют мощные ГЭС. Центры получения алюминия в Северном экономическом районе - Надвоицы ( Карелия ) и Кандалакша ( Мурманская область ).</w:t>
      </w:r>
    </w:p>
    <w:p w:rsidR="003165C6" w:rsidRDefault="003165C6">
      <w:pPr>
        <w:widowControl w:val="0"/>
        <w:spacing w:before="120"/>
        <w:jc w:val="center"/>
        <w:rPr>
          <w:b/>
          <w:bCs/>
          <w:color w:val="000000"/>
          <w:sz w:val="28"/>
          <w:szCs w:val="28"/>
        </w:rPr>
      </w:pPr>
      <w:r>
        <w:rPr>
          <w:b/>
          <w:bCs/>
          <w:color w:val="000000"/>
          <w:sz w:val="28"/>
          <w:szCs w:val="28"/>
        </w:rPr>
        <w:t>Раздел 3 : Проблемы и прогнозы дальнейшего развития экономики района.</w:t>
      </w:r>
    </w:p>
    <w:p w:rsidR="003165C6" w:rsidRDefault="003165C6">
      <w:pPr>
        <w:widowControl w:val="0"/>
        <w:spacing w:before="120"/>
        <w:ind w:firstLine="567"/>
        <w:jc w:val="both"/>
        <w:rPr>
          <w:color w:val="000000"/>
        </w:rPr>
      </w:pPr>
      <w:r>
        <w:rPr>
          <w:color w:val="000000"/>
        </w:rPr>
        <w:t xml:space="preserve">Долгое время в среде учёных и специалистов, изучающих развитие минерально-сырьевых баз, господствовала точка зрения о том, что человечество сможет неограниченно продолжительное время добывать полезные ископаемые в нужных количествах. То есть вопрос в том, что нужно как-то учитывать исчерпаемость полезных ископаемых попросту не стоял.Считалось, что рост энерговооруженности человечества в результате научно-технического прогресса будет позволять извлекать полезные ископаемые, т.е. необходимые минералы и элементы из недр со всё более низкими их природными концентратами, со всё больших глубин в недрах, со дна морского океана, с шельфов арктических морей, вплоть до выделения из вод мирового океана. То есть считалось, что технически или экономически недоступные полезные ископаемые в настоящее время станут доступны в будущем и так - до бесконечности. </w:t>
      </w:r>
    </w:p>
    <w:p w:rsidR="003165C6" w:rsidRDefault="003165C6">
      <w:pPr>
        <w:widowControl w:val="0"/>
        <w:spacing w:before="120"/>
        <w:ind w:firstLine="567"/>
        <w:jc w:val="both"/>
        <w:rPr>
          <w:color w:val="000000"/>
        </w:rPr>
      </w:pPr>
      <w:r>
        <w:rPr>
          <w:color w:val="000000"/>
        </w:rPr>
        <w:t xml:space="preserve">Представление об уникальных запасов Севера возникли видимо в значительной степени потому, что в силу естественных природно-климатических трудностей здесь из выявленных месторождений выборочно осваивались лишь действительно уникальные по количеству и качеству запасов. Кроме того активное освоение минеральных ресурсов Европейского Севера продолжается относительно недолго 50-60 лет, а средний срок эксплуатации одного крупного месторождения полезного ископаемого 30-40 лет, мелкие же отрабатываются обычно за 5-15 лет. Однако за 30 последних лет в Тимано-Печорском регионе было разведано более 30 % первичных ресурсов газа и более 22 % уже отработано.Для нефти эти показатели ещё выше : разведано более 50 %, отработано более 30 %. То есть практически за такой же период нефте- и газодобыча здесь прошла периоды роста,стабилизации и вступила в период затухания [ 1 ]. </w:t>
      </w:r>
    </w:p>
    <w:p w:rsidR="003165C6" w:rsidRDefault="003165C6">
      <w:pPr>
        <w:widowControl w:val="0"/>
        <w:spacing w:before="120"/>
        <w:ind w:firstLine="567"/>
        <w:jc w:val="both"/>
        <w:rPr>
          <w:color w:val="000000"/>
        </w:rPr>
      </w:pPr>
      <w:r>
        <w:rPr>
          <w:color w:val="000000"/>
        </w:rPr>
        <w:t>С начала 90-х годов ТЭК подвержен кризисным явлениям. Сократилась добыча нефти и угля, уменьшились темпы роста добычи природного газа. В отдельных районах наблюдается дефицит электроэнергии.</w:t>
      </w:r>
    </w:p>
    <w:p w:rsidR="003165C6" w:rsidRDefault="003165C6">
      <w:pPr>
        <w:widowControl w:val="0"/>
        <w:spacing w:before="120"/>
        <w:ind w:firstLine="567"/>
        <w:jc w:val="both"/>
        <w:rPr>
          <w:color w:val="000000"/>
        </w:rPr>
      </w:pPr>
      <w:r>
        <w:rPr>
          <w:color w:val="000000"/>
        </w:rPr>
        <w:t>Коренное совершенствование структуры энергообеспечения требует экономии топлива и электроэнергии во всех отраслях народного хозяйства, снижения удельной энергоёмкости общественного производства, перехода на энергосберегающие технологии. Чрезвычайно важные направления перестройки структуры потребления энергии - замещение органического топлива другими энергоносителями, в первую очередь атомной и гидравлической энергией, а также жидкого топлива природным газом и расширение использования вторичных и новых источников энергии.</w:t>
      </w:r>
    </w:p>
    <w:p w:rsidR="003165C6" w:rsidRDefault="003165C6">
      <w:pPr>
        <w:widowControl w:val="0"/>
        <w:spacing w:before="120"/>
        <w:ind w:firstLine="567"/>
        <w:jc w:val="both"/>
        <w:rPr>
          <w:color w:val="000000"/>
        </w:rPr>
      </w:pPr>
      <w:r>
        <w:rPr>
          <w:color w:val="000000"/>
        </w:rPr>
        <w:t>Необходимо разработать новый вариант Энергетической программы с учётом использования нетрадиционных, экологически безопасных источников энергии, строительства опытно-экспериментальных АЭС с различными типами и схемами расположения атомных реакторов. В то же время формирование рыночных связей по топливу как наиболее массовому виду продукции должно учитывать экономически обоснованное разрешение.</w:t>
      </w:r>
    </w:p>
    <w:p w:rsidR="003165C6" w:rsidRDefault="003165C6">
      <w:pPr>
        <w:widowControl w:val="0"/>
        <w:spacing w:before="120"/>
        <w:ind w:firstLine="567"/>
        <w:jc w:val="both"/>
        <w:rPr>
          <w:color w:val="000000"/>
        </w:rPr>
      </w:pPr>
      <w:r>
        <w:rPr>
          <w:color w:val="000000"/>
        </w:rPr>
        <w:t xml:space="preserve">Среди главных направлений и важнейших мероприятий по развитию ТЭК в перспективе на первом месте проведение активной политики и осуществление прогрессивных сдвигов в структуре топливно-энергетического баланса. </w:t>
      </w:r>
    </w:p>
    <w:p w:rsidR="003165C6" w:rsidRDefault="003165C6">
      <w:pPr>
        <w:widowControl w:val="0"/>
        <w:spacing w:before="120"/>
        <w:ind w:firstLine="567"/>
        <w:jc w:val="both"/>
        <w:rPr>
          <w:color w:val="000000"/>
        </w:rPr>
      </w:pPr>
      <w:r>
        <w:rPr>
          <w:color w:val="000000"/>
        </w:rPr>
        <w:t xml:space="preserve">Воспроизводственные процессы базируются в основном на привозных материально-технических ресурсов. Неразвитость транспортной сети и дальность перевозок уже в 60-80 -е годы довели долю транспортной составляющей в цене потребляемой на Севере до 55-60 %, по сравнению со средними показателями по стране 12-15%. [ 8 ]. В настоящее время доля затрат на транспорт еще более возросла. Это стало одной из основных причин неконкурентоспособности большинства видов добываемого на Севере сырья. </w:t>
      </w:r>
    </w:p>
    <w:p w:rsidR="003165C6" w:rsidRDefault="003165C6">
      <w:pPr>
        <w:widowControl w:val="0"/>
        <w:spacing w:before="120"/>
        <w:ind w:firstLine="567"/>
        <w:jc w:val="both"/>
        <w:rPr>
          <w:color w:val="000000"/>
        </w:rPr>
      </w:pPr>
      <w:r>
        <w:rPr>
          <w:color w:val="000000"/>
        </w:rPr>
        <w:t>Испокон веков центральное правительство в нашей стране относилось к северным территориям, как к сырьевой базе центра. Создавались крупные горнодобывающие центры на Кольском полуострове, на Печоре и т.д. «Освоение месторождений» ( комплекс строительных работ, необходимых для начала эксплуатации месторождения ) велось форсированными темпами.Нам постоянно чего-то для чего-то не хватало.Набатом гудели лозунги : «Даёшь металл!...Даёшь алмазы !... Дадим угля !...».В отдельных случаях к середине срока эксплуатации на уникальных месторождениях возникали города с минимальными социально-бытовыми удобствами для работающих. В таких условиях ни о каком бережном отношении к природе не могло быть и речи. Вырубали леса, травили водоёмы, уничтожали нерестилища рыб, распугивали и уничтожали зверей и птиц. Вокруг крупных горнопромышленных центров ( Мончегорск, Апатиты, Воркута и т.д. )возникали мёртвые зоны без дичи и рыбы радиусом десятки и сотни километров. Но это привыкли считать «естественными издержками производства» при освоении уникальных минеральных ресурсов.</w:t>
      </w:r>
    </w:p>
    <w:p w:rsidR="003165C6" w:rsidRDefault="003165C6">
      <w:pPr>
        <w:widowControl w:val="0"/>
        <w:spacing w:before="120"/>
        <w:ind w:firstLine="567"/>
        <w:jc w:val="both"/>
        <w:rPr>
          <w:color w:val="000000"/>
        </w:rPr>
      </w:pPr>
      <w:r>
        <w:rPr>
          <w:color w:val="000000"/>
        </w:rPr>
        <w:t>Сейчас освоение природных ресурсов Северного экономического района технически и инфраструктурно слабо обеспеченное, как правило не комплексное, привело к повсеместным экологическим деформациям и нарушениям. Разрывается и уничтожается тонкослойная природная целостность Севера.По существу, навечно из-за экологически преступной хозяйственной деятельности возникают многочисленные кладбища природы, превращая значительные территории в мертвый Север.</w:t>
      </w:r>
    </w:p>
    <w:p w:rsidR="003165C6" w:rsidRDefault="003165C6">
      <w:pPr>
        <w:widowControl w:val="0"/>
        <w:spacing w:before="120"/>
        <w:ind w:firstLine="567"/>
        <w:jc w:val="both"/>
        <w:rPr>
          <w:color w:val="000000"/>
        </w:rPr>
      </w:pPr>
      <w:r>
        <w:rPr>
          <w:color w:val="000000"/>
        </w:rPr>
        <w:t>Деградация и разрушение природной среды усугубляется её высокой ранимостью и наличием вечной мерзлоты. Она служит водоупором и способствует застою загрязненных вод. К самым неблагополучным в экологическом отношении зонам района относятся территории нефте-, газо- и лесопромышленного освоения, которые чаще всего превращаются в «язвы опустынивания» из-за прогрессирующего разрушения почвенного и растительного покрова.</w:t>
      </w:r>
    </w:p>
    <w:p w:rsidR="003165C6" w:rsidRDefault="003165C6">
      <w:pPr>
        <w:widowControl w:val="0"/>
        <w:spacing w:before="120"/>
        <w:ind w:firstLine="567"/>
        <w:jc w:val="both"/>
        <w:rPr>
          <w:color w:val="000000"/>
        </w:rPr>
      </w:pPr>
      <w:r>
        <w:rPr>
          <w:color w:val="000000"/>
        </w:rPr>
        <w:t>Неотъемлемую часть всех производственных процессов составляют люди, поэтому нужно учитывать потребности всего населения. Постановлением РФ «О предоставлении гражданам РФ, нуждающимся в улучшении жилищных условий, безведомственной субсидии на строительство и приобретение жилья» № 937, от 3 августа 1996 года определён размер субсидии, составляющей от 5 до 70 % [ 4 ]средней рыночной стоимости жилья. Это зависит от величины дохода в расчете на одного члена семьи и времени постановки на счет по улучшению жилищных условий, что для северян по сути дела значит от количества лет работы в районах Крайнего Севера. Но здесь возникает немало проблем в связи с нехваткой средств из федерального бюджета.</w:t>
      </w:r>
    </w:p>
    <w:p w:rsidR="003165C6" w:rsidRDefault="003165C6">
      <w:pPr>
        <w:widowControl w:val="0"/>
        <w:spacing w:before="120"/>
        <w:ind w:firstLine="567"/>
        <w:jc w:val="both"/>
        <w:rPr>
          <w:color w:val="000000"/>
        </w:rPr>
      </w:pPr>
      <w:r>
        <w:rPr>
          <w:color w:val="000000"/>
        </w:rPr>
        <w:t xml:space="preserve">Уже сейчас стало ясно, что ежегодный завоз промышленных товаров, топлива и продовольствия в районы Крайнего Севера окончательно провалился. Северяне хорошо знают, чем им это грозит : когда за окном будет минус пятьдесят градусов, десятки посёлков и целые города обязательно останутся без отопления, за хлебом и сахаром выстроятся огромные очереди, а лекарства из аптек вообще исчезнут.Такая картина повторяется уже не первый год, и чем дальше, тем хуже. Без ежегодных завозов Крайний Север прожить не сможет.В районах вечной мерзлоты нет ничего, что могло бы обеспечить относительно достойную жизнь. Десятилетиями товары доставлялись в крупнейшие морские порты, откуда по маленьким речкам развозились в самые отдалённые уголки. Перевозить грузы речным транспортом - просто и относительно дёшево. Летом навигация длится 20-25 дней, потом реки опять замерзают. Тогда только один путь - на вертолётах, а это слишком обременительно для местных бюджетов. </w:t>
      </w:r>
    </w:p>
    <w:p w:rsidR="003165C6" w:rsidRDefault="003165C6">
      <w:pPr>
        <w:widowControl w:val="0"/>
        <w:spacing w:before="120"/>
        <w:ind w:firstLine="567"/>
        <w:jc w:val="both"/>
        <w:rPr>
          <w:color w:val="000000"/>
        </w:rPr>
      </w:pPr>
      <w:r>
        <w:rPr>
          <w:color w:val="000000"/>
        </w:rPr>
        <w:t xml:space="preserve">О том, что положение на Севере близко к катастрофическому говорилось ещё весной на заседании Госдумы. В Комитете по проблемам Севера до сих пор хранится толстая папка с обращениями, заявлениями и выступлениями депутатов, суть которых сводится к следующему : «Давайте деньги на завоз, иначе будет плохо». Плохо стало уже сейчас. Комитетом по проблемам Севера на завоз 1997 года из бюджета предусмотрено выделить 3,5 триллиона (всем Северным районам). Это очень мало - всего 30 % от минимально необходимой суммы.На сегодняшний день из них получено только 41,4 % - больше денег не ожидается ! [ 8 ]. </w:t>
      </w:r>
    </w:p>
    <w:p w:rsidR="003165C6" w:rsidRDefault="003165C6">
      <w:pPr>
        <w:widowControl w:val="0"/>
        <w:spacing w:before="120"/>
        <w:ind w:firstLine="567"/>
        <w:jc w:val="both"/>
        <w:rPr>
          <w:color w:val="000000"/>
        </w:rPr>
      </w:pPr>
      <w:r>
        <w:rPr>
          <w:color w:val="000000"/>
        </w:rPr>
        <w:t xml:space="preserve">На Севере в прошлом году работала комиссия, выясняющая куда именно уходят выделяемые а завоз деньги.И выяснила : деньги уходят куда угодно, только не по назначению. Ими выплачиваются долги по зарплате и в федеральный бюджет, их выдают неплатёжеспособным предприятиям, и хуже того - на них покупается спиртное и прочие продукты, которые никак не относятся к товарам первой необходимости. В результате,когда приходит время возвращать средства в бюджет ( выдаются они в виде ссуд ), возвращать уже нечего. Теперь, когда в Москву приезжают очередные представители с Севера, московские чиновники первым делом демонстрируют им отчёт « О результатах проверки Счётной палатой целевого использования средств, выделенных их федерального бюджета на возвратной основе в 1993-1997 годах на завоз продукции в районы Крайнего Севера» У северян свои претензии. Они категорически против того, чтобы средства проходили через коммерческие банки, где «оседает» порой до 40 % предназначенных им денег. </w:t>
      </w:r>
    </w:p>
    <w:p w:rsidR="003165C6" w:rsidRDefault="003165C6">
      <w:pPr>
        <w:widowControl w:val="0"/>
        <w:spacing w:before="120"/>
        <w:ind w:firstLine="567"/>
        <w:jc w:val="both"/>
        <w:rPr>
          <w:color w:val="000000"/>
        </w:rPr>
      </w:pPr>
      <w:r>
        <w:rPr>
          <w:color w:val="000000"/>
        </w:rPr>
        <w:t>При этом экономика страны на современном этапе представляет собой сложную многоотраслевую систему с деформированными межрегиональными связями и структурными соотношениями и, как правило, в рыночном хозяйстве выживают те субъекты, которые добиваются более высокой эффективности производства и большей прибыли - только на этой основе они могут решать социальные проблемы. В этих условиях в тяжелое положение попал Северный экономический район, в котором эффективность производства по ряду причин, и прежде всего из-за природно-климатических условий, ниже, а социальные проблемы требуют больших средств. Это означает, что этот район не может на равных с другими районами входить в рынок. Условия Севера не вписываются в большинство общероссийских стереотипов экономических и политических реформ. В необходимости проведения здесь особой политики убеждает и мировой опыт.Однако это не всегда находит должное признание в правительственных структурах. Более того, располагая богатейшими природными ресурсами и играя важную роль в экономике страны, Север наиболее остро ощущает на себе бюджетный дефицит и другие трудности. Государство не в состоянии выделить средства, необходимые для поддержания достигнутого здесь уровня добычи сырья.</w:t>
      </w:r>
    </w:p>
    <w:p w:rsidR="003165C6" w:rsidRDefault="003165C6">
      <w:pPr>
        <w:widowControl w:val="0"/>
        <w:spacing w:before="120"/>
        <w:ind w:firstLine="567"/>
        <w:jc w:val="both"/>
        <w:rPr>
          <w:color w:val="000000"/>
        </w:rPr>
      </w:pPr>
      <w:r>
        <w:rPr>
          <w:color w:val="000000"/>
        </w:rPr>
        <w:t>Суть сегодняшнего политико-административного строя заключается в необходимости регулирования не только своих внутренних, но и внешних отношений, от эффективности которых зависят возможность комплексного использования природно-ресурсного потенциала и повышение уровня жизни населения.</w:t>
      </w:r>
    </w:p>
    <w:p w:rsidR="003165C6" w:rsidRDefault="003165C6">
      <w:pPr>
        <w:widowControl w:val="0"/>
        <w:spacing w:before="120"/>
        <w:jc w:val="center"/>
        <w:rPr>
          <w:b/>
          <w:bCs/>
          <w:color w:val="000000"/>
          <w:sz w:val="28"/>
          <w:szCs w:val="28"/>
        </w:rPr>
      </w:pPr>
      <w:r>
        <w:rPr>
          <w:b/>
          <w:bCs/>
          <w:color w:val="000000"/>
          <w:sz w:val="28"/>
          <w:szCs w:val="28"/>
        </w:rPr>
        <w:t>Список литературы</w:t>
      </w:r>
    </w:p>
    <w:p w:rsidR="003165C6" w:rsidRDefault="003165C6">
      <w:pPr>
        <w:widowControl w:val="0"/>
        <w:spacing w:before="120"/>
        <w:ind w:firstLine="567"/>
        <w:jc w:val="both"/>
        <w:rPr>
          <w:color w:val="000000"/>
        </w:rPr>
      </w:pPr>
      <w:r>
        <w:rPr>
          <w:color w:val="000000"/>
        </w:rPr>
        <w:t>Бебрис Р.Р. Минеральные ресурсы Севера в народнохозяйственном комплексе страны, М., 1990.</w:t>
      </w:r>
    </w:p>
    <w:p w:rsidR="003165C6" w:rsidRDefault="003165C6">
      <w:pPr>
        <w:widowControl w:val="0"/>
        <w:spacing w:before="120"/>
        <w:ind w:firstLine="567"/>
        <w:jc w:val="both"/>
        <w:rPr>
          <w:color w:val="000000"/>
        </w:rPr>
      </w:pPr>
      <w:r>
        <w:rPr>
          <w:color w:val="000000"/>
        </w:rPr>
        <w:t>Глушкова В.Г., Симагин Ю.А. Пособие по географии. Тесты, ответы, справочник. М., ОНТ, 1996.</w:t>
      </w:r>
    </w:p>
    <w:p w:rsidR="003165C6" w:rsidRDefault="003165C6">
      <w:pPr>
        <w:widowControl w:val="0"/>
        <w:spacing w:before="120"/>
        <w:ind w:firstLine="567"/>
        <w:jc w:val="both"/>
        <w:rPr>
          <w:color w:val="000000"/>
        </w:rPr>
      </w:pPr>
      <w:r>
        <w:rPr>
          <w:color w:val="000000"/>
        </w:rPr>
        <w:t>Жидлёва В.В. Устойчивое развитие региона, Сыктывкар,1995.</w:t>
      </w:r>
    </w:p>
    <w:p w:rsidR="003165C6" w:rsidRDefault="003165C6">
      <w:pPr>
        <w:widowControl w:val="0"/>
        <w:spacing w:before="120"/>
        <w:ind w:firstLine="567"/>
        <w:jc w:val="both"/>
        <w:rPr>
          <w:color w:val="000000"/>
        </w:rPr>
      </w:pPr>
      <w:r>
        <w:rPr>
          <w:color w:val="000000"/>
        </w:rPr>
        <w:t>Жилина О. Кто дождётся субсидий ? «Российская газета», 16 августа 1997.</w:t>
      </w:r>
    </w:p>
    <w:p w:rsidR="003165C6" w:rsidRDefault="003165C6">
      <w:pPr>
        <w:widowControl w:val="0"/>
        <w:spacing w:before="120"/>
        <w:ind w:firstLine="567"/>
        <w:jc w:val="both"/>
        <w:rPr>
          <w:color w:val="000000"/>
        </w:rPr>
      </w:pPr>
      <w:r>
        <w:rPr>
          <w:color w:val="000000"/>
        </w:rPr>
        <w:t>Куднечевский В. Дипломат с большой дороги. « Российская газета»,  29 августа 1997.</w:t>
      </w:r>
    </w:p>
    <w:p w:rsidR="003165C6" w:rsidRDefault="003165C6">
      <w:pPr>
        <w:widowControl w:val="0"/>
        <w:spacing w:before="120"/>
        <w:ind w:firstLine="567"/>
        <w:jc w:val="both"/>
        <w:rPr>
          <w:color w:val="000000"/>
        </w:rPr>
      </w:pPr>
      <w:r>
        <w:rPr>
          <w:color w:val="000000"/>
        </w:rPr>
        <w:t>Лаженцев В.Н. Республика Коми : развитие производительных сил в условиях реформы хозяйства. Сыктывкар, 1993.</w:t>
      </w:r>
    </w:p>
    <w:p w:rsidR="003165C6" w:rsidRDefault="003165C6">
      <w:pPr>
        <w:widowControl w:val="0"/>
        <w:spacing w:before="120"/>
        <w:ind w:firstLine="567"/>
        <w:jc w:val="both"/>
        <w:rPr>
          <w:color w:val="000000"/>
        </w:rPr>
      </w:pPr>
      <w:r>
        <w:rPr>
          <w:color w:val="000000"/>
        </w:rPr>
        <w:t>Методология районирования территорий для управления формированием трудовых ресурсов В Северных регионах.Апатиты, 1996.</w:t>
      </w:r>
    </w:p>
    <w:p w:rsidR="003165C6" w:rsidRDefault="003165C6">
      <w:pPr>
        <w:widowControl w:val="0"/>
        <w:spacing w:before="120"/>
        <w:ind w:firstLine="567"/>
        <w:jc w:val="both"/>
        <w:rPr>
          <w:color w:val="000000"/>
        </w:rPr>
      </w:pPr>
      <w:r>
        <w:rPr>
          <w:color w:val="000000"/>
        </w:rPr>
        <w:t xml:space="preserve">Письменная Е. Север устал от борьбы за выживание. «Известия», 04/22/97 </w:t>
      </w:r>
    </w:p>
    <w:p w:rsidR="003165C6" w:rsidRDefault="003165C6">
      <w:pPr>
        <w:widowControl w:val="0"/>
        <w:spacing w:before="120"/>
        <w:ind w:firstLine="567"/>
        <w:jc w:val="both"/>
        <w:rPr>
          <w:color w:val="000000"/>
        </w:rPr>
      </w:pPr>
      <w:r>
        <w:rPr>
          <w:color w:val="000000"/>
        </w:rPr>
        <w:t>Письменная Е. Республика Коми занялась перестройкой промышленности. «Известия», 05/06/97.</w:t>
      </w:r>
    </w:p>
    <w:p w:rsidR="003165C6" w:rsidRDefault="003165C6">
      <w:pPr>
        <w:widowControl w:val="0"/>
        <w:spacing w:before="120"/>
        <w:ind w:firstLine="567"/>
        <w:jc w:val="both"/>
        <w:rPr>
          <w:color w:val="000000"/>
        </w:rPr>
      </w:pPr>
      <w:r>
        <w:rPr>
          <w:color w:val="000000"/>
        </w:rPr>
        <w:t>Размещение производительных сил.Под редакцией В.В Кистанова,</w:t>
      </w:r>
    </w:p>
    <w:p w:rsidR="003165C6" w:rsidRDefault="003165C6">
      <w:pPr>
        <w:widowControl w:val="0"/>
        <w:spacing w:before="120"/>
        <w:ind w:firstLine="567"/>
        <w:jc w:val="both"/>
        <w:rPr>
          <w:color w:val="000000"/>
        </w:rPr>
      </w:pPr>
      <w:r>
        <w:rPr>
          <w:color w:val="000000"/>
        </w:rPr>
        <w:t>Н.В.Копылова. Москва, Экономика, 1994.</w:t>
      </w:r>
    </w:p>
    <w:p w:rsidR="003165C6" w:rsidRDefault="003165C6">
      <w:pPr>
        <w:widowControl w:val="0"/>
        <w:spacing w:before="120"/>
        <w:ind w:firstLine="567"/>
        <w:jc w:val="both"/>
        <w:rPr>
          <w:color w:val="000000"/>
        </w:rPr>
      </w:pPr>
      <w:r>
        <w:rPr>
          <w:color w:val="000000"/>
        </w:rPr>
        <w:t>Курс лекций по экономической географии и региональной экономике.</w:t>
      </w:r>
    </w:p>
    <w:p w:rsidR="003165C6" w:rsidRDefault="003165C6">
      <w:pPr>
        <w:widowControl w:val="0"/>
        <w:spacing w:before="120"/>
        <w:ind w:firstLine="567"/>
        <w:jc w:val="both"/>
        <w:rPr>
          <w:color w:val="000000"/>
        </w:rPr>
      </w:pPr>
      <w:bookmarkStart w:id="0" w:name="_GoBack"/>
      <w:bookmarkEnd w:id="0"/>
    </w:p>
    <w:sectPr w:rsidR="003165C6">
      <w:pgSz w:w="11907" w:h="16840" w:code="9"/>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5BBE"/>
    <w:multiLevelType w:val="singleLevel"/>
    <w:tmpl w:val="9E387B6A"/>
    <w:lvl w:ilvl="0">
      <w:start w:val="1"/>
      <w:numFmt w:val="decimal"/>
      <w:lvlText w:val="%1) "/>
      <w:legacy w:legacy="1" w:legacySpace="0" w:legacyIndent="283"/>
      <w:lvlJc w:val="left"/>
      <w:pPr>
        <w:ind w:left="1190" w:hanging="283"/>
      </w:pPr>
      <w:rPr>
        <w:rFonts w:ascii="Times New Roman" w:hAnsi="Times New Roman" w:cs="Times New Roman" w:hint="default"/>
        <w:b w:val="0"/>
        <w:bCs w:val="0"/>
        <w:i w:val="0"/>
        <w:iCs w:val="0"/>
        <w:sz w:val="24"/>
        <w:szCs w:val="24"/>
        <w:u w:val="none"/>
      </w:rPr>
    </w:lvl>
  </w:abstractNum>
  <w:abstractNum w:abstractNumId="1">
    <w:nsid w:val="1C692B07"/>
    <w:multiLevelType w:val="singleLevel"/>
    <w:tmpl w:val="E060808C"/>
    <w:lvl w:ilvl="0">
      <w:start w:val="2"/>
      <w:numFmt w:val="decimal"/>
      <w:lvlText w:val="%1) "/>
      <w:legacy w:legacy="1" w:legacySpace="0" w:legacyIndent="283"/>
      <w:lvlJc w:val="left"/>
      <w:pPr>
        <w:ind w:left="737" w:hanging="283"/>
      </w:pPr>
      <w:rPr>
        <w:rFonts w:ascii="Times New Roman" w:hAnsi="Times New Roman" w:cs="Times New Roman" w:hint="default"/>
        <w:b w:val="0"/>
        <w:bCs w:val="0"/>
        <w:i w:val="0"/>
        <w:iCs w:val="0"/>
        <w:sz w:val="24"/>
        <w:szCs w:val="24"/>
        <w:u w:val="none"/>
      </w:rPr>
    </w:lvl>
  </w:abstractNum>
  <w:num w:numId="1">
    <w:abstractNumId w:val="1"/>
  </w:num>
  <w:num w:numId="2">
    <w:abstractNumId w:val="1"/>
    <w:lvlOverride w:ilvl="0">
      <w:lvl w:ilvl="0">
        <w:start w:val="1"/>
        <w:numFmt w:val="decimal"/>
        <w:lvlText w:val="%1) "/>
        <w:legacy w:legacy="1" w:legacySpace="0" w:legacyIndent="283"/>
        <w:lvlJc w:val="left"/>
        <w:pPr>
          <w:ind w:left="737" w:hanging="283"/>
        </w:pPr>
        <w:rPr>
          <w:rFonts w:ascii="Times New Roman" w:hAnsi="Times New Roman" w:cs="Times New Roman" w:hint="default"/>
          <w:b w:val="0"/>
          <w:bCs w:val="0"/>
          <w:i w:val="0"/>
          <w:iCs w:val="0"/>
          <w:sz w:val="24"/>
          <w:szCs w:val="24"/>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rawingGridVerticalSpacing w:val="48"/>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885"/>
    <w:rsid w:val="003165C6"/>
    <w:rsid w:val="007847B6"/>
    <w:rsid w:val="00F150CD"/>
    <w:rsid w:val="00FB38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3B5DC9-510B-4365-AA19-9491063A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27947</Words>
  <Characters>15930</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 ПРОБЛЕМЫ  ФОРМИРОВАНИЯ   ПРОМЫШЛЕННОСТИ   ЕВРОПЕЙСКОГО</vt:lpstr>
    </vt:vector>
  </TitlesOfParts>
  <Company>Elcom Ltd</Company>
  <LinksUpToDate>false</LinksUpToDate>
  <CharactersWithSpaces>43790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ПРОБЛЕМЫ  ФОРМИРОВАНИЯ   ПРОМЫШЛЕННОСТИ   ЕВРОПЕЙСКОГО</dc:title>
  <dc:subject/>
  <dc:creator>Alexandre Katalov</dc:creator>
  <cp:keywords/>
  <dc:description/>
  <cp:lastModifiedBy>admin</cp:lastModifiedBy>
  <cp:revision>2</cp:revision>
  <cp:lastPrinted>1997-11-28T17:10:00Z</cp:lastPrinted>
  <dcterms:created xsi:type="dcterms:W3CDTF">2014-01-26T21:41:00Z</dcterms:created>
  <dcterms:modified xsi:type="dcterms:W3CDTF">2014-01-26T21:41:00Z</dcterms:modified>
</cp:coreProperties>
</file>