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0A" w:rsidRDefault="0000390A">
      <w:pPr>
        <w:spacing w:before="120" w:after="120"/>
        <w:ind w:firstLine="720"/>
        <w:jc w:val="center"/>
        <w:rPr>
          <w:b/>
          <w:caps/>
          <w:sz w:val="28"/>
          <w:lang w:val="en-US"/>
        </w:rPr>
      </w:pPr>
      <w:r>
        <w:rPr>
          <w:b/>
          <w:caps/>
          <w:sz w:val="28"/>
        </w:rPr>
        <w:t>Проблемы и перспективы Украины в контексте расширения ЕС</w:t>
      </w:r>
    </w:p>
    <w:p w:rsidR="0000390A" w:rsidRDefault="0000390A">
      <w:pPr>
        <w:spacing w:before="120" w:after="120"/>
        <w:ind w:firstLine="720"/>
        <w:jc w:val="both"/>
        <w:rPr>
          <w:sz w:val="24"/>
        </w:rPr>
      </w:pPr>
      <w:r>
        <w:rPr>
          <w:sz w:val="24"/>
        </w:rPr>
        <w:t xml:space="preserve">Не вызывает сомнений, что к </w:t>
      </w:r>
      <w:r>
        <w:rPr>
          <w:sz w:val="24"/>
          <w:lang w:val="uk-UA"/>
        </w:rPr>
        <w:t xml:space="preserve">концу </w:t>
      </w:r>
      <w:r>
        <w:rPr>
          <w:sz w:val="24"/>
        </w:rPr>
        <w:t>2004 г. в Евросоюз войдут отдельные государства, граничащие с Украиной. А это создаст новую ситуацию — непосредственное соседство ЕС с Украиной, что будет иметь для нее важные последствия. Но какие?</w:t>
      </w:r>
    </w:p>
    <w:p w:rsidR="0000390A" w:rsidRDefault="0000390A">
      <w:pPr>
        <w:spacing w:before="120" w:after="120"/>
        <w:ind w:firstLine="720"/>
        <w:jc w:val="both"/>
        <w:rPr>
          <w:sz w:val="24"/>
        </w:rPr>
      </w:pPr>
      <w:r>
        <w:rPr>
          <w:sz w:val="24"/>
        </w:rPr>
        <w:t>Движение ЕС на восток имеет в общем позитивное стратегическое значение для будущего Европы, объективно открывая новые, более широкие возможности сотрудничества между Украиной и Евросоюзом. Но их реализация отнюдь не гарантирована. Более того, в краткосрочной перспективе возникнут и негативные последствия, которые могут усложнить формирование единого европейского экономического и политического пространства. Поэтому в интересах и ЕС, и, прежде всего, Украины совместными усилиями попытаться найти ответы на актуальные вопросы дня сегодняшнего. Какие проблемы могут появиться у нашего государства в связи с расширением ЕС? Какими должны быть механизмы компенсации возможных потерь в отдельных сферах сотрудничества?</w:t>
      </w:r>
    </w:p>
    <w:p w:rsidR="0000390A" w:rsidRDefault="0000390A">
      <w:pPr>
        <w:spacing w:before="120" w:after="120"/>
        <w:ind w:firstLine="720"/>
        <w:jc w:val="both"/>
        <w:rPr>
          <w:sz w:val="24"/>
        </w:rPr>
      </w:pPr>
      <w:r>
        <w:rPr>
          <w:sz w:val="24"/>
        </w:rPr>
        <w:t>Попыткой ответить на эти вопросы стал подготовленный Центром Разумкова специальный выпуск журнала «Національна безпека і оборона» (№ 11), в котором помещены аналитический доклад УЦЭПИ, результаты общенационального социологического опроса, позиции государственных деятелей Украины, мнения руководителей дипломатических ведомств стран — кандидатов на вступление в ЕС, оценки отечественных и зарубежных экспертов. Журнал УЦЭПИ был представлен на международной конференции «Расширение ЕС: последствия для Украины», состоявшейся 15 ноября в Киеве. Примечательно, что оценки экспертов Центра Разумкова заметно отличаются от тех «последствий» расширения ЕС, которыми нас нередко запугивают.</w:t>
      </w:r>
    </w:p>
    <w:p w:rsidR="0000390A" w:rsidRDefault="0000390A">
      <w:pPr>
        <w:spacing w:before="120" w:after="120"/>
        <w:ind w:firstLine="720"/>
        <w:jc w:val="both"/>
        <w:rPr>
          <w:sz w:val="24"/>
        </w:rPr>
      </w:pPr>
      <w:r>
        <w:rPr>
          <w:sz w:val="24"/>
        </w:rPr>
        <w:t>Основные положения аналитического доклада УЦЭПИ мы предлагаем вниманию читателей «ЗН».</w:t>
      </w:r>
    </w:p>
    <w:p w:rsidR="0000390A" w:rsidRDefault="0000390A">
      <w:pPr>
        <w:spacing w:before="120" w:after="120"/>
        <w:ind w:firstLine="720"/>
        <w:jc w:val="both"/>
        <w:rPr>
          <w:sz w:val="24"/>
        </w:rPr>
      </w:pPr>
      <w:r>
        <w:rPr>
          <w:rStyle w:val="a4"/>
          <w:sz w:val="24"/>
        </w:rPr>
        <w:t>Специфика нового этапа расширения ЕС</w:t>
      </w:r>
    </w:p>
    <w:p w:rsidR="0000390A" w:rsidRDefault="0000390A">
      <w:pPr>
        <w:spacing w:before="120" w:after="120"/>
        <w:ind w:firstLine="720"/>
        <w:jc w:val="both"/>
        <w:rPr>
          <w:sz w:val="24"/>
        </w:rPr>
      </w:pPr>
      <w:r>
        <w:rPr>
          <w:sz w:val="24"/>
        </w:rPr>
        <w:t>Чем отличается нынешний этап расширения от прежних трансформаций Евросоюза? По мнению экспертов УЦЭПИ, главное отличие между ними в том, что предыдущие «волны» расширения происходили на более низких уровнях интеграции ЕС, поэтому страны, входившие в Союз, могли принимать участие в формировании его стратегии и институциональной структуры. Причем получение членских билетов было довольно компромиссным, при встречных уступках со стороны ЕС, то есть по сценарию, который вряд ли можно повторить на нынешнем этапе расширения.</w:t>
      </w:r>
      <w:r>
        <w:rPr>
          <w:rStyle w:val="a4"/>
          <w:sz w:val="24"/>
        </w:rPr>
        <w:t>Принципиально важным моментом является то, что новый этап расширения происходит на стадии завершения формирования экономического и валютного союза, значительного прогресса на пути создания политического союза, углубления сотрудничества в сфере безопасности. Это особенно усложняет вопрос расширения — как в политическом, экономическом, так и в правовом и процедурном аспектах. Прием новых членов требует существенных изменений в структуре и механизме деятельности ЕС, что, бесспорно, скажется на самом евроклубе, странах-кандидатах, соседних государствах.</w:t>
      </w:r>
    </w:p>
    <w:p w:rsidR="0000390A" w:rsidRDefault="0000390A">
      <w:pPr>
        <w:spacing w:before="120" w:after="120"/>
        <w:ind w:firstLine="720"/>
        <w:jc w:val="both"/>
        <w:rPr>
          <w:b/>
          <w:sz w:val="24"/>
        </w:rPr>
      </w:pPr>
      <w:r>
        <w:rPr>
          <w:sz w:val="24"/>
        </w:rPr>
        <w:t>Следует отметить, что каждая волна расширения имела свою социальную цену — увеличивалась территория, численность населения и совокупный экономический потенциал Союза, но в то же время — уменьшались экономические показатели в расчете на душу населения.</w:t>
      </w:r>
      <w:r>
        <w:rPr>
          <w:b/>
          <w:sz w:val="24"/>
        </w:rPr>
        <w:t xml:space="preserve"> Расширяя свое социально-экономическое и политическое пространство, ЕС жертвует текущими интересами обеспечения максимально высокого жизненного уровня членов Сообщества для достижения стратегических целей.</w:t>
      </w:r>
    </w:p>
    <w:p w:rsidR="0000390A" w:rsidRDefault="0000390A">
      <w:pPr>
        <w:spacing w:before="120" w:after="120"/>
        <w:ind w:firstLine="720"/>
        <w:jc w:val="both"/>
        <w:rPr>
          <w:sz w:val="24"/>
        </w:rPr>
      </w:pPr>
      <w:r>
        <w:rPr>
          <w:sz w:val="24"/>
        </w:rPr>
        <w:t>Решение о пятом расширении ЕС, в отличие от принятых на предыдущих этапах, имело, скорее, политическую, чем экономическую подоплеку, и на сегодняшний день остается серьезным вызовом будущему ЕС. Вступление 12 новых стран (без Турции) увеличит территорию ЕС на 34%, численность населения — на 28%, а совокупный ВВП объединения увеличится при этом лишь на 4,8%. Существенное снижение среднего по ЕС уровня ВВП на душу населения может вызвать недовольство населения нынешних членов ЕС: снижение жизненного уровня ради неопределенных компенсаций в будущем — довольно спорная формула для прагматических европейцев.</w:t>
      </w:r>
    </w:p>
    <w:p w:rsidR="0000390A" w:rsidRDefault="0000390A">
      <w:pPr>
        <w:spacing w:before="120" w:after="120"/>
        <w:ind w:firstLine="720"/>
        <w:jc w:val="both"/>
        <w:rPr>
          <w:b/>
          <w:sz w:val="24"/>
        </w:rPr>
      </w:pPr>
      <w:r>
        <w:rPr>
          <w:b/>
          <w:sz w:val="24"/>
        </w:rPr>
        <w:t>Расширение Евросоюза: как его видят граждане ЕС и население Украины</w:t>
      </w:r>
    </w:p>
    <w:p w:rsidR="0000390A" w:rsidRDefault="0000390A">
      <w:pPr>
        <w:spacing w:before="120" w:after="120"/>
        <w:ind w:firstLine="720"/>
        <w:jc w:val="both"/>
        <w:rPr>
          <w:rStyle w:val="a4"/>
          <w:i/>
          <w:sz w:val="24"/>
        </w:rPr>
      </w:pPr>
      <w:r>
        <w:rPr>
          <w:sz w:val="24"/>
        </w:rPr>
        <w:t xml:space="preserve">По последним данным «Евробарометра», отношение населения стран ЕС к расширению Союза неоднозначно и далеко от единодушной поддержки этого процесса. 43% населения стран ЕС согласно с тем, что Союз должен расширяться за счет новых стран-членов; в то же время, 35% опрошенных не поддерживают процесс расширения. Любопытно, что большинство сторонников расширения ЕС живут преимущественно в странах с относительно низким уровнем экономического развития (Греция, Ирландия, Испания, Португалия). Зато в странах — лидерах ЕС (Великобритания, Германия, Франция), заметно влияющих на определение стратегии ЕС, доля сторонников расширения лишь немногим превышает треть. Довольно сдержанно относятся граждане ЕС к возможности получения членских билетов в Евросоюз. Лишь пятая часть респондентов (21%) считают, что ЕС должен быть открытым для всех желающих, а почти половина (44%) допускают такую возможность лишь для отдельных государств </w:t>
      </w:r>
      <w:r>
        <w:rPr>
          <w:i/>
          <w:sz w:val="24"/>
        </w:rPr>
        <w:t>(диаграмма</w:t>
      </w:r>
      <w:r>
        <w:rPr>
          <w:sz w:val="24"/>
        </w:rPr>
        <w:t xml:space="preserve"> «</w:t>
      </w:r>
      <w:r>
        <w:rPr>
          <w:i/>
          <w:sz w:val="24"/>
        </w:rPr>
        <w:t>Отношение населения стран ЕС к расширению Союза»).</w:t>
      </w:r>
      <w:r>
        <w:rPr>
          <w:rStyle w:val="a4"/>
          <w:i/>
          <w:sz w:val="24"/>
        </w:rPr>
        <w:t>Учитывая высокий уровень развития демократии в странах ЕС (а следовательно — влияния общественности на позиции политиков) и то обстоятельство, что подавляющее большинство (71%) граждан стран ЕС высказались в пользу отсрочки расширения в случае выявления его негативных последствий, можно отметить,</w:t>
      </w:r>
      <w:r>
        <w:rPr>
          <w:rStyle w:val="a4"/>
          <w:sz w:val="24"/>
        </w:rPr>
        <w:t xml:space="preserve"> </w:t>
      </w:r>
      <w:r>
        <w:rPr>
          <w:rStyle w:val="a4"/>
          <w:i/>
          <w:sz w:val="24"/>
        </w:rPr>
        <w:t>что процесс расширения Союза может стать непредсказуемым, с точки зрения поддержки его общественностью стран — членов ЕС. (Однако, даже учитывая возможные осложнения в процессе расширения ЕС, политическое решение о расширении Европейского Союза уже принято, и вопрос на сегодняшний день лишь в определении стран, которые будут приняты в рамках «первой волны» расширения, и тех необходимых механизмов внутренних преобразований ЕС, которые создадут условия для функционирования расширенного Союза.)</w:t>
      </w:r>
    </w:p>
    <w:p w:rsidR="0000390A" w:rsidRDefault="0000390A">
      <w:pPr>
        <w:spacing w:before="120" w:after="120"/>
        <w:ind w:firstLine="720"/>
        <w:jc w:val="both"/>
        <w:rPr>
          <w:sz w:val="24"/>
        </w:rPr>
      </w:pPr>
      <w:r>
        <w:rPr>
          <w:sz w:val="24"/>
        </w:rPr>
        <w:t>Любопытны также взгляды населения Украины, к границам которой приближается ЕС. Наши соотечественники оценивают процесс расширения ЕС сдержанно позитивно. Наибольшая часть населения (32,1%) уверена, что расширение ЕС улучшит его отношения с Украиной. Только каждый десятый (9,6%) придерживается противоположной точки зрения (</w:t>
      </w:r>
      <w:r>
        <w:rPr>
          <w:i/>
          <w:sz w:val="24"/>
        </w:rPr>
        <w:t>диаграмма</w:t>
      </w:r>
      <w:r>
        <w:rPr>
          <w:sz w:val="24"/>
        </w:rPr>
        <w:t xml:space="preserve"> «</w:t>
      </w:r>
      <w:r>
        <w:rPr>
          <w:i/>
          <w:sz w:val="24"/>
        </w:rPr>
        <w:t>Как повлияет процесс расширения ЕС на его отношения с Украиной»)</w:t>
      </w:r>
      <w:r>
        <w:rPr>
          <w:sz w:val="24"/>
        </w:rPr>
        <w:t>.</w:t>
      </w:r>
    </w:p>
    <w:p w:rsidR="0000390A" w:rsidRDefault="0000390A">
      <w:pPr>
        <w:spacing w:before="120" w:after="120"/>
        <w:ind w:firstLine="720"/>
        <w:jc w:val="both"/>
        <w:rPr>
          <w:sz w:val="24"/>
        </w:rPr>
      </w:pPr>
      <w:r>
        <w:rPr>
          <w:sz w:val="24"/>
        </w:rPr>
        <w:t>Желательно, чтобы появление зажиточного соседа — ЕС — на украинских границах стало не усилителем традиционных ожиданий помощи, а стимулом для перестройки собственного хозяйства. Сейчас в обществе имеется потенциал укрепления европейских ориентаций населения. Его может активизировать улучшение сотрудничества Украины с ЕС, странами-кандидатами, а также — их заинтересованность в интеграции Украины в европейское сообщество. Но именно это вызывает у наших граждан заметный скепсис: лишь 18,4% респондентов считают, что страны ЕС относятся к Украине как к потенциальному равноправному партнеру; большинство населения (62,4%) убеждено, что члены ЕС или равнодушны к возможному членству Украины в ЕС (35,4%), или относятся к нему скептически, считая, что Украина не имеет перспектив вступления в ЕС (27%).</w:t>
      </w:r>
    </w:p>
    <w:p w:rsidR="0000390A" w:rsidRDefault="0000390A">
      <w:pPr>
        <w:spacing w:before="120" w:after="120"/>
        <w:ind w:firstLine="720"/>
        <w:jc w:val="both"/>
        <w:rPr>
          <w:sz w:val="24"/>
        </w:rPr>
      </w:pPr>
    </w:p>
    <w:p w:rsidR="0000390A" w:rsidRDefault="00460FED">
      <w:pPr>
        <w:spacing w:before="120" w:after="120"/>
        <w:ind w:firstLine="720"/>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3pt" fillcolor="window">
            <v:imagedata r:id="rId5" o:title="526_rus_1"/>
          </v:shape>
        </w:pict>
      </w:r>
    </w:p>
    <w:p w:rsidR="0000390A" w:rsidRDefault="0000390A">
      <w:pPr>
        <w:spacing w:before="120" w:after="120"/>
        <w:ind w:firstLine="720"/>
        <w:jc w:val="both"/>
        <w:rPr>
          <w:sz w:val="24"/>
        </w:rPr>
      </w:pPr>
    </w:p>
    <w:p w:rsidR="0000390A" w:rsidRDefault="0000390A">
      <w:pPr>
        <w:spacing w:before="120" w:after="120"/>
        <w:ind w:firstLine="720"/>
        <w:jc w:val="both"/>
        <w:rPr>
          <w:b/>
          <w:sz w:val="24"/>
        </w:rPr>
      </w:pPr>
      <w:r>
        <w:rPr>
          <w:sz w:val="24"/>
        </w:rPr>
        <w:t xml:space="preserve">В то же время наши соотечественники осознают факт значительного экономического отставания, сдерживающего украинскую евроинтеграцию: наибольшая часть граждан (39,8%) считают реальным выход нашего государства на экономический уровень ведущих стран ЕС лишь через 20 лет. Однако, несмотря на это, большинство из них (66%) убеждены в необходимости вступления Украины в ЕС в течение ближайших 5—10 лет. </w:t>
      </w:r>
      <w:r>
        <w:rPr>
          <w:b/>
          <w:i/>
          <w:sz w:val="24"/>
        </w:rPr>
        <w:t>Видимо,</w:t>
      </w:r>
      <w:r>
        <w:rPr>
          <w:sz w:val="24"/>
        </w:rPr>
        <w:t xml:space="preserve"> </w:t>
      </w:r>
      <w:r>
        <w:rPr>
          <w:b/>
          <w:i/>
          <w:sz w:val="24"/>
        </w:rPr>
        <w:t>отношение граждан будет определяться не геополитическими преимуществами непосредственного соседства с ЕС, а конкретными результатами сотрудничества с расширенным Евросоюзом и тем, удастся ли минимизировать возможные негативные последствия его расширения для Украины.</w:t>
      </w:r>
      <w:r>
        <w:rPr>
          <w:b/>
          <w:sz w:val="24"/>
        </w:rPr>
        <w:t xml:space="preserve"> </w:t>
      </w:r>
    </w:p>
    <w:p w:rsidR="0000390A" w:rsidRDefault="0000390A">
      <w:pPr>
        <w:spacing w:before="120" w:after="120"/>
        <w:ind w:firstLine="720"/>
        <w:jc w:val="both"/>
        <w:rPr>
          <w:sz w:val="24"/>
        </w:rPr>
      </w:pPr>
      <w:r>
        <w:rPr>
          <w:sz w:val="24"/>
        </w:rPr>
        <w:t>В августе 2003 года Украина передала Еврокомиссии свой вариант документа, выполнение которого в течение двух лет предусматривает придание стране статуса ассоциированного члена объединения. Кроме того, Украина рассматривает возможность создания совместной с ЕС зоны свободной торговли.</w:t>
      </w:r>
    </w:p>
    <w:p w:rsidR="0000390A" w:rsidRDefault="0000390A">
      <w:pPr>
        <w:spacing w:before="120" w:after="120"/>
        <w:ind w:firstLine="720"/>
        <w:jc w:val="both"/>
        <w:rPr>
          <w:sz w:val="24"/>
        </w:rPr>
      </w:pPr>
      <w:r>
        <w:rPr>
          <w:sz w:val="24"/>
        </w:rPr>
        <w:t xml:space="preserve">В свою очередь Еврокомиссия, по словам комиссара ЕС по вопросам расширения Гюнтера Ферхойгена, рассматривает проект Плана действий, направленный на «полную интеграцию Украины во все экономические структуры Евросоюза». </w:t>
      </w:r>
    </w:p>
    <w:p w:rsidR="0000390A" w:rsidRDefault="0000390A">
      <w:pPr>
        <w:spacing w:before="120" w:after="120"/>
        <w:ind w:firstLine="720"/>
        <w:jc w:val="both"/>
        <w:rPr>
          <w:sz w:val="24"/>
        </w:rPr>
      </w:pPr>
      <w:r>
        <w:rPr>
          <w:sz w:val="24"/>
        </w:rPr>
        <w:t xml:space="preserve">По мнению Ферхойгена, такое предложение со стороны ЕС «само по себе является чрезвычайно амбициозным проектом, который потребует незаурядных усилий» страны и союза. </w:t>
      </w:r>
    </w:p>
    <w:p w:rsidR="0000390A" w:rsidRDefault="0000390A">
      <w:pPr>
        <w:spacing w:before="120" w:after="120"/>
        <w:ind w:firstLine="720"/>
        <w:jc w:val="both"/>
        <w:rPr>
          <w:b/>
          <w:sz w:val="24"/>
        </w:rPr>
      </w:pPr>
      <w:r>
        <w:rPr>
          <w:sz w:val="24"/>
        </w:rPr>
        <w:t xml:space="preserve">Вместе с тем, по словам Ферхойгена, подготовленный специалистами Еврокомиссии проект Плана действий Украина-ЕС в случае его успешной реализации не предусматривает подписания соглашения между страной и объединением об ассоциированном членстве, которое в дальнейшем позволит Украине стать полноправным членом ЕС. </w:t>
      </w:r>
    </w:p>
    <w:p w:rsidR="0000390A" w:rsidRDefault="0000390A">
      <w:pPr>
        <w:spacing w:before="120" w:after="120"/>
        <w:ind w:firstLine="720"/>
        <w:jc w:val="both"/>
        <w:rPr>
          <w:b/>
          <w:sz w:val="24"/>
        </w:rPr>
      </w:pPr>
      <w:r>
        <w:rPr>
          <w:b/>
          <w:sz w:val="24"/>
        </w:rPr>
        <w:t>Факторы влияния расширения ЕС на Украину в торгово-экономической сфере</w:t>
      </w:r>
    </w:p>
    <w:p w:rsidR="0000390A" w:rsidRDefault="0000390A">
      <w:pPr>
        <w:spacing w:before="120" w:after="120"/>
        <w:ind w:firstLine="720"/>
        <w:jc w:val="both"/>
        <w:rPr>
          <w:sz w:val="24"/>
        </w:rPr>
      </w:pPr>
      <w:r>
        <w:rPr>
          <w:sz w:val="24"/>
        </w:rPr>
        <w:t xml:space="preserve">Приближение ЕС к украинским границам не дает оснований как для чрезмерно «розовых», так и для драматических сценариев развития экономических отношений. Очевидно, следует трезво признать, что современное состояние украинской экономики и уровень экономического сотрудничества с ЕС не приведет ни к быстрому вступлению Украины в Евросоюз, ни к ее изоляции в случае расширения последнего. </w:t>
      </w:r>
      <w:r>
        <w:rPr>
          <w:b/>
          <w:sz w:val="24"/>
        </w:rPr>
        <w:t xml:space="preserve">Последствия процесса расширения ЕС для Украины будут главным образом определяться, с одной стороны, внутренними институциональными и структурными преобразованиями в Евросоюзе в его расширенном виде, стратегией внешних отношений ЕС на восточном направлении, а с другой — способностью Украины к эффективным институциональным и структурным преобразованиям внутри страны. </w:t>
      </w:r>
      <w:r>
        <w:rPr>
          <w:sz w:val="24"/>
        </w:rPr>
        <w:t>То есть ключ украинской евроинтеграции следует искать, скорее, не в Брюсселе, а в Киеве.</w:t>
      </w:r>
    </w:p>
    <w:p w:rsidR="0000390A" w:rsidRDefault="0000390A">
      <w:pPr>
        <w:spacing w:before="120" w:after="120"/>
        <w:ind w:firstLine="720"/>
        <w:jc w:val="both"/>
        <w:rPr>
          <w:b/>
          <w:sz w:val="24"/>
        </w:rPr>
      </w:pPr>
      <w:r>
        <w:rPr>
          <w:sz w:val="24"/>
        </w:rPr>
        <w:t xml:space="preserve">Членство в Союзе в течение последнего десятилетия не создавало существенных препятствий для развития торгово-экономических связей с другими странами. Переориентация стран-кандидатов на развитие торгово-экономических связей именно с членами ЕС в основном уже состоялась </w:t>
      </w:r>
      <w:r>
        <w:rPr>
          <w:i/>
          <w:sz w:val="24"/>
        </w:rPr>
        <w:t>(страны-кандидаты уже сейчас второй по объему торговый партнер ЕС после США, в то время как на ЕС приходится более 65% внешней торговли этих стран).</w:t>
      </w:r>
      <w:r>
        <w:rPr>
          <w:sz w:val="24"/>
        </w:rPr>
        <w:t xml:space="preserve"> </w:t>
      </w:r>
      <w:r>
        <w:rPr>
          <w:b/>
          <w:sz w:val="24"/>
        </w:rPr>
        <w:t>Следовательно, нет достаточных оснований считать, что само по себе вступление отдельных стран в состав ЕС должно однозначно привести к свертыванию их торгово-экономических отношений с Украиной.</w:t>
      </w:r>
    </w:p>
    <w:p w:rsidR="0000390A" w:rsidRDefault="0000390A">
      <w:pPr>
        <w:spacing w:before="120" w:after="120"/>
        <w:ind w:firstLine="720"/>
        <w:jc w:val="both"/>
        <w:rPr>
          <w:sz w:val="24"/>
        </w:rPr>
      </w:pPr>
      <w:r>
        <w:rPr>
          <w:sz w:val="24"/>
        </w:rPr>
        <w:t>Экспортно-импортные операции стран-кандидатов с нынешними членами Евросоюза уже осуществляются на основе свободной торговли, а общий внешний таможенный тариф, к которому присоединятся новые члены Союза, в среднем ниже, чем существующие сегодня национальные таможенные уровни. В то же время в ряде случаев произойдет увеличение уровня тарифной защиты. Особенно это касается стран Балтии. С ними Украина имеет соглашения о свободной торговле, которые должны утратить силу после вступления этих стран в ЕС. Сокращение украинского экспорта в страны региона может достичь 15—20%.</w:t>
      </w:r>
    </w:p>
    <w:p w:rsidR="0000390A" w:rsidRDefault="0000390A">
      <w:pPr>
        <w:spacing w:before="120" w:after="120"/>
        <w:ind w:firstLine="720"/>
        <w:jc w:val="both"/>
        <w:rPr>
          <w:sz w:val="24"/>
        </w:rPr>
      </w:pPr>
      <w:r>
        <w:rPr>
          <w:sz w:val="24"/>
        </w:rPr>
        <w:t>Расширение ЕС может привести к обострению конкуренции между украинскими производителями и предприятиями новых членов ЕС на едином рынке Евросоюза. Но это коснется преимущественно предприятий сектора черной металлургии. Однако это влияние может быть ограниченным — в связи с принятием новыми членами ЕС европейских социальных стандартов и норм защиты окружающей среды. Украина может даже усилить свои конкурентные преимущества в секторах, особенно чувствительных к конкуренции по ценовым параметрам товаров, — ведь в новых странах — членах Евросоюза повысится стоимость производства. Это создает стимулы к перенесению отдельных более простых производств на территорию Украины. Но едва ли подобное развитие можно отнести к благоприятным с точки зрения долгосрочной стратегии Украины.</w:t>
      </w:r>
    </w:p>
    <w:p w:rsidR="0000390A" w:rsidRDefault="0000390A">
      <w:pPr>
        <w:spacing w:before="120" w:after="120"/>
        <w:ind w:firstLine="720"/>
        <w:jc w:val="both"/>
        <w:rPr>
          <w:sz w:val="24"/>
        </w:rPr>
      </w:pPr>
      <w:r>
        <w:rPr>
          <w:sz w:val="24"/>
        </w:rPr>
        <w:t>Позиции украинских производителей продукции с повышенным уровнем добавленной стоимости в коротко- и среднесрочной перспективе существенно не изменятся — учитывая незначительные текущие объемы подобного экспорта в страны-кандидаты. В долгосрочной перспективе они будут зависеть от достижения Украиной европейских технических стандартов и европейского уровня качества.</w:t>
      </w:r>
    </w:p>
    <w:p w:rsidR="0000390A" w:rsidRDefault="0000390A">
      <w:pPr>
        <w:spacing w:before="120" w:after="120"/>
        <w:ind w:firstLine="720"/>
        <w:jc w:val="both"/>
        <w:rPr>
          <w:sz w:val="24"/>
        </w:rPr>
      </w:pPr>
      <w:r>
        <w:rPr>
          <w:sz w:val="24"/>
        </w:rPr>
        <w:t>Позиции украинских аграрных производителей на расширенном рынке ЕС будут зависеть от двух факторов: во-первых, от уровня их соответствия стандартам Евросоюза; во-вторых, от тех изменений, которые произойдут в его Общей сельскохозяйственной политике. В этом контексте Украина должна четко определиться с приоритетными направлениями сближения украинских и европейских стандартов и технических требований, применяемых в сельском хозяйстве.</w:t>
      </w:r>
    </w:p>
    <w:p w:rsidR="0000390A" w:rsidRDefault="0000390A">
      <w:pPr>
        <w:spacing w:before="120" w:after="120"/>
        <w:ind w:firstLine="720"/>
        <w:jc w:val="both"/>
        <w:rPr>
          <w:sz w:val="24"/>
        </w:rPr>
      </w:pPr>
      <w:r>
        <w:rPr>
          <w:sz w:val="24"/>
        </w:rPr>
        <w:t>Расширение ЕС активизирует продвижение своих производителей на рынки третьих стран, следовательно, можно прогнозировать усиление давления в плане открытия украинского рынка.</w:t>
      </w:r>
      <w:r>
        <w:rPr>
          <w:rStyle w:val="a4"/>
          <w:sz w:val="24"/>
        </w:rPr>
        <w:t>Расширение Европейского Союза выведет его на первое место в качестве рынка сбыта украинских товаров и на второе — в качестве источника украинского импорта. Это значит, что динамика экономических процессов в ЕС будет довольно заметно влиять на экономическое состояние Украины, учитывая высокий уровень открытости ее экономики. Высокая степень влияния потребует новых подходов к разработке и реализации экономической политики, с учетом тенденций развития мировых хозяйственных связей в целом и экономической конъюнктуры в Европе в частности.</w:t>
      </w:r>
    </w:p>
    <w:p w:rsidR="0000390A" w:rsidRDefault="0000390A">
      <w:pPr>
        <w:spacing w:before="120" w:after="120"/>
        <w:ind w:firstLine="720"/>
        <w:jc w:val="both"/>
        <w:rPr>
          <w:sz w:val="24"/>
        </w:rPr>
      </w:pPr>
      <w:r>
        <w:rPr>
          <w:sz w:val="24"/>
        </w:rPr>
        <w:t>Между тем страны СНГ (прежде всего Россия) еще долго будут удерживать первенство в украинском импорте. Следовательно, внешнюю торговлю Украины будет характеризовать тенденция увеличения присутствия на рынке ЕС, а в импорте в коротко- и даже среднесрочной перспективе (пока не будут приняты меры по радикальному изменению экономической структуры и уменьшению энергоемкости производства) сохранится доминирование стран СНГ, и прежде всего — России.</w:t>
      </w:r>
    </w:p>
    <w:p w:rsidR="0000390A" w:rsidRDefault="0000390A">
      <w:pPr>
        <w:spacing w:before="120" w:after="120"/>
        <w:ind w:firstLine="720"/>
        <w:jc w:val="both"/>
        <w:rPr>
          <w:sz w:val="24"/>
        </w:rPr>
      </w:pPr>
      <w:r>
        <w:rPr>
          <w:sz w:val="24"/>
        </w:rPr>
        <w:t>В общем, корни абсолютного большинства проблем для украинских экспортеров, которые возникнут из-за расширения ЕС, в отставании Украины от стран-кандидатов в сфере рыночно ориентированных социально-экономических преобразований и по темпам экономической и технологической модернизации, влияющей на конкурентоспособность в открытой рыночной среде.</w:t>
      </w:r>
    </w:p>
    <w:p w:rsidR="0000390A" w:rsidRDefault="0000390A">
      <w:pPr>
        <w:spacing w:before="120" w:after="120"/>
        <w:ind w:firstLine="720"/>
        <w:jc w:val="both"/>
        <w:rPr>
          <w:sz w:val="24"/>
        </w:rPr>
      </w:pPr>
      <w:r>
        <w:rPr>
          <w:sz w:val="24"/>
        </w:rPr>
        <w:t>Не являясь членом ВТО, Украина не может эффективно противодействовать применению к ней в перспективе дополнительных антидемпинговых и компенсационных мер со стороны новых членов ЕС. Это еще один аргумент в пользу необходимости вступления Украины во Всемирную торговую организацию, что позволит ей использовать соответствующие международно признанные механизмы защиты своих интересов в этих вопросах.</w:t>
      </w:r>
    </w:p>
    <w:p w:rsidR="0000390A" w:rsidRDefault="0000390A">
      <w:pPr>
        <w:spacing w:before="120" w:after="120"/>
        <w:ind w:firstLine="720"/>
        <w:jc w:val="both"/>
        <w:rPr>
          <w:sz w:val="24"/>
          <w:lang w:val="en-US"/>
        </w:rPr>
      </w:pPr>
      <w:r>
        <w:rPr>
          <w:sz w:val="24"/>
        </w:rPr>
        <w:t>В связи с расширением ЕС, для Украины становится актуальным решение вопроса об улучшении режима торговли с ЕС в целом. В частности — о предоставлении Украине статуса страны с рыночной экономикой в полном объеме (а не только в рамках антидемпинговых расследований). В перспективе средством разрешения многих проблем может стать заключение соглашения о свободной торговле между Украиной и ЕС, что предусмотрено действующим Соглашением о партнерстве и сотрудничестве.</w:t>
      </w:r>
    </w:p>
    <w:p w:rsidR="0000390A" w:rsidRDefault="0000390A">
      <w:pPr>
        <w:pStyle w:val="2"/>
        <w:spacing w:before="120" w:after="120"/>
        <w:ind w:firstLine="720"/>
        <w:jc w:val="both"/>
        <w:rPr>
          <w:lang w:val="en-US"/>
        </w:rPr>
      </w:pPr>
      <w:r>
        <w:t>Национальный институт стратегических исследований при содействии МИД Украины проводит 17 декабря в Киеве международную конференцию "Расширение ЕС: новые возможности и перспективы для Украины". В ней принимают участие представители центральных органов власти, научных институтов, аналитических центров, неправительственных структур и СМИ Украины, а также представители внешнеполитических ведомств стран - членов ЕС и кандидатов на вступление в Евросоюз, Европейской Комиссии и трех стран - соседей расширенного ЕС: России, Белоруссии и Молдовы. Главная цель обсуждения на форуме - влияние процесса расширения ЕС на развитие отношений между Украиной и Евросоюзом, а также Украиной и ее соседями.</w:t>
      </w:r>
    </w:p>
    <w:p w:rsidR="0000390A" w:rsidRDefault="0000390A">
      <w:pPr>
        <w:pStyle w:val="2"/>
        <w:spacing w:before="120" w:after="120"/>
        <w:ind w:firstLine="720"/>
        <w:jc w:val="both"/>
        <w:rPr>
          <w:lang w:val="en-US"/>
        </w:rPr>
      </w:pPr>
      <w:r>
        <w:t xml:space="preserve">За несколько дней до этого, 11 декабря, в ходе Шестого совместного заседания комитета "Украина - Европейский Союз" в Киеве был подписан т.н. Позиционный документ, в котором, в частности, говорится, что прямое соседство с ЕС будет способствовать: усилению роли Украины для ЕС, в частности, в сфере общей внешней и оборонной политики Евросоюза, а также повышению заинтересованности ЕС в усилении безопасности границ Украины и усиления роли Украины в решении Приднестровской проблемы. Также в документе говорится, что после своего расширения Евросоюз станет наиболее значительным рынком сбыта украинских товаров и источником роста и расширения спектра украинского импорта. При этом общее снижение средневзвешенного тарифа, а также введение единой системы торговых правил и административных процедур в результате расширения ЕС сыграет положительную роль для украинских экспортеров. Также будут созданы максимально благоприятные условия для интеграции украинских энергетических, транспортных и телекоммуникационных сетей в общеевропейскую инфраструктуру. Кроме того, Украина ожидает притока иностранных инвестиций и развития транспортной сети в приграничных районах. </w:t>
      </w:r>
    </w:p>
    <w:p w:rsidR="0000390A" w:rsidRDefault="0000390A">
      <w:pPr>
        <w:pStyle w:val="2"/>
        <w:spacing w:before="120" w:after="120"/>
        <w:ind w:firstLine="720"/>
        <w:jc w:val="both"/>
        <w:rPr>
          <w:lang w:val="en-US"/>
        </w:rPr>
      </w:pPr>
      <w:r>
        <w:t xml:space="preserve">Вместе с тем, на протяжении 2004-2005 годов расширение ЕС приведет в отдельных сферах сотрудничества к сокращению доступа украинских товаров и услуг на рынки новых стран - членов Евросоюза, говорится в документе. Общие ориентировочные потери Украины от присоединения 10 стран-кандидатов к единой тарифной сетке и политике торговой защиты ЕС составят, по оценкам экспертов, за этот период $249 - 349 млн. В результате прекращения действия соглашений о свободной торговле со странами Балтии Украина потеряет около $15 млн. Еще $173-260 млн. составит ущерб за счет потери части рынков сталелитейных изделий, $36,5-50 млн. - металлургической и химической продукции, $60 млн. - сельскохозяйственных товаров. Общий негативный эффект для Украины от отмены соглашений о свободной торговле и распространения на украинский экспорт в страны-кандидаты антидемпинговых мероприятий и количественных ограничений составит $284,6 - 384,8 млн., говорится в Позиционном документе. При этом общий положительный эффект для Украины в результате приведения новыми членами ЕС своих таможенных тарифов до уровня Евросоюза и отмены антидемпинговых и защитных мероприятий, введенных странами-кандидатами в отношении импорта украинской продукции, оценивается в $35,6 млн. То есть результирующий экономический ущерб налицо. Чем он может быть скомпенсирован? Какова позиция Евросоюза в этом вопросе? Когда Киев сможет рассчитывать на получение статуса страны с рыночной экономикой? </w:t>
      </w:r>
    </w:p>
    <w:p w:rsidR="0000390A" w:rsidRDefault="0000390A">
      <w:pPr>
        <w:pStyle w:val="2"/>
        <w:spacing w:before="120" w:after="120"/>
        <w:ind w:firstLine="720"/>
        <w:jc w:val="both"/>
        <w:rPr>
          <w:lang w:val="en-US"/>
        </w:rPr>
      </w:pPr>
      <w:r>
        <w:t xml:space="preserve">Глава представительства Европейской Комиссии в Украине, чрезвычайный и полномочный посол Норбер Жустен заявил украинскому агентству «День», что в принятии Украиной тех законодательных норм, которые существуют в ЕС, никаких препятствий нет. Однако решение о предоставлении экономике статуса рыночной основывается на технической оценке, которая проводится на основании информации, полученной от страны-заявителя. Недавно от Украины получен свежий пакет информации, который в настоящий момент рассматривается, так что решение будет принято в ближайшее время. При этом уже сегодня в индивидуальном порядке украинские компании могут подавать заявку на предоставление им статуса субъектов рыночной экономики. </w:t>
      </w:r>
    </w:p>
    <w:p w:rsidR="0000390A" w:rsidRDefault="0000390A">
      <w:pPr>
        <w:pStyle w:val="2"/>
        <w:spacing w:before="120" w:after="120"/>
        <w:ind w:firstLine="720"/>
        <w:jc w:val="both"/>
        <w:rPr>
          <w:lang w:val="en-US"/>
        </w:rPr>
      </w:pPr>
      <w:r>
        <w:t xml:space="preserve">Норбер Жустен убежден в том, что последствия расширения ЕС для Украины будут не отрицательными, а положительными. Например, таможенные тарифы в новых государствах-членах будут снижены на 5%. Квоты будут отменены, останутся только квоты на металлургическую продукцию. В новых государствах-членах будет наблюдаться экономический рост, который не сможет не оказать положительное воздействие на соседние государства, в том числе Украину. Комментируя перспективы одного из ключевых проектов сотрудничества Украины и ЕС - нефтепровода Одесса – Броды, Жустен сказал, что в этом проекте ЕС видит свой стратегический интерес, поскольку он позволит диверсифицировать пути поставок нефти в ЕС и обеспечит их безопасность. Однако этот нефтепровод - собственность Украины, и Украине решать, как она будет его использовать. </w:t>
      </w:r>
    </w:p>
    <w:p w:rsidR="0000390A" w:rsidRDefault="0000390A">
      <w:pPr>
        <w:pStyle w:val="2"/>
        <w:spacing w:before="120" w:after="120"/>
        <w:ind w:firstLine="720"/>
        <w:jc w:val="both"/>
      </w:pPr>
      <w:r>
        <w:t>В отношении создаваемого Украиной, Россией, Казахстаном и Беларусью Единого экономического пространства у Евросоюза, по словам Жустена, нет никаких возражений, так как создание зон свободной торговли полностью совпадает с политическими взглядами Евросоюза. Однако если процесс выйдет за рамки, если он завершится таможенным союзом, тогда положение дел изменится, потому что ЕС придется рассматривать ситуацию в контексте других обязательств Украины. В частности, по продвижению Украины во Всемирную торговую организацию</w:t>
      </w:r>
    </w:p>
    <w:p w:rsidR="0000390A" w:rsidRDefault="0000390A">
      <w:pPr>
        <w:spacing w:before="120" w:after="120"/>
        <w:ind w:firstLine="720"/>
        <w:jc w:val="both"/>
        <w:rPr>
          <w:sz w:val="24"/>
        </w:rPr>
      </w:pPr>
      <w:r>
        <w:rPr>
          <w:sz w:val="24"/>
        </w:rPr>
        <w:t xml:space="preserve">Экономических разногласий у Украины с Европой гораздо меньше, чем политических. Или же она просто податливее, чем Россия. Так, 10 февраля Украина согласовала со Швейцарией условия вступления в ВТО. Стороны подписали двухсторонний протокол о взаимном доступе на рынки товаров и услуг. Сейчас Украина продолжает переговоры по согласованию вступления в ВТО с США, Австралией, Аргентиной, Китаем, Японией, Турцией, Литвой и другими странами. В декабре 2003 года Украина согласовала условия вступления в ВТО с Таиландом, Эстонией, Польшей и Бразилией. </w:t>
      </w:r>
    </w:p>
    <w:p w:rsidR="0000390A" w:rsidRDefault="0000390A">
      <w:pPr>
        <w:spacing w:before="120" w:after="120"/>
        <w:ind w:firstLine="720"/>
        <w:jc w:val="both"/>
        <w:rPr>
          <w:sz w:val="24"/>
        </w:rPr>
      </w:pPr>
      <w:r>
        <w:rPr>
          <w:sz w:val="24"/>
        </w:rPr>
        <w:t>6 февраля первый вице-премьер-министр, министр финансов Николай Азаров встретился с послом Франции в Украине Филипом Сюременом. Стороны обсудили подготовку к заседанию смешанной украинско-французской межправительственной комиссии по вопросам экономического сотрудничества. Н.Азаров на встрече сообщил, что «Украина в этом году реально вошла в налоговую реформу и будет ее углублять. Уже сегодня Украина имеет наиболее низкую в Европе ставку налога на доходы физических лиц – 13%, лояльное налогообложение прибыли предприятий – 25% и выравнивает конкурентные условия для бизнеса отменой налоговых льгот и приоритетов. С 2005 года налог на прибыль составит 20%, а НДС – 17%, и 15% - с 2006 года. При этом в Украине внедрен ответственный финансовый контроль и мониторинг, который исключает использование "оффшорных схем" и соответствует высоким европейским стандартам. Таким образом, в Украине формируется самый благоприятный для инвестиций налоговый климат».</w:t>
      </w:r>
    </w:p>
    <w:p w:rsidR="0000390A" w:rsidRDefault="0000390A">
      <w:pPr>
        <w:spacing w:before="120" w:after="120"/>
        <w:ind w:firstLine="720"/>
        <w:jc w:val="both"/>
        <w:rPr>
          <w:sz w:val="24"/>
        </w:rPr>
      </w:pPr>
      <w:r>
        <w:rPr>
          <w:sz w:val="24"/>
        </w:rPr>
        <w:t>9-10 февраля в Киеве прошло Третье совместное заседание Смешанной украинско-французской межправительственной Комиссии по вопросам экономического сотрудничества. Украинскую часть Комиссии возглавил министр экономики Н.Деркач, французскую - Франсуа Лоос, министр-делегат по вопросам внешней торговли Минэкономики Франции. Во время заседания стороны обсудили состояние и перспективы двустороннего сотрудничества в отрасли стандартизации и сертификации продукции, энергетики, транспорта, сельского хозяйства и пищевой промышленности, туризма, в сферах поддержки и развития малого предпринимательства, защиты прав интеллектуальной собственности, вопросы банковско-финансового и промышленного сотрудничества. Также прошла личная встреча министров, на которой обсуждался вопрос интеграции Украины в ЕС и вступления во ВТО.</w:t>
      </w:r>
    </w:p>
    <w:p w:rsidR="0000390A" w:rsidRDefault="0000390A">
      <w:pPr>
        <w:spacing w:before="120" w:after="120"/>
        <w:ind w:firstLine="720"/>
        <w:jc w:val="both"/>
        <w:rPr>
          <w:sz w:val="24"/>
        </w:rPr>
      </w:pPr>
      <w:r>
        <w:rPr>
          <w:sz w:val="24"/>
        </w:rPr>
        <w:t xml:space="preserve">Франсуа Лоос заявил: «После вступления десяти новых стран в ЕС Украина станет непосредственным соседом Европейского Союза. Украина должна воспользоваться своим новым положением. Переговоры между ЕС и Украиной продолжаются, и в июне состоится новая встреча Украина-ЕС. В рамках переговоров создано несколько рабочих групп, которые будут решать существующие на сегодня проблемы в отношениях ЕС и Украины. Украине необходимо приложить усилия, чтобы стать страной с рыночной экономикой и войти в ВТО. Украина должна доказать ЕС, что является государством, которое достойно стать членом ЕС. При этом возрастет и доверие к государству Украина». </w:t>
      </w:r>
    </w:p>
    <w:p w:rsidR="0000390A" w:rsidRDefault="0000390A">
      <w:pPr>
        <w:spacing w:before="120" w:after="120"/>
        <w:ind w:firstLine="720"/>
        <w:jc w:val="both"/>
        <w:rPr>
          <w:sz w:val="24"/>
        </w:rPr>
      </w:pPr>
      <w:r>
        <w:rPr>
          <w:sz w:val="24"/>
        </w:rPr>
        <w:t xml:space="preserve">10 февраля с Лоосом встретился премьер-министр В.Янукович, который заявил о «выполнении Украиной всех поставленных ЕС условий, необходимых для предоставления экономике страны статуса рыночной. Требования ЕС выполнены, но решение не принимается. Этот вопрос сдерживает экономические возможности Украины, мешает развитию двухсторонних отношений, от этого теряют украинские товаропроизводители и предприниматели. Украина рассчитывает на поддержку Франции при вступлении Украины в ВТО». </w:t>
      </w:r>
    </w:p>
    <w:p w:rsidR="0000390A" w:rsidRDefault="0000390A">
      <w:pPr>
        <w:spacing w:before="120" w:after="120"/>
        <w:ind w:firstLine="720"/>
        <w:jc w:val="both"/>
        <w:rPr>
          <w:sz w:val="24"/>
        </w:rPr>
      </w:pPr>
      <w:r>
        <w:rPr>
          <w:sz w:val="24"/>
        </w:rPr>
        <w:t xml:space="preserve">13 февраля в Брюсселе проходила международная конференция "Больше, чем соседи: расширенный ЕС и Украина - новые отношения". Ее организаторами являются польский Фонд Стефана Батори, украинский Фонд Видродження и бельгийский Центр изучения европейской политики. В форуме принимают участие первый замминистра иностранных дел по вопросам евроинтеграции А.Чалый, замминистра иностранных дел Польши Ян Трущинский, комиссар ЕС по вопросам расширения Г.Ферхойген, руководство отдельных подразделений Еврокомиссии, представители политологических и научных кругов Украины и Польши. Главная тема обсуждения - перспективы развития сотрудничества между Украиной и ЕС, основные подходы Евросоюза к развитию отношений с Украиной в условиях расширения. </w:t>
      </w:r>
    </w:p>
    <w:p w:rsidR="0000390A" w:rsidRDefault="0000390A">
      <w:pPr>
        <w:spacing w:before="120" w:after="120"/>
        <w:ind w:firstLine="720"/>
        <w:jc w:val="both"/>
        <w:rPr>
          <w:sz w:val="24"/>
        </w:rPr>
      </w:pPr>
      <w:r>
        <w:rPr>
          <w:sz w:val="24"/>
        </w:rPr>
        <w:t xml:space="preserve">16-17 февраля в Брюсселе состоялось 7-е заседание Комитета парламентского сотрудничества Украина-ЕС. Будут обсуждаться вопросы реализации инициативы ЕС "Расширяющаяся Европа/Новое соседство", последствия расширения ЕС для Украины, перспективы интеграции Украины в Евросоюз, вопросы сотрудничества Украины с соседними государствами, проблематика трансграничного и регионального сотрудничества, усиление роли Украины в обеспечении энергетической безопасности Европы, внутриполитические и экономические процессы в Украине и Евросоюзе, пути интенсификации парламентского сотрудничества между Украиной и ЕС. </w:t>
      </w:r>
    </w:p>
    <w:p w:rsidR="0000390A" w:rsidRDefault="0000390A">
      <w:pPr>
        <w:spacing w:before="120" w:after="120"/>
        <w:ind w:firstLine="720"/>
        <w:jc w:val="both"/>
        <w:rPr>
          <w:b/>
          <w:sz w:val="24"/>
        </w:rPr>
      </w:pPr>
      <w:r>
        <w:rPr>
          <w:b/>
          <w:sz w:val="24"/>
        </w:rPr>
        <w:t>Проблемы миграции в контексте расширения ЕС</w:t>
      </w:r>
    </w:p>
    <w:p w:rsidR="0000390A" w:rsidRDefault="0000390A">
      <w:pPr>
        <w:spacing w:before="120" w:after="120"/>
        <w:ind w:firstLine="720"/>
        <w:jc w:val="both"/>
        <w:rPr>
          <w:sz w:val="24"/>
        </w:rPr>
      </w:pPr>
      <w:r>
        <w:rPr>
          <w:sz w:val="24"/>
        </w:rPr>
        <w:t>Движение ЕС на восток будет сопровождаться введением визового режима соседними странами-кандидатами, укреплением пограничного контроля, усилением борьбы с нелегальной миграцией, что затрагивает интересы миллионов наших соотечественников.</w:t>
      </w:r>
    </w:p>
    <w:p w:rsidR="0000390A" w:rsidRDefault="0000390A">
      <w:pPr>
        <w:spacing w:before="120" w:after="120"/>
        <w:ind w:firstLine="720"/>
        <w:jc w:val="both"/>
        <w:rPr>
          <w:sz w:val="24"/>
        </w:rPr>
      </w:pPr>
      <w:r>
        <w:rPr>
          <w:sz w:val="24"/>
        </w:rPr>
        <w:t>Приобретает актуальность в этом плане проблема регулирования трудовой миграции и обеспечения социальной защиты граждан Украины. Ведь введение в странах-кандидатах европейского порядка регулирования этой сферы приведет к ограничению возможностей трудоустройства граждан Украины.</w:t>
      </w:r>
    </w:p>
    <w:p w:rsidR="0000390A" w:rsidRDefault="0000390A">
      <w:pPr>
        <w:spacing w:before="120" w:after="120"/>
        <w:ind w:firstLine="720"/>
        <w:jc w:val="both"/>
        <w:rPr>
          <w:sz w:val="24"/>
        </w:rPr>
      </w:pPr>
      <w:r>
        <w:rPr>
          <w:sz w:val="24"/>
        </w:rPr>
        <w:t>С другой стороны, не секрет, что львиную часть потока трудовых ресурсов Украины на Запад составляет нелегальная трудовая миграция, вызывающая, мягко говоря, проблемность в отношениях Украины со странами ЕС и государствами-кандидатами. (По разным оценкам, в 2000 г. в Польше неофициально работали 60—100 тыс. украинских граждан, в Чехии — около 100 тыс., в Словакии — около 50 тыс.)</w:t>
      </w:r>
    </w:p>
    <w:p w:rsidR="0000390A" w:rsidRDefault="0000390A">
      <w:pPr>
        <w:spacing w:before="120" w:after="120"/>
        <w:ind w:firstLine="720"/>
        <w:jc w:val="both"/>
        <w:rPr>
          <w:sz w:val="24"/>
        </w:rPr>
      </w:pPr>
      <w:r>
        <w:rPr>
          <w:sz w:val="24"/>
        </w:rPr>
        <w:t>В то же время одни лишь запретительные меры со стороны стран ЕС и стран-кандидатов не разрешат проблему искоренения нелегального трудоустройства украинских граждан на их территориях. Ясно, что в ближайшем будущем Украина не сможет своими силами кардинально сократить безработицу и значительно повысить жизненный уровень населения. Поэтому предложение нелегальной рабочей силы из Украины будет существовать и будет стимулировать спрос на нее со стороны теневого сектора экономики стран ЕС.</w:t>
      </w:r>
    </w:p>
    <w:p w:rsidR="0000390A" w:rsidRDefault="0000390A">
      <w:pPr>
        <w:spacing w:before="120" w:after="120"/>
        <w:ind w:firstLine="720"/>
        <w:jc w:val="both"/>
        <w:rPr>
          <w:sz w:val="24"/>
        </w:rPr>
      </w:pPr>
      <w:r>
        <w:rPr>
          <w:sz w:val="24"/>
        </w:rPr>
        <w:t>Очевидно и то, что для преодоления нелегальной трудовой миграции недостаточно усилий Украины (хотя, бесспорно, они должны быть определяющими). Нужно совместно с ЕС и странами-кандидатами комплексно решать эту проблему: от помощи в создании рабочих мест в Украине — до легализации трудовых миграционных потоков путем увеличения соответствующих квот. В среднесрочной перспективе необходимо заключение соглашений Украины с ЕС о трудовой миграции и социальной защите украинских работников за границей.</w:t>
      </w:r>
    </w:p>
    <w:p w:rsidR="0000390A" w:rsidRDefault="0000390A">
      <w:pPr>
        <w:spacing w:before="120" w:after="120"/>
        <w:ind w:firstLine="720"/>
        <w:jc w:val="both"/>
        <w:rPr>
          <w:b/>
          <w:sz w:val="24"/>
        </w:rPr>
      </w:pPr>
      <w:r>
        <w:rPr>
          <w:sz w:val="24"/>
        </w:rPr>
        <w:t xml:space="preserve">Усиление борьбы с нелегалами в расширенном евроклубе, установление на его границах антииммиграционных барьеров в виде жесткого пограничного и визового режимов (если не будут активизированы совместные усилия и не увеличится помощь Украине) могут в значительной степени переложить бремя этой транснациональной проблемы на нашу страну. </w:t>
      </w:r>
      <w:r>
        <w:rPr>
          <w:b/>
          <w:sz w:val="24"/>
        </w:rPr>
        <w:t>Украина может превратиться в государство — накопитель нелегалов, что будет дестабилизировать ее внутреннюю ситуацию. Вследствие этого возникнет зона нестабильности непосредственно на границах Европейского Союза.</w:t>
      </w:r>
    </w:p>
    <w:p w:rsidR="0000390A" w:rsidRDefault="0000390A">
      <w:pPr>
        <w:spacing w:before="120" w:after="120"/>
        <w:ind w:firstLine="720"/>
        <w:jc w:val="both"/>
        <w:rPr>
          <w:sz w:val="24"/>
        </w:rPr>
      </w:pPr>
      <w:r>
        <w:rPr>
          <w:sz w:val="24"/>
        </w:rPr>
        <w:t>Борьба ЕС с нелегалами требует (sic!) не установления барьеров на западной границе Украины, а приведения в порядок всех границ на востоке Европы и прежде всего — восточных и северных границ Украины, через которые попадает в Украину основной транзитный поток нелегалов.</w:t>
      </w:r>
    </w:p>
    <w:p w:rsidR="0000390A" w:rsidRDefault="0000390A">
      <w:pPr>
        <w:spacing w:before="120" w:after="120"/>
        <w:ind w:firstLine="720"/>
        <w:jc w:val="both"/>
        <w:rPr>
          <w:sz w:val="24"/>
        </w:rPr>
      </w:pPr>
      <w:r>
        <w:rPr>
          <w:sz w:val="24"/>
        </w:rPr>
        <w:t>Введение визового режима может повлиять на свободу передвижения украинских граждан и на уровень их благосостояния (из-за возможного сокращения приграничной торговли) не само по себе.</w:t>
      </w:r>
    </w:p>
    <w:p w:rsidR="0000390A" w:rsidRDefault="0000390A">
      <w:pPr>
        <w:spacing w:before="120" w:after="120"/>
        <w:ind w:firstLine="720"/>
        <w:jc w:val="both"/>
        <w:rPr>
          <w:sz w:val="24"/>
        </w:rPr>
      </w:pPr>
    </w:p>
    <w:p w:rsidR="0000390A" w:rsidRDefault="00460FED">
      <w:pPr>
        <w:spacing w:before="120" w:after="120"/>
        <w:ind w:firstLine="720"/>
        <w:jc w:val="both"/>
        <w:rPr>
          <w:sz w:val="24"/>
        </w:rPr>
      </w:pPr>
      <w:r>
        <w:rPr>
          <w:sz w:val="24"/>
        </w:rPr>
        <w:pict>
          <v:shape id="_x0000_i1026" type="#_x0000_t75" style="width:300pt;height:132pt" fillcolor="window">
            <v:imagedata r:id="rId6" o:title="526_rus_2"/>
          </v:shape>
        </w:pict>
      </w:r>
    </w:p>
    <w:p w:rsidR="0000390A" w:rsidRDefault="0000390A">
      <w:pPr>
        <w:spacing w:before="120" w:after="120"/>
        <w:ind w:firstLine="720"/>
        <w:jc w:val="both"/>
        <w:rPr>
          <w:sz w:val="24"/>
        </w:rPr>
      </w:pPr>
      <w:r>
        <w:rPr>
          <w:rStyle w:val="a4"/>
          <w:sz w:val="24"/>
        </w:rPr>
        <w:t>Визовый режим пересечения границ, процедуры пограничного контроля, меры по ликвидации нелегальной миграции — обычная международная практика. Но в ситуации Украины введение виз сочетается с проблемами внутреннего характера: низким уровнем жизни граждан, вынуждающим их, в частности, к демпингу на рынке труда, участию в криминальном бизнесе и т.п.; недостаточной правовой культурой (поведение наших граждан за границей — тема отдельного и не очень приятного разговора). В частности этим объясняется стремление стран ЕС и стран-кандидатов отмежеваться от Украины барьером виз и жестких процедур пограничного контроля. Поэтому необходимо минимизировать отрицательное влияние этих мер ЕС на украинских граждан — в первую очередь приведение в соответствие со стандартами Евросоюза внутренней социально-экономической ситуации в Украине.</w:t>
      </w:r>
      <w:r>
        <w:rPr>
          <w:sz w:val="24"/>
        </w:rPr>
        <w:t xml:space="preserve"> </w:t>
      </w:r>
    </w:p>
    <w:p w:rsidR="0000390A" w:rsidRDefault="0000390A">
      <w:pPr>
        <w:spacing w:before="120" w:after="120"/>
        <w:ind w:firstLine="720"/>
        <w:jc w:val="both"/>
        <w:rPr>
          <w:sz w:val="24"/>
        </w:rPr>
      </w:pPr>
      <w:r>
        <w:rPr>
          <w:sz w:val="24"/>
        </w:rPr>
        <w:t>С другой стороны, необходимо осуществить определенные адаптационные мероприятия, прежде чем вводить визовый режим с Украиной: расширить сеть консульских учреждений, упростить процедуру оформления документов, установить оптимальную стоимость виз.</w:t>
      </w:r>
    </w:p>
    <w:p w:rsidR="0000390A" w:rsidRDefault="0000390A">
      <w:pPr>
        <w:spacing w:before="120" w:after="120"/>
        <w:ind w:firstLine="720"/>
        <w:jc w:val="both"/>
        <w:rPr>
          <w:b/>
          <w:sz w:val="24"/>
        </w:rPr>
      </w:pPr>
      <w:r>
        <w:rPr>
          <w:b/>
          <w:sz w:val="24"/>
        </w:rPr>
        <w:t>Политические факторы движения ЕС на восток</w:t>
      </w:r>
    </w:p>
    <w:p w:rsidR="0000390A" w:rsidRDefault="0000390A">
      <w:pPr>
        <w:spacing w:before="120" w:after="120"/>
        <w:ind w:firstLine="720"/>
        <w:jc w:val="both"/>
        <w:rPr>
          <w:sz w:val="24"/>
        </w:rPr>
      </w:pPr>
      <w:r>
        <w:rPr>
          <w:sz w:val="24"/>
        </w:rPr>
        <w:t>По завершении нынешнего этапа расширения ЕС западные границы Украины станут восточными рубежами Евросоюза. Это качественно новая политическая ситуация, которая в значительной степени будет определять как характер контактов с нашим европейским партнером, так и перспективы дальнейшего развития Украины.</w:t>
      </w:r>
    </w:p>
    <w:p w:rsidR="0000390A" w:rsidRDefault="0000390A">
      <w:pPr>
        <w:spacing w:before="120" w:after="120"/>
        <w:ind w:firstLine="720"/>
        <w:jc w:val="both"/>
        <w:rPr>
          <w:sz w:val="24"/>
        </w:rPr>
      </w:pPr>
      <w:r>
        <w:rPr>
          <w:sz w:val="24"/>
        </w:rPr>
        <w:t xml:space="preserve">В интересах ЕС — обеспечить мир и стабильность у своих границ, иметь своими соседями стабильные, демократические и экономически развитые государства с прогнозируемой и дружественной внешней политикой. Поэтому </w:t>
      </w:r>
      <w:r>
        <w:rPr>
          <w:b/>
          <w:sz w:val="24"/>
        </w:rPr>
        <w:t>следует ожидать увеличения политического давления ЕС на Украину, прежде всего в направлении укрепления демократических институтов, обеспечения прав человека, свободы СМИ, усиления борьбы с организованной преступностью и коррупцией во властных структурах.</w:t>
      </w:r>
      <w:r>
        <w:rPr>
          <w:sz w:val="24"/>
        </w:rPr>
        <w:t xml:space="preserve"> Очевидно, это давление будет в наибольшей степени чувствоваться в течение ближайших месяцев, учитывая приближение парламентских выборов в Украине. От их прозрачности, демократичности, соответствия европейским стандартам будут зависеть дальнейшие отношения ЕС с Украиной и перспективы европейской интеграции страны в целом.</w:t>
      </w:r>
    </w:p>
    <w:p w:rsidR="0000390A" w:rsidRDefault="0000390A">
      <w:pPr>
        <w:spacing w:before="120" w:after="120"/>
        <w:ind w:firstLine="720"/>
        <w:jc w:val="both"/>
        <w:rPr>
          <w:sz w:val="24"/>
        </w:rPr>
      </w:pPr>
      <w:r>
        <w:rPr>
          <w:sz w:val="24"/>
        </w:rPr>
        <w:t>Движение ЕС к украинским границам на фоне развития Общей европейской политики безопасности и обороны позволит нашему государству принять более активное участие в укреплении безопасности на континенте. Именно в сфере безопасности Украина уже сегодня может внести реальный вклад в обеспечение стабильности в зоне интересов ЕС — по линиям миротворчества, ликвидации последствий чрезвычайных ситуаций, стратегических транспортных перевозок и т.п.</w:t>
      </w:r>
    </w:p>
    <w:p w:rsidR="0000390A" w:rsidRDefault="0000390A">
      <w:pPr>
        <w:pStyle w:val="a6"/>
      </w:pPr>
      <w:r>
        <w:t>Вступление в ЕС государств, с которыми Украина имеет традиционно хорошие отношения, и получение ими соответствующих квот в руководящих органах Союза может способствовать продвижению украинских интересов в ЕС, позволит использовать наработанные механизмы регионального сотрудничества для углубления контактов с Европейским Союзом.</w:t>
      </w:r>
    </w:p>
    <w:p w:rsidR="0000390A" w:rsidRDefault="0000390A">
      <w:pPr>
        <w:spacing w:before="120" w:after="120"/>
        <w:ind w:firstLine="720"/>
        <w:jc w:val="both"/>
        <w:rPr>
          <w:sz w:val="24"/>
        </w:rPr>
      </w:pPr>
      <w:r>
        <w:rPr>
          <w:sz w:val="24"/>
        </w:rPr>
        <w:t xml:space="preserve">Следует подчеркнуть еще одно важное обстоятельство. Расширение ЕС сопровождается углублением сотрудничества Евросоюза с Россией. Следовательно, </w:t>
      </w:r>
      <w:r>
        <w:rPr>
          <w:b/>
          <w:sz w:val="24"/>
        </w:rPr>
        <w:t>движение Украины к Европе, кроме прочего, будет определяться уровнем и характером ее отношений с РФ. Это говорит, в частности, о необходимости углубления экономического сотрудничества с Россией для укрепления национальной экономики — как основы реализации собственных политических целей в Европе</w:t>
      </w:r>
      <w:r>
        <w:rPr>
          <w:sz w:val="24"/>
        </w:rPr>
        <w:t>.</w:t>
      </w:r>
    </w:p>
    <w:p w:rsidR="0000390A" w:rsidRDefault="0000390A">
      <w:pPr>
        <w:spacing w:before="120" w:after="120"/>
        <w:ind w:firstLine="720"/>
        <w:jc w:val="both"/>
        <w:rPr>
          <w:b/>
          <w:sz w:val="24"/>
          <w:lang w:val="en-US"/>
        </w:rPr>
      </w:pPr>
      <w:r>
        <w:rPr>
          <w:sz w:val="24"/>
        </w:rPr>
        <w:t xml:space="preserve">В общем, приближение ЕС к украинским границам объективно укрепляет влияние европейского сообщества на Украину. В политическом плане этот процесс можно считать положительным, поскольку он способствует внедрению в Украине европейских стандартов. В то же время трансформация ЕС может породить немало проблем для Украины. </w:t>
      </w:r>
      <w:r>
        <w:rPr>
          <w:b/>
          <w:sz w:val="24"/>
        </w:rPr>
        <w:t>Очевидно, что характер и уровень сотрудничества Украины с расширенным ЕС, перспектива украинской евроинтеграции будут зависеть прежде всего от внутренних трансформаций в Украине, от создания условий для стабильного демократического развития, подъема отечественной экономики.</w:t>
      </w:r>
    </w:p>
    <w:p w:rsidR="0000390A" w:rsidRDefault="0000390A">
      <w:pPr>
        <w:spacing w:before="120" w:after="120"/>
        <w:ind w:firstLine="720"/>
        <w:jc w:val="both"/>
        <w:rPr>
          <w:sz w:val="24"/>
        </w:rPr>
      </w:pPr>
      <w:r>
        <w:rPr>
          <w:sz w:val="24"/>
        </w:rPr>
        <w:t>В данный момент страсти накаляются  Свое официальное заявление относительно Украины Европейский Союз должен был объявить еще в среду. Повод для заявления известен: притеснение свободы слова в Украине. Однако обнародование было отложено, по неофициальной информации, по причине особой позиции Польши и Словакии (страны-кандидаты, которые вступают в ЕС 1 мая, принимают участие в разработке подобных документов наравне с государствами-членами Евросоюза), которые, будто, предлагают более мягкие формулирования в оценке украинской ситуации. В то же время Европарламент не стал ждать и уже принял резолюцию с осуждением попыток давления на независимые медиа в Украине, а также с констатацией неудовлетворительного состояния судебной и пенитенциарной систем в Украине.</w:t>
      </w:r>
    </w:p>
    <w:p w:rsidR="0000390A" w:rsidRDefault="0000390A">
      <w:pPr>
        <w:spacing w:before="120" w:after="120"/>
        <w:ind w:firstLine="720"/>
        <w:jc w:val="both"/>
        <w:rPr>
          <w:sz w:val="24"/>
        </w:rPr>
      </w:pPr>
      <w:r>
        <w:rPr>
          <w:sz w:val="24"/>
        </w:rPr>
        <w:t>На фоне этих событий был перенесен очередной раунд переговоров между Украиной и ЕС (на который в Брюссель 15 марта должен был отбыть первый заместитель министра иностранных дел Александр Чалый) относительно текста Плана действий – ключевого документа, содержание которого должно быть положено в основу двустороннего сотрудничества на ближайшие 2-3 года. Теперь этот раунд переговоров, посвященный окончательному согласованию документа, подписание которого назначено на 18 мая, состоится не ранее конца марта-начала апреля. Не секрет, что затягивание переговоров по Плану действий – также красноречивый знак несогласия Брюсселя с ходом политических событий в Украине.</w:t>
      </w:r>
    </w:p>
    <w:p w:rsidR="0000390A" w:rsidRDefault="0000390A">
      <w:pPr>
        <w:spacing w:before="120" w:after="120"/>
        <w:ind w:firstLine="720"/>
        <w:jc w:val="both"/>
        <w:rPr>
          <w:sz w:val="24"/>
        </w:rPr>
      </w:pPr>
      <w:r>
        <w:rPr>
          <w:sz w:val="24"/>
        </w:rPr>
        <w:t xml:space="preserve">Информация о встрече премьер-министра Виктора Януковича с послами стран членов и кандидатов ЕС в большинстве источников была неполной – здесь речь шла не только о зоне свободной торговли, Плане действий и распространении УПС на новых членов, но и, прежде всего, о внутриполитической ситуации в Украине, в частности, о прекращении вещания европейских радиостанций после закрытия радио «Континент». </w:t>
      </w:r>
    </w:p>
    <w:p w:rsidR="0000390A" w:rsidRDefault="0000390A">
      <w:pPr>
        <w:spacing w:before="120" w:after="120"/>
        <w:ind w:firstLine="720"/>
        <w:jc w:val="both"/>
        <w:rPr>
          <w:sz w:val="24"/>
        </w:rPr>
      </w:pPr>
      <w:r>
        <w:rPr>
          <w:sz w:val="24"/>
        </w:rPr>
        <w:t>Если добавить к этому информацию о новом раунде дебатов относительно дальнейшего расширения ЕС, вызванного книгой Фрица Болкештайна «Границы Европы», где всерьез рассматривается концепция преобразования Украины (вместе с Турцией, Беларусью и Молдовой) в «буферную зону» между Европой и Азией, - становится понятно, что для ярых сторонников «европейского выбора» Украины снова настали трудные времена. Все больше влиятельных людей в Евросоюзе разочаровываются даже в теоретических перспективах Украины стать равноправным членом европейской семьи наций. В частности, об этом свидетельствует откровенное признание члена Европарламента, одного из сторонников интеграции Украины в ЕС, Яна Вирсмы, который предполагает, что после президентских выборов у многих в Европе возникнет желание «забыть об этой стране».</w:t>
      </w:r>
    </w:p>
    <w:p w:rsidR="0000390A" w:rsidRDefault="0000390A">
      <w:pPr>
        <w:spacing w:before="120" w:after="120"/>
        <w:ind w:firstLine="720"/>
        <w:jc w:val="both"/>
        <w:rPr>
          <w:sz w:val="24"/>
        </w:rPr>
      </w:pPr>
      <w:r>
        <w:rPr>
          <w:sz w:val="24"/>
        </w:rPr>
        <w:t xml:space="preserve">Украина хочет до 1 апреля подписать со странами, вступающими в ЕС, протокол об их присоединении к Соглашению о партнерстве и сотрудничестве между Украиной и Европейским Союзом. </w:t>
      </w:r>
    </w:p>
    <w:p w:rsidR="0000390A" w:rsidRDefault="0000390A">
      <w:pPr>
        <w:spacing w:before="120" w:after="120"/>
        <w:ind w:firstLine="720"/>
        <w:jc w:val="both"/>
        <w:rPr>
          <w:sz w:val="24"/>
        </w:rPr>
      </w:pPr>
      <w:r>
        <w:rPr>
          <w:sz w:val="24"/>
        </w:rPr>
        <w:t xml:space="preserve">Об этом заявил сегодня премьер-министр Украины Виктор Янукович во время встречи с послами стран-членов ЕС и стран, вступающих в ЕС. </w:t>
      </w:r>
    </w:p>
    <w:p w:rsidR="0000390A" w:rsidRDefault="0000390A">
      <w:pPr>
        <w:spacing w:before="120" w:after="120"/>
        <w:ind w:firstLine="720"/>
        <w:jc w:val="both"/>
        <w:rPr>
          <w:sz w:val="24"/>
        </w:rPr>
      </w:pPr>
      <w:r>
        <w:rPr>
          <w:sz w:val="24"/>
        </w:rPr>
        <w:t xml:space="preserve">"Хотел бы еще раз подчеркнуть, что Украина не намерена тормозить процесс подписания протокола”, - сказал он. </w:t>
      </w:r>
    </w:p>
    <w:p w:rsidR="0000390A" w:rsidRDefault="0000390A">
      <w:pPr>
        <w:spacing w:before="120" w:after="120"/>
        <w:ind w:firstLine="720"/>
        <w:jc w:val="both"/>
        <w:rPr>
          <w:sz w:val="24"/>
        </w:rPr>
      </w:pPr>
      <w:r>
        <w:rPr>
          <w:sz w:val="24"/>
        </w:rPr>
        <w:t>Премьер отметил, что Украина стремится избежать правового вакуума в отношениях с государствами - новыми членами ЕС и в то же время, хочет, чтобы этот вопрос решался комплексно с учетом обеспокоенности Украины в связи с последствиями расширения ЕС.</w:t>
      </w:r>
    </w:p>
    <w:p w:rsidR="0000390A" w:rsidRDefault="0000390A">
      <w:pPr>
        <w:spacing w:before="120" w:after="120"/>
        <w:ind w:firstLine="720"/>
        <w:jc w:val="both"/>
        <w:rPr>
          <w:sz w:val="24"/>
        </w:rPr>
      </w:pPr>
      <w:r>
        <w:rPr>
          <w:sz w:val="24"/>
        </w:rPr>
        <w:t xml:space="preserve">Янукович отметил, что Украина в целом положительно оценивает процесс расширения ЕС, однако обеспокоена возможным сокращением в ближайшие два года доступа украинских товаров на рынки государств - новых членов ЕС и осложнением контактов между гражданами Украины и других европейских государств в результате введения визового режима поездок для граждан Украины. </w:t>
      </w:r>
    </w:p>
    <w:p w:rsidR="0000390A" w:rsidRDefault="0000390A">
      <w:pPr>
        <w:spacing w:before="120" w:after="120"/>
        <w:ind w:firstLine="720"/>
        <w:jc w:val="both"/>
        <w:rPr>
          <w:sz w:val="24"/>
        </w:rPr>
      </w:pPr>
      <w:r>
        <w:rPr>
          <w:sz w:val="24"/>
        </w:rPr>
        <w:t xml:space="preserve">1 мая к ЕС присоединятся 10 новых членов. </w:t>
      </w:r>
    </w:p>
    <w:p w:rsidR="0000390A" w:rsidRDefault="0000390A">
      <w:pPr>
        <w:spacing w:before="120" w:after="120"/>
        <w:ind w:firstLine="720"/>
        <w:jc w:val="both"/>
        <w:rPr>
          <w:sz w:val="24"/>
        </w:rPr>
      </w:pPr>
      <w:r>
        <w:rPr>
          <w:sz w:val="24"/>
        </w:rPr>
        <w:t>Более приятным для украинской стороны на прошлой неделе был энергетический диалог с ЕС, который был отмечен содержательными переговорами вице-премьера Андрея Клюева в Брюсселе и Страсбурге. Интеграция в энергетической отрасли, по сравнению с другими сферами, может стать вполне реалистическим приоритетом сотрудничества Украины и ЕС, особенно, после принятия правительственного решения о направлении использования нефтепровода «Одесса-Броды». Однако и здесь все точки над «і» еще не расставлены, ведь проевропейский министр энергетики Сергей Ермилов уволен, а наибольшие шансы занять его место имеет, по предположениям экспертов, руководитель компании «Нефтегаз Украины» Юрий Бойко, который имеет репутацию лоббиста российских интересов и сторонника реверса «Одесса-Броды».</w:t>
      </w:r>
    </w:p>
    <w:p w:rsidR="0000390A" w:rsidRDefault="0000390A">
      <w:pPr>
        <w:spacing w:before="120" w:after="120"/>
        <w:ind w:firstLine="720"/>
        <w:jc w:val="both"/>
        <w:rPr>
          <w:sz w:val="24"/>
        </w:rPr>
      </w:pPr>
      <w:r>
        <w:rPr>
          <w:sz w:val="24"/>
        </w:rPr>
        <w:t>Очевидно, что Украина и ЕС переживают повышение интенсивности отношений, важное увеличение количества информационных поводов. Однако большинство этих поводов касаются отрицательных тенденций развития самой Украины и объективно отдаляют Киев от ЕС. Выглядит так, будто некоторые украинские политики взяли на вооружение лозунг героини советского мультфильма: «Хорошими делами не прославишься».</w:t>
      </w:r>
      <w:bookmarkStart w:id="0" w:name="_GoBack"/>
      <w:bookmarkEnd w:id="0"/>
    </w:p>
    <w:sectPr w:rsidR="0000390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C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DE6"/>
    <w:rsid w:val="0000390A"/>
    <w:rsid w:val="00460FED"/>
    <w:rsid w:val="006A66CB"/>
    <w:rsid w:val="0074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4C24BC9-A01E-4327-9E01-DE33BDC0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 w:type="character" w:styleId="a3">
    <w:name w:val="Hyperlink"/>
    <w:semiHidden/>
    <w:rPr>
      <w:color w:val="0000FF"/>
      <w:u w:val="single"/>
    </w:rPr>
  </w:style>
  <w:style w:type="character" w:styleId="a4">
    <w:name w:val="Strong"/>
    <w:qFormat/>
    <w:rPr>
      <w:b/>
    </w:rPr>
  </w:style>
  <w:style w:type="paragraph" w:styleId="a5">
    <w:name w:val="Body Text"/>
    <w:basedOn w:val="a"/>
    <w:semiHidden/>
    <w:pPr>
      <w:jc w:val="both"/>
    </w:pPr>
    <w:rPr>
      <w:sz w:val="24"/>
    </w:rPr>
  </w:style>
  <w:style w:type="paragraph" w:styleId="2">
    <w:name w:val="Body Text 2"/>
    <w:basedOn w:val="a"/>
    <w:semiHidden/>
    <w:rPr>
      <w:sz w:val="24"/>
    </w:rPr>
  </w:style>
  <w:style w:type="paragraph" w:styleId="a6">
    <w:name w:val="Body Text Indent"/>
    <w:basedOn w:val="a"/>
    <w:semiHidden/>
    <w:pPr>
      <w:spacing w:before="120" w:after="120"/>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cp:lastModifiedBy>admin</cp:lastModifiedBy>
  <cp:revision>2</cp:revision>
  <dcterms:created xsi:type="dcterms:W3CDTF">2014-02-08T07:47:00Z</dcterms:created>
  <dcterms:modified xsi:type="dcterms:W3CDTF">2014-02-08T07:47:00Z</dcterms:modified>
</cp:coreProperties>
</file>