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E06" w:rsidRPr="00022A2A" w:rsidRDefault="00202E06" w:rsidP="00202E06">
      <w:pPr>
        <w:spacing w:before="120"/>
        <w:jc w:val="center"/>
        <w:rPr>
          <w:b/>
          <w:bCs/>
          <w:sz w:val="32"/>
          <w:szCs w:val="32"/>
        </w:rPr>
      </w:pPr>
      <w:r w:rsidRPr="00022A2A">
        <w:rPr>
          <w:b/>
          <w:bCs/>
          <w:sz w:val="32"/>
          <w:szCs w:val="32"/>
        </w:rPr>
        <w:t>Проблемы определения целей и миссии организации.</w:t>
      </w:r>
    </w:p>
    <w:p w:rsidR="00202E06" w:rsidRPr="00022A2A" w:rsidRDefault="00202E06" w:rsidP="00202E06">
      <w:pPr>
        <w:spacing w:before="120"/>
        <w:ind w:firstLine="567"/>
        <w:jc w:val="both"/>
        <w:rPr>
          <w:sz w:val="28"/>
          <w:szCs w:val="28"/>
        </w:rPr>
      </w:pPr>
      <w:r w:rsidRPr="00022A2A">
        <w:rPr>
          <w:sz w:val="28"/>
          <w:szCs w:val="28"/>
        </w:rPr>
        <w:t xml:space="preserve">Размик Айдинян, доктор философских наук, профессор Санкт-Петербургского государственного университета путей сообщения, Татьяна Шипунова, кандидат социологических наук, старший преподаватель Санкт-Петербургского государственного университета </w:t>
      </w:r>
    </w:p>
    <w:p w:rsidR="00202E06" w:rsidRPr="00AB704E" w:rsidRDefault="00202E06" w:rsidP="00202E06">
      <w:pPr>
        <w:spacing w:before="120"/>
        <w:ind w:firstLine="567"/>
        <w:jc w:val="both"/>
      </w:pPr>
      <w:r w:rsidRPr="00AB704E">
        <w:t>Неправильное формулирование миссии и целей приводит к тому, что, как заметил Питер Ф. Дракер, люди тратят время и силы на тщательное выполнение действий, которые не нужно было предпринимать вообще.</w:t>
      </w:r>
    </w:p>
    <w:p w:rsidR="00202E06" w:rsidRPr="00AB704E" w:rsidRDefault="00202E06" w:rsidP="00202E06">
      <w:pPr>
        <w:spacing w:before="120"/>
        <w:ind w:firstLine="567"/>
        <w:jc w:val="both"/>
      </w:pPr>
      <w:r w:rsidRPr="00AB704E">
        <w:t>Миссия любой организации — это ее социальное предназначение, то есть то, чего общество ждет от функционирования данной организации, а ждет оно, разумеется, удовлетворения каких-либо своих потребностей.</w:t>
      </w:r>
    </w:p>
    <w:p w:rsidR="00202E06" w:rsidRPr="00AB704E" w:rsidRDefault="00202E06" w:rsidP="00202E06">
      <w:pPr>
        <w:spacing w:before="120"/>
        <w:ind w:firstLine="567"/>
        <w:jc w:val="both"/>
      </w:pPr>
      <w:r w:rsidRPr="00AB704E">
        <w:t xml:space="preserve">Однако, кроме этой внешней цели, у любой организации имеется внутренняя цель — это то, что члены данной организации хотят получить для себя в результате своей деятельности. Для любой организации она заключается, как минимум, в обеспечении своего выживания, а как максимум — в повышении собственного благосостояния. Это предполагает стремление коммерческой организации к увеличению получаемой прибыли, а некоммерческой — к увеличению своих доходов либо за счет усиления дозволенной коммерческой деятельности, либо же за счет усилий по наращиванию объема финансирования со стороны государства, меценатов и иных благотворителей. Неразличение миссии и внутренней цели ведет к путанице как в теории, так и в практике менеджмента. </w:t>
      </w:r>
    </w:p>
    <w:p w:rsidR="00202E06" w:rsidRPr="00AB704E" w:rsidRDefault="00202E06" w:rsidP="00202E06">
      <w:pPr>
        <w:spacing w:before="120"/>
        <w:ind w:firstLine="567"/>
        <w:jc w:val="both"/>
      </w:pPr>
      <w:r w:rsidRPr="00AB704E">
        <w:t>Как же практический менеджмент определяет миссию и цели своих организаций?</w:t>
      </w:r>
    </w:p>
    <w:p w:rsidR="00202E06" w:rsidRDefault="00202E06" w:rsidP="00202E06">
      <w:pPr>
        <w:spacing w:before="120"/>
        <w:ind w:firstLine="567"/>
        <w:jc w:val="both"/>
      </w:pPr>
      <w:r w:rsidRPr="00AB704E">
        <w:t>В литературе можно найти много формулировок, взятых из годовых отчетов различных фирм. Так, менеджеры фирмы "Х.П. Балмер Холдингс" считают, что их "миссия состоит в том, чтобы оставаться ведущей в мире компанией, производящей сидр". Но обществу в лице потребителей безразлично, является эта компания ведущей или нет, оно желает лишь того, чтобы данная фирма производила высококачественный и сравнительно дешевый сидр что и было бы правильной формулировкой ее миссии. А вот как компания определяет свои фирменные цели:</w:t>
      </w:r>
    </w:p>
    <w:p w:rsidR="00202E06" w:rsidRDefault="00202E06" w:rsidP="00202E06">
      <w:pPr>
        <w:spacing w:before="120"/>
        <w:ind w:firstLine="567"/>
        <w:jc w:val="both"/>
      </w:pPr>
      <w:r w:rsidRPr="00AB704E">
        <w:t xml:space="preserve">1) забота о росте британского и международного рынка сидра; </w:t>
      </w:r>
    </w:p>
    <w:p w:rsidR="00202E06" w:rsidRDefault="00202E06" w:rsidP="00202E06">
      <w:pPr>
        <w:spacing w:before="120"/>
        <w:ind w:firstLine="567"/>
        <w:jc w:val="both"/>
      </w:pPr>
      <w:r w:rsidRPr="00AB704E">
        <w:t xml:space="preserve">2) достижение самой низкой себестоимости продукции; </w:t>
      </w:r>
    </w:p>
    <w:p w:rsidR="00202E06" w:rsidRDefault="00202E06" w:rsidP="00202E06">
      <w:pPr>
        <w:spacing w:before="120"/>
        <w:ind w:firstLine="567"/>
        <w:jc w:val="both"/>
      </w:pPr>
      <w:r w:rsidRPr="00AB704E">
        <w:t xml:space="preserve">3) готовность соответствовать потребностям всех клиентов и т.д., всего — 10, </w:t>
      </w:r>
    </w:p>
    <w:p w:rsidR="00202E06" w:rsidRPr="00AB704E" w:rsidRDefault="00202E06" w:rsidP="00202E06">
      <w:pPr>
        <w:spacing w:before="120"/>
        <w:ind w:firstLine="567"/>
        <w:jc w:val="both"/>
      </w:pPr>
      <w:r w:rsidRPr="00AB704E">
        <w:t xml:space="preserve">но среди них нет цели «получение прибыли». </w:t>
      </w:r>
    </w:p>
    <w:p w:rsidR="00202E06" w:rsidRDefault="00202E06" w:rsidP="00202E06">
      <w:pPr>
        <w:spacing w:before="120"/>
        <w:ind w:firstLine="567"/>
        <w:jc w:val="both"/>
      </w:pPr>
      <w:r w:rsidRPr="00AB704E">
        <w:t xml:space="preserve">Такое похвальное бескорыстие демонстрируют и другие ведущие фирмы. </w:t>
      </w:r>
    </w:p>
    <w:p w:rsidR="00202E06" w:rsidRDefault="00202E06" w:rsidP="00202E06">
      <w:pPr>
        <w:spacing w:before="120"/>
        <w:ind w:firstLine="567"/>
        <w:jc w:val="both"/>
      </w:pPr>
      <w:r w:rsidRPr="00AB704E">
        <w:t xml:space="preserve">Вот, например, формулировки целей компании "Теско": </w:t>
      </w:r>
    </w:p>
    <w:p w:rsidR="00202E06" w:rsidRDefault="00202E06" w:rsidP="00202E06">
      <w:pPr>
        <w:spacing w:before="120"/>
        <w:ind w:firstLine="567"/>
        <w:jc w:val="both"/>
      </w:pPr>
      <w:r w:rsidRPr="00AB704E">
        <w:t xml:space="preserve">1) предоставление заказчикам максимальных благ; </w:t>
      </w:r>
    </w:p>
    <w:p w:rsidR="00202E06" w:rsidRDefault="00202E06" w:rsidP="00202E06">
      <w:pPr>
        <w:spacing w:before="120"/>
        <w:ind w:firstLine="567"/>
        <w:jc w:val="both"/>
      </w:pPr>
      <w:r w:rsidRPr="00AB704E">
        <w:t xml:space="preserve">2) удовлетворение потребностей заказчиков (интересно, намного ли эта цель отличается от первой?); </w:t>
      </w:r>
    </w:p>
    <w:p w:rsidR="00202E06" w:rsidRDefault="00202E06" w:rsidP="00202E06">
      <w:pPr>
        <w:spacing w:before="120"/>
        <w:ind w:firstLine="567"/>
        <w:jc w:val="both"/>
      </w:pPr>
      <w:r w:rsidRPr="00AB704E">
        <w:t>3) обеспечение акционеров высокими доходами;</w:t>
      </w:r>
    </w:p>
    <w:p w:rsidR="00202E06" w:rsidRDefault="00202E06" w:rsidP="00202E06">
      <w:pPr>
        <w:spacing w:before="120"/>
        <w:ind w:firstLine="567"/>
        <w:jc w:val="both"/>
      </w:pPr>
      <w:r w:rsidRPr="00AB704E">
        <w:t xml:space="preserve">4) повышение рентабельности; </w:t>
      </w:r>
    </w:p>
    <w:p w:rsidR="00202E06" w:rsidRDefault="00202E06" w:rsidP="00202E06">
      <w:pPr>
        <w:spacing w:before="120"/>
        <w:ind w:firstLine="567"/>
        <w:jc w:val="both"/>
      </w:pPr>
      <w:r w:rsidRPr="00AB704E">
        <w:t xml:space="preserve">5) развитие талантов сотрудников; </w:t>
      </w:r>
    </w:p>
    <w:p w:rsidR="00202E06" w:rsidRDefault="00202E06" w:rsidP="00202E06">
      <w:pPr>
        <w:spacing w:before="120"/>
        <w:ind w:firstLine="567"/>
        <w:jc w:val="both"/>
      </w:pPr>
      <w:r w:rsidRPr="00AB704E">
        <w:t xml:space="preserve">6) тесное сотрудничество с поставщиками; </w:t>
      </w:r>
    </w:p>
    <w:p w:rsidR="00202E06" w:rsidRDefault="00202E06" w:rsidP="00202E06">
      <w:pPr>
        <w:spacing w:before="120"/>
        <w:ind w:firstLine="567"/>
        <w:jc w:val="both"/>
      </w:pPr>
      <w:r w:rsidRPr="00AB704E">
        <w:t>7) участие в выработке политики национальной пищевой промышленности;</w:t>
      </w:r>
    </w:p>
    <w:p w:rsidR="00202E06" w:rsidRDefault="00202E06" w:rsidP="00202E06">
      <w:pPr>
        <w:spacing w:before="120"/>
        <w:ind w:firstLine="567"/>
        <w:jc w:val="both"/>
      </w:pPr>
      <w:r w:rsidRPr="00AB704E">
        <w:t xml:space="preserve">8) поддержание благосостояния общества; </w:t>
      </w:r>
    </w:p>
    <w:p w:rsidR="00202E06" w:rsidRDefault="00202E06" w:rsidP="00202E06">
      <w:pPr>
        <w:spacing w:before="120"/>
        <w:ind w:firstLine="567"/>
        <w:jc w:val="both"/>
      </w:pPr>
      <w:r w:rsidRPr="00AB704E">
        <w:t>9) защита окружающей среды.</w:t>
      </w:r>
    </w:p>
    <w:p w:rsidR="00202E06" w:rsidRPr="00AB704E" w:rsidRDefault="00202E06" w:rsidP="00202E06">
      <w:pPr>
        <w:spacing w:before="120"/>
        <w:ind w:firstLine="567"/>
        <w:jc w:val="both"/>
      </w:pPr>
      <w:r w:rsidRPr="00AB704E">
        <w:t xml:space="preserve">Что тут можно сказать? </w:t>
      </w:r>
    </w:p>
    <w:p w:rsidR="00202E06" w:rsidRPr="00AB704E" w:rsidRDefault="00202E06" w:rsidP="00202E06">
      <w:pPr>
        <w:spacing w:before="120"/>
        <w:ind w:firstLine="567"/>
        <w:jc w:val="both"/>
      </w:pPr>
      <w:r w:rsidRPr="00AB704E">
        <w:t>Во-первых, в этом списке перемешаны совершенно разнородные факторы: а) необходимое условие успешного бизнеса (соблюдение интересов акционеров, заказчиков и поставщиков); б) миссия фирмы, хотя и сформулированная слишком абстрактно (поддержание благосостояния общества); в) ограничительное условие для бизнеса — защита окружающей среды (нарушить экологическое законодательство — значит нарваться на весьма ощутимый штраф).</w:t>
      </w:r>
    </w:p>
    <w:p w:rsidR="00202E06" w:rsidRPr="00AB704E" w:rsidRDefault="00202E06" w:rsidP="00202E06">
      <w:pPr>
        <w:spacing w:before="120"/>
        <w:ind w:firstLine="567"/>
        <w:jc w:val="both"/>
      </w:pPr>
      <w:r w:rsidRPr="00AB704E">
        <w:t>Во-вторых, при ознакомлении с подобными формулировками целей возникает впечатление, что работники фирмы — это святые люди, которые, ничуть не думая о собственной выгоде, озабочены исключительно тем, чтобы осчастливить человечество в лице акционеров, потребителей, заказчиков и поставщиков. И это странно — ведь стремление к прибыли законодательно закреплено в качестве главной цели коммерческих организаций. Трудности в процессе выбора и формулирования целей, на наш взгляд, обусловлены следующими причинами:</w:t>
      </w:r>
    </w:p>
    <w:p w:rsidR="00202E06" w:rsidRDefault="00202E06" w:rsidP="00202E06">
      <w:pPr>
        <w:spacing w:before="120"/>
        <w:ind w:firstLine="567"/>
        <w:jc w:val="both"/>
      </w:pPr>
      <w:r w:rsidRPr="00AB704E">
        <w:t xml:space="preserve">Отождествление миссии организации с ее главной внутренней целью. Вообще, миссии всех организаций (как коммерческих, так и некоммерческих) идентичны и сводятся к качественному удовлетворению тех или иных общественных потребностей. Внутренние цели организаций, в общем-то, тоже идентичны и сводятся к обеспечению своего выживания и/или достижению и удержанию определенного уровня прибыльности или доходности. </w:t>
      </w:r>
    </w:p>
    <w:p w:rsidR="00202E06" w:rsidRDefault="00202E06" w:rsidP="00202E06">
      <w:pPr>
        <w:spacing w:before="120"/>
        <w:ind w:firstLine="567"/>
        <w:jc w:val="both"/>
      </w:pPr>
      <w:r w:rsidRPr="00AB704E">
        <w:t xml:space="preserve">Желание показать всему миру свою социальную благонамеренность и благонадежность, вызвать к себе доверие общественности. Поэтому многие организации избегают таких выражений, как «стремление к прибыли», ведь иначе не создать себе имиджа бескорыстного служения обществу. При этом они почему-то забывают, что люди не настолько наивны, чтобы верить их декларациям. </w:t>
      </w:r>
    </w:p>
    <w:p w:rsidR="00202E06" w:rsidRPr="00AB704E" w:rsidRDefault="00202E06" w:rsidP="00202E06">
      <w:pPr>
        <w:spacing w:before="120"/>
        <w:ind w:firstLine="567"/>
        <w:jc w:val="both"/>
      </w:pPr>
      <w:r w:rsidRPr="00AB704E">
        <w:t>Сведение главной внутренней цели организации к цели одной из заинтересованных групп — участников бизнеса.</w:t>
      </w:r>
    </w:p>
    <w:p w:rsidR="00202E06" w:rsidRPr="00AB704E" w:rsidRDefault="00202E06" w:rsidP="00202E06">
      <w:pPr>
        <w:spacing w:before="120"/>
        <w:ind w:firstLine="567"/>
        <w:jc w:val="both"/>
      </w:pPr>
      <w:r w:rsidRPr="00AB704E">
        <w:t>Например, фирма "Бутс Компани" формулирует свою цель так: "Нашей целью является достижение максимальной стоимости активов компании для блага акционеров". Однако если последовательно придерживаться этой цели, то такая направленность действий неминуемо приведет к отчуждению остальных участников и фирма довольно быстро окажется в аутсайдерах. Понятно, что каждый участник бизнеса преследует свои интересы и цели, отличные от целей организации:</w:t>
      </w:r>
    </w:p>
    <w:p w:rsidR="00202E06" w:rsidRDefault="00202E06" w:rsidP="00202E06">
      <w:pPr>
        <w:spacing w:before="120"/>
        <w:ind w:firstLine="567"/>
        <w:jc w:val="both"/>
      </w:pPr>
      <w:r w:rsidRPr="00AB704E">
        <w:t xml:space="preserve">акционеры желают получить высокие дивиденды и/или повысить рыночную стоимость своих акций; </w:t>
      </w:r>
    </w:p>
    <w:p w:rsidR="00202E06" w:rsidRDefault="00202E06" w:rsidP="00202E06">
      <w:pPr>
        <w:spacing w:before="120"/>
        <w:ind w:firstLine="567"/>
        <w:jc w:val="both"/>
      </w:pPr>
      <w:r w:rsidRPr="00AB704E">
        <w:t xml:space="preserve">менеджеры стремятся к увеличению своих доходов и власти; </w:t>
      </w:r>
    </w:p>
    <w:p w:rsidR="00202E06" w:rsidRDefault="00202E06" w:rsidP="00202E06">
      <w:pPr>
        <w:spacing w:before="120"/>
        <w:ind w:firstLine="567"/>
        <w:jc w:val="both"/>
      </w:pPr>
      <w:r w:rsidRPr="00AB704E">
        <w:t xml:space="preserve">рядовые наемные сотрудники заинтересованы в высокой зарплате, кофортных условиях труда и гарантиях занятости; </w:t>
      </w:r>
    </w:p>
    <w:p w:rsidR="00202E06" w:rsidRDefault="00202E06" w:rsidP="00202E06">
      <w:pPr>
        <w:spacing w:before="120"/>
        <w:ind w:firstLine="567"/>
        <w:jc w:val="both"/>
      </w:pPr>
      <w:r w:rsidRPr="00AB704E">
        <w:t xml:space="preserve">потребители хотят получить качественную продукцию по сравнительно низким ценам и хорошее обслуживание; </w:t>
      </w:r>
    </w:p>
    <w:p w:rsidR="00202E06" w:rsidRDefault="00202E06" w:rsidP="00202E06">
      <w:pPr>
        <w:spacing w:before="120"/>
        <w:ind w:firstLine="567"/>
        <w:jc w:val="both"/>
      </w:pPr>
      <w:r w:rsidRPr="00AB704E">
        <w:t xml:space="preserve">кредиторы желают своевременно вернуть свои деньги с процентами; </w:t>
      </w:r>
    </w:p>
    <w:p w:rsidR="00202E06" w:rsidRDefault="00202E06" w:rsidP="00202E06">
      <w:pPr>
        <w:spacing w:before="120"/>
        <w:ind w:firstLine="567"/>
        <w:jc w:val="both"/>
      </w:pPr>
      <w:r w:rsidRPr="00AB704E">
        <w:t xml:space="preserve">поставщики и заказчики заинтересованы в стабильных и взаимовыгодных отношениях с данной организацией. </w:t>
      </w:r>
    </w:p>
    <w:p w:rsidR="00202E06" w:rsidRPr="00AB704E" w:rsidRDefault="00202E06" w:rsidP="00202E06">
      <w:pPr>
        <w:spacing w:before="120"/>
        <w:ind w:firstLine="567"/>
        <w:jc w:val="both"/>
      </w:pPr>
      <w:r w:rsidRPr="00AB704E">
        <w:t>И не считаться с этим нельзя.</w:t>
      </w:r>
    </w:p>
    <w:p w:rsidR="00202E06" w:rsidRDefault="00202E06" w:rsidP="00202E06">
      <w:pPr>
        <w:spacing w:before="120"/>
        <w:ind w:firstLine="567"/>
        <w:jc w:val="both"/>
      </w:pPr>
      <w:r w:rsidRPr="00AB704E">
        <w:t xml:space="preserve">Отказ от выделения главной внутренней цели и простое перечисление множества равнозначных целей, среди которых чаще всего называются следующие: прирост капитала акционеров, увеличение доли рынка, прибыльность, рентабельность, рост и расширение фирмы, выживание, предоставление услуг потребителям, увеличение производительности труда, удовлетворение потребностей работников фирмы, инновации, обучение персонала, короткие сроки поставок, сокращение длительности производственного цикла и т.д. </w:t>
      </w:r>
    </w:p>
    <w:p w:rsidR="00202E06" w:rsidRPr="00AB704E" w:rsidRDefault="00202E06" w:rsidP="00202E06">
      <w:pPr>
        <w:spacing w:before="120"/>
        <w:ind w:firstLine="567"/>
        <w:jc w:val="both"/>
      </w:pPr>
      <w:r w:rsidRPr="00AB704E">
        <w:t xml:space="preserve">Попытка одновременно придерживаться многих противоречащих друг другу целей равносильна, по сути, полной дезориентации. Поэтому выделение главной цели — абсолютная необходимость. </w:t>
      </w:r>
    </w:p>
    <w:p w:rsidR="00202E06" w:rsidRPr="00AB704E" w:rsidRDefault="00202E06" w:rsidP="00202E06">
      <w:pPr>
        <w:spacing w:before="120"/>
        <w:ind w:firstLine="567"/>
        <w:jc w:val="both"/>
      </w:pPr>
      <w:r w:rsidRPr="00AB704E">
        <w:t>Противоречивость множества параллельных целей не страшна, если каждая из них в отдельности не противоречит главной. Множество целей должно быть субординировано по отношению к главной в схеме "дерева" целей.</w:t>
      </w:r>
    </w:p>
    <w:p w:rsidR="00202E06" w:rsidRPr="00AB704E" w:rsidRDefault="00202E06" w:rsidP="00202E06">
      <w:pPr>
        <w:spacing w:before="120"/>
        <w:ind w:firstLine="567"/>
        <w:jc w:val="both"/>
      </w:pPr>
      <w:r w:rsidRPr="00AB704E">
        <w:t xml:space="preserve">Если главная внутренняя цель определяется просто как "получение прибыли", то это неверная, слишком абстрактная формулировка. Ведь в таком случае получение одного рубля прибыли тоже должно считаться достижением цели, что вряд ли кого-нибудь устроит. </w:t>
      </w:r>
    </w:p>
    <w:p w:rsidR="00202E06" w:rsidRPr="00AB704E" w:rsidRDefault="00202E06" w:rsidP="00202E06">
      <w:pPr>
        <w:spacing w:before="120"/>
        <w:ind w:firstLine="567"/>
        <w:jc w:val="both"/>
      </w:pPr>
      <w:r w:rsidRPr="00AB704E">
        <w:t xml:space="preserve">Неверна и формулировка "максимизация прибыли", так как существует много способов кратковременной максимизации прибыли. Представляется, что оптимальная конкретизированная формулировка главной внутренней цели может звучать так: обеспечение устойчивой прибыльности во столько-то процентов годовых. Такое определение, во-первых, не позволяет забыть о перспективе и увлечься сиюминутной выгодой, а во-вторых, содержит в себе критерий целедостижения в виде установленного процента. </w:t>
      </w:r>
    </w:p>
    <w:p w:rsidR="00202E06" w:rsidRPr="00AB704E" w:rsidRDefault="00202E06" w:rsidP="00202E06">
      <w:pPr>
        <w:spacing w:before="120"/>
        <w:ind w:firstLine="567"/>
        <w:jc w:val="both"/>
      </w:pPr>
      <w:r w:rsidRPr="00AB704E">
        <w:t xml:space="preserve">Но не следует думать, что именно такая главная цель стоит перед организацией во всех случаях и на всех этапах ее развития. В кризисных ситуациях, например, главной целью станет выживание, а не получение прибыли. </w:t>
      </w:r>
    </w:p>
    <w:p w:rsidR="00202E06" w:rsidRDefault="00202E06" w:rsidP="00202E06">
      <w:pPr>
        <w:spacing w:before="120"/>
        <w:ind w:firstLine="567"/>
        <w:jc w:val="both"/>
      </w:pPr>
      <w:r w:rsidRPr="00AB704E">
        <w:t xml:space="preserve">На первоначальной стадии развития, когда бизнес только создается и еще нет уверенности в успехе предпринимаемого дела, главная цель формулируется осторожно и скромно: создание самоокупаемого бизнеса. Эта цель подразделяется на следующие подцели первого уровня, которые иначе называются задачами, или тактическими задачами: </w:t>
      </w:r>
    </w:p>
    <w:p w:rsidR="00202E06" w:rsidRDefault="00202E06" w:rsidP="00202E06">
      <w:pPr>
        <w:spacing w:before="120"/>
        <w:ind w:firstLine="567"/>
        <w:jc w:val="both"/>
      </w:pPr>
      <w:r w:rsidRPr="00AB704E">
        <w:t>— выявление общественных (рыночных) потребностей;</w:t>
      </w:r>
    </w:p>
    <w:p w:rsidR="00202E06" w:rsidRDefault="00202E06" w:rsidP="00202E06">
      <w:pPr>
        <w:spacing w:before="120"/>
        <w:ind w:firstLine="567"/>
        <w:jc w:val="both"/>
      </w:pPr>
      <w:r w:rsidRPr="00AB704E">
        <w:t xml:space="preserve">— разработка товара; </w:t>
      </w:r>
    </w:p>
    <w:p w:rsidR="00202E06" w:rsidRDefault="00202E06" w:rsidP="00202E06">
      <w:pPr>
        <w:spacing w:before="120"/>
        <w:ind w:firstLine="567"/>
        <w:jc w:val="both"/>
      </w:pPr>
      <w:r w:rsidRPr="00AB704E">
        <w:t xml:space="preserve">— организация производства; </w:t>
      </w:r>
    </w:p>
    <w:p w:rsidR="00202E06" w:rsidRPr="00AB704E" w:rsidRDefault="00202E06" w:rsidP="00202E06">
      <w:pPr>
        <w:spacing w:before="120"/>
        <w:ind w:firstLine="567"/>
        <w:jc w:val="both"/>
      </w:pPr>
      <w:r w:rsidRPr="00AB704E">
        <w:t xml:space="preserve">— организация сбыта. </w:t>
      </w:r>
    </w:p>
    <w:p w:rsidR="00202E06" w:rsidRDefault="00202E06" w:rsidP="00202E06">
      <w:pPr>
        <w:spacing w:before="120"/>
        <w:ind w:firstLine="567"/>
        <w:jc w:val="both"/>
      </w:pPr>
      <w:r w:rsidRPr="00AB704E">
        <w:t>Эти подцели, в свою очередь, подразделяются на подцели второго уровня и т.д. Например, подцель "организация производства" предполагает решение следующих задач:</w:t>
      </w:r>
    </w:p>
    <w:p w:rsidR="00202E06" w:rsidRDefault="00202E06" w:rsidP="00202E06">
      <w:pPr>
        <w:spacing w:before="120"/>
        <w:ind w:firstLine="567"/>
        <w:jc w:val="both"/>
      </w:pPr>
      <w:r w:rsidRPr="00AB704E">
        <w:t xml:space="preserve">— формирование штата производственных рабочих; </w:t>
      </w:r>
    </w:p>
    <w:p w:rsidR="00202E06" w:rsidRDefault="00202E06" w:rsidP="00202E06">
      <w:pPr>
        <w:spacing w:before="120"/>
        <w:ind w:firstLine="567"/>
        <w:jc w:val="both"/>
      </w:pPr>
      <w:r w:rsidRPr="00AB704E">
        <w:t>— подготовка помещений;</w:t>
      </w:r>
    </w:p>
    <w:p w:rsidR="00202E06" w:rsidRDefault="00202E06" w:rsidP="00202E06">
      <w:pPr>
        <w:spacing w:before="120"/>
        <w:ind w:firstLine="567"/>
        <w:jc w:val="both"/>
      </w:pPr>
      <w:r w:rsidRPr="00AB704E">
        <w:t>— закупка сырья, материалов, оборудования;</w:t>
      </w:r>
    </w:p>
    <w:p w:rsidR="00202E06" w:rsidRDefault="00202E06" w:rsidP="00202E06">
      <w:pPr>
        <w:spacing w:before="120"/>
        <w:ind w:firstLine="567"/>
        <w:jc w:val="both"/>
      </w:pPr>
      <w:r w:rsidRPr="00AB704E">
        <w:t>— установка и наладка оборудования;</w:t>
      </w:r>
    </w:p>
    <w:p w:rsidR="00202E06" w:rsidRDefault="00202E06" w:rsidP="00202E06">
      <w:pPr>
        <w:spacing w:before="120"/>
        <w:ind w:firstLine="567"/>
        <w:jc w:val="both"/>
      </w:pPr>
      <w:r w:rsidRPr="00AB704E">
        <w:t xml:space="preserve">— отладка технологической цепочки и т.д. </w:t>
      </w:r>
    </w:p>
    <w:p w:rsidR="00202E06" w:rsidRPr="00AB704E" w:rsidRDefault="00202E06" w:rsidP="00202E06">
      <w:pPr>
        <w:spacing w:before="120"/>
        <w:ind w:firstLine="567"/>
        <w:jc w:val="both"/>
      </w:pPr>
      <w:r w:rsidRPr="00AB704E">
        <w:t>Именно так строится "дерево" целей.</w:t>
      </w:r>
    </w:p>
    <w:p w:rsidR="00202E06" w:rsidRPr="00AB704E" w:rsidRDefault="00202E06" w:rsidP="00202E06">
      <w:pPr>
        <w:spacing w:before="120"/>
        <w:ind w:firstLine="567"/>
        <w:jc w:val="both"/>
      </w:pPr>
      <w:r w:rsidRPr="00AB704E">
        <w:t xml:space="preserve">Если делу сопутствует успех, то у фирмы появляются финансовые возможности для роста и расширения. На данном этапе развития внутренняя цель фирмы может быть сформулирована так: повышение прибыльности (дальнейшее процветание). </w:t>
      </w:r>
    </w:p>
    <w:p w:rsidR="00202E06" w:rsidRPr="00AB704E" w:rsidRDefault="00202E06" w:rsidP="00202E06">
      <w:pPr>
        <w:spacing w:before="120"/>
        <w:ind w:firstLine="567"/>
        <w:jc w:val="both"/>
      </w:pPr>
      <w:r w:rsidRPr="00AB704E">
        <w:t xml:space="preserve">Однако далеко не все успешные организации могут расти и укрупняться. В частности, это относится к семейным фирмам. В развитии такой организации наступает момент, когда укрупнение бизнеса требует привлечения значительно большей суммы денег, чем семья в состоянии вложить в дело. Конечно, можно выпустить и продать акции фирмы, добыв таким образом необходимую сумму, но это чревато утратой контрольного пакета акций и, соответственно, контроля над собственной фирмой. Кроме того, укрупнение бизнеса вынудит владельца привлечь дополнительных менеджеров и поделиться с ними властью, что также приведет к снижению возможностей эффективного контроля над собственным бизнесом. Поэтому многие владельцы малых предприятий предпочитают ограничить свои амбиции и довольствоваться достигнутым уровнем. В данном случае внутренней целью организации становится сохранение достигнутого уровня прибыльности. </w:t>
      </w:r>
    </w:p>
    <w:p w:rsidR="00202E06" w:rsidRPr="00AB704E" w:rsidRDefault="00202E06" w:rsidP="00202E06">
      <w:pPr>
        <w:spacing w:before="120"/>
        <w:ind w:firstLine="567"/>
        <w:jc w:val="both"/>
      </w:pPr>
      <w:r w:rsidRPr="00AB704E">
        <w:t xml:space="preserve">Даже большие организации далеко не всегда способны к дальнейшему росту. Желание экспансии безгранично, но возможности всегда ограничены или ресурсами, или неблагоприятными внешними факторами, в особенности конкурентами. Статистика показывает, что приблизительно треть крупных фирм после достижения определенного размера практически прекращают свой рост. Итак, мы рассмотрели, как соотносятся миссия и цели организации, а также как можно определить главную внутреннюю цель. В дальнейшем мы попытаемся раскрыть соотношение понятий "цель", "стратегия" и "тактика".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E06"/>
    <w:rsid w:val="00002B5A"/>
    <w:rsid w:val="00022A2A"/>
    <w:rsid w:val="0010437E"/>
    <w:rsid w:val="00202E06"/>
    <w:rsid w:val="002C46E7"/>
    <w:rsid w:val="00316F32"/>
    <w:rsid w:val="00616072"/>
    <w:rsid w:val="006A5004"/>
    <w:rsid w:val="00710178"/>
    <w:rsid w:val="0081563E"/>
    <w:rsid w:val="008B35EE"/>
    <w:rsid w:val="00905CC1"/>
    <w:rsid w:val="00AB704E"/>
    <w:rsid w:val="00B42C45"/>
    <w:rsid w:val="00B47B6A"/>
    <w:rsid w:val="00C6509D"/>
    <w:rsid w:val="00CA7309"/>
    <w:rsid w:val="00E6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3D9307-B2C8-4D45-89A9-4BEE4D84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E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02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определения целей и миссии организации</vt:lpstr>
    </vt:vector>
  </TitlesOfParts>
  <Company>Home</Company>
  <LinksUpToDate>false</LinksUpToDate>
  <CharactersWithSpaces>9956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определения целей и миссии организации</dc:title>
  <dc:subject/>
  <dc:creator>User</dc:creator>
  <cp:keywords/>
  <dc:description/>
  <cp:lastModifiedBy>admin</cp:lastModifiedBy>
  <cp:revision>2</cp:revision>
  <dcterms:created xsi:type="dcterms:W3CDTF">2014-02-14T21:49:00Z</dcterms:created>
  <dcterms:modified xsi:type="dcterms:W3CDTF">2014-02-14T21:49:00Z</dcterms:modified>
</cp:coreProperties>
</file>