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69" w:rsidRDefault="00843C69">
      <w:pPr>
        <w:widowControl w:val="0"/>
        <w:tabs>
          <w:tab w:val="left" w:pos="851"/>
        </w:tabs>
        <w:autoSpaceDE w:val="0"/>
        <w:ind w:firstLine="555"/>
        <w:jc w:val="both"/>
        <w:rPr>
          <w:rFonts w:ascii="Bookman Old Style" w:hAnsi="Bookman Old Style"/>
          <w:b/>
          <w:lang w:val="ru-RU" w:eastAsia="ar-SA"/>
        </w:rPr>
      </w:pPr>
    </w:p>
    <w:p w:rsidR="0062684A" w:rsidRDefault="0062684A">
      <w:pPr>
        <w:widowControl w:val="0"/>
        <w:tabs>
          <w:tab w:val="left" w:pos="851"/>
        </w:tabs>
        <w:autoSpaceDE w:val="0"/>
        <w:ind w:firstLine="555"/>
        <w:jc w:val="both"/>
        <w:rPr>
          <w:rFonts w:ascii="Bookman Old Style" w:hAnsi="Bookman Old Style"/>
          <w:b/>
          <w:lang w:val="ru-RU" w:eastAsia="ar-SA"/>
        </w:rPr>
      </w:pPr>
      <w:r>
        <w:rPr>
          <w:rFonts w:ascii="Bookman Old Style" w:hAnsi="Bookman Old Style"/>
          <w:b/>
          <w:lang w:val="ru-RU" w:eastAsia="ar-SA"/>
        </w:rPr>
        <w:t>Проблема понимания в  межкультурной коммуникации</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Сущность и механизм процесса восприятия.</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Для непонимания и возникновения конфликтов существует довольно много причин. Все они так или иначе связаны с психологическим процессом восприятия и формирования межкультурной компетенции.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Восприятие мира человеком определяется многими факторами: воспитанием, социально-культурной средой, образованием, харак</w:t>
      </w:r>
      <w:r>
        <w:rPr>
          <w:rFonts w:ascii="Bookman Old Style" w:hAnsi="Bookman Old Style"/>
          <w:lang w:val="ru-RU" w:eastAsia="ar-SA"/>
        </w:rPr>
        <w:softHyphen/>
        <w:t>тером, мировоззрением, личным опытом и тд. Обычно  выделяют несколько видов восприятия - обыденное, осознанное, чувственное восприятие (когда речь идет о том, что человек воспринимает, понимает и познает).</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Процесс коммуникации начинается с наблюдения за человеком, его внешностью, голосом, особенностями поведения, в ходе которого по ряду внешних проявлений мы пытаемся понять внутренний мир и особенности личности, логику поступков и мышления.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Вся информация поступает в через органы чувств мозг в виде ощущений. Этой информации придается то или иное значение, т.е. она интерпретируется на основании прошлого опыта, мотивации, эмоций. Полученную информацию человек систематизирует и упорядочивает в удобной для себя форме, разделяя вещи на классы, группы, виды и тд. Этот процесс называется категоризация и позволяет сделать действительность понятной и доступной, а также справиться с растущим объемом информации.  Кроме того, она дает возможность строить предположения и предсказания, поскольку, по сути, любая категория представляет типичный образец явления или предмета. Между классами и группами устанавливаются связи, благодаря которым возможно сравнение разных объектов.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Если явление или предмет не поддаются категоризации, то у человека возникает чувство неопределенности и тревоги, следовательно, чтобы справиться с с меняющейся действительностью, границы между категориями должны быть гибкими.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Обычно выделяют четыре главных фактора влияющих на восприятие одного человека другим: фактор первого впе</w:t>
      </w:r>
      <w:r>
        <w:rPr>
          <w:rFonts w:ascii="Bookman Old Style" w:hAnsi="Bookman Old Style"/>
          <w:lang w:val="ru-RU" w:eastAsia="ar-SA"/>
        </w:rPr>
        <w:softHyphen/>
        <w:t>чатления, фактор «превосходства», фактор привлекательности и фактор отношения к нам.</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lang w:val="ru-RU" w:eastAsia="ar-SA"/>
        </w:rPr>
        <w:t xml:space="preserve"> </w:t>
      </w:r>
      <w:r>
        <w:rPr>
          <w:rFonts w:ascii="Bookman Old Style" w:hAnsi="Bookman Old Style"/>
          <w:b/>
          <w:bCs/>
          <w:lang w:val="ru-RU" w:eastAsia="ar-SA"/>
        </w:rPr>
        <w:t xml:space="preserve">Фактор первого впечатления.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 </w:t>
      </w:r>
      <w:r>
        <w:rPr>
          <w:rFonts w:ascii="Bookman Old Style" w:hAnsi="Bookman Old Style"/>
          <w:lang w:val="ru-RU" w:eastAsia="ar-SA"/>
        </w:rPr>
        <w:tab/>
        <w:t>Первое впечатление помогает выбрать стратегию дальнейшего общения. Важным является во</w:t>
      </w:r>
      <w:r>
        <w:rPr>
          <w:rFonts w:ascii="Bookman Old Style" w:hAnsi="Bookman Old Style"/>
          <w:lang w:val="ru-RU" w:eastAsia="ar-SA"/>
        </w:rPr>
        <w:softHyphen/>
        <w:t xml:space="preserve">прос о его верности или неверности. Первое впечатление часто бывает обманчивым, иногда его бывает трудно изменить. Внешний вид (опрятность, одежда) может служить информацией о социальном статусе человека, его профессии (китель, офисный костюм, роба, белый халат), событиях жизни (подвенечное платье, больничная одежда...). Одежда может привлечь внимание, создать благоприятное впечатление, помочь затеряться в толпе, все испортить (футболка и рваные джинсы – на собеседование/ вечернее платье – в магазин и тд).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ab/>
      </w:r>
      <w:r>
        <w:rPr>
          <w:rFonts w:ascii="Bookman Old Style" w:hAnsi="Bookman Old Style"/>
          <w:lang w:val="ru-RU" w:eastAsia="ar-SA"/>
        </w:rPr>
        <w:tab/>
        <w:t>В невербальном общении имеют значение цвет одежды и мане</w:t>
      </w:r>
      <w:r>
        <w:rPr>
          <w:rFonts w:ascii="Bookman Old Style" w:hAnsi="Bookman Old Style"/>
          <w:lang w:val="ru-RU" w:eastAsia="ar-SA"/>
        </w:rPr>
        <w:softHyphen/>
        <w:t xml:space="preserve">ра ее носить.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Исследования показывают, что почти каждый взрослый человек, имеющий достаточный и раз</w:t>
      </w:r>
      <w:r>
        <w:rPr>
          <w:rFonts w:ascii="Bookman Old Style" w:hAnsi="Bookman Old Style"/>
          <w:lang w:val="ru-RU" w:eastAsia="ar-SA"/>
        </w:rPr>
        <w:softHyphen/>
        <w:t>нообразный опыт общения, способен более или менее точно определить поч</w:t>
      </w:r>
      <w:r>
        <w:rPr>
          <w:rFonts w:ascii="Bookman Old Style" w:hAnsi="Bookman Old Style"/>
          <w:lang w:val="ru-RU" w:eastAsia="ar-SA"/>
        </w:rPr>
        <w:softHyphen/>
        <w:t>ти все характеристики партнера — его психологические черты, со</w:t>
      </w:r>
      <w:r>
        <w:rPr>
          <w:rFonts w:ascii="Bookman Old Style" w:hAnsi="Bookman Old Style"/>
          <w:lang w:val="ru-RU" w:eastAsia="ar-SA"/>
        </w:rPr>
        <w:softHyphen/>
        <w:t xml:space="preserve">циальную принадлежность и т.п. </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Фактор превосходства.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 Первое впечатление создает толь</w:t>
      </w:r>
      <w:r>
        <w:rPr>
          <w:rFonts w:ascii="Bookman Old Style" w:hAnsi="Bookman Old Style"/>
          <w:lang w:val="ru-RU" w:eastAsia="ar-SA"/>
        </w:rPr>
        <w:softHyphen/>
        <w:t>ко основу для дальнейшего общения, но его оказывается недоста</w:t>
      </w:r>
      <w:r>
        <w:rPr>
          <w:rFonts w:ascii="Bookman Old Style" w:hAnsi="Bookman Old Style"/>
          <w:lang w:val="ru-RU" w:eastAsia="ar-SA"/>
        </w:rPr>
        <w:softHyphen/>
        <w:t>точно для постоянного и длительного общения. В этой ситуации начинает действовать фактор «превосходства», в соответствии с которым происходит определе</w:t>
      </w:r>
      <w:r>
        <w:rPr>
          <w:rFonts w:ascii="Bookman Old Style" w:hAnsi="Bookman Old Style"/>
          <w:lang w:val="ru-RU" w:eastAsia="ar-SA"/>
        </w:rPr>
        <w:softHyphen/>
        <w:t>ние статуса партнера по коммуникации. Для его определения служат два ис</w:t>
      </w:r>
      <w:r>
        <w:rPr>
          <w:rFonts w:ascii="Bookman Old Style" w:hAnsi="Bookman Old Style"/>
          <w:lang w:val="ru-RU" w:eastAsia="ar-SA"/>
        </w:rPr>
        <w:softHyphen/>
        <w:t>точника информации: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одежда человека, включающая все атрибуты внешности чело</w:t>
      </w:r>
      <w:r>
        <w:rPr>
          <w:rFonts w:ascii="Bookman Old Style" w:hAnsi="Bookman Old Style"/>
          <w:lang w:val="ru-RU" w:eastAsia="ar-SA"/>
        </w:rPr>
        <w:softHyphen/>
        <w:t>века (силуэт (высокое социаль</w:t>
      </w:r>
      <w:r>
        <w:rPr>
          <w:rFonts w:ascii="Bookman Old Style" w:hAnsi="Bookman Old Style"/>
          <w:lang w:val="ru-RU" w:eastAsia="ar-SA"/>
        </w:rPr>
        <w:softHyphen/>
        <w:t>ное положение - «строгий», классический покрой, много вертикальных линий), цену одежды, очки, прическу, драго</w:t>
      </w:r>
      <w:r>
        <w:rPr>
          <w:rFonts w:ascii="Bookman Old Style" w:hAnsi="Bookman Old Style"/>
          <w:lang w:val="ru-RU" w:eastAsia="ar-SA"/>
        </w:rPr>
        <w:softHyphen/>
        <w:t>ценности и т.п.);</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манера поведения (как сидит, ходит, разговаривает, смотрит человек – высокомерно, уверенно (расслабленная поза), взгляд в окно/на руки – скука, превосходство, много иностранных слов, спец. терминов – стремится перетянуть внимание на себя, не важно, чтобы его поняли).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настоящее время, когда практически во всех культурах исчез</w:t>
      </w:r>
      <w:r>
        <w:rPr>
          <w:rFonts w:ascii="Bookman Old Style" w:hAnsi="Bookman Old Style"/>
          <w:lang w:val="ru-RU" w:eastAsia="ar-SA"/>
        </w:rPr>
        <w:softHyphen/>
        <w:t>ли столь жесткие предписания и ограничения, роль одежды в ко</w:t>
      </w:r>
      <w:r>
        <w:rPr>
          <w:rFonts w:ascii="Bookman Old Style" w:hAnsi="Bookman Old Style"/>
          <w:lang w:val="ru-RU" w:eastAsia="ar-SA"/>
        </w:rPr>
        <w:softHyphen/>
        <w:t>дировании социального положения человека все же остается зна</w:t>
      </w:r>
      <w:r>
        <w:rPr>
          <w:rFonts w:ascii="Bookman Old Style" w:hAnsi="Bookman Old Style"/>
          <w:lang w:val="ru-RU" w:eastAsia="ar-SA"/>
        </w:rPr>
        <w:softHyphen/>
        <w:t>чимой. Можно, вероятно, говорить о существовании неофициаль</w:t>
      </w:r>
      <w:r>
        <w:rPr>
          <w:rFonts w:ascii="Bookman Old Style" w:hAnsi="Bookman Old Style"/>
          <w:lang w:val="ru-RU" w:eastAsia="ar-SA"/>
        </w:rPr>
        <w:softHyphen/>
        <w:t>ной знаковой системы одежды и внешних атрибутов человека, элементы которой одновременно являются признаками, опреде</w:t>
      </w:r>
      <w:r>
        <w:rPr>
          <w:rFonts w:ascii="Bookman Old Style" w:hAnsi="Bookman Old Style"/>
          <w:lang w:val="ru-RU" w:eastAsia="ar-SA"/>
        </w:rPr>
        <w:softHyphen/>
        <w:t>ляющими формирование первого впечатления о статусе человека.</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Фактор привлекательности.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 Существуют объективные основа</w:t>
      </w:r>
      <w:r>
        <w:rPr>
          <w:rFonts w:ascii="Bookman Old Style" w:hAnsi="Bookman Old Style"/>
          <w:lang w:val="ru-RU" w:eastAsia="ar-SA"/>
        </w:rPr>
        <w:softHyphen/>
        <w:t>ния для восприятия и понимания человека по его внешности.  Детали внешнего облика человека могут не</w:t>
      </w:r>
      <w:r>
        <w:rPr>
          <w:rFonts w:ascii="Bookman Old Style" w:hAnsi="Bookman Old Style"/>
          <w:lang w:val="ru-RU" w:eastAsia="ar-SA"/>
        </w:rPr>
        <w:softHyphen/>
        <w:t>сти информацию о его эмоциональном состоянии, отношении к ок</w:t>
      </w:r>
      <w:r>
        <w:rPr>
          <w:rFonts w:ascii="Bookman Old Style" w:hAnsi="Bookman Old Style"/>
          <w:lang w:val="ru-RU" w:eastAsia="ar-SA"/>
        </w:rPr>
        <w:softHyphen/>
        <w:t xml:space="preserve">ружающим людям, о его отношении к себе, состоянии его чувств в данной ситуации общения.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У каждого наро</w:t>
      </w:r>
      <w:r>
        <w:rPr>
          <w:rFonts w:ascii="Bookman Old Style" w:hAnsi="Bookman Old Style"/>
          <w:lang w:val="ru-RU" w:eastAsia="ar-SA"/>
        </w:rPr>
        <w:softHyphen/>
        <w:t>да существуют свои, отличающиеся друг от друга каноны красоты и одобряемые или неодобряемые обществом типы внешности. Привлекательность или красота субъективны, зависят от  существующего в данной культуре идеала.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Значимый признак фактора привлекательности - телосложение человека. Три основных типа телосложения и приписываемых им характеров : гиперстеники — склонные к пол</w:t>
      </w:r>
      <w:r>
        <w:rPr>
          <w:rFonts w:ascii="Bookman Old Style" w:hAnsi="Bookman Old Style"/>
          <w:lang w:val="ru-RU" w:eastAsia="ar-SA"/>
        </w:rPr>
        <w:softHyphen/>
        <w:t>ноте люди (общительны, любят комфорт, добродушны, переменчивы в настрое</w:t>
      </w:r>
      <w:r>
        <w:rPr>
          <w:rFonts w:ascii="Bookman Old Style" w:hAnsi="Bookman Old Style"/>
          <w:lang w:val="ru-RU" w:eastAsia="ar-SA"/>
        </w:rPr>
        <w:softHyphen/>
        <w:t>ниях; нормостеники — стройное, сильное, мускулистое тело</w:t>
      </w:r>
      <w:r>
        <w:rPr>
          <w:rFonts w:ascii="Bookman Old Style" w:hAnsi="Bookman Old Style"/>
          <w:lang w:val="ru-RU" w:eastAsia="ar-SA"/>
        </w:rPr>
        <w:softHyphen/>
        <w:t>сложение (подвижны, часто сангвиники, любят приключения); астеники — высокие, худые, хрупкие фигуры (сдержаны, молчали</w:t>
      </w:r>
      <w:r>
        <w:rPr>
          <w:rFonts w:ascii="Bookman Old Style" w:hAnsi="Bookman Old Style"/>
          <w:lang w:val="ru-RU" w:eastAsia="ar-SA"/>
        </w:rPr>
        <w:softHyphen/>
        <w:t>вы, спокойны, язвительны).  Характер часто не совпадает, но в обыденном сознании людей эти связи зафиксиро</w:t>
      </w:r>
      <w:r>
        <w:rPr>
          <w:rFonts w:ascii="Bookman Old Style" w:hAnsi="Bookman Old Style"/>
          <w:lang w:val="ru-RU" w:eastAsia="ar-SA"/>
        </w:rPr>
        <w:softHyphen/>
        <w:t xml:space="preserve">ваны довольно прочно. Сами по себе типы телосложения не имеют принципиального значения для коммуникации. </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 xml:space="preserve">Фактор отношения к нам.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Совершенно очевидно, что также важен вопрос об отношении к нам партнера при коммуникации: люди, которые нас любят или хорошо к нам относятся, кажутся нам значительно лучше тех, кто относится к нам плохо. Фактор отно</w:t>
      </w:r>
      <w:r>
        <w:rPr>
          <w:rFonts w:ascii="Bookman Old Style" w:hAnsi="Bookman Old Style"/>
          <w:lang w:val="ru-RU" w:eastAsia="ar-SA"/>
        </w:rPr>
        <w:softHyphen/>
        <w:t>шения к нам проявляется при общении в чувствах симпатии или антипатии, в согласии или несогласии с нами.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Существует большое количество косвенных признаков согласия (кивки голо</w:t>
      </w:r>
      <w:r>
        <w:rPr>
          <w:rFonts w:ascii="Bookman Old Style" w:hAnsi="Bookman Old Style"/>
          <w:lang w:val="ru-RU" w:eastAsia="ar-SA"/>
        </w:rPr>
        <w:softHyphen/>
        <w:t xml:space="preserve">вой, одобряющие и ободряющие улыбки в нужных местах и тд). Основой этого фактора служит представление о так называемых субъективных группах, которые существуют только в нашем сознании (люди одной с нами профессии, места жительства, особенно за его пределами, и тд).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Действие отмеченных факторов происходит постоянно в процес</w:t>
      </w:r>
      <w:r>
        <w:rPr>
          <w:rFonts w:ascii="Bookman Old Style" w:hAnsi="Bookman Old Style"/>
          <w:lang w:val="ru-RU" w:eastAsia="ar-SA"/>
        </w:rPr>
        <w:softHyphen/>
        <w:t>се восприятия, однако роль и значение каждого из них в той или иной конкретной ситуации различны. Важнейшим фактором, управляющим этим процессом, является степень значимости объ</w:t>
      </w:r>
      <w:r>
        <w:rPr>
          <w:rFonts w:ascii="Bookman Old Style" w:hAnsi="Bookman Old Style"/>
          <w:lang w:val="ru-RU" w:eastAsia="ar-SA"/>
        </w:rPr>
        <w:softHyphen/>
        <w:t xml:space="preserve">екта для воспринимающего. </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 xml:space="preserve"> Культура и восприятие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Механизм процесса восприятия един для всех людей, а процессы интерпретации и идентификации культурно обусловлены. Мир воспринимается определя</w:t>
      </w:r>
      <w:r>
        <w:rPr>
          <w:rFonts w:ascii="Bookman Old Style" w:hAnsi="Bookman Old Style"/>
          <w:lang w:val="ru-RU" w:eastAsia="ar-SA"/>
        </w:rPr>
        <w:softHyphen/>
        <w:t>ется системой воззрений, верований, культурных традиций, нравст</w:t>
      </w:r>
      <w:r>
        <w:rPr>
          <w:rFonts w:ascii="Bookman Old Style" w:hAnsi="Bookman Old Style"/>
          <w:lang w:val="ru-RU" w:eastAsia="ar-SA"/>
        </w:rPr>
        <w:softHyphen/>
        <w:t>венных ценностей, убеждений, предрассудков и стереотипов. На от</w:t>
      </w:r>
      <w:r>
        <w:rPr>
          <w:rFonts w:ascii="Bookman Old Style" w:hAnsi="Bookman Old Style"/>
          <w:lang w:val="ru-RU" w:eastAsia="ar-SA"/>
        </w:rPr>
        <w:softHyphen/>
        <w:t>ношение человека к миру также влияет множество субъективных факторов, начиная от остроты зрения индивида, его роста, жизнен</w:t>
      </w:r>
      <w:r>
        <w:rPr>
          <w:rFonts w:ascii="Bookman Old Style" w:hAnsi="Bookman Old Style"/>
          <w:lang w:val="ru-RU" w:eastAsia="ar-SA"/>
        </w:rPr>
        <w:softHyphen/>
        <w:t>ного настроя, отношения к воспринимаемому объекту и кончая глу</w:t>
      </w:r>
      <w:r>
        <w:rPr>
          <w:rFonts w:ascii="Bookman Old Style" w:hAnsi="Bookman Old Style"/>
          <w:lang w:val="ru-RU" w:eastAsia="ar-SA"/>
        </w:rPr>
        <w:softHyphen/>
        <w:t>биной знаний о мире. В результате формируется упрощенная мо</w:t>
      </w:r>
      <w:r>
        <w:rPr>
          <w:rFonts w:ascii="Bookman Old Style" w:hAnsi="Bookman Old Style"/>
          <w:lang w:val="ru-RU" w:eastAsia="ar-SA"/>
        </w:rPr>
        <w:softHyphen/>
        <w:t xml:space="preserve">дель окружающей действительности (картина мира), которая помогает индивиду ориентироваться в сложном мире: наши поступки в известной мере определяются тем, каким мир </w:t>
      </w:r>
      <w:r>
        <w:rPr>
          <w:rFonts w:ascii="Bookman Old Style" w:hAnsi="Bookman Old Style"/>
          <w:b/>
          <w:bCs/>
          <w:lang w:val="ru-RU" w:eastAsia="ar-SA"/>
        </w:rPr>
        <w:t>кажется</w:t>
      </w:r>
      <w:r>
        <w:rPr>
          <w:rFonts w:ascii="Bookman Old Style" w:hAnsi="Bookman Old Style"/>
          <w:lang w:val="ru-RU" w:eastAsia="ar-SA"/>
        </w:rPr>
        <w:t xml:space="preserve"> нам.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Влия</w:t>
      </w:r>
      <w:r>
        <w:rPr>
          <w:rFonts w:ascii="Bookman Old Style" w:hAnsi="Bookman Old Style"/>
          <w:lang w:val="ru-RU" w:eastAsia="ar-SA"/>
        </w:rPr>
        <w:softHyphen/>
        <w:t>ние культуры на восприятие можно видеть особенно отчетливо в общении с людьми, принадлежащими другим культу</w:t>
      </w:r>
      <w:r>
        <w:rPr>
          <w:rFonts w:ascii="Bookman Old Style" w:hAnsi="Bookman Old Style"/>
          <w:lang w:val="ru-RU" w:eastAsia="ar-SA"/>
        </w:rPr>
        <w:softHyphen/>
        <w:t>рам.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Значительное количество жестов, звуков и актов поведения в целом интерпретируется носителями различных культур неодинако</w:t>
      </w:r>
      <w:r>
        <w:rPr>
          <w:rFonts w:ascii="Bookman Old Style" w:hAnsi="Bookman Old Style"/>
          <w:lang w:val="ru-RU" w:eastAsia="ar-SA"/>
        </w:rPr>
        <w:softHyphen/>
        <w:t>во. Например, немец подарил своему русскому другу на день рож</w:t>
      </w:r>
      <w:r>
        <w:rPr>
          <w:rFonts w:ascii="Bookman Old Style" w:hAnsi="Bookman Old Style"/>
          <w:lang w:val="ru-RU" w:eastAsia="ar-SA"/>
        </w:rPr>
        <w:softHyphen/>
        <w:t xml:space="preserve">дения восемь прекрасных роз, т.е. четное число роз. Но в русской культуре четное число цветов обычно приносят усопшим. Поэтому такой подарок, согласно данной культурной интерпретации, будет русскому по меньшей мере неприятен. У нас хлебом-солью встречают, а в Финляндии буханка хлеба, особенно черного, обычный подарок на день рождения.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Еще одной культурной детерминантой, определяющей восприятие человеком реальности, является язык, на котором он говорит и вы</w:t>
      </w:r>
      <w:r>
        <w:rPr>
          <w:rFonts w:ascii="Bookman Old Style" w:hAnsi="Bookman Old Style"/>
          <w:lang w:val="ru-RU" w:eastAsia="ar-SA"/>
        </w:rPr>
        <w:softHyphen/>
        <w:t>ражает свои мысли. Долгие годы ученых интересовал вопрос: дей</w:t>
      </w:r>
      <w:r>
        <w:rPr>
          <w:rFonts w:ascii="Bookman Old Style" w:hAnsi="Bookman Old Style"/>
          <w:lang w:val="ru-RU" w:eastAsia="ar-SA"/>
        </w:rPr>
        <w:softHyphen/>
        <w:t>ствительно ли люди из одной языковой культуры видят мир иначе, чем из другой? В результате наблюдений и исследований этого во</w:t>
      </w:r>
      <w:r>
        <w:rPr>
          <w:rFonts w:ascii="Bookman Old Style" w:hAnsi="Bookman Old Style"/>
          <w:lang w:val="ru-RU" w:eastAsia="ar-SA"/>
        </w:rPr>
        <w:softHyphen/>
        <w:t>проса сложились две точки зрения — номиналистская и релятиви</w:t>
      </w:r>
      <w:r>
        <w:rPr>
          <w:rFonts w:ascii="Bookman Old Style" w:hAnsi="Bookman Old Style"/>
          <w:lang w:val="ru-RU" w:eastAsia="ar-SA"/>
        </w:rPr>
        <w:softHyphen/>
        <w:t>стская.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Номиналистская позиция исходит из утверждения, что вос</w:t>
      </w:r>
      <w:r>
        <w:rPr>
          <w:rFonts w:ascii="Bookman Old Style" w:hAnsi="Bookman Old Style"/>
          <w:lang w:val="ru-RU" w:eastAsia="ar-SA"/>
        </w:rPr>
        <w:softHyphen/>
        <w:t>приятие человеком окружающего мира осуществляется без помощи языка, на котором мы говорим. Язык является просто внешней «формой мысли». Другими словами, любая мысль может быть выражена на любом языке, несмотря на то что в некоторых языках потребуется больше слов, а в некоторых — меньше. Различные языки не озна</w:t>
      </w:r>
      <w:r>
        <w:rPr>
          <w:rFonts w:ascii="Bookman Old Style" w:hAnsi="Bookman Old Style"/>
          <w:lang w:val="ru-RU" w:eastAsia="ar-SA"/>
        </w:rPr>
        <w:softHyphen/>
        <w:t>чают того, что у людей есть разные перцептуальные миры и различ</w:t>
      </w:r>
      <w:r>
        <w:rPr>
          <w:rFonts w:ascii="Bookman Old Style" w:hAnsi="Bookman Old Style"/>
          <w:lang w:val="ru-RU" w:eastAsia="ar-SA"/>
        </w:rPr>
        <w:softHyphen/>
        <w:t>ные мыслительные процессы.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Релятивистская позиция предполагает, что язык, на котором мы говорим, особенно структура этого языка, определяет особенно</w:t>
      </w:r>
      <w:r>
        <w:rPr>
          <w:rFonts w:ascii="Bookman Old Style" w:hAnsi="Bookman Old Style"/>
          <w:lang w:val="ru-RU" w:eastAsia="ar-SA"/>
        </w:rPr>
        <w:softHyphen/>
        <w:t>сти мышления, восприятие реальности, структурные образцы куль</w:t>
      </w:r>
      <w:r>
        <w:rPr>
          <w:rFonts w:ascii="Bookman Old Style" w:hAnsi="Bookman Old Style"/>
          <w:lang w:val="ru-RU" w:eastAsia="ar-SA"/>
        </w:rPr>
        <w:softHyphen/>
        <w:t>туры, стереотипы поведения и т.д. Эта позиция хорошо представле</w:t>
      </w:r>
      <w:r>
        <w:rPr>
          <w:rFonts w:ascii="Bookman Old Style" w:hAnsi="Bookman Old Style"/>
          <w:lang w:val="ru-RU" w:eastAsia="ar-SA"/>
        </w:rPr>
        <w:softHyphen/>
        <w:t>на упомянутой ранее гипотезой Э. Сепира и Б. Уорфа, согласно ко</w:t>
      </w:r>
      <w:r>
        <w:rPr>
          <w:rFonts w:ascii="Bookman Old Style" w:hAnsi="Bookman Old Style"/>
          <w:lang w:val="ru-RU" w:eastAsia="ar-SA"/>
        </w:rPr>
        <w:softHyphen/>
        <w:t>торой любая языковая система выступает не только инструментом воспроизведения мыслей, но и фактором, формирующим чело</w:t>
      </w:r>
      <w:r>
        <w:rPr>
          <w:rFonts w:ascii="Bookman Old Style" w:hAnsi="Bookman Old Style"/>
          <w:lang w:val="ru-RU" w:eastAsia="ar-SA"/>
        </w:rPr>
        <w:softHyphen/>
        <w:t>веческую мысль, становится программой и руководством мысли</w:t>
      </w:r>
      <w:r>
        <w:rPr>
          <w:rFonts w:ascii="Bookman Old Style" w:hAnsi="Bookman Old Style"/>
          <w:lang w:val="ru-RU" w:eastAsia="ar-SA"/>
        </w:rPr>
        <w:softHyphen/>
        <w:t>тельной деятельности индивида. Иными словами, формирование мыс</w:t>
      </w:r>
      <w:r>
        <w:rPr>
          <w:rFonts w:ascii="Bookman Old Style" w:hAnsi="Bookman Old Style"/>
          <w:lang w:val="ru-RU" w:eastAsia="ar-SA"/>
        </w:rPr>
        <w:softHyphen/>
        <w:t>лей является частью того или иного языка и различается в разных культурах, причем иногда весьма существенно, так же как и грам</w:t>
      </w:r>
      <w:r>
        <w:rPr>
          <w:rFonts w:ascii="Bookman Old Style" w:hAnsi="Bookman Old Style"/>
          <w:lang w:val="ru-RU" w:eastAsia="ar-SA"/>
        </w:rPr>
        <w:softHyphen/>
        <w:t>матический строй языков.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Гипотеза Сепира—Уорфа ставит под сомнение основной постулат сторонников номиналистской позиции, согласно которой все обладают одним и тем же перцептуальным миром и одной и той же социокультурной реальностью. Убедительными аргументами в пользу этой гипотезы являются также терминологические вариации в восприятии цветов в разных культурах. Так, представители англоязычных культур и индейцы навахо воспринимают цвета по-разному. Индейцы навахо используют одно слово для синего и зеленого, два слова для двух оттенков черного, одно слово для красного. Таким образом, воспри</w:t>
      </w:r>
      <w:r>
        <w:rPr>
          <w:rFonts w:ascii="Bookman Old Style" w:hAnsi="Bookman Old Style"/>
          <w:lang w:val="ru-RU" w:eastAsia="ar-SA"/>
        </w:rPr>
        <w:softHyphen/>
        <w:t>ятие цвета — культурно-обусловленная характеристика. Причем раз</w:t>
      </w:r>
      <w:r>
        <w:rPr>
          <w:rFonts w:ascii="Bookman Old Style" w:hAnsi="Bookman Old Style"/>
          <w:lang w:val="ru-RU" w:eastAsia="ar-SA"/>
        </w:rPr>
        <w:softHyphen/>
        <w:t>личие культур в осприятии цвета касается как количества цветов, имею</w:t>
      </w:r>
      <w:r>
        <w:rPr>
          <w:rFonts w:ascii="Bookman Old Style" w:hAnsi="Bookman Old Style"/>
          <w:lang w:val="ru-RU" w:eastAsia="ar-SA"/>
        </w:rPr>
        <w:softHyphen/>
        <w:t>щих свои названия, так и степени точности различия оттенков одного и того же цвета в данной культуре. Может сопутствовать разная коннотация: в одной культуре крас</w:t>
      </w:r>
      <w:r>
        <w:rPr>
          <w:rFonts w:ascii="Bookman Old Style" w:hAnsi="Bookman Old Style"/>
          <w:lang w:val="ru-RU" w:eastAsia="ar-SA"/>
        </w:rPr>
        <w:softHyphen/>
        <w:t>ный цвет означает любовь (католические страны), черный — печаль, белый — невинность, а для представителей другой культуры красный ассоциируется с опасностью или гибелью – (США). У нас цвет глупости, крови, тревоги (светофор).</w:t>
      </w:r>
    </w:p>
    <w:p w:rsidR="0062684A" w:rsidRDefault="0062684A">
      <w:pPr>
        <w:widowControl w:val="0"/>
        <w:autoSpaceDE w:val="0"/>
        <w:ind w:firstLine="555"/>
        <w:jc w:val="both"/>
      </w:pPr>
    </w:p>
    <w:p w:rsidR="0062684A" w:rsidRDefault="0062684A">
      <w:pPr>
        <w:widowControl w:val="0"/>
        <w:autoSpaceDE w:val="0"/>
        <w:ind w:firstLine="555"/>
        <w:jc w:val="both"/>
        <w:rPr>
          <w:rFonts w:ascii="Bookman Old Style" w:hAnsi="Bookman Old Style"/>
          <w:b/>
          <w:lang w:val="ru-RU" w:eastAsia="ar-SA"/>
        </w:rPr>
      </w:pPr>
      <w:r>
        <w:rPr>
          <w:rFonts w:ascii="Bookman Old Style" w:hAnsi="Bookman Old Style"/>
          <w:b/>
          <w:lang w:val="ru-RU" w:eastAsia="ar-SA"/>
        </w:rPr>
        <w:t>Атрибуция в межкультурной коммуникации</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От адекватности пони</w:t>
      </w:r>
      <w:r>
        <w:rPr>
          <w:rFonts w:ascii="Bookman Old Style" w:hAnsi="Bookman Old Style"/>
          <w:lang w:val="ru-RU" w:eastAsia="ar-SA"/>
        </w:rPr>
        <w:softHyphen/>
        <w:t>мания действий и их мотивов во многом зависит построение взаи</w:t>
      </w:r>
      <w:r>
        <w:rPr>
          <w:rFonts w:ascii="Bookman Old Style" w:hAnsi="Bookman Old Style"/>
          <w:lang w:val="ru-RU" w:eastAsia="ar-SA"/>
        </w:rPr>
        <w:softHyphen/>
        <w:t>модействия с другим человеком, а в конечном счете — успеш</w:t>
      </w:r>
      <w:r>
        <w:rPr>
          <w:rFonts w:ascii="Bookman Old Style" w:hAnsi="Bookman Old Style"/>
          <w:lang w:val="ru-RU" w:eastAsia="ar-SA"/>
        </w:rPr>
        <w:softHyphen/>
        <w:t xml:space="preserve">ность общения с ним. Часто попытки сформировать представление о других людях и объяснить их действия заканчиваются додумыванием причин их поведения из-за отсутствия или недостатка информации. В таких случаях  прошлый опыт (сравнение с поведением другого человека в подобной ситуации), имеющий большую роль в процессе интепретации, может сыграть негативную роль.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социальной психологии объяснение способов, ис</w:t>
      </w:r>
      <w:r>
        <w:rPr>
          <w:rFonts w:ascii="Bookman Old Style" w:hAnsi="Bookman Old Style"/>
          <w:lang w:val="ru-RU" w:eastAsia="ar-SA"/>
        </w:rPr>
        <w:softHyphen/>
        <w:t xml:space="preserve">пользуемых для определения причин социального поведения, осуществляется в рамках теории казуальной атрибуции.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Атрибуция – процесс интерпретации, посредством которого индивид приписывает наблю</w:t>
      </w:r>
      <w:r>
        <w:rPr>
          <w:rFonts w:ascii="Bookman Old Style" w:hAnsi="Bookman Old Style"/>
          <w:lang w:val="ru-RU" w:eastAsia="ar-SA"/>
        </w:rPr>
        <w:softHyphen/>
        <w:t xml:space="preserve">даемым и переживаемым событиям или действиям определенные причины. Прежде всего имеет место, когда поведение человека не имеет логического объяснения.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Возникновение интереса к свойству атрибуции связано с работами выдающегося американского психолога Фрица Хайдера (1950-е годы).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Таким образом, в соответствии с представлениями Хайдера, наблюдатель, владея только информацией о содержании действия, может объяснить поступок либо личностными особенностями, либо влиянием внешнего окружения. По его мнению, построение атри</w:t>
      </w:r>
      <w:r>
        <w:rPr>
          <w:rFonts w:ascii="Bookman Old Style" w:hAnsi="Bookman Old Style"/>
          <w:lang w:val="ru-RU" w:eastAsia="ar-SA"/>
        </w:rPr>
        <w:softHyphen/>
        <w:t>буций связано с желанием упростить окружающую среду и попы</w:t>
      </w:r>
      <w:r>
        <w:rPr>
          <w:rFonts w:ascii="Bookman Old Style" w:hAnsi="Bookman Old Style"/>
          <w:lang w:val="ru-RU" w:eastAsia="ar-SA"/>
        </w:rPr>
        <w:softHyphen/>
        <w:t>таться предсказать поведение других людей. Таким образом, атрибуция выполняет важнейшую психическую функцию — дела</w:t>
      </w:r>
      <w:r>
        <w:rPr>
          <w:rFonts w:ascii="Bookman Old Style" w:hAnsi="Bookman Old Style"/>
          <w:lang w:val="ru-RU" w:eastAsia="ar-SA"/>
        </w:rPr>
        <w:softHyphen/>
        <w:t>ют события и явления предсказуемыми, контролируемыми и по</w:t>
      </w:r>
      <w:r>
        <w:rPr>
          <w:rFonts w:ascii="Bookman Old Style" w:hAnsi="Bookman Old Style"/>
          <w:lang w:val="ru-RU" w:eastAsia="ar-SA"/>
        </w:rPr>
        <w:softHyphen/>
        <w:t>нятными.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По мнению Гарольда Келли,у каждого человека есть свои привычные объяснения чужого поведения. </w:t>
      </w:r>
    </w:p>
    <w:p w:rsidR="0062684A" w:rsidRDefault="0062684A">
      <w:pPr>
        <w:numPr>
          <w:ilvl w:val="0"/>
          <w:numId w:val="1"/>
        </w:numPr>
        <w:tabs>
          <w:tab w:val="left" w:pos="720"/>
        </w:tabs>
        <w:jc w:val="both"/>
        <w:rPr>
          <w:rFonts w:ascii="Bookman Old Style" w:hAnsi="Bookman Old Style"/>
          <w:lang w:val="ru-RU" w:eastAsia="ar-SA"/>
        </w:rPr>
      </w:pPr>
      <w:r>
        <w:rPr>
          <w:rFonts w:ascii="Bookman Old Style" w:hAnsi="Bookman Old Style"/>
          <w:b/>
          <w:bCs/>
          <w:lang w:val="ru-RU" w:eastAsia="ar-SA"/>
        </w:rPr>
        <w:t xml:space="preserve">личностная атрибуция – </w:t>
      </w:r>
      <w:r>
        <w:rPr>
          <w:rFonts w:ascii="Bookman Old Style" w:hAnsi="Bookman Old Style"/>
          <w:lang w:val="ru-RU" w:eastAsia="ar-SA"/>
        </w:rPr>
        <w:t>люди  в любой си</w:t>
      </w:r>
      <w:r>
        <w:rPr>
          <w:rFonts w:ascii="Bookman Old Style" w:hAnsi="Bookman Old Style"/>
          <w:lang w:val="ru-RU" w:eastAsia="ar-SA"/>
        </w:rPr>
        <w:softHyphen/>
        <w:t>туации склонны находить виновника случившегося события, припи</w:t>
      </w:r>
      <w:r>
        <w:rPr>
          <w:rFonts w:ascii="Bookman Old Style" w:hAnsi="Bookman Old Style"/>
          <w:lang w:val="ru-RU" w:eastAsia="ar-SA"/>
        </w:rPr>
        <w:softHyphen/>
        <w:t xml:space="preserve">сывать причину произошедшего конкретному человеку, но только не себе. </w:t>
      </w:r>
    </w:p>
    <w:p w:rsidR="0062684A" w:rsidRDefault="0062684A">
      <w:pPr>
        <w:numPr>
          <w:ilvl w:val="0"/>
          <w:numId w:val="1"/>
        </w:numPr>
        <w:tabs>
          <w:tab w:val="left" w:pos="720"/>
        </w:tabs>
        <w:jc w:val="both"/>
        <w:rPr>
          <w:rFonts w:ascii="Bookman Old Style" w:hAnsi="Bookman Old Style"/>
          <w:lang w:val="ru-RU" w:eastAsia="ar-SA"/>
        </w:rPr>
      </w:pPr>
      <w:r>
        <w:rPr>
          <w:rFonts w:ascii="Bookman Old Style" w:hAnsi="Bookman Old Style"/>
          <w:b/>
          <w:bCs/>
          <w:lang w:val="ru-RU" w:eastAsia="ar-SA"/>
        </w:rPr>
        <w:t>обстоятельственная атрибу</w:t>
      </w:r>
      <w:r>
        <w:rPr>
          <w:rFonts w:ascii="Bookman Old Style" w:hAnsi="Bookman Old Style"/>
          <w:b/>
          <w:bCs/>
          <w:lang w:val="ru-RU" w:eastAsia="ar-SA"/>
        </w:rPr>
        <w:softHyphen/>
        <w:t>ция</w:t>
      </w:r>
      <w:r>
        <w:rPr>
          <w:rFonts w:ascii="Bookman Old Style" w:hAnsi="Bookman Old Style"/>
          <w:lang w:val="ru-RU" w:eastAsia="ar-SA"/>
        </w:rPr>
        <w:t xml:space="preserve"> – винят обстоятельства, не стре</w:t>
      </w:r>
      <w:r>
        <w:rPr>
          <w:rFonts w:ascii="Bookman Old Style" w:hAnsi="Bookman Old Style"/>
          <w:lang w:val="ru-RU" w:eastAsia="ar-SA"/>
        </w:rPr>
        <w:softHyphen/>
        <w:t>мясь выявить конкретного виновника.</w:t>
      </w:r>
    </w:p>
    <w:p w:rsidR="0062684A" w:rsidRDefault="0062684A">
      <w:pPr>
        <w:numPr>
          <w:ilvl w:val="0"/>
          <w:numId w:val="1"/>
        </w:numPr>
        <w:tabs>
          <w:tab w:val="left" w:pos="720"/>
        </w:tabs>
        <w:jc w:val="both"/>
        <w:rPr>
          <w:rFonts w:ascii="Bookman Old Style" w:hAnsi="Bookman Old Style"/>
          <w:lang w:val="ru-RU" w:eastAsia="ar-SA"/>
        </w:rPr>
      </w:pPr>
      <w:r>
        <w:rPr>
          <w:rFonts w:ascii="Bookman Old Style" w:hAnsi="Bookman Old Style"/>
          <w:b/>
          <w:bCs/>
          <w:lang w:val="ru-RU" w:eastAsia="ar-SA"/>
        </w:rPr>
        <w:t xml:space="preserve">стимульная атрибуция – </w:t>
      </w:r>
      <w:r>
        <w:rPr>
          <w:rFonts w:ascii="Bookman Old Style" w:hAnsi="Bookman Old Style"/>
          <w:lang w:val="ru-RU" w:eastAsia="ar-SA"/>
        </w:rPr>
        <w:t>человек видит причину случившегося в предмете, на который было направлено действие или в са</w:t>
      </w:r>
      <w:r>
        <w:rPr>
          <w:rFonts w:ascii="Bookman Old Style" w:hAnsi="Bookman Old Style"/>
          <w:lang w:val="ru-RU" w:eastAsia="ar-SA"/>
        </w:rPr>
        <w:softHyphen/>
        <w:t>мом пострадавшем.</w:t>
      </w:r>
    </w:p>
    <w:p w:rsidR="0062684A" w:rsidRDefault="0062684A">
      <w:pPr>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Ошибки атрибуции и их влияние на процесс межкуль</w:t>
      </w:r>
      <w:r>
        <w:rPr>
          <w:rFonts w:ascii="Bookman Old Style" w:hAnsi="Bookman Old Style"/>
          <w:b/>
          <w:bCs/>
          <w:lang w:val="ru-RU" w:eastAsia="ar-SA"/>
        </w:rPr>
        <w:softHyphen/>
        <w:t xml:space="preserve">турной коммуникации. </w:t>
      </w:r>
      <w:r>
        <w:rPr>
          <w:rFonts w:ascii="Bookman Old Style" w:hAnsi="Bookman Old Style"/>
          <w:lang w:val="ru-RU" w:eastAsia="ar-SA"/>
        </w:rPr>
        <w:t xml:space="preserve">  </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Существует два типа причин, ведущих к ошибочным выводам: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1) разли</w:t>
      </w:r>
      <w:r>
        <w:rPr>
          <w:rFonts w:ascii="Bookman Old Style" w:hAnsi="Bookman Old Style"/>
          <w:lang w:val="ru-RU" w:eastAsia="ar-SA"/>
        </w:rPr>
        <w:softHyphen/>
        <w:t>чия в имеющейся информации и позиции наблюдения;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2) мотивационные различия.</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numPr>
          <w:ilvl w:val="0"/>
          <w:numId w:val="2"/>
        </w:numPr>
        <w:tabs>
          <w:tab w:val="left" w:pos="720"/>
        </w:tabs>
        <w:autoSpaceDE w:val="0"/>
        <w:jc w:val="both"/>
        <w:rPr>
          <w:rFonts w:ascii="Bookman Old Style" w:hAnsi="Bookman Old Style"/>
          <w:lang w:val="ru-RU" w:eastAsia="ar-SA"/>
        </w:rPr>
      </w:pPr>
      <w:r>
        <w:rPr>
          <w:rFonts w:ascii="Bookman Old Style" w:hAnsi="Bookman Old Style"/>
          <w:lang w:val="ru-RU" w:eastAsia="ar-SA"/>
        </w:rPr>
        <w:t>Первый класс причин основывается на разном восприятии ситуации тем, кто действует, и тем, кто за ней наблюдает. Т.о. при</w:t>
      </w:r>
      <w:r>
        <w:rPr>
          <w:rFonts w:ascii="Bookman Old Style" w:hAnsi="Bookman Old Style"/>
          <w:lang w:val="ru-RU" w:eastAsia="ar-SA"/>
        </w:rPr>
        <w:softHyphen/>
        <w:t>писывание причин у «действующего» и «наблюдающего» происхо</w:t>
      </w:r>
      <w:r>
        <w:rPr>
          <w:rFonts w:ascii="Bookman Old Style" w:hAnsi="Bookman Old Style"/>
          <w:lang w:val="ru-RU" w:eastAsia="ar-SA"/>
        </w:rPr>
        <w:softHyphen/>
        <w:t>дит по-разному. Дея</w:t>
      </w:r>
      <w:r>
        <w:rPr>
          <w:rFonts w:ascii="Bookman Old Style" w:hAnsi="Bookman Old Style"/>
          <w:lang w:val="ru-RU" w:eastAsia="ar-SA"/>
        </w:rPr>
        <w:softHyphen/>
        <w:t>тель лучше информирован о причинах действия, чем наблюдатель. Ему также известны желания, мотивы, ожидания от этого дей</w:t>
      </w:r>
      <w:r>
        <w:rPr>
          <w:rFonts w:ascii="Bookman Old Style" w:hAnsi="Bookman Old Style"/>
          <w:lang w:val="ru-RU" w:eastAsia="ar-SA"/>
        </w:rPr>
        <w:softHyphen/>
        <w:t xml:space="preserve">ствия, а у наблюдателя этой информации, как правило, нет. </w:t>
      </w: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lang w:val="ru-RU" w:eastAsia="ar-SA"/>
        </w:rPr>
        <w:t>Американские исследователи предположи</w:t>
      </w:r>
      <w:r>
        <w:rPr>
          <w:rFonts w:ascii="Bookman Old Style" w:hAnsi="Bookman Old Style"/>
          <w:lang w:val="ru-RU" w:eastAsia="ar-SA"/>
        </w:rPr>
        <w:softHyphen/>
        <w:t>ли, что люди, объясняя причины своего, например, негативного поведения, ссылаются на обстоятельства, а при объяснении чужого – на то, что он "сам такой". Положительные действия других часто не замечаются, рассматривают</w:t>
      </w:r>
      <w:r>
        <w:rPr>
          <w:rFonts w:ascii="Bookman Old Style" w:hAnsi="Bookman Old Style"/>
          <w:lang w:val="ru-RU" w:eastAsia="ar-SA"/>
        </w:rPr>
        <w:softHyphen/>
        <w:t xml:space="preserve">ся как «редкий случай», удачное стечение обстоятельств или как результат приложения сверхусилий. Данная переоценка собственных личных усилий и недооценка ситуативных факторов получила название </w:t>
      </w:r>
      <w:r>
        <w:rPr>
          <w:rFonts w:ascii="Bookman Old Style" w:hAnsi="Bookman Old Style"/>
          <w:b/>
          <w:bCs/>
          <w:lang w:val="ru-RU" w:eastAsia="ar-SA"/>
        </w:rPr>
        <w:t>«фундамен</w:t>
      </w:r>
      <w:r>
        <w:rPr>
          <w:rFonts w:ascii="Bookman Old Style" w:hAnsi="Bookman Old Style"/>
          <w:b/>
          <w:bCs/>
          <w:lang w:val="ru-RU" w:eastAsia="ar-SA"/>
        </w:rPr>
        <w:softHyphen/>
        <w:t xml:space="preserve">тальной ошибки атрибуции».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 xml:space="preserve"> «Ошибка иллюзорных корреляций»</w:t>
      </w:r>
      <w:r>
        <w:rPr>
          <w:rFonts w:ascii="Bookman Old Style" w:hAnsi="Bookman Old Style"/>
          <w:lang w:val="ru-RU" w:eastAsia="ar-SA"/>
        </w:rPr>
        <w:t xml:space="preserve">  - на восприятие ситуации действуют априорные установки и ожидания (прошлый опыт, стереотипы, воспитание, возрастные и личные особенности). Ребенок плачет – есть хочет, зубы режутся и тд., студент на контрольной опустил взгляд – списывает, а реальная причина может быть иной.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У каждого иллюзии будут свои, следовательно, и атрибуции различны.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 xml:space="preserve">«Ошибка ложного согласия» - </w:t>
      </w:r>
      <w:r>
        <w:rPr>
          <w:rFonts w:ascii="Bookman Old Style" w:hAnsi="Bookman Old Style"/>
          <w:lang w:val="ru-RU" w:eastAsia="ar-SA"/>
        </w:rPr>
        <w:t>поведение других людей рассматривается с позиций эгоцентризма. Свое поведение считается нормой, чужое, которое от него отличается, как отклонение от нормы. Переоценивается обычность и распространенность своего поведения.</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2. Суть мотивационной предубежденности состоит в том, что люди склонны вос</w:t>
      </w:r>
      <w:r>
        <w:rPr>
          <w:rFonts w:ascii="Bookman Old Style" w:hAnsi="Bookman Old Style"/>
          <w:lang w:val="ru-RU" w:eastAsia="ar-SA"/>
        </w:rPr>
        <w:softHyphen/>
        <w:t>принимать успехи как собственные достижения, а неудачи — как следствие тех или иных обстоятельств. Мотивационная ошибка атрибуции направлена на поддержание самооценки человека, т.е. результаты действий человека не должны противоречить его пред</w:t>
      </w:r>
      <w:r>
        <w:rPr>
          <w:rFonts w:ascii="Bookman Old Style" w:hAnsi="Bookman Old Style"/>
          <w:lang w:val="ru-RU" w:eastAsia="ar-SA"/>
        </w:rPr>
        <w:softHyphen/>
        <w:t>ставлениям о самом себе (личной идентичности).</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Однако, даже в тех случаях, когда реальная разница в атрибуциях велика, она может сознательно нивелироваться коммуникантами, если они имеют общие цели деятельности.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Ошибки атрибуции имеют особенно важное значение при меж</w:t>
      </w:r>
      <w:r>
        <w:rPr>
          <w:rFonts w:ascii="Bookman Old Style" w:hAnsi="Bookman Old Style"/>
          <w:lang w:val="ru-RU" w:eastAsia="ar-SA"/>
        </w:rPr>
        <w:softHyphen/>
        <w:t>культурной коммуникации, поскольку мотивы и причины поведения представителей других культур понимаются и оцениваются челове</w:t>
      </w:r>
      <w:r>
        <w:rPr>
          <w:rFonts w:ascii="Bookman Old Style" w:hAnsi="Bookman Old Style"/>
          <w:lang w:val="ru-RU" w:eastAsia="ar-SA"/>
        </w:rPr>
        <w:softHyphen/>
        <w:t>ком, как правило, неточно и неполно. В этом виде коммуникации поведение участников может определяться этническими, культур</w:t>
      </w:r>
      <w:r>
        <w:rPr>
          <w:rFonts w:ascii="Bookman Old Style" w:hAnsi="Bookman Old Style"/>
          <w:lang w:val="ru-RU" w:eastAsia="ar-SA"/>
        </w:rPr>
        <w:softHyphen/>
        <w:t>ными, расовыми, статусными и многими другими причинами, кото</w:t>
      </w:r>
      <w:r>
        <w:rPr>
          <w:rFonts w:ascii="Bookman Old Style" w:hAnsi="Bookman Old Style"/>
          <w:lang w:val="ru-RU" w:eastAsia="ar-SA"/>
        </w:rPr>
        <w:softHyphen/>
        <w:t>рые для партнера остаются скрытыми и неизвестными.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Наилучшим советом представителям разных культур, являются слова американского ученого Гарри Триандиса: «Мудрость межкультурного взаимодействия заключается в том, чтобы не спешить с умозаключениями, когда люди делают, на ваш взгляд, что-то странное. По</w:t>
      </w:r>
      <w:r>
        <w:rPr>
          <w:rFonts w:ascii="Bookman Old Style" w:hAnsi="Bookman Old Style"/>
          <w:lang w:val="ru-RU" w:eastAsia="ar-SA"/>
        </w:rPr>
        <w:softHyphen/>
        <w:t>дыгрывайте им, пока не поймете эту культуру». Более конкретные рекомендации таковы: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1. учитесь извлекать информацию из всего и грамотно ее анализировать.</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2. не бойтесь переспросить и выяснить то, что вам не понятно.</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3. не игнорируйте контекст общения (место, время, исполь</w:t>
      </w:r>
      <w:r>
        <w:rPr>
          <w:rFonts w:ascii="Bookman Old Style" w:hAnsi="Bookman Old Style"/>
          <w:lang w:val="ru-RU" w:eastAsia="ar-SA"/>
        </w:rPr>
        <w:softHyphen/>
        <w:t>зование определенных средств коммуникации), он всегда несет смысловую нагрузку.</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4. при общении на иностранном языке, обращайте особое внимание языковым единицам, имеющим разное семантическое наполнение (hand – ручка), межъязыковым паронимам (слова одинакового фонетического оформления, но разного значения (бабушка – babushka (бандана, платок на голову,  макароны – macaroon – миндальное печенье), словам, имеющим разную коннотацию (английское “bear” помимо буквального значения «медведь» имеет еще и сленговое – «полицейский» - по отношению к человеку – "любящий порядок", у нас - "увалень", "невежа". Во французской традиции обезьяна ассоциируется с любовью, а в английском и немецком языках с нетрезвостью – to carry the monkey, to suck the monkey, to have a monkey on the back, einen Affe haben (иметь обезьяну), sich einen Affe kaufen (купить обезьяну) объединены одним значением: "быть пьяным", "быть навеселе", "под мухой".</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lang w:val="ru-RU" w:eastAsia="ar-SA"/>
        </w:rPr>
      </w:pPr>
      <w:r>
        <w:rPr>
          <w:rFonts w:ascii="Bookman Old Style" w:hAnsi="Bookman Old Style"/>
          <w:b/>
          <w:lang w:val="ru-RU" w:eastAsia="ar-SA"/>
        </w:rPr>
        <w:t>Стереотипы и предрассудки в межкультурной коммуникации.</w:t>
      </w: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Стереотипы восприятия в межкультурной коммуникации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Восприятие одного человека другим (представителями разных культур) определяется стереотипными представлениями об образе жизни, обы</w:t>
      </w:r>
      <w:r>
        <w:rPr>
          <w:rFonts w:ascii="Bookman Old Style" w:hAnsi="Bookman Old Style"/>
          <w:lang w:val="ru-RU" w:eastAsia="ar-SA"/>
        </w:rPr>
        <w:softHyphen/>
        <w:t xml:space="preserve">чаях, нравах, привычках, т.е. о системе этнокультурных свойств того или иного народа в данной культуре.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Изучение стереотипов в западной науке началось в 20-х годах прошлого столетия, когда американский социолог У. Липпман впервые попытался дать определение стереотипа. По его мнению, стереотипы — это предвзятые мнения, которые решительно управляют всеми процессами восприятия.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конце 50-х годов, когда была выдвинута гипотеза, что содержа</w:t>
      </w:r>
      <w:r>
        <w:rPr>
          <w:rFonts w:ascii="Bookman Old Style" w:hAnsi="Bookman Old Style"/>
          <w:lang w:val="ru-RU" w:eastAsia="ar-SA"/>
        </w:rPr>
        <w:softHyphen/>
        <w:t>ние стереотипа может быть в той или иной степени истинным. С начала 70-х годов отношение к стереотипу в американской науке существенно меняется. Там усилилось изучение конкрет</w:t>
      </w:r>
      <w:r>
        <w:rPr>
          <w:rFonts w:ascii="Bookman Old Style" w:hAnsi="Bookman Old Style"/>
          <w:lang w:val="ru-RU" w:eastAsia="ar-SA"/>
        </w:rPr>
        <w:softHyphen/>
        <w:t>ных форм и видов стереотипов: социальных, этнических, воз</w:t>
      </w:r>
      <w:r>
        <w:rPr>
          <w:rFonts w:ascii="Bookman Old Style" w:hAnsi="Bookman Old Style"/>
          <w:lang w:val="ru-RU" w:eastAsia="ar-SA"/>
        </w:rPr>
        <w:softHyphen/>
        <w:t>растных и т.д. Однако, несмотря на разнообразие подходов, большинство западных авто</w:t>
      </w:r>
      <w:r>
        <w:rPr>
          <w:rFonts w:ascii="Bookman Old Style" w:hAnsi="Bookman Old Style"/>
          <w:lang w:val="ru-RU" w:eastAsia="ar-SA"/>
        </w:rPr>
        <w:softHyphen/>
        <w:t>ров продолжают видеть в стереотипе лишь носителя ошибочной информации.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Стереотипы формируются благодаря способности чело</w:t>
      </w:r>
      <w:r>
        <w:rPr>
          <w:rFonts w:ascii="Bookman Old Style" w:hAnsi="Bookman Old Style"/>
          <w:lang w:val="ru-RU" w:eastAsia="ar-SA"/>
        </w:rPr>
        <w:softHyphen/>
        <w:t>веческого сознания закреплять информацию об однородных явлени</w:t>
      </w:r>
      <w:r>
        <w:rPr>
          <w:rFonts w:ascii="Bookman Old Style" w:hAnsi="Bookman Old Style"/>
          <w:lang w:val="ru-RU" w:eastAsia="ar-SA"/>
        </w:rPr>
        <w:softHyphen/>
        <w:t>ях, фактах и людях в виде устойчивых идеальных образований. Вы</w:t>
      </w:r>
      <w:r>
        <w:rPr>
          <w:rFonts w:ascii="Bookman Old Style" w:hAnsi="Bookman Old Style"/>
          <w:lang w:val="ru-RU" w:eastAsia="ar-SA"/>
        </w:rPr>
        <w:softHyphen/>
        <w:t>деляя определенные внешние признаки предметов, сознание вызывает к жизни готовый стереотип, быстро «домысливая» в своем восприятии качественные характеристики объекта. В результате этого однородные объекты фиксируются в сознании в соответствующих представлениях, об</w:t>
      </w:r>
      <w:r>
        <w:rPr>
          <w:rFonts w:ascii="Bookman Old Style" w:hAnsi="Bookman Old Style"/>
          <w:lang w:val="ru-RU" w:eastAsia="ar-SA"/>
        </w:rPr>
        <w:softHyphen/>
        <w:t>разах, оценках, посредством которых люди получают возможность обмениваться информацией, понимать друг друга, вырабатывать одинаковые ценностные установки.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соответствии с таким пониманием природы стерео</w:t>
      </w:r>
      <w:r>
        <w:rPr>
          <w:rFonts w:ascii="Bookman Old Style" w:hAnsi="Bookman Old Style"/>
          <w:lang w:val="ru-RU" w:eastAsia="ar-SA"/>
        </w:rPr>
        <w:softHyphen/>
        <w:t>типа он представляет собой  схематический, стандартизированный образ или представ</w:t>
      </w:r>
      <w:r>
        <w:rPr>
          <w:rFonts w:ascii="Bookman Old Style" w:hAnsi="Bookman Old Style"/>
          <w:lang w:val="ru-RU" w:eastAsia="ar-SA"/>
        </w:rPr>
        <w:softHyphen/>
        <w:t>ление о социальном явлении или объекте, обычно эмоционально окрашенный и обладающий устойчивостью. Выражает привычное отношение человека к какому-либо явлению, сложившееся под влиянием социальных условий и предшествующего опыта.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зависимости от ха</w:t>
      </w:r>
      <w:r>
        <w:rPr>
          <w:rFonts w:ascii="Bookman Old Style" w:hAnsi="Bookman Old Style"/>
          <w:lang w:val="ru-RU" w:eastAsia="ar-SA"/>
        </w:rPr>
        <w:softHyphen/>
        <w:t>рактера объекта и его места в социальной структуре выделяют раз</w:t>
      </w:r>
      <w:r>
        <w:rPr>
          <w:rFonts w:ascii="Bookman Old Style" w:hAnsi="Bookman Old Style"/>
          <w:lang w:val="ru-RU" w:eastAsia="ar-SA"/>
        </w:rPr>
        <w:softHyphen/>
        <w:t>личные виды стереотипов, например групповые, профессиональ</w:t>
      </w:r>
      <w:r>
        <w:rPr>
          <w:rFonts w:ascii="Bookman Old Style" w:hAnsi="Bookman Old Style"/>
          <w:lang w:val="ru-RU" w:eastAsia="ar-SA"/>
        </w:rPr>
        <w:softHyphen/>
        <w:t>ные, этнические, возрастные и т.д. В основу этнического стереотипа выбирается обычно какая-либо заметная черта внешности (цвет кожи, разрез глаз, форма губ, тип волос, рост и т.д.). Основой стереотипа может так</w:t>
      </w:r>
      <w:r>
        <w:rPr>
          <w:rFonts w:ascii="Bookman Old Style" w:hAnsi="Bookman Old Style"/>
          <w:lang w:val="ru-RU" w:eastAsia="ar-SA"/>
        </w:rPr>
        <w:softHyphen/>
        <w:t>же служить и какая-либо черта характера и поведения человека (молчаливость, сдержанность, скупость и т.п.).</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Реальным носителем стереотипов является группа. Наибольшее распространение получили этнические стереотипы — устойчивые суждения о представителях одних на</w:t>
      </w:r>
      <w:r>
        <w:rPr>
          <w:rFonts w:ascii="Bookman Old Style" w:hAnsi="Bookman Old Style"/>
          <w:lang w:val="ru-RU" w:eastAsia="ar-SA"/>
        </w:rPr>
        <w:softHyphen/>
        <w:t>циональных групп с точки зрения других. Такого рода клише становятся основными детерминантами общения для представителей соответствующих групп, где эти стереотипы рас</w:t>
      </w:r>
      <w:r>
        <w:rPr>
          <w:rFonts w:ascii="Bookman Old Style" w:hAnsi="Bookman Old Style"/>
          <w:lang w:val="ru-RU" w:eastAsia="ar-SA"/>
        </w:rPr>
        <w:softHyphen/>
        <w:t>пространены.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Например, стереотипны представления о вежливости и худобе англичан, об эксцентричности итальянцев, легкомысленности французов или «загадочной славянской душе».</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Причины возникновения стереотипов</w:t>
      </w:r>
      <w:r>
        <w:rPr>
          <w:rFonts w:ascii="Bookman Old Style" w:hAnsi="Bookman Old Style"/>
          <w:lang w:val="ru-RU" w:eastAsia="ar-SA"/>
        </w:rPr>
        <w:t xml:space="preserve"> разнообразны. Однако са</w:t>
      </w:r>
      <w:r>
        <w:rPr>
          <w:rFonts w:ascii="Bookman Old Style" w:hAnsi="Bookman Old Style"/>
          <w:lang w:val="ru-RU" w:eastAsia="ar-SA"/>
        </w:rPr>
        <w:softHyphen/>
        <w:t>мой главной из них, вероятно, является защитная реакция сознания на перегрузку мозга от постоянно увеличивающегося объема ин</w:t>
      </w:r>
      <w:r>
        <w:rPr>
          <w:rFonts w:ascii="Bookman Old Style" w:hAnsi="Bookman Old Style"/>
          <w:lang w:val="ru-RU" w:eastAsia="ar-SA"/>
        </w:rPr>
        <w:softHyphen/>
        <w:t xml:space="preserve">формации (с целью сохранения целостности и здоровья всего организма).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Механизмы формирования стереотипов связаны с особенностями человеческого мышления и психики.</w:t>
      </w:r>
    </w:p>
    <w:p w:rsidR="0062684A" w:rsidRDefault="0062684A">
      <w:pPr>
        <w:widowControl w:val="0"/>
        <w:numPr>
          <w:ilvl w:val="0"/>
          <w:numId w:val="3"/>
        </w:numPr>
        <w:tabs>
          <w:tab w:val="left" w:pos="720"/>
        </w:tabs>
        <w:autoSpaceDE w:val="0"/>
        <w:jc w:val="both"/>
        <w:rPr>
          <w:rFonts w:ascii="Bookman Old Style" w:hAnsi="Bookman Old Style"/>
          <w:lang w:val="ru-RU" w:eastAsia="ar-SA"/>
        </w:rPr>
      </w:pPr>
      <w:r>
        <w:rPr>
          <w:rFonts w:ascii="Bookman Old Style" w:hAnsi="Bookman Old Style"/>
          <w:lang w:val="ru-RU" w:eastAsia="ar-SA"/>
        </w:rPr>
        <w:t>Склонность делать умозаключения на основе собственного культурного опыта (мы считаем, что есть руками неприлично, а в арабских странах это в порядке вещей).</w:t>
      </w:r>
    </w:p>
    <w:p w:rsidR="0062684A" w:rsidRDefault="0062684A">
      <w:pPr>
        <w:widowControl w:val="0"/>
        <w:numPr>
          <w:ilvl w:val="0"/>
          <w:numId w:val="3"/>
        </w:numPr>
        <w:tabs>
          <w:tab w:val="left" w:pos="720"/>
        </w:tabs>
        <w:autoSpaceDE w:val="0"/>
        <w:jc w:val="both"/>
        <w:rPr>
          <w:rFonts w:ascii="Bookman Old Style" w:hAnsi="Bookman Old Style"/>
          <w:lang w:val="ru-RU" w:eastAsia="ar-SA"/>
        </w:rPr>
      </w:pPr>
      <w:r>
        <w:rPr>
          <w:rFonts w:ascii="Bookman Old Style" w:hAnsi="Bookman Old Style"/>
          <w:lang w:val="ru-RU" w:eastAsia="ar-SA"/>
        </w:rPr>
        <w:t>Логические ошибки, ведущие  к неверным выводам: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Все, кто много пьют – алкоголики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Русские много пьют</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Все русские – алкоголики (правила логики соблюдены, но вывод не соответствует действительности).</w:t>
      </w:r>
    </w:p>
    <w:p w:rsidR="0062684A" w:rsidRDefault="0062684A">
      <w:pPr>
        <w:widowControl w:val="0"/>
        <w:numPr>
          <w:ilvl w:val="0"/>
          <w:numId w:val="3"/>
        </w:numPr>
        <w:tabs>
          <w:tab w:val="left" w:pos="720"/>
        </w:tabs>
        <w:autoSpaceDE w:val="0"/>
        <w:jc w:val="both"/>
        <w:rPr>
          <w:rFonts w:ascii="Bookman Old Style" w:hAnsi="Bookman Old Style"/>
          <w:lang w:val="ru-RU" w:eastAsia="ar-SA"/>
        </w:rPr>
      </w:pPr>
      <w:r>
        <w:rPr>
          <w:rFonts w:ascii="Bookman Old Style" w:hAnsi="Bookman Old Style"/>
          <w:lang w:val="ru-RU" w:eastAsia="ar-SA"/>
        </w:rPr>
        <w:t>Приписывание личных характеристик одного носителя культуры всем ее представителям при ограниченных контактах и нехватки информации.</w:t>
      </w:r>
    </w:p>
    <w:p w:rsidR="0062684A" w:rsidRDefault="0062684A">
      <w:pPr>
        <w:widowControl w:val="0"/>
        <w:numPr>
          <w:ilvl w:val="0"/>
          <w:numId w:val="3"/>
        </w:numPr>
        <w:tabs>
          <w:tab w:val="left" w:pos="720"/>
        </w:tabs>
        <w:autoSpaceDE w:val="0"/>
        <w:jc w:val="both"/>
        <w:rPr>
          <w:rFonts w:ascii="Bookman Old Style" w:hAnsi="Bookman Old Style"/>
          <w:lang w:val="ru-RU" w:eastAsia="ar-SA"/>
        </w:rPr>
      </w:pPr>
      <w:r>
        <w:rPr>
          <w:rFonts w:ascii="Bookman Old Style" w:hAnsi="Bookman Old Style"/>
          <w:lang w:val="ru-RU" w:eastAsia="ar-SA"/>
        </w:rPr>
        <w:t>Многократное повторение одних и тех же установок  - значение оседает на подкорке головного мозга, его восприятие происходит без участия сознания, автоматически (повторение стиха по 1 разу в день в течение недели, а затем через день в течение 3 недель позволяет запомнить его на всю жизнь). Представьте, как действует реклама.</w:t>
      </w:r>
    </w:p>
    <w:p w:rsidR="0062684A" w:rsidRDefault="0062684A">
      <w:pPr>
        <w:widowControl w:val="0"/>
        <w:numPr>
          <w:ilvl w:val="0"/>
          <w:numId w:val="3"/>
        </w:numPr>
        <w:tabs>
          <w:tab w:val="left" w:pos="720"/>
        </w:tabs>
        <w:autoSpaceDE w:val="0"/>
        <w:jc w:val="both"/>
        <w:rPr>
          <w:rFonts w:ascii="Bookman Old Style" w:hAnsi="Bookman Old Style"/>
          <w:lang w:val="ru-RU" w:eastAsia="ar-SA"/>
        </w:rPr>
      </w:pPr>
      <w:r>
        <w:rPr>
          <w:rFonts w:ascii="Bookman Old Style" w:hAnsi="Bookman Old Style"/>
          <w:lang w:val="ru-RU" w:eastAsia="ar-SA"/>
        </w:rPr>
        <w:t>В процессе социализации и инкультурации, «привычка» думать о других определенным обра</w:t>
      </w:r>
      <w:r>
        <w:rPr>
          <w:rFonts w:ascii="Bookman Old Style" w:hAnsi="Bookman Old Style"/>
          <w:lang w:val="ru-RU" w:eastAsia="ar-SA"/>
        </w:rPr>
        <w:softHyphen/>
        <w:t>зом мы «всасываем с молоком матери» (цыганам нельзя смотреть в глаза - они воруют детей).</w:t>
      </w:r>
    </w:p>
    <w:p w:rsidR="0062684A" w:rsidRDefault="0062684A">
      <w:pPr>
        <w:widowControl w:val="0"/>
        <w:numPr>
          <w:ilvl w:val="0"/>
          <w:numId w:val="3"/>
        </w:numPr>
        <w:tabs>
          <w:tab w:val="left" w:pos="720"/>
        </w:tabs>
        <w:autoSpaceDE w:val="0"/>
        <w:jc w:val="both"/>
        <w:rPr>
          <w:rFonts w:ascii="Bookman Old Style" w:hAnsi="Bookman Old Style"/>
          <w:lang w:val="ru-RU" w:eastAsia="ar-SA"/>
        </w:rPr>
      </w:pPr>
      <w:r>
        <w:rPr>
          <w:rFonts w:ascii="Bookman Old Style" w:hAnsi="Bookman Old Style"/>
          <w:lang w:val="ru-RU" w:eastAsia="ar-SA"/>
        </w:rPr>
        <w:t>Средства массовой информации. Для большинства людей пресса, радио и телевидение весьма авторитетны, а главное, вездесущи. Мнение средств массовой коммуникации становится мнением людей, вытесняя из мышления их индивидуальные установки. Влияние средств массовой коммуни</w:t>
      </w:r>
      <w:r>
        <w:rPr>
          <w:rFonts w:ascii="Bookman Old Style" w:hAnsi="Bookman Old Style"/>
          <w:lang w:val="ru-RU" w:eastAsia="ar-SA"/>
        </w:rPr>
        <w:softHyphen/>
        <w:t>кации сравнимо с массовым гипнозом.</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 xml:space="preserve">Функции стереотипов. </w:t>
      </w:r>
      <w:r>
        <w:rPr>
          <w:rFonts w:ascii="Bookman Old Style" w:hAnsi="Bookman Old Style"/>
          <w:lang w:val="ru-RU" w:eastAsia="ar-SA"/>
        </w:rPr>
        <w:t>Стереотипы выполняют свои разнообразные функ</w:t>
      </w:r>
      <w:r>
        <w:rPr>
          <w:rFonts w:ascii="Bookman Old Style" w:hAnsi="Bookman Old Style"/>
          <w:lang w:val="ru-RU" w:eastAsia="ar-SA"/>
        </w:rPr>
        <w:softHyphen/>
        <w:t>ции и задачи, из которых для процесса межкультурной коммуника</w:t>
      </w:r>
      <w:r>
        <w:rPr>
          <w:rFonts w:ascii="Bookman Old Style" w:hAnsi="Bookman Old Style"/>
          <w:lang w:val="ru-RU" w:eastAsia="ar-SA"/>
        </w:rPr>
        <w:softHyphen/>
        <w:t>ции особое значение имеют следующие:</w:t>
      </w: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ПОЛОЖИТЕЛЬНЫЕ</w:t>
      </w:r>
    </w:p>
    <w:p w:rsidR="0062684A" w:rsidRDefault="0062684A">
      <w:pPr>
        <w:widowControl w:val="0"/>
        <w:numPr>
          <w:ilvl w:val="0"/>
          <w:numId w:val="5"/>
        </w:numPr>
        <w:tabs>
          <w:tab w:val="left" w:pos="720"/>
        </w:tabs>
        <w:autoSpaceDE w:val="0"/>
        <w:jc w:val="both"/>
        <w:rPr>
          <w:rFonts w:ascii="Bookman Old Style" w:hAnsi="Bookman Old Style"/>
          <w:lang w:val="ru-RU" w:eastAsia="ar-SA"/>
        </w:rPr>
      </w:pPr>
      <w:r>
        <w:rPr>
          <w:rFonts w:ascii="Bookman Old Style" w:hAnsi="Bookman Old Style"/>
          <w:lang w:val="ru-RU" w:eastAsia="ar-SA"/>
        </w:rPr>
        <w:t>объясняют  человеческие поступки  путем  предоставления готовой и простой информации;</w:t>
      </w:r>
    </w:p>
    <w:p w:rsidR="0062684A" w:rsidRDefault="0062684A">
      <w:pPr>
        <w:widowControl w:val="0"/>
        <w:numPr>
          <w:ilvl w:val="0"/>
          <w:numId w:val="5"/>
        </w:numPr>
        <w:tabs>
          <w:tab w:val="left" w:pos="720"/>
        </w:tabs>
        <w:autoSpaceDE w:val="0"/>
        <w:jc w:val="both"/>
        <w:rPr>
          <w:rFonts w:ascii="Bookman Old Style" w:hAnsi="Bookman Old Style"/>
          <w:lang w:val="ru-RU" w:eastAsia="ar-SA"/>
        </w:rPr>
      </w:pPr>
      <w:r>
        <w:rPr>
          <w:rFonts w:ascii="Bookman Old Style" w:hAnsi="Bookman Old Style"/>
          <w:lang w:val="ru-RU" w:eastAsia="ar-SA"/>
        </w:rPr>
        <w:t>позволяют предвидеть различные формы поведения партнеров по ком</w:t>
      </w:r>
      <w:r>
        <w:rPr>
          <w:rFonts w:ascii="Bookman Old Style" w:hAnsi="Bookman Old Style"/>
          <w:lang w:val="ru-RU" w:eastAsia="ar-SA"/>
        </w:rPr>
        <w:softHyphen/>
        <w:t>муникации;</w:t>
      </w:r>
    </w:p>
    <w:p w:rsidR="0062684A" w:rsidRDefault="0062684A">
      <w:pPr>
        <w:widowControl w:val="0"/>
        <w:numPr>
          <w:ilvl w:val="0"/>
          <w:numId w:val="5"/>
        </w:numPr>
        <w:tabs>
          <w:tab w:val="left" w:pos="720"/>
        </w:tabs>
        <w:autoSpaceDE w:val="0"/>
        <w:jc w:val="both"/>
        <w:rPr>
          <w:rFonts w:ascii="Bookman Old Style" w:hAnsi="Bookman Old Style"/>
          <w:lang w:val="ru-RU" w:eastAsia="ar-SA"/>
        </w:rPr>
      </w:pPr>
      <w:r>
        <w:rPr>
          <w:rFonts w:ascii="Bookman Old Style" w:hAnsi="Bookman Old Style"/>
          <w:lang w:val="ru-RU" w:eastAsia="ar-SA"/>
        </w:rPr>
        <w:t>формируют основы собственного поведения по отношению к собеседникам и партнерам (в стереотипы необходимо вносить коррективы исходя из собственного опыта);</w:t>
      </w:r>
    </w:p>
    <w:p w:rsidR="0062684A" w:rsidRDefault="0062684A">
      <w:pPr>
        <w:widowControl w:val="0"/>
        <w:numPr>
          <w:ilvl w:val="0"/>
          <w:numId w:val="5"/>
        </w:numPr>
        <w:tabs>
          <w:tab w:val="left" w:pos="720"/>
        </w:tabs>
        <w:autoSpaceDE w:val="0"/>
        <w:jc w:val="both"/>
        <w:rPr>
          <w:rFonts w:ascii="Bookman Old Style" w:hAnsi="Bookman Old Style"/>
          <w:lang w:val="ru-RU" w:eastAsia="ar-SA"/>
        </w:rPr>
      </w:pPr>
      <w:r>
        <w:rPr>
          <w:rFonts w:ascii="Bookman Old Style" w:hAnsi="Bookman Old Style"/>
          <w:lang w:val="ru-RU" w:eastAsia="ar-SA"/>
        </w:rPr>
        <w:t>защищают традиций, обычаев, привычек, своей культуры, делят мир на своих и чужих (что русскому хорошо, то немцу – смерть, незванный гость – хуже татарина и тд.);</w:t>
      </w:r>
    </w:p>
    <w:p w:rsidR="0062684A" w:rsidRDefault="0062684A">
      <w:pPr>
        <w:widowControl w:val="0"/>
        <w:numPr>
          <w:ilvl w:val="0"/>
          <w:numId w:val="5"/>
        </w:numPr>
        <w:tabs>
          <w:tab w:val="left" w:pos="720"/>
        </w:tabs>
        <w:autoSpaceDE w:val="0"/>
        <w:jc w:val="both"/>
        <w:rPr>
          <w:rFonts w:ascii="Bookman Old Style" w:hAnsi="Bookman Old Style"/>
          <w:lang w:val="ru-RU" w:eastAsia="ar-SA"/>
        </w:rPr>
      </w:pPr>
      <w:r>
        <w:rPr>
          <w:rFonts w:ascii="Bookman Old Style" w:hAnsi="Bookman Old Style"/>
          <w:lang w:val="ru-RU" w:eastAsia="ar-SA"/>
        </w:rPr>
        <w:t>обеспечение членов общества соответствующими эталонами моделями, стандартами поведения;</w:t>
      </w: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ОТРИЦАТЕЛЬНЫЕ</w:t>
      </w:r>
    </w:p>
    <w:p w:rsidR="0062684A" w:rsidRDefault="0062684A">
      <w:pPr>
        <w:widowControl w:val="0"/>
        <w:numPr>
          <w:ilvl w:val="0"/>
          <w:numId w:val="4"/>
        </w:numPr>
        <w:tabs>
          <w:tab w:val="left" w:pos="720"/>
        </w:tabs>
        <w:autoSpaceDE w:val="0"/>
        <w:jc w:val="both"/>
        <w:rPr>
          <w:rFonts w:ascii="Bookman Old Style" w:hAnsi="Bookman Old Style"/>
          <w:lang w:val="ru-RU" w:eastAsia="ar-SA"/>
        </w:rPr>
      </w:pPr>
      <w:r>
        <w:rPr>
          <w:rFonts w:ascii="Bookman Old Style" w:hAnsi="Bookman Old Style"/>
          <w:lang w:val="ru-RU" w:eastAsia="ar-SA"/>
        </w:rPr>
        <w:t>расхождение авто- и гетеростереотипов создают помехи в общении;</w:t>
      </w:r>
    </w:p>
    <w:p w:rsidR="0062684A" w:rsidRDefault="0062684A">
      <w:pPr>
        <w:widowControl w:val="0"/>
        <w:numPr>
          <w:ilvl w:val="0"/>
          <w:numId w:val="4"/>
        </w:numPr>
        <w:tabs>
          <w:tab w:val="left" w:pos="720"/>
        </w:tabs>
        <w:autoSpaceDE w:val="0"/>
        <w:jc w:val="both"/>
        <w:rPr>
          <w:rFonts w:ascii="Bookman Old Style" w:hAnsi="Bookman Old Style"/>
          <w:lang w:val="ru-RU" w:eastAsia="ar-SA"/>
        </w:rPr>
      </w:pPr>
      <w:r>
        <w:rPr>
          <w:rFonts w:ascii="Bookman Old Style" w:hAnsi="Bookman Old Style"/>
          <w:lang w:val="ru-RU" w:eastAsia="ar-SA"/>
        </w:rPr>
        <w:t>могут влиять на неверное толкование поведения собеседника;</w:t>
      </w:r>
    </w:p>
    <w:p w:rsidR="0062684A" w:rsidRDefault="0062684A">
      <w:pPr>
        <w:widowControl w:val="0"/>
        <w:numPr>
          <w:ilvl w:val="0"/>
          <w:numId w:val="4"/>
        </w:numPr>
        <w:tabs>
          <w:tab w:val="left" w:pos="720"/>
        </w:tabs>
        <w:autoSpaceDE w:val="0"/>
        <w:jc w:val="both"/>
        <w:rPr>
          <w:rFonts w:ascii="Bookman Old Style" w:hAnsi="Bookman Old Style"/>
          <w:lang w:val="ru-RU" w:eastAsia="ar-SA"/>
        </w:rPr>
      </w:pPr>
      <w:r>
        <w:rPr>
          <w:rFonts w:ascii="Bookman Old Style" w:hAnsi="Bookman Old Style"/>
          <w:lang w:val="ru-RU" w:eastAsia="ar-SA"/>
        </w:rPr>
        <w:t>повторяют и усиливают ошибочные представления;</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Значение стереотипов для межкультурной коммуника</w:t>
      </w:r>
      <w:r>
        <w:rPr>
          <w:rFonts w:ascii="Bookman Old Style" w:hAnsi="Bookman Old Style"/>
          <w:b/>
          <w:bCs/>
          <w:lang w:val="ru-RU" w:eastAsia="ar-SA"/>
        </w:rPr>
        <w:softHyphen/>
        <w:t>ции.</w:t>
      </w:r>
      <w:r>
        <w:rPr>
          <w:rFonts w:ascii="Bookman Old Style" w:hAnsi="Bookman Old Style"/>
          <w:lang w:val="ru-RU" w:eastAsia="ar-SA"/>
        </w:rPr>
        <w:t xml:space="preserve">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ситуации межкультурных контактов стереотипы бывают эф</w:t>
      </w:r>
      <w:r>
        <w:rPr>
          <w:rFonts w:ascii="Bookman Old Style" w:hAnsi="Bookman Old Style"/>
          <w:lang w:val="ru-RU" w:eastAsia="ar-SA"/>
        </w:rPr>
        <w:softHyphen/>
        <w:t>фективны только тогда, когда они используются как первая и поло</w:t>
      </w:r>
      <w:r>
        <w:rPr>
          <w:rFonts w:ascii="Bookman Old Style" w:hAnsi="Bookman Old Style"/>
          <w:lang w:val="ru-RU" w:eastAsia="ar-SA"/>
        </w:rPr>
        <w:softHyphen/>
        <w:t>жительная догадка о человеке или ситуации, а не рассматриваются как единственно верная информация о них.</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Стереотипы становятся неэффективными и затрудняют комму</w:t>
      </w:r>
      <w:r>
        <w:rPr>
          <w:rFonts w:ascii="Bookman Old Style" w:hAnsi="Bookman Old Style"/>
          <w:lang w:val="ru-RU" w:eastAsia="ar-SA"/>
        </w:rPr>
        <w:softHyphen/>
        <w:t>никацию, когда, ориентируясь на них, ошибочно относят людей не к тем группам, некорректно описывают групповые нормы, когда сме</w:t>
      </w:r>
      <w:r>
        <w:rPr>
          <w:rFonts w:ascii="Bookman Old Style" w:hAnsi="Bookman Old Style"/>
          <w:lang w:val="ru-RU" w:eastAsia="ar-SA"/>
        </w:rPr>
        <w:softHyphen/>
        <w:t>шивают стереотипы с описанием определенного индивида.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Люди сохраняют свои стереотипы, даже если реальная действи</w:t>
      </w:r>
      <w:r>
        <w:rPr>
          <w:rFonts w:ascii="Bookman Old Style" w:hAnsi="Bookman Old Style"/>
          <w:lang w:val="ru-RU" w:eastAsia="ar-SA"/>
        </w:rPr>
        <w:softHyphen/>
        <w:t>тельность и их жизненный опыт им противоречат. Поэтому в ситуа</w:t>
      </w:r>
      <w:r>
        <w:rPr>
          <w:rFonts w:ascii="Bookman Old Style" w:hAnsi="Bookman Old Style"/>
          <w:lang w:val="ru-RU" w:eastAsia="ar-SA"/>
        </w:rPr>
        <w:softHyphen/>
        <w:t>ции межкультурных контактов важно также уметь от них отказываться при их несоответствии реальной действитель</w:t>
      </w:r>
      <w:r>
        <w:rPr>
          <w:rFonts w:ascii="Bookman Old Style" w:hAnsi="Bookman Old Style"/>
          <w:lang w:val="ru-RU" w:eastAsia="ar-SA"/>
        </w:rPr>
        <w:softHyphen/>
        <w:t>ности.</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 xml:space="preserve"> Предрассудки в межкультурной коммуникации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Результатом контактов являются не только стереотипы, но и предрассудки.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Предрассудок – это психологиче</w:t>
      </w:r>
      <w:r>
        <w:rPr>
          <w:rFonts w:ascii="Bookman Old Style" w:hAnsi="Bookman Old Style"/>
          <w:lang w:val="ru-RU" w:eastAsia="ar-SA"/>
        </w:rPr>
        <w:softHyphen/>
        <w:t>скую установку предвзятого и враждебного отношения к че</w:t>
      </w:r>
      <w:r>
        <w:rPr>
          <w:rFonts w:ascii="Bookman Old Style" w:hAnsi="Bookman Old Style"/>
          <w:lang w:val="ru-RU" w:eastAsia="ar-SA"/>
        </w:rPr>
        <w:softHyphen/>
        <w:t xml:space="preserve">му-либо без достаточных для такого отношения оснований или причин. Объектом предрассудка обычно являются  люди или общности, резко отличающиеся от своей собственной.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Главным фактором возникновения является не</w:t>
      </w:r>
      <w:r>
        <w:rPr>
          <w:rFonts w:ascii="Bookman Old Style" w:hAnsi="Bookman Old Style"/>
          <w:lang w:val="ru-RU" w:eastAsia="ar-SA"/>
        </w:rPr>
        <w:softHyphen/>
        <w:t>равенство в социальных, экономических и культурных условиях жиз</w:t>
      </w:r>
      <w:r>
        <w:rPr>
          <w:rFonts w:ascii="Bookman Old Style" w:hAnsi="Bookman Old Style"/>
          <w:lang w:val="ru-RU" w:eastAsia="ar-SA"/>
        </w:rPr>
        <w:softHyphen/>
        <w:t>ни различных этнических общностей. Предрассудки возникают как следствие неполного или искажен</w:t>
      </w:r>
      <w:r>
        <w:rPr>
          <w:rFonts w:ascii="Bookman Old Style" w:hAnsi="Bookman Old Style"/>
          <w:lang w:val="ru-RU" w:eastAsia="ar-SA"/>
        </w:rPr>
        <w:softHyphen/>
        <w:t xml:space="preserve">ного понимания объекта, по отношению к которому формируется установка.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Если стереотип это обобщенный, собирательный образ представителей со</w:t>
      </w:r>
      <w:r>
        <w:rPr>
          <w:rFonts w:ascii="Bookman Old Style" w:hAnsi="Bookman Old Style"/>
          <w:lang w:val="ru-RU" w:eastAsia="ar-SA"/>
        </w:rPr>
        <w:softHyphen/>
        <w:t>ответствующей  группы,    который, содержит возможность позитивных суждений, то для предрассудков характерно бездумное негативное отно</w:t>
      </w:r>
      <w:r>
        <w:rPr>
          <w:rFonts w:ascii="Bookman Old Style" w:hAnsi="Bookman Old Style"/>
          <w:lang w:val="ru-RU" w:eastAsia="ar-SA"/>
        </w:rPr>
        <w:softHyphen/>
        <w:t>шение ко всем членам группы или большей ее части. Наиболее известны</w:t>
      </w:r>
      <w:r>
        <w:rPr>
          <w:rFonts w:ascii="Bookman Old Style" w:hAnsi="Bookman Old Style"/>
          <w:lang w:val="ru-RU" w:eastAsia="ar-SA"/>
        </w:rPr>
        <w:softHyphen/>
        <w:t>ми формами предрассудков являются ксенофобия (неприязнь к иностранцам), расизм, дискриминация по возрастному, половому признаку и т.д.</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Механизм формирования предрассудков.</w:t>
      </w:r>
      <w:r>
        <w:rPr>
          <w:rFonts w:ascii="Bookman Old Style" w:hAnsi="Bookman Old Style"/>
          <w:lang w:val="ru-RU" w:eastAsia="ar-SA"/>
        </w:rPr>
        <w:t xml:space="preserve"> Многочислен</w:t>
      </w:r>
      <w:r>
        <w:rPr>
          <w:rFonts w:ascii="Bookman Old Style" w:hAnsi="Bookman Old Style"/>
          <w:lang w:val="ru-RU" w:eastAsia="ar-SA"/>
        </w:rPr>
        <w:softHyphen/>
        <w:t>ные психологические исследования показывают, что существует особый механизм, при помощи которо</w:t>
      </w:r>
      <w:r>
        <w:rPr>
          <w:rFonts w:ascii="Bookman Old Style" w:hAnsi="Bookman Old Style"/>
          <w:lang w:val="ru-RU" w:eastAsia="ar-SA"/>
        </w:rPr>
        <w:softHyphen/>
        <w:t>го возможно направить свою эмоциональную реакцию на человека, причинно не связанного с возникновением этой реакции. Данный механизм называется психологическим про</w:t>
      </w:r>
      <w:r>
        <w:rPr>
          <w:rFonts w:ascii="Bookman Old Style" w:hAnsi="Bookman Old Style"/>
          <w:lang w:val="ru-RU" w:eastAsia="ar-SA"/>
        </w:rPr>
        <w:softHyphen/>
        <w:t>цессом перемещения. Может осуществляться бессознательно — в качестве защитного механизма психики, или преднамеренно — в поисках «козла отпущения». Процесс универсален для всех культур.</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Самым распространенным видом предрассудков являются этнические. Их возникновению способствуют социально-психологиче</w:t>
      </w:r>
      <w:r>
        <w:rPr>
          <w:rFonts w:ascii="Bookman Old Style" w:hAnsi="Bookman Old Style"/>
          <w:lang w:val="ru-RU" w:eastAsia="ar-SA"/>
        </w:rPr>
        <w:softHyphen/>
        <w:t>ские причины, вытекающие из социально-экономических условий жизни людей. Одна из этих причин — попытка представителей до</w:t>
      </w:r>
      <w:r>
        <w:rPr>
          <w:rFonts w:ascii="Bookman Old Style" w:hAnsi="Bookman Old Style"/>
          <w:lang w:val="ru-RU" w:eastAsia="ar-SA"/>
        </w:rPr>
        <w:softHyphen/>
        <w:t>минирующей этнической группы найти источник психического удов</w:t>
      </w:r>
      <w:r>
        <w:rPr>
          <w:rFonts w:ascii="Bookman Old Style" w:hAnsi="Bookman Old Style"/>
          <w:lang w:val="ru-RU" w:eastAsia="ar-SA"/>
        </w:rPr>
        <w:softHyphen/>
        <w:t>летворения от чувства мнимого превосходства, находясь внизу со</w:t>
      </w:r>
      <w:r>
        <w:rPr>
          <w:rFonts w:ascii="Bookman Old Style" w:hAnsi="Bookman Old Style"/>
          <w:lang w:val="ru-RU" w:eastAsia="ar-SA"/>
        </w:rPr>
        <w:softHyphen/>
        <w:t>циальной лестницы из-за сложного материального положения. От</w:t>
      </w:r>
      <w:r>
        <w:rPr>
          <w:rFonts w:ascii="Bookman Old Style" w:hAnsi="Bookman Old Style"/>
          <w:lang w:val="ru-RU" w:eastAsia="ar-SA"/>
        </w:rPr>
        <w:softHyphen/>
        <w:t>сутствие действительного престижа при низком социальном поло</w:t>
      </w:r>
      <w:r>
        <w:rPr>
          <w:rFonts w:ascii="Bookman Old Style" w:hAnsi="Bookman Old Style"/>
          <w:lang w:val="ru-RU" w:eastAsia="ar-SA"/>
        </w:rPr>
        <w:softHyphen/>
        <w:t>жении среди господствующей этнической группы компенсируется иллюзорным престижем от сознания принадлежности к «высшей Расе». В про</w:t>
      </w:r>
      <w:r>
        <w:rPr>
          <w:rFonts w:ascii="Bookman Old Style" w:hAnsi="Bookman Old Style"/>
          <w:lang w:val="ru-RU" w:eastAsia="ar-SA"/>
        </w:rPr>
        <w:softHyphen/>
        <w:t>цессе такого самоутверждения уничижаются достижения другой группы и подчеркивается неприязненное отношение к ней.</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Одной из теорий происхождения предрассудков является теория фрустрации и агрессии.  Негативные эмоции создают психологическое состояние напряжения — фрустрации. Это состояние требует разрядки, и ее объектом мо</w:t>
      </w:r>
      <w:r>
        <w:rPr>
          <w:rFonts w:ascii="Bookman Old Style" w:hAnsi="Bookman Old Style"/>
          <w:lang w:val="ru-RU" w:eastAsia="ar-SA"/>
        </w:rPr>
        <w:softHyphen/>
        <w:t>жет стать любой человек. Когда причины трудностей и невзгод ви</w:t>
      </w:r>
      <w:r>
        <w:rPr>
          <w:rFonts w:ascii="Bookman Old Style" w:hAnsi="Bookman Old Style"/>
          <w:lang w:val="ru-RU" w:eastAsia="ar-SA"/>
        </w:rPr>
        <w:softHyphen/>
        <w:t>дятся в какой-либо этнической группе, раздражение направляется против этой группы, по отношению к которой, как правило, уже имеется негативная установка или враждебное предубеждение.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Каждым отдельным индивидом пред</w:t>
      </w:r>
      <w:r>
        <w:rPr>
          <w:rFonts w:ascii="Bookman Old Style" w:hAnsi="Bookman Old Style"/>
          <w:lang w:val="ru-RU" w:eastAsia="ar-SA"/>
        </w:rPr>
        <w:softHyphen/>
        <w:t>рассудки усваиваются в процессе социализации и возникают не из личного опыта меж</w:t>
      </w:r>
      <w:r>
        <w:rPr>
          <w:rFonts w:ascii="Bookman Old Style" w:hAnsi="Bookman Old Style"/>
          <w:lang w:val="ru-RU" w:eastAsia="ar-SA"/>
        </w:rPr>
        <w:softHyphen/>
        <w:t>культурного общения, а в результате усвоения сложившихся ранее предрассудков.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Типы предрассудков.</w:t>
      </w:r>
      <w:r>
        <w:rPr>
          <w:rFonts w:ascii="Bookman Old Style" w:hAnsi="Bookman Old Style"/>
          <w:lang w:val="ru-RU" w:eastAsia="ar-SA"/>
        </w:rPr>
        <w:t xml:space="preserve"> В психологии принято выделять шесть основных типов предрассудков: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яркие необоснованные предрассудки, в содержании кото</w:t>
      </w:r>
      <w:r>
        <w:rPr>
          <w:rFonts w:ascii="Bookman Old Style" w:hAnsi="Bookman Old Style"/>
          <w:lang w:val="ru-RU" w:eastAsia="ar-SA"/>
        </w:rPr>
        <w:softHyphen/>
        <w:t>рых открыто декларируется утверждение, что члены чужой группы по тем или иным признакам хуже представителей соб</w:t>
      </w:r>
      <w:r>
        <w:rPr>
          <w:rFonts w:ascii="Bookman Old Style" w:hAnsi="Bookman Old Style"/>
          <w:lang w:val="ru-RU" w:eastAsia="ar-SA"/>
        </w:rPr>
        <w:softHyphen/>
        <w:t>ственной группы;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символические предрассудки - чужая группа восприни</w:t>
      </w:r>
      <w:r>
        <w:rPr>
          <w:rFonts w:ascii="Bookman Old Style" w:hAnsi="Bookman Old Style"/>
          <w:lang w:val="ru-RU" w:eastAsia="ar-SA"/>
        </w:rPr>
        <w:softHyphen/>
        <w:t>мается  как несущая угрозу  культурным  базовым  ценностям собственной группы (для Америки исламский мир - угроза демократии);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 скрытые предрассудки - создается видимость хорошего отношения для создания социальной справедливости;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предрассудки «длинной руки» - хорошее отношение к членам чужой группы только в определенных обстоятельствах (случайное знакомство, формальные встречи). В ситуации более близко</w:t>
      </w:r>
      <w:r>
        <w:rPr>
          <w:rFonts w:ascii="Bookman Old Style" w:hAnsi="Bookman Old Style"/>
          <w:lang w:val="ru-RU" w:eastAsia="ar-SA"/>
        </w:rPr>
        <w:softHyphen/>
        <w:t>го контакта (например, соседство) демонстрируется недруже</w:t>
      </w:r>
      <w:r>
        <w:rPr>
          <w:rFonts w:ascii="Bookman Old Style" w:hAnsi="Bookman Old Style"/>
          <w:lang w:val="ru-RU" w:eastAsia="ar-SA"/>
        </w:rPr>
        <w:softHyphen/>
        <w:t>любное поведение;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фактические антипатии - наличие открытого негативного отношения к членам чу</w:t>
      </w:r>
      <w:r>
        <w:rPr>
          <w:rFonts w:ascii="Bookman Old Style" w:hAnsi="Bookman Old Style"/>
          <w:lang w:val="ru-RU" w:eastAsia="ar-SA"/>
        </w:rPr>
        <w:softHyphen/>
        <w:t>жой группы в случае, если их поведение действительно не устраивает доминирующую общность;</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предрассудки типа «знакомое и незнакомое» - отказ от контактов с чужаками, взаимодействие с людьми собственной группы, по</w:t>
      </w:r>
      <w:r>
        <w:rPr>
          <w:rFonts w:ascii="Bookman Old Style" w:hAnsi="Bookman Old Style"/>
          <w:lang w:val="ru-RU" w:eastAsia="ar-SA"/>
        </w:rPr>
        <w:softHyphen/>
        <w:t>скольку такое взаимодействие не вызывает нервных и эмо</w:t>
      </w:r>
      <w:r>
        <w:rPr>
          <w:rFonts w:ascii="Bookman Old Style" w:hAnsi="Bookman Old Style"/>
          <w:lang w:val="ru-RU" w:eastAsia="ar-SA"/>
        </w:rPr>
        <w:softHyphen/>
        <w:t>циональных переживаний (в современном мире практически невозможно, сознательная изоляция, некоторые племена).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 xml:space="preserve"> </w:t>
      </w:r>
      <w:r>
        <w:rPr>
          <w:rFonts w:ascii="Bookman Old Style" w:hAnsi="Bookman Old Style"/>
          <w:lang w:val="ru-RU" w:eastAsia="ar-SA"/>
        </w:rPr>
        <w:t xml:space="preserve"> В повседневной жизни человека предрассудки играют весьма значительную </w:t>
      </w:r>
      <w:r>
        <w:rPr>
          <w:rFonts w:ascii="Bookman Old Style" w:hAnsi="Bookman Old Style"/>
          <w:b/>
          <w:bCs/>
          <w:lang w:val="ru-RU" w:eastAsia="ar-SA"/>
        </w:rPr>
        <w:t>роль.</w:t>
      </w:r>
      <w:r>
        <w:rPr>
          <w:rFonts w:ascii="Bookman Old Style" w:hAnsi="Bookman Old Style"/>
          <w:lang w:val="ru-RU" w:eastAsia="ar-SA"/>
        </w:rPr>
        <w:t xml:space="preserve"> </w:t>
      </w:r>
    </w:p>
    <w:p w:rsidR="0062684A" w:rsidRDefault="0062684A">
      <w:pPr>
        <w:widowControl w:val="0"/>
        <w:numPr>
          <w:ilvl w:val="0"/>
          <w:numId w:val="6"/>
        </w:numPr>
        <w:tabs>
          <w:tab w:val="left" w:pos="720"/>
        </w:tabs>
        <w:autoSpaceDE w:val="0"/>
        <w:jc w:val="both"/>
        <w:rPr>
          <w:rFonts w:ascii="Bookman Old Style" w:hAnsi="Bookman Old Style"/>
          <w:lang w:val="ru-RU" w:eastAsia="ar-SA"/>
        </w:rPr>
      </w:pPr>
      <w:r>
        <w:rPr>
          <w:rFonts w:ascii="Bookman Old Style" w:hAnsi="Bookman Old Style"/>
          <w:lang w:val="ru-RU" w:eastAsia="ar-SA"/>
        </w:rPr>
        <w:t>Заставляют видеть определенные группы в "черном цвете", затмевая объективные положительные черты.</w:t>
      </w:r>
    </w:p>
    <w:p w:rsidR="0062684A" w:rsidRDefault="0062684A">
      <w:pPr>
        <w:widowControl w:val="0"/>
        <w:numPr>
          <w:ilvl w:val="0"/>
          <w:numId w:val="6"/>
        </w:numPr>
        <w:tabs>
          <w:tab w:val="left" w:pos="720"/>
        </w:tabs>
        <w:autoSpaceDE w:val="0"/>
        <w:jc w:val="both"/>
        <w:rPr>
          <w:rFonts w:ascii="Bookman Old Style" w:hAnsi="Bookman Old Style"/>
          <w:lang w:val="ru-RU" w:eastAsia="ar-SA"/>
        </w:rPr>
      </w:pPr>
      <w:r>
        <w:rPr>
          <w:rFonts w:ascii="Bookman Old Style" w:hAnsi="Bookman Old Style"/>
          <w:lang w:val="ru-RU" w:eastAsia="ar-SA"/>
        </w:rPr>
        <w:t>Вызывают необоснованное чувство тревоги и страха перед объектом предрассудка.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Искажают самооценку, навязывают объекту предрассудка чувство неполноценности. Как реакция на это чувство возни</w:t>
      </w:r>
      <w:r>
        <w:rPr>
          <w:rFonts w:ascii="Bookman Old Style" w:hAnsi="Bookman Old Style"/>
          <w:lang w:val="ru-RU" w:eastAsia="ar-SA"/>
        </w:rPr>
        <w:softHyphen/>
        <w:t xml:space="preserve">кает готовность к утверждению личностной полноценности через межэтнические и межкультурные конфликты. Предрассудки с трудом поддаются корректировке, так как информация, которая их поддерживает более устойчива, чем та, которая их опровергает (негатив помнится дольше).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Изменению предрассудков могут способствовать средства мас</w:t>
      </w:r>
      <w:r>
        <w:rPr>
          <w:rFonts w:ascii="Bookman Old Style" w:hAnsi="Bookman Old Style"/>
          <w:lang w:val="ru-RU" w:eastAsia="ar-SA"/>
        </w:rPr>
        <w:softHyphen/>
        <w:t>совой информации (годы) и личное общение. Пред</w:t>
      </w:r>
      <w:r>
        <w:rPr>
          <w:rFonts w:ascii="Bookman Old Style" w:hAnsi="Bookman Old Style"/>
          <w:lang w:val="ru-RU" w:eastAsia="ar-SA"/>
        </w:rPr>
        <w:softHyphen/>
        <w:t>рассудок нельзя вычеркнуть из сознания людей «совсем», его мож</w:t>
      </w:r>
      <w:r>
        <w:rPr>
          <w:rFonts w:ascii="Bookman Old Style" w:hAnsi="Bookman Old Style"/>
          <w:lang w:val="ru-RU" w:eastAsia="ar-SA"/>
        </w:rPr>
        <w:softHyphen/>
        <w:t>но лишь сделать более обоснованным, доступным для понимания, модифицировать и описать.</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lang w:val="ru-RU" w:eastAsia="ar-SA"/>
        </w:rPr>
      </w:pPr>
      <w:r>
        <w:rPr>
          <w:rFonts w:ascii="Bookman Old Style" w:hAnsi="Bookman Old Style"/>
          <w:b/>
          <w:lang w:val="ru-RU" w:eastAsia="ar-SA"/>
        </w:rPr>
        <w:t>Межкультурные конфликты и пути их преодоления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силу различий норм и правил общения, ценностных ориентаций и  мировосприятия люди  вступают в противоречия и конфликты друг с другом.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Культур</w:t>
      </w:r>
      <w:r>
        <w:rPr>
          <w:rFonts w:ascii="Bookman Old Style" w:hAnsi="Bookman Old Style"/>
          <w:lang w:val="ru-RU" w:eastAsia="ar-SA"/>
        </w:rPr>
        <w:softHyphen/>
        <w:t>ные различия  служат основной причиной межкультурных конфликтов, которые бывают нескольких видов: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между этническими группами и их культурами (грузинами и абхазцами, басками и испанцами и т.д.);</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между представителями различных религий (католики и протестанты в Се</w:t>
      </w:r>
      <w:r>
        <w:rPr>
          <w:rFonts w:ascii="Bookman Old Style" w:hAnsi="Bookman Old Style"/>
          <w:lang w:val="ru-RU" w:eastAsia="ar-SA"/>
        </w:rPr>
        <w:softHyphen/>
        <w:t>верной Ирландии,  православные и униаты на За</w:t>
      </w:r>
      <w:r>
        <w:rPr>
          <w:rFonts w:ascii="Bookman Old Style" w:hAnsi="Bookman Old Style"/>
          <w:lang w:val="ru-RU" w:eastAsia="ar-SA"/>
        </w:rPr>
        <w:softHyphen/>
        <w:t>падной Украине, сунниты и шииты в Ираке, католики и христиане в Африке);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между поколениями и носителями разных суб</w:t>
      </w:r>
      <w:r>
        <w:rPr>
          <w:rFonts w:ascii="Bookman Old Style" w:hAnsi="Bookman Old Style"/>
          <w:lang w:val="ru-RU" w:eastAsia="ar-SA"/>
        </w:rPr>
        <w:softHyphen/>
        <w:t>культур;</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между традициями и новациями в культуре;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между различными лингвокультурными сообщест</w:t>
      </w:r>
      <w:r>
        <w:rPr>
          <w:rFonts w:ascii="Bookman Old Style" w:hAnsi="Bookman Old Style"/>
          <w:lang w:val="ru-RU" w:eastAsia="ar-SA"/>
        </w:rPr>
        <w:softHyphen/>
        <w:t>вами и их отдельными представителями, вследствие языковых барьеров и интерпретативных ошибок.</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Согласно теории позитивного конфликта, конфликты понимаются как неизбежная часть повсе</w:t>
      </w:r>
      <w:r>
        <w:rPr>
          <w:rFonts w:ascii="Bookman Old Style" w:hAnsi="Bookman Old Style"/>
          <w:lang w:val="ru-RU" w:eastAsia="ar-SA"/>
        </w:rPr>
        <w:softHyphen/>
        <w:t>дневной жизни. Конфликт - любой вид противоборст</w:t>
      </w:r>
      <w:r>
        <w:rPr>
          <w:rFonts w:ascii="Bookman Old Style" w:hAnsi="Bookman Old Style"/>
          <w:lang w:val="ru-RU" w:eastAsia="ar-SA"/>
        </w:rPr>
        <w:softHyphen/>
        <w:t xml:space="preserve">ва или несовпадения интересов, нарушение коммуникации, которое имеет динамический характер, не означает прекращения отношений, а лишь переход к новой модели отношений; дальнейшее развитие отношений возможно как в позитивном направлении.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Часто причиной конфликта бывают ошиб</w:t>
      </w:r>
      <w:r>
        <w:rPr>
          <w:rFonts w:ascii="Bookman Old Style" w:hAnsi="Bookman Old Style"/>
          <w:lang w:val="ru-RU" w:eastAsia="ar-SA"/>
        </w:rPr>
        <w:softHyphen/>
        <w:t>ки атрибуции – необходимо знание культурных особенностей, что является желательным и на что накладывается табу в конкретной культуре (четное количество цветов).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Существуют 3 основных причины коммуникационных конфликтов: </w:t>
      </w:r>
    </w:p>
    <w:p w:rsidR="0062684A" w:rsidRDefault="0062684A">
      <w:pPr>
        <w:widowControl w:val="0"/>
        <w:numPr>
          <w:ilvl w:val="0"/>
          <w:numId w:val="7"/>
        </w:numPr>
        <w:tabs>
          <w:tab w:val="left" w:pos="720"/>
        </w:tabs>
        <w:autoSpaceDE w:val="0"/>
        <w:jc w:val="both"/>
        <w:rPr>
          <w:rFonts w:ascii="Bookman Old Style" w:hAnsi="Bookman Old Style"/>
          <w:lang w:val="ru-RU" w:eastAsia="ar-SA"/>
        </w:rPr>
      </w:pPr>
      <w:r>
        <w:rPr>
          <w:rFonts w:ascii="Bookman Old Style" w:hAnsi="Bookman Old Style"/>
          <w:lang w:val="ru-RU" w:eastAsia="ar-SA"/>
        </w:rPr>
        <w:t>Личностные - ярко выраженное своенравие и честолюбие, низкая способность к адаптации, по</w:t>
      </w:r>
      <w:r>
        <w:rPr>
          <w:rFonts w:ascii="Bookman Old Style" w:hAnsi="Bookman Old Style"/>
          <w:lang w:val="ru-RU" w:eastAsia="ar-SA"/>
        </w:rPr>
        <w:softHyphen/>
        <w:t xml:space="preserve">давленная злость, несговорчивость, карьеризм, жажда власти, пессимизм. </w:t>
      </w:r>
    </w:p>
    <w:p w:rsidR="0062684A" w:rsidRDefault="0062684A">
      <w:pPr>
        <w:widowControl w:val="0"/>
        <w:numPr>
          <w:ilvl w:val="0"/>
          <w:numId w:val="7"/>
        </w:numPr>
        <w:tabs>
          <w:tab w:val="left" w:pos="720"/>
        </w:tabs>
        <w:autoSpaceDE w:val="0"/>
        <w:jc w:val="both"/>
        <w:rPr>
          <w:rFonts w:ascii="Bookman Old Style" w:hAnsi="Bookman Old Style"/>
          <w:lang w:val="ru-RU" w:eastAsia="ar-SA"/>
        </w:rPr>
      </w:pPr>
      <w:r>
        <w:rPr>
          <w:rFonts w:ascii="Bookman Old Style" w:hAnsi="Bookman Old Style"/>
          <w:lang w:val="ru-RU" w:eastAsia="ar-SA"/>
        </w:rPr>
        <w:t>Социальные - соперничество, недостаточное признание спо</w:t>
      </w:r>
      <w:r>
        <w:rPr>
          <w:rFonts w:ascii="Bookman Old Style" w:hAnsi="Bookman Old Style"/>
          <w:lang w:val="ru-RU" w:eastAsia="ar-SA"/>
        </w:rPr>
        <w:softHyphen/>
        <w:t>собностей, недостаточную поддержку или готовность к компромис</w:t>
      </w:r>
      <w:r>
        <w:rPr>
          <w:rFonts w:ascii="Bookman Old Style" w:hAnsi="Bookman Old Style"/>
          <w:lang w:val="ru-RU" w:eastAsia="ar-SA"/>
        </w:rPr>
        <w:softHyphen/>
        <w:t>сам, цели и средства, противоречащие друг другу.</w:t>
      </w:r>
    </w:p>
    <w:p w:rsidR="0062684A" w:rsidRDefault="0062684A">
      <w:pPr>
        <w:widowControl w:val="0"/>
        <w:numPr>
          <w:ilvl w:val="0"/>
          <w:numId w:val="7"/>
        </w:numPr>
        <w:tabs>
          <w:tab w:val="left" w:pos="720"/>
        </w:tabs>
        <w:autoSpaceDE w:val="0"/>
        <w:jc w:val="both"/>
        <w:rPr>
          <w:rFonts w:ascii="Bookman Old Style" w:hAnsi="Bookman Old Style"/>
          <w:lang w:val="ru-RU" w:eastAsia="ar-SA"/>
        </w:rPr>
      </w:pPr>
      <w:r>
        <w:rPr>
          <w:rFonts w:ascii="Bookman Old Style" w:hAnsi="Bookman Old Style"/>
          <w:lang w:val="ru-RU" w:eastAsia="ar-SA"/>
        </w:rPr>
        <w:t>Организационные - перегрузка работой, неточные инструкции, неясная ответст</w:t>
      </w:r>
      <w:r>
        <w:rPr>
          <w:rFonts w:ascii="Bookman Old Style" w:hAnsi="Bookman Old Style"/>
          <w:lang w:val="ru-RU" w:eastAsia="ar-SA"/>
        </w:rPr>
        <w:softHyphen/>
        <w:t>венность,  постоянные изменения правил и предписаний для отдельных участников коммуникации, смена привычных ролей.</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Наиболее вероятны между людьми, находящимися между собой в зависимых отношениях (например, партнеры по бизнесу, друзья, коллеги, родственники, супруги). Чем теснее и ближе  отношения, тем вероятнее возникновение конфликтов.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реальной жизни «чисто» межкультурные конфликты не встречаются, не стоит преувеличивать значение культурных различий. Любой конфликт затрагивает вопросы статуса, власти, взаимоотношений людей разных поколений.</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Стратегии разрешения конфликтов.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Любой конфликт можно урегулиро</w:t>
      </w:r>
      <w:r>
        <w:rPr>
          <w:rFonts w:ascii="Bookman Old Style" w:hAnsi="Bookman Old Style"/>
          <w:lang w:val="ru-RU" w:eastAsia="ar-SA"/>
        </w:rPr>
        <w:softHyphen/>
        <w:t>вать или значительно ослабить, если придерживаться одного из следующих стилей поведения: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1.Соревнование — «прав тот, кто сильнее» — агрессивный, не стремящийся к сотрудничеству стиль. Когда одна из сторон с большим рвением добивается своих целей и стремится действовать в своих интересах независимо от того, какое воздействие это оказывает на других. Подчинение одной стороны другой.</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2. Сотрудничество - «давайте решим это вместе» - стремление решить проблему, выяснить разногласия, в конфликте видят стимул к конструктивным решениям. Итоговое решение устраивает обе стороны.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3. Уход от конфликта — «оставьте меня в покое» - один из участников конфликта надеется, что он разрешится сам со</w:t>
      </w:r>
      <w:r>
        <w:rPr>
          <w:rFonts w:ascii="Bookman Old Style" w:hAnsi="Bookman Old Style"/>
          <w:lang w:val="ru-RU" w:eastAsia="ar-SA"/>
        </w:rPr>
        <w:softHyphen/>
        <w:t>бой. Конфликтная ситуация затягивается, никогда не достигает пика.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4. Уступчивость — «только после вас» — одна из сторон конфликта ставит интересы партнера выше своих, чтобы его уладить. Предполагает уступчивость, подчинение и податливость.</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5. Компромисс — «давайте пойдем друг другу навстре</w:t>
      </w:r>
      <w:r>
        <w:rPr>
          <w:rFonts w:ascii="Bookman Old Style" w:hAnsi="Bookman Old Style"/>
          <w:lang w:val="ru-RU" w:eastAsia="ar-SA"/>
        </w:rPr>
        <w:softHyphen/>
        <w:t>чу» — обе стороны конфликта идут на взаимные уступки, путем переговоров, взаимовыгодных вариантов.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Общие правила поведения в конфликтных ситуациях:</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не спорить по мелочам;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не спорить с тем, с кем спорить бесполезно;</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обходиться без резкостей и категоричности;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стараться найти истину (истина одна, правда у каждого своя);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учиться признавать свою неправоту;</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не быть мстительным;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использовать юмор, если это уме</w:t>
      </w:r>
      <w:r>
        <w:rPr>
          <w:rFonts w:ascii="Bookman Old Style" w:hAnsi="Bookman Old Style"/>
          <w:lang w:val="ru-RU" w:eastAsia="ar-SA"/>
        </w:rPr>
        <w:softHyphen/>
        <w:t>стно.</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lang w:val="ru-RU" w:eastAsia="ar-SA"/>
        </w:rPr>
      </w:pPr>
      <w:r>
        <w:rPr>
          <w:rFonts w:ascii="Bookman Old Style" w:hAnsi="Bookman Old Style"/>
          <w:b/>
          <w:lang w:val="ru-RU" w:eastAsia="ar-SA"/>
        </w:rPr>
        <w:t xml:space="preserve"> Межкультурная компетенция и ее основные компоненты: коммуникативная и культурная типы компетенции. </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 Результаты межкультурной коммуникации</w:t>
      </w: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lang w:val="ru-RU" w:eastAsia="ar-SA"/>
        </w:rPr>
        <w:t>Межкультурная компетенция в межкультурной комму</w:t>
      </w:r>
      <w:r>
        <w:rPr>
          <w:rFonts w:ascii="Bookman Old Style" w:hAnsi="Bookman Old Style"/>
          <w:lang w:val="ru-RU" w:eastAsia="ar-SA"/>
        </w:rPr>
        <w:softHyphen/>
        <w:t>никации. Главная цель любого коммуникативного процесса — желание быть понятым своим партнером, что предполагает необхо</w:t>
      </w:r>
      <w:r>
        <w:rPr>
          <w:rFonts w:ascii="Bookman Old Style" w:hAnsi="Bookman Old Style"/>
          <w:lang w:val="ru-RU" w:eastAsia="ar-SA"/>
        </w:rPr>
        <w:softHyphen/>
        <w:t xml:space="preserve">димость максимально полно и точно донести свою информацию, знания и опыт до собеседника. Для  взаимопонимания необходима совокупность знаний, навыков и умений, общих для всех коммуникантов, а также положительное отношение к наличию разных этнокультурных групп – </w:t>
      </w:r>
      <w:r>
        <w:rPr>
          <w:rFonts w:ascii="Bookman Old Style" w:hAnsi="Bookman Old Style"/>
          <w:b/>
          <w:bCs/>
          <w:lang w:val="ru-RU" w:eastAsia="ar-SA"/>
        </w:rPr>
        <w:t>межкультурная  компетентность (МК).</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Предполагает готовность вести диалог на основе знания своей и чужой культуры, умение ориентироваться во времени и пространстве партнера, его социальном статусе, в межкультурных различиях, использование различных языковых форм (проф лексика, жаргон, формальный/неформальный стили).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Считается, что </w:t>
      </w:r>
      <w:r>
        <w:rPr>
          <w:rFonts w:ascii="Bookman Old Style" w:hAnsi="Bookman Old Style"/>
          <w:b/>
          <w:bCs/>
          <w:lang w:val="ru-RU" w:eastAsia="ar-SA"/>
        </w:rPr>
        <w:t xml:space="preserve">МК  </w:t>
      </w:r>
      <w:r>
        <w:rPr>
          <w:rFonts w:ascii="Bookman Old Style" w:hAnsi="Bookman Old Style"/>
          <w:lang w:val="ru-RU" w:eastAsia="ar-SA"/>
        </w:rPr>
        <w:t xml:space="preserve">можно овладеть  в процессе межкультурного общения. Необходимые знания делятся на специфические (знания о конкретной культуре) и общие (толерантность, эмпатия, знания общекультурных универсалий). Основными и обязательными признаками </w:t>
      </w:r>
      <w:r>
        <w:rPr>
          <w:rFonts w:ascii="Bookman Old Style" w:hAnsi="Bookman Old Style"/>
          <w:b/>
          <w:bCs/>
          <w:lang w:val="ru-RU" w:eastAsia="ar-SA"/>
        </w:rPr>
        <w:t>МК</w:t>
      </w:r>
      <w:r>
        <w:rPr>
          <w:rFonts w:ascii="Bookman Old Style" w:hAnsi="Bookman Old Style"/>
          <w:lang w:val="ru-RU" w:eastAsia="ar-SA"/>
        </w:rPr>
        <w:t xml:space="preserve"> являются сле</w:t>
      </w:r>
      <w:r>
        <w:rPr>
          <w:rFonts w:ascii="Bookman Old Style" w:hAnsi="Bookman Old Style"/>
          <w:lang w:val="ru-RU" w:eastAsia="ar-SA"/>
        </w:rPr>
        <w:softHyphen/>
        <w:t>дующие: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открытость к познанию чужой культуры и восприятию психологических, социальных и других межкультурных различий;</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психологический настрой на кооперацию с представителями другой культуры;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умение разграничивать коллективное и индивидуальное в ком</w:t>
      </w:r>
      <w:r>
        <w:rPr>
          <w:rFonts w:ascii="Bookman Old Style" w:hAnsi="Bookman Old Style"/>
          <w:lang w:val="ru-RU" w:eastAsia="ar-SA"/>
        </w:rPr>
        <w:softHyphen/>
        <w:t>муникативном поведении представителей других культур;</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способность преодолевать социальные, этнические и культурные стереотипы;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владение набором коммуникативных средств и правильный их выбор в зависимости от ситуации общения;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соблюдение этикетных норм в процессе коммуникации.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Составные элементы  </w:t>
      </w:r>
      <w:r>
        <w:rPr>
          <w:rFonts w:ascii="Bookman Old Style" w:hAnsi="Bookman Old Style"/>
          <w:b/>
          <w:bCs/>
          <w:lang w:val="ru-RU" w:eastAsia="ar-SA"/>
        </w:rPr>
        <w:t xml:space="preserve">МК </w:t>
      </w:r>
      <w:r>
        <w:rPr>
          <w:rFonts w:ascii="Bookman Old Style" w:hAnsi="Bookman Old Style"/>
          <w:lang w:val="ru-RU" w:eastAsia="ar-SA"/>
        </w:rPr>
        <w:t>можно разделить на:</w:t>
      </w:r>
    </w:p>
    <w:p w:rsidR="0062684A" w:rsidRDefault="0062684A">
      <w:pPr>
        <w:widowControl w:val="0"/>
        <w:numPr>
          <w:ilvl w:val="0"/>
          <w:numId w:val="8"/>
        </w:numPr>
        <w:tabs>
          <w:tab w:val="left" w:pos="720"/>
        </w:tabs>
        <w:autoSpaceDE w:val="0"/>
        <w:jc w:val="both"/>
        <w:rPr>
          <w:rFonts w:ascii="Bookman Old Style" w:hAnsi="Bookman Old Style"/>
          <w:lang w:val="ru-RU" w:eastAsia="ar-SA"/>
        </w:rPr>
      </w:pPr>
      <w:r>
        <w:rPr>
          <w:rFonts w:ascii="Bookman Old Style" w:hAnsi="Bookman Old Style"/>
          <w:lang w:val="ru-RU" w:eastAsia="ar-SA"/>
        </w:rPr>
        <w:t>аффективные (толерантность, эмпатия);</w:t>
      </w:r>
    </w:p>
    <w:p w:rsidR="0062684A" w:rsidRDefault="0062684A">
      <w:pPr>
        <w:widowControl w:val="0"/>
        <w:numPr>
          <w:ilvl w:val="0"/>
          <w:numId w:val="8"/>
        </w:numPr>
        <w:tabs>
          <w:tab w:val="left" w:pos="720"/>
        </w:tabs>
        <w:autoSpaceDE w:val="0"/>
        <w:jc w:val="both"/>
        <w:rPr>
          <w:rFonts w:ascii="Bookman Old Style" w:hAnsi="Bookman Old Style"/>
          <w:lang w:val="ru-RU" w:eastAsia="ar-SA"/>
        </w:rPr>
      </w:pPr>
      <w:r>
        <w:rPr>
          <w:rFonts w:ascii="Bookman Old Style" w:hAnsi="Bookman Old Style"/>
          <w:lang w:val="ru-RU" w:eastAsia="ar-SA"/>
        </w:rPr>
        <w:t>когнитивные (культурно-специфические знания, которые способствуют взаимопониманию);</w:t>
      </w:r>
    </w:p>
    <w:p w:rsidR="0062684A" w:rsidRDefault="0062684A">
      <w:pPr>
        <w:widowControl w:val="0"/>
        <w:numPr>
          <w:ilvl w:val="0"/>
          <w:numId w:val="8"/>
        </w:numPr>
        <w:tabs>
          <w:tab w:val="left" w:pos="720"/>
        </w:tabs>
        <w:autoSpaceDE w:val="0"/>
        <w:jc w:val="both"/>
        <w:rPr>
          <w:rFonts w:ascii="Bookman Old Style" w:hAnsi="Bookman Old Style"/>
          <w:lang w:val="ru-RU" w:eastAsia="ar-SA"/>
        </w:rPr>
      </w:pPr>
      <w:r>
        <w:rPr>
          <w:rFonts w:ascii="Bookman Old Style" w:hAnsi="Bookman Old Style"/>
          <w:lang w:val="ru-RU" w:eastAsia="ar-SA"/>
        </w:rPr>
        <w:t>процессуальные ( коммуникативные стратегии – начало разговора, речевые клише и тд., свойственные другой культуре).</w:t>
      </w: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lang w:val="ru-RU" w:eastAsia="ar-SA"/>
        </w:rPr>
        <w:t xml:space="preserve">Выделяют след пути формирования  </w:t>
      </w:r>
      <w:r>
        <w:rPr>
          <w:rFonts w:ascii="Bookman Old Style" w:hAnsi="Bookman Old Style"/>
          <w:b/>
          <w:bCs/>
          <w:lang w:val="ru-RU" w:eastAsia="ar-SA"/>
        </w:rPr>
        <w:t xml:space="preserve">МК: </w:t>
      </w:r>
    </w:p>
    <w:p w:rsidR="0062684A" w:rsidRDefault="0062684A">
      <w:pPr>
        <w:widowControl w:val="0"/>
        <w:numPr>
          <w:ilvl w:val="0"/>
          <w:numId w:val="9"/>
        </w:numPr>
        <w:tabs>
          <w:tab w:val="left" w:pos="720"/>
        </w:tabs>
        <w:autoSpaceDE w:val="0"/>
        <w:jc w:val="both"/>
        <w:rPr>
          <w:rFonts w:ascii="Bookman Old Style" w:hAnsi="Bookman Old Style"/>
          <w:lang w:val="ru-RU" w:eastAsia="ar-SA"/>
        </w:rPr>
      </w:pPr>
      <w:r>
        <w:rPr>
          <w:rFonts w:ascii="Bookman Old Style" w:hAnsi="Bookman Old Style"/>
          <w:lang w:val="ru-RU" w:eastAsia="ar-SA"/>
        </w:rPr>
        <w:t>осознать особенности своей и чужой культуры</w:t>
      </w:r>
    </w:p>
    <w:p w:rsidR="0062684A" w:rsidRDefault="0062684A">
      <w:pPr>
        <w:widowControl w:val="0"/>
        <w:numPr>
          <w:ilvl w:val="0"/>
          <w:numId w:val="9"/>
        </w:numPr>
        <w:tabs>
          <w:tab w:val="left" w:pos="720"/>
        </w:tabs>
        <w:autoSpaceDE w:val="0"/>
        <w:jc w:val="both"/>
        <w:rPr>
          <w:rFonts w:ascii="Bookman Old Style" w:hAnsi="Bookman Old Style"/>
          <w:lang w:val="ru-RU" w:eastAsia="ar-SA"/>
        </w:rPr>
      </w:pPr>
      <w:r>
        <w:rPr>
          <w:rFonts w:ascii="Bookman Old Style" w:hAnsi="Bookman Old Style"/>
          <w:lang w:val="ru-RU" w:eastAsia="ar-SA"/>
        </w:rPr>
        <w:t>пополнять знания о других культурах</w:t>
      </w:r>
    </w:p>
    <w:p w:rsidR="0062684A" w:rsidRDefault="0062684A">
      <w:pPr>
        <w:widowControl w:val="0"/>
        <w:numPr>
          <w:ilvl w:val="0"/>
          <w:numId w:val="9"/>
        </w:numPr>
        <w:tabs>
          <w:tab w:val="left" w:pos="720"/>
        </w:tabs>
        <w:autoSpaceDE w:val="0"/>
        <w:jc w:val="both"/>
        <w:rPr>
          <w:rFonts w:ascii="Bookman Old Style" w:hAnsi="Bookman Old Style"/>
          <w:lang w:val="ru-RU" w:eastAsia="ar-SA"/>
        </w:rPr>
      </w:pPr>
      <w:r>
        <w:rPr>
          <w:rFonts w:ascii="Bookman Old Style" w:hAnsi="Bookman Old Style"/>
          <w:lang w:val="ru-RU" w:eastAsia="ar-SA"/>
        </w:rPr>
        <w:t>приобретать знания о социокультурных формах взаимодействия в чужой культуре.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В  </w:t>
      </w:r>
      <w:r>
        <w:rPr>
          <w:rFonts w:ascii="Bookman Old Style" w:hAnsi="Bookman Old Style"/>
          <w:b/>
          <w:bCs/>
          <w:lang w:val="ru-RU" w:eastAsia="ar-SA"/>
        </w:rPr>
        <w:t xml:space="preserve">МК </w:t>
      </w:r>
      <w:r>
        <w:rPr>
          <w:rFonts w:ascii="Bookman Old Style" w:hAnsi="Bookman Old Style"/>
          <w:lang w:val="ru-RU" w:eastAsia="ar-SA"/>
        </w:rPr>
        <w:t>выделяют языковой, коммуникативный и культурный уровень.</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 xml:space="preserve">Языковая </w:t>
      </w:r>
      <w:r>
        <w:rPr>
          <w:rFonts w:ascii="Bookman Old Style" w:hAnsi="Bookman Old Style"/>
          <w:b/>
          <w:bCs/>
          <w:u w:val="single"/>
          <w:lang w:val="ru-RU" w:eastAsia="ar-SA"/>
        </w:rPr>
        <w:t>компетенция</w:t>
      </w:r>
      <w:r>
        <w:rPr>
          <w:rFonts w:ascii="Bookman Old Style" w:hAnsi="Bookman Old Style"/>
          <w:b/>
          <w:bCs/>
          <w:lang w:val="ru-RU" w:eastAsia="ar-SA"/>
        </w:rPr>
        <w:t xml:space="preserve"> - </w:t>
      </w:r>
      <w:r>
        <w:rPr>
          <w:rFonts w:ascii="Bookman Old Style" w:hAnsi="Bookman Old Style"/>
          <w:lang w:val="ru-RU" w:eastAsia="ar-SA"/>
        </w:rPr>
        <w:t>правильный выбор языковых средств, адекватных ситуации общения, способность применять прошлый коммуникативный опыт в новых ситуациях. Языковая компетенция в родном языке всегда выше, чем в иностранном. Недостаток вербальных средств при необходимости общаться на иностранном языке является сильным стимулом к совершенствованию языковых навыков. Фактор языковой компетентности в межкультурной коммуника</w:t>
      </w:r>
      <w:r>
        <w:rPr>
          <w:rFonts w:ascii="Bookman Old Style" w:hAnsi="Bookman Old Style"/>
          <w:lang w:val="ru-RU" w:eastAsia="ar-SA"/>
        </w:rPr>
        <w:softHyphen/>
        <w:t>ции имеет относительный характер, поскольку:</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в оценке языковой компетентности представите</w:t>
      </w:r>
      <w:r>
        <w:rPr>
          <w:rFonts w:ascii="Bookman Old Style" w:hAnsi="Bookman Old Style"/>
          <w:lang w:val="ru-RU" w:eastAsia="ar-SA"/>
        </w:rPr>
        <w:softHyphen/>
        <w:t>лей разных культур используются неодинаковые критерии;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в разных культурах могут не совпадать представ</w:t>
      </w:r>
      <w:r>
        <w:rPr>
          <w:rFonts w:ascii="Bookman Old Style" w:hAnsi="Bookman Old Style"/>
          <w:lang w:val="ru-RU" w:eastAsia="ar-SA"/>
        </w:rPr>
        <w:softHyphen/>
        <w:t>ления о том, что такое правильное или неправильное языко</w:t>
      </w:r>
      <w:r>
        <w:rPr>
          <w:rFonts w:ascii="Bookman Old Style" w:hAnsi="Bookman Old Style"/>
          <w:lang w:val="ru-RU" w:eastAsia="ar-SA"/>
        </w:rPr>
        <w:softHyphen/>
        <w:t>вое употребление;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оценка уровня компетенции различается в зави</w:t>
      </w:r>
      <w:r>
        <w:rPr>
          <w:rFonts w:ascii="Bookman Old Style" w:hAnsi="Bookman Old Style"/>
          <w:lang w:val="ru-RU" w:eastAsia="ar-SA"/>
        </w:rPr>
        <w:softHyphen/>
        <w:t>симости от целей коммуникации - на иностранном языке человек может общаться на бытовом уровне, но не иметь достаточной компетенции для общения с коллегами на профессиональном уровне.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Коммуникативная</w:t>
      </w:r>
      <w:r>
        <w:rPr>
          <w:rFonts w:ascii="Bookman Old Style" w:hAnsi="Bookman Old Style"/>
          <w:lang w:val="ru-RU" w:eastAsia="ar-SA"/>
        </w:rPr>
        <w:t xml:space="preserve"> </w:t>
      </w:r>
      <w:r>
        <w:rPr>
          <w:rFonts w:ascii="Bookman Old Style" w:hAnsi="Bookman Old Style"/>
          <w:b/>
          <w:bCs/>
          <w:u w:val="single"/>
          <w:lang w:val="ru-RU" w:eastAsia="ar-SA"/>
        </w:rPr>
        <w:t>компетенция</w:t>
      </w:r>
      <w:r>
        <w:rPr>
          <w:rFonts w:ascii="Bookman Old Style" w:hAnsi="Bookman Old Style"/>
          <w:lang w:val="ru-RU" w:eastAsia="ar-SA"/>
        </w:rPr>
        <w:t>– приемы и стратегии, необходимые для эффективного общения. Составными элементами являются следующие умения: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интерпретировать специфические для данной куль</w:t>
      </w:r>
      <w:r>
        <w:rPr>
          <w:rFonts w:ascii="Bookman Old Style" w:hAnsi="Bookman Old Style"/>
          <w:lang w:val="ru-RU" w:eastAsia="ar-SA"/>
        </w:rPr>
        <w:softHyphen/>
        <w:t>туры сигналы готовности собеседника начать коммуникацию или нежелание общаться;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определить долю говорения и слушания в зависимости от ситуации и культур</w:t>
      </w:r>
      <w:r>
        <w:rPr>
          <w:rFonts w:ascii="Bookman Old Style" w:hAnsi="Bookman Old Style"/>
          <w:lang w:val="ru-RU" w:eastAsia="ar-SA"/>
        </w:rPr>
        <w:softHyphen/>
        <w:t>ных норм среды общения;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адекватно выразить свою мысль и понять мысль собеседника;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направить беседу в нужное русло;</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подавать и интерпретировать сигналы смены комму</w:t>
      </w:r>
      <w:r>
        <w:rPr>
          <w:rFonts w:ascii="Bookman Old Style" w:hAnsi="Bookman Old Style"/>
          <w:lang w:val="ru-RU" w:eastAsia="ar-SA"/>
        </w:rPr>
        <w:softHyphen/>
        <w:t>никативных ролей и сигналы завершения общения;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сохранять принятую для данной культуры коммуникативную дистанцию;</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использовать вербальные и невербальные средства, приемле</w:t>
      </w:r>
      <w:r>
        <w:rPr>
          <w:rFonts w:ascii="Bookman Old Style" w:hAnsi="Bookman Old Style"/>
          <w:lang w:val="ru-RU" w:eastAsia="ar-SA"/>
        </w:rPr>
        <w:softHyphen/>
        <w:t>мые для данной культуры;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приспособиться к социальному статусу коммуникантов и межкультурным различиям;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корректировать собственное коммуникативное поведение.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 xml:space="preserve">Культурная </w:t>
      </w:r>
      <w:r>
        <w:rPr>
          <w:rFonts w:ascii="Bookman Old Style" w:hAnsi="Bookman Old Style"/>
          <w:b/>
          <w:bCs/>
          <w:u w:val="single"/>
          <w:lang w:val="ru-RU" w:eastAsia="ar-SA"/>
        </w:rPr>
        <w:t xml:space="preserve">компетенция </w:t>
      </w:r>
      <w:r>
        <w:rPr>
          <w:rFonts w:ascii="Bookman Old Style" w:hAnsi="Bookman Old Style"/>
          <w:b/>
          <w:bCs/>
          <w:lang w:val="ru-RU" w:eastAsia="ar-SA"/>
        </w:rPr>
        <w:t>-</w:t>
      </w:r>
      <w:r>
        <w:rPr>
          <w:rFonts w:ascii="Bookman Old Style" w:hAnsi="Bookman Old Style"/>
          <w:lang w:val="ru-RU" w:eastAsia="ar-SA"/>
        </w:rPr>
        <w:t xml:space="preserve"> понимание фоновых знаний, ценностных установок, психологической и социальной идентичности, характерных для культурной среды об</w:t>
      </w:r>
      <w:r>
        <w:rPr>
          <w:rFonts w:ascii="Bookman Old Style" w:hAnsi="Bookman Old Style"/>
          <w:lang w:val="ru-RU" w:eastAsia="ar-SA"/>
        </w:rPr>
        <w:softHyphen/>
        <w:t>щения. Предполагает умение извлечь необходимую информацию из различных культурных источников (книги, фильмы, периодика, по</w:t>
      </w:r>
      <w:r>
        <w:rPr>
          <w:rFonts w:ascii="Bookman Old Style" w:hAnsi="Bookman Old Style"/>
          <w:lang w:val="ru-RU" w:eastAsia="ar-SA"/>
        </w:rPr>
        <w:softHyphen/>
        <w:t xml:space="preserve">литические явления и т.д.) и дифференцировать ее с точки зрения значимости для межкультурной коммуникации.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За достаточный уровень межкультурной компетенции обычно принимается совокупность языковой, коммуникативной и культур</w:t>
      </w:r>
      <w:r>
        <w:rPr>
          <w:rFonts w:ascii="Bookman Old Style" w:hAnsi="Bookman Old Style"/>
          <w:lang w:val="ru-RU" w:eastAsia="ar-SA"/>
        </w:rPr>
        <w:softHyphen/>
        <w:t>ной компетенции, обеспечивающая возможность адекватного обще</w:t>
      </w:r>
      <w:r>
        <w:rPr>
          <w:rFonts w:ascii="Bookman Old Style" w:hAnsi="Bookman Old Style"/>
          <w:lang w:val="ru-RU" w:eastAsia="ar-SA"/>
        </w:rPr>
        <w:softHyphen/>
        <w:t>ния в конкретной социальной или этнической группе.</w:t>
      </w: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lang w:val="ru-RU" w:eastAsia="ar-SA"/>
        </w:rPr>
      </w:pPr>
    </w:p>
    <w:p w:rsidR="0062684A" w:rsidRDefault="0062684A">
      <w:pPr>
        <w:widowControl w:val="0"/>
        <w:autoSpaceDE w:val="0"/>
        <w:ind w:firstLine="555"/>
        <w:jc w:val="both"/>
        <w:rPr>
          <w:rFonts w:ascii="Bookman Old Style" w:hAnsi="Bookman Old Style"/>
          <w:b/>
          <w:bCs/>
          <w:lang w:val="ru-RU" w:eastAsia="ar-SA"/>
        </w:rPr>
      </w:pPr>
      <w:r>
        <w:rPr>
          <w:rFonts w:ascii="Bookman Old Style" w:hAnsi="Bookman Old Style"/>
          <w:b/>
          <w:bCs/>
          <w:lang w:val="ru-RU" w:eastAsia="ar-SA"/>
        </w:rPr>
        <w:t>Толерантность как результат межкультурной коммуни</w:t>
      </w:r>
      <w:r>
        <w:rPr>
          <w:rFonts w:ascii="Bookman Old Style" w:hAnsi="Bookman Old Style"/>
          <w:b/>
          <w:bCs/>
          <w:lang w:val="ru-RU" w:eastAsia="ar-SA"/>
        </w:rPr>
        <w:softHyphen/>
        <w:t>кации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Большинство научных направлений рассматривают «толерантность» как чувство терпимости и уважительного отношения к культуре и мнениям других людей, готовность принять дру</w:t>
      </w:r>
      <w:r>
        <w:rPr>
          <w:rFonts w:ascii="Bookman Old Style" w:hAnsi="Bookman Old Style"/>
          <w:lang w:val="ru-RU" w:eastAsia="ar-SA"/>
        </w:rPr>
        <w:softHyphen/>
        <w:t xml:space="preserve">гих такими, какие они есть, и взаимодействовать с ними на основе согласия, но без ущемления собственных интересов.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основе – позитивный образ своей культурной группе с пози</w:t>
      </w:r>
      <w:r>
        <w:rPr>
          <w:rFonts w:ascii="Bookman Old Style" w:hAnsi="Bookman Old Style"/>
          <w:lang w:val="ru-RU" w:eastAsia="ar-SA"/>
        </w:rPr>
        <w:softHyphen/>
        <w:t>тивным ценностным отношением к другим этническим группам.</w:t>
      </w:r>
      <w:r>
        <w:rPr>
          <w:rFonts w:ascii="Bookman Old Style" w:hAnsi="Bookman Old Style"/>
          <w:b/>
          <w:bCs/>
          <w:lang w:val="ru-RU" w:eastAsia="ar-SA"/>
        </w:rPr>
        <w:t xml:space="preserve"> Т. </w:t>
      </w:r>
      <w:r>
        <w:rPr>
          <w:rFonts w:ascii="Bookman Old Style" w:hAnsi="Bookman Old Style"/>
          <w:lang w:val="ru-RU" w:eastAsia="ar-SA"/>
        </w:rPr>
        <w:t xml:space="preserve">допускает право человека делать то, что он хочет, но не во вред другим.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xml:space="preserve"> </w:t>
      </w:r>
      <w:r>
        <w:rPr>
          <w:rFonts w:ascii="Bookman Old Style" w:hAnsi="Bookman Old Style"/>
          <w:b/>
          <w:bCs/>
          <w:lang w:val="ru-RU" w:eastAsia="ar-SA"/>
        </w:rPr>
        <w:t>Т.</w:t>
      </w:r>
      <w:r>
        <w:rPr>
          <w:rFonts w:ascii="Bookman Old Style" w:hAnsi="Bookman Old Style"/>
          <w:lang w:val="ru-RU" w:eastAsia="ar-SA"/>
        </w:rPr>
        <w:t xml:space="preserve"> в широком смысле присуща разным народам, но в разной степени. Русское "терпение" не является адекватным синонимом – способность безропотно переносить жизненные трудности.  Американцы считаются более терпимыми. Основы их толерантно</w:t>
      </w:r>
      <w:r>
        <w:rPr>
          <w:rFonts w:ascii="Bookman Old Style" w:hAnsi="Bookman Old Style"/>
          <w:lang w:val="ru-RU" w:eastAsia="ar-SA"/>
        </w:rPr>
        <w:softHyphen/>
        <w:t>сти заключаются в том, что большому числу эмигрантов с разными культурными традициями, привычками, религиозными верованиями приходилось уживаться в мире и согласии. Часто кажущаяся - равнодушие.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b/>
          <w:bCs/>
          <w:lang w:val="ru-RU" w:eastAsia="ar-SA"/>
        </w:rPr>
        <w:t>Т.</w:t>
      </w:r>
      <w:r>
        <w:rPr>
          <w:rFonts w:ascii="Bookman Old Style" w:hAnsi="Bookman Old Style"/>
          <w:lang w:val="ru-RU" w:eastAsia="ar-SA"/>
        </w:rPr>
        <w:t xml:space="preserve">  </w:t>
      </w:r>
      <w:r>
        <w:rPr>
          <w:rFonts w:ascii="Bookman Old Style" w:hAnsi="Bookman Old Style"/>
          <w:b/>
          <w:bCs/>
          <w:lang w:val="ru-RU" w:eastAsia="ar-SA"/>
        </w:rPr>
        <w:t xml:space="preserve">НЕ </w:t>
      </w:r>
      <w:r>
        <w:rPr>
          <w:rFonts w:ascii="Bookman Old Style" w:hAnsi="Bookman Old Style"/>
          <w:lang w:val="ru-RU" w:eastAsia="ar-SA"/>
        </w:rPr>
        <w:t xml:space="preserve"> является врожденным качеством личности, развивается в процессе межкультурного общения, предполагает разумную уступ</w:t>
      </w:r>
      <w:r>
        <w:rPr>
          <w:rFonts w:ascii="Bookman Old Style" w:hAnsi="Bookman Old Style"/>
          <w:lang w:val="ru-RU" w:eastAsia="ar-SA"/>
        </w:rPr>
        <w:softHyphen/>
        <w:t>чивость, постоянную готовность к диалогу, равенство взаимодейст</w:t>
      </w:r>
      <w:r>
        <w:rPr>
          <w:rFonts w:ascii="Bookman Old Style" w:hAnsi="Bookman Old Style"/>
          <w:lang w:val="ru-RU" w:eastAsia="ar-SA"/>
        </w:rPr>
        <w:softHyphen/>
        <w:t>вующих сторон, признание другого мнения, уникальности и ценно</w:t>
      </w:r>
      <w:r>
        <w:rPr>
          <w:rFonts w:ascii="Bookman Old Style" w:hAnsi="Bookman Old Style"/>
          <w:lang w:val="ru-RU" w:eastAsia="ar-SA"/>
        </w:rPr>
        <w:softHyphen/>
        <w:t xml:space="preserve">сти другой личности.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Проявления толерантности в межкультурпой коммуникации но</w:t>
      </w:r>
      <w:r>
        <w:rPr>
          <w:rFonts w:ascii="Bookman Old Style" w:hAnsi="Bookman Old Style"/>
          <w:lang w:val="ru-RU" w:eastAsia="ar-SA"/>
        </w:rPr>
        <w:softHyphen/>
        <w:t>сят относительный характер. Например, американцы никак не мо</w:t>
      </w:r>
      <w:r>
        <w:rPr>
          <w:rFonts w:ascii="Bookman Old Style" w:hAnsi="Bookman Old Style"/>
          <w:lang w:val="ru-RU" w:eastAsia="ar-SA"/>
        </w:rPr>
        <w:softHyphen/>
        <w:t>гут понять, почему русские терпят бытовую неустроенность, нару</w:t>
      </w:r>
      <w:r>
        <w:rPr>
          <w:rFonts w:ascii="Bookman Old Style" w:hAnsi="Bookman Old Style"/>
          <w:lang w:val="ru-RU" w:eastAsia="ar-SA"/>
        </w:rPr>
        <w:softHyphen/>
        <w:t>шение прав потребителей, невыполнение законов со стороны долж</w:t>
      </w:r>
      <w:r>
        <w:rPr>
          <w:rFonts w:ascii="Bookman Old Style" w:hAnsi="Bookman Old Style"/>
          <w:lang w:val="ru-RU" w:eastAsia="ar-SA"/>
        </w:rPr>
        <w:softHyphen/>
        <w:t>ностных лиц, бытовой вандализм, нарушение прав человека. Рус</w:t>
      </w:r>
      <w:r>
        <w:rPr>
          <w:rFonts w:ascii="Bookman Old Style" w:hAnsi="Bookman Old Style"/>
          <w:lang w:val="ru-RU" w:eastAsia="ar-SA"/>
        </w:rPr>
        <w:softHyphen/>
        <w:t>ские, в свою очередь недоумевают, почему американцы, проявляю</w:t>
      </w:r>
      <w:r>
        <w:rPr>
          <w:rFonts w:ascii="Bookman Old Style" w:hAnsi="Bookman Old Style"/>
          <w:lang w:val="ru-RU" w:eastAsia="ar-SA"/>
        </w:rPr>
        <w:softHyphen/>
        <w:t>щие высокую степень толерантности к сексуальным меньшинствам или некоторым проявлениям религиозной розни, не допускают аль</w:t>
      </w:r>
      <w:r>
        <w:rPr>
          <w:rFonts w:ascii="Bookman Old Style" w:hAnsi="Bookman Old Style"/>
          <w:lang w:val="ru-RU" w:eastAsia="ar-SA"/>
        </w:rPr>
        <w:softHyphen/>
        <w:t>тернативной точки зрения по вопросам прав женщин, политики, роли США в мире и т.д.</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Противоположность - интолерантность, или нетерпимости, которая основывается на убеждении, что твоя группа, твоя система взглядов, твой образ жизни стоят выше всех других. Проявляется в широком диапазоне форм поведения — от невежливо</w:t>
      </w:r>
      <w:r>
        <w:rPr>
          <w:rFonts w:ascii="Bookman Old Style" w:hAnsi="Bookman Old Style"/>
          <w:lang w:val="ru-RU" w:eastAsia="ar-SA"/>
        </w:rPr>
        <w:softHyphen/>
        <w:t>сти, пренебрежительного отношения до этнических чисток и геноцида, умышленного и целенаправленного уничтожения людей. Основными формами про</w:t>
      </w:r>
      <w:r>
        <w:rPr>
          <w:rFonts w:ascii="Bookman Old Style" w:hAnsi="Bookman Old Style"/>
          <w:lang w:val="ru-RU" w:eastAsia="ar-SA"/>
        </w:rPr>
        <w:softHyphen/>
        <w:t>явления интолерантности являются: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оскорбления, насмешки, выражения пренебрежения;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негативные стереотипы, предубеждения, предрассудки, осно</w:t>
      </w:r>
      <w:r>
        <w:rPr>
          <w:rFonts w:ascii="Bookman Old Style" w:hAnsi="Bookman Old Style"/>
          <w:lang w:val="ru-RU" w:eastAsia="ar-SA"/>
        </w:rPr>
        <w:softHyphen/>
        <w:t>вывающиеся на отрицательных чертах и качествах;</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этноцентризм;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дискриминация по различным основаниям в виде лишения со</w:t>
      </w:r>
      <w:r>
        <w:rPr>
          <w:rFonts w:ascii="Bookman Old Style" w:hAnsi="Bookman Old Style"/>
          <w:lang w:val="ru-RU" w:eastAsia="ar-SA"/>
        </w:rPr>
        <w:softHyphen/>
        <w:t>циальных благ,  ограничение прав человека,  искусственная изоляция в обществе;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расизм, национализм, эксплуатация, фашизм;</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ксенофобия;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осквернение религиозных и культурных памятников;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изгнание, сегрегация, репрессии;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религиозное преследование.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В условиях многообразия культур и растущего числа контактов актуальной является проблема целенаправленного воспитания толерантности. Основным образовательным принципом служит принцип диалога, который позволяет со</w:t>
      </w:r>
      <w:r>
        <w:rPr>
          <w:rFonts w:ascii="Bookman Old Style" w:hAnsi="Bookman Old Style"/>
          <w:lang w:val="ru-RU" w:eastAsia="ar-SA"/>
        </w:rPr>
        <w:softHyphen/>
        <w:t>единять в мышлении и деятельности людей различные, не своди</w:t>
      </w:r>
      <w:r>
        <w:rPr>
          <w:rFonts w:ascii="Bookman Old Style" w:hAnsi="Bookman Old Style"/>
          <w:lang w:val="ru-RU" w:eastAsia="ar-SA"/>
        </w:rPr>
        <w:softHyphen/>
        <w:t>мые друг к другу культуры, формы деятельности, ценностные ори</w:t>
      </w:r>
      <w:r>
        <w:rPr>
          <w:rFonts w:ascii="Bookman Old Style" w:hAnsi="Bookman Old Style"/>
          <w:lang w:val="ru-RU" w:eastAsia="ar-SA"/>
        </w:rPr>
        <w:softHyphen/>
        <w:t xml:space="preserve">ентации и формы поведения. Одной из целей подобного образования является создание условий для интеграции в культуру других народов (обмены, Эразмус) и формирования умений и навыков эффективного взаимодействия с представителями других культур (молодежная восьмерка, европарламент). </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Формирование толерантного отношения к чужой культуре включает несколько этапов.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eastAsia="ar-SA"/>
        </w:rPr>
        <w:t>I</w:t>
      </w:r>
      <w:r>
        <w:rPr>
          <w:rFonts w:ascii="Bookman Old Style" w:hAnsi="Bookman Old Style"/>
          <w:lang w:val="ru-RU" w:eastAsia="ar-SA"/>
        </w:rPr>
        <w:t>. Общее ознакомление с культурой той или ной страны: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осознание тех особенностей чужой и своей культуры, которые могут сказаться на успешной коммуникации;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поиски возможностей приобрести опыт межкультурного взаи</w:t>
      </w:r>
      <w:r>
        <w:rPr>
          <w:rFonts w:ascii="Bookman Old Style" w:hAnsi="Bookman Old Style"/>
          <w:lang w:val="ru-RU" w:eastAsia="ar-SA"/>
        </w:rPr>
        <w:softHyphen/>
        <w:t>модействия в привычной обстановке, чтобы реально ощутить особенности этого взаи</w:t>
      </w:r>
      <w:r>
        <w:rPr>
          <w:rFonts w:ascii="Bookman Old Style" w:hAnsi="Bookman Old Style"/>
          <w:lang w:val="ru-RU" w:eastAsia="ar-SA"/>
        </w:rPr>
        <w:softHyphen/>
        <w:t>модействия и культурные различия.</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eastAsia="ar-SA"/>
        </w:rPr>
        <w:t>II</w:t>
      </w:r>
      <w:r>
        <w:rPr>
          <w:rFonts w:ascii="Bookman Old Style" w:hAnsi="Bookman Old Style"/>
          <w:lang w:val="ru-RU" w:eastAsia="ar-SA"/>
        </w:rPr>
        <w:t>. Языковая подготовка: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обязательное ознакомительное изучение языка предполагае</w:t>
      </w:r>
      <w:r>
        <w:rPr>
          <w:rFonts w:ascii="Bookman Old Style" w:hAnsi="Bookman Old Style"/>
          <w:lang w:val="ru-RU" w:eastAsia="ar-SA"/>
        </w:rPr>
        <w:softHyphen/>
        <w:t>мой для коммуникации культуры;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развитие языковых навыков с помощью самообразования (про</w:t>
      </w:r>
      <w:r>
        <w:rPr>
          <w:rFonts w:ascii="Bookman Old Style" w:hAnsi="Bookman Old Style"/>
          <w:lang w:val="ru-RU" w:eastAsia="ar-SA"/>
        </w:rPr>
        <w:softHyphen/>
        <w:t>слушивание аудиокассет, просмотра учебных фильмов, чтение газет и журналов, беседы с носителями данного языка);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накопление индивидуального словарного запаса, необходимо</w:t>
      </w:r>
      <w:r>
        <w:rPr>
          <w:rFonts w:ascii="Bookman Old Style" w:hAnsi="Bookman Old Style"/>
          <w:lang w:val="ru-RU" w:eastAsia="ar-SA"/>
        </w:rPr>
        <w:softHyphen/>
        <w:t>го для начального этапа культурной адаптации в чужой куль</w:t>
      </w:r>
      <w:r>
        <w:rPr>
          <w:rFonts w:ascii="Bookman Old Style" w:hAnsi="Bookman Old Style"/>
          <w:lang w:val="ru-RU" w:eastAsia="ar-SA"/>
        </w:rPr>
        <w:softHyphen/>
        <w:t>туре;</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использование полученных языковых знаний и навыков при любой возможности.</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eastAsia="ar-SA"/>
        </w:rPr>
        <w:t>III</w:t>
      </w:r>
      <w:r>
        <w:rPr>
          <w:rFonts w:ascii="Bookman Old Style" w:hAnsi="Bookman Old Style"/>
          <w:lang w:val="ru-RU" w:eastAsia="ar-SA"/>
        </w:rPr>
        <w:t>. Специализированная культурная подготовка:</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сбор и изучение информации о культурном своеобразии соот</w:t>
      </w:r>
      <w:r>
        <w:rPr>
          <w:rFonts w:ascii="Bookman Old Style" w:hAnsi="Bookman Old Style"/>
          <w:lang w:val="ru-RU" w:eastAsia="ar-SA"/>
        </w:rPr>
        <w:softHyphen/>
        <w:t>ветствующей страны: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подготовка к неизбежному культурному шоку;</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получение необходимых практических советов от людей, зна</w:t>
      </w:r>
      <w:r>
        <w:rPr>
          <w:rFonts w:ascii="Bookman Old Style" w:hAnsi="Bookman Old Style"/>
          <w:lang w:val="ru-RU" w:eastAsia="ar-SA"/>
        </w:rPr>
        <w:softHyphen/>
        <w:t>комых с культурой данной страны;</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   получение дополнительной информации из путеводителей для туристов.</w:t>
      </w:r>
    </w:p>
    <w:p w:rsidR="0062684A" w:rsidRDefault="0062684A">
      <w:pPr>
        <w:widowControl w:val="0"/>
        <w:autoSpaceDE w:val="0"/>
        <w:ind w:firstLine="555"/>
        <w:jc w:val="both"/>
        <w:rPr>
          <w:rFonts w:ascii="Bookman Old Style" w:hAnsi="Bookman Old Style"/>
          <w:lang w:val="ru-RU" w:eastAsia="ar-SA"/>
        </w:rPr>
      </w:pPr>
      <w:r>
        <w:rPr>
          <w:rFonts w:ascii="Bookman Old Style" w:hAnsi="Bookman Old Style"/>
          <w:lang w:val="ru-RU" w:eastAsia="ar-SA"/>
        </w:rPr>
        <w:t>Американские исследователи К. Ситарам и Р. Когделл выработали практические рекомендации, которые способствуют выработке толерантного отноше</w:t>
      </w:r>
      <w:r>
        <w:rPr>
          <w:rFonts w:ascii="Bookman Old Style" w:hAnsi="Bookman Old Style"/>
          <w:lang w:val="ru-RU" w:eastAsia="ar-SA"/>
        </w:rPr>
        <w:softHyphen/>
        <w:t>ния к чужой культуре. Некоторые из них:</w:t>
      </w:r>
    </w:p>
    <w:p w:rsidR="0062684A" w:rsidRDefault="0062684A">
      <w:pPr>
        <w:widowControl w:val="0"/>
        <w:numPr>
          <w:ilvl w:val="0"/>
          <w:numId w:val="10"/>
        </w:numPr>
        <w:tabs>
          <w:tab w:val="left" w:pos="720"/>
        </w:tabs>
        <w:autoSpaceDE w:val="0"/>
        <w:jc w:val="both"/>
        <w:rPr>
          <w:rFonts w:ascii="Bookman Old Style" w:hAnsi="Bookman Old Style"/>
          <w:lang w:val="ru-RU" w:eastAsia="ar-SA"/>
        </w:rPr>
      </w:pPr>
      <w:r>
        <w:rPr>
          <w:rFonts w:ascii="Bookman Old Style" w:hAnsi="Bookman Old Style"/>
          <w:lang w:val="ru-RU" w:eastAsia="ar-SA"/>
        </w:rPr>
        <w:t>Относиться к чужой культуре с тем же уважением, что и к своей.</w:t>
      </w:r>
    </w:p>
    <w:p w:rsidR="0062684A" w:rsidRDefault="0062684A">
      <w:pPr>
        <w:widowControl w:val="0"/>
        <w:numPr>
          <w:ilvl w:val="0"/>
          <w:numId w:val="10"/>
        </w:numPr>
        <w:tabs>
          <w:tab w:val="left" w:pos="720"/>
        </w:tabs>
        <w:autoSpaceDE w:val="0"/>
        <w:jc w:val="both"/>
        <w:rPr>
          <w:rFonts w:ascii="Bookman Old Style" w:hAnsi="Bookman Old Style"/>
          <w:lang w:val="ru-RU" w:eastAsia="ar-SA"/>
        </w:rPr>
      </w:pPr>
      <w:r>
        <w:rPr>
          <w:rFonts w:ascii="Bookman Old Style" w:hAnsi="Bookman Old Style"/>
          <w:lang w:val="ru-RU" w:eastAsia="ar-SA"/>
        </w:rPr>
        <w:t>Пытаться пони</w:t>
      </w:r>
      <w:r>
        <w:rPr>
          <w:rFonts w:ascii="Bookman Old Style" w:hAnsi="Bookman Old Style"/>
          <w:lang w:val="ru-RU" w:eastAsia="ar-SA"/>
        </w:rPr>
        <w:softHyphen/>
        <w:t>мать и уважать эту религию.</w:t>
      </w:r>
    </w:p>
    <w:p w:rsidR="0062684A" w:rsidRDefault="0062684A">
      <w:pPr>
        <w:widowControl w:val="0"/>
        <w:numPr>
          <w:ilvl w:val="0"/>
          <w:numId w:val="10"/>
        </w:numPr>
        <w:tabs>
          <w:tab w:val="left" w:pos="720"/>
        </w:tabs>
        <w:autoSpaceDE w:val="0"/>
        <w:jc w:val="both"/>
        <w:rPr>
          <w:rFonts w:ascii="Bookman Old Style" w:hAnsi="Bookman Old Style"/>
          <w:lang w:val="ru-RU" w:eastAsia="ar-SA"/>
        </w:rPr>
      </w:pPr>
      <w:r>
        <w:rPr>
          <w:rFonts w:ascii="Bookman Old Style" w:hAnsi="Bookman Old Style"/>
          <w:lang w:val="ru-RU" w:eastAsia="ar-SA"/>
        </w:rPr>
        <w:t>Уважать обычаи приготовления и принятия пищи, способы одеваться, не демонстрировать  отвращения  к  непривычным  запахам.</w:t>
      </w:r>
    </w:p>
    <w:p w:rsidR="0062684A" w:rsidRDefault="0062684A">
      <w:pPr>
        <w:widowControl w:val="0"/>
        <w:numPr>
          <w:ilvl w:val="0"/>
          <w:numId w:val="10"/>
        </w:numPr>
        <w:tabs>
          <w:tab w:val="left" w:pos="720"/>
        </w:tabs>
        <w:autoSpaceDE w:val="0"/>
        <w:jc w:val="both"/>
        <w:rPr>
          <w:rFonts w:ascii="Bookman Old Style" w:hAnsi="Bookman Old Style"/>
          <w:lang w:val="ru-RU" w:eastAsia="ar-SA"/>
        </w:rPr>
      </w:pPr>
      <w:r>
        <w:rPr>
          <w:rFonts w:ascii="Bookman Old Style" w:hAnsi="Bookman Old Style"/>
          <w:lang w:val="ru-RU" w:eastAsia="ar-SA"/>
        </w:rPr>
        <w:t>Не судить людей по цвету и акценту.</w:t>
      </w:r>
    </w:p>
    <w:p w:rsidR="0062684A" w:rsidRDefault="0062684A">
      <w:pPr>
        <w:widowControl w:val="0"/>
        <w:numPr>
          <w:ilvl w:val="0"/>
          <w:numId w:val="10"/>
        </w:numPr>
        <w:tabs>
          <w:tab w:val="left" w:pos="720"/>
        </w:tabs>
        <w:autoSpaceDE w:val="0"/>
        <w:jc w:val="both"/>
        <w:rPr>
          <w:rFonts w:ascii="Bookman Old Style" w:hAnsi="Bookman Old Style"/>
          <w:lang w:val="ru-RU" w:eastAsia="ar-SA"/>
        </w:rPr>
      </w:pPr>
      <w:r>
        <w:rPr>
          <w:rFonts w:ascii="Bookman Old Style" w:hAnsi="Bookman Old Style"/>
          <w:lang w:val="ru-RU" w:eastAsia="ar-SA"/>
        </w:rPr>
        <w:t>Понимать, что каждая культура, какой бы малой она ни была, имеет что предложить миру.</w:t>
      </w:r>
    </w:p>
    <w:p w:rsidR="0062684A" w:rsidRDefault="0062684A">
      <w:pPr>
        <w:widowControl w:val="0"/>
        <w:autoSpaceDE w:val="0"/>
        <w:ind w:firstLine="555"/>
        <w:jc w:val="both"/>
        <w:rPr>
          <w:rFonts w:ascii="Bookman Old Style" w:hAnsi="Bookman Old Style"/>
          <w:lang w:val="ru-RU" w:eastAsia="ar-SA"/>
        </w:rPr>
      </w:pPr>
      <w:bookmarkStart w:id="0" w:name="_GoBack"/>
      <w:bookmarkEnd w:id="0"/>
    </w:p>
    <w:sectPr w:rsidR="0062684A">
      <w:footnotePr>
        <w:pos w:val="beneathText"/>
      </w:footnotePr>
      <w:pgSz w:w="12240" w:h="15840"/>
      <w:pgMar w:top="569" w:right="744" w:bottom="955" w:left="5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F45"/>
    <w:rsid w:val="0062684A"/>
    <w:rsid w:val="007B49CF"/>
    <w:rsid w:val="00843C69"/>
    <w:rsid w:val="00B70880"/>
    <w:rsid w:val="00CB1B5B"/>
    <w:rsid w:val="00F5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9EF08-0AAE-480F-947C-F022E9A8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en-US"/>
    </w:rPr>
  </w:style>
  <w:style w:type="paragraph" w:styleId="1">
    <w:name w:val="heading 1"/>
    <w:basedOn w:val="a"/>
    <w:next w:val="a"/>
    <w:qFormat/>
    <w:pPr>
      <w:keepNext/>
      <w:numPr>
        <w:numId w:val="11"/>
      </w:numPr>
      <w:spacing w:before="240" w:after="60"/>
      <w:outlineLvl w:val="0"/>
    </w:pPr>
    <w:rPr>
      <w:rFonts w:ascii="Arial" w:hAnsi="Arial"/>
      <w:b/>
      <w:kern w:val="1"/>
      <w:sz w:val="28"/>
    </w:rPr>
  </w:style>
  <w:style w:type="paragraph" w:styleId="2">
    <w:name w:val="heading 2"/>
    <w:basedOn w:val="a"/>
    <w:next w:val="a"/>
    <w:qFormat/>
    <w:pPr>
      <w:keepNext/>
      <w:numPr>
        <w:ilvl w:val="1"/>
        <w:numId w:val="11"/>
      </w:numPr>
      <w:spacing w:before="240" w:after="60"/>
      <w:outlineLvl w:val="1"/>
    </w:pPr>
    <w:rPr>
      <w:rFonts w:ascii="Arial" w:hAnsi="Arial"/>
      <w:b/>
      <w:i/>
    </w:rPr>
  </w:style>
  <w:style w:type="paragraph" w:styleId="3">
    <w:name w:val="heading 3"/>
    <w:basedOn w:val="a"/>
    <w:next w:val="a"/>
    <w:qFormat/>
    <w:pPr>
      <w:keepNext/>
      <w:numPr>
        <w:ilvl w:val="2"/>
        <w:numId w:val="1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4z0">
    <w:name w:val="WW8Num4z0"/>
    <w:rPr>
      <w:rFonts w:ascii="StarSymbol" w:hAnsi="StarSymbol" w:cs="StarSymbol"/>
      <w:sz w:val="18"/>
      <w:szCs w:val="18"/>
    </w:rPr>
  </w:style>
  <w:style w:type="character" w:customStyle="1" w:styleId="WW8Num4z1">
    <w:name w:val="WW8Num4z1"/>
    <w:rPr>
      <w:rFonts w:ascii="Wingdings 2" w:hAnsi="Wingdings 2" w:cs="StarSymbol"/>
      <w:sz w:val="18"/>
      <w:szCs w:val="18"/>
    </w:rPr>
  </w:style>
  <w:style w:type="character" w:customStyle="1" w:styleId="WW8Num5z0">
    <w:name w:val="WW8Num5z0"/>
    <w:rPr>
      <w:rFonts w:ascii="StarSymbol" w:hAnsi="StarSymbol" w:cs="StarSymbol"/>
      <w:sz w:val="18"/>
      <w:szCs w:val="18"/>
    </w:rPr>
  </w:style>
  <w:style w:type="character" w:customStyle="1" w:styleId="WW8Num6z0">
    <w:name w:val="WW8Num6z0"/>
    <w:rPr>
      <w:rFonts w:ascii="StarSymbol" w:hAnsi="StarSymbol" w:cs="StarSymbol"/>
      <w:sz w:val="18"/>
      <w:szCs w:val="18"/>
    </w:rPr>
  </w:style>
  <w:style w:type="character" w:customStyle="1" w:styleId="WW8Num7z0">
    <w:name w:val="WW8Num7z0"/>
    <w:rPr>
      <w:rFonts w:ascii="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8Num9z0">
    <w:name w:val="WW8Num9z0"/>
    <w:rPr>
      <w:rFonts w:ascii="StarSymbol" w:hAnsi="StarSymbol" w:cs="StarSymbol"/>
      <w:sz w:val="18"/>
      <w:szCs w:val="18"/>
    </w:rPr>
  </w:style>
  <w:style w:type="character" w:customStyle="1" w:styleId="Absatz-Standardschriftart">
    <w:name w:val="Absatz-Standardschriftart"/>
  </w:style>
  <w:style w:type="character" w:customStyle="1" w:styleId="WW8Num5z1">
    <w:name w:val="WW8Num5z1"/>
    <w:rPr>
      <w:rFonts w:ascii="Wingdings 2" w:hAnsi="Wingdings 2" w:cs="StarSymbol"/>
      <w:sz w:val="18"/>
      <w:szCs w:val="1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customStyle="1" w:styleId="a3">
    <w:name w:val="Маркеры списка"/>
    <w:rPr>
      <w:rFonts w:ascii="StarSymbol" w:eastAsia="StarSymbol" w:hAnsi="StarSymbol" w:cs="StarSymbol"/>
      <w:sz w:val="18"/>
      <w:szCs w:val="18"/>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6193</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Проблема понимания в  межкультурной коммуникации</vt:lpstr>
    </vt:vector>
  </TitlesOfParts>
  <Company>PROFESSIONAL</Company>
  <LinksUpToDate>false</LinksUpToDate>
  <CharactersWithSpaces>41412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понимания в  межкультурной коммуникации</dc:title>
  <dc:subject/>
  <dc:creator>WINDOWS XP SP3</dc:creator>
  <cp:keywords/>
  <cp:lastModifiedBy>admin</cp:lastModifiedBy>
  <cp:revision>2</cp:revision>
  <cp:lastPrinted>2112-12-31T21:00:00Z</cp:lastPrinted>
  <dcterms:created xsi:type="dcterms:W3CDTF">2014-04-12T14:34:00Z</dcterms:created>
  <dcterms:modified xsi:type="dcterms:W3CDTF">2014-04-12T14:34:00Z</dcterms:modified>
</cp:coreProperties>
</file>