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3F" w:rsidRPr="005D4902" w:rsidRDefault="00C0473F" w:rsidP="00C0473F">
      <w:pPr>
        <w:spacing w:before="120"/>
        <w:jc w:val="center"/>
        <w:rPr>
          <w:b/>
          <w:bCs/>
          <w:sz w:val="32"/>
          <w:szCs w:val="32"/>
        </w:rPr>
      </w:pPr>
      <w:r w:rsidRPr="005D4902">
        <w:rPr>
          <w:b/>
          <w:bCs/>
          <w:sz w:val="32"/>
          <w:szCs w:val="32"/>
        </w:rPr>
        <w:t>Проблемы правового противодействия экстремистским проявлениям в деятельности религиозных объединений</w:t>
      </w:r>
    </w:p>
    <w:p w:rsidR="00C0473F" w:rsidRPr="005D4902" w:rsidRDefault="00C0473F" w:rsidP="00C0473F">
      <w:pPr>
        <w:spacing w:before="120"/>
        <w:ind w:firstLine="567"/>
        <w:jc w:val="both"/>
        <w:rPr>
          <w:sz w:val="28"/>
          <w:szCs w:val="28"/>
        </w:rPr>
      </w:pPr>
      <w:r w:rsidRPr="005D4902">
        <w:rPr>
          <w:sz w:val="28"/>
          <w:szCs w:val="28"/>
        </w:rPr>
        <w:t>Кудрявцев А.И. (г. Москва)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Одной из</w:t>
      </w:r>
      <w:r>
        <w:t xml:space="preserve"> </w:t>
      </w:r>
      <w:r w:rsidRPr="005D4902">
        <w:t>общих задач органов государственной власти, правозащитных и</w:t>
      </w:r>
      <w:r>
        <w:t xml:space="preserve"> </w:t>
      </w:r>
      <w:r w:rsidRPr="005D4902">
        <w:t>иных общественных организаций является обеспечение в</w:t>
      </w:r>
      <w:r>
        <w:t xml:space="preserve"> </w:t>
      </w:r>
      <w:r w:rsidRPr="005D4902">
        <w:t>России межконфессионального диалога и</w:t>
      </w:r>
      <w:r>
        <w:t xml:space="preserve"> </w:t>
      </w:r>
      <w:r w:rsidRPr="005D4902">
        <w:t>толерантности, призванных обеспечить гражданский мир и</w:t>
      </w:r>
      <w:r>
        <w:t xml:space="preserve"> </w:t>
      </w:r>
      <w:r w:rsidRPr="005D4902">
        <w:t>согласие в</w:t>
      </w:r>
      <w:r>
        <w:t xml:space="preserve"> </w:t>
      </w:r>
      <w:r w:rsidRPr="005D4902">
        <w:t>России.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рамках решения этой задачи особый упор необходимо делать на</w:t>
      </w:r>
      <w:r>
        <w:t xml:space="preserve"> </w:t>
      </w:r>
      <w:r w:rsidRPr="005D4902">
        <w:t>совершенствование соответствующей правовой базы и</w:t>
      </w:r>
      <w:r>
        <w:t xml:space="preserve"> </w:t>
      </w:r>
      <w:r w:rsidRPr="005D4902">
        <w:t>использование имеющихся у</w:t>
      </w:r>
      <w:r>
        <w:t xml:space="preserve"> </w:t>
      </w:r>
      <w:r w:rsidRPr="005D4902">
        <w:t>государства правовых рычагов для предотвращения и</w:t>
      </w:r>
      <w:r>
        <w:t xml:space="preserve"> </w:t>
      </w:r>
      <w:r w:rsidRPr="005D4902">
        <w:t>должного реагирования на</w:t>
      </w:r>
      <w:r>
        <w:t xml:space="preserve"> </w:t>
      </w:r>
      <w:r w:rsidRPr="005D4902">
        <w:t>экстремистские проявления в</w:t>
      </w:r>
      <w:r>
        <w:t xml:space="preserve"> </w:t>
      </w:r>
      <w:r w:rsidRPr="005D4902">
        <w:t>общественной среде. К</w:t>
      </w:r>
      <w:r>
        <w:t xml:space="preserve"> </w:t>
      </w:r>
      <w:r w:rsidRPr="005D4902">
        <w:t>сожалению, экстремизм как совокупность мировоззренческо-идеологических постулатов, поступков и</w:t>
      </w:r>
      <w:r>
        <w:t xml:space="preserve"> </w:t>
      </w:r>
      <w:r w:rsidRPr="005D4902">
        <w:t>действий отдельных лиц и</w:t>
      </w:r>
      <w:r>
        <w:t xml:space="preserve"> </w:t>
      </w:r>
      <w:r w:rsidRPr="005D4902">
        <w:t>групп проявляет себя и</w:t>
      </w:r>
      <w:r>
        <w:t xml:space="preserve"> </w:t>
      </w:r>
      <w:r w:rsidRPr="005D4902">
        <w:t>в</w:t>
      </w:r>
      <w:r>
        <w:t xml:space="preserve"> </w:t>
      </w:r>
      <w:r w:rsidRPr="005D4902">
        <w:t>деятельности некоторых религиозных объединений.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Тема сегодняшней конференции проблема имеет много различных аспектов, в</w:t>
      </w:r>
      <w:r>
        <w:t xml:space="preserve"> </w:t>
      </w:r>
      <w:r w:rsidRPr="005D4902">
        <w:t>том числе правового характера. В</w:t>
      </w:r>
      <w:r>
        <w:t xml:space="preserve"> </w:t>
      </w:r>
      <w:r w:rsidRPr="005D4902">
        <w:t>своем докладе я</w:t>
      </w:r>
      <w:r>
        <w:t xml:space="preserve"> </w:t>
      </w:r>
      <w:r w:rsidRPr="005D4902">
        <w:t>хотел</w:t>
      </w:r>
      <w:r>
        <w:t xml:space="preserve"> </w:t>
      </w:r>
      <w:r w:rsidRPr="005D4902">
        <w:t>бы остановиться на</w:t>
      </w:r>
      <w:r>
        <w:t xml:space="preserve"> </w:t>
      </w:r>
      <w:r w:rsidRPr="005D4902">
        <w:t>проблеме противодействия экстремистским проявлениям в</w:t>
      </w:r>
      <w:r>
        <w:t xml:space="preserve"> </w:t>
      </w:r>
      <w:r w:rsidRPr="005D4902">
        <w:t>деятельности религиозных объединений как важного фактора сохранения гражданского мира и</w:t>
      </w:r>
      <w:r>
        <w:t xml:space="preserve"> </w:t>
      </w:r>
      <w:r w:rsidRPr="005D4902">
        <w:t>согласия. Тенденция нарастания экстремизма в</w:t>
      </w:r>
      <w:r>
        <w:t xml:space="preserve"> </w:t>
      </w:r>
      <w:r w:rsidRPr="005D4902">
        <w:t>России, в</w:t>
      </w:r>
      <w:r>
        <w:t xml:space="preserve"> </w:t>
      </w:r>
      <w:r w:rsidRPr="005D4902">
        <w:t>том числе на</w:t>
      </w:r>
      <w:r>
        <w:t xml:space="preserve"> </w:t>
      </w:r>
      <w:r w:rsidRPr="005D4902">
        <w:t>религиозной основе, во</w:t>
      </w:r>
      <w:r>
        <w:t xml:space="preserve"> </w:t>
      </w:r>
      <w:r w:rsidRPr="005D4902">
        <w:t>многом обусловлена последствиями экономического кризиса, социальным и</w:t>
      </w:r>
      <w:r>
        <w:t xml:space="preserve"> </w:t>
      </w:r>
      <w:r w:rsidRPr="005D4902">
        <w:t>имущественным расслоением общества, существующими противоречиями во</w:t>
      </w:r>
      <w:r>
        <w:t xml:space="preserve"> </w:t>
      </w:r>
      <w:r w:rsidRPr="005D4902">
        <w:t>взаимоотношениях как между конфессиями, так и</w:t>
      </w:r>
      <w:r>
        <w:t xml:space="preserve"> </w:t>
      </w:r>
      <w:r w:rsidRPr="005D4902">
        <w:t>внутри их,</w:t>
      </w:r>
      <w:r>
        <w:t xml:space="preserve"> </w:t>
      </w:r>
      <w:r w:rsidRPr="005D4902">
        <w:t>а</w:t>
      </w:r>
      <w:r>
        <w:t xml:space="preserve"> </w:t>
      </w:r>
      <w:r w:rsidRPr="005D4902">
        <w:t>также ростом культурно-религиозной экспансии из</w:t>
      </w:r>
      <w:r>
        <w:t xml:space="preserve"> </w:t>
      </w:r>
      <w:r w:rsidRPr="005D4902">
        <w:t>зарубежных стран.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По</w:t>
      </w:r>
      <w:r>
        <w:t xml:space="preserve"> </w:t>
      </w:r>
      <w:r w:rsidRPr="005D4902">
        <w:t>предварительным итогам прошедшей переписи населения в</w:t>
      </w:r>
      <w:r>
        <w:t xml:space="preserve"> </w:t>
      </w:r>
      <w:r w:rsidRPr="005D4902">
        <w:t>Российской Федерации проживает 145 млн. граждан, представляющих более 190 национальностей и</w:t>
      </w:r>
      <w:r>
        <w:t xml:space="preserve"> </w:t>
      </w:r>
      <w:r w:rsidRPr="005D4902">
        <w:t>народностей. При этом половина из</w:t>
      </w:r>
      <w:r>
        <w:t xml:space="preserve"> </w:t>
      </w:r>
      <w:r w:rsidRPr="005D4902">
        <w:t>них являются укорененными, так как носители их</w:t>
      </w:r>
      <w:r>
        <w:t xml:space="preserve"> </w:t>
      </w:r>
      <w:r w:rsidRPr="005D4902">
        <w:t>преимущественно проживают в</w:t>
      </w:r>
      <w:r>
        <w:t xml:space="preserve"> </w:t>
      </w:r>
      <w:r w:rsidRPr="005D4902">
        <w:t>России. Естественно, такое национальное многообразие предопределяет широкий спектр действующих в</w:t>
      </w:r>
      <w:r>
        <w:t xml:space="preserve"> </w:t>
      </w:r>
      <w:r w:rsidRPr="005D4902">
        <w:t>стране конфессий, религиозных направлений и</w:t>
      </w:r>
      <w:r>
        <w:t xml:space="preserve"> </w:t>
      </w:r>
      <w:r w:rsidRPr="005D4902">
        <w:t>деноминаций.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Согласно статистическим данным, количество зарегистрированных конфессиональных направлений возросло за</w:t>
      </w:r>
      <w:r>
        <w:t xml:space="preserve"> </w:t>
      </w:r>
      <w:r w:rsidRPr="005D4902">
        <w:t>десятилетие с</w:t>
      </w:r>
      <w:r>
        <w:t xml:space="preserve"> </w:t>
      </w:r>
      <w:r w:rsidRPr="005D4902">
        <w:t>20</w:t>
      </w:r>
      <w:r>
        <w:t xml:space="preserve"> </w:t>
      </w:r>
      <w:r w:rsidRPr="005D4902">
        <w:t>до</w:t>
      </w:r>
      <w:r>
        <w:t xml:space="preserve"> </w:t>
      </w:r>
      <w:r w:rsidRPr="005D4902">
        <w:t>69.</w:t>
      </w:r>
      <w:r>
        <w:t xml:space="preserve"> </w:t>
      </w:r>
      <w:r w:rsidRPr="005D4902">
        <w:t>На</w:t>
      </w:r>
      <w:r>
        <w:t xml:space="preserve"> </w:t>
      </w:r>
      <w:r w:rsidRPr="005D4902">
        <w:t>самом деле их</w:t>
      </w:r>
      <w:r>
        <w:t xml:space="preserve"> </w:t>
      </w:r>
      <w:r w:rsidRPr="005D4902">
        <w:t>гораздо больше, ибо значительное число религиозных объединений действуют без государственной регистрации, что не</w:t>
      </w:r>
      <w:r>
        <w:t xml:space="preserve"> </w:t>
      </w:r>
      <w:r w:rsidRPr="005D4902">
        <w:t>запрещается действующим законодательством. Интенсивный рост числа конфессиональных новообразований является одним из</w:t>
      </w:r>
      <w:r>
        <w:t xml:space="preserve"> </w:t>
      </w:r>
      <w:r w:rsidRPr="005D4902">
        <w:t>факторов, способствующих возрастанию межконфессионального соперничества.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нашей многонациональной и</w:t>
      </w:r>
      <w:r>
        <w:t xml:space="preserve"> </w:t>
      </w:r>
      <w:r w:rsidRPr="005D4902">
        <w:t>поликонфессиональной стране сложились многовековые традиции добрососедского сосуществования последователей различных культур и</w:t>
      </w:r>
      <w:r>
        <w:t xml:space="preserve"> </w:t>
      </w:r>
      <w:r w:rsidRPr="005D4902">
        <w:t>религий. Мониторинг религиозной ситуации и</w:t>
      </w:r>
      <w:r>
        <w:t xml:space="preserve"> </w:t>
      </w:r>
      <w:r w:rsidRPr="005D4902">
        <w:t>этноконфессиональных отношений в</w:t>
      </w:r>
      <w:r>
        <w:t xml:space="preserve"> </w:t>
      </w:r>
      <w:r w:rsidRPr="005D4902">
        <w:t>Российской Федерации, проведенный в</w:t>
      </w:r>
      <w:r>
        <w:t xml:space="preserve"> </w:t>
      </w:r>
      <w:r w:rsidRPr="005D4902">
        <w:t>2002 г.</w:t>
      </w:r>
      <w:r>
        <w:t xml:space="preserve"> </w:t>
      </w:r>
      <w:r w:rsidRPr="005D4902">
        <w:t>по</w:t>
      </w:r>
      <w:r>
        <w:t xml:space="preserve"> </w:t>
      </w:r>
      <w:r w:rsidRPr="005D4902">
        <w:t>заказу Администрации Президента Российской Федерации Исследовательским центром «Религия в</w:t>
      </w:r>
      <w:r>
        <w:t xml:space="preserve"> </w:t>
      </w:r>
      <w:r w:rsidRPr="005D4902">
        <w:t>современном обществе» под руководством проф. М.П.Мчедлова, показал, что большинство респондентов всех мировоззренческих и</w:t>
      </w:r>
      <w:r>
        <w:t xml:space="preserve"> </w:t>
      </w:r>
      <w:r w:rsidRPr="005D4902">
        <w:t>конфессиональных групп сохраняет приверженность межнациональной и</w:t>
      </w:r>
      <w:r>
        <w:t xml:space="preserve"> </w:t>
      </w:r>
      <w:r w:rsidRPr="005D4902">
        <w:t>межконфессиональной толерантности как на</w:t>
      </w:r>
      <w:r>
        <w:t xml:space="preserve"> </w:t>
      </w:r>
      <w:r w:rsidRPr="005D4902">
        <w:t>социально-политическом, так и</w:t>
      </w:r>
      <w:r>
        <w:t xml:space="preserve"> </w:t>
      </w:r>
      <w:r w:rsidRPr="005D4902">
        <w:t>на</w:t>
      </w:r>
      <w:r>
        <w:t xml:space="preserve"> </w:t>
      </w:r>
      <w:r w:rsidRPr="005D4902">
        <w:t>межличностном уровнях.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время, проводимые в</w:t>
      </w:r>
      <w:r>
        <w:t xml:space="preserve"> </w:t>
      </w:r>
      <w:r w:rsidRPr="005D4902">
        <w:t>течение длительного времени опросы показали обеспокоенность граждан состоянием межнациональных отношений. Подавляющее большинство респондентов (более 80</w:t>
      </w:r>
      <w:r>
        <w:t xml:space="preserve"> </w:t>
      </w:r>
      <w:r w:rsidRPr="005D4902">
        <w:t>%) уверено, что напряженность в</w:t>
      </w:r>
      <w:r>
        <w:t xml:space="preserve"> </w:t>
      </w:r>
      <w:r w:rsidRPr="005D4902">
        <w:t>этой сфере может привести к</w:t>
      </w:r>
      <w:r>
        <w:t xml:space="preserve"> </w:t>
      </w:r>
      <w:r w:rsidRPr="005D4902">
        <w:t>развалу российского государства. Это мнение характерно для всех мировоззренческих и</w:t>
      </w:r>
      <w:r>
        <w:t xml:space="preserve"> </w:t>
      </w:r>
      <w:r w:rsidRPr="005D4902">
        <w:t>социальных групп.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Особенно остро существующие межнациональные и</w:t>
      </w:r>
      <w:r>
        <w:t xml:space="preserve"> </w:t>
      </w:r>
      <w:r w:rsidRPr="005D4902">
        <w:t>межконфессиональные проблемы проявляются в</w:t>
      </w:r>
      <w:r>
        <w:t xml:space="preserve"> </w:t>
      </w:r>
      <w:r w:rsidRPr="005D4902">
        <w:t>молодежной среде. При этом самый высокий уровень нетерпимости наблюдается в</w:t>
      </w:r>
      <w:r>
        <w:t xml:space="preserve"> </w:t>
      </w:r>
      <w:r w:rsidRPr="005D4902">
        <w:t>возрастной группе 16–17 лет. Если вспомнить, что молодежь</w:t>
      </w:r>
      <w:r>
        <w:t xml:space="preserve"> </w:t>
      </w:r>
      <w:r w:rsidRPr="005D4902">
        <w:t>— наше будущее, то</w:t>
      </w:r>
      <w:r>
        <w:t xml:space="preserve"> </w:t>
      </w:r>
      <w:r w:rsidRPr="005D4902">
        <w:t>это не</w:t>
      </w:r>
      <w:r>
        <w:t xml:space="preserve"> </w:t>
      </w:r>
      <w:r w:rsidRPr="005D4902">
        <w:t>может не</w:t>
      </w:r>
      <w:r>
        <w:t xml:space="preserve"> </w:t>
      </w:r>
      <w:r w:rsidRPr="005D4902">
        <w:t>вызывать определенную озабоченность и</w:t>
      </w:r>
      <w:r>
        <w:t xml:space="preserve"> </w:t>
      </w:r>
      <w:r w:rsidRPr="005D4902">
        <w:t>тревогу.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этих условиях, естественно, одной из</w:t>
      </w:r>
      <w:r>
        <w:t xml:space="preserve"> </w:t>
      </w:r>
      <w:r w:rsidRPr="005D4902">
        <w:t>основных целей государственной политики в</w:t>
      </w:r>
      <w:r>
        <w:t xml:space="preserve"> </w:t>
      </w:r>
      <w:r w:rsidRPr="005D4902">
        <w:t>национальной и</w:t>
      </w:r>
      <w:r>
        <w:t xml:space="preserve"> </w:t>
      </w:r>
      <w:r w:rsidRPr="005D4902">
        <w:t>религиозной сферах является обеспечение гражданского мира и</w:t>
      </w:r>
      <w:r>
        <w:t xml:space="preserve"> </w:t>
      </w:r>
      <w:r w:rsidRPr="005D4902">
        <w:t>национального согласия, достижение взаимопонимания и</w:t>
      </w:r>
      <w:r>
        <w:t xml:space="preserve"> </w:t>
      </w:r>
      <w:r w:rsidRPr="005D4902">
        <w:t>толерантности между различными мировозренческими и</w:t>
      </w:r>
      <w:r>
        <w:t xml:space="preserve"> </w:t>
      </w:r>
      <w:r w:rsidRPr="005D4902">
        <w:t>религиозными группами, а</w:t>
      </w:r>
      <w:r>
        <w:t xml:space="preserve"> </w:t>
      </w:r>
      <w:r w:rsidRPr="005D4902">
        <w:t>также нейтрализация причин и</w:t>
      </w:r>
      <w:r>
        <w:t xml:space="preserve"> </w:t>
      </w:r>
      <w:r w:rsidRPr="005D4902">
        <w:t>условий, способствующих возникновению этноконфессионального экстремизма, сепаратизма и</w:t>
      </w:r>
      <w:r>
        <w:t xml:space="preserve"> </w:t>
      </w:r>
      <w:r w:rsidRPr="005D4902">
        <w:t>их</w:t>
      </w:r>
      <w:r>
        <w:t xml:space="preserve"> </w:t>
      </w:r>
      <w:r w:rsidRPr="005D4902">
        <w:t>неизбежных последствий</w:t>
      </w:r>
      <w:r>
        <w:t xml:space="preserve"> </w:t>
      </w:r>
      <w:r w:rsidRPr="005D4902">
        <w:t>— межэтнических и</w:t>
      </w:r>
      <w:r>
        <w:t xml:space="preserve"> </w:t>
      </w:r>
      <w:r w:rsidRPr="005D4902">
        <w:t>религиозных конфликтов, актов терроризма.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Да,</w:t>
      </w:r>
      <w:r>
        <w:t xml:space="preserve"> </w:t>
      </w:r>
      <w:r w:rsidRPr="005D4902">
        <w:t>эпоха религиозных войн ушла в</w:t>
      </w:r>
      <w:r>
        <w:t xml:space="preserve"> </w:t>
      </w:r>
      <w:r w:rsidRPr="005D4902">
        <w:t>прошлое. Но</w:t>
      </w:r>
      <w:r>
        <w:t xml:space="preserve"> </w:t>
      </w:r>
      <w:r w:rsidRPr="005D4902">
        <w:t>проблема распространения экстремизма во</w:t>
      </w:r>
      <w:r>
        <w:t xml:space="preserve"> </w:t>
      </w:r>
      <w:r w:rsidRPr="005D4902">
        <w:t>всех его проявлениях приобретает сегодня глобальный характер, представляющий реальную угрозу социальному благополучию граждан, межнациональному и</w:t>
      </w:r>
      <w:r>
        <w:t xml:space="preserve"> </w:t>
      </w:r>
      <w:r w:rsidRPr="005D4902">
        <w:t>межконфессиональному миру, государственной и</w:t>
      </w:r>
      <w:r>
        <w:t xml:space="preserve"> </w:t>
      </w:r>
      <w:r w:rsidRPr="005D4902">
        <w:t>общественной безопасности.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Пока наши ученые, общественные и</w:t>
      </w:r>
      <w:r>
        <w:t xml:space="preserve"> </w:t>
      </w:r>
      <w:r w:rsidRPr="005D4902">
        <w:t>религиозные деятели продолжают дискуссии о</w:t>
      </w:r>
      <w:r>
        <w:t xml:space="preserve"> </w:t>
      </w:r>
      <w:r w:rsidRPr="005D4902">
        <w:t>том, существует или не</w:t>
      </w:r>
      <w:r>
        <w:t xml:space="preserve"> </w:t>
      </w:r>
      <w:r w:rsidRPr="005D4902">
        <w:t>существует религиозный экстремизм, либо каким термином обозначить это явление, проявления экстремизма в</w:t>
      </w:r>
      <w:r>
        <w:t xml:space="preserve"> </w:t>
      </w:r>
      <w:r w:rsidRPr="005D4902">
        <w:t>ряде регионов нашей страны, в</w:t>
      </w:r>
      <w:r>
        <w:t xml:space="preserve"> </w:t>
      </w:r>
      <w:r w:rsidRPr="005D4902">
        <w:t>том числе в</w:t>
      </w:r>
      <w:r>
        <w:t xml:space="preserve"> </w:t>
      </w:r>
      <w:r w:rsidRPr="005D4902">
        <w:t>Уральском, Сибирском федеральных округах, становятся, к</w:t>
      </w:r>
      <w:r>
        <w:t xml:space="preserve"> </w:t>
      </w:r>
      <w:r w:rsidRPr="005D4902">
        <w:t>сожалению, обыденным явлением.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Действительно, до</w:t>
      </w:r>
      <w:r>
        <w:t xml:space="preserve"> </w:t>
      </w:r>
      <w:r w:rsidRPr="005D4902">
        <w:t>недавнего времени законодательство Российской Федерации не</w:t>
      </w:r>
      <w:r>
        <w:t xml:space="preserve"> </w:t>
      </w:r>
      <w:r w:rsidRPr="005D4902">
        <w:t>содержало юридического определения экстремистской деятельности и</w:t>
      </w:r>
      <w:r>
        <w:t xml:space="preserve"> </w:t>
      </w:r>
      <w:r w:rsidRPr="005D4902">
        <w:t>экстремистской организации. Принятый в</w:t>
      </w:r>
      <w:r>
        <w:t xml:space="preserve"> </w:t>
      </w:r>
      <w:r w:rsidRPr="005D4902">
        <w:t>июле 2002 г.</w:t>
      </w:r>
      <w:r>
        <w:t xml:space="preserve"> </w:t>
      </w:r>
      <w:r w:rsidRPr="005D4902">
        <w:t>Федеральный закон «О</w:t>
      </w:r>
      <w:r>
        <w:t xml:space="preserve"> </w:t>
      </w:r>
      <w:r w:rsidRPr="005D4902">
        <w:t>противодействии экстремистской деятельности» устранил этот пробел и</w:t>
      </w:r>
      <w:r>
        <w:t xml:space="preserve"> </w:t>
      </w:r>
      <w:r w:rsidRPr="005D4902">
        <w:t>содержит критерии данного понятия, исключающие его произвольное толкование, в</w:t>
      </w:r>
      <w:r>
        <w:t xml:space="preserve"> </w:t>
      </w:r>
      <w:r w:rsidRPr="005D4902">
        <w:t>том числе применительно к</w:t>
      </w:r>
      <w:r>
        <w:t xml:space="preserve"> </w:t>
      </w:r>
      <w:r w:rsidRPr="005D4902">
        <w:t>религиозным объединениям.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силу известных причин наиболее серьезно эти явления проявились, если так можно сказать, в</w:t>
      </w:r>
      <w:r>
        <w:t xml:space="preserve"> </w:t>
      </w:r>
      <w:r w:rsidRPr="005D4902">
        <w:t>исламской умме России, регионах компактного проживания мусульман, где переплелись сложные политические, социально-экономические, национальные и</w:t>
      </w:r>
      <w:r>
        <w:t xml:space="preserve"> </w:t>
      </w:r>
      <w:r w:rsidRPr="005D4902">
        <w:t>конфессиональные проблемы.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Так, в</w:t>
      </w:r>
      <w:r>
        <w:t xml:space="preserve"> </w:t>
      </w:r>
      <w:r w:rsidRPr="005D4902">
        <w:t>июле-сентябре 2003г. в</w:t>
      </w:r>
      <w:r>
        <w:t xml:space="preserve"> </w:t>
      </w:r>
      <w:r w:rsidRPr="005D4902">
        <w:t>г.Пятигорске</w:t>
      </w:r>
      <w:r>
        <w:t xml:space="preserve"> </w:t>
      </w:r>
      <w:r w:rsidRPr="005D4902">
        <w:t>прошла серия судебных процессов по</w:t>
      </w:r>
      <w:r>
        <w:t xml:space="preserve"> </w:t>
      </w:r>
      <w:r w:rsidRPr="005D4902">
        <w:t>делу членов религиозно-экстремистской организации «Джамаат», действовавшей на</w:t>
      </w:r>
      <w:r>
        <w:t xml:space="preserve"> </w:t>
      </w:r>
      <w:r w:rsidRPr="005D4902">
        <w:t>территории Карачаево-Черкесской и</w:t>
      </w:r>
      <w:r>
        <w:t xml:space="preserve"> </w:t>
      </w:r>
      <w:r w:rsidRPr="005D4902">
        <w:t>Кабардино-Балкарской республик с</w:t>
      </w:r>
      <w:r>
        <w:t xml:space="preserve"> </w:t>
      </w:r>
      <w:r w:rsidRPr="005D4902">
        <w:t>начала 90-х годов. Осуждены все обвиняемые по</w:t>
      </w:r>
      <w:r>
        <w:t xml:space="preserve"> </w:t>
      </w:r>
      <w:r w:rsidRPr="005D4902">
        <w:t>данному делу, являющиеся носителями идей ваххабизма. Основной целью «Джамаата» являлся захват власти и</w:t>
      </w:r>
      <w:r>
        <w:t xml:space="preserve"> </w:t>
      </w:r>
      <w:r w:rsidRPr="005D4902">
        <w:t>организация на</w:t>
      </w:r>
      <w:r>
        <w:t xml:space="preserve"> </w:t>
      </w:r>
      <w:r w:rsidRPr="005D4902">
        <w:t>Северном Кавказе исламского государства</w:t>
      </w:r>
      <w:r>
        <w:t xml:space="preserve"> </w:t>
      </w:r>
      <w:r w:rsidRPr="005D4902">
        <w:t>— халифата, в</w:t>
      </w:r>
      <w:r>
        <w:t xml:space="preserve"> </w:t>
      </w:r>
      <w:r w:rsidRPr="005D4902">
        <w:t>том числе с</w:t>
      </w:r>
      <w:r>
        <w:t xml:space="preserve"> </w:t>
      </w:r>
      <w:r w:rsidRPr="005D4902">
        <w:t>применением вооруженных методов. Помимо попытки вооруженного переворота доказано также организация ими терактов в</w:t>
      </w:r>
      <w:r>
        <w:t xml:space="preserve"> </w:t>
      </w:r>
      <w:r w:rsidRPr="005D4902">
        <w:t>Ставропольском крае, унесших жизни десятков невинных граждан.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Недавний захват террористами заложников в</w:t>
      </w:r>
      <w:r>
        <w:t xml:space="preserve"> </w:t>
      </w:r>
      <w:r w:rsidRPr="005D4902">
        <w:t>театральном комплексе в</w:t>
      </w:r>
      <w:r>
        <w:t xml:space="preserve"> </w:t>
      </w:r>
      <w:r w:rsidRPr="005D4902">
        <w:t>г.Москве</w:t>
      </w:r>
      <w:r>
        <w:t xml:space="preserve"> </w:t>
      </w:r>
      <w:r w:rsidRPr="005D4902">
        <w:t>также преследовал в</w:t>
      </w:r>
      <w:r>
        <w:t xml:space="preserve"> </w:t>
      </w:r>
      <w:r w:rsidRPr="005D4902">
        <w:t>качестве одной из</w:t>
      </w:r>
      <w:r>
        <w:t xml:space="preserve"> </w:t>
      </w:r>
      <w:r w:rsidRPr="005D4902">
        <w:t>целей посеять межнациональную и</w:t>
      </w:r>
      <w:r>
        <w:t xml:space="preserve"> </w:t>
      </w:r>
      <w:r w:rsidRPr="005D4902">
        <w:t>межконфессиональную рознь в</w:t>
      </w:r>
      <w:r>
        <w:t xml:space="preserve"> </w:t>
      </w:r>
      <w:r w:rsidRPr="005D4902">
        <w:t>России. Чего только стоило провокационное заявление террористов освободить заложников мусульманских национальностей. Благодаря СМИ все граждане страны смогли наглядно убедиться в</w:t>
      </w:r>
      <w:r>
        <w:t xml:space="preserve"> </w:t>
      </w:r>
      <w:r w:rsidRPr="005D4902">
        <w:t>том, что исполнители данной акции прикрывались исламистскими лозунгами и</w:t>
      </w:r>
      <w:r>
        <w:t xml:space="preserve"> </w:t>
      </w:r>
      <w:r w:rsidRPr="005D4902">
        <w:t>не</w:t>
      </w:r>
      <w:r>
        <w:t xml:space="preserve"> </w:t>
      </w:r>
      <w:r w:rsidRPr="005D4902">
        <w:t>скрывали, что их</w:t>
      </w:r>
      <w:r>
        <w:t xml:space="preserve"> </w:t>
      </w:r>
      <w:r w:rsidRPr="005D4902">
        <w:t>действиями руководили известные лидеры террористических группировок, действующих в</w:t>
      </w:r>
      <w:r>
        <w:t xml:space="preserve"> </w:t>
      </w:r>
      <w:r w:rsidRPr="005D4902">
        <w:t>Чечне, а</w:t>
      </w:r>
      <w:r>
        <w:t xml:space="preserve"> </w:t>
      </w:r>
      <w:r w:rsidRPr="005D4902">
        <w:t>также из-за рубежа.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время, вопреки сложившемуся стереотипу, не</w:t>
      </w:r>
      <w:r>
        <w:t xml:space="preserve"> </w:t>
      </w:r>
      <w:r w:rsidRPr="005D4902">
        <w:t>следует сводить проявления экстремизма исключительно к</w:t>
      </w:r>
      <w:r>
        <w:t xml:space="preserve"> </w:t>
      </w:r>
      <w:r w:rsidRPr="005D4902">
        <w:t>деятельности мусульманских организаций. В</w:t>
      </w:r>
      <w:r>
        <w:t xml:space="preserve"> </w:t>
      </w:r>
      <w:r w:rsidRPr="005D4902">
        <w:t>общепринятом понимании (приверженность крайним взглядам и</w:t>
      </w:r>
      <w:r>
        <w:t xml:space="preserve"> </w:t>
      </w:r>
      <w:r w:rsidRPr="005D4902">
        <w:t>мерам) данное деяние в</w:t>
      </w:r>
      <w:r>
        <w:t xml:space="preserve"> </w:t>
      </w:r>
      <w:r w:rsidRPr="005D4902">
        <w:t>разных формах присутствует и</w:t>
      </w:r>
      <w:r>
        <w:t xml:space="preserve"> </w:t>
      </w:r>
      <w:r w:rsidRPr="005D4902">
        <w:t>в</w:t>
      </w:r>
      <w:r>
        <w:t xml:space="preserve"> </w:t>
      </w:r>
      <w:r w:rsidRPr="005D4902">
        <w:t>других конфессиях.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Негативный резонанс в</w:t>
      </w:r>
      <w:r>
        <w:t xml:space="preserve"> </w:t>
      </w:r>
      <w:r w:rsidRPr="005D4902">
        <w:t>обществе вызывает деятельность разного рода псевдорелигиозных организаций, некоторых последователей неоязычества, оккультизма, сатанизма и</w:t>
      </w:r>
      <w:r>
        <w:t xml:space="preserve"> </w:t>
      </w:r>
      <w:r w:rsidRPr="005D4902">
        <w:t>других группировок, которые не</w:t>
      </w:r>
      <w:r>
        <w:t xml:space="preserve"> </w:t>
      </w:r>
      <w:r w:rsidRPr="005D4902">
        <w:t>всегда афишируют и</w:t>
      </w:r>
      <w:r>
        <w:t xml:space="preserve"> </w:t>
      </w:r>
      <w:r w:rsidRPr="005D4902">
        <w:t>раскрывают свою деятельность. Известно, что в</w:t>
      </w:r>
      <w:r>
        <w:t xml:space="preserve"> </w:t>
      </w:r>
      <w:r w:rsidRPr="005D4902">
        <w:t>находящихся под их</w:t>
      </w:r>
      <w:r>
        <w:t xml:space="preserve"> </w:t>
      </w:r>
      <w:r w:rsidRPr="005D4902">
        <w:t>влиянием общинах насаждается религиозный фанатизм, совершаются изуверские обряды, акты вандализма, наносится ущерб нравственному, психическому и</w:t>
      </w:r>
      <w:r>
        <w:t xml:space="preserve"> </w:t>
      </w:r>
      <w:r w:rsidRPr="005D4902">
        <w:t>физическому здоровью их</w:t>
      </w:r>
      <w:r>
        <w:t xml:space="preserve"> </w:t>
      </w:r>
      <w:r w:rsidRPr="005D4902">
        <w:t>членов.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А</w:t>
      </w:r>
      <w:r>
        <w:t xml:space="preserve"> </w:t>
      </w:r>
      <w:r w:rsidRPr="005D4902">
        <w:t>разве не</w:t>
      </w:r>
      <w:r>
        <w:t xml:space="preserve"> </w:t>
      </w:r>
      <w:r w:rsidRPr="005D4902">
        <w:t>являются радикальными кампании против введения ИНН, новых гражданских паспортов, отказы от</w:t>
      </w:r>
      <w:r>
        <w:t xml:space="preserve"> </w:t>
      </w:r>
      <w:r w:rsidRPr="005D4902">
        <w:t>фотографирования для документов без хиджаба или головного убора, уклонение от</w:t>
      </w:r>
      <w:r>
        <w:t xml:space="preserve"> </w:t>
      </w:r>
      <w:r w:rsidRPr="005D4902">
        <w:t>участия в</w:t>
      </w:r>
      <w:r>
        <w:t xml:space="preserve"> </w:t>
      </w:r>
      <w:r w:rsidRPr="005D4902">
        <w:t>переписи населения, выборах и</w:t>
      </w:r>
      <w:r>
        <w:t xml:space="preserve"> </w:t>
      </w:r>
      <w:r w:rsidRPr="005D4902">
        <w:t>выполнения иных гражданских обязанностей? Конечно, не</w:t>
      </w:r>
      <w:r>
        <w:t xml:space="preserve"> </w:t>
      </w:r>
      <w:r w:rsidRPr="005D4902">
        <w:t>все фундаменталистские проявления радикального характера являются противоправными и</w:t>
      </w:r>
      <w:r>
        <w:t xml:space="preserve"> </w:t>
      </w:r>
      <w:r w:rsidRPr="005D4902">
        <w:t>уголовно наказуемыми, но</w:t>
      </w:r>
      <w:r>
        <w:t xml:space="preserve"> </w:t>
      </w:r>
      <w:r w:rsidRPr="005D4902">
        <w:t>негативную атмосферу в</w:t>
      </w:r>
      <w:r>
        <w:t xml:space="preserve"> </w:t>
      </w:r>
      <w:r w:rsidRPr="005D4902">
        <w:t>обществе и</w:t>
      </w:r>
      <w:r>
        <w:t xml:space="preserve"> </w:t>
      </w:r>
      <w:r w:rsidRPr="005D4902">
        <w:t>религиозной среде они нагнетают.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преддверии парламентских выборов активизировался процесс взаимного влияния политической и</w:t>
      </w:r>
      <w:r>
        <w:t xml:space="preserve"> </w:t>
      </w:r>
      <w:r w:rsidRPr="005D4902">
        <w:t>религиозной областей жизни общества. Действующее законодательство Российской Федерации, не</w:t>
      </w:r>
      <w:r>
        <w:t xml:space="preserve"> </w:t>
      </w:r>
      <w:r w:rsidRPr="005D4902">
        <w:t>ограничивая личные конституционные права членов религиозных организаций, включая священнослужителей, на</w:t>
      </w:r>
      <w:r>
        <w:t xml:space="preserve"> </w:t>
      </w:r>
      <w:r w:rsidRPr="005D4902">
        <w:t>участие в</w:t>
      </w:r>
      <w:r>
        <w:t xml:space="preserve"> </w:t>
      </w:r>
      <w:r w:rsidRPr="005D4902">
        <w:t>политической жизни, ограничило корпоративные права религиозных организаций на</w:t>
      </w:r>
      <w:r>
        <w:t xml:space="preserve"> </w:t>
      </w:r>
      <w:r w:rsidRPr="005D4902">
        <w:t>участие в</w:t>
      </w:r>
      <w:r>
        <w:t xml:space="preserve"> </w:t>
      </w:r>
      <w:r w:rsidRPr="005D4902">
        <w:t>деятельности политических партий, выборах Президента России, органов государственной власти и</w:t>
      </w:r>
      <w:r>
        <w:t xml:space="preserve"> </w:t>
      </w:r>
      <w:r w:rsidRPr="005D4902">
        <w:t>местного самоуправления.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Как известно, религиозным организациям запрещено проводить предвыборную агитацию, использовать в</w:t>
      </w:r>
      <w:r>
        <w:t xml:space="preserve"> </w:t>
      </w:r>
      <w:r w:rsidRPr="005D4902">
        <w:t>этих целях молитвенные помещения, распространять агитационные и</w:t>
      </w:r>
      <w:r>
        <w:t xml:space="preserve"> </w:t>
      </w:r>
      <w:r w:rsidRPr="005D4902">
        <w:t>предвыборные материалы, вносить пожертвования в</w:t>
      </w:r>
      <w:r>
        <w:t xml:space="preserve"> </w:t>
      </w:r>
      <w:r w:rsidRPr="005D4902">
        <w:t>избирательные фонды. Не</w:t>
      </w:r>
      <w:r>
        <w:t xml:space="preserve"> </w:t>
      </w:r>
      <w:r w:rsidRPr="005D4902">
        <w:t>допускается создание политических партий по</w:t>
      </w:r>
      <w:r>
        <w:t xml:space="preserve"> </w:t>
      </w:r>
      <w:r w:rsidRPr="005D4902">
        <w:t>признакам национальной или религиозной принадлежности.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Однако, несмотря на</w:t>
      </w:r>
      <w:r>
        <w:t xml:space="preserve"> </w:t>
      </w:r>
      <w:r w:rsidRPr="005D4902">
        <w:t>указанные запреты, опосредованно это широко практикуется. В</w:t>
      </w:r>
      <w:r>
        <w:t xml:space="preserve"> </w:t>
      </w:r>
      <w:r w:rsidRPr="005D4902">
        <w:t>этой связи избирательным комиссиям разных уровней неоднократно приходилось выносить соответствующие предупреждения отдельным религиозным деятелям.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Серьезную угрозу гражданскому миру и</w:t>
      </w:r>
      <w:r>
        <w:t xml:space="preserve"> </w:t>
      </w:r>
      <w:r w:rsidRPr="005D4902">
        <w:t>согласию представляют попытки навязать российскому обществу, опять-таки подброшенную извне, идею цивилизационного конфликта и,</w:t>
      </w:r>
      <w:r>
        <w:t xml:space="preserve"> </w:t>
      </w:r>
      <w:r w:rsidRPr="005D4902">
        <w:t>якобы, неразрешимых противоречий между христианами и</w:t>
      </w:r>
      <w:r>
        <w:t xml:space="preserve"> </w:t>
      </w:r>
      <w:r w:rsidRPr="005D4902">
        <w:t>мусульманами.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Кроме того, одним из</w:t>
      </w:r>
      <w:r>
        <w:t xml:space="preserve"> </w:t>
      </w:r>
      <w:r w:rsidRPr="005D4902">
        <w:t>глобальных последствий трагических событий в</w:t>
      </w:r>
      <w:r>
        <w:t xml:space="preserve"> </w:t>
      </w:r>
      <w:r w:rsidRPr="005D4902">
        <w:t>США, России и</w:t>
      </w:r>
      <w:r>
        <w:t xml:space="preserve"> </w:t>
      </w:r>
      <w:r w:rsidRPr="005D4902">
        <w:t>других странах стал повсеместный рост исламофобии, которая подогревается некоторыми средствами массовой информации. В</w:t>
      </w:r>
      <w:r>
        <w:t xml:space="preserve"> </w:t>
      </w:r>
      <w:r w:rsidRPr="005D4902">
        <w:t>частности, в</w:t>
      </w:r>
      <w:r>
        <w:t xml:space="preserve"> </w:t>
      </w:r>
      <w:r w:rsidRPr="005D4902">
        <w:t>одном из</w:t>
      </w:r>
      <w:r>
        <w:t xml:space="preserve"> </w:t>
      </w:r>
      <w:r w:rsidRPr="005D4902">
        <w:t>номеров «Комсомольской правды», вышедшем после сентябрьского теракта в</w:t>
      </w:r>
      <w:r>
        <w:t xml:space="preserve"> </w:t>
      </w:r>
      <w:r w:rsidRPr="005D4902">
        <w:t>США, на</w:t>
      </w:r>
      <w:r>
        <w:t xml:space="preserve"> </w:t>
      </w:r>
      <w:r w:rsidRPr="005D4902">
        <w:t>первой полосе крупными буквами было написано «Бей ислам</w:t>
      </w:r>
      <w:r>
        <w:t xml:space="preserve"> </w:t>
      </w:r>
      <w:r w:rsidRPr="005D4902">
        <w:t>— спасай планету». Не</w:t>
      </w:r>
      <w:r>
        <w:t xml:space="preserve"> </w:t>
      </w:r>
      <w:r w:rsidRPr="005D4902">
        <w:t>сложно представить, чем могут закончиться подобные призывы. Ни</w:t>
      </w:r>
      <w:r>
        <w:t xml:space="preserve"> </w:t>
      </w:r>
      <w:r w:rsidRPr="005D4902">
        <w:t>ислам как религия, ни</w:t>
      </w:r>
      <w:r>
        <w:t xml:space="preserve"> </w:t>
      </w:r>
      <w:r w:rsidRPr="005D4902">
        <w:t>мусульмане как вероисповедная группа не</w:t>
      </w:r>
      <w:r>
        <w:t xml:space="preserve"> </w:t>
      </w:r>
      <w:r w:rsidRPr="005D4902">
        <w:t>несут и</w:t>
      </w:r>
      <w:r>
        <w:t xml:space="preserve"> </w:t>
      </w:r>
      <w:r w:rsidRPr="005D4902">
        <w:t>не</w:t>
      </w:r>
      <w:r>
        <w:t xml:space="preserve"> </w:t>
      </w:r>
      <w:r w:rsidRPr="005D4902">
        <w:t>могут нести ответственность за</w:t>
      </w:r>
      <w:r>
        <w:t xml:space="preserve"> </w:t>
      </w:r>
      <w:r w:rsidRPr="005D4902">
        <w:t>подобные акции.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этой связи возникает извечный русский вопрос</w:t>
      </w:r>
      <w:r>
        <w:t xml:space="preserve"> </w:t>
      </w:r>
      <w:r w:rsidRPr="005D4902">
        <w:t>— что делать?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Ответ на</w:t>
      </w:r>
      <w:r>
        <w:t xml:space="preserve"> </w:t>
      </w:r>
      <w:r w:rsidRPr="005D4902">
        <w:t>данный вопрос в</w:t>
      </w:r>
      <w:r>
        <w:t xml:space="preserve"> </w:t>
      </w:r>
      <w:r w:rsidRPr="005D4902">
        <w:t>одном из</w:t>
      </w:r>
      <w:r>
        <w:t xml:space="preserve"> </w:t>
      </w:r>
      <w:r w:rsidRPr="005D4902">
        <w:t>своих выступлений дал глава российского государства В.В.Путин, заявивший буквально следующее: «Сегодня государство и</w:t>
      </w:r>
      <w:r>
        <w:t xml:space="preserve"> </w:t>
      </w:r>
      <w:r w:rsidRPr="005D4902">
        <w:t>все конструктивные силы общества должны объединить усилия для противодействия глобальной угрозе терроризма и</w:t>
      </w:r>
      <w:r>
        <w:t xml:space="preserve"> </w:t>
      </w:r>
      <w:r w:rsidRPr="005D4902">
        <w:t>экстремизма. Мы</w:t>
      </w:r>
      <w:r>
        <w:t xml:space="preserve"> </w:t>
      </w:r>
      <w:r w:rsidRPr="005D4902">
        <w:t>должны сообща поставить прочный заслон попыткам посеять национальную и</w:t>
      </w:r>
      <w:r>
        <w:t xml:space="preserve"> </w:t>
      </w:r>
      <w:r w:rsidRPr="005D4902">
        <w:t>религиозную рознь, нарушить мирное сосуществование народов и</w:t>
      </w:r>
      <w:r>
        <w:t xml:space="preserve"> </w:t>
      </w:r>
      <w:r w:rsidRPr="005D4902">
        <w:t>вероисповеданий».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качестве первоочередных задач необходимо реализовать комплекс мер как правоприменительного, так и</w:t>
      </w:r>
      <w:r>
        <w:t xml:space="preserve"> </w:t>
      </w:r>
      <w:r w:rsidRPr="005D4902">
        <w:t>профилактического характера.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Принятие Федерального закона «О</w:t>
      </w:r>
      <w:r>
        <w:t xml:space="preserve"> </w:t>
      </w:r>
      <w:r w:rsidRPr="005D4902">
        <w:t>противодействии экстремистской деятельности» ориентирует нас на</w:t>
      </w:r>
      <w:r>
        <w:t xml:space="preserve"> </w:t>
      </w:r>
      <w:r w:rsidRPr="005D4902">
        <w:t>выработку новых форм и</w:t>
      </w:r>
      <w:r>
        <w:t xml:space="preserve"> </w:t>
      </w:r>
      <w:r w:rsidRPr="005D4902">
        <w:t>методов контроля за</w:t>
      </w:r>
      <w:r>
        <w:t xml:space="preserve"> </w:t>
      </w:r>
      <w:r w:rsidRPr="005D4902">
        <w:t>деятельностью как общественных, так и</w:t>
      </w:r>
      <w:r>
        <w:t xml:space="preserve"> </w:t>
      </w:r>
      <w:r w:rsidRPr="005D4902">
        <w:t>религиозных объединений. Так, процедура правовой экспертизы учредительных документов общественных объединений и</w:t>
      </w:r>
      <w:r>
        <w:t xml:space="preserve"> </w:t>
      </w:r>
      <w:r w:rsidRPr="005D4902">
        <w:t>религиозных организаций все больше приобретают функции предупредительного контроля. В</w:t>
      </w:r>
      <w:r>
        <w:t xml:space="preserve"> </w:t>
      </w:r>
      <w:r w:rsidRPr="005D4902">
        <w:t>этой связи следует более тщательно подходить к</w:t>
      </w:r>
      <w:r>
        <w:t xml:space="preserve"> </w:t>
      </w:r>
      <w:r w:rsidRPr="005D4902">
        <w:t>регистрации религиозных новообразований и</w:t>
      </w:r>
      <w:r>
        <w:t xml:space="preserve"> </w:t>
      </w:r>
      <w:r w:rsidRPr="005D4902">
        <w:t>осуществлять более пристальный контроль за</w:t>
      </w:r>
      <w:r>
        <w:t xml:space="preserve"> </w:t>
      </w:r>
      <w:r w:rsidRPr="005D4902">
        <w:t>их</w:t>
      </w:r>
      <w:r>
        <w:t xml:space="preserve"> </w:t>
      </w:r>
      <w:r w:rsidRPr="005D4902">
        <w:t>деятельностью.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Необходимо эффективнее использовать предусмотренный законом институт экспертных советов по</w:t>
      </w:r>
      <w:r>
        <w:t xml:space="preserve"> </w:t>
      </w:r>
      <w:r w:rsidRPr="005D4902">
        <w:t>проведению государственной религиоведческой экспертизы с</w:t>
      </w:r>
      <w:r>
        <w:t xml:space="preserve"> </w:t>
      </w:r>
      <w:r w:rsidRPr="005D4902">
        <w:t>целью выявления псевдорелигиозных и</w:t>
      </w:r>
      <w:r>
        <w:t xml:space="preserve"> </w:t>
      </w:r>
      <w:r w:rsidRPr="005D4902">
        <w:t>экстремистских объединений. Так, например, именно по</w:t>
      </w:r>
      <w:r>
        <w:t xml:space="preserve"> </w:t>
      </w:r>
      <w:r w:rsidRPr="005D4902">
        <w:t>заключению Экспертного совета при Минюсте России было отказано в</w:t>
      </w:r>
      <w:r>
        <w:t xml:space="preserve"> </w:t>
      </w:r>
      <w:r w:rsidRPr="005D4902">
        <w:t>регистрации Древнерусской инглиистической церкви по</w:t>
      </w:r>
      <w:r>
        <w:t xml:space="preserve"> </w:t>
      </w:r>
      <w:r w:rsidRPr="005D4902">
        <w:t>основаниям наличия в</w:t>
      </w:r>
      <w:r>
        <w:t xml:space="preserve"> </w:t>
      </w:r>
      <w:r w:rsidRPr="005D4902">
        <w:t>их</w:t>
      </w:r>
      <w:r>
        <w:t xml:space="preserve"> </w:t>
      </w:r>
      <w:r w:rsidRPr="005D4902">
        <w:t>деятельности признаков экстремистской деятельности, связанной с</w:t>
      </w:r>
      <w:r>
        <w:t xml:space="preserve"> </w:t>
      </w:r>
      <w:r w:rsidRPr="005D4902">
        <w:t>пропагандой исключительности, превосходства граждан по</w:t>
      </w:r>
      <w:r>
        <w:t xml:space="preserve"> </w:t>
      </w:r>
      <w:r w:rsidRPr="005D4902">
        <w:t>их</w:t>
      </w:r>
      <w:r>
        <w:t xml:space="preserve"> </w:t>
      </w:r>
      <w:r w:rsidRPr="005D4902">
        <w:t>расовой принадлежности, пропагандой и</w:t>
      </w:r>
      <w:r>
        <w:t xml:space="preserve"> </w:t>
      </w:r>
      <w:r w:rsidRPr="005D4902">
        <w:t>публичной демонстрацией атрибутики, сходной с</w:t>
      </w:r>
      <w:r>
        <w:t xml:space="preserve"> </w:t>
      </w:r>
      <w:r w:rsidRPr="005D4902">
        <w:t>нацистской. Последовавшее судебное разбирательство подтвердило обоснованность вынесенного нами решения.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такие экспертные советы созданы только при 34</w:t>
      </w:r>
      <w:r>
        <w:t xml:space="preserve"> </w:t>
      </w:r>
      <w:r w:rsidRPr="005D4902">
        <w:t>территориальных органах. Полагал</w:t>
      </w:r>
      <w:r>
        <w:t xml:space="preserve"> </w:t>
      </w:r>
      <w:r w:rsidRPr="005D4902">
        <w:t>бы необходимым повсеместно создать и</w:t>
      </w:r>
      <w:r>
        <w:t xml:space="preserve"> </w:t>
      </w:r>
      <w:r w:rsidRPr="005D4902">
        <w:t>организовать работу соответствующих экспертных советов.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Самым радикальным способом воздействия на</w:t>
      </w:r>
      <w:r>
        <w:t xml:space="preserve"> </w:t>
      </w:r>
      <w:r w:rsidRPr="005D4902">
        <w:t>религиозную организацию, применяющимся сегодня, является ее</w:t>
      </w:r>
      <w:r>
        <w:t xml:space="preserve"> </w:t>
      </w:r>
      <w:r w:rsidRPr="005D4902">
        <w:t>ликвидация по</w:t>
      </w:r>
      <w:r>
        <w:t xml:space="preserve"> </w:t>
      </w:r>
      <w:r w:rsidRPr="005D4902">
        <w:t>решению суда. Но</w:t>
      </w:r>
      <w:r>
        <w:t xml:space="preserve"> </w:t>
      </w:r>
      <w:r w:rsidRPr="005D4902">
        <w:t>ликвидация</w:t>
      </w:r>
      <w:r>
        <w:t xml:space="preserve"> </w:t>
      </w:r>
      <w:r w:rsidRPr="005D4902">
        <w:t>- институт гражданско-правовой. Речь при этом идет о</w:t>
      </w:r>
      <w:r>
        <w:t xml:space="preserve"> </w:t>
      </w:r>
      <w:r w:rsidRPr="005D4902">
        <w:t>прекращении деятельности организации как юридического лица.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время, поскольку регистрация, например, религиозных объединений не</w:t>
      </w:r>
      <w:r>
        <w:t xml:space="preserve"> </w:t>
      </w:r>
      <w:r w:rsidRPr="005D4902">
        <w:t>является обязательной, объединение и</w:t>
      </w:r>
      <w:r>
        <w:t xml:space="preserve"> </w:t>
      </w:r>
      <w:r w:rsidRPr="005D4902">
        <w:t>после ликвидации вправе продолжать свою деятельность без прав юридического лица. Как это делают сегодня печально известные последователи Сёко Асахара и</w:t>
      </w:r>
      <w:r>
        <w:t xml:space="preserve"> </w:t>
      </w:r>
      <w:r w:rsidRPr="005D4902">
        <w:t>некоторых других радикальных течений в</w:t>
      </w:r>
      <w:r>
        <w:t xml:space="preserve"> </w:t>
      </w:r>
      <w:r w:rsidRPr="005D4902">
        <w:t>России.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этой связи следует активнее применять, предусмотренный законом, институт запрета деятельности организаций. В</w:t>
      </w:r>
      <w:r>
        <w:t xml:space="preserve"> </w:t>
      </w:r>
      <w:r w:rsidRPr="005D4902">
        <w:t>частности, 14</w:t>
      </w:r>
      <w:r>
        <w:t xml:space="preserve"> </w:t>
      </w:r>
      <w:r w:rsidRPr="005D4902">
        <w:t>февраля с.г.</w:t>
      </w:r>
      <w:r>
        <w:t xml:space="preserve"> </w:t>
      </w:r>
      <w:r w:rsidRPr="005D4902">
        <w:t xml:space="preserve"> решением Верховного Суда Российской Федерации на</w:t>
      </w:r>
      <w:r>
        <w:t xml:space="preserve"> </w:t>
      </w:r>
      <w:r w:rsidRPr="005D4902">
        <w:t>территории Российской Федерации запрещена деятельность 14</w:t>
      </w:r>
      <w:r>
        <w:t xml:space="preserve"> </w:t>
      </w:r>
      <w:r w:rsidRPr="005D4902">
        <w:t>исламских организаций, одна из</w:t>
      </w:r>
      <w:r>
        <w:t xml:space="preserve"> </w:t>
      </w:r>
      <w:r w:rsidRPr="005D4902">
        <w:t>которых имела регистрацию в</w:t>
      </w:r>
      <w:r>
        <w:t xml:space="preserve"> </w:t>
      </w:r>
      <w:r w:rsidRPr="005D4902">
        <w:t>Минюсте России. Кроме того,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постановлением Правительства Российской Федерации от</w:t>
      </w:r>
      <w:r>
        <w:t xml:space="preserve"> </w:t>
      </w:r>
      <w:r w:rsidRPr="005D4902">
        <w:t>18</w:t>
      </w:r>
      <w:r>
        <w:t xml:space="preserve"> </w:t>
      </w:r>
      <w:r w:rsidRPr="005D4902">
        <w:t>апреля 2002 г.</w:t>
      </w:r>
      <w:r>
        <w:t xml:space="preserve"> </w:t>
      </w:r>
      <w:r w:rsidRPr="005D4902">
        <w:t>№ 27</w:t>
      </w:r>
      <w:r>
        <w:t xml:space="preserve"> </w:t>
      </w:r>
      <w:r w:rsidRPr="005D4902">
        <w:t>начата работа по</w:t>
      </w:r>
      <w:r>
        <w:t xml:space="preserve"> </w:t>
      </w:r>
      <w:r w:rsidRPr="005D4902">
        <w:t>составлению перечня организаций, в</w:t>
      </w:r>
      <w:r>
        <w:t xml:space="preserve"> </w:t>
      </w:r>
      <w:r w:rsidRPr="005D4902">
        <w:t>отношении которых имеются сведения об</w:t>
      </w:r>
      <w:r>
        <w:t xml:space="preserve"> </w:t>
      </w:r>
      <w:r w:rsidRPr="005D4902">
        <w:t>их</w:t>
      </w:r>
      <w:r>
        <w:t xml:space="preserve"> </w:t>
      </w:r>
      <w:r w:rsidRPr="005D4902">
        <w:t>участии в</w:t>
      </w:r>
      <w:r>
        <w:t xml:space="preserve"> </w:t>
      </w:r>
      <w:r w:rsidRPr="005D4902">
        <w:t>экстремистской деятельности.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Одновременно предполагается ведение и</w:t>
      </w:r>
      <w:r>
        <w:t xml:space="preserve"> </w:t>
      </w:r>
      <w:r w:rsidRPr="005D4902">
        <w:t>опубликование федерального реестра печатных, аудио-, аудиовизуальных и</w:t>
      </w:r>
      <w:r>
        <w:t xml:space="preserve"> </w:t>
      </w:r>
      <w:r w:rsidRPr="005D4902">
        <w:t>иных материалов экстремистского характера, ведение которого согласно Федеральному закону «О</w:t>
      </w:r>
      <w:r>
        <w:t xml:space="preserve"> </w:t>
      </w:r>
      <w:r w:rsidRPr="005D4902">
        <w:t>противодействии экстремистской деятельности» возложено на</w:t>
      </w:r>
      <w:r>
        <w:t xml:space="preserve"> </w:t>
      </w:r>
      <w:r w:rsidRPr="005D4902">
        <w:t>Минюст России.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Позитивную роль в</w:t>
      </w:r>
      <w:r>
        <w:t xml:space="preserve"> </w:t>
      </w:r>
      <w:r w:rsidRPr="005D4902">
        <w:t>этом плане призвана сыграть также реализация Федеральной целевой программы «Формирование установок толерантного сознания и</w:t>
      </w:r>
      <w:r>
        <w:t xml:space="preserve"> </w:t>
      </w:r>
      <w:r w:rsidRPr="005D4902">
        <w:t>профилактики экстремизма в</w:t>
      </w:r>
      <w:r>
        <w:t xml:space="preserve"> </w:t>
      </w:r>
      <w:r w:rsidRPr="005D4902">
        <w:t>Российском обществе в</w:t>
      </w:r>
      <w:r>
        <w:t xml:space="preserve"> </w:t>
      </w:r>
      <w:r w:rsidRPr="005D4902">
        <w:t>2001–2005 годах». Конкретные задачи этой программы сводятся, в</w:t>
      </w:r>
      <w:r>
        <w:t xml:space="preserve"> </w:t>
      </w:r>
      <w:r w:rsidRPr="005D4902">
        <w:t>частности, к</w:t>
      </w:r>
      <w:r>
        <w:t xml:space="preserve"> </w:t>
      </w:r>
      <w:r w:rsidRPr="005D4902">
        <w:t>формированию духовно-нравственной личности, свободной от</w:t>
      </w:r>
      <w:r>
        <w:t xml:space="preserve"> </w:t>
      </w:r>
      <w:r w:rsidRPr="005D4902">
        <w:t>национальных и</w:t>
      </w:r>
      <w:r>
        <w:t xml:space="preserve"> </w:t>
      </w:r>
      <w:r w:rsidRPr="005D4902">
        <w:t>религиозных предрассудков; пропаганде исторического опыта добрососедского сосуществования в</w:t>
      </w:r>
      <w:r>
        <w:t xml:space="preserve"> </w:t>
      </w:r>
      <w:r w:rsidRPr="005D4902">
        <w:t>многонациональной России последователей различных культур и</w:t>
      </w:r>
      <w:r>
        <w:t xml:space="preserve"> </w:t>
      </w:r>
      <w:r w:rsidRPr="005D4902">
        <w:t>религий.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Для утверждения идей толерантности и</w:t>
      </w:r>
      <w:r>
        <w:t xml:space="preserve"> </w:t>
      </w:r>
      <w:r w:rsidRPr="005D4902">
        <w:t>противодействия экстремизму в</w:t>
      </w:r>
      <w:r>
        <w:t xml:space="preserve"> </w:t>
      </w:r>
      <w:r w:rsidRPr="005D4902">
        <w:t>нашей многонациональной и</w:t>
      </w:r>
      <w:r>
        <w:t xml:space="preserve"> </w:t>
      </w:r>
      <w:r w:rsidRPr="005D4902">
        <w:t>поликонфессиональной стране чрезвычайно важно задействовать также миротворческий и</w:t>
      </w:r>
      <w:r>
        <w:t xml:space="preserve"> </w:t>
      </w:r>
      <w:r w:rsidRPr="005D4902">
        <w:t>гуманистический потенциал российских конфессий, прежде всего, наиболее массовых.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Их</w:t>
      </w:r>
      <w:r>
        <w:t xml:space="preserve"> </w:t>
      </w:r>
      <w:r w:rsidRPr="005D4902">
        <w:t>представители участвуют в</w:t>
      </w:r>
      <w:r>
        <w:t xml:space="preserve"> </w:t>
      </w:r>
      <w:r w:rsidRPr="005D4902">
        <w:t>деятельности Совета по</w:t>
      </w:r>
      <w:r>
        <w:t xml:space="preserve"> </w:t>
      </w:r>
      <w:r w:rsidRPr="005D4902">
        <w:t>взаимодействию с</w:t>
      </w:r>
      <w:r>
        <w:t xml:space="preserve"> </w:t>
      </w:r>
      <w:r w:rsidRPr="005D4902">
        <w:t>религиозными объединениями при Президенте Российской Федерации и</w:t>
      </w:r>
      <w:r>
        <w:t xml:space="preserve"> </w:t>
      </w:r>
      <w:r w:rsidRPr="005D4902">
        <w:t>в</w:t>
      </w:r>
      <w:r>
        <w:t xml:space="preserve"> </w:t>
      </w:r>
      <w:r w:rsidRPr="005D4902">
        <w:t>аналогичных структурах в</w:t>
      </w:r>
      <w:r>
        <w:t xml:space="preserve"> </w:t>
      </w:r>
      <w:r w:rsidRPr="005D4902">
        <w:t>округах и</w:t>
      </w:r>
      <w:r>
        <w:t xml:space="preserve"> </w:t>
      </w:r>
      <w:r w:rsidRPr="005D4902">
        <w:t>субъектах Федерации.</w:t>
      </w:r>
    </w:p>
    <w:p w:rsidR="00C0473F" w:rsidRPr="005D4902" w:rsidRDefault="00C0473F" w:rsidP="00C0473F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проведению единой согласованной линии в</w:t>
      </w:r>
      <w:r>
        <w:t xml:space="preserve"> </w:t>
      </w:r>
      <w:r w:rsidRPr="005D4902">
        <w:t>отношении религиозного экстремизма мешают, прежде всего, внутриконфессиональные расколы, развившиеся в</w:t>
      </w:r>
      <w:r>
        <w:t xml:space="preserve"> </w:t>
      </w:r>
      <w:r w:rsidRPr="005D4902">
        <w:t>последние годы в</w:t>
      </w:r>
      <w:r>
        <w:t xml:space="preserve"> </w:t>
      </w:r>
      <w:r w:rsidRPr="005D4902">
        <w:t>целом ряде объединений, а</w:t>
      </w:r>
      <w:r>
        <w:t xml:space="preserve"> </w:t>
      </w:r>
      <w:r w:rsidRPr="005D4902">
        <w:t>также конфронтация между отдельными религиозными лидерами, прежде всего, в</w:t>
      </w:r>
      <w:r>
        <w:t xml:space="preserve"> </w:t>
      </w:r>
      <w:r w:rsidRPr="005D4902">
        <w:t>российском исламе, принявшая, мягко говоря, неприличный характер.</w:t>
      </w:r>
    </w:p>
    <w:p w:rsidR="00C0473F" w:rsidRDefault="00C0473F" w:rsidP="00C0473F">
      <w:pPr>
        <w:spacing w:before="120"/>
        <w:ind w:firstLine="567"/>
        <w:jc w:val="both"/>
      </w:pPr>
      <w:r w:rsidRPr="005D4902">
        <w:t>Проблема распространения террористической угрозы и</w:t>
      </w:r>
      <w:r>
        <w:t xml:space="preserve"> </w:t>
      </w:r>
      <w:r w:rsidRPr="005D4902">
        <w:t>экстремизма в</w:t>
      </w:r>
      <w:r>
        <w:t xml:space="preserve"> </w:t>
      </w:r>
      <w:r w:rsidRPr="005D4902">
        <w:t>современном мире и</w:t>
      </w:r>
      <w:r>
        <w:t xml:space="preserve"> </w:t>
      </w:r>
      <w:r w:rsidRPr="005D4902">
        <w:t>борьбы с</w:t>
      </w:r>
      <w:r>
        <w:t xml:space="preserve"> </w:t>
      </w:r>
      <w:r w:rsidRPr="005D4902">
        <w:t>ними является долговременным фактором, который невозможно решить кавалерийским наскоком, без поддержки со</w:t>
      </w:r>
      <w:r>
        <w:t xml:space="preserve"> </w:t>
      </w:r>
      <w:r w:rsidRPr="005D4902">
        <w:t>стороны массовых российских конфессий и</w:t>
      </w:r>
      <w:r>
        <w:t xml:space="preserve"> </w:t>
      </w:r>
      <w:r w:rsidRPr="005D4902">
        <w:t>тесного взаимодействия с</w:t>
      </w:r>
      <w:r>
        <w:t xml:space="preserve"> </w:t>
      </w:r>
      <w:r w:rsidRPr="005D4902">
        <w:t>международными организациями.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73F"/>
    <w:rsid w:val="00002B5A"/>
    <w:rsid w:val="003215E4"/>
    <w:rsid w:val="004E5C0E"/>
    <w:rsid w:val="005D4902"/>
    <w:rsid w:val="00616072"/>
    <w:rsid w:val="006A5004"/>
    <w:rsid w:val="008B35EE"/>
    <w:rsid w:val="00905CC1"/>
    <w:rsid w:val="00B42C45"/>
    <w:rsid w:val="00B47B6A"/>
    <w:rsid w:val="00B958C3"/>
    <w:rsid w:val="00C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66D212-A646-406C-B377-A5FB7EAF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правового противодействия экстремистским проявлениям в деятельности религиозных объединений</vt:lpstr>
    </vt:vector>
  </TitlesOfParts>
  <Company>Home</Company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правового противодействия экстремистским проявлениям в деятельности религиозных объединений</dc:title>
  <dc:subject/>
  <dc:creator>User</dc:creator>
  <cp:keywords/>
  <dc:description/>
  <cp:lastModifiedBy>admin</cp:lastModifiedBy>
  <cp:revision>2</cp:revision>
  <dcterms:created xsi:type="dcterms:W3CDTF">2014-02-15T06:40:00Z</dcterms:created>
  <dcterms:modified xsi:type="dcterms:W3CDTF">2014-02-15T06:40:00Z</dcterms:modified>
</cp:coreProperties>
</file>