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B2" w:rsidRDefault="00DB7FB2" w:rsidP="00DD32B2">
      <w:pPr>
        <w:pStyle w:val="a3"/>
      </w:pPr>
    </w:p>
    <w:p w:rsidR="00DD32B2" w:rsidRDefault="00DD32B2" w:rsidP="00DD32B2">
      <w:pPr>
        <w:pStyle w:val="a3"/>
      </w:pPr>
      <w:r>
        <w:t xml:space="preserve">Проблемы молодежи волновали общество во все времена. Проблема молодежи – одна из основных, потому что, за нею будущее. Но «век нынешний» и «век минувший» всегда в противоречии. Время глобальных реформ, захлестнувших Россию «сломало» систему прежней «морали», существенно перевернув все нравственные ценности. Старшему поколению, у которого в памяти еще свежо воспоминание «о днях былых», сложно адаптироваться в нынешних условиях, сохраняя прежнюю систему ценностей; молодому поколению еще сложнее в этом плане, т.к. у него своей системы ценностей еще нет, а если и есть, то условная… </w:t>
      </w:r>
    </w:p>
    <w:p w:rsidR="00DD32B2" w:rsidRDefault="00DD32B2" w:rsidP="00DD32B2">
      <w:pPr>
        <w:pStyle w:val="a3"/>
      </w:pPr>
      <w:r>
        <w:t xml:space="preserve">         Но почему нам кажется, что старшее поколение всегда не право, что ищет истоки проблем, когда они на поверхности или ищет их не там? Наверное, потому, что в сегодняшней молодежи не так сильно развито чувство ответственности, или оно еще не сильно укоренилось в молодых душах. Когда тебе восемнадцать лет, то кажется, что вся жизнь впереди, и если и сделаешь какие-либо ошибки, впереди есть столько времени, чтобы их исправить. </w:t>
      </w:r>
    </w:p>
    <w:p w:rsidR="00DD32B2" w:rsidRDefault="00DD32B2" w:rsidP="00DD32B2">
      <w:pPr>
        <w:pStyle w:val="a3"/>
      </w:pPr>
      <w:r>
        <w:t xml:space="preserve">         Молодежь не успевает адаптироваться к быстро изменяющимся экономическим, политическим, духовным и социальным сторонам бытия. Общественный прогресс, влияет на ее потребности, интересы, ценностные ориентации. </w:t>
      </w:r>
    </w:p>
    <w:p w:rsidR="00DD32B2" w:rsidRDefault="00DD32B2" w:rsidP="00DD32B2">
      <w:pPr>
        <w:pStyle w:val="a3"/>
      </w:pPr>
      <w:r>
        <w:t xml:space="preserve">         Молодость – это путь в будущее, который выбирает сам человек. Выбор будущего, его планирование – это характерная черта молодого возраста. В возрастной психологии молодость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аргументов, оригинального мышления. Вместе с тем в этом возрасте ещё сохраняются некоторые установки и стереотипы, свойственные предшествующему поколению. </w:t>
      </w:r>
    </w:p>
    <w:p w:rsidR="00DD32B2" w:rsidRDefault="00DD32B2" w:rsidP="00DD32B2">
      <w:pPr>
        <w:pStyle w:val="a3"/>
      </w:pPr>
      <w:r>
        <w:t xml:space="preserve">         Становление социальной зрелости молодёжи происходит под влиянием многих факторов: семьи, школы, трудового коллектива, средств массовой информации, молодёжных организаций. Молодость – пора, когда каждый должен сам определить свою судьбу, найти единственно верный, ведущий к успеху жизненный путь, который позволит максимально реализовать свои способности и дарования. Жизнь ставит молодого человека перед необходимостью принятия важнейших решений при нехватки  жизненного опыта. </w:t>
      </w:r>
    </w:p>
    <w:p w:rsidR="00DD32B2" w:rsidRDefault="00DD32B2" w:rsidP="00DD32B2">
      <w:pPr>
        <w:pStyle w:val="a3"/>
      </w:pPr>
      <w:r>
        <w:t xml:space="preserve">         Ухудшение состояния здоровья детей и подростков. Растущее поколение менее здоровое физически и психически, чем предыдущее. В среднем по России лишь 10% выпускников школ могут считать себя абсолютно здоровыми. Увеличивается количество молодых людей, ведущих аморальный образ жизни. Происходит криминализация молодежи. </w:t>
      </w:r>
    </w:p>
    <w:p w:rsidR="00DD32B2" w:rsidRDefault="00DD32B2" w:rsidP="00DD32B2">
      <w:pPr>
        <w:pStyle w:val="a3"/>
      </w:pPr>
      <w:r>
        <w:t xml:space="preserve">         Снижения возможностей участия молодежи в экономическом развитии. Доля молодых людей в составе безработных остается высокой.  </w:t>
      </w:r>
    </w:p>
    <w:p w:rsidR="00DD32B2" w:rsidRDefault="00DD32B2" w:rsidP="00DD32B2">
      <w:pPr>
        <w:pStyle w:val="a3"/>
      </w:pPr>
      <w:r>
        <w:t>         Падение ценности труда. «Большая зарплата» – этот мотив оказался решающим при выборе места работы.</w:t>
      </w:r>
    </w:p>
    <w:p w:rsidR="00DD32B2" w:rsidRDefault="00DD32B2" w:rsidP="00DD32B2">
      <w:pPr>
        <w:pStyle w:val="a3"/>
      </w:pPr>
      <w:r>
        <w:t>         Современная молодежь обладает такой чертой, которая показывает, что большая часть из нее желает иметь хороший доход, при этом не имея не профессии не желания работать. Это происходит в связи с тем, что у молодежи отсутствуют стимулы к труду.</w:t>
      </w:r>
    </w:p>
    <w:p w:rsidR="00DD32B2" w:rsidRDefault="00DD32B2" w:rsidP="00DD32B2">
      <w:pPr>
        <w:pStyle w:val="a3"/>
      </w:pPr>
      <w:r>
        <w:t>         Проблема криминального влияния на молодежь в последнее время не может не беспокоить российскую общественность. Среди уголовных преступлений каждое четвертое осуществляется молодежью и подростками. Среди правонарушений обращают на себя внимание корыстные преступления – воровство, вымогательство денег, мошенничество. Объем корыстных преступлений в настоящее время быстро растет. Это зависит от того, что большей части молодых людей родители не могут дать то, что хотелось бы им с учетом запросов. А сами они не могут получить этого в связи с тем, что они не имеют специальности или навыков работы. Молодые люди не желают получать образование только потому, что у них нет перспективы после получения образования. В настоящее время все больше и больше молодежи потребляет наркотики. Может это происходит от безысходности реализации своих возможностей или от того, что по непониманию серьезности их вовлекли в это люди заинтересованные в сбыте наркотиков.</w:t>
      </w:r>
    </w:p>
    <w:p w:rsidR="00DD32B2" w:rsidRDefault="00DD32B2" w:rsidP="00DD32B2">
      <w:pPr>
        <w:pStyle w:val="a3"/>
      </w:pPr>
      <w:r>
        <w:t>         Работающие с детьми и подростками – учителя, школьные психологи и т.д., также нуждаются в совершенно новом подходе к своим подопечным. Для того чтобы обучить их новым формам поведения, сформировать стрессоустойчивую личность, способную самостоятельно и ответственно строить свою жизнь. Для этого необходимо, самим обладать должными качествами и демонстрировать их в процессе работы с подростками, а также, обладать знаниями, умениями и навыками обучения, способностью достойно преодолевать жизненные проблемы, развивать тип здорового поведения.</w:t>
      </w:r>
    </w:p>
    <w:p w:rsidR="00DD32B2" w:rsidRDefault="00DD32B2" w:rsidP="00DD32B2">
      <w:pPr>
        <w:pStyle w:val="a3"/>
      </w:pPr>
      <w:r>
        <w:t xml:space="preserve">         Нужно иметь в виду, что если какие-либо проблемы не решаются на том или ином ее этапе, это может тормозить процесс развития личности. Осмысление такой ситуации может заставить человека ставить перед собой новые цели, менять способы их достижения. В целом это не страшно. Гораздо хуже, если нерешенные или не решаемые проблемы не будут осознаны личностью, и она не станет искать никаких дальнейших путей решений. </w:t>
      </w:r>
    </w:p>
    <w:p w:rsidR="00DD32B2" w:rsidRDefault="00DD32B2" w:rsidP="00DD32B2">
      <w:pPr>
        <w:pStyle w:val="a3"/>
      </w:pPr>
      <w:r>
        <w:t xml:space="preserve">         Многое зависит от человека, от его умения управлять собственной деятельностью. Но этот процесс имеет место тогда, когда окружающая среда побуждает потребность в новых интересах, создает у личности стимулы к деятельности. </w:t>
      </w:r>
    </w:p>
    <w:p w:rsidR="00DD32B2" w:rsidRDefault="00DD32B2" w:rsidP="00DD32B2">
      <w:pPr>
        <w:pStyle w:val="a3"/>
      </w:pPr>
      <w:r>
        <w:t>         Постоянное навязывание бездуховности нашей молодежи привело к кризису нравственных идеалов и смыслу целей, культивированию сиюминутных удовольствий поведения.</w:t>
      </w:r>
    </w:p>
    <w:p w:rsidR="00DD32B2" w:rsidRDefault="00DD32B2" w:rsidP="00DD32B2">
      <w:pPr>
        <w:pStyle w:val="a3"/>
      </w:pPr>
      <w:r>
        <w:t>         Также возможно негативное воздействие семьи, в которой живет и воспитывается молодой человек.</w:t>
      </w:r>
    </w:p>
    <w:p w:rsidR="00DD32B2" w:rsidRDefault="00DD32B2" w:rsidP="00DD32B2">
      <w:pPr>
        <w:pStyle w:val="a3"/>
      </w:pPr>
      <w:r>
        <w:t>         Самое опасное в нынешнем состоянии российского общества – усиливающееся ощущение духовной пустоты, бессмысленности, бесперспективности, временности всего происходящего, которое зримо охватывает все новые и новые слои россиян. Ломка ценностных ориентаций отражается в настроениях молодежи. Самое главное и основное здесь – нарастание разочарованности в перспективах, распространение нигилизма, снижение нравственных критериев. Молодое поколение оказалось в  сложнейшей ситуации, когда оно, призвано продолжать развитие основываясь на базе унаследованных материальных и духовных ценностей, вынуждено, находясь в стадии становления, участвовать в выработке этих ценностей самостоятельно, нередко вопреки старшему поколению их попыткам реставрировать прошлое. В результате противоречия «отцов и детей» в нашем обществе стали источником конфликтов на фоне процессов отчуждения молодежи в обществе, снижения ее социального статуса, сокращения социальных молодежных программ, возможностей получения образования, работы, политического участия.</w:t>
      </w:r>
    </w:p>
    <w:p w:rsidR="00DD32B2" w:rsidRDefault="00DD32B2" w:rsidP="00DD32B2">
      <w:pPr>
        <w:pStyle w:val="a3"/>
      </w:pPr>
      <w:r>
        <w:t>         Молодое поколение в большинстве своем оказалось без надежных социальных ориентиров. Выбор жизненного пути стал определяться не способностями и интересами молодого человека, а конкретными обстоятельствами.</w:t>
      </w:r>
    </w:p>
    <w:p w:rsidR="00DD32B2" w:rsidRDefault="00DD32B2" w:rsidP="00DD32B2">
      <w:pPr>
        <w:pStyle w:val="a3"/>
      </w:pPr>
      <w:r>
        <w:t>         Очевидным является то, что молодое поколение России переживает кризисную социально-психологическую ситуацию. Разрушены прежние стереотипы поведения, нормативные и ценностные ориентации. Молодежь утрачивает ощущение смысла происходящего и не имеет определенных жизненных навыков, которые позволили бы сохранить свою индивидуальность и сформировать здоровый жизненный стиль.</w:t>
      </w:r>
    </w:p>
    <w:p w:rsidR="00DD32B2" w:rsidRDefault="00DD32B2" w:rsidP="00DD32B2">
      <w:pPr>
        <w:pStyle w:val="a3"/>
      </w:pPr>
      <w:r>
        <w:t>         Современная ситуация неизбежно привела молодое поколение к необходимости взятия ответственности за свое будущее на себя, самостоятельного выбора и контроля своего поведения. В то же время совершенно очевидно, что подростки, находясь под воздействием непрерывно возрастающих стрессовых ситуаций, не готовы к их преодолению и страдают от их последствий. Отсутствие знаний, навыков поведения у взрослой части населения – родителей, педагогов, – не позволяет им оказывать необходимое воспитательное воздействие, психологическую и социальную поддержку. Подростки оказались одиноки и психологически беспомощны в связи с утраченными связями со старшим поколением.</w:t>
      </w:r>
    </w:p>
    <w:p w:rsidR="00DD32B2" w:rsidRDefault="00DD32B2" w:rsidP="00DD32B2">
      <w:pPr>
        <w:pStyle w:val="a3"/>
      </w:pPr>
      <w:r>
        <w:t>         Стремление уйти от реальных проблем в иллюзорный мир способствует массовому распространению алкоголизма и наркомании среди молодёжи. Взрослые не могут сегодня предоставить молодому поколению необходимое количество альтернативных способов существования, целей и ценностей, норм, ради которых стоило бы упорно учиться, трудиться, соблюдать определенные стандарты поведения.</w:t>
      </w:r>
      <w:r>
        <w:br/>
      </w:r>
      <w:r w:rsidR="00CB1A9F">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338.25pt">
            <v:imagedata r:id="rId4" o:title=""/>
          </v:shape>
        </w:pict>
      </w:r>
    </w:p>
    <w:p w:rsidR="00DD32B2" w:rsidRDefault="00DD32B2" w:rsidP="00DD32B2">
      <w:pPr>
        <w:pStyle w:val="a3"/>
      </w:pPr>
      <w:r>
        <w:t>        Мы все забыли мудрость предков и в погоне за самыми современными телевизорами, музыкальными центрами или просто борясь за выживание, в нашем несовершенном мире, позабыли о главном, о завтрашнем дне, о собственных детях…</w:t>
      </w:r>
    </w:p>
    <w:p w:rsidR="00DD32B2" w:rsidRDefault="00DD32B2" w:rsidP="00DD32B2">
      <w:pPr>
        <w:pStyle w:val="a3"/>
      </w:pPr>
      <w:r>
        <w:t>         Поэтому надо строить не тюрьмы, лагеря и колонии, а восстанавливать пионерские лагеря, спортклубы, детские площадки, парки отдыха. Повышать уровень профессиональной подготовки педагогов, практических психологов, да и просто вести пропаганду здорового образа жизни, труда и т.д. А родителям нужно понять, что накормить, одеть, обуть это все нужно, это все хорошо, но не надо забывать и о моральной стороне воспитания. Поэтому ненужно думать, что ваш сын никогда не начнет колоться или воровать и если (не дай Бог) это уже случилось, то не следует от него отворачиваться, а просто помогите ему выкарабкаться из этого. Поймите, что дети ваши хотят быть понятыми, нужными и просто хотят, чтоб с ними считались. Они хотят быть взрослыми – так помогите им…</w:t>
      </w:r>
    </w:p>
    <w:p w:rsidR="00DD32B2" w:rsidRDefault="00DD32B2">
      <w:bookmarkStart w:id="0" w:name="_GoBack"/>
      <w:bookmarkEnd w:id="0"/>
    </w:p>
    <w:sectPr w:rsidR="00DD3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2B2"/>
    <w:rsid w:val="00CB1A9F"/>
    <w:rsid w:val="00DB7FB2"/>
    <w:rsid w:val="00DD32B2"/>
    <w:rsid w:val="00F6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7D9ED18-5D73-4126-8BDF-FCB4692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32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2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9361</CharactersWithSpaces>
  <SharedDoc>false</SharedDoc>
  <HLinks>
    <vt:vector size="6" baseType="variant">
      <vt:variant>
        <vt:i4>4456451</vt:i4>
      </vt:variant>
      <vt:variant>
        <vt:i4>0</vt:i4>
      </vt:variant>
      <vt:variant>
        <vt:i4>0</vt:i4>
      </vt:variant>
      <vt:variant>
        <vt:i4>5</vt:i4>
      </vt:variant>
      <vt:variant>
        <vt:lpwstr>http://www.lyamcino.ru/Image/pics/double.JPG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2014-08-14T12:41:00Z</dcterms:created>
  <dcterms:modified xsi:type="dcterms:W3CDTF">2014-08-14T12:41:00Z</dcterms:modified>
</cp:coreProperties>
</file>