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0" w:rsidRDefault="008E1740">
      <w:r>
        <w:t>Процедура банкротства предприятия</w:t>
      </w:r>
    </w:p>
    <w:p w:rsidR="008E1740" w:rsidRDefault="008E1740">
      <w:r>
        <w:br w:type="page"/>
        <w:t>Содержание работы:</w:t>
      </w:r>
    </w:p>
    <w:p w:rsidR="008E1740" w:rsidRDefault="008E1740">
      <w:pPr>
        <w:pStyle w:val="10"/>
      </w:pPr>
      <w:r>
        <w:t>Введение.</w:t>
      </w:r>
      <w:r>
        <w:tab/>
        <w:t>3</w:t>
      </w:r>
    </w:p>
    <w:p w:rsidR="008E1740" w:rsidRDefault="008E1740">
      <w:pPr>
        <w:pStyle w:val="10"/>
      </w:pPr>
      <w:r>
        <w:t>Глава 1. Система банкротсва в России.</w:t>
      </w:r>
      <w:r>
        <w:tab/>
        <w:t>18</w:t>
      </w:r>
    </w:p>
    <w:p w:rsidR="008E1740" w:rsidRDefault="008E1740">
      <w:pPr>
        <w:pStyle w:val="10"/>
      </w:pPr>
      <w:r>
        <w:t>Глава 2. Организационный механизм ликвидации предприятия.</w:t>
      </w:r>
      <w:r>
        <w:tab/>
        <w:t>22</w:t>
      </w:r>
    </w:p>
    <w:p w:rsidR="008E1740" w:rsidRDefault="008E1740">
      <w:pPr>
        <w:pStyle w:val="20"/>
      </w:pPr>
      <w:r>
        <w:t>2.1. Диагностика кризисных ситуаций и состояние банкротства.</w:t>
      </w:r>
      <w:r>
        <w:tab/>
        <w:t>22</w:t>
      </w:r>
    </w:p>
    <w:p w:rsidR="008E1740" w:rsidRDefault="008E1740">
      <w:pPr>
        <w:pStyle w:val="20"/>
      </w:pPr>
      <w:r>
        <w:t>2.2. Организационно-методическое обеспечение ликвидации предприятий.</w:t>
      </w:r>
      <w:r>
        <w:tab/>
        <w:t>28</w:t>
      </w:r>
    </w:p>
    <w:p w:rsidR="008E1740" w:rsidRDefault="008E1740">
      <w:pPr>
        <w:pStyle w:val="10"/>
      </w:pPr>
      <w:r>
        <w:t>Глава 3. Конкурсное производство.</w:t>
      </w:r>
      <w:r>
        <w:tab/>
        <w:t>31</w:t>
      </w:r>
    </w:p>
    <w:p w:rsidR="008E1740" w:rsidRDefault="008E1740">
      <w:pPr>
        <w:pStyle w:val="20"/>
      </w:pPr>
      <w:r>
        <w:t>3.1. Порядок осуществления.</w:t>
      </w:r>
      <w:r>
        <w:tab/>
        <w:t>31</w:t>
      </w:r>
    </w:p>
    <w:p w:rsidR="008E1740" w:rsidRDefault="008E1740">
      <w:pPr>
        <w:pStyle w:val="20"/>
      </w:pPr>
      <w:r>
        <w:t>3.2. Ликвидация предприятия.</w:t>
      </w:r>
      <w:r>
        <w:tab/>
        <w:t>42</w:t>
      </w:r>
    </w:p>
    <w:p w:rsidR="008E1740" w:rsidRDefault="008E1740">
      <w:pPr>
        <w:pStyle w:val="10"/>
      </w:pPr>
      <w:r>
        <w:t>Заключение.</w:t>
      </w:r>
      <w:r>
        <w:tab/>
        <w:t>52</w:t>
      </w:r>
    </w:p>
    <w:p w:rsidR="008E1740" w:rsidRDefault="008E1740">
      <w:pPr>
        <w:pStyle w:val="10"/>
      </w:pPr>
      <w:r>
        <w:t>Список литературы:</w:t>
      </w:r>
      <w:r>
        <w:tab/>
        <w:t>58</w:t>
      </w:r>
    </w:p>
    <w:p w:rsidR="008E1740" w:rsidRDefault="008E1740">
      <w:pPr>
        <w:pStyle w:val="10"/>
      </w:pPr>
      <w:r>
        <w:t>Приложения.</w:t>
      </w:r>
      <w:r>
        <w:tab/>
        <w:t>62</w:t>
      </w:r>
    </w:p>
    <w:p w:rsidR="008E1740" w:rsidRDefault="008E1740"/>
    <w:p w:rsidR="008E1740" w:rsidRDefault="008E1740">
      <w:pPr>
        <w:pStyle w:val="1"/>
      </w:pPr>
      <w:bookmarkStart w:id="0" w:name="_Toc515093762"/>
      <w:r>
        <w:t>Введение.</w:t>
      </w:r>
      <w:bookmarkEnd w:id="0"/>
    </w:p>
    <w:p w:rsidR="008E1740" w:rsidRDefault="008E1740">
      <w:r>
        <w:t>Становление рыночной экономики в РФ объективно обусловли</w:t>
      </w:r>
      <w:r>
        <w:softHyphen/>
        <w:t>вает возникновение и развитие механизмов, регулирующих процессы производства, сбыта и потребления товаров и услуг. Достижение оптимальной инфраструктуры производства, соответствующей по</w:t>
      </w:r>
      <w:r>
        <w:softHyphen/>
        <w:t>требностям и платежеспособному спросу субъектов экономической деятельности (населения, предприятий, общественных и государст</w:t>
      </w:r>
      <w:r>
        <w:softHyphen/>
        <w:t>венных организаций), осуществляется посредством национального рынка и складывающейся в каждый данный момент рыночной си</w:t>
      </w:r>
      <w:r>
        <w:softHyphen/>
        <w:t>туации. От характера и структуры рыночных потребностей, способ</w:t>
      </w:r>
      <w:r>
        <w:softHyphen/>
        <w:t>ности и возможности ее предвидения, прогнозирования и соответствующего реагирования зависят судьба предприятий, произ</w:t>
      </w:r>
      <w:r>
        <w:softHyphen/>
        <w:t>водящих товары и услуги, подъем и падение отдельных предприятий. направлений и секторов экономики. Процесс неравномерного разви</w:t>
      </w:r>
      <w:r>
        <w:softHyphen/>
        <w:t>тия экономики и тем более отдельных ее частей, колебания объемов производства и сбыта, возникновения значительных спадов производства, что характеризуется как кризисная ситуация, следует рассматривать не как стечение неблагоприятных ситуаций (хотя для отдельного предприятия это может быть и так), а как некую общую закономерность, свойственную рыночной экономике.</w:t>
      </w:r>
    </w:p>
    <w:p w:rsidR="008E1740" w:rsidRDefault="008E1740">
      <w:r>
        <w:t>Кризисные ситуации, для преодоления которых не было принято соответствующих профилактических мер, могут привести к чрезмер</w:t>
      </w:r>
      <w:r>
        <w:softHyphen/>
        <w:t>ному разбалансированию экономического организма предприятия с соответствующей неспособностью продолжения финансового обес-пр.чрцидпппы родственного процесса,, что квалифицируется как банкротство предприятия. Преодоление этого состояния требует применения специальных мер (процедур) либо прекращения деятельности предприятия и его ликвидации. И это, как показывает мировая практика, также нельзя рассматривать как случайность. Гибель зна</w:t>
      </w:r>
      <w:r>
        <w:softHyphen/>
        <w:t>чительной части фирм и в особенности вновь возникших зафикси-рованы статистикой банкротств тех стран, где эта статистика ведется. Английские исследователи отмечают, что до конца второго года доживает не более 20-30% вновь возникших фирм.</w:t>
      </w:r>
    </w:p>
    <w:p w:rsidR="008E1740" w:rsidRDefault="008E1740">
      <w:r>
        <w:t>Для каждого предприятия существует предел роста объемов дея</w:t>
      </w:r>
      <w:r>
        <w:softHyphen/>
        <w:t>тельности, при этом одни и те же процессы могут быть и стимули</w:t>
      </w:r>
      <w:r>
        <w:softHyphen/>
        <w:t>рующими развитие, и тормозящими его.</w:t>
      </w:r>
    </w:p>
    <w:p w:rsidR="008E1740" w:rsidRDefault="008E1740">
      <w:r>
        <w:t>Американские исследователи зафиксировали определенную зако</w:t>
      </w:r>
      <w:r>
        <w:softHyphen/>
        <w:t>номерность возникновения спада и подъема, кризисных ситуаций и банкротств. Она заключается, во-первых, в периодическом возникно</w:t>
      </w:r>
      <w:r>
        <w:softHyphen/>
        <w:t>вении кризисных ситуаций на всех стадиях жизненного цикла предприятия, а, во-вторых, в математически определенной продолжительности циклов спада и подъема, характерных для фирм малого и среднего бизнеса. Так, (раза подъема в среднем длится три года (от 1,1 до 7,7 лет), а фаз; падения — 2,8 года (от 2 до 12 лет) исследуемого массива американских фирм.</w:t>
      </w:r>
    </w:p>
    <w:p w:rsidR="008E1740" w:rsidRDefault="008E1740">
      <w:r>
        <w:t>Специфика реализации различных типов предприятий в переход</w:t>
      </w:r>
      <w:r>
        <w:softHyphen/>
        <w:t>ной экономике. Характерными чертами функционирования предпри</w:t>
      </w:r>
      <w:r>
        <w:softHyphen/>
        <w:t>ятий и их различных типов в переходной экономике можно считать следующие:</w:t>
      </w:r>
    </w:p>
    <w:p w:rsidR="008E1740" w:rsidRDefault="008E1740">
      <w:pPr>
        <w:pStyle w:val="a"/>
      </w:pPr>
      <w:r>
        <w:t>нечеткость и изменчивость законодательной базы и, как следст</w:t>
      </w:r>
      <w:r>
        <w:softHyphen/>
        <w:t>вие, одновременное наличие старых и новых форм предприятий, их организационная и юридическая хрупкость, нечеткая статистическая картина;</w:t>
      </w:r>
    </w:p>
    <w:p w:rsidR="008E1740" w:rsidRDefault="008E1740">
      <w:pPr>
        <w:pStyle w:val="a"/>
      </w:pPr>
      <w:r>
        <w:t>механическое копирование (в той или иной мере) сложившихся за рубежом форм предприятий и механизмов их функционирования без достаточного учета национальных особенностей страны и условий переходного периода;</w:t>
      </w:r>
    </w:p>
    <w:p w:rsidR="008E1740" w:rsidRDefault="008E1740">
      <w:pPr>
        <w:pStyle w:val="a"/>
      </w:pPr>
      <w:r>
        <w:t>сильное воздействие кризисных явлений переходной экономики и, как следствие, неустойчивость экономического положения пред</w:t>
      </w:r>
      <w:r>
        <w:softHyphen/>
        <w:t>приятий, высокая тяга к спекулятивным действиям, к хищническому предпринимательству и т.п.;</w:t>
      </w:r>
    </w:p>
    <w:p w:rsidR="008E1740" w:rsidRDefault="008E1740">
      <w:pPr>
        <w:pStyle w:val="a"/>
      </w:pPr>
      <w:r>
        <w:t>высокая доля нелегального бизнеса, теневой экономики (по не</w:t>
      </w:r>
      <w:r>
        <w:softHyphen/>
        <w:t>которым оценкам, ее удельный вес в российском ВВП приближается к 40—50%, а в ее сфере тем или иным образом занято примерно 30 млн человек);</w:t>
      </w:r>
    </w:p>
    <w:p w:rsidR="008E1740" w:rsidRDefault="008E1740">
      <w:pPr>
        <w:pStyle w:val="a"/>
      </w:pPr>
      <w:r>
        <w:t>прямое или косвенное воздействие на деятельность многих пред</w:t>
      </w:r>
      <w:r>
        <w:softHyphen/>
        <w:t>приятий криминальных структур, рэкета;</w:t>
      </w:r>
    </w:p>
    <w:p w:rsidR="008E1740" w:rsidRDefault="008E1740">
      <w:pPr>
        <w:pStyle w:val="a"/>
      </w:pPr>
      <w:r>
        <w:t>слабая спецификация прав собственности, неразвитость тради</w:t>
      </w:r>
      <w:r>
        <w:softHyphen/>
        <w:t>ций цивилизованной рыночно-предпринимательской деятельности;</w:t>
      </w:r>
    </w:p>
    <w:p w:rsidR="008E1740" w:rsidRDefault="008E1740">
      <w:pPr>
        <w:pStyle w:val="a"/>
      </w:pPr>
      <w:r>
        <w:t>возникновение предпринимательских структур не только путем создания совершенно новых предприятий, но и путем приватизации ранее действовавших предприятий (с точки зрения роли этих пред</w:t>
      </w:r>
      <w:r>
        <w:softHyphen/>
        <w:t>приятий в экономике второй путь следует признать наиболее значи</w:t>
      </w:r>
      <w:r>
        <w:softHyphen/>
        <w:t>мым и характерным);</w:t>
      </w:r>
    </w:p>
    <w:p w:rsidR="008E1740" w:rsidRDefault="008E1740">
      <w:pPr>
        <w:pStyle w:val="a"/>
      </w:pPr>
      <w:r>
        <w:t>большое число неработающих формально зарегистрированных предприятий (среди причин: кризисность экономики, трудности при</w:t>
      </w:r>
      <w:r>
        <w:softHyphen/>
        <w:t>влечения финансовых средств, а также нацеленность ряда из них на проведение разовых спекулятивных операций, функции "запасного аэродрома" и т.п.);</w:t>
      </w:r>
    </w:p>
    <w:p w:rsidR="008E1740" w:rsidRDefault="008E1740">
      <w:pPr>
        <w:pStyle w:val="a"/>
      </w:pPr>
      <w:r>
        <w:t>высокая степень бюрократизма при открытии предприятий-юридических лиц (отсутствие опыта и изменчивость нормативных ак</w:t>
      </w:r>
      <w:r>
        <w:softHyphen/>
        <w:t>тов, традиции регламентации, корыстные мотивы чиновников и т.п.).</w:t>
      </w:r>
    </w:p>
    <w:p w:rsidR="008E1740" w:rsidRDefault="008E1740">
      <w:r>
        <w:t>Эти черты носят общий характер. Своеобразие переходного перио</w:t>
      </w:r>
      <w:r>
        <w:softHyphen/>
        <w:t>да характерно и для отдельных типов (форм) предприятий.</w:t>
      </w:r>
    </w:p>
    <w:p w:rsidR="008E1740" w:rsidRDefault="008E1740">
      <w:r>
        <w:t>Для индивидуального предпринимательства граждан в переходной экономике свойственны слабая организованность и правовая защи</w:t>
      </w:r>
      <w:r>
        <w:softHyphen/>
        <w:t>щенность, хаотичность и стихийность деятельности, высокая доля официально незарегистрированных предпринимателей. Во многом оно носит вынужденный характер и вызывается не столько потребностями реализации предпринимательских способностей, сколько потребно</w:t>
      </w:r>
      <w:r>
        <w:softHyphen/>
        <w:t>стями элементарного выживания в условиях отсутствия работы и средств у значительной части населения.</w:t>
      </w:r>
    </w:p>
    <w:p w:rsidR="008E1740" w:rsidRDefault="008E1740">
      <w:r>
        <w:t>В условиях кризисной экономики весьма ненадежными становятся обладающие большим риском для его участников товарищества (исключая прежние ТОО). Фактически складываются такие формы сти</w:t>
      </w:r>
      <w:r>
        <w:softHyphen/>
        <w:t>хийного партнерства и кооперирования предпринимателей с их особы</w:t>
      </w:r>
      <w:r>
        <w:softHyphen/>
        <w:t>ми взаимоотношениями, которые заменяют собой товарищества с юридическим статусом.</w:t>
      </w:r>
    </w:p>
    <w:p w:rsidR="008E1740" w:rsidRDefault="008E1740">
      <w:r>
        <w:t>Немало специфичных черт в переходной экономике имеют АО. В ОАО часто размыты права собственности, нет ясной картины факти</w:t>
      </w:r>
      <w:r>
        <w:softHyphen/>
        <w:t>ческого распределения экономической власти, когда реальный хозяин нередко скрывается за подставными лицами и фирмами. В условиях массового разгосударствления государство с трудом находит и реали</w:t>
      </w:r>
      <w:r>
        <w:softHyphen/>
        <w:t>зует свою роль в АО как владелец пакета акций. Неотрегулирован -ность фондового рынка ведет к появлению разного рода финансовых "пирамид", массовому обману и разорению вкладчиков. Трудное фи</w:t>
      </w:r>
      <w:r>
        <w:softHyphen/>
        <w:t>нансово-бюджетное положение государства, характерное для переход</w:t>
      </w:r>
      <w:r>
        <w:softHyphen/>
        <w:t>ной экономики, ведет к увеличению выпуска государственных ценных бумаг, что деформирует фондовый рынок, приводит к ухудшению ус</w:t>
      </w:r>
      <w:r>
        <w:softHyphen/>
        <w:t>ловий обращения корпоративных ценных бумаг.</w:t>
      </w:r>
    </w:p>
    <w:p w:rsidR="008E1740" w:rsidRDefault="008E1740">
      <w:r>
        <w:t>Государственные и муниципальные предприятия в условиях атмос</w:t>
      </w:r>
      <w:r>
        <w:softHyphen/>
        <w:t>феры разгосударствления оказались на начальном этапе преобразова</w:t>
      </w:r>
      <w:r>
        <w:softHyphen/>
        <w:t>ний без четкого механизма функционирования, без строгого определе</w:t>
      </w:r>
      <w:r>
        <w:softHyphen/>
        <w:t>ния прав и обязанностей руководителей, что вело к разбазариванию средств, необоснованно высоким доходам руководителей.</w:t>
      </w:r>
    </w:p>
    <w:p w:rsidR="008E1740" w:rsidRDefault="008E1740">
      <w:r>
        <w:t>Таким образом; специфика переходной экономики накладывает целый ряд особенностей на функционирование различных типов пред</w:t>
      </w:r>
      <w:r>
        <w:softHyphen/>
        <w:t>приятий.</w:t>
      </w:r>
    </w:p>
    <w:p w:rsidR="008E1740" w:rsidRDefault="008E1740">
      <w:r>
        <w:t>Изменения в характере взаимоотношений предприятий. В усло</w:t>
      </w:r>
      <w:r>
        <w:softHyphen/>
        <w:t>виях плановой экономики отношения между предприятиями опосрс-довались государственными органами (Госпланом, Госснабом, Госбан</w:t>
      </w:r>
      <w:r>
        <w:softHyphen/>
        <w:t>ком, отраслевыми министерствами и др.). Несмотря на элементы хоз</w:t>
      </w:r>
      <w:r>
        <w:softHyphen/>
        <w:t>расчетной самостоятельности, преимущественное значение имели централизованное материально-техническое снабжение предприятий, прикрепление производителей к предприятиям-поставщикам и потре</w:t>
      </w:r>
      <w:r>
        <w:softHyphen/>
        <w:t>бителям, плановая реализация продукции и плановое ценообразова</w:t>
      </w:r>
      <w:r>
        <w:softHyphen/>
        <w:t>ние, мягкие бюджетные ограничения.</w:t>
      </w:r>
    </w:p>
    <w:p w:rsidR="008E1740" w:rsidRDefault="008E1740">
      <w:r>
        <w:t>Переход к рыночной экономике означает кардинальное изменение характера взаимоотношений предприятий. Это находит свое выраже</w:t>
      </w:r>
      <w:r>
        <w:softHyphen/>
        <w:t>ние в образовании экономически самостоятельных субъектов хозяйст</w:t>
      </w:r>
      <w:r>
        <w:softHyphen/>
        <w:t>ва, в развитии рыночно-конкурентного механизма экономики. Пред</w:t>
      </w:r>
      <w:r>
        <w:softHyphen/>
        <w:t>приятия вступают в отношения друг с другом самостоятельно, руко</w:t>
      </w:r>
      <w:r>
        <w:softHyphen/>
        <w:t>водствуясь рыночными критериями и стимулами, сообразуясь с реаль</w:t>
      </w:r>
      <w:r>
        <w:softHyphen/>
        <w:t>но складывающейся экономической обстановкой.</w:t>
      </w:r>
    </w:p>
    <w:p w:rsidR="008E1740" w:rsidRDefault="008E1740">
      <w:r>
        <w:t>Радикальный переход к принципиально иному характеру взаимо</w:t>
      </w:r>
      <w:r>
        <w:softHyphen/>
        <w:t>отношений предприятий оказывается весьма болезненным (устране</w:t>
      </w:r>
      <w:r>
        <w:softHyphen/>
        <w:t>ние привычной системы государственного патернализма и разрыв сло</w:t>
      </w:r>
      <w:r>
        <w:softHyphen/>
        <w:t>жившихся хозяйственных связей при отсутствии традиций и опыта рыночного хозяйствования, неразвитости рыночной инфраструктуры, давлении импорта в условиях открытия границ и т.п.). Наряду с новы</w:t>
      </w:r>
      <w:r>
        <w:softHyphen/>
        <w:t>ми, рыночными продолжают (особенно на начальном этапе преобра</w:t>
      </w:r>
      <w:r>
        <w:softHyphen/>
        <w:t>зований) сохраняться в модифицированном виде и старые методы, в числе которых элементы мягких бюджетных ограничений (дотации, льготное кредитование, списывание или зачет долгов и т.п.), исполь</w:t>
      </w:r>
      <w:r>
        <w:softHyphen/>
        <w:t>зование прежних персональных контактов во властных органах и пре</w:t>
      </w:r>
      <w:r>
        <w:softHyphen/>
        <w:t>образованных бывших управленческих структурах (лоббирование ин</w:t>
      </w:r>
      <w:r>
        <w:softHyphen/>
        <w:t>тересов, помощь в установлении связей с другими предприятиями и зарубежными партнерами, подключение к госзаказам), инерция со</w:t>
      </w:r>
      <w:r>
        <w:softHyphen/>
        <w:t>хранения традиционных (не всегда рациональных) хозяйственных от</w:t>
      </w:r>
      <w:r>
        <w:softHyphen/>
        <w:t>ношений, большая роль личностных (иногда корыстных) связей меж</w:t>
      </w:r>
      <w:r>
        <w:softHyphen/>
        <w:t>ду руководителями предприятий. В процессе адаптации к новым усло</w:t>
      </w:r>
      <w:r>
        <w:softHyphen/>
        <w:t>виям хозяйствования предприятия используют все возможные методы и их комбинации. При этом происходит интенсивное освоение рыноч</w:t>
      </w:r>
      <w:r>
        <w:softHyphen/>
        <w:t>ного стиля поведения.</w:t>
      </w:r>
    </w:p>
    <w:p w:rsidR="008E1740" w:rsidRDefault="008E1740">
      <w:r>
        <w:t>Сиабженческо-сбытовые отношения предприятий. Отношения между предприятиями по поводу материально-технического снабже</w:t>
      </w:r>
      <w:r>
        <w:softHyphen/>
        <w:t>ния (средства труда, материалы, сырье, комплектующие) и сбыта про</w:t>
      </w:r>
      <w:r>
        <w:softHyphen/>
        <w:t>изведенной продукции приобретают все более рыночную ориентацию, подвергаются все большему влиянию спросовых ограничений, однако в заметной мере сохраняют специфику, проистекающую из особых ус</w:t>
      </w:r>
      <w:r>
        <w:softHyphen/>
        <w:t>ловий переходной экономики.</w:t>
      </w:r>
    </w:p>
    <w:p w:rsidR="008E1740" w:rsidRDefault="008E1740">
      <w:r>
        <w:t>Факторами, затрудняющими развитие новых форм отношений между предприятиями, выступают неразвитость рыночной инфраст</w:t>
      </w:r>
      <w:r>
        <w:softHyphen/>
        <w:t>руктуры (товаропроводящей, информационной и др.), слабое овладе</w:t>
      </w:r>
      <w:r>
        <w:softHyphen/>
        <w:t>ние методами маркетинговой политики, медлительность принятия и низкая эффективность реализации арбитражных решений по хозяйст</w:t>
      </w:r>
      <w:r>
        <w:softHyphen/>
        <w:t>венным спорам, тяжелое финансовое положение многих предприятий и в целом кризисный характер переходной экономики.</w:t>
      </w:r>
    </w:p>
    <w:p w:rsidR="008E1740" w:rsidRDefault="008E1740">
      <w:r>
        <w:t>В начальный период (заметно меньше в последующие) важную роль в снабженческо-сбытовой политике играют прежние хозяйствен</w:t>
      </w:r>
      <w:r>
        <w:softHyphen/>
        <w:t>ные связи партнеров в силу инерции, преимуществ доверительных от</w:t>
      </w:r>
      <w:r>
        <w:softHyphen/>
        <w:t>ношений в условиях экономической неопределенности (например, при поставках без предоплаты, при бартере и т.п.); отсутствия необхо</w:t>
      </w:r>
      <w:r>
        <w:softHyphen/>
        <w:t>димой информации, жесткой зависимости от прежних технологиче</w:t>
      </w:r>
      <w:r>
        <w:softHyphen/>
        <w:t>ских "цепочек" при недостатке средств для изменения профиля пред</w:t>
      </w:r>
      <w:r>
        <w:softHyphen/>
        <w:t>приятия и т.п. Со временем главным критерием выбора партнеров ста</w:t>
      </w:r>
      <w:r>
        <w:softHyphen/>
        <w:t>новятся рациональные рыночные оценки. При этом неустойчивость экономики, неразвитость рыночной инфраструктуры обусловливают хаотичность установления хозяйственных связей, частую смену контрагентов.</w:t>
      </w:r>
    </w:p>
    <w:p w:rsidR="008E1740" w:rsidRDefault="008E1740">
      <w:r>
        <w:t>Существенными факторами, влияющими на материально-техниче</w:t>
      </w:r>
      <w:r>
        <w:softHyphen/>
        <w:t>ское снабжение предприятий в переходной экономике России, оказа</w:t>
      </w:r>
      <w:r>
        <w:softHyphen/>
        <w:t>лись следующие: потеря связей с прежними поставщиками из респуб</w:t>
      </w:r>
      <w:r>
        <w:softHyphen/>
        <w:t>лик бывшего СССР и стран бывшего СЭВ; закрытие, перепрофилиро</w:t>
      </w:r>
      <w:r>
        <w:softHyphen/>
        <w:t>вание или переориентация на экспорт части поставщиков в условиях трансформации экономики; давление монополистов-поставщиков, продолжающих играть значительную роль в экономике; дороговизна посреднических и транспортных услуг; невысокий уровень качества и узость ассортимента многих видов отечественной продукции матери</w:t>
      </w:r>
      <w:r>
        <w:softHyphen/>
        <w:t>ально-технического назначения и т.п.</w:t>
      </w:r>
    </w:p>
    <w:p w:rsidR="008E1740" w:rsidRDefault="008E1740">
      <w:r>
        <w:t>Адаптация предприятий к существующим условиям происходит как в пассивной, так и в активной форме. Исследование поведения предприятий показало, что в 1995 г. среди пассивных мер преобладали бартер (62% предприятий), сокращение объема выпуска (12%), со</w:t>
      </w:r>
      <w:r>
        <w:softHyphen/>
        <w:t>кращение ассортимента (7%); среди активных мер — поиск новых по</w:t>
      </w:r>
      <w:r>
        <w:softHyphen/>
        <w:t>ставщиков (57%), организация производства сырья и материалов на своем предприятии (7%), вложение инвестиций в развитие предприя</w:t>
      </w:r>
      <w:r>
        <w:softHyphen/>
        <w:t>тий-поставщиков (2%).</w:t>
      </w:r>
    </w:p>
    <w:p w:rsidR="008E1740" w:rsidRDefault="008E1740">
      <w:r>
        <w:t>Своеобразием является то, что одновременно с расширением ры</w:t>
      </w:r>
      <w:r>
        <w:softHyphen/>
        <w:t>ночных отношений происходит усиление натурализации хозяйства (бартеризация, развитие предприятиями собственной сырьевой базы) и регионализации хозяйственных связей (прежде всего из-за роста транспортных затрат).</w:t>
      </w:r>
    </w:p>
    <w:p w:rsidR="008E1740" w:rsidRDefault="008E1740">
      <w:r>
        <w:t>Противоречивость переходного периода проявляется и в сбытовой политике предприятий. Существенными факторами, влияющими на нее, можно считать потерю рынков стран СНГ и Восточной Европы для многих российских предприятий, сокращение спроса со стороны покупателей — как домашних хозяйств в связи со снижением реаль</w:t>
      </w:r>
      <w:r>
        <w:softHyphen/>
        <w:t>ных доходов населения, так и предприятий в связи с сокращением их производства и финансовых возможностей, трудности выхода на ми</w:t>
      </w:r>
      <w:r>
        <w:softHyphen/>
        <w:t>ровой рынок, агрессию импортных товаров, а также неразвитость ры</w:t>
      </w:r>
      <w:r>
        <w:softHyphen/>
        <w:t>ночной инфраструктуры.</w:t>
      </w:r>
    </w:p>
    <w:p w:rsidR="008E1740" w:rsidRDefault="008E1740">
      <w:r>
        <w:t>Приспосабливаясь к существующим условиям, предприятия ис</w:t>
      </w:r>
      <w:r>
        <w:softHyphen/>
        <w:t>пользуют различные меры для улучшения сбыта своей продукции. По данным вышеприведенного обследования, в 1995 г. 65% всех предпри</w:t>
      </w:r>
      <w:r>
        <w:softHyphen/>
        <w:t>ятий использовали в этих целях сдерживание роста цен на свою про</w:t>
      </w:r>
      <w:r>
        <w:softHyphen/>
        <w:t>дукцию, 45% — изменение ассортимента выпускаемой продукции, 29% — работу с посредниками и дилерами, 24% — активную рекла</w:t>
      </w:r>
      <w:r>
        <w:softHyphen/>
        <w:t>му, 6% — изменение профиля производства, 5% — выход на зару</w:t>
      </w:r>
      <w:r>
        <w:softHyphen/>
        <w:t>бежные рынки, 5% — борьбу за госзаказы и только у 5% предприятий не было проблем со сбытом. При этом все большее значение для сбы</w:t>
      </w:r>
      <w:r>
        <w:softHyphen/>
        <w:t>товой политики предприятий имеет не только активизация сбыта тра</w:t>
      </w:r>
      <w:r>
        <w:softHyphen/>
        <w:t>диционной продукции, но и реструктуризация производства, освоение новых видов продукции. Проблемой, однако, является нехватка средств для проведения реконструкции предприятия, изменения его профиля.</w:t>
      </w:r>
    </w:p>
    <w:p w:rsidR="008E1740" w:rsidRDefault="008E1740">
      <w:r>
        <w:t>Трудности со сбытом, кризис неплатежей вызывают расширение бартерных операций, поставок в счет будущих платежей (фактически не</w:t>
      </w:r>
      <w:r>
        <w:softHyphen/>
        <w:t>обеспеченных коммерческих кредитов), разного рода злоупотреблений)</w:t>
      </w:r>
    </w:p>
    <w:p w:rsidR="008E1740" w:rsidRDefault="008E1740">
      <w:r>
        <w:t>Взаимная задолженность предприятий. Характерной для переход</w:t>
      </w:r>
      <w:r>
        <w:softHyphen/>
        <w:t>ной экономики является проблема просроченной финансовой задол</w:t>
      </w:r>
      <w:r>
        <w:softHyphen/>
        <w:t>женности предприятий.</w:t>
      </w:r>
    </w:p>
    <w:p w:rsidR="008E1740" w:rsidRDefault="008E1740">
      <w:r>
        <w:t>Сама по себе взаимная задолженность экономических субъектов — явление, не чуждое и странам с развитой рыночной экономикой. Спе</w:t>
      </w:r>
      <w:r>
        <w:softHyphen/>
        <w:t>цифика для переходного периода состоит в резком увеличении задол</w:t>
      </w:r>
      <w:r>
        <w:softHyphen/>
        <w:t>женности, ее крупных размерах, остроте последствий, неразрывной связи с противоречиями и кризисными явлениями переходной эко</w:t>
      </w:r>
      <w:r>
        <w:softHyphen/>
        <w:t>номики.</w:t>
      </w:r>
    </w:p>
    <w:p w:rsidR="008E1740" w:rsidRDefault="008E1740">
      <w:r>
        <w:t>Общая сумма просроченной задолженности предприятий производ</w:t>
      </w:r>
      <w:r>
        <w:softHyphen/>
        <w:t>ственных отраслей достигла в России к октябрю 1996 г. 508 трлн руб. И хотя в ее структуру включалась сумма просроченных платежей в бюджет, а также задолженность по отчислениям во внебюджетные фонды и др., основную долю занимала взаимная задолженность пред</w:t>
      </w:r>
      <w:r>
        <w:softHyphen/>
        <w:t>приятий (задолженность поставщикам в структуре просроченной кре</w:t>
      </w:r>
      <w:r>
        <w:softHyphen/>
        <w:t>диторской задолженности предприятий, несмотря на ее относительное сокращение в последние годы, составляла примерно 50%). Таким об</w:t>
      </w:r>
      <w:r>
        <w:softHyphen/>
        <w:t>разом, взаимная задолженность предприятий — центральное звено кризиса неплатежей. О масштабе указанного явления говорят и следу</w:t>
      </w:r>
      <w:r>
        <w:softHyphen/>
        <w:t>ющие цифры ("неплатежи между предприятиями достигли в промыш</w:t>
      </w:r>
      <w:r>
        <w:softHyphen/>
        <w:t>ленности месячного объема продукции, подлежащей реализации; про</w:t>
      </w:r>
      <w:r>
        <w:softHyphen/>
        <w:t>сроченная задолженность поставщикам в 7 раз превысила в конце 1995 г. сумму денежных средств предприятий; объем неплатежей в I квартале 1996 г. более чем в 1,6 раза превышал объем денежной мас</w:t>
      </w:r>
      <w:r>
        <w:softHyphen/>
        <w:t>сы. В середине 1996 г. кредиторская задолженность составили 28% к го</w:t>
      </w:r>
      <w:r>
        <w:softHyphen/>
        <w:t>довому ВВП (для сравнения: в конце 1991 г. — около 5%).</w:t>
      </w:r>
    </w:p>
    <w:p w:rsidR="008E1740" w:rsidRDefault="008E1740">
      <w:r>
        <w:t>Причинами роста взаимной задолженности предприятий явились:</w:t>
      </w:r>
    </w:p>
    <w:p w:rsidR="008E1740" w:rsidRDefault="008E1740">
      <w:pPr>
        <w:pStyle w:val="a"/>
      </w:pPr>
      <w:r>
        <w:t>трудности адаптации предприятий к рыночным методам хозяй</w:t>
      </w:r>
      <w:r>
        <w:softHyphen/>
        <w:t>ствования в условиях резкого перехода от системы государственного патернализма, мягких бюджетных ограничений; недостаток собствен</w:t>
      </w:r>
      <w:r>
        <w:softHyphen/>
        <w:t>ных средств предприятий на пополнение обратного капитала и инве</w:t>
      </w:r>
      <w:r>
        <w:softHyphen/>
        <w:t>стиционных средств;</w:t>
      </w:r>
    </w:p>
    <w:p w:rsidR="008E1740" w:rsidRDefault="008E1740">
      <w:pPr>
        <w:pStyle w:val="a"/>
      </w:pPr>
      <w:r>
        <w:t>либерализация цен и, как следствие, более высокие темпы роста цен на сырье, ухудшившие финансовые возможности производителей готовой продукции;</w:t>
      </w:r>
    </w:p>
    <w:p w:rsidR="008E1740" w:rsidRDefault="008E1740">
      <w:pPr>
        <w:pStyle w:val="a"/>
      </w:pPr>
      <w:r>
        <w:t>кризисный характер переходной экономики в целом и причины, его вызывающие;</w:t>
      </w:r>
    </w:p>
    <w:p w:rsidR="008E1740" w:rsidRDefault="008E1740">
      <w:pPr>
        <w:pStyle w:val="a"/>
      </w:pPr>
      <w:r>
        <w:t>жесткая денежно-кредитная политика государства, которая, с одной стороны, решает задачи снижения инфляции, с другой — сдерживает рост денежной массы; приводит к "бегству" рубля на более вы</w:t>
      </w:r>
      <w:r>
        <w:softHyphen/>
        <w:t>годные рынки (рынок ГКО, валютный рынок) и тем самым затрудняет доступ предприятий к денежным ресурсам;</w:t>
      </w:r>
    </w:p>
    <w:p w:rsidR="008E1740" w:rsidRDefault="008E1740">
      <w:pPr>
        <w:pStyle w:val="a"/>
      </w:pPr>
      <w:r>
        <w:t>разрыв финансового и промышленного секторов экономики, ориентация банковской системы в значительной мере на спекулятив</w:t>
      </w:r>
      <w:r>
        <w:softHyphen/>
        <w:t>ные операции, перераспределение средств в пользу финансового сектора;</w:t>
      </w:r>
    </w:p>
    <w:p w:rsidR="008E1740" w:rsidRDefault="008E1740">
      <w:pPr>
        <w:pStyle w:val="a"/>
      </w:pPr>
      <w:r>
        <w:t>некачественный менеджмент в условиях слабой спецификации прав собственности;</w:t>
      </w:r>
    </w:p>
    <w:p w:rsidR="008E1740" w:rsidRDefault="008E1740">
      <w:pPr>
        <w:pStyle w:val="a"/>
      </w:pPr>
      <w:r>
        <w:t>низкий уровень платежной дисциплины и исполнения судебно-арбитражных решений.</w:t>
      </w:r>
    </w:p>
    <w:p w:rsidR="008E1740" w:rsidRDefault="008E1740">
      <w:r>
        <w:t>Возникающие неплатежи в определенной степени можно считать закономерной формой адаптации предприятий к реально складываю</w:t>
      </w:r>
      <w:r>
        <w:softHyphen/>
        <w:t>щимся экономическим условиям и экономической политике, хотя в "объективизации" указанного явления заинтересована та часть ди</w:t>
      </w:r>
      <w:r>
        <w:softHyphen/>
        <w:t>ректорского корпуса, банкиров, чиновников, посредников, которая ре</w:t>
      </w:r>
      <w:r>
        <w:softHyphen/>
        <w:t>ализует в этом свои корыстные интересы. Как форма адаптации к ус</w:t>
      </w:r>
      <w:r>
        <w:softHyphen/>
        <w:t>ловиям высокой инфляции неплатежи компенсируют обесценение оборотных средств предприятий, как форма адаптации к низкой инф</w:t>
      </w:r>
      <w:r>
        <w:softHyphen/>
        <w:t>ляции — недостаток собственных средств предприятий.</w:t>
      </w:r>
    </w:p>
    <w:p w:rsidR="008E1740" w:rsidRDefault="008E1740">
      <w:r>
        <w:t>Рост взаимной задолженности предприятий имеет целый ряд нега</w:t>
      </w:r>
      <w:r>
        <w:softHyphen/>
        <w:t>тивных последствий. Во многом являясь порождением системного кри</w:t>
      </w:r>
      <w:r>
        <w:softHyphen/>
        <w:t>зиса, он еще более углубляет его. В числе этих последствий:</w:t>
      </w:r>
    </w:p>
    <w:p w:rsidR="008E1740" w:rsidRDefault="008E1740">
      <w:pPr>
        <w:pStyle w:val="a"/>
      </w:pPr>
      <w:r>
        <w:t>негативный мультипликационный эффект, когда неплатежи в одном месте порождают целую цепочку неплатежей по всей экономи</w:t>
      </w:r>
      <w:r>
        <w:softHyphen/>
        <w:t>ке, обостряя сбытовые и финансовые проблемы предприятий, усили</w:t>
      </w:r>
      <w:r>
        <w:softHyphen/>
        <w:t>вая спад производства;</w:t>
      </w:r>
    </w:p>
    <w:p w:rsidR="008E1740" w:rsidRDefault="008E1740">
      <w:pPr>
        <w:pStyle w:val="a"/>
      </w:pPr>
      <w:r>
        <w:t>ухудшение воспроизводственных условий предприятий, сниже</w:t>
      </w:r>
      <w:r>
        <w:softHyphen/>
        <w:t>ние их инвестиционной деятельности (обновление основного капита</w:t>
      </w:r>
      <w:r>
        <w:softHyphen/>
        <w:t>ла, реструктуризация производства и т.п.);</w:t>
      </w:r>
    </w:p>
    <w:p w:rsidR="008E1740" w:rsidRDefault="008E1740">
      <w:pPr>
        <w:pStyle w:val="a"/>
      </w:pPr>
      <w:r>
        <w:t>усиление бартеризации хозяйственных отношений;</w:t>
      </w:r>
    </w:p>
    <w:p w:rsidR="008E1740" w:rsidRDefault="008E1740">
      <w:pPr>
        <w:pStyle w:val="a"/>
      </w:pPr>
      <w:r>
        <w:t>заполнение денежного обращения разного рода "суррогатами" или "квазиденьгами" (векселя, казначейские обязательства и т.п.);</w:t>
      </w:r>
    </w:p>
    <w:p w:rsidR="008E1740" w:rsidRDefault="008E1740">
      <w:pPr>
        <w:pStyle w:val="a"/>
      </w:pPr>
      <w:r>
        <w:t>сокращение налоговых поступлений от предприятий и, как след</w:t>
      </w:r>
      <w:r>
        <w:softHyphen/>
        <w:t>ствие, обострение бюджетного кризиса;</w:t>
      </w:r>
    </w:p>
    <w:p w:rsidR="008E1740" w:rsidRDefault="008E1740">
      <w:pPr>
        <w:pStyle w:val="a"/>
      </w:pPr>
      <w:r>
        <w:t>усиление роли теневой экономики, расширение возможностей хозяйственных злоупотреблений.</w:t>
      </w:r>
    </w:p>
    <w:p w:rsidR="008E1740" w:rsidRDefault="008E1740">
      <w:r>
        <w:t>Способами разрешения кризиса взаимных неплатежей могут быть меры как общеэкономического характера, так и исходящие от самих субъектов хозяйства. Среди них:</w:t>
      </w:r>
    </w:p>
    <w:p w:rsidR="008E1740" w:rsidRDefault="008E1740">
      <w:pPr>
        <w:pStyle w:val="a"/>
      </w:pPr>
      <w:r>
        <w:t>корректировка денежно-кредитной политики государства в сторону ее разумного смягчения, расширение области денежных расчетов между предприятиями, ограничение доходности спекуля</w:t>
      </w:r>
      <w:r>
        <w:softHyphen/>
        <w:t>тивных операций;</w:t>
      </w:r>
    </w:p>
    <w:p w:rsidR="008E1740" w:rsidRDefault="008E1740">
      <w:pPr>
        <w:pStyle w:val="a"/>
      </w:pPr>
      <w:r>
        <w:t>более активные меры государства по расширению емкости внут</w:t>
      </w:r>
      <w:r>
        <w:softHyphen/>
        <w:t>реннего рынка и по стимулированию выпуска продукции посредством инструментов денежно-кредитной политики, экспортно-импортной политики, других способов поощрения отечественных товаропроизво</w:t>
      </w:r>
      <w:r>
        <w:softHyphen/>
        <w:t>дителей, а также по оздоровлению инфраструктуры сбытовой системы в интересах непосредственно производителей и потребителей;</w:t>
      </w:r>
    </w:p>
    <w:p w:rsidR="008E1740" w:rsidRDefault="008E1740">
      <w:pPr>
        <w:pStyle w:val="a"/>
      </w:pPr>
      <w:r>
        <w:t>взаимозачет неплатежей: локальный (между отдельными пред</w:t>
      </w:r>
      <w:r>
        <w:softHyphen/>
        <w:t>приятиями или группами предприятий), межотраслевой (одно из пер</w:t>
      </w:r>
      <w:r>
        <w:softHyphen/>
        <w:t>вых громких соглашений — "О совместных действиях по стабилиза</w:t>
      </w:r>
      <w:r>
        <w:softHyphen/>
        <w:t>ции цен и сокращению взаимных неплатежей", подписанное Мини</w:t>
      </w:r>
      <w:r>
        <w:softHyphen/>
        <w:t>стерством путей сообщения, Минтопэнерго, Комитетом по металлур</w:t>
      </w:r>
      <w:r>
        <w:softHyphen/>
        <w:t>гии, РАО ЕЭС, компанией "Росуголь"), народнохозяйственный (его привлекательность, однако, не должна означать всеобщего, сплошно</w:t>
      </w:r>
      <w:r>
        <w:softHyphen/>
        <w:t>го взаимозачета, без учета перспективности тех или иных предприя</w:t>
      </w:r>
      <w:r>
        <w:softHyphen/>
        <w:t>тий и причин, вызвавших их неплатежи);</w:t>
      </w:r>
    </w:p>
    <w:p w:rsidR="008E1740" w:rsidRDefault="008E1740">
      <w:pPr>
        <w:pStyle w:val="a"/>
      </w:pPr>
      <w:r>
        <w:t>упорядочение вексельного обращения, формирование цивилизо</w:t>
      </w:r>
      <w:r>
        <w:softHyphen/>
        <w:t>ванного рынка векселей (включая активную роль банковской системы в учете и переучете векселей);</w:t>
      </w:r>
    </w:p>
    <w:p w:rsidR="008E1740" w:rsidRDefault="008E1740">
      <w:pPr>
        <w:pStyle w:val="a"/>
      </w:pPr>
      <w:r>
        <w:t>использование акций предприятий, являющихся АО, для расчё</w:t>
      </w:r>
      <w:r>
        <w:softHyphen/>
        <w:t>тов по неплатежам (т.н. свопирование);</w:t>
      </w:r>
    </w:p>
    <w:p w:rsidR="008E1740" w:rsidRDefault="008E1740">
      <w:pPr>
        <w:pStyle w:val="a"/>
      </w:pPr>
      <w:r>
        <w:t>развитие финансово-промышленных групп, обеспечивающих сращивание промышленного и финансового капитала;</w:t>
      </w:r>
    </w:p>
    <w:p w:rsidR="008E1740" w:rsidRDefault="008E1740">
      <w:pPr>
        <w:pStyle w:val="a"/>
      </w:pPr>
      <w:r>
        <w:t>усиление спецификации прав собственности и повышение ответ</w:t>
      </w:r>
      <w:r>
        <w:softHyphen/>
        <w:t>ственности менеджеров;</w:t>
      </w:r>
    </w:p>
    <w:p w:rsidR="008E1740" w:rsidRDefault="008E1740">
      <w:pPr>
        <w:pStyle w:val="a"/>
      </w:pPr>
      <w:r>
        <w:t xml:space="preserve">совершенствование хозяйственного права, усиление исполняе-мости судебных решений по хозяйственным спорам. </w:t>
      </w:r>
    </w:p>
    <w:p w:rsidR="008E1740" w:rsidRDefault="008E1740">
      <w:r>
        <w:t>Цель работы-рассмотреть организационный механизм ликвидации предприятия в условиях переходного периода.</w:t>
      </w:r>
    </w:p>
    <w:p w:rsidR="008E1740" w:rsidRDefault="008E1740">
      <w:r>
        <w:t>Задачи исследования:</w:t>
      </w:r>
    </w:p>
    <w:p w:rsidR="008E1740" w:rsidRDefault="008E1740">
      <w:pPr>
        <w:pStyle w:val="a"/>
      </w:pPr>
      <w:r>
        <w:t>изучить особенности функционирования предприятий различных форм собственности;</w:t>
      </w:r>
    </w:p>
    <w:p w:rsidR="008E1740" w:rsidRDefault="008E1740">
      <w:pPr>
        <w:pStyle w:val="a"/>
      </w:pPr>
      <w:r>
        <w:t>исследовать организационный механизм ликвидации предприятия;</w:t>
      </w:r>
    </w:p>
    <w:p w:rsidR="008E1740" w:rsidRDefault="008E1740">
      <w:pPr>
        <w:pStyle w:val="a"/>
      </w:pPr>
      <w:r>
        <w:t>изучить  законодательные, павительственные документы и источники, а также документы по ликидации предприятия;</w:t>
      </w:r>
    </w:p>
    <w:p w:rsidR="008E1740" w:rsidRDefault="008E1740">
      <w:pPr>
        <w:pStyle w:val="a"/>
      </w:pPr>
      <w:r>
        <w:t>исследовать организационно-методическое обеспечение в России.</w:t>
      </w:r>
    </w:p>
    <w:p w:rsidR="008E1740" w:rsidRDefault="008E1740">
      <w:r>
        <w:t>Структура работы определена целями и задачами. Во введении рассматривается специфика функционирования предприятий в условиях переходного периода. В первой главе-принципы и механизмы системы банкротства в россии.</w:t>
      </w:r>
    </w:p>
    <w:p w:rsidR="008E1740" w:rsidRDefault="008E1740">
      <w:r>
        <w:t>Во второй главе-организационно-методическое обеспечение осуществления системы банкротства, этапы реорганизации и ликвидации предприятий.В третьей главе предлагается рассмотреть план ликвидации КАКБ «Единение».</w:t>
      </w:r>
    </w:p>
    <w:p w:rsidR="008E1740" w:rsidRDefault="008E1740">
      <w:r>
        <w:t>Хронологические рамки работы охватывают период с 1990-1998 г.г.</w:t>
      </w:r>
    </w:p>
    <w:p w:rsidR="008E1740" w:rsidRDefault="008E1740">
      <w:r>
        <w:t>Практическая значимость работы обусловлена положением предприятийв области.</w:t>
      </w:r>
    </w:p>
    <w:p w:rsidR="008E1740" w:rsidRDefault="008E1740">
      <w:r>
        <w:t xml:space="preserve">При написании работы использоались законодательные, правительственные источники, финансовые и юридические документы предприятия,научная и  учебно-методическая литература. </w:t>
      </w:r>
    </w:p>
    <w:p w:rsidR="008E1740" w:rsidRDefault="008E1740">
      <w:pPr>
        <w:pStyle w:val="1"/>
      </w:pPr>
      <w:bookmarkStart w:id="1" w:name="_Toc515093763"/>
      <w:r>
        <w:t>Глава 1. Система банкротсва в России.</w:t>
      </w:r>
      <w:bookmarkEnd w:id="1"/>
    </w:p>
    <w:p w:rsidR="008E1740" w:rsidRDefault="008E1740">
      <w:r>
        <w:t>Рыночная экономика на протяжении многих десятилетий и столетий, являющаяся основой развития западных стран, выработала определенную систему контроля, диагностики и, по возможности, защиты предприятий от полного краха, или систему банкротства. Достаточная универсальность этой системы делает ее при</w:t>
      </w:r>
      <w:r>
        <w:softHyphen/>
        <w:t>емлемой для разработки с учетом особенностей национальной эконо</w:t>
      </w:r>
      <w:r>
        <w:softHyphen/>
        <w:t>мической политики, механизма защиты предприятий и предотвраще</w:t>
      </w:r>
      <w:r>
        <w:softHyphen/>
        <w:t>ния их от банкротства в Российской Федерации (РФ).</w:t>
      </w:r>
    </w:p>
    <w:p w:rsidR="008E1740" w:rsidRDefault="008E1740">
      <w:r>
        <w:t>Формирование таких механизмов в РФ было начато с принятия Указа Президента Российской Федерации «О мерах по поддержке и оздоровлению несостоятельных государственных предприятий (банкротства) и применение к ним специальных процедур» (июль 1992 г.). Закона Российской Федерации «О несостоятельности (банкротстве) предприятий» (ноябрь 1992 г.), введения ряда нормативных документов, регулирующих финансовые взаимо</w:t>
      </w:r>
      <w:r>
        <w:softHyphen/>
        <w:t>отношения предприятий, а также организации государственных органов, осуществляющих контроль за управлением государ</w:t>
      </w:r>
      <w:r>
        <w:softHyphen/>
        <w:t>ственным имуществом и юридическим исполнением законно банкрот</w:t>
      </w:r>
      <w:r>
        <w:softHyphen/>
        <w:t>стве.</w:t>
      </w:r>
    </w:p>
    <w:p w:rsidR="008E1740" w:rsidRDefault="008E1740">
      <w:r>
        <w:t>Система банкротства включает целый ряд логических причинно-следственных, организационных и методических средств, обеспечиваемых государственными органами власти. Исходный пункт системы банкротства — установление принципов и целей, которые должны быть достигнуты в результате функционирования ее механизмов.</w:t>
      </w:r>
    </w:p>
    <w:p w:rsidR="008E1740" w:rsidRDefault="008E1740">
      <w:r>
        <w:t>Объективная потребность в приведении структуры производства к реальному платежеспособному спросу, формируемому рынком, составляет основное звено этой системы. Целью создания и приведения в действие механизмов системы банкротства в РФ является необходи</w:t>
      </w:r>
      <w:r>
        <w:softHyphen/>
        <w:t>мость проведения структурной перестройки всего народного хозяйства в соответствии с рыночным спросом населения при ус</w:t>
      </w:r>
      <w:r>
        <w:softHyphen/>
        <w:t>ловии достижения прибыльной работы основных производящих товары и услуги структур.</w:t>
      </w:r>
    </w:p>
    <w:p w:rsidR="008E1740" w:rsidRDefault="008E1740">
      <w:r>
        <w:t>Как показывает мировая практика, эта цель достигается при соблюдении следующих основных принципов:</w:t>
      </w:r>
    </w:p>
    <w:p w:rsidR="008E1740" w:rsidRDefault="008E1740">
      <w:pPr>
        <w:pStyle w:val="a"/>
      </w:pPr>
      <w:r>
        <w:t>установлении единой стабильной и надежной для всех субъектов хозяйствования коммерческих взаимоотношений, прав и обя</w:t>
      </w:r>
      <w:r>
        <w:softHyphen/>
        <w:t>занностей в ситуации несостоятельности или банкротства пред</w:t>
      </w:r>
      <w:r>
        <w:softHyphen/>
        <w:t>приятий;</w:t>
      </w:r>
    </w:p>
    <w:p w:rsidR="008E1740" w:rsidRDefault="008E1740">
      <w:pPr>
        <w:pStyle w:val="a"/>
      </w:pPr>
      <w:r>
        <w:t>предоставлении возможности честным должникам возобновления своей деятельности;</w:t>
      </w:r>
    </w:p>
    <w:p w:rsidR="008E1740" w:rsidRDefault="008E1740">
      <w:pPr>
        <w:pStyle w:val="a"/>
      </w:pPr>
      <w:r>
        <w:t>введении системы безопасных мер при банкротстве и экономи</w:t>
      </w:r>
      <w:r>
        <w:softHyphen/>
        <w:t>ческом спаде;</w:t>
      </w:r>
    </w:p>
    <w:p w:rsidR="008E1740" w:rsidRDefault="008E1740">
      <w:pPr>
        <w:pStyle w:val="a"/>
      </w:pPr>
      <w:r>
        <w:t>создании системы мер для возрождения бизнеса;</w:t>
      </w:r>
    </w:p>
    <w:p w:rsidR="008E1740" w:rsidRDefault="008E1740">
      <w:pPr>
        <w:pStyle w:val="a"/>
      </w:pPr>
      <w:r>
        <w:t>создании механизма регулирования финансовых дел честно вы</w:t>
      </w:r>
      <w:r>
        <w:softHyphen/>
        <w:t>полняющих свои обязательства должников в целях возможности оздоровления их фирм без сворачивания бизнеса;</w:t>
      </w:r>
    </w:p>
    <w:p w:rsidR="008E1740" w:rsidRDefault="008E1740">
      <w:pPr>
        <w:pStyle w:val="a"/>
      </w:pPr>
      <w:r>
        <w:t>создании коммерческой и правовой систем для поощрения ра</w:t>
      </w:r>
      <w:r>
        <w:softHyphen/>
        <w:t>боты честных и надежных партнеров и формировании приемлемой процедуры разрешения финансовых споров;</w:t>
      </w:r>
    </w:p>
    <w:p w:rsidR="008E1740" w:rsidRDefault="008E1740">
      <w:pPr>
        <w:pStyle w:val="a"/>
      </w:pPr>
      <w:r>
        <w:t>ограждении правовой и административной структур от воз</w:t>
      </w:r>
      <w:r>
        <w:softHyphen/>
        <w:t>можностей ускорения процесса развала предприятия и насаждения споров и тяжб;</w:t>
      </w:r>
    </w:p>
    <w:p w:rsidR="008E1740" w:rsidRDefault="008E1740">
      <w:pPr>
        <w:pStyle w:val="a"/>
      </w:pPr>
      <w:r>
        <w:t>сохранении в тех случаях, где это возможно и экономически целесообразно, перспективных предприятий, имеющих финансовые трудности;</w:t>
      </w:r>
    </w:p>
    <w:p w:rsidR="008E1740" w:rsidRDefault="008E1740">
      <w:pPr>
        <w:pStyle w:val="a"/>
      </w:pPr>
      <w:r>
        <w:t>создании таких механизмов, которые будут представлять и надежно защищать интересы всех участников системы банкротства (кредиторы, персонал и т.д.) в случае ликвидации обанкротившегося предприятия и позволять справедливо распределять активы (кон</w:t>
      </w:r>
      <w:r>
        <w:softHyphen/>
        <w:t>курсную массу) должника.</w:t>
      </w:r>
    </w:p>
    <w:p w:rsidR="008E1740" w:rsidRDefault="008E1740">
      <w:r>
        <w:t>Этот краткий перечень принципов функционирования системы банкротства позваляет говорить об оберегающем, не направленном на развал экономики и ликвидацию предприятий, характере ме</w:t>
      </w:r>
      <w:r>
        <w:softHyphen/>
        <w:t>роприятий, если предприятия имеют какие-то шансы на выживание и приспособление к потребностям рынка.</w:t>
      </w:r>
    </w:p>
    <w:p w:rsidR="008E1740" w:rsidRDefault="008E1740">
      <w:r>
        <w:t>В России начинает действовать система банкротств,что сопровож</w:t>
      </w:r>
      <w:r>
        <w:softHyphen/>
        <w:t>дается разной (негативной и позитивной) реакцией различных общес</w:t>
      </w:r>
      <w:r>
        <w:softHyphen/>
        <w:t>твенных институтов, партий и движений, которые дают соответству</w:t>
      </w:r>
      <w:r>
        <w:softHyphen/>
        <w:t>ющую оценку, пытаясь ускорить или приостановить проведение банкротства предприятий, ссылаясь, как правило, на моральные и социальные последствия для населения, экономики, судьбы России и т.д. Приведенные цели и принципы действия системы банкротства позволяют судить о нем с более объективных позиций.</w:t>
      </w:r>
    </w:p>
    <w:p w:rsidR="008E1740" w:rsidRDefault="008E1740">
      <w:r>
        <w:t>Следует констатировать, что большая часть российских государ</w:t>
      </w:r>
      <w:r>
        <w:softHyphen/>
        <w:t>ственных предприятий многие годы находится в состоянии глубокого, но скрытого банкротства, следствием чего являются падение произ</w:t>
      </w:r>
      <w:r>
        <w:softHyphen/>
        <w:t>водства, низкая заработная плата, сокращенный рабочий день или рабочая неделя. Многие частные предприятия, не принимая статуса банкрота, по сути таковыми являются, прекращая либо не продолжая своей деятельности.</w:t>
      </w:r>
    </w:p>
    <w:p w:rsidR="008E1740" w:rsidRDefault="008E1740">
      <w:r>
        <w:t>В этих условиях приведение в действие системы банкротства не только неотвратимо, но и необходимо, поскольку банкротство пред</w:t>
      </w:r>
      <w:r>
        <w:softHyphen/>
        <w:t>приятия может стать оздоровительной процедурой, от которой могут выиграть если не все, то большинство ее участников.</w:t>
      </w:r>
    </w:p>
    <w:p w:rsidR="008E1740" w:rsidRDefault="008E1740">
      <w:r>
        <w:t>В самом деле — предприниматель (в том числе и государство как собственник предприятия) получит перспективы развития своего дела, расставшись с тяжелым багажом прошлого, сменит не справ</w:t>
      </w:r>
      <w:r>
        <w:softHyphen/>
        <w:t>ляющееся с управлением руководство, которое ныне в России иным образом сменить нельзя. А это позволит провести здоровую техни</w:t>
      </w:r>
      <w:r>
        <w:softHyphen/>
        <w:t>ческую, маркетинговую и кадровую политику, привлечь необ</w:t>
      </w:r>
      <w:r>
        <w:softHyphen/>
        <w:t>ходимые для развития производства инвестиции. Кредиторы получают шанс спасти свои деньги, общество —структуру экономики, приспособленную к рынку, население — нужные товары, персонал предприятия — необходимую работу. Система социальной защиты должна обеспечить высвобожденный персонал работой, переподго</w:t>
      </w:r>
      <w:r>
        <w:softHyphen/>
        <w:t>товкой, приличным пособием по безработице.</w:t>
      </w:r>
    </w:p>
    <w:p w:rsidR="008E1740" w:rsidRDefault="008E1740"/>
    <w:p w:rsidR="008E1740" w:rsidRDefault="008E1740">
      <w:pPr>
        <w:pStyle w:val="1"/>
      </w:pPr>
      <w:bookmarkStart w:id="2" w:name="_Toc515093764"/>
      <w:r>
        <w:t>Глава 2. Организационный механизм ликвидации предприятия.</w:t>
      </w:r>
      <w:bookmarkEnd w:id="2"/>
    </w:p>
    <w:p w:rsidR="008E1740" w:rsidRDefault="008E1740">
      <w:pPr>
        <w:pStyle w:val="2"/>
      </w:pPr>
      <w:bookmarkStart w:id="3" w:name="_Toc515093765"/>
      <w:r>
        <w:t>2.1. Диагностика кризисных ситуаций и состояние банкротства.</w:t>
      </w:r>
      <w:bookmarkEnd w:id="3"/>
    </w:p>
    <w:p w:rsidR="008E1740" w:rsidRDefault="008E1740">
      <w:r>
        <w:t>Важной составляющей системы банкротства является диагностика состояния предприятия, контроль и своевременное упреж</w:t>
      </w:r>
      <w:r>
        <w:softHyphen/>
        <w:t>дение и предотвращение пришижинниихся кризисных ситуации. Своевременная и качественная диагностика и профилактичсская работа главная задача управления предприятием вообще и кризисного в частности. Работаподиагностике проводится внссколькоэтапов, главными из которых являются:</w:t>
      </w:r>
    </w:p>
    <w:p w:rsidR="008E1740" w:rsidRDefault="008E1740">
      <w:r>
        <w:t>а) анализ финансового состояния, прогноз развития рыночной ситуации;</w:t>
      </w:r>
    </w:p>
    <w:p w:rsidR="008E1740" w:rsidRDefault="008E1740">
      <w:r>
        <w:t>б) своевременное обнаружение причин и основных факторов. способствующих развитию кризисных ситуаций;</w:t>
      </w:r>
    </w:p>
    <w:p w:rsidR="008E1740" w:rsidRDefault="008E1740">
      <w:r>
        <w:t>в) умение обнаружить раньше не заметные для неспециалиста признаки грядущего неблагополучия прсдприятия как уже отмечалось, причинная зависимость кризисных ситуаций скрытая в самом рыночном хозяйстве, вызвана постоянным изменением рыночных ориентации потребителя. Однако эта общая экономическая предпосылка вовсе не означает фатального исхода для любого предприятия и тем бол ее для экономики вислом, хотя история знает подобные всеобщие кризисы, которые стали причиной банк</w:t>
      </w:r>
      <w:r>
        <w:softHyphen/>
        <w:t>ротства экономики в целом (экономические кризисы).</w:t>
      </w:r>
    </w:p>
    <w:p w:rsidR="008E1740" w:rsidRDefault="008E1740">
      <w:r>
        <w:t>В классической рыночной экономике, как отмечают зарубежные исследователи, 1/3 вины за банкротство предприятия падает на внешние факторы и 2/3 — на внутренние. Отечественные исследо</w:t>
      </w:r>
      <w:r>
        <w:softHyphen/>
        <w:t>ватели еще не провели подобной оценки; однако можно не без основания предполагать, что для современной России характерна обратная пропорция влияния этих факторов. Политическую и эко-номичесую нестабильность, разрегулирование финансового механизма и инфляционные процессы следует отнести к наиболее значительным факторам, ухудшающим кризисную ситуацию российских государ</w:t>
      </w:r>
      <w:r>
        <w:softHyphen/>
        <w:t>ственных и частных предприятий.</w:t>
      </w:r>
    </w:p>
    <w:p w:rsidR="008E1740" w:rsidRDefault="008E1740">
      <w:r>
        <w:t>Не обращаясь к экономической теории, которая дала уже объяс</w:t>
      </w:r>
      <w:r>
        <w:softHyphen/>
        <w:t>нения этим явлениям, обратимся к анализу факторов. которые служат непосредственным катализатором Кризисной ситуации.</w:t>
      </w:r>
    </w:p>
    <w:p w:rsidR="008E1740" w:rsidRDefault="008E1740">
      <w:r>
        <w:t>Успехи и неудачи деятельности предприятия следует рассматривать как взаимодействие целого ряда факторов: внешних (на них предпри</w:t>
      </w:r>
      <w:r>
        <w:softHyphen/>
        <w:t>ятие не может влиять вообще или влияние может быть слабым), внутренних (как правило, они зависят от организации работы самого предприятия).</w:t>
      </w:r>
    </w:p>
    <w:p w:rsidR="008E1740" w:rsidRDefault="008E1740">
      <w:r>
        <w:t xml:space="preserve"> Способность предприятия приспособиться к изменению технологических, экономических и социальных факторов — гарантия не только его выживания, но и процветания.</w:t>
      </w:r>
    </w:p>
    <w:p w:rsidR="008E1740" w:rsidRDefault="008E1740">
      <w:r>
        <w:t>В экономической литературе к внешним факторам, оказывающим сильное влияние на деятельность предприятия, относятся:</w:t>
      </w:r>
    </w:p>
    <w:p w:rsidR="008E1740" w:rsidRDefault="008E1740">
      <w:r>
        <w:t>1) размер и структура потребностей населения;</w:t>
      </w:r>
    </w:p>
    <w:p w:rsidR="008E1740" w:rsidRDefault="008E1740">
      <w:r>
        <w:t>2) уровень доходов и накоплений населения, а, следовательно, и покупательная его способность (сюда же можут быть отнесены уро</w:t>
      </w:r>
      <w:r>
        <w:softHyphen/>
        <w:t>вень цен и возможность получения потребительского кредита, что существенным образом влияет на предпринимательскую активность);</w:t>
      </w:r>
    </w:p>
    <w:p w:rsidR="008E1740" w:rsidRDefault="008E1740">
      <w:r>
        <w:t>3) политическая стабильность и направленность внутренней по</w:t>
      </w:r>
      <w:r>
        <w:softHyphen/>
        <w:t>литики;</w:t>
      </w:r>
    </w:p>
    <w:p w:rsidR="008E1740" w:rsidRDefault="008E1740">
      <w:r>
        <w:t>4) развитие науки и техники, которое определяет все составляющие процесса производства товара и его конкурентоспособность;</w:t>
      </w:r>
    </w:p>
    <w:p w:rsidR="008E1740" w:rsidRDefault="008E1740">
      <w:r>
        <w:t>5) уровень культуры, проявляющейся в привычках и нормах</w:t>
      </w:r>
    </w:p>
    <w:p w:rsidR="008E1740" w:rsidRDefault="008E1740">
      <w:r>
        <w:t>Важным является система контроля и раннего обнаружения при</w:t>
      </w:r>
      <w:r>
        <w:softHyphen/>
        <w:t>знаков предстоящей кризисной ситуации.</w:t>
      </w:r>
    </w:p>
    <w:p w:rsidR="008E1740" w:rsidRDefault="008E1740">
      <w:r>
        <w:t>1. Серьезным предупреждением грядущего неблагополучия предприятия является отрицательная реакция партнеров по биз</w:t>
      </w:r>
      <w:r>
        <w:softHyphen/>
        <w:t>несу, поставщиков, кредиторов, банков, потребителей продукции на те или иные мероприятия, проводимые предприятием, и их предложения. В этом смысле показательными являются всевозмож</w:t>
      </w:r>
      <w:r>
        <w:softHyphen/>
        <w:t>ные реорганизации предприятия (организационные, структурные, открытие или- закрытие подразделений предприятий, филиа</w:t>
      </w:r>
      <w:r>
        <w:softHyphen/>
        <w:t>лов, дочерних фирм. их слияние), частая и необоснованная смена поставщиков, выход на новые рынки, рискованная закупка сырья и материалов и другие изменения в стратегии предприятия. Другим существенным признаком, также контролируемым кредиторами, яв</w:t>
      </w:r>
      <w:r>
        <w:softHyphen/>
        <w:t>ляется изменение в структуре управления и атмосфере, царящей в верхних слоях управления. Крах предприятий, как правило, начина</w:t>
      </w:r>
      <w:r>
        <w:softHyphen/>
        <w:t>ется с конфликтов в высшем руководстве предприятием.</w:t>
      </w:r>
    </w:p>
    <w:p w:rsidR="008E1740" w:rsidRDefault="008E1740">
      <w:r>
        <w:t>2. Другой блок ранних признаков банкротства включает в себя характер изменений финансовых показателей деятельности предпри</w:t>
      </w:r>
      <w:r>
        <w:softHyphen/>
        <w:t>ятия, своевременность и качество представления финансотой отчет</w:t>
      </w:r>
      <w:r>
        <w:softHyphen/>
        <w:t>ности и проведения аудиторских проверок. Предметом тщательного наблюдения здесь являются:</w:t>
      </w:r>
    </w:p>
    <w:p w:rsidR="008E1740" w:rsidRDefault="008E1740">
      <w:pPr>
        <w:pStyle w:val="a"/>
      </w:pPr>
      <w:r>
        <w:t>задержки с предоставлением бухгалтерской отчетности и ее качество, что может свидетельствовать либо о сознательных действиях, либо о низком уровне квалификации персонала. Во всяком случае и то и другое может говорить специалисту о неэффективности финансового управления;</w:t>
      </w:r>
    </w:p>
    <w:p w:rsidR="008E1740" w:rsidRDefault="008E1740">
      <w:pPr>
        <w:pStyle w:val="a"/>
      </w:pPr>
      <w:r>
        <w:t>изменения в статьях бухгалтерского баланса со стороны пассивов и активов и нарушения определенной их пропорциональности;</w:t>
      </w:r>
    </w:p>
    <w:p w:rsidR="008E1740" w:rsidRDefault="008E1740">
      <w:pPr>
        <w:pStyle w:val="a"/>
      </w:pPr>
      <w:r>
        <w:t>увеличение или уменьшение материальных запасов, что может свидетельствовать либо о заинтересованности, либо о возможной неспособности предприятия выполнять свои обязательства по постав</w:t>
      </w:r>
      <w:r>
        <w:softHyphen/>
        <w:t>кам;</w:t>
      </w:r>
    </w:p>
    <w:p w:rsidR="008E1740" w:rsidRDefault="008E1740">
      <w:pPr>
        <w:pStyle w:val="a"/>
      </w:pPr>
      <w:r>
        <w:t>увеличение задолженности предприятия поставщикам и кредито</w:t>
      </w:r>
      <w:r>
        <w:softHyphen/>
        <w:t>рам;</w:t>
      </w:r>
    </w:p>
    <w:p w:rsidR="008E1740" w:rsidRDefault="008E1740">
      <w:pPr>
        <w:pStyle w:val="a"/>
      </w:pPr>
      <w:r>
        <w:t>уменьшение доходов предприятия и падение прибыльности фир</w:t>
      </w:r>
      <w:r>
        <w:softHyphen/>
        <w:t>мы, обесценение акций предприятия, установление предприятием нереальных (высоких или низких) цен на свою продукцию и т.д.</w:t>
      </w:r>
    </w:p>
    <w:p w:rsidR="008E1740" w:rsidRDefault="008E1740">
      <w:r>
        <w:t xml:space="preserve">Настораживающими признаками являются также внеочередные проверки предприятия, ограничение коммерческой деятельности пред-л приятия органами власти, отмена и изъятие лицензий и т.д. </w:t>
      </w:r>
    </w:p>
    <w:p w:rsidR="008E1740" w:rsidRDefault="008E1740">
      <w:r>
        <w:t>Оздоровление финансового положения предприятия как составная часть управления кризисными состояниями и банкротством целевой выбор наиболее эффективных средств стратегии и тактики, необходимых для конкретного случая и конкретного пред</w:t>
      </w:r>
      <w:r>
        <w:softHyphen/>
        <w:t>приятия. Индивидуальность выбора этих средств не означает, что нет некоторых общих, характерных для всех находящихся в подобной ситуации предприятий. Изучение опыта преодоления кризисных ситуаций многих предприятий позволяет сформулировать некоторые общие, обязательные для каждого предприятия процедуры.</w:t>
      </w:r>
    </w:p>
    <w:p w:rsidR="008E1740" w:rsidRDefault="008E1740">
      <w:r>
        <w:t>По характеру этих мероприятий можно выделить два наиболее распространенных вида тактики, позволяющих преодолеть кризис</w:t>
      </w:r>
      <w:r>
        <w:softHyphen/>
        <w:t>ную ситуацию. Первая из применяемых тактических программ, получила название защитной, поскольку она основана на проведении сберегающих мероприятий, основой которых является сокращение всех расходов, связанных с производством и сбытом, содержанием основных фондов и персонала, что ведет к сокраще</w:t>
      </w:r>
      <w:r>
        <w:softHyphen/>
        <w:t>нию производства в целом. Такая тактика применяется, как правило, при очень неблагоприятном стечении внешних для пред</w:t>
      </w:r>
      <w:r>
        <w:softHyphen/>
        <w:t>приятия обстоятельств. Она характерна для большинства россий</w:t>
      </w:r>
      <w:r>
        <w:softHyphen/>
        <w:t>ских государственных и частных предприятий в 1992-1994 гг. — наиболее нестабильном времени всей экономической системы. Однако подобная тактика, если она и может оказаться эффективной для отдельных предприятий, ожидающих оживления деловой ак</w:t>
      </w:r>
      <w:r>
        <w:softHyphen/>
        <w:t>тивности и благоприятной рыночной конъюнктуры, неприемлема для более или менее значительной, не говоря уже о подавляющей части предприятий. Очевидно, что массовое применение защитной тактики большинством предприятий ведет к еще более глубокому кризису национальной экономики и поэтому не приводит к финан</w:t>
      </w:r>
      <w:r>
        <w:softHyphen/>
        <w:t>совому благополучию применяющих ее предприятий. И это вполне объяснимо: ведь главные причины кризисной ситуации лежат вне предприятия. Защитная тактика предприятия ограничивается, как правило, применением соответствующих оперативных мероприятий, среди которых следует отметить: устранение убытков, сокращение расходов, выявление внутренних резервов, кадровые перестановки, укрепление дисциплины, попытку улаживания дел с кредиторами (отсрочку долгов) и с поставщиками и другие мероприятия.</w:t>
      </w:r>
    </w:p>
    <w:p w:rsidR="008E1740" w:rsidRDefault="008E1740">
      <w:r>
        <w:t>Наиболее эффективна наступательная тактика, для которой характерно применение не столько оперативных, сколько стратеги</w:t>
      </w:r>
      <w:r>
        <w:softHyphen/>
        <w:t>ческих мероприятий. В этом случае наряду с экономными, ресурсо-сберегающими мероприятиями проводятся активный маркетинг, изучение и завоевание новых рынков сбыта, политика более высо</w:t>
      </w:r>
      <w:r>
        <w:softHyphen/>
        <w:t>ких цен, увеличение расходов на совершенствование производства за счет его модернизации, обновления основных фондов, внедрения перспективных технологий.</w:t>
      </w:r>
    </w:p>
    <w:p w:rsidR="008E1740" w:rsidRDefault="008E1740">
      <w:r>
        <w:t>В то же время меняется или укрепляется руководство предприя</w:t>
      </w:r>
      <w:r>
        <w:softHyphen/>
        <w:t>тия, осуществляется комплексный анализ и оценка ситуации и, если надо, корректируется философия, основные принципы деятельности предприятия, т.е. изменяется его стратегия. В соот</w:t>
      </w:r>
      <w:r>
        <w:softHyphen/>
        <w:t>ветствии с новой стратегией пересматриваются производственные программы, маркетинговая концепция все в большей степени нацеливается на укрепление позиций предприятия на существую</w:t>
      </w:r>
      <w:r>
        <w:softHyphen/>
        <w:t>щих и завоевание новых сегментов рынка, обновляется номенкла</w:t>
      </w:r>
      <w:r>
        <w:softHyphen/>
        <w:t>тура выпускаемой продукции. Все это находит отражение в раз</w:t>
      </w:r>
      <w:r>
        <w:softHyphen/>
        <w:t>рабатываемой концепции финансового, производственного и кад</w:t>
      </w:r>
      <w:r>
        <w:softHyphen/>
        <w:t>рового оздоровления и в соответствии с ней разрабатываются финансовая, маркетинговая, техническая и инвестиционная про</w:t>
      </w:r>
      <w:r>
        <w:softHyphen/>
        <w:t>граммы, которые позволяют найти путь к финансовому благо</w:t>
      </w:r>
      <w:r>
        <w:softHyphen/>
        <w:t>получию предприятия.</w:t>
      </w:r>
    </w:p>
    <w:p w:rsidR="008E1740" w:rsidRDefault="008E1740">
      <w:pPr>
        <w:pStyle w:val="2"/>
      </w:pPr>
      <w:bookmarkStart w:id="4" w:name="_Toc515093766"/>
      <w:r>
        <w:t>2.2. Организационно-методическое обеспечение ликвидации предприятий.</w:t>
      </w:r>
      <w:bookmarkEnd w:id="4"/>
    </w:p>
    <w:p w:rsidR="008E1740" w:rsidRDefault="008E1740">
      <w:r>
        <w:t>Под банкротством предприятия или любого другого хозяйствующего субъекта понимается неспособность его удовлетворить требования кредиторов по оплате товаров (работ, услуг), включая невозможность обеспечить обязательные платежи в бюджет и внебюд</w:t>
      </w:r>
      <w:r>
        <w:softHyphen/>
        <w:t>жетные фонды, в связи с превышением обязательств должника над его имуществом.</w:t>
      </w:r>
    </w:p>
    <w:p w:rsidR="008E1740" w:rsidRDefault="008E1740">
      <w:r>
        <w:t>В отношении должника применяются следующие про</w:t>
      </w:r>
      <w:r>
        <w:softHyphen/>
        <w:t>цедуры: реорганизационные, ликвидационные, мировое соглашение. Реорганизационные процедуры включают внешнее управление имуществом должника и санацию. К ликвидационным процедурам относятся:</w:t>
      </w:r>
    </w:p>
    <w:p w:rsidR="008E1740" w:rsidRDefault="008E1740">
      <w:pPr>
        <w:pStyle w:val="a"/>
      </w:pPr>
      <w:r>
        <w:t>принудительная ликвидация хозяйствующего субъ</w:t>
      </w:r>
      <w:r>
        <w:softHyphen/>
        <w:t>екта-должника по решению арбитражного суда;</w:t>
      </w:r>
    </w:p>
    <w:p w:rsidR="008E1740" w:rsidRDefault="008E1740">
      <w:pPr>
        <w:pStyle w:val="a"/>
      </w:pPr>
      <w:r>
        <w:t>добровольная ликвидация несостоятельного хозяй</w:t>
      </w:r>
      <w:r>
        <w:softHyphen/>
        <w:t>ствующего субъекта под контролем кредиторов.</w:t>
      </w:r>
    </w:p>
    <w:p w:rsidR="008E1740" w:rsidRDefault="008E1740">
      <w:r>
        <w:t>В новом Федеральном законе «О несостоятельности (банкротстве)», вступившем в действие с 1 марта 1998 го</w:t>
      </w:r>
      <w:r>
        <w:softHyphen/>
        <w:t>да, имеется много нового для российского законодатель</w:t>
      </w:r>
      <w:r>
        <w:softHyphen/>
        <w:t>ства, в частности изменение подхода к определению кри</w:t>
      </w:r>
      <w:r>
        <w:softHyphen/>
        <w:t>териев несостоятельности (банкротства) должников — юридических лиц.</w:t>
      </w:r>
    </w:p>
    <w:p w:rsidR="008E1740" w:rsidRDefault="008E1740">
      <w:r>
        <w:t>В законодательстве других стран определение обычно базируется или на принципе его неплатежеспособности (на основе анализа встречных денежных потоков), либо на принципе неоплатности (на базе соотношения активов и пассивов по балансу должника). Наличие у него имущества, превы</w:t>
      </w:r>
      <w:r>
        <w:softHyphen/>
        <w:t>шающего общий объем кредиторской задолженности, вы</w:t>
      </w:r>
      <w:r>
        <w:softHyphen/>
        <w:t>ступает гарантией его способности восстановить платеже</w:t>
      </w:r>
      <w:r>
        <w:softHyphen/>
        <w:t>способность, что служит основанием для использования процедуры внешнего управления.</w:t>
      </w:r>
    </w:p>
    <w:p w:rsidR="008E1740" w:rsidRDefault="008E1740">
      <w:r>
        <w:t>Признание должника банкротом влечет за собой от</w:t>
      </w:r>
      <w:r>
        <w:softHyphen/>
        <w:t>крытие конкурсного производства, означающего, что срок исполнения всех денежных обязательств должника на</w:t>
      </w:r>
      <w:r>
        <w:softHyphen/>
        <w:t>ступил. При этом прекращается начисление неустоек, финансовых санкций и процентов по задолженности должника. С этого момента все требования к должнику (в том числе налоговых органов) могут быть предъявлены только в пределах конкурсного производства. Арбитраж</w:t>
      </w:r>
      <w:r>
        <w:softHyphen/>
        <w:t>ный суд назначает конкурсного управляющего из числа кандидатов, предложенных собранием кредиторов. На конкурсного управляющего возлагаются обязанности по аккумулированию имущества должника и формированию конкурсной массы для продажи имущества и расчетов с кредиторами в очередности, предусмотренной ст. 64 Гра</w:t>
      </w:r>
      <w:r>
        <w:softHyphen/>
        <w:t>жданского кодекса РФ.</w:t>
      </w:r>
    </w:p>
    <w:p w:rsidR="008E1740" w:rsidRDefault="008E1740">
      <w:r>
        <w:t>В систему банкротства цивилизованного типа входят не только предприятия и связанные с ними всевозможными обязательствами партнеры (кредиторы, поставщики и т.д.), но и органы государствен</w:t>
      </w:r>
      <w:r>
        <w:softHyphen/>
        <w:t>ной власти. Их роль, разумеется, (если они не являются собственниками предприятий) отличается от роли других участников продажи предприятия; из состава имущества предприятия при его продаже подлежат исключению объекты инженерной инфраструк</w:t>
      </w:r>
      <w:r>
        <w:softHyphen/>
        <w:t>туры, обслуживающие население города (поселка), находящиеся на балансе предприятия.</w:t>
      </w:r>
    </w:p>
    <w:p w:rsidR="008E1740" w:rsidRDefault="008E1740">
      <w:r>
        <w:t>Решение о ликвидации предприятий-должников и продаже их имущества может быть принято только по согласованию с соответ</w:t>
      </w:r>
      <w:r>
        <w:softHyphen/>
        <w:t>ствующим органом исполнительной власти субъекта Российской Федерации.</w:t>
      </w:r>
    </w:p>
    <w:p w:rsidR="008E1740" w:rsidRDefault="008E1740">
      <w:r>
        <w:t>При продаже находящихся в федеральной или государственной собственностисубъектов Российской Федерации долей (паев, акций) в капитале таких предприятии не устанавливается ограничение по минимальной начальной цене их продажи, и. кроме того, при продаже долей (паев, акций) на коммерческом конкурсе в его условия могут включаться требования по погашению в срок не более 1 месяца со дня заключения договора купли-продажи просроченной креди</w:t>
      </w:r>
      <w:r>
        <w:softHyphen/>
        <w:t>торской задолженности предприятия, уменьшенной пропорциональ</w:t>
      </w:r>
      <w:r>
        <w:softHyphen/>
        <w:t>но отношению приобретаемой государственной доли к размеру устав</w:t>
      </w:r>
      <w:r>
        <w:softHyphen/>
        <w:t>ного капитала, но не менее суммы средств, необходимой для покры</w:t>
      </w:r>
      <w:r>
        <w:softHyphen/>
        <w:t>тия фактической задолженности предприятия по оплате труда работ</w:t>
      </w:r>
      <w:r>
        <w:softHyphen/>
        <w:t>никам предприятия.</w:t>
      </w:r>
    </w:p>
    <w:p w:rsidR="008E1740" w:rsidRDefault="008E1740">
      <w:r>
        <w:t>В том случае, когда на момент принятия Федеральным управ</w:t>
      </w:r>
      <w:r>
        <w:softHyphen/>
        <w:t>лением решения об обязательной продаже предприятия-должника. находящегося в федеральной собственности, в арбитражном суде рассматривается дело о несостоятельности предприятия. Федеральное управление обязано заявить в суд ходатайство о проведении внеш</w:t>
      </w:r>
      <w:r>
        <w:softHyphen/>
        <w:t>него управления имуществом этого предприятия. При удовлетво</w:t>
      </w:r>
      <w:r>
        <w:softHyphen/>
        <w:t>рении судом такого ходатайства мероприятия по реализации решения Федерального управления включаются в план проведения внешнего управления имуществом должника. Если же дело о несостоятель^ ности предприятия, находящегося в федеральной собственности, возбуждается после принятия Федеральным управлением решения об обязательной продаже предприятия, это управление обязанб заявить в арбитражный суд ходатайство о приостановлении производства по делу на срок, необходимый для выполнения решения, но не более чем на шесть месяцев.</w:t>
      </w:r>
    </w:p>
    <w:p w:rsidR="008E1740" w:rsidRDefault="008E1740">
      <w:pPr>
        <w:pStyle w:val="1"/>
      </w:pPr>
      <w:bookmarkStart w:id="5" w:name="_Toc515093767"/>
      <w:r>
        <w:t>Глава 3. Конкурсное производство.</w:t>
      </w:r>
      <w:bookmarkEnd w:id="5"/>
    </w:p>
    <w:p w:rsidR="008E1740" w:rsidRDefault="008E1740">
      <w:pPr>
        <w:pStyle w:val="2"/>
      </w:pPr>
      <w:bookmarkStart w:id="6" w:name="_Toc515093768"/>
      <w:r>
        <w:t>3.1. Порядок осуществления.</w:t>
      </w:r>
      <w:bookmarkEnd w:id="6"/>
    </w:p>
    <w:p w:rsidR="008E1740" w:rsidRDefault="008E1740">
      <w:r>
        <w:t>Конкурсное производство — это процедура, направленная на принуди</w:t>
      </w:r>
      <w:r>
        <w:softHyphen/>
        <w:t>тельную или добровольную ликвидацию несостоятельного пред</w:t>
      </w:r>
      <w:r>
        <w:softHyphen/>
        <w:t>приятия, в результате которой осуществляется распределение между кредиторами конкурсной массы, т.е. имущества должника, на которое может быть обращено взыскание в процессе этого производства.</w:t>
      </w:r>
    </w:p>
    <w:p w:rsidR="008E1740" w:rsidRDefault="008E1740">
      <w:r>
        <w:t>Конкурсное производство осуществляется в целях соразмерного удовлетворения требований кредиторов и объявления должника сво</w:t>
      </w:r>
      <w:r>
        <w:softHyphen/>
        <w:t>бодным сп долгов, а также для охраны сторон от неправомерных действий в отношении друг друга. Достижение этих целей обеспечи</w:t>
      </w:r>
      <w:r>
        <w:softHyphen/>
        <w:t>вается законодательным урегулированием порядка проведения этой процедуры и контролем арбитражного суда за действиями ее участников.</w:t>
      </w:r>
    </w:p>
    <w:p w:rsidR="008E1740" w:rsidRDefault="008E1740">
      <w:r>
        <w:t>Открывает и закрывает конкурсное производство арбитражный суд. Он же назначает конкурсного управляющего, определяет право</w:t>
      </w:r>
      <w:r>
        <w:softHyphen/>
        <w:t>мерность действий участников этого производства по их заявлениям, угверждает отчет конкурсного управляющего.</w:t>
      </w:r>
    </w:p>
    <w:p w:rsidR="008E1740" w:rsidRDefault="008E1740">
      <w:r>
        <w:t>Решение об открытии конкурсного производства принимается в случае признания предприятия-должника несостоятельным (банкро</w:t>
      </w:r>
      <w:r>
        <w:softHyphen/>
        <w:t>том) и необходимости в связи с этим его принудительной ликвидации. Об открытии конкурсного производства арбитражный суд извещает трудовой коллектив предприятия-должника, соответствующие органы самоуправления, местные финансовые органы, банки и иные кредит</w:t>
      </w:r>
      <w:r>
        <w:softHyphen/>
        <w:t>ные учреждения, обслуживающие должника, т. е. всех лиц, интересы которых могут быть затронуты при ликвидации предприятия.</w:t>
      </w:r>
    </w:p>
    <w:p w:rsidR="008E1740" w:rsidRDefault="008E1740">
      <w:r>
        <w:t>Решение арбитражного суда о признании предприятия-должника несостоятельным (банкротом) и открытии в связи с этим конкурсного производства должно быть обязательно опубликовано в «Вестнике Высшего Арбиражного суда Российской Федерации» после вступ</w:t>
      </w:r>
      <w:r>
        <w:softHyphen/>
        <w:t>ления этого решения в законную силу. Объявление публикуется арбитражным судом, его вынесшим, за счет средств, перечисленных на депозитный счет арбитражного суда. В объявлении указываются наименование арбитражного суда, в производстве которого находится дело, наименование и местонахождение предприятия-должника, в отношении которого осуществляется конкурсное производство, дата принятия соответствующего решения арбитражного суда. а также обращение к кредиторам ликвидируемого предприятия предъявить в предусмотренный Законом двухмесячный срок со дня публикации имеющиеся у них претензии к должнику. В объявлении могут содержаться и иные существенные для данного производства обсто</w:t>
      </w:r>
      <w:r>
        <w:softHyphen/>
        <w:t>ятельства.,</w:t>
      </w:r>
    </w:p>
    <w:p w:rsidR="008E1740" w:rsidRDefault="008E1740">
      <w:r>
        <w:t>Открытие конкурсного производства влечет за собой ряд правовых последствий для предприятия и его кредиторов.</w:t>
      </w:r>
    </w:p>
    <w:p w:rsidR="008E1740" w:rsidRDefault="008E1740">
      <w:r>
        <w:t>С этого момента должники не вправе передавать кому-либо или иным образом отчуждать принадлежащее ему имущество, кроме тех случаев, когда разрешение на отчуждение имущества дано собранием кредиторов, а также погашать долги предприятия.</w:t>
      </w:r>
    </w:p>
    <w:p w:rsidR="008E1740" w:rsidRDefault="008E1740">
      <w:r>
        <w:t>Из этого общего правила установлено два исключения. Во-первых, в период проведения конкурсного производства не приоста</w:t>
      </w:r>
      <w:r>
        <w:softHyphen/>
        <w:t>навливаются платежи кредиторам-залогодержателям и, во-вторых, должник не должен приостанавливать платежи, связанные с прове</w:t>
      </w:r>
      <w:r>
        <w:softHyphen/>
        <w:t>дением конкурсного производства, т.е. выплаты вознаграждения конкурсному управляющему, арбитражному управляющему, если в отношении данного предприятия проводилась процедура внешнего управления его имуществом, а также платежи, связанные с продол-жениём функционирования предприятия-должника в этот период.</w:t>
      </w:r>
    </w:p>
    <w:p w:rsidR="008E1740" w:rsidRDefault="008E1740">
      <w:r>
        <w:t>С момента открытия конкурсного производства считаются выполненными сроки исполнения всех долговых обязательств пред</w:t>
      </w:r>
      <w:r>
        <w:softHyphen/>
        <w:t>приятия-должника, прекращается начисление пени и процентов по всем видам задолженности предприятия. Кредиторы по всем видам обязательств должника могут предъявить свои претензии к нему только в рамках конкурсного производства.</w:t>
      </w:r>
    </w:p>
    <w:p w:rsidR="008E1740" w:rsidRDefault="008E1740">
      <w:r>
        <w:t>Круг участников конкурсного производства определен Законом. К ним относятся конкурсный управляющий, собрание (комитет) кредиторов, должник, члены трудового коллектива предприятия-должни</w:t>
      </w:r>
      <w:r>
        <w:softHyphen/>
        <w:t>ка, другие заинтересованные лица: собственник предприятия, орган, уполномоченный государством или местным органом власти управлять имуществом предприятия-должника, органы местного самоуправле</w:t>
      </w:r>
      <w:r>
        <w:softHyphen/>
        <w:t>ния» финансовые органы, в которых находятся счета должника.</w:t>
      </w:r>
    </w:p>
    <w:p w:rsidR="008E1740" w:rsidRDefault="008E1740">
      <w:r>
        <w:t>Центральной, ключевой фигурой в конкурсном производстве явля</w:t>
      </w:r>
      <w:r>
        <w:softHyphen/>
        <w:t>ется конкурсный управляющий, назначенный арбитражным судом.</w:t>
      </w:r>
    </w:p>
    <w:p w:rsidR="008E1740" w:rsidRDefault="008E1740">
      <w:r>
        <w:t>Конкурсный управляющий управляет предприятием-должником и распоряжается его имуществом в период проведения конкурсного производства, заменяя руководителя предприятия, который отстраня</w:t>
      </w:r>
      <w:r>
        <w:softHyphen/>
        <w:t>ется арбитражным судом от должности с момента открытия конкур</w:t>
      </w:r>
      <w:r>
        <w:softHyphen/>
        <w:t>сного производства.</w:t>
      </w:r>
    </w:p>
    <w:p w:rsidR="008E1740" w:rsidRDefault="008E1740">
      <w:r>
        <w:t>Приступая к выполнению своих обязанностей, конкурсный уп</w:t>
      </w:r>
      <w:r>
        <w:softHyphen/>
        <w:t>равляющий должен прежде всего провести анализ финансового поло</w:t>
      </w:r>
      <w:r>
        <w:softHyphen/>
        <w:t>жения предприятия, его активов и пассивов, привлекая для этого в необходимых случаях независимых экспертов (аудиторов), изучить обоснованность требований кредиторов, после чего признать или отклонить эти требования, взыскать дебиторскую задолженность. На обязанности конкурсного управляющего лежит, кроме того, форми</w:t>
      </w:r>
      <w:r>
        <w:softHyphen/>
        <w:t>рование конкурсной массы, создание ликвидационной комиссии и руководство ее работой, созыв собрания кредиторов.</w:t>
      </w:r>
    </w:p>
    <w:p w:rsidR="008E1740" w:rsidRDefault="008E1740">
      <w:r>
        <w:t>В целях защиты требований кредиторов к должнику, признан</w:t>
      </w:r>
      <w:r>
        <w:softHyphen/>
        <w:t>ному несостоятельным (банкротом), конкурсному управляющему предоставлено право оспаривать в арбитражном суде неправомочные, с его точки зрения, сделки должника, заключенные им в течение последних шести месяцев, предшествующие возбуждению производ</w:t>
      </w:r>
      <w:r>
        <w:softHyphen/>
        <w:t>ства по делу о несостоятельности (банкротства) предприятия.</w:t>
      </w:r>
    </w:p>
    <w:p w:rsidR="008E1740" w:rsidRDefault="008E1740">
      <w:r>
        <w:t>По заявлению конкурсного управляющего арбитражный суд признает недействительными совершенные должником или от его имени действия до признания его несостоятельным при наличии-следующих оснований; если они направлены на досрочное удовлетворение требований отдельных кредиторов по ранее возникшим обязательствам, совер</w:t>
      </w:r>
      <w:r>
        <w:softHyphen/>
        <w:t>шены в течение шести месяцев до дня возбуждения производства по делу о несостоятельности должника и это предприятие уже было фактически несостоятельным (банкротом); если они совершены независимо от этого шестимесячного срока, но с намерением причинить ущерб другим кредиторам, и кредиторы, в пользу которых были совершены эти действия, знали об этом намерении должника; если они направлены на удовлетворение требований отдельных кредиторов, срок удовлетворения которых наступил в то время, когда предприятие уже было фактически несостоятельным (банкро</w:t>
      </w:r>
      <w:r>
        <w:softHyphen/>
        <w:t>том) и стороны знали об этом.</w:t>
      </w:r>
    </w:p>
    <w:p w:rsidR="008E1740" w:rsidRDefault="008E1740">
      <w:r>
        <w:t>Однако следует подчеркнуть, что не могут быть признаны недействи</w:t>
      </w:r>
      <w:r>
        <w:softHyphen/>
        <w:t>тельными действия должника, хотя и подпадающие формально под эти условия, но направленные на удовлетворение требований кредиторов-залогодержателей, а также привилегированных кредиторов.</w:t>
      </w:r>
    </w:p>
    <w:p w:rsidR="008E1740" w:rsidRDefault="008E1740">
      <w:r>
        <w:t>Конкурсный управляющий может обратиться в арбитражный суд с заявлением о признании действий должника, предшествующих конкурсному производству, недействительными по собственной ини</w:t>
      </w:r>
      <w:r>
        <w:softHyphen/>
        <w:t>циативе или по предложению любого из кредиторов. В случае отказа конкурсного управляющего от обращения в арбитражный суд в подобных случаях каждый кредитор может подать соответствующее заявление от своего имени.</w:t>
      </w:r>
    </w:p>
    <w:p w:rsidR="008E1740" w:rsidRDefault="008E1740">
      <w:r>
        <w:t>В случае признания арбитражным судом действий должника недействительными кредиторы обязаны возвратить все неоснова</w:t>
      </w:r>
      <w:r>
        <w:softHyphen/>
        <w:t>тельно полученное ими имущество в конкурсную массу, а при невозможности возвратить полученное в натуре — возместить стоимость его в рублях.</w:t>
      </w:r>
    </w:p>
    <w:p w:rsidR="008E1740" w:rsidRDefault="008E1740">
      <w:r>
        <w:t>Исходя из важности функций, выполняемых конкурсным управ</w:t>
      </w:r>
      <w:r>
        <w:softHyphen/>
        <w:t>ляющим в процессе конкурсного производства, закон предъявляет к кандидатам на эту роль такие же повышенные требования, как к кандидатуре арбитражного управляющего. Кандидат должен быть экономистом или юристом либо обладать опытом хозяйственной домрах и имущественном положении.</w:t>
      </w:r>
    </w:p>
    <w:p w:rsidR="008E1740" w:rsidRDefault="008E1740">
      <w:r>
        <w:t>Размер вознаграждения конкурсному управляющему определяется собранием (комитетом) кредиторов и/утверждается арбитражным судом. Авансовые выплаты вознаграждения (до завершения конкур</w:t>
      </w:r>
      <w:r>
        <w:softHyphen/>
        <w:t>сного производства) производятся арбитражным судом из средств, поступивших на депозитный счет суда, с последующим возмещением из конкурсной массы.</w:t>
      </w:r>
    </w:p>
    <w:p w:rsidR="008E1740" w:rsidRDefault="008E1740">
      <w:r>
        <w:t>Активная роль в процессе конкурсного производства, как и при проведении реорганизационных процедур, принадлежит собранию кредиторов. Участвовать втаком собрании имеютправо все кредиторы, конкурсный управляющий, представитель трудового коллектива пред</w:t>
      </w:r>
      <w:r>
        <w:softHyphen/>
        <w:t>приятия-должника и сам должник. Право же принятия решения на собрании имеют только конкурсные кредиторы, которыми являются кредиторы, имеющие имущественные требования к должнику, при</w:t>
      </w:r>
      <w:r>
        <w:softHyphen/>
        <w:t>знанные конкурсным управляющим или арбитражным судом, за исключением кредиторов — носителей залоговых прав.</w:t>
      </w:r>
    </w:p>
    <w:p w:rsidR="008E1740" w:rsidRDefault="008E1740">
      <w:r>
        <w:t>Закон относит к ведению собрания кредиторов ряд важнейших вопросов, возникающих в процессе конкурсного производства. Со</w:t>
      </w:r>
      <w:r>
        <w:softHyphen/>
        <w:t>брание кредиторов выдвигает кандидатуру конкурсного управляюще</w:t>
      </w:r>
      <w:r>
        <w:softHyphen/>
        <w:t>го, устанавливает размер выплачиваемого ему вознаграждения, опре</w:t>
      </w:r>
      <w:r>
        <w:softHyphen/>
        <w:t>деляет предприятие или предприятия, на которые возлагается обязан</w:t>
      </w:r>
      <w:r>
        <w:softHyphen/>
        <w:t>ность в установленных случаях внести денежные средства на депозит</w:t>
      </w:r>
      <w:r>
        <w:softHyphen/>
        <w:t>ный счет арбитражного суда; дает при необходимости разрешение конкурсному управляющему на совершение отдельных сделок по отчуждению имущества должника; может принять решение о заклю</w:t>
      </w:r>
      <w:r>
        <w:softHyphen/>
        <w:t>чении мирового соглашения и, наконец, решает вопрос о начале продажи, форме продажи, а также начальной цене имущества пред</w:t>
      </w:r>
      <w:r>
        <w:softHyphen/>
        <w:t>приятия-должника.</w:t>
      </w:r>
    </w:p>
    <w:p w:rsidR="008E1740" w:rsidRDefault="008E1740">
      <w:r>
        <w:t>Собрание кредиторов является полномочным, если на нем пред</w:t>
      </w:r>
      <w:r>
        <w:softHyphen/>
        <w:t>ставлены конкурсные кредиторы с правом голоса, сумма требований которых составляет на менее 50% от общей суммы обязательств должника, не обеспеченных залогом. Конкурсный управляющий имеет право голоса на собрании, если он является держателем признанных требований к должнику.</w:t>
      </w:r>
    </w:p>
    <w:p w:rsidR="008E1740" w:rsidRDefault="008E1740">
      <w:r>
        <w:t>Собрание кредиторов осуществляет контроль за действиями кон</w:t>
      </w:r>
      <w:r>
        <w:softHyphen/>
        <w:t>курсного управляющего. В то же время конкурсный управляющий вправе обжаловать в арбитражный суд решения собрания кредиторов, принятые с нарушением компетенции собрания либо ограничивающие полномочия конкурсного управляющего.</w:t>
      </w:r>
    </w:p>
    <w:p w:rsidR="008E1740" w:rsidRDefault="008E1740">
      <w:r>
        <w:t>Что касается представителя трудового коллектива предприятия-должника, участвующего в конкурсном производстве, то его полномочия удистивсряются общим собранием или конференцией трудового коллектива этого предприятия. Представитель трудового коллектива, наделенный такими полномочиями, имеет право учас</w:t>
      </w:r>
      <w:r>
        <w:softHyphen/>
        <w:t>твовать в рассмотрении дела о несостоятельности (банкротстве) предприятия в арбитражном суде, проверять совместно; кредито</w:t>
      </w:r>
      <w:r>
        <w:softHyphen/>
        <w:t>рами сумму требований в части, относящейся к обязательствам должникаперед членами трудового коллектива, проверять докумен</w:t>
      </w:r>
      <w:r>
        <w:softHyphen/>
        <w:t>ты, предоставленные в обоснование несостоятельности предприятия, принимать участие в работе собрания кредиторов и высказывать свое мнение по обсуждаемым вопросам. Однако, не являясь конкурсным кредитором, он не может участвовать в принятии решений на таком собрании.</w:t>
      </w:r>
    </w:p>
    <w:p w:rsidR="008E1740" w:rsidRDefault="008E1740">
      <w:r>
        <w:t>Основу для формирования конкурсной массы составляет все имущество должника, все его активы, указанные в бухгалтерском балансе предприятия или заменяющих его бухгалтерских документах, за отдельным изъятием, предусмотренным Законом. Не подлежат включению в конкурсную массу:</w:t>
      </w:r>
    </w:p>
    <w:p w:rsidR="008E1740" w:rsidRDefault="008E1740">
      <w:pPr>
        <w:pStyle w:val="a"/>
      </w:pPr>
      <w:r>
        <w:t>некоторые объекты социально-коммунальной сферы и находя-"щиеся на балансе должника, но в отношении которых Закон устанавливает особый порядок передачи: жилищный фонд, детские дошкольные учреждения и отдельные жизненно важные для дан</w:t>
      </w:r>
      <w:r>
        <w:softHyphen/>
        <w:t>ного региона объекты производственной и коммунальной структу</w:t>
      </w:r>
      <w:r>
        <w:softHyphen/>
        <w:t>ры, например, пекарни, прачечные и т.п. Эти объекты должны передаваться на баланс соответствующих органов местной власти или местного самоуп равления;</w:t>
      </w:r>
    </w:p>
    <w:p w:rsidR="008E1740" w:rsidRDefault="008E1740">
      <w:pPr>
        <w:pStyle w:val="a"/>
      </w:pPr>
      <w:r>
        <w:t>имущество (активы), являющиеся предметом залога;</w:t>
      </w:r>
    </w:p>
    <w:p w:rsidR="008E1740" w:rsidRDefault="008E1740">
      <w:pPr>
        <w:pStyle w:val="a"/>
      </w:pPr>
      <w:r>
        <w:t>имущество, не принадлежащее должнику на праве собственности (полного хозяйственного ведения), в том числе имущество, арендо</w:t>
      </w:r>
      <w:r>
        <w:softHyphen/>
        <w:t>ванное должником, находящееся у него на ответственном хранении, а также личное имущество его работников. Последнее включается в конкурсную массу лишь в тех случаях, когда в соответствии с законодательством или учредительными документами предприятия-должника на это имущество может быть обращено взыскание по обязательствам должника. Так, например, подлежит включению в конкурсную массу имущество работников — членов полного или действительных членов смешанного товарищества, объявленного не</w:t>
      </w:r>
      <w:r>
        <w:softHyphen/>
        <w:t>дееспособным, поскольку в соответствии с Законом о предприятиях и предпринимательской деятельности они несут солидарную ответ</w:t>
      </w:r>
      <w:r>
        <w:softHyphen/>
        <w:t>ственность по обязательствам товарищества всем своим имуществом.</w:t>
      </w:r>
    </w:p>
    <w:p w:rsidR="008E1740" w:rsidRDefault="008E1740">
      <w:r>
        <w:t>По истечении двухмесячного срока со дня опубликования в «Вестнике Высшего Арбитражного суда Российской Федерации» решения арбитражного суда о признании должника несостоятель</w:t>
      </w:r>
      <w:r>
        <w:softHyphen/>
        <w:t>ным (банкротом) арбитражный суд должен проанализировать все обязательства предприятия-должника независимо от поступления претензий от кредиторов и составить список признанных и откло</w:t>
      </w:r>
      <w:r>
        <w:softHyphen/>
        <w:t>ненных претензий с указанием сумм признанных претензий и очередности их удовлетворения и в течение двух месяцев направить этот список кредиторам.</w:t>
      </w:r>
    </w:p>
    <w:p w:rsidR="008E1740" w:rsidRDefault="008E1740">
      <w:r>
        <w:t>В случае несогласия с этим списком кредиторы вправе обратиться в арбитражный суд с заявлением об удовлетворении отклоненных претензий или об определении иной очередности их удовлетворения. К таким заявлениям должны быть приложены списки признанных и отклоненных претензий, составленные конкурсным управляющим.</w:t>
      </w:r>
    </w:p>
    <w:p w:rsidR="008E1740" w:rsidRDefault="008E1740">
      <w:r>
        <w:t>Арбитражный суд должен рассмотреть подобные заявления кре</w:t>
      </w:r>
      <w:r>
        <w:softHyphen/>
        <w:t>диторов в течение месяца со дня их получения и вынести определение I об удовлетворении или отклонении требований заявителя.</w:t>
      </w:r>
    </w:p>
    <w:p w:rsidR="008E1740" w:rsidRDefault="008E1740">
      <w:r>
        <w:t>Порядок распределения конкурсной массы и очередности погаше</w:t>
      </w:r>
      <w:r>
        <w:softHyphen/>
        <w:t>ния задолженности предприятия определяется Законом.</w:t>
      </w:r>
    </w:p>
    <w:p w:rsidR="008E1740" w:rsidRDefault="008E1740">
      <w:r>
        <w:t>Из имущества должника вне конкурса погашаются его долговые обязательства, обеспеченные залогом, затем вне очереди возмещаются расходы, связанные с конкурсным производством, выплатой вознаграж</w:t>
      </w:r>
      <w:r>
        <w:softHyphen/>
        <w:t>дения арбитражному и конкурсному управляющим, а также расходы, связанные с продолжением функционирования предприятия-должника. «Л Только после этого наступает очередность удовлетворения претензий. "^В первую очередь удовлетворяются требования граждан, вытекающие из причинения вреда жизни или здоровью путем капи</w:t>
      </w:r>
      <w:r>
        <w:softHyphen/>
        <w:t>тализации соответствующих повременных платежей. Во вторую очередь — требования по оплате труда работников, отчислениям в Пенсионный фонд Российской Федерации, по выплате пособий в течение одного года со дня открытия конкурсного производства и по выплате вознаграждений, причитающихся по авторским и лицензи</w:t>
      </w:r>
      <w:r>
        <w:softHyphen/>
        <w:t>онным договорам; в третью — погашается задолженность по платежам в бюджет и внебюджетные фонды, возникшая в течение одного года до дня открытия конкурсного производства; в чет</w:t>
      </w:r>
      <w:r>
        <w:softHyphen/>
        <w:t>вертую — требования конкурсных кредиторов; в пятую— требования членов трудового коллектива предприятия-должника, имеющих вклады в его имущество; в шестую — прочих собственников; в седьмую — все остальные требования.</w:t>
      </w:r>
    </w:p>
    <w:p w:rsidR="008E1740" w:rsidRDefault="008E1740">
      <w:r>
        <w:t>Требования каждой очереди удовлетворяются после полного удов</w:t>
      </w:r>
      <w:r>
        <w:softHyphen/>
        <w:t>летворения требований предыдущей очереди. При этом кредиторы первой, второй и третьей очередей, связанные с социальной защитой граждан и платежами в бюджет и внебюджетные фонды, являются привилегированными.</w:t>
      </w:r>
    </w:p>
    <w:p w:rsidR="008E1740" w:rsidRDefault="008E1740">
      <w:r>
        <w:t>Решение о продаже имущества должника: о начале и формах | продажи, первоначальной цене имущества принимает, как отмеча</w:t>
      </w:r>
      <w:r>
        <w:softHyphen/>
        <w:t>лось, собрание кредиторов по представлению конкурсного управ</w:t>
      </w:r>
      <w:r>
        <w:softHyphen/>
        <w:t>ляющего. Он извещает возможно более широкий круг заинтересо</w:t>
      </w:r>
      <w:r>
        <w:softHyphen/>
        <w:t>ванных лиц о начале и условиях продажи имущества, о сроках подачи заявлений желающими приобрести это имущество и после этого осуществляет продажу.</w:t>
      </w:r>
    </w:p>
    <w:p w:rsidR="008E1740" w:rsidRDefault="008E1740">
      <w:r>
        <w:t>Имущество продается покупателю, предложившему наиболее высокую цену.</w:t>
      </w:r>
    </w:p>
    <w:p w:rsidR="008E1740" w:rsidRDefault="008E1740">
      <w:r>
        <w:t>Денежные средства, вырученные от продажи имущества должника, распределяются между кредиторами в соответствии с установленной очередностью.</w:t>
      </w:r>
    </w:p>
    <w:p w:rsidR="008E1740" w:rsidRDefault="008E1740">
      <w:r>
        <w:t>Требования кредиторов, выявленные и поступившие к конкур</w:t>
      </w:r>
      <w:r>
        <w:softHyphen/>
        <w:t>сному управляющему, по истечении предусмотренного для их заяв</w:t>
      </w:r>
      <w:r>
        <w:softHyphen/>
        <w:t>ления двухмесячного срока со дня публикации объявления об открытии конкурсного производства, удовлетворяются из имущес</w:t>
      </w:r>
      <w:r>
        <w:softHyphen/>
        <w:t>тва должника, оставшегося после погашения требований кредиторов, заявленных своевременно.</w:t>
      </w:r>
    </w:p>
    <w:p w:rsidR="008E1740" w:rsidRDefault="008E1740">
      <w:r>
        <w:t>Требования кредиторов, не удовлетворенные из-за недостаточности имущества должника, считаются непогашенными. Кроме того, пога</w:t>
      </w:r>
      <w:r>
        <w:softHyphen/>
        <w:t>шенными считаются требования, отклоненные арбитражным управля</w:t>
      </w:r>
      <w:r>
        <w:softHyphen/>
        <w:t>ющим, если его отказ от признания требования не был оспорен кредитором в арбитражном суде или если арбитражный суд признал иск кредитора необоснованным.</w:t>
      </w:r>
    </w:p>
    <w:p w:rsidR="008E1740" w:rsidRDefault="008E1740">
      <w:r>
        <w:t>После удовлетворения требований кредиторов и погашения их претензий должник считается полностью свободным от долгов. Завершив все расчеты с кредиторами, конкурсный управляющий составляет ликвидационный баланс предприятия и отчет о своей деятельности, который представляется им на утверждение арбитраж</w:t>
      </w:r>
      <w:r>
        <w:softHyphen/>
        <w:t>ному суду. К отчету прилагается ликвидационный баланс, документы об использовании средств, оставшихся после удовлетворения требо</w:t>
      </w:r>
      <w:r>
        <w:softHyphen/>
        <w:t>ваний кредиторов (если таковые имеются), а также декларация о доходах и имущественном положении.</w:t>
      </w:r>
    </w:p>
    <w:p w:rsidR="008E1740" w:rsidRDefault="008E1740">
      <w:r>
        <w:t>Рассматривая отчет конкурсного управляющего, арбитражный суд вправе предложить ему внести в него необходимые уточнения и поправки. При отсутствии замечаний арбитражный суд утверждает отчет и определение о закрытии конкурсного производства.</w:t>
      </w:r>
    </w:p>
    <w:p w:rsidR="008E1740" w:rsidRDefault="008E1740">
      <w:r>
        <w:t>Копи я определения арбитражного суда направляется в соответству</w:t>
      </w:r>
      <w:r>
        <w:softHyphen/>
        <w:t>ющий орган, осушесткляющии государственную регистрацию пред</w:t>
      </w:r>
      <w:r>
        <w:softHyphen/>
        <w:t>приятий для исключения предприятия из государственного реестра. С этого момента предприятие считает ликвидированным.</w:t>
      </w:r>
    </w:p>
    <w:p w:rsidR="008E1740" w:rsidRDefault="008E1740">
      <w:pPr>
        <w:pStyle w:val="2"/>
      </w:pPr>
      <w:bookmarkStart w:id="7" w:name="_Toc515093769"/>
      <w:r>
        <w:t>3.2. Ликвидация предприятия.</w:t>
      </w:r>
      <w:bookmarkEnd w:id="7"/>
    </w:p>
    <w:p w:rsidR="008E1740" w:rsidRDefault="008E1740">
      <w:r>
        <w:t>Решением суда Камчатской области от 21 апреля 1999 года по делу №А-49-285199 должник АООТ Камчатский Акционерный Коммерческий Банк «Единение» призна несостоятельным и в отношении него открыто конкурсное производство. Арбитражным управляющим назначен Филатов Ю.И.</w:t>
      </w:r>
    </w:p>
    <w:p w:rsidR="008E1740" w:rsidRDefault="008E1740">
      <w:r>
        <w:t>Процедуры внешнего управления не осуществлялись. План конкурсного производства предполагал взыскание задолженности с АО «Ягодное» в пользы ликвидационной коммисии (см. приложение).</w:t>
      </w:r>
    </w:p>
    <w:p w:rsidR="008E1740" w:rsidRDefault="008E1740">
      <w:r>
        <w:t>(Постановлением главы администрации Елизовского района №304 от 04.04.94 года было зарегистрировано ТОО «Молочко», учредителем которого являл</w:t>
      </w:r>
      <w:r>
        <w:softHyphen/>
        <w:t>ся совхоз «Ягодный», поэтапно проходящий процесс приватизации. Согласно справки Комитета по управлению имуществом Елизовского района приватиза</w:t>
      </w:r>
      <w:r>
        <w:softHyphen/>
        <w:t>ция совхоза завершилась окончательно 06.08.94г.</w:t>
      </w:r>
    </w:p>
    <w:p w:rsidR="008E1740" w:rsidRDefault="008E1740">
      <w:r>
        <w:t>В связи с этим все учредительные документы ТОО «Молочко» носят юриди</w:t>
      </w:r>
      <w:r>
        <w:softHyphen/>
        <w:t>ческую силу. По разрешению администрации г. Елизово совхоз «Ягодный» вошел в ТОО «Молочко» в качестве учредителя вместе с имуществом, которое соглас</w:t>
      </w:r>
      <w:r>
        <w:softHyphen/>
        <w:t>но приказу № 60-2 от 11.07.94г. было передано на баланс ТОО «Молочко».</w:t>
      </w:r>
    </w:p>
    <w:p w:rsidR="008E1740" w:rsidRDefault="008E1740">
      <w:r>
        <w:t>Часть этого имущества по акту от 24.07.94г. было передано сов</w:t>
      </w:r>
      <w:r>
        <w:softHyphen/>
        <w:t>хозу на временное хранение. Ксерокопия акта смотри приложение.</w:t>
      </w:r>
    </w:p>
    <w:p w:rsidR="008E1740" w:rsidRDefault="008E1740">
      <w:r>
        <w:t>По договору о прекращении обязательств от 17.10.1996г. и акту приема-передачи в порядке ст. 409 ГК в погашение задолженности по кредитным договорам ТОО «Молочко» передало Ликвидационной комиссии помещение инкубатора, магазин, склад, дизельные установки, станки КСМ.</w:t>
      </w:r>
    </w:p>
    <w:p w:rsidR="008E1740" w:rsidRDefault="008E1740">
      <w:r>
        <w:t>Реализация имушества осуществляется после предварительных этапов:</w:t>
      </w:r>
    </w:p>
    <w:p w:rsidR="008E1740" w:rsidRDefault="008E1740">
      <w:pPr>
        <w:pStyle w:val="a"/>
      </w:pPr>
      <w:r>
        <w:t>анализ наиболее эффективного использования обьектов недвижимости;</w:t>
      </w:r>
    </w:p>
    <w:p w:rsidR="008E1740" w:rsidRDefault="008E1740">
      <w:pPr>
        <w:pStyle w:val="a"/>
      </w:pPr>
      <w:r>
        <w:t>расчет востоновительной стоимости обьектов;</w:t>
      </w:r>
    </w:p>
    <w:p w:rsidR="008E1740" w:rsidRDefault="008E1740">
      <w:pPr>
        <w:pStyle w:val="a"/>
      </w:pPr>
      <w:r>
        <w:t>расчет рыночной стоимости оьбектов с учетом износа, эксплутационных и потребительских качеств.</w:t>
      </w:r>
    </w:p>
    <w:p w:rsidR="008E1740" w:rsidRDefault="008E1740">
      <w:r>
        <w:t>Анализ наиболее эффективного использования.</w:t>
      </w:r>
    </w:p>
    <w:p w:rsidR="008E1740" w:rsidRDefault="008E1740">
      <w:r>
        <w:t>Анализ на наиболее эффективное  использование  позволяет определить наиболее доходное и конкурентное использование объекта недвижимости - то использование, которому соответствует максимальная стоимость объекта. Это использование должно быть вероятным и соответствовать варианту использования, выбираемому типичньм инвестором на рынке.</w:t>
      </w:r>
    </w:p>
    <w:p w:rsidR="008E1740" w:rsidRDefault="008E1740">
      <w:r>
        <w:t>Наилучшее использование не является абсолютом. Оно отражает мнение оценщика в отношении наилучшего использования собственности, исходя из анализа господствующих рыночных условий.</w:t>
      </w:r>
    </w:p>
    <w:p w:rsidR="008E1740" w:rsidRDefault="008E1740">
      <w:r>
        <w:t>Использование объекта недвижимости должно отвечать четырем критериям, чтобы соответствовать его наиболее эффективному использованию. Оно должно быть физически возможным, законодательно разрешенным, экономически оправданным и приносить максимальную прибыль.</w:t>
      </w:r>
    </w:p>
    <w:p w:rsidR="008E1740" w:rsidRDefault="008E1740">
      <w:r>
        <w:t>Рассматриваемый нами комплекс объектов, проектировался, строился и используется для с/хозяйственного производства. Часть объектов недвижимости (птичник №2, склад с бытовкой, склад хозинвентаря, теплицы, водонапорная башня и водопровод) требуют капитального ремонта. Учитывая удаленность объектов мала вероятность их перепрофилирования и использования в каком - либо другом качестве. Так же по нашему мнению экономически не целесообразным будет демонтаж части объектов (металл, теплиц, склада хозинвентаря, склада с бытовкой) с последующей реализацией металлолома и строительных материалов, в связи с определенной труднодоступностью к объектам и трудоемкостью процесса демонтажа. Однако такой вариант нами не исключается и при определенных условиях способен принести прибыль инвестору.</w:t>
      </w:r>
    </w:p>
    <w:p w:rsidR="008E1740" w:rsidRDefault="008E1740">
      <w:r>
        <w:t>При разумном ведении хозяйства, наилучшим   и наиболее эффективным использованием приносящим максимальную прибыль, объектов оценки (зданий сооружений, машин, оборудования, танспорта) будет являться использование их, после модернизации и кап. ремонта части из них (птичника №2, здания двух складов в пос. Мирном, 18 теплиц, водонапорной башни и водопровода, автобус</w:t>
      </w:r>
    </w:p>
    <w:p w:rsidR="008E1740" w:rsidRDefault="008E1740">
      <w:r>
        <w:t>КАВЗ - 685, трактор Т-16) по своему прямому функциональному назначению для целей сельскохозяйственного производства.</w:t>
      </w:r>
    </w:p>
    <w:p w:rsidR="008E1740" w:rsidRDefault="008E1740">
      <w:r>
        <w:t>Расчет восстановительной стоимости объектов.</w:t>
      </w:r>
    </w:p>
    <w:p w:rsidR="008E1740" w:rsidRDefault="008E1740">
      <w:r>
        <w:t>Восстановительная стоимость представляет собой затраты на создание объекта полностью повторяющего объект оценки с учетом всех присутствующих в нем достоинств и недостатков.</w:t>
      </w:r>
    </w:p>
    <w:p w:rsidR="008E1740" w:rsidRDefault="008E1740">
      <w:r>
        <w:t>При определении полной восстановительной стоимости транспорта, машин и оборудования за основу брались цены заводов изготовителей.</w:t>
      </w:r>
    </w:p>
    <w:p w:rsidR="008E1740" w:rsidRDefault="008E1740">
      <w:r>
        <w:t>При определении полной восстановительной стоимости зданий, сооружений и оборудования за основу нами был взят базисный укрупненный показатель восстановительной стоимости в уровне сметных цен 1969 года, с учетом недостающих конструктивных элементов зданий и сооружений.</w:t>
      </w:r>
    </w:p>
    <w:p w:rsidR="008E1740" w:rsidRDefault="008E1740">
      <w:r>
        <w:t>Для перехода в цены на 29 апреля 1997 года мы применили следующие индексы перехода:</w:t>
      </w:r>
    </w:p>
    <w:p w:rsidR="008E1740" w:rsidRDefault="008E1740">
      <w:pPr>
        <w:pStyle w:val="a"/>
      </w:pPr>
      <w:r>
        <w:t>индекс, учитывающий изменение стоимости на 01.01.84 года по сравнению со сметными ценами 1969 года (Постановление Госстроя СССР №194 от 11.05.83 года);</w:t>
      </w:r>
    </w:p>
    <w:p w:rsidR="008E1740" w:rsidRDefault="008E1740">
      <w:pPr>
        <w:pStyle w:val="a"/>
      </w:pPr>
      <w:r>
        <w:t>индекс, учитывающий изменение стоимости на 01.01.91 года по сравнению со сметными ценами 1984 года (Письмо Госстроя СССР №№ 14-Д от 06.09.90 года);</w:t>
      </w:r>
    </w:p>
    <w:p w:rsidR="008E1740" w:rsidRDefault="008E1740">
      <w:pPr>
        <w:pStyle w:val="a"/>
      </w:pPr>
      <w:r>
        <w:t>индекс, учитывающий изменение рыночной стоимости на 01.01.1997 года по сравнению со сметными ценами 1991 года ( по данным строительных организаций Камчатской области).</w:t>
      </w:r>
    </w:p>
    <w:p w:rsidR="008E1740" w:rsidRDefault="008E1740"/>
    <w:p w:rsidR="008E1740" w:rsidRDefault="008E1740">
      <w:r>
        <w:t>Таблица Расчет восстановительной стоимости зданий и сооружений.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2801"/>
        <w:gridCol w:w="1594"/>
        <w:gridCol w:w="1595"/>
        <w:gridCol w:w="1594"/>
        <w:gridCol w:w="1595"/>
      </w:tblGrid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/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/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Зд.хлебо</w:t>
            </w:r>
            <w:r>
              <w:softHyphen/>
              <w:t>завода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Птичник№2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Теплица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Склад с бытовкой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Восстановительная стоимость 1 куб. м. общего объема в ценах 1969 года, в рублях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57.7 С.36-73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26.5х0.79 С.26-33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76х0.55 С.26-145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27.1х0.8 С.18-25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1984 года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1991 года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на 29.10.97 г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7 100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7 100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7 100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7 100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Объем, м2 (площадь, м2)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1 079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3400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81м2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1308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6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Восстановительная стоимость нового строительства, в млн.руб. (1х2х3х4х5)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848.174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969.705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46.126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424.959</w:t>
            </w:r>
          </w:p>
        </w:tc>
      </w:tr>
    </w:tbl>
    <w:p w:rsidR="008E1740" w:rsidRDefault="008E1740"/>
    <w:p w:rsidR="008E1740" w:rsidRDefault="008E174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2801"/>
        <w:gridCol w:w="1594"/>
        <w:gridCol w:w="1595"/>
        <w:gridCol w:w="1594"/>
        <w:gridCol w:w="1595"/>
      </w:tblGrid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/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/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Склад хоз. Инвентаря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Водонапор. башня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Водо</w:t>
            </w:r>
            <w:r>
              <w:softHyphen/>
              <w:t>провод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Здание конторы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Восстановительная стоимость 1 куб. м. общегообъема в ценах 1969 года, в рублях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27.1х0.88 С. 18-25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5040 С.27-94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11.7 С.27-25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49.1    С.18-37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1984 года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1.17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3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1991 года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1.64</w:t>
            </w:r>
          </w:p>
        </w:tc>
      </w:tr>
      <w:tr w:rsidR="008E174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Индекс перехода к ценам на 29.10.1997 года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7100</w:t>
            </w:r>
          </w:p>
        </w:tc>
      </w:tr>
    </w:tbl>
    <w:p w:rsidR="008E1740" w:rsidRDefault="008E1740"/>
    <w:p w:rsidR="008E1740" w:rsidRDefault="008E1740">
      <w:r>
        <w:t>Расчет рыночной стоимости объектов с учетом износа, эксплутационных и потребительских качеств.</w:t>
      </w:r>
    </w:p>
    <w:p w:rsidR="008E1740" w:rsidRDefault="008E1740">
      <w:r>
        <w:t>Затратами способ.</w:t>
      </w:r>
    </w:p>
    <w:p w:rsidR="008E1740" w:rsidRDefault="008E1740">
      <w:r>
        <w:t>Общеизвестно, что все построенные здания и сооружения а так же транспортные средства машины и оборудование под действием различных природных и функциональных факторов теряют свои эксплуатационные качества и разрушаются. Кроме того, на рыночную стоимость оказывает внешнее экономическое воздействие со стороны непосредственного окружения и изменения рыночной среды. При этом различают физический износ (потеря эксплуатационных качеств), функциональное или моральное старение (потеря технологического соответствия стоимости в связи с научно-техническим прогрессом), внешний или экономический износ (изменение привлекательности объекта с точки зрения изменения внешнего окружения, в том числе изменения рыночной среды).</w:t>
      </w:r>
    </w:p>
    <w:p w:rsidR="008E1740" w:rsidRDefault="008E1740">
      <w:r>
        <w:t>Все вместе эти виды износа составляют накопленный износ, который и будет составлять разницу между восстановительной и текущей рыночной стоимостью.</w:t>
      </w:r>
    </w:p>
    <w:p w:rsidR="008E1740" w:rsidRDefault="008E1740">
      <w:r>
        <w:t>Учитывая общую экономическую ситуацию на Камчатке и на рынке продажи недвижимости, мы пришли к выводу, что рыночная стоимость оцениваемого нами объекта должна определиться следующим образом:</w:t>
      </w:r>
    </w:p>
    <w:p w:rsidR="008E1740" w:rsidRDefault="008E1740"/>
    <w:p w:rsidR="008E1740" w:rsidRDefault="008E1740">
      <w:r>
        <w:t>Расчет рыночной стоимости объектов недвижимости проводился по нижеследующей формуле:</w:t>
      </w:r>
    </w:p>
    <w:p w:rsidR="008E1740" w:rsidRDefault="008E1740">
      <w:r>
        <w:t>Дст = Вст х (1 - Износ/100) х Кэкспл</w:t>
      </w:r>
    </w:p>
    <w:p w:rsidR="008E1740" w:rsidRDefault="008E1740">
      <w:r>
        <w:t>Где:</w:t>
      </w:r>
    </w:p>
    <w:p w:rsidR="008E1740" w:rsidRDefault="008E1740">
      <w:r>
        <w:t>Дст - рыночная стоимость, полученная затратным способом;</w:t>
      </w:r>
    </w:p>
    <w:p w:rsidR="008E1740" w:rsidRDefault="008E1740">
      <w:r>
        <w:t>Вст - восстановительная стоимость;</w:t>
      </w:r>
    </w:p>
    <w:p w:rsidR="008E1740" w:rsidRDefault="008E1740">
      <w:r>
        <w:t>Износ - хронологический возраст объекта;</w:t>
      </w:r>
    </w:p>
    <w:p w:rsidR="008E1740" w:rsidRDefault="008E1740">
      <w:r>
        <w:t>Кэкспл. - коэффициент потребительских и эксплуатационных качеств объекта оценки.</w:t>
      </w:r>
    </w:p>
    <w:p w:rsidR="008E1740" w:rsidRDefault="008E1740"/>
    <w:p w:rsidR="008E1740" w:rsidRDefault="008E1740">
      <w:r>
        <w:t>Расчет рыночной стоимости т/с, машин и оборудования проводился по нижеследующей формуле:</w:t>
      </w:r>
    </w:p>
    <w:p w:rsidR="008E1740" w:rsidRDefault="008E1740">
      <w:r>
        <w:t>Дст = Вст х Ку х Кэкспл</w:t>
      </w:r>
    </w:p>
    <w:p w:rsidR="008E1740" w:rsidRDefault="008E1740">
      <w:r>
        <w:t xml:space="preserve">Где: </w:t>
      </w:r>
    </w:p>
    <w:p w:rsidR="008E1740" w:rsidRDefault="008E1740">
      <w:r>
        <w:t>Дст - рыночная стоимость полученная затратным методом;</w:t>
      </w:r>
    </w:p>
    <w:p w:rsidR="008E1740" w:rsidRDefault="008E1740">
      <w:r>
        <w:t>Вст - восстановительная стоимость;</w:t>
      </w:r>
    </w:p>
    <w:p w:rsidR="008E1740" w:rsidRDefault="008E1740">
      <w:r>
        <w:t>Кэкспл. - коэффициент потребительских и эксплутационных качеств объекта оценки;</w:t>
      </w:r>
    </w:p>
    <w:p w:rsidR="008E1740" w:rsidRDefault="008E1740">
      <w:r>
        <w:t>Ку - коэффициент функционального и морального устаревания.</w:t>
      </w:r>
    </w:p>
    <w:p w:rsidR="008E1740" w:rsidRDefault="008E1740"/>
    <w:p w:rsidR="008E1740" w:rsidRDefault="008E1740">
      <w:r>
        <w:t>Анализ рынка недвижимости выявил ряд поправочных коэффициентов, вносящих существенную корректировку при оценке объекта.</w:t>
      </w:r>
    </w:p>
    <w:p w:rsidR="008E1740" w:rsidRDefault="008E1740">
      <w:r>
        <w:t>Нами приняты нижеследующие поправочные коэффициенты:</w:t>
      </w:r>
    </w:p>
    <w:p w:rsidR="008E1740" w:rsidRDefault="008E1740">
      <w:r>
        <w:t>Кс - коэффициент спроса;</w:t>
      </w:r>
    </w:p>
    <w:p w:rsidR="008E1740" w:rsidRDefault="008E1740">
      <w:r>
        <w:t>Ку - коэффициент функционального и морального устаревания;</w:t>
      </w:r>
    </w:p>
    <w:p w:rsidR="008E1740" w:rsidRDefault="008E1740">
      <w:r>
        <w:t>Кз - коэффициент сейсмостойкости;</w:t>
      </w:r>
    </w:p>
    <w:p w:rsidR="008E1740" w:rsidRDefault="008E1740">
      <w:r>
        <w:t>Ктс - коэффициент технического состояния;</w:t>
      </w:r>
    </w:p>
    <w:p w:rsidR="008E1740" w:rsidRDefault="008E1740">
      <w:r>
        <w:t>Кп - коэффициент престижности;</w:t>
      </w:r>
    </w:p>
    <w:p w:rsidR="008E1740" w:rsidRDefault="008E1740">
      <w:r>
        <w:t>Кмп - коэффициент местоположения. Кэкспл. = Кс х Ку х Кз х Ктс х Кп х Кмп.</w:t>
      </w:r>
    </w:p>
    <w:p w:rsidR="008E1740" w:rsidRDefault="008E1740"/>
    <w:p w:rsidR="008E1740" w:rsidRDefault="008E1740">
      <w:r>
        <w:t>При оценке транспортных средств, машин и оборудования мы применили следующие поправочные коэффициенты:</w:t>
      </w:r>
    </w:p>
    <w:p w:rsidR="008E1740" w:rsidRDefault="008E1740">
      <w:r>
        <w:t>Кс - коэффициент спроса, учитывающий насыщенность регионального рынка ТС данной модели;</w:t>
      </w:r>
    </w:p>
    <w:p w:rsidR="008E1740" w:rsidRDefault="008E1740">
      <w:r>
        <w:t>Коб- коэффициент обновления узлов и агрегатов;</w:t>
      </w:r>
    </w:p>
    <w:p w:rsidR="008E1740" w:rsidRDefault="008E1740">
      <w:r>
        <w:t xml:space="preserve">Кп - коэффициент престижности ТС; </w:t>
      </w:r>
    </w:p>
    <w:p w:rsidR="008E1740" w:rsidRDefault="008E1740">
      <w:r>
        <w:t>Кр - коэффициент ремонтного обслуживания, учитывающий наличие ремонтной базы, запасных частей на данную модель;</w:t>
      </w:r>
    </w:p>
    <w:p w:rsidR="008E1740" w:rsidRDefault="008E1740">
      <w:r>
        <w:t>Ктс- коэффициент технического состояния и внешнего вида;</w:t>
      </w:r>
    </w:p>
    <w:p w:rsidR="008E1740" w:rsidRDefault="008E1740">
      <w:r>
        <w:t>Ку - коэффициент функционального и морального устаревания. Кэкспл. = Кс х Ку х Коб х Ктс х Кп х Кр.</w:t>
      </w:r>
    </w:p>
    <w:p w:rsidR="008E1740" w:rsidRDefault="008E1740">
      <w:r>
        <w:t>Значения принятых поправочных коэффициентов приведены в расчетных материалов оценщика.</w:t>
      </w:r>
    </w:p>
    <w:p w:rsidR="008E1740" w:rsidRDefault="008E1740">
      <w:r>
        <w:t xml:space="preserve">Окончательные значения рыночной стоимости: зданий, сооружений, транспорта, машин и оборудования приведены в «Экспертном заключении № 531» </w:t>
      </w:r>
    </w:p>
    <w:p w:rsidR="008E1740" w:rsidRDefault="008E1740">
      <w:r>
        <w:t>Рыночная стоимость имущества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972"/>
        <w:gridCol w:w="3648"/>
      </w:tblGrid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№ п/п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Объект оценки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Рыночная стоимость, руб.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Здание Хлебозавода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227000000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Птичник №2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218000000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3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Теплицы металлические 18 шт.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1800000х18=32400000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4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Склад с бытовкой п. Мирный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68000000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Водонапорная башня БР-25 п. Мирный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8600000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6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Склад хозинвентаря п. Мирный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60000000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 xml:space="preserve">Водопровод 1,7 км. п. Мирный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22700000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8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Здание конторы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96000000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9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Оборудование хлебозавода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25000000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10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Сеялка СД-4,2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3500000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11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Культиватор КОН-2,8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2500000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12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Фреза ФБН-1,5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2000000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13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Фреза болотная ФБН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14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Трактор Т-16м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5000000</w:t>
            </w:r>
          </w:p>
        </w:tc>
      </w:tr>
      <w:tr w:rsidR="008E174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15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Автобус КАВЗ-685 №33-17 КЧЕ -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10000000</w:t>
            </w:r>
          </w:p>
        </w:tc>
      </w:tr>
      <w:tr w:rsidR="008E1740"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 xml:space="preserve"> Итого: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40" w:rsidRDefault="008E1740">
            <w:r>
              <w:t>785700000</w:t>
            </w:r>
          </w:p>
        </w:tc>
      </w:tr>
    </w:tbl>
    <w:p w:rsidR="008E1740" w:rsidRDefault="008E1740"/>
    <w:p w:rsidR="008E1740" w:rsidRDefault="008E1740">
      <w:r>
        <w:t>Оплата за экспертное заключение о рыночной стоимости объектов основных средств подлежит включению в себестоимость продукции (работ, услуг), как оплата консультационных, информационных и аудиторских услуг, согласно Положения о составе затрат, утвержденного Постановлением Правительства РФ от 05.08.92 г. №552, с учетом изменений и дополнений, внесенных Постановлением Правительства РФ от 01.07.95 г. № 661 и от 20.11.95 г. № 113. (см. Письмо Государственной налоговой службы РФ от 14.05.96 г. № ПВ-6-13/325 «По отдельным вопросам учета и отчетности»).</w:t>
      </w:r>
    </w:p>
    <w:p w:rsidR="008E1740" w:rsidRDefault="008E1740">
      <w:pPr>
        <w:pStyle w:val="1"/>
      </w:pPr>
      <w:bookmarkStart w:id="8" w:name="_Toc515093770"/>
      <w:r>
        <w:t>Заключение.</w:t>
      </w:r>
      <w:bookmarkEnd w:id="8"/>
    </w:p>
    <w:p w:rsidR="008E1740" w:rsidRDefault="008E1740">
      <w:r>
        <w:t>Система банкротства включает целый ряд логических причинно-следственных, организационных и методических средств, обеспечиваемых государственными органами власти. Исходный пункт системы банкротства — установление принципов и целей, которые должны быть достигнуты в результате функционирования ее механизмов.</w:t>
      </w:r>
    </w:p>
    <w:p w:rsidR="008E1740" w:rsidRDefault="008E1740">
      <w:r>
        <w:t>Объективная потребность в приведении структуры производства к реальному платежеспособному спросу, формируемому рынком, составляет основное звено этой системы. Целью создания и приведения в действие механизмов системы банкротства в РФ является необходи</w:t>
      </w:r>
      <w:r>
        <w:softHyphen/>
        <w:t>мость проведения структурной перестройки всего народного хозяйства в соответствии с рыночным спросом населения при ус</w:t>
      </w:r>
      <w:r>
        <w:softHyphen/>
        <w:t>ловии достижения прибыльной работы основных производящих товары и услуги структур.</w:t>
      </w:r>
    </w:p>
    <w:p w:rsidR="008E1740" w:rsidRDefault="008E1740">
      <w:r>
        <w:t>В России начинает действовать система банкротств,что сопровож</w:t>
      </w:r>
      <w:r>
        <w:softHyphen/>
        <w:t>дается разной (негативной и позитивной) реакцией различных общес</w:t>
      </w:r>
      <w:r>
        <w:softHyphen/>
        <w:t>твенных институтов, партий и движений, которые дают соответству</w:t>
      </w:r>
      <w:r>
        <w:softHyphen/>
        <w:t>ющую оценку, пытаясь ускорить или приостановить проведение банкротства предприятий, ссылаясь, как правило, на моральные и социальные последствия для населения, экономики, судьбы России и т.д. Приведенные цели и принципы действия системы банкротства позволяют судить о нем с более объективных позиций.</w:t>
      </w:r>
    </w:p>
    <w:p w:rsidR="008E1740" w:rsidRDefault="008E1740">
      <w:r>
        <w:t>Следует констатировать, что большая часть российских государ</w:t>
      </w:r>
      <w:r>
        <w:softHyphen/>
        <w:t>ственных предприятий многие годы находится в состоянии глубокого, но скрытого банкротства, следствием чего являются падение произ</w:t>
      </w:r>
      <w:r>
        <w:softHyphen/>
        <w:t>водства, низкая заработная плата, сокращенный рабочий день или рабочая неделя. Многие частные предприятия, не принимая статуса банкрота, по сути таковыми являются, прекращая либо не продолжая своей деятельности.</w:t>
      </w:r>
    </w:p>
    <w:p w:rsidR="008E1740" w:rsidRDefault="008E1740">
      <w:r>
        <w:t>В этих условиях приведение в действие системы банкротства не только неотвратимо, но и необходимо, поскольку банкротство пред</w:t>
      </w:r>
      <w:r>
        <w:softHyphen/>
        <w:t>приятия может стать оздоровительной процедурой, от которой могут выиграть если не все, то большинство ее участников.</w:t>
      </w:r>
    </w:p>
    <w:p w:rsidR="008E1740" w:rsidRDefault="008E1740">
      <w:r>
        <w:t>В самом деле — предприниматель (в том числе и государство как собственник предприятия) получит перспективы развития своего дела, расставшись с тяжелым багажом прошлого, сменит не справ</w:t>
      </w:r>
      <w:r>
        <w:softHyphen/>
        <w:t>ляющееся с управлением руководство, которое ныне в России иным образом сменить нельзя. А это позволит провести здоровую техни</w:t>
      </w:r>
      <w:r>
        <w:softHyphen/>
        <w:t>ческую, маркетинговую и кадровую политику, привлечь необ</w:t>
      </w:r>
      <w:r>
        <w:softHyphen/>
        <w:t>ходимые для развития производства инвестиции. Кредиторы получают шанс спасти свои деньги, общество структуру экономики, приспособленную к рынку, население нужные товары, персонал предприятия необходимую работу. Система социальной защиты должна обеспечить высвобожденный персонал работой, переподго</w:t>
      </w:r>
      <w:r>
        <w:softHyphen/>
        <w:t>товкой, приличным пособием по безработице.</w:t>
      </w:r>
    </w:p>
    <w:p w:rsidR="008E1740" w:rsidRDefault="008E1740">
      <w:r>
        <w:t>Своевременная и качественная диагностика и профилактичсская работа главная задача управления предприятием вообще и кризисного. в частности. Работаподиагностике проводится внссколькоэтапов, главными из которых являются:</w:t>
      </w:r>
    </w:p>
    <w:p w:rsidR="008E1740" w:rsidRDefault="008E1740">
      <w:r>
        <w:t>а) анализ финансового состояния, прогноз развития рыночной ситуации;</w:t>
      </w:r>
    </w:p>
    <w:p w:rsidR="008E1740" w:rsidRDefault="008E1740">
      <w:r>
        <w:t>б) своевременное обнаружение причин и основных факторов. способствующих развитию кризисных ситуаций;</w:t>
      </w:r>
    </w:p>
    <w:p w:rsidR="008E1740" w:rsidRDefault="008E1740">
      <w:r>
        <w:t>в) умение обнаружить раньше не заметные для неспециалиста признаки грядущего неблагополучия прсдприятия как уже отмечалось, причинная зависимость кризисных ситуаций скрытая в самом рыночном хозяйстве, вызвана постоянным изменением рыночных ориентации потребителя.</w:t>
      </w:r>
    </w:p>
    <w:p w:rsidR="008E1740" w:rsidRDefault="008E1740">
      <w:r>
        <w:t>Оздоровление финансового положения предприятия как составная часть управления кризисными состояниями и банкротством целевой выбор наиболее эффективных средств стратегии и тактики, необходимых для конкретного случая и конкретного пред</w:t>
      </w:r>
      <w:r>
        <w:softHyphen/>
        <w:t>приятия. Индивидуальность выбора этих средств не означает, что нет некоторых общих, характерных для всех находящихся в подобной ситуации предприятий. Изучение опыта преодоления кризисных ситуаций многих предприятий позволяет сформулировать некоторые общие, обязательные для каждого предприятия процедуры.</w:t>
      </w:r>
    </w:p>
    <w:p w:rsidR="008E1740" w:rsidRDefault="008E1740">
      <w:r>
        <w:t>По характеру этих мероприятий можно выделить два наиболее распространенных вида тактики, позволяющих преодолеть кризис</w:t>
      </w:r>
      <w:r>
        <w:softHyphen/>
        <w:t>ную ситуацию. Первая из применяемых тактических программ, получила название защитной, поскольку она основана на проведении сберегающих мероприятий, основой которых является сокращение всех расходов, связанных с производством и сбытом, содержанием основных фондов и персонала, что ведет к сокраще</w:t>
      </w:r>
      <w:r>
        <w:softHyphen/>
        <w:t>нию производства в целом. Такая тактика применяется, как правило, при очень неблагоприятном стечении внешних для пред</w:t>
      </w:r>
      <w:r>
        <w:softHyphen/>
        <w:t>приятия обстоятельств. Она характерна для большинства россий</w:t>
      </w:r>
      <w:r>
        <w:softHyphen/>
        <w:t>ских государственных и частных предприятий в 1992-1994 гг. — наиболее нестабильном времени всей экономической системы. Однако подобная тактика, если она и может оказаться эффективной для отдельных предприятий, ожидающих оживления деловой ак</w:t>
      </w:r>
      <w:r>
        <w:softHyphen/>
        <w:t>тивности и благоприятной рыночной конъюнктуры, неприемлема для более или менее значительной, не говоря уже о подавляющей части предприятий. Очевидно, что массовое применение защитной тактики большинством предприятий ведет к еще более глубокому кризису национальной экономики и поэтому не приводит к финан</w:t>
      </w:r>
      <w:r>
        <w:softHyphen/>
        <w:t>совому благополучию применяющих ее предприятий. И это вполне объяснимо: ведь главные причины кризисной ситуации лежат вне предприятия. Защитная тактика предприятия ограничивается, как правило, применением соответствующих оперативных мероприятий, среди которых следует отметить: устранение убытков, сокращение расходов, выявление внутренних резервов, кадровые перестановки, укрепление дисциплины, попытку улаживания дел с кредиторами (отсрочку долгов) и с поставщиками и другие мероприятия.</w:t>
      </w:r>
    </w:p>
    <w:p w:rsidR="008E1740" w:rsidRDefault="008E1740">
      <w:r>
        <w:t>Наиболее эффективна наступательная тактика, для которой характерно применение не столько оперативных, сколько стратеги</w:t>
      </w:r>
      <w:r>
        <w:softHyphen/>
        <w:t>ческих мероприятий. В этом случае наряду с экономными, ресурсо-сберегающими мероприятиями проводятся активный маркетинг, изучение и завоевание новых рынков сбыта, политика более высо</w:t>
      </w:r>
      <w:r>
        <w:softHyphen/>
        <w:t>ких цен, увеличение расходов на совершенствование производства за счет его модернизации, обновления основных фондов, внедрения перспективных технологий.</w:t>
      </w:r>
    </w:p>
    <w:p w:rsidR="008E1740" w:rsidRDefault="008E1740">
      <w:r>
        <w:t>В то же время меняется или укрепляется руководство предприя</w:t>
      </w:r>
      <w:r>
        <w:softHyphen/>
        <w:t>тия, осуществляется комплексный анализ и оценка ситуации и, если надо, корректируется философия, основные принципы деятельности предприятия, т.е. изменяется его стратегия. В соот</w:t>
      </w:r>
      <w:r>
        <w:softHyphen/>
        <w:t>ветствии с новой стратегией пересматриваются производственные программы, маркетинговая концепция все в большей степени нацеливается на укрепление позиций предприятия на существую</w:t>
      </w:r>
      <w:r>
        <w:softHyphen/>
        <w:t>щих и завоевание новых сегментов рынка, обновляется номенкла</w:t>
      </w:r>
      <w:r>
        <w:softHyphen/>
        <w:t>тура выпускаемой продукции. Все это находит отражение в раз</w:t>
      </w:r>
      <w:r>
        <w:softHyphen/>
        <w:t>рабатываемой концепции финансового, производственного и кад</w:t>
      </w:r>
      <w:r>
        <w:softHyphen/>
        <w:t>рового оздоровления и в соответствии с ней разрабатываются финансовая, маркетинговая, техническая и инвестиционная про</w:t>
      </w:r>
      <w:r>
        <w:softHyphen/>
        <w:t>граммы, которые позволяют найти путь к финансовому благо</w:t>
      </w:r>
      <w:r>
        <w:softHyphen/>
        <w:t>получию предприятия.</w:t>
      </w:r>
    </w:p>
    <w:p w:rsidR="008E1740" w:rsidRDefault="008E1740">
      <w:r>
        <w:t>Решение о ликвидации предприятий-должников и продаже их имущества может быть принято только по согласованию с соответ</w:t>
      </w:r>
      <w:r>
        <w:softHyphen/>
        <w:t>ствующим органом исполнительной власти субъекта Российской Федерации.</w:t>
      </w:r>
    </w:p>
    <w:p w:rsidR="008E1740" w:rsidRDefault="008E1740">
      <w:r>
        <w:t>При продаже находящихся в федеральной или государственной собственностисубъектов Российской Федерации долей (паев, акций) в капитале таких предприятии не устанавливается ограничение по минимальной начальной цене их продажи, и. кроме того, при продаже долей (паев, акций) на коммерческом конкурсе в его условия могут включаться требования по погашению в срок не более 1 месяца со дня заключения договора купли-продажи просроченной креди</w:t>
      </w:r>
      <w:r>
        <w:softHyphen/>
        <w:t>торской задолженности предприятия, уменьшенной пропорциональ</w:t>
      </w:r>
      <w:r>
        <w:softHyphen/>
        <w:t>но отношению приобретаемой государственной доли к размеру устав</w:t>
      </w:r>
      <w:r>
        <w:softHyphen/>
        <w:t>ного капитала, но не менее суммы средств, необходимой для покры</w:t>
      </w:r>
      <w:r>
        <w:softHyphen/>
        <w:t>тия фактической задолженности предприятия по оплате труда работ</w:t>
      </w:r>
      <w:r>
        <w:softHyphen/>
        <w:t>никам предприятия.</w:t>
      </w:r>
    </w:p>
    <w:p w:rsidR="008E1740" w:rsidRDefault="008E1740">
      <w:r>
        <w:t>В том случае, когда на момент принятия Федеральным управ</w:t>
      </w:r>
      <w:r>
        <w:softHyphen/>
        <w:t>лением решения об обязательной продаже предприятия-должника. находящегося в федеральной собственности, в арбитражном суде рассматривается дело о несостоятельности предприятия. Федеральное управление обязано заявить в суд ходатайство о проведении внеш</w:t>
      </w:r>
      <w:r>
        <w:softHyphen/>
        <w:t>него управления имуществом этого предприятия. При удовлетво</w:t>
      </w:r>
      <w:r>
        <w:softHyphen/>
        <w:t>рении судом такого ходатайства мероприятия по реализации решения Федерального управления включаются в план проведения внешнего управления имуществом должника. Если же дело о несостоятель^ ности предприятия, находящегося в федеральной собственности, возбуждается после принятия Федеральным управлением решения об обязательной продаже предприятия, это управление обязанб заявить в арбитражный суд ходатайство о приостановлении производства по делу на срок, необходимый для выполнения решения, но не более чем на шесть месяцев.</w:t>
      </w:r>
    </w:p>
    <w:p w:rsidR="008E1740" w:rsidRDefault="008E1740">
      <w:pPr>
        <w:pStyle w:val="1"/>
      </w:pPr>
      <w:bookmarkStart w:id="9" w:name="_Toc515093771"/>
      <w:r>
        <w:t>Список литературы:</w:t>
      </w:r>
      <w:bookmarkEnd w:id="9"/>
    </w:p>
    <w:p w:rsidR="008E1740" w:rsidRDefault="008E1740">
      <w:r>
        <w:t>1. Законодательные, нормативные, распорядительные акты, документальные источники.</w:t>
      </w:r>
    </w:p>
    <w:p w:rsidR="008E1740" w:rsidRDefault="008E1740">
      <w:r>
        <w:t>1.1. Гражданский кодекс РФ</w:t>
      </w:r>
    </w:p>
    <w:p w:rsidR="008E1740" w:rsidRDefault="008E1740">
      <w:r>
        <w:t>1.2. Закон РФ «Об акционерных обществах»</w:t>
      </w:r>
    </w:p>
    <w:p w:rsidR="008E1740" w:rsidRDefault="008E1740">
      <w:r>
        <w:t xml:space="preserve">1.3. Закон РФ «О несостоятельности (банкротстве) предприятий». </w:t>
      </w:r>
    </w:p>
    <w:p w:rsidR="008E1740" w:rsidRDefault="008E1740">
      <w:r>
        <w:t>1.4. Постановление Правительства РФ №498 от 20.05.94 «О некоторых мерах по реализации законодательства о несостоятельности (банкротстве) предприятий».</w:t>
      </w:r>
    </w:p>
    <w:p w:rsidR="008E1740" w:rsidRDefault="008E1740">
      <w:r>
        <w:t xml:space="preserve">1.5. Указ Президента РФ «О продаже государственных предприятий-должников». </w:t>
      </w:r>
    </w:p>
    <w:p w:rsidR="008E1740" w:rsidRDefault="008E1740">
      <w:r>
        <w:t>2. Монографии, статьи.</w:t>
      </w:r>
    </w:p>
    <w:p w:rsidR="008E1740" w:rsidRDefault="008E1740">
      <w:r>
        <w:t>2.1. Амаржуев О.В. Дорогавцев А.Е. Неплатежи: способы предотвращения и сокращения. Практ. пособие - М. Аркаюр 1994</w:t>
      </w:r>
    </w:p>
    <w:p w:rsidR="008E1740" w:rsidRDefault="008E1740">
      <w:r>
        <w:t>2.2. Ансофф И. Стратегическое управление - М. 1989</w:t>
      </w:r>
    </w:p>
    <w:p w:rsidR="008E1740" w:rsidRDefault="008E1740">
      <w:r>
        <w:t>2.3. Астахов В.П. Анализ финансовой устойчивости фирмы и процедуры, связанные с банкротством - М. Ось-89 1995</w:t>
      </w:r>
    </w:p>
    <w:p w:rsidR="008E1740" w:rsidRDefault="008E1740">
      <w:r>
        <w:t xml:space="preserve">2.4. Беренс В. Хавранек П. Руководство по оценке эффективности инвестиций - М. 1995 </w:t>
      </w:r>
    </w:p>
    <w:p w:rsidR="008E1740" w:rsidRDefault="008E1740">
      <w:r>
        <w:t>2.5. Бородина Е.И. Голикова Ю.С. Финансы предприятий - М. ЮНИТИ 1995</w:t>
      </w:r>
    </w:p>
    <w:p w:rsidR="008E1740" w:rsidRDefault="008E1740">
      <w:r>
        <w:t>2.6. Ван Хорн Дж.К. Основы управления финансами - М. Финансы и статистика 1996</w:t>
      </w:r>
    </w:p>
    <w:p w:rsidR="008E1740" w:rsidRDefault="008E1740">
      <w:r>
        <w:t>2.7. Герчикова И.Н. Менеджмент. - М. ЮНИТИ 1995</w:t>
      </w:r>
    </w:p>
    <w:p w:rsidR="008E1740" w:rsidRDefault="008E1740">
      <w:r>
        <w:t xml:space="preserve">2.8. Донцова Л.В. Никифорова Н.А. Составление и анализ годовой бухгалтерской отчетности - М. ДИС 1997 </w:t>
      </w:r>
    </w:p>
    <w:p w:rsidR="008E1740" w:rsidRDefault="008E1740">
      <w:r>
        <w:t>2.9. Евенко Л.И. Организационные структуры управления промышленными корпора</w:t>
      </w:r>
      <w:r>
        <w:softHyphen/>
        <w:t>циями США - М. Наука 1983</w:t>
      </w:r>
    </w:p>
    <w:p w:rsidR="008E1740" w:rsidRDefault="008E1740">
      <w:r>
        <w:t>2.10. Едронова В.Н. Мизиковский Е. А. Учет и анализ финансовых активов - М. Финансы и статистика 1995</w:t>
      </w:r>
    </w:p>
    <w:p w:rsidR="008E1740" w:rsidRDefault="008E1740">
      <w:r>
        <w:t>2.11. Ефимова О.А. Как анализировать финансовое состояние предпрития - М. Перспектива 1995</w:t>
      </w:r>
    </w:p>
    <w:p w:rsidR="008E1740" w:rsidRDefault="008E1740">
      <w:r>
        <w:t>2.12. Ефимова О.А. Финансовый анализ - М. Финансы 1997</w:t>
      </w:r>
    </w:p>
    <w:p w:rsidR="008E1740" w:rsidRDefault="008E1740">
      <w:r>
        <w:t>2.13. Зудилин А.П. Бухгалтерский учет на капиталистических предприятиях - М. УДНЮ 1990</w:t>
      </w:r>
    </w:p>
    <w:p w:rsidR="008E1740" w:rsidRDefault="008E1740">
      <w:r>
        <w:t>2.14. Ковалев А.П. Финансовый анализ и диагностика банкротств. Учебное пособие Минэкономики РФ - М. Экономическая академия 1994</w:t>
      </w:r>
    </w:p>
    <w:p w:rsidR="008E1740" w:rsidRDefault="008E1740">
      <w:r>
        <w:t>2.15. Козлов Н.В. Бочаров Е.П. Перспективный экономический анализ - М. Финансы и статистика 1987</w:t>
      </w:r>
    </w:p>
    <w:p w:rsidR="008E1740" w:rsidRDefault="008E1740">
      <w:r>
        <w:t>2.16. Литвин М.И. Как определять плановую потребность предприятия воборотных средствах - М. Финансы 1996</w:t>
      </w:r>
    </w:p>
    <w:p w:rsidR="008E1740" w:rsidRDefault="008E1740">
      <w:r>
        <w:t>2.17. Майданчик Б.И. Анализ и обоснование хозяйственных решений - М. Финансы и статистика 1991</w:t>
      </w:r>
    </w:p>
    <w:p w:rsidR="008E1740" w:rsidRDefault="008E1740">
      <w:r>
        <w:t>2.18. Максимова И.В. Оценка конкурентоспособности промышленного</w:t>
      </w:r>
      <w:r>
        <w:br/>
        <w:t>предприятия - М. Маркетинг 1996</w:t>
      </w:r>
    </w:p>
    <w:p w:rsidR="008E1740" w:rsidRDefault="008E1740">
      <w:r>
        <w:t>2.19. Миддлтон Д. Бухгалтерский учет и принятие финансовых решений - М. ЮНИТИ 1997</w:t>
      </w:r>
    </w:p>
    <w:p w:rsidR="008E1740" w:rsidRDefault="008E1740">
      <w:r>
        <w:t>2.20. Павлова Л.Н. Финансовый менеджмент. Управление денежным оборотом предприятия - М. ЮНИТИ 1995</w:t>
      </w:r>
    </w:p>
    <w:p w:rsidR="008E1740" w:rsidRDefault="008E1740">
      <w:r>
        <w:t>2.21. Пилдич Дж. Путь к покупателю - М. Прогресс 1991</w:t>
      </w:r>
    </w:p>
    <w:p w:rsidR="008E1740" w:rsidRDefault="008E1740">
      <w:r>
        <w:t>2.22. Питере Т. Уотермен Р. В поисках эффективного управления - М. 1986</w:t>
      </w:r>
    </w:p>
    <w:p w:rsidR="008E1740" w:rsidRDefault="008E1740">
      <w:r>
        <w:t>2.23. Попов М.В. Концептуальные основы менеджмента в США и их эволюция - М. 1989</w:t>
      </w:r>
    </w:p>
    <w:p w:rsidR="008E1740" w:rsidRDefault="008E1740">
      <w:r>
        <w:t>2.24. Практическое пособие по организации и экономике предпринимательской деятельности. Под ред. Панагушина В.П. - М. Либ 1995</w:t>
      </w:r>
    </w:p>
    <w:p w:rsidR="008E1740" w:rsidRDefault="008E1740">
      <w:r>
        <w:t>2.25. Пратт Ш.П. Оценка бизнеса. Анализ и оценка закрытых компаний - М. Ин-т экономического развития Всемирного банка 1994</w:t>
      </w:r>
    </w:p>
    <w:p w:rsidR="008E1740" w:rsidRDefault="008E1740">
      <w:r>
        <w:t>2.26. Родионова В.М. Федотова М.А. Финансовая устойчивость предприятия в условиях инфляции - М. Перспектива 1995</w:t>
      </w:r>
    </w:p>
    <w:p w:rsidR="008E1740" w:rsidRDefault="008E1740">
      <w:r>
        <w:t>2.27. Современный менеджмент: принципы и правила - М. Нижний Новгород 1992</w:t>
      </w:r>
    </w:p>
    <w:p w:rsidR="008E1740" w:rsidRDefault="008E1740">
      <w:r>
        <w:t>2.28. Стоянова Е.А. Финансовый менеджмент в условиях инфляции - М. Перспектива 1994</w:t>
      </w:r>
    </w:p>
    <w:p w:rsidR="008E1740" w:rsidRDefault="008E1740">
      <w:r>
        <w:t xml:space="preserve">2.29. Теория и практика антикризисного управления. Под ред. Беляева С.Г. Кошкина В.И - М. ЮНИТИ 1996 </w:t>
      </w:r>
    </w:p>
    <w:p w:rsidR="008E1740" w:rsidRDefault="008E1740">
      <w:r>
        <w:t>2.30. Финансы в управлении предприятием. Под ред. Ковалевой А.М. - М. Финансы и статистика 1995</w:t>
      </w:r>
    </w:p>
    <w:p w:rsidR="008E1740" w:rsidRDefault="008E1740">
      <w:r>
        <w:t>2.31. Финансы предприятий. Под ред. Бородиной Е.И. - М. ЮНИТИ 1995</w:t>
      </w:r>
    </w:p>
    <w:p w:rsidR="008E1740" w:rsidRDefault="008E1740">
      <w:r>
        <w:t>2.32. Харрингтон Г. Управление качеством в американских корпорациях - М. 1989</w:t>
      </w:r>
    </w:p>
    <w:p w:rsidR="008E1740" w:rsidRDefault="008E1740">
      <w:r>
        <w:t>2.33. Янг С. Системное управление организацией - М. Знание 1972</w:t>
      </w:r>
    </w:p>
    <w:p w:rsidR="008E1740" w:rsidRDefault="008E1740">
      <w:r>
        <w:t>3. Зарубежные издания на иностранных языках.</w:t>
      </w:r>
    </w:p>
    <w:p w:rsidR="008E1740" w:rsidRDefault="008E1740">
      <w:r>
        <w:t>4. Периодические издания.</w:t>
      </w:r>
    </w:p>
    <w:p w:rsidR="008E1740" w:rsidRDefault="008E1740">
      <w:r>
        <w:t>4.34. Проблемы теории и практики управления 2000.</w:t>
      </w:r>
    </w:p>
    <w:p w:rsidR="008E1740" w:rsidRDefault="008E1740">
      <w:r>
        <w:t>4.35. Экономист 2000.</w:t>
      </w:r>
    </w:p>
    <w:p w:rsidR="008E1740" w:rsidRDefault="008E1740">
      <w:r>
        <w:t>4.36. Экономические стратегии 2000.</w:t>
      </w:r>
    </w:p>
    <w:p w:rsidR="008E1740" w:rsidRDefault="008E1740"/>
    <w:p w:rsidR="008E1740" w:rsidRDefault="008E1740">
      <w:pPr>
        <w:pStyle w:val="1"/>
      </w:pPr>
      <w:bookmarkStart w:id="10" w:name="_Toc515093772"/>
      <w:r>
        <w:t>Приложения.</w:t>
      </w:r>
      <w:bookmarkEnd w:id="10"/>
    </w:p>
    <w:p w:rsidR="008E1740" w:rsidRDefault="008E1740">
      <w:r>
        <w:br w:type="page"/>
      </w:r>
    </w:p>
    <w:p w:rsidR="008E1740" w:rsidRDefault="008E1740">
      <w:pPr>
        <w:jc w:val="right"/>
      </w:pPr>
      <w:r>
        <w:t>Приложение №1</w:t>
      </w:r>
    </w:p>
    <w:p w:rsidR="008E1740" w:rsidRDefault="008E1740">
      <w:r>
        <w:t>Исполнительный лист.</w:t>
      </w:r>
    </w:p>
    <w:p w:rsidR="008E1740" w:rsidRDefault="008E1740">
      <w:r>
        <w:t>Арбитражный суд Камчатской области.</w:t>
      </w:r>
    </w:p>
    <w:p w:rsidR="008E1740" w:rsidRDefault="008E1740">
      <w:r>
        <w:t>Решением от 25 июня 1997г. по иску Ликвидационной комиссии КАКБ «Единение» к АО «Ягодное» о взыскании 358599255руб.</w:t>
      </w:r>
    </w:p>
    <w:p w:rsidR="008E1740" w:rsidRDefault="008E1740">
      <w:r>
        <w:t>Суд решил взыскать с АО «Ягодное» в пользу Ликвидационной комиссии КАКБ «Единение» 149513263руб. долга по кредиту и 209085992руб. проценты.</w:t>
      </w:r>
    </w:p>
    <w:p w:rsidR="008E1740" w:rsidRDefault="008E1740">
      <w:r>
        <w:t>Решение суда вступило в законную силу 25 июля 1997г.</w:t>
      </w:r>
    </w:p>
    <w:p w:rsidR="008E1740" w:rsidRDefault="008E1740">
      <w:r>
        <w:t>Полное наименование взыскателя и его адрес: КАКБ «Единение» г. П-Камчатский. пр. К.Маркса 29/1</w:t>
      </w:r>
    </w:p>
    <w:p w:rsidR="008E1740" w:rsidRDefault="008E1740">
      <w:r>
        <w:t>Полное наименование должника и его адрес: АО «Ягодное» г.Елизово ул. Садовая</w:t>
      </w:r>
    </w:p>
    <w:p w:rsidR="008E1740" w:rsidRDefault="008E1740">
      <w:r>
        <w:t xml:space="preserve">Судья </w:t>
      </w:r>
      <w:r>
        <w:tab/>
        <w:t>Е.В.Елькин</w:t>
      </w:r>
    </w:p>
    <w:p w:rsidR="008E1740" w:rsidRDefault="008E1740">
      <w:pPr>
        <w:sectPr w:rsidR="008E1740">
          <w:headerReference w:type="even" r:id="rId7"/>
          <w:headerReference w:type="default" r:id="rId8"/>
          <w:footerReference w:type="even" r:id="rId9"/>
          <w:type w:val="continuous"/>
          <w:pgSz w:w="11900" w:h="16820"/>
          <w:pgMar w:top="1134" w:right="567" w:bottom="1134" w:left="1701" w:header="284" w:footer="284" w:gutter="0"/>
          <w:cols w:space="60"/>
          <w:noEndnote/>
          <w:titlePg/>
        </w:sectPr>
      </w:pPr>
    </w:p>
    <w:p w:rsidR="008E1740" w:rsidRDefault="008E1740">
      <w:pPr>
        <w:jc w:val="right"/>
      </w:pPr>
      <w:r>
        <w:t>Приложение №2</w:t>
      </w:r>
    </w:p>
    <w:p w:rsidR="008E1740" w:rsidRDefault="008E1740">
      <w:r>
        <w:t>Таблица. Перечень кредиторов ликвидируемой кредитной организации, включенных в показатели промежуточного баланса.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701"/>
        <w:gridCol w:w="1701"/>
        <w:gridCol w:w="2126"/>
        <w:gridCol w:w="1843"/>
        <w:gridCol w:w="2126"/>
      </w:tblGrid>
      <w:tr w:rsidR="008E1740">
        <w:trPr>
          <w:cantSplit/>
          <w:trHeight w:val="534"/>
        </w:trPr>
        <w:tc>
          <w:tcPr>
            <w:tcW w:w="709" w:type="dxa"/>
            <w:vMerge w:val="restart"/>
          </w:tcPr>
          <w:p w:rsidR="008E1740" w:rsidRDefault="008E1740">
            <w:r>
              <w:t>№</w:t>
            </w:r>
          </w:p>
        </w:tc>
        <w:tc>
          <w:tcPr>
            <w:tcW w:w="2835" w:type="dxa"/>
            <w:vMerge w:val="restart"/>
          </w:tcPr>
          <w:p w:rsidR="008E1740" w:rsidRDefault="008E1740">
            <w:r>
              <w:t>Наименование и адрес кредитора</w:t>
            </w:r>
          </w:p>
        </w:tc>
        <w:tc>
          <w:tcPr>
            <w:tcW w:w="1418" w:type="dxa"/>
            <w:vMerge w:val="restart"/>
          </w:tcPr>
          <w:p w:rsidR="008E1740" w:rsidRDefault="008E1740">
            <w:r>
              <w:t>Номер уведомления</w:t>
            </w:r>
          </w:p>
        </w:tc>
        <w:tc>
          <w:tcPr>
            <w:tcW w:w="1701" w:type="dxa"/>
            <w:vMerge w:val="restart"/>
          </w:tcPr>
          <w:p w:rsidR="008E1740" w:rsidRDefault="008E1740">
            <w:r>
              <w:t>Заявл. требов. тыс.руб.</w:t>
            </w:r>
          </w:p>
        </w:tc>
        <w:tc>
          <w:tcPr>
            <w:tcW w:w="3827" w:type="dxa"/>
            <w:gridSpan w:val="2"/>
          </w:tcPr>
          <w:p w:rsidR="008E1740" w:rsidRDefault="008E1740">
            <w:r>
              <w:t>Признан. Требов.</w:t>
            </w:r>
          </w:p>
        </w:tc>
        <w:tc>
          <w:tcPr>
            <w:tcW w:w="1843" w:type="dxa"/>
            <w:vMerge w:val="restart"/>
          </w:tcPr>
          <w:p w:rsidR="008E1740" w:rsidRDefault="008E1740">
            <w:r>
              <w:t>Документы (Решение суда)</w:t>
            </w:r>
          </w:p>
        </w:tc>
        <w:tc>
          <w:tcPr>
            <w:tcW w:w="2126" w:type="dxa"/>
            <w:vMerge w:val="restart"/>
          </w:tcPr>
          <w:p w:rsidR="008E1740" w:rsidRDefault="008E1740">
            <w:r>
              <w:t>Номер и дата уведомления</w:t>
            </w:r>
          </w:p>
        </w:tc>
      </w:tr>
      <w:tr w:rsidR="008E1740">
        <w:trPr>
          <w:cantSplit/>
          <w:trHeight w:val="534"/>
        </w:trPr>
        <w:tc>
          <w:tcPr>
            <w:tcW w:w="709" w:type="dxa"/>
            <w:vMerge/>
          </w:tcPr>
          <w:p w:rsidR="008E1740" w:rsidRDefault="008E1740"/>
        </w:tc>
        <w:tc>
          <w:tcPr>
            <w:tcW w:w="2835" w:type="dxa"/>
            <w:vMerge/>
          </w:tcPr>
          <w:p w:rsidR="008E1740" w:rsidRDefault="008E1740"/>
        </w:tc>
        <w:tc>
          <w:tcPr>
            <w:tcW w:w="1418" w:type="dxa"/>
            <w:vMerge/>
          </w:tcPr>
          <w:p w:rsidR="008E1740" w:rsidRDefault="008E1740"/>
        </w:tc>
        <w:tc>
          <w:tcPr>
            <w:tcW w:w="1701" w:type="dxa"/>
            <w:vMerge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Сумма тыс.руб.</w:t>
            </w:r>
          </w:p>
        </w:tc>
        <w:tc>
          <w:tcPr>
            <w:tcW w:w="2126" w:type="dxa"/>
          </w:tcPr>
          <w:p w:rsidR="008E1740" w:rsidRDefault="008E1740">
            <w:r>
              <w:t xml:space="preserve">Номер </w:t>
            </w:r>
          </w:p>
        </w:tc>
        <w:tc>
          <w:tcPr>
            <w:tcW w:w="1843" w:type="dxa"/>
            <w:vMerge/>
          </w:tcPr>
          <w:p w:rsidR="008E1740" w:rsidRDefault="008E1740"/>
        </w:tc>
        <w:tc>
          <w:tcPr>
            <w:tcW w:w="2126" w:type="dxa"/>
            <w:vMerge/>
          </w:tcPr>
          <w:p w:rsidR="008E1740" w:rsidRDefault="008E1740"/>
        </w:tc>
      </w:tr>
      <w:tr w:rsidR="008E1740">
        <w:trPr>
          <w:cantSplit/>
          <w:trHeight w:val="534"/>
        </w:trPr>
        <w:tc>
          <w:tcPr>
            <w:tcW w:w="14459" w:type="dxa"/>
            <w:gridSpan w:val="8"/>
          </w:tcPr>
          <w:p w:rsidR="008E1740" w:rsidRDefault="008E1740">
            <w:r>
              <w:t>Первая группа очередности.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</w:t>
            </w:r>
          </w:p>
        </w:tc>
        <w:tc>
          <w:tcPr>
            <w:tcW w:w="2835" w:type="dxa"/>
          </w:tcPr>
          <w:p w:rsidR="008E1740" w:rsidRDefault="008E1740">
            <w:r>
              <w:t>Салогуб Л.П.</w:t>
            </w:r>
          </w:p>
          <w:p w:rsidR="008E1740" w:rsidRDefault="008E1740">
            <w:r>
              <w:t>Курильская 26к7</w:t>
            </w:r>
          </w:p>
        </w:tc>
        <w:tc>
          <w:tcPr>
            <w:tcW w:w="1418" w:type="dxa"/>
          </w:tcPr>
          <w:p w:rsidR="008E1740" w:rsidRDefault="008E1740">
            <w:r>
              <w:t>8711024</w:t>
            </w:r>
          </w:p>
        </w:tc>
        <w:tc>
          <w:tcPr>
            <w:tcW w:w="1701" w:type="dxa"/>
          </w:tcPr>
          <w:p w:rsidR="008E1740" w:rsidRDefault="008E1740">
            <w:r>
              <w:t>22270233</w:t>
            </w:r>
          </w:p>
        </w:tc>
        <w:tc>
          <w:tcPr>
            <w:tcW w:w="1701" w:type="dxa"/>
          </w:tcPr>
          <w:p w:rsidR="008E1740" w:rsidRDefault="008E1740">
            <w:r>
              <w:t>22270233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№2-2502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2</w:t>
            </w:r>
          </w:p>
          <w:p w:rsidR="008E1740" w:rsidRDefault="008E1740"/>
        </w:tc>
        <w:tc>
          <w:tcPr>
            <w:tcW w:w="2835" w:type="dxa"/>
          </w:tcPr>
          <w:p w:rsidR="008E1740" w:rsidRDefault="008E1740">
            <w:r>
              <w:t>Гребенник В.А.</w:t>
            </w:r>
          </w:p>
          <w:p w:rsidR="008E1740" w:rsidRDefault="008E1740">
            <w:r>
              <w:t>Войцешика 23к16</w:t>
            </w:r>
          </w:p>
        </w:tc>
        <w:tc>
          <w:tcPr>
            <w:tcW w:w="1418" w:type="dxa"/>
          </w:tcPr>
          <w:p w:rsidR="008E1740" w:rsidRDefault="008E1740">
            <w:r>
              <w:t>8787261</w:t>
            </w:r>
          </w:p>
        </w:tc>
        <w:tc>
          <w:tcPr>
            <w:tcW w:w="1701" w:type="dxa"/>
          </w:tcPr>
          <w:p w:rsidR="008E1740" w:rsidRDefault="008E1740">
            <w:r>
              <w:t>17030506</w:t>
            </w:r>
          </w:p>
        </w:tc>
        <w:tc>
          <w:tcPr>
            <w:tcW w:w="1701" w:type="dxa"/>
          </w:tcPr>
          <w:p w:rsidR="008E1740" w:rsidRDefault="008E1740">
            <w:r>
              <w:t>17030506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№2-2627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3</w:t>
            </w:r>
          </w:p>
        </w:tc>
        <w:tc>
          <w:tcPr>
            <w:tcW w:w="2835" w:type="dxa"/>
          </w:tcPr>
          <w:p w:rsidR="008E1740" w:rsidRDefault="008E1740">
            <w:r>
              <w:t>Рыжков А.К.</w:t>
            </w:r>
          </w:p>
          <w:p w:rsidR="008E1740" w:rsidRDefault="008E1740">
            <w:r>
              <w:t>50лОктября 29к6</w:t>
            </w:r>
          </w:p>
        </w:tc>
        <w:tc>
          <w:tcPr>
            <w:tcW w:w="1418" w:type="dxa"/>
          </w:tcPr>
          <w:p w:rsidR="008E1740" w:rsidRDefault="008E1740">
            <w:r>
              <w:t>8724578</w:t>
            </w:r>
          </w:p>
        </w:tc>
        <w:tc>
          <w:tcPr>
            <w:tcW w:w="1701" w:type="dxa"/>
          </w:tcPr>
          <w:p w:rsidR="008E1740" w:rsidRDefault="008E1740">
            <w:r>
              <w:t>13617800</w:t>
            </w:r>
          </w:p>
        </w:tc>
        <w:tc>
          <w:tcPr>
            <w:tcW w:w="1701" w:type="dxa"/>
          </w:tcPr>
          <w:p w:rsidR="008E1740" w:rsidRDefault="008E1740">
            <w:r>
              <w:t>13617800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№3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4</w:t>
            </w:r>
          </w:p>
        </w:tc>
        <w:tc>
          <w:tcPr>
            <w:tcW w:w="2835" w:type="dxa"/>
          </w:tcPr>
          <w:p w:rsidR="008E1740" w:rsidRDefault="008E1740">
            <w:r>
              <w:t>Васильев А.Н.</w:t>
            </w:r>
          </w:p>
          <w:p w:rsidR="008E1740" w:rsidRDefault="008E1740">
            <w:r>
              <w:t>Королева 23к12</w:t>
            </w:r>
          </w:p>
        </w:tc>
        <w:tc>
          <w:tcPr>
            <w:tcW w:w="1418" w:type="dxa"/>
          </w:tcPr>
          <w:p w:rsidR="008E1740" w:rsidRDefault="008E1740">
            <w:r>
              <w:t>8745562</w:t>
            </w:r>
          </w:p>
        </w:tc>
        <w:tc>
          <w:tcPr>
            <w:tcW w:w="1701" w:type="dxa"/>
          </w:tcPr>
          <w:p w:rsidR="008E1740" w:rsidRDefault="008E1740">
            <w:r>
              <w:t>15048763</w:t>
            </w:r>
          </w:p>
        </w:tc>
        <w:tc>
          <w:tcPr>
            <w:tcW w:w="1701" w:type="dxa"/>
          </w:tcPr>
          <w:p w:rsidR="008E1740" w:rsidRDefault="008E1740">
            <w:r>
              <w:t>15048763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№4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5</w:t>
            </w:r>
          </w:p>
        </w:tc>
        <w:tc>
          <w:tcPr>
            <w:tcW w:w="2835" w:type="dxa"/>
          </w:tcPr>
          <w:p w:rsidR="008E1740" w:rsidRDefault="008E1740">
            <w:r>
              <w:t>Герасимец Н.О.</w:t>
            </w:r>
          </w:p>
          <w:p w:rsidR="008E1740" w:rsidRDefault="008E1740">
            <w:r>
              <w:t>Дальняя 17к2</w:t>
            </w:r>
          </w:p>
        </w:tc>
        <w:tc>
          <w:tcPr>
            <w:tcW w:w="1418" w:type="dxa"/>
          </w:tcPr>
          <w:p w:rsidR="008E1740" w:rsidRDefault="008E1740">
            <w:r>
              <w:t>8745561</w:t>
            </w:r>
          </w:p>
        </w:tc>
        <w:tc>
          <w:tcPr>
            <w:tcW w:w="1701" w:type="dxa"/>
          </w:tcPr>
          <w:p w:rsidR="008E1740" w:rsidRDefault="008E1740">
            <w:r>
              <w:t>3451223</w:t>
            </w:r>
          </w:p>
        </w:tc>
        <w:tc>
          <w:tcPr>
            <w:tcW w:w="1701" w:type="dxa"/>
          </w:tcPr>
          <w:p w:rsidR="008E1740" w:rsidRDefault="008E1740">
            <w:r>
              <w:t>3451223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№5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6</w:t>
            </w:r>
          </w:p>
        </w:tc>
        <w:tc>
          <w:tcPr>
            <w:tcW w:w="2835" w:type="dxa"/>
          </w:tcPr>
          <w:p w:rsidR="008E1740" w:rsidRDefault="008E1740">
            <w:r>
              <w:t>Робигов Н.В.</w:t>
            </w:r>
          </w:p>
          <w:p w:rsidR="008E1740" w:rsidRDefault="008E1740">
            <w:r>
              <w:t>Бохняка 12к17</w:t>
            </w:r>
          </w:p>
        </w:tc>
        <w:tc>
          <w:tcPr>
            <w:tcW w:w="1418" w:type="dxa"/>
          </w:tcPr>
          <w:p w:rsidR="008E1740" w:rsidRDefault="008E1740">
            <w:r>
              <w:t>8745663</w:t>
            </w:r>
          </w:p>
        </w:tc>
        <w:tc>
          <w:tcPr>
            <w:tcW w:w="1701" w:type="dxa"/>
          </w:tcPr>
          <w:p w:rsidR="008E1740" w:rsidRDefault="008E1740">
            <w:r>
              <w:t>89237890</w:t>
            </w:r>
          </w:p>
        </w:tc>
        <w:tc>
          <w:tcPr>
            <w:tcW w:w="1701" w:type="dxa"/>
          </w:tcPr>
          <w:p w:rsidR="008E1740" w:rsidRDefault="008E1740">
            <w:r>
              <w:t>89237890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№6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/>
        </w:tc>
        <w:tc>
          <w:tcPr>
            <w:tcW w:w="2835" w:type="dxa"/>
          </w:tcPr>
          <w:p w:rsidR="008E1740" w:rsidRDefault="008E1740"/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</w:tr>
      <w:tr w:rsidR="008E1740">
        <w:trPr>
          <w:cantSplit/>
        </w:trPr>
        <w:tc>
          <w:tcPr>
            <w:tcW w:w="6663" w:type="dxa"/>
            <w:gridSpan w:val="4"/>
          </w:tcPr>
          <w:p w:rsidR="008E1740" w:rsidRDefault="008E1740">
            <w:r>
              <w:t>Итого:</w:t>
            </w:r>
          </w:p>
        </w:tc>
        <w:tc>
          <w:tcPr>
            <w:tcW w:w="7796" w:type="dxa"/>
            <w:gridSpan w:val="4"/>
          </w:tcPr>
          <w:p w:rsidR="008E1740" w:rsidRDefault="008E1740">
            <w:r>
              <w:t>829469295</w:t>
            </w:r>
          </w:p>
        </w:tc>
      </w:tr>
      <w:tr w:rsidR="008E1740">
        <w:trPr>
          <w:cantSplit/>
        </w:trPr>
        <w:tc>
          <w:tcPr>
            <w:tcW w:w="14459" w:type="dxa"/>
            <w:gridSpan w:val="8"/>
          </w:tcPr>
          <w:p w:rsidR="008E1740" w:rsidRDefault="008E1740">
            <w:r>
              <w:t>Вторая группа очередности.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103</w:t>
            </w:r>
          </w:p>
        </w:tc>
        <w:tc>
          <w:tcPr>
            <w:tcW w:w="2835" w:type="dxa"/>
          </w:tcPr>
          <w:p w:rsidR="008E1740" w:rsidRDefault="008E1740">
            <w:r>
              <w:t>Алименты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97489923</w:t>
            </w:r>
          </w:p>
        </w:tc>
        <w:tc>
          <w:tcPr>
            <w:tcW w:w="1701" w:type="dxa"/>
          </w:tcPr>
          <w:p w:rsidR="008E1740" w:rsidRDefault="008E1740">
            <w:r>
              <w:t>97489923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№9 30.05.96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104</w:t>
            </w:r>
          </w:p>
        </w:tc>
        <w:tc>
          <w:tcPr>
            <w:tcW w:w="2835" w:type="dxa"/>
          </w:tcPr>
          <w:p w:rsidR="008E1740" w:rsidRDefault="008E1740">
            <w:r>
              <w:t>Аримов П.Р.</w:t>
            </w:r>
          </w:p>
          <w:p w:rsidR="008E1740" w:rsidRDefault="008E1740">
            <w:r>
              <w:t>Погранич 12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308734</w:t>
            </w:r>
          </w:p>
        </w:tc>
        <w:tc>
          <w:tcPr>
            <w:tcW w:w="1701" w:type="dxa"/>
          </w:tcPr>
          <w:p w:rsidR="008E1740" w:rsidRDefault="008E1740">
            <w:r>
              <w:t>308734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№100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105</w:t>
            </w:r>
          </w:p>
        </w:tc>
        <w:tc>
          <w:tcPr>
            <w:tcW w:w="2835" w:type="dxa"/>
          </w:tcPr>
          <w:p w:rsidR="008E1740" w:rsidRDefault="008E1740">
            <w:r>
              <w:t>Смелова С.Г.</w:t>
            </w:r>
          </w:p>
          <w:p w:rsidR="008E1740" w:rsidRDefault="008E1740">
            <w:r>
              <w:t>Ленингр 34к56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82365447</w:t>
            </w:r>
          </w:p>
        </w:tc>
        <w:tc>
          <w:tcPr>
            <w:tcW w:w="1701" w:type="dxa"/>
          </w:tcPr>
          <w:p w:rsidR="008E1740" w:rsidRDefault="008E1740">
            <w:r>
              <w:t>82365447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№101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106</w:t>
            </w:r>
          </w:p>
        </w:tc>
        <w:tc>
          <w:tcPr>
            <w:tcW w:w="2835" w:type="dxa"/>
          </w:tcPr>
          <w:p w:rsidR="008E1740" w:rsidRDefault="008E1740">
            <w:r>
              <w:t>Гермен Н.П.</w:t>
            </w:r>
          </w:p>
          <w:p w:rsidR="008E1740" w:rsidRDefault="008E1740">
            <w:r>
              <w:t>Рыбаков 14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85342900</w:t>
            </w:r>
          </w:p>
        </w:tc>
        <w:tc>
          <w:tcPr>
            <w:tcW w:w="1701" w:type="dxa"/>
          </w:tcPr>
          <w:p w:rsidR="008E1740" w:rsidRDefault="008E1740">
            <w:r>
              <w:t>85342900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№102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107</w:t>
            </w:r>
          </w:p>
        </w:tc>
        <w:tc>
          <w:tcPr>
            <w:tcW w:w="2835" w:type="dxa"/>
          </w:tcPr>
          <w:p w:rsidR="008E1740" w:rsidRDefault="008E1740">
            <w:r>
              <w:t>Прагадин С.П.</w:t>
            </w:r>
          </w:p>
          <w:p w:rsidR="008E1740" w:rsidRDefault="008E1740">
            <w:r>
              <w:t>Войцешика 16к32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467891</w:t>
            </w:r>
          </w:p>
        </w:tc>
        <w:tc>
          <w:tcPr>
            <w:tcW w:w="1701" w:type="dxa"/>
          </w:tcPr>
          <w:p w:rsidR="008E1740" w:rsidRDefault="008E1740">
            <w:r>
              <w:t>467891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№103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108</w:t>
            </w:r>
          </w:p>
        </w:tc>
        <w:tc>
          <w:tcPr>
            <w:tcW w:w="2835" w:type="dxa"/>
          </w:tcPr>
          <w:p w:rsidR="008E1740" w:rsidRDefault="008E1740">
            <w:r>
              <w:t>Орлов А.Р.</w:t>
            </w:r>
          </w:p>
          <w:p w:rsidR="008E1740" w:rsidRDefault="008E1740">
            <w:r>
              <w:t>Ленинская 12к16</w:t>
            </w:r>
          </w:p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>
            <w:r>
              <w:t>3246567</w:t>
            </w:r>
          </w:p>
        </w:tc>
        <w:tc>
          <w:tcPr>
            <w:tcW w:w="1701" w:type="dxa"/>
          </w:tcPr>
          <w:p w:rsidR="008E1740" w:rsidRDefault="008E1740">
            <w:r>
              <w:t>3246567</w:t>
            </w:r>
          </w:p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>
            <w:r>
              <w:t>Заявлен. 04.12.96</w:t>
            </w:r>
          </w:p>
        </w:tc>
        <w:tc>
          <w:tcPr>
            <w:tcW w:w="2126" w:type="dxa"/>
          </w:tcPr>
          <w:p w:rsidR="008E1740" w:rsidRDefault="008E1740">
            <w:r>
              <w:t>№104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/>
        </w:tc>
        <w:tc>
          <w:tcPr>
            <w:tcW w:w="2835" w:type="dxa"/>
          </w:tcPr>
          <w:p w:rsidR="008E1740" w:rsidRDefault="008E1740"/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</w:tr>
      <w:tr w:rsidR="008E1740">
        <w:trPr>
          <w:cantSplit/>
        </w:trPr>
        <w:tc>
          <w:tcPr>
            <w:tcW w:w="6663" w:type="dxa"/>
            <w:gridSpan w:val="4"/>
          </w:tcPr>
          <w:p w:rsidR="008E1740" w:rsidRDefault="008E1740">
            <w:r>
              <w:t>Итого:</w:t>
            </w:r>
          </w:p>
        </w:tc>
        <w:tc>
          <w:tcPr>
            <w:tcW w:w="7796" w:type="dxa"/>
            <w:gridSpan w:val="4"/>
          </w:tcPr>
          <w:p w:rsidR="008E1740" w:rsidRDefault="008E1740">
            <w:r>
              <w:t>52888983</w:t>
            </w:r>
          </w:p>
        </w:tc>
      </w:tr>
      <w:tr w:rsidR="008E1740">
        <w:trPr>
          <w:cantSplit/>
        </w:trPr>
        <w:tc>
          <w:tcPr>
            <w:tcW w:w="14459" w:type="dxa"/>
            <w:gridSpan w:val="8"/>
          </w:tcPr>
          <w:p w:rsidR="008E1740" w:rsidRDefault="008E1740">
            <w:r>
              <w:t>Четвертая группа очередности.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136</w:t>
            </w:r>
          </w:p>
        </w:tc>
        <w:tc>
          <w:tcPr>
            <w:tcW w:w="2835" w:type="dxa"/>
          </w:tcPr>
          <w:p w:rsidR="008E1740" w:rsidRDefault="008E1740">
            <w:r>
              <w:t>Подоходный налог</w:t>
            </w:r>
          </w:p>
        </w:tc>
        <w:tc>
          <w:tcPr>
            <w:tcW w:w="1418" w:type="dxa"/>
          </w:tcPr>
          <w:p w:rsidR="008E1740" w:rsidRDefault="008E1740">
            <w:r>
              <w:t xml:space="preserve">№ 1903 </w:t>
            </w:r>
          </w:p>
        </w:tc>
        <w:tc>
          <w:tcPr>
            <w:tcW w:w="1701" w:type="dxa"/>
          </w:tcPr>
          <w:p w:rsidR="008E1740" w:rsidRDefault="008E1740">
            <w:r>
              <w:t>31849004</w:t>
            </w:r>
          </w:p>
        </w:tc>
        <w:tc>
          <w:tcPr>
            <w:tcW w:w="1701" w:type="dxa"/>
          </w:tcPr>
          <w:p w:rsidR="008E1740" w:rsidRDefault="008E1740">
            <w:r>
              <w:t>31849004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137</w:t>
            </w:r>
          </w:p>
        </w:tc>
        <w:tc>
          <w:tcPr>
            <w:tcW w:w="2835" w:type="dxa"/>
          </w:tcPr>
          <w:p w:rsidR="008E1740" w:rsidRDefault="008E1740">
            <w:r>
              <w:t>Соцстрах</w:t>
            </w:r>
          </w:p>
        </w:tc>
        <w:tc>
          <w:tcPr>
            <w:tcW w:w="1418" w:type="dxa"/>
          </w:tcPr>
          <w:p w:rsidR="008E1740" w:rsidRDefault="008E1740">
            <w:r>
              <w:t>№ 1903</w:t>
            </w:r>
          </w:p>
        </w:tc>
        <w:tc>
          <w:tcPr>
            <w:tcW w:w="1701" w:type="dxa"/>
          </w:tcPr>
          <w:p w:rsidR="008E1740" w:rsidRDefault="008E1740">
            <w:r>
              <w:t>8174674</w:t>
            </w:r>
          </w:p>
        </w:tc>
        <w:tc>
          <w:tcPr>
            <w:tcW w:w="1701" w:type="dxa"/>
          </w:tcPr>
          <w:p w:rsidR="008E1740" w:rsidRDefault="008E1740">
            <w:r>
              <w:t>8174674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138</w:t>
            </w:r>
          </w:p>
        </w:tc>
        <w:tc>
          <w:tcPr>
            <w:tcW w:w="2835" w:type="dxa"/>
          </w:tcPr>
          <w:p w:rsidR="008E1740" w:rsidRDefault="008E1740">
            <w:r>
              <w:t>Пенсион фонд</w:t>
            </w:r>
          </w:p>
        </w:tc>
        <w:tc>
          <w:tcPr>
            <w:tcW w:w="1418" w:type="dxa"/>
          </w:tcPr>
          <w:p w:rsidR="008E1740" w:rsidRDefault="008E1740">
            <w:r>
              <w:t>№ 1903</w:t>
            </w:r>
          </w:p>
        </w:tc>
        <w:tc>
          <w:tcPr>
            <w:tcW w:w="1701" w:type="dxa"/>
          </w:tcPr>
          <w:p w:rsidR="008E1740" w:rsidRDefault="008E1740">
            <w:r>
              <w:t>5937473</w:t>
            </w:r>
          </w:p>
        </w:tc>
        <w:tc>
          <w:tcPr>
            <w:tcW w:w="1701" w:type="dxa"/>
          </w:tcPr>
          <w:p w:rsidR="008E1740" w:rsidRDefault="008E1740">
            <w:r>
              <w:t>5937473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139</w:t>
            </w:r>
          </w:p>
        </w:tc>
        <w:tc>
          <w:tcPr>
            <w:tcW w:w="2835" w:type="dxa"/>
          </w:tcPr>
          <w:p w:rsidR="008E1740" w:rsidRDefault="008E1740">
            <w:r>
              <w:t>Нааалог на имущество</w:t>
            </w:r>
          </w:p>
        </w:tc>
        <w:tc>
          <w:tcPr>
            <w:tcW w:w="1418" w:type="dxa"/>
          </w:tcPr>
          <w:p w:rsidR="008E1740" w:rsidRDefault="008E1740">
            <w:r>
              <w:t>№ 1903</w:t>
            </w:r>
          </w:p>
        </w:tc>
        <w:tc>
          <w:tcPr>
            <w:tcW w:w="1701" w:type="dxa"/>
          </w:tcPr>
          <w:p w:rsidR="008E1740" w:rsidRDefault="008E1740">
            <w:r>
              <w:t>12376554</w:t>
            </w:r>
          </w:p>
        </w:tc>
        <w:tc>
          <w:tcPr>
            <w:tcW w:w="1701" w:type="dxa"/>
          </w:tcPr>
          <w:p w:rsidR="008E1740" w:rsidRDefault="008E1740">
            <w:r>
              <w:t>12376554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>
            <w:r>
              <w:t>140</w:t>
            </w:r>
          </w:p>
        </w:tc>
        <w:tc>
          <w:tcPr>
            <w:tcW w:w="2835" w:type="dxa"/>
          </w:tcPr>
          <w:p w:rsidR="008E1740" w:rsidRDefault="008E1740">
            <w:r>
              <w:t>Налог за проданные акции</w:t>
            </w:r>
          </w:p>
        </w:tc>
        <w:tc>
          <w:tcPr>
            <w:tcW w:w="1418" w:type="dxa"/>
          </w:tcPr>
          <w:p w:rsidR="008E1740" w:rsidRDefault="008E1740">
            <w:r>
              <w:t>№ 1903</w:t>
            </w:r>
          </w:p>
        </w:tc>
        <w:tc>
          <w:tcPr>
            <w:tcW w:w="1701" w:type="dxa"/>
          </w:tcPr>
          <w:p w:rsidR="008E1740" w:rsidRDefault="008E1740">
            <w:r>
              <w:t>8355326</w:t>
            </w:r>
          </w:p>
        </w:tc>
        <w:tc>
          <w:tcPr>
            <w:tcW w:w="1701" w:type="dxa"/>
          </w:tcPr>
          <w:p w:rsidR="008E1740" w:rsidRDefault="008E1740">
            <w:r>
              <w:t>8355326</w:t>
            </w:r>
          </w:p>
        </w:tc>
        <w:tc>
          <w:tcPr>
            <w:tcW w:w="2126" w:type="dxa"/>
          </w:tcPr>
          <w:p w:rsidR="008E1740" w:rsidRDefault="008E1740">
            <w:r>
              <w:t>№1 22.05.96</w:t>
            </w:r>
          </w:p>
        </w:tc>
        <w:tc>
          <w:tcPr>
            <w:tcW w:w="1843" w:type="dxa"/>
          </w:tcPr>
          <w:p w:rsidR="008E1740" w:rsidRDefault="008E1740">
            <w:r>
              <w:t>Реш.Суда</w:t>
            </w:r>
          </w:p>
          <w:p w:rsidR="008E1740" w:rsidRDefault="008E1740">
            <w:r>
              <w:t>№2-2722</w:t>
            </w:r>
          </w:p>
        </w:tc>
        <w:tc>
          <w:tcPr>
            <w:tcW w:w="2126" w:type="dxa"/>
          </w:tcPr>
          <w:p w:rsidR="008E1740" w:rsidRDefault="008E1740">
            <w:r>
              <w:t>№2 22.05.96</w:t>
            </w:r>
          </w:p>
        </w:tc>
      </w:tr>
      <w:tr w:rsidR="008E1740">
        <w:trPr>
          <w:cantSplit/>
        </w:trPr>
        <w:tc>
          <w:tcPr>
            <w:tcW w:w="709" w:type="dxa"/>
          </w:tcPr>
          <w:p w:rsidR="008E1740" w:rsidRDefault="008E1740"/>
        </w:tc>
        <w:tc>
          <w:tcPr>
            <w:tcW w:w="2835" w:type="dxa"/>
          </w:tcPr>
          <w:p w:rsidR="008E1740" w:rsidRDefault="008E1740"/>
        </w:tc>
        <w:tc>
          <w:tcPr>
            <w:tcW w:w="1418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1701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  <w:tc>
          <w:tcPr>
            <w:tcW w:w="1843" w:type="dxa"/>
          </w:tcPr>
          <w:p w:rsidR="008E1740" w:rsidRDefault="008E1740"/>
        </w:tc>
        <w:tc>
          <w:tcPr>
            <w:tcW w:w="2126" w:type="dxa"/>
          </w:tcPr>
          <w:p w:rsidR="008E1740" w:rsidRDefault="008E1740"/>
        </w:tc>
      </w:tr>
      <w:tr w:rsidR="008E1740">
        <w:trPr>
          <w:cantSplit/>
        </w:trPr>
        <w:tc>
          <w:tcPr>
            <w:tcW w:w="6663" w:type="dxa"/>
            <w:gridSpan w:val="4"/>
          </w:tcPr>
          <w:p w:rsidR="008E1740" w:rsidRDefault="008E1740">
            <w:r>
              <w:t>Итого:</w:t>
            </w:r>
          </w:p>
        </w:tc>
        <w:tc>
          <w:tcPr>
            <w:tcW w:w="7796" w:type="dxa"/>
            <w:gridSpan w:val="4"/>
          </w:tcPr>
          <w:p w:rsidR="008E1740" w:rsidRDefault="008E1740">
            <w:r>
              <w:t>849888983</w:t>
            </w:r>
          </w:p>
        </w:tc>
      </w:tr>
    </w:tbl>
    <w:p w:rsidR="008E1740" w:rsidRDefault="008E1740">
      <w:bookmarkStart w:id="11" w:name="_GoBack"/>
      <w:bookmarkEnd w:id="11"/>
    </w:p>
    <w:sectPr w:rsidR="008E1740">
      <w:type w:val="oddPage"/>
      <w:pgSz w:w="16840" w:h="11907" w:orient="landscape" w:code="9"/>
      <w:pgMar w:top="1701" w:right="1134" w:bottom="567" w:left="1134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40" w:rsidRDefault="008E1740">
      <w:pPr>
        <w:spacing w:after="0" w:line="240" w:lineRule="auto"/>
      </w:pPr>
      <w:r>
        <w:separator/>
      </w:r>
    </w:p>
  </w:endnote>
  <w:endnote w:type="continuationSeparator" w:id="0">
    <w:p w:rsidR="008E1740" w:rsidRDefault="008E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40" w:rsidRDefault="008E1740">
    <w:pPr>
      <w:pStyle w:val="a7"/>
      <w:framePr w:wrap="around" w:vAnchor="text" w:hAnchor="margin" w:xAlign="center" w:y="1"/>
      <w:rPr>
        <w:rStyle w:val="a5"/>
      </w:rPr>
    </w:pPr>
  </w:p>
  <w:p w:rsidR="008E1740" w:rsidRDefault="008E17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40" w:rsidRDefault="008E1740">
      <w:pPr>
        <w:spacing w:after="0" w:line="240" w:lineRule="auto"/>
      </w:pPr>
      <w:r>
        <w:separator/>
      </w:r>
    </w:p>
  </w:footnote>
  <w:footnote w:type="continuationSeparator" w:id="0">
    <w:p w:rsidR="008E1740" w:rsidRDefault="008E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40" w:rsidRDefault="008E1740">
    <w:pPr>
      <w:pStyle w:val="a8"/>
      <w:framePr w:wrap="around" w:vAnchor="text" w:hAnchor="margin" w:xAlign="center" w:y="1"/>
      <w:rPr>
        <w:rStyle w:val="a5"/>
      </w:rPr>
    </w:pPr>
  </w:p>
  <w:p w:rsidR="008E1740" w:rsidRDefault="008E17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40" w:rsidRDefault="008E1740">
    <w:pPr>
      <w:pStyle w:val="a8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E1740" w:rsidRDefault="008E17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640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834BF1"/>
    <w:multiLevelType w:val="singleLevel"/>
    <w:tmpl w:val="3384AC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8971CF6"/>
    <w:multiLevelType w:val="singleLevel"/>
    <w:tmpl w:val="96EC56BC"/>
    <w:lvl w:ilvl="0">
      <w:start w:val="1"/>
      <w:numFmt w:val="bullet"/>
      <w:pStyle w:val="a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BEB"/>
    <w:rsid w:val="005174E8"/>
    <w:rsid w:val="007E68D4"/>
    <w:rsid w:val="008E1740"/>
    <w:rsid w:val="00D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096D-C948-4A27-BEFD-9E493808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20" w:line="360" w:lineRule="auto"/>
      <w:jc w:val="both"/>
    </w:pPr>
    <w:rPr>
      <w:rFonts w:ascii="Courier New" w:hAnsi="Courier New"/>
      <w:sz w:val="28"/>
    </w:rPr>
  </w:style>
  <w:style w:type="paragraph" w:styleId="1">
    <w:name w:val="heading 1"/>
    <w:basedOn w:val="a0"/>
    <w:next w:val="a0"/>
    <w:qFormat/>
    <w:pPr>
      <w:keepNext/>
      <w:pageBreakBefore/>
      <w:spacing w:after="360" w:line="240" w:lineRule="auto"/>
      <w:outlineLvl w:val="0"/>
    </w:pPr>
    <w:rPr>
      <w:kern w:val="28"/>
    </w:rPr>
  </w:style>
  <w:style w:type="paragraph" w:styleId="2">
    <w:name w:val="heading 2"/>
    <w:basedOn w:val="a0"/>
    <w:next w:val="a0"/>
    <w:qFormat/>
    <w:pPr>
      <w:keepNext/>
      <w:spacing w:before="120" w:after="60"/>
      <w:outlineLvl w:val="1"/>
    </w:pPr>
  </w:style>
  <w:style w:type="paragraph" w:styleId="3">
    <w:name w:val="heading 3"/>
    <w:basedOn w:val="a0"/>
    <w:next w:val="a0"/>
    <w:qFormat/>
    <w:pPr>
      <w:keepNext/>
      <w:spacing w:before="120" w:after="60" w:line="240" w:lineRule="auto"/>
      <w:outlineLvl w:val="2"/>
    </w:pPr>
    <w:rPr>
      <w:b/>
      <w:u w:val="single"/>
    </w:rPr>
  </w:style>
  <w:style w:type="paragraph" w:styleId="4">
    <w:name w:val="heading 4"/>
    <w:basedOn w:val="a0"/>
    <w:next w:val="a0"/>
    <w:qFormat/>
    <w:pPr>
      <w:keepNext/>
      <w:spacing w:before="120" w:after="60" w:line="240" w:lineRule="auto"/>
      <w:outlineLvl w:val="3"/>
    </w:pPr>
    <w:rPr>
      <w:b/>
      <w:i/>
      <w:u w:val="single"/>
    </w:rPr>
  </w:style>
  <w:style w:type="paragraph" w:styleId="7">
    <w:name w:val="heading 7"/>
    <w:basedOn w:val="a0"/>
    <w:next w:val="a0"/>
    <w:qFormat/>
    <w:pPr>
      <w:keepNext/>
      <w:ind w:left="5670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rFonts w:ascii="Courier New" w:hAnsi="Courier New"/>
      <w:sz w:val="24"/>
      <w:vertAlign w:val="superscript"/>
    </w:rPr>
  </w:style>
  <w:style w:type="paragraph" w:styleId="a">
    <w:name w:val="List Bullet"/>
    <w:basedOn w:val="a0"/>
    <w:autoRedefine/>
    <w:semiHidden/>
    <w:pPr>
      <w:numPr>
        <w:numId w:val="2"/>
      </w:numPr>
      <w:ind w:left="357" w:hanging="357"/>
    </w:pPr>
  </w:style>
  <w:style w:type="character" w:styleId="a5">
    <w:name w:val="page number"/>
    <w:basedOn w:val="a1"/>
    <w:semiHidden/>
  </w:style>
  <w:style w:type="paragraph" w:styleId="10">
    <w:name w:val="toc 1"/>
    <w:basedOn w:val="a0"/>
    <w:next w:val="a0"/>
    <w:autoRedefine/>
    <w:semiHidden/>
    <w:pPr>
      <w:tabs>
        <w:tab w:val="right" w:leader="dot" w:pos="9345"/>
      </w:tabs>
      <w:spacing w:before="60" w:after="60"/>
      <w:jc w:val="left"/>
    </w:pPr>
    <w:rPr>
      <w:noProof/>
    </w:rPr>
  </w:style>
  <w:style w:type="paragraph" w:styleId="20">
    <w:name w:val="toc 2"/>
    <w:basedOn w:val="a0"/>
    <w:next w:val="a0"/>
    <w:autoRedefine/>
    <w:semiHidden/>
    <w:pPr>
      <w:tabs>
        <w:tab w:val="right" w:leader="dot" w:pos="9345"/>
      </w:tabs>
      <w:spacing w:before="60" w:after="60"/>
      <w:ind w:left="170"/>
      <w:jc w:val="left"/>
    </w:pPr>
    <w:rPr>
      <w:noProof/>
    </w:rPr>
  </w:style>
  <w:style w:type="paragraph" w:styleId="30">
    <w:name w:val="toc 3"/>
    <w:basedOn w:val="a0"/>
    <w:next w:val="a0"/>
    <w:autoRedefine/>
    <w:semiHidden/>
    <w:pPr>
      <w:tabs>
        <w:tab w:val="right" w:leader="dot" w:pos="9345"/>
      </w:tabs>
      <w:spacing w:before="60" w:after="60"/>
      <w:ind w:left="340"/>
      <w:jc w:val="left"/>
    </w:pPr>
    <w:rPr>
      <w:noProof/>
    </w:rPr>
  </w:style>
  <w:style w:type="paragraph" w:styleId="40">
    <w:name w:val="toc 4"/>
    <w:basedOn w:val="a0"/>
    <w:next w:val="a0"/>
    <w:autoRedefine/>
    <w:semiHidden/>
    <w:pPr>
      <w:ind w:left="510"/>
    </w:pPr>
  </w:style>
  <w:style w:type="paragraph" w:styleId="a6">
    <w:name w:val="footnote text"/>
    <w:basedOn w:val="a0"/>
    <w:semiHidden/>
    <w:rPr>
      <w:sz w:val="20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5">
    <w:name w:val="toc 5"/>
    <w:basedOn w:val="a0"/>
    <w:next w:val="a0"/>
    <w:autoRedefine/>
    <w:semiHidden/>
    <w:pPr>
      <w:ind w:left="1120"/>
    </w:pPr>
  </w:style>
  <w:style w:type="paragraph" w:styleId="6">
    <w:name w:val="toc 6"/>
    <w:basedOn w:val="a0"/>
    <w:next w:val="a0"/>
    <w:autoRedefine/>
    <w:semiHidden/>
    <w:pPr>
      <w:ind w:left="1400"/>
    </w:pPr>
  </w:style>
  <w:style w:type="paragraph" w:styleId="70">
    <w:name w:val="toc 7"/>
    <w:basedOn w:val="a0"/>
    <w:next w:val="a0"/>
    <w:autoRedefine/>
    <w:semiHidden/>
    <w:pPr>
      <w:ind w:left="1680"/>
    </w:pPr>
  </w:style>
  <w:style w:type="paragraph" w:styleId="8">
    <w:name w:val="toc 8"/>
    <w:basedOn w:val="a0"/>
    <w:next w:val="a0"/>
    <w:autoRedefine/>
    <w:semiHidden/>
    <w:pPr>
      <w:ind w:left="1960"/>
    </w:pPr>
  </w:style>
  <w:style w:type="paragraph" w:styleId="9">
    <w:name w:val="toc 9"/>
    <w:basedOn w:val="a0"/>
    <w:next w:val="a0"/>
    <w:autoRedefine/>
    <w:semiHidden/>
    <w:pPr>
      <w:ind w:left="2240"/>
    </w:pPr>
  </w:style>
  <w:style w:type="paragraph" w:styleId="a8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9">
    <w:name w:val="Title"/>
    <w:basedOn w:val="a0"/>
    <w:qFormat/>
    <w:pPr>
      <w:jc w:val="center"/>
    </w:pPr>
    <w:rPr>
      <w:b/>
      <w:sz w:val="32"/>
    </w:rPr>
  </w:style>
  <w:style w:type="paragraph" w:styleId="31">
    <w:name w:val="Body Text 3"/>
    <w:basedOn w:val="a0"/>
    <w:semiHidden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12154</Words>
  <Characters>69281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KE</Company>
  <LinksUpToDate>false</LinksUpToDate>
  <CharactersWithSpaces>81273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</dc:creator>
  <cp:keywords/>
  <cp:lastModifiedBy>admin</cp:lastModifiedBy>
  <cp:revision>2</cp:revision>
  <cp:lastPrinted>2001-05-21T07:45:00Z</cp:lastPrinted>
  <dcterms:created xsi:type="dcterms:W3CDTF">2014-02-10T19:52:00Z</dcterms:created>
  <dcterms:modified xsi:type="dcterms:W3CDTF">2014-02-10T19:52:00Z</dcterms:modified>
</cp:coreProperties>
</file>