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C17" w:rsidRPr="00195563" w:rsidRDefault="004D3C17" w:rsidP="00195563">
      <w:pPr>
        <w:spacing w:line="360" w:lineRule="auto"/>
        <w:ind w:firstLine="709"/>
        <w:jc w:val="center"/>
        <w:rPr>
          <w:b/>
          <w:sz w:val="28"/>
          <w:szCs w:val="32"/>
        </w:rPr>
      </w:pPr>
      <w:r w:rsidRPr="00195563">
        <w:rPr>
          <w:b/>
          <w:sz w:val="28"/>
          <w:szCs w:val="32"/>
        </w:rPr>
        <w:t>ПРОЦЕСС РАЗВИТИЯ ЛИЧНОСТИ</w:t>
      </w:r>
    </w:p>
    <w:p w:rsidR="004D3C17" w:rsidRPr="00195563" w:rsidRDefault="004D3C17" w:rsidP="00195563">
      <w:pPr>
        <w:spacing w:line="360" w:lineRule="auto"/>
        <w:ind w:firstLine="709"/>
        <w:jc w:val="both"/>
        <w:rPr>
          <w:sz w:val="28"/>
          <w:szCs w:val="28"/>
        </w:rPr>
      </w:pPr>
    </w:p>
    <w:p w:rsidR="00C41252" w:rsidRPr="00195563" w:rsidRDefault="00C41252" w:rsidP="00195563">
      <w:pPr>
        <w:spacing w:line="360" w:lineRule="auto"/>
        <w:ind w:firstLine="709"/>
        <w:jc w:val="both"/>
        <w:rPr>
          <w:sz w:val="28"/>
          <w:szCs w:val="28"/>
        </w:rPr>
      </w:pPr>
      <w:r w:rsidRPr="00195563">
        <w:rPr>
          <w:sz w:val="28"/>
          <w:szCs w:val="28"/>
        </w:rPr>
        <w:t xml:space="preserve">На вопрос, что такое личность, психологи отвечают по-разному, и в разнообразии их ответов, а отчасти и в расхождении мнений на этот счет проявляется сложность самого феномена личности. </w:t>
      </w:r>
    </w:p>
    <w:p w:rsidR="00C41252" w:rsidRPr="00195563" w:rsidRDefault="00C41252" w:rsidP="00195563">
      <w:pPr>
        <w:spacing w:line="360" w:lineRule="auto"/>
        <w:ind w:firstLine="709"/>
        <w:jc w:val="both"/>
        <w:rPr>
          <w:sz w:val="28"/>
          <w:szCs w:val="28"/>
        </w:rPr>
      </w:pPr>
      <w:r w:rsidRPr="00195563">
        <w:rPr>
          <w:sz w:val="28"/>
          <w:szCs w:val="28"/>
        </w:rPr>
        <w:t>Проблема личности в психологии - проблема необъятная, охватывающая огромное поле исследований. Отчасти в силу растяжимости понятия "личность", отчасти из-за того, что такие слова как "личность", "характер", "темперамент", "способности", "потребности", "смысл" и многие другие входят не только в систему научных понятий психологии личности, но и в наш повседневный язык, вокруг проблемы личности ведется очень много споров и дискуссий: ведь почти каждый в какой-то степени считает себя специалистом по проблеме личности! При этом существует слишком мало достоверных, экспериментально подтвержденных данных, чтобы на их основе можно было уверенно признать одну теорию правильной, а другую – нет, оценить истинность каждой из сталкивающихся точек зрения.</w:t>
      </w:r>
    </w:p>
    <w:p w:rsidR="00C41252" w:rsidRPr="00195563" w:rsidRDefault="00C41252" w:rsidP="00195563">
      <w:pPr>
        <w:spacing w:line="360" w:lineRule="auto"/>
        <w:ind w:firstLine="709"/>
        <w:jc w:val="both"/>
        <w:rPr>
          <w:sz w:val="28"/>
          <w:szCs w:val="28"/>
        </w:rPr>
      </w:pPr>
      <w:r w:rsidRPr="00195563">
        <w:rPr>
          <w:sz w:val="28"/>
          <w:szCs w:val="28"/>
        </w:rPr>
        <w:t xml:space="preserve">Существует много различных теорий личности, и в каждой из них проблема развития личности рассматривается по-своему. Например, психоаналитическая теория понимает развитие как адаптацию биологической природы человека к жизни в обществе, выработку у него определенных защитных механизмов и способов удовлетворения потребностей. Теория черт основывает свое представление о развитии на том, что все черты личности формируются прижизненно, и рассматривает процесс их зарождения, преобразования и стабилизации как подчиняющийся иным, небиологическим законам. Теория социального научения представляет процесс развития личности как формирование определенных способов межличностного взаимодействия людей. Гуманистическая и другие феноменологические теории трактуют его как процесс становления «Я». </w:t>
      </w:r>
    </w:p>
    <w:p w:rsidR="00C41252" w:rsidRPr="00195563" w:rsidRDefault="00C41252" w:rsidP="00195563">
      <w:pPr>
        <w:spacing w:line="360" w:lineRule="auto"/>
        <w:ind w:firstLine="709"/>
        <w:jc w:val="both"/>
        <w:rPr>
          <w:sz w:val="28"/>
          <w:szCs w:val="28"/>
        </w:rPr>
      </w:pPr>
      <w:r w:rsidRPr="00195563">
        <w:rPr>
          <w:sz w:val="28"/>
          <w:szCs w:val="28"/>
        </w:rPr>
        <w:t xml:space="preserve">Однако помимо рассмотрения проблемы развития личности с позиции той или иной теории существует тенденция к интегрированному, целостному рассмотрению личности с позиций разных теорий и подходов. В рамках данного подхода сформировалось несколько концепций, принимающих во внимание согласованное, системное формирование и взаимозависимое преобразование всех сторон личности. Данные концепции развития относят к интегративным концепциям. </w:t>
      </w:r>
    </w:p>
    <w:p w:rsidR="00C41252" w:rsidRPr="00195563" w:rsidRDefault="00C41252" w:rsidP="00195563">
      <w:pPr>
        <w:spacing w:line="360" w:lineRule="auto"/>
        <w:ind w:firstLine="709"/>
        <w:jc w:val="both"/>
        <w:rPr>
          <w:sz w:val="28"/>
          <w:szCs w:val="28"/>
        </w:rPr>
      </w:pPr>
      <w:r w:rsidRPr="00195563">
        <w:rPr>
          <w:sz w:val="28"/>
          <w:szCs w:val="28"/>
        </w:rPr>
        <w:t xml:space="preserve">Одной из таких концепций стала теория, принадлежащая американскому психологу Э. Эриксону, который в своих взглядах на развитие придерживался так называемого эпигенетического принципа: генетической предопределенности стадий, которые в своем личностном развитии обязательно проходит человек от рождения до конца своих дней. Э. Эриксон выделил и описал восемь жизненных психологических кризисов, по его мнению, неизбежно наступающих у каждого человека: </w:t>
      </w:r>
    </w:p>
    <w:p w:rsidR="00C41252" w:rsidRPr="00195563" w:rsidRDefault="00C41252" w:rsidP="00195563">
      <w:pPr>
        <w:spacing w:line="360" w:lineRule="auto"/>
        <w:ind w:firstLine="709"/>
        <w:jc w:val="both"/>
        <w:rPr>
          <w:sz w:val="28"/>
          <w:szCs w:val="28"/>
        </w:rPr>
      </w:pPr>
      <w:r w:rsidRPr="00195563">
        <w:rPr>
          <w:sz w:val="28"/>
          <w:szCs w:val="28"/>
        </w:rPr>
        <w:t xml:space="preserve">1. Кризис доверия—недоверия (в течение первого года жизни). </w:t>
      </w:r>
    </w:p>
    <w:p w:rsidR="00C41252" w:rsidRPr="00195563" w:rsidRDefault="00C41252" w:rsidP="00195563">
      <w:pPr>
        <w:spacing w:line="360" w:lineRule="auto"/>
        <w:ind w:firstLine="709"/>
        <w:jc w:val="both"/>
        <w:rPr>
          <w:sz w:val="28"/>
          <w:szCs w:val="28"/>
        </w:rPr>
      </w:pPr>
      <w:r w:rsidRPr="00195563">
        <w:rPr>
          <w:sz w:val="28"/>
          <w:szCs w:val="28"/>
        </w:rPr>
        <w:t xml:space="preserve">2. Автономия в противовес сомнениям и стыду (в возрасте около двух-трех лет). </w:t>
      </w:r>
    </w:p>
    <w:p w:rsidR="00C41252" w:rsidRPr="00195563" w:rsidRDefault="00C41252" w:rsidP="00195563">
      <w:pPr>
        <w:spacing w:line="360" w:lineRule="auto"/>
        <w:ind w:firstLine="709"/>
        <w:jc w:val="both"/>
        <w:rPr>
          <w:sz w:val="28"/>
          <w:szCs w:val="28"/>
        </w:rPr>
      </w:pPr>
      <w:r w:rsidRPr="00195563">
        <w:rPr>
          <w:sz w:val="28"/>
          <w:szCs w:val="28"/>
        </w:rPr>
        <w:t xml:space="preserve">3. Появление инициативности в противовес чувству вины (примерно от трех до шести лет). </w:t>
      </w:r>
    </w:p>
    <w:p w:rsidR="00C41252" w:rsidRPr="00195563" w:rsidRDefault="00C41252" w:rsidP="00195563">
      <w:pPr>
        <w:spacing w:line="360" w:lineRule="auto"/>
        <w:ind w:firstLine="709"/>
        <w:jc w:val="both"/>
        <w:rPr>
          <w:sz w:val="28"/>
          <w:szCs w:val="28"/>
        </w:rPr>
      </w:pPr>
      <w:r w:rsidRPr="00195563">
        <w:rPr>
          <w:sz w:val="28"/>
          <w:szCs w:val="28"/>
        </w:rPr>
        <w:t xml:space="preserve">4. Трудолюбие в противовес комплексу неполноценности (возраст от семи до 12 лет). </w:t>
      </w:r>
    </w:p>
    <w:p w:rsidR="00C41252" w:rsidRPr="00195563" w:rsidRDefault="00C41252" w:rsidP="00195563">
      <w:pPr>
        <w:spacing w:line="360" w:lineRule="auto"/>
        <w:ind w:firstLine="709"/>
        <w:jc w:val="both"/>
        <w:rPr>
          <w:sz w:val="28"/>
          <w:szCs w:val="28"/>
        </w:rPr>
      </w:pPr>
      <w:r w:rsidRPr="00195563">
        <w:rPr>
          <w:sz w:val="28"/>
          <w:szCs w:val="28"/>
        </w:rPr>
        <w:t xml:space="preserve">5. Личностное самоопределение в противовес индивидуальной серости и конформизму (от 12 до 18 лет). </w:t>
      </w:r>
    </w:p>
    <w:p w:rsidR="00C41252" w:rsidRPr="00195563" w:rsidRDefault="00C41252" w:rsidP="00195563">
      <w:pPr>
        <w:spacing w:line="360" w:lineRule="auto"/>
        <w:ind w:firstLine="709"/>
        <w:jc w:val="both"/>
        <w:rPr>
          <w:sz w:val="28"/>
          <w:szCs w:val="28"/>
        </w:rPr>
      </w:pPr>
      <w:r w:rsidRPr="00195563">
        <w:rPr>
          <w:sz w:val="28"/>
          <w:szCs w:val="28"/>
        </w:rPr>
        <w:t xml:space="preserve">6. Интимность и общительность в противовес личностной психологической изолированности (около 20 лет). </w:t>
      </w:r>
    </w:p>
    <w:p w:rsidR="00C41252" w:rsidRPr="00195563" w:rsidRDefault="00C41252" w:rsidP="00195563">
      <w:pPr>
        <w:spacing w:line="360" w:lineRule="auto"/>
        <w:ind w:firstLine="709"/>
        <w:jc w:val="both"/>
        <w:rPr>
          <w:sz w:val="28"/>
          <w:szCs w:val="28"/>
        </w:rPr>
      </w:pPr>
      <w:r w:rsidRPr="00195563">
        <w:rPr>
          <w:sz w:val="28"/>
          <w:szCs w:val="28"/>
        </w:rPr>
        <w:t xml:space="preserve">7. Забота о воспитании нового поколения в противоположность «погружению в себя» (между 30 и 60 годами). </w:t>
      </w:r>
    </w:p>
    <w:p w:rsidR="00C41252" w:rsidRPr="00195563" w:rsidRDefault="00C41252" w:rsidP="00195563">
      <w:pPr>
        <w:spacing w:line="360" w:lineRule="auto"/>
        <w:ind w:firstLine="709"/>
        <w:jc w:val="both"/>
        <w:rPr>
          <w:sz w:val="28"/>
          <w:szCs w:val="28"/>
        </w:rPr>
      </w:pPr>
      <w:r w:rsidRPr="00195563">
        <w:rPr>
          <w:sz w:val="28"/>
          <w:szCs w:val="28"/>
        </w:rPr>
        <w:t>8. Удовлетворенность прожитой жизнью в противоположность отчаянию (старше 60 лет).</w:t>
      </w:r>
    </w:p>
    <w:p w:rsidR="00C41252" w:rsidRPr="00195563" w:rsidRDefault="00C41252" w:rsidP="00195563">
      <w:pPr>
        <w:spacing w:line="360" w:lineRule="auto"/>
        <w:ind w:firstLine="709"/>
        <w:jc w:val="both"/>
        <w:rPr>
          <w:sz w:val="28"/>
          <w:szCs w:val="28"/>
        </w:rPr>
      </w:pPr>
      <w:r w:rsidRPr="00195563">
        <w:rPr>
          <w:sz w:val="28"/>
          <w:szCs w:val="28"/>
        </w:rPr>
        <w:t xml:space="preserve">В отечественной психологии принято считать, что развитие личности происходит в процессе ее социализации и воспитания. Поскольку человек — существо социальное, то не удивительно, что с первых дней своего существования он окружен себе подобными, включен в разного рода социальные взаимодействия. Первый опыт социального общения человек приобретает в рамках своей семьи еще до того, как начинает говорить. В последующем, являясь частью социума, человек постоянно приобретает определенный субъективный опыт, который становится неотъемлемой частью его личности. Этот процесс, а также последующее активное воспроизводство индивидом социального опыта называется социализацией. </w:t>
      </w:r>
    </w:p>
    <w:p w:rsidR="00C41252" w:rsidRPr="00195563" w:rsidRDefault="00C41252" w:rsidP="00195563">
      <w:pPr>
        <w:spacing w:line="360" w:lineRule="auto"/>
        <w:ind w:firstLine="709"/>
        <w:jc w:val="both"/>
        <w:rPr>
          <w:sz w:val="28"/>
          <w:szCs w:val="28"/>
        </w:rPr>
      </w:pPr>
      <w:r w:rsidRPr="00195563">
        <w:rPr>
          <w:sz w:val="28"/>
          <w:szCs w:val="28"/>
        </w:rPr>
        <w:t xml:space="preserve">Процесс социализации неразрывно связан с общением и совместной деятельностью людей. Вместе с тем в отечественной психологии социализация не рассматривается как механическое отражение непосредственно испытанного или полученного в результате наблюдения социального опыта. Усвоение этого опыта субъективно: восприятие одних и тех же социальных ситуаций может быть различным. Разные личности могут выносить из объективно одинаковых ситуаций различный социальный опыт, что является основой другого процесса —индивидуализации. </w:t>
      </w:r>
    </w:p>
    <w:p w:rsidR="00C41252" w:rsidRPr="00195563" w:rsidRDefault="00C41252" w:rsidP="00195563">
      <w:pPr>
        <w:spacing w:line="360" w:lineRule="auto"/>
        <w:ind w:firstLine="709"/>
        <w:jc w:val="both"/>
        <w:rPr>
          <w:sz w:val="28"/>
          <w:szCs w:val="28"/>
        </w:rPr>
      </w:pPr>
      <w:r w:rsidRPr="00195563">
        <w:rPr>
          <w:sz w:val="28"/>
          <w:szCs w:val="28"/>
        </w:rPr>
        <w:t xml:space="preserve">Процесс социализации, а следовательно и процесс формирования личности, может осуществляться как в рамках специальных социальных институтов, например в школе, так и в различных неформальных объединениях. Важнейшим институтом социализации личности является семья. Именно в семье, в окружении близких людей, закладываются основы личности человека. Очень часто мы можем встретить мнение, что основы личности закладываются в возрасте до трех лет. В этот возрастной период у человека не только происходит бурное развитие психических процессов, но он также получает первый опыт и навыки социального поведения, которые остаются у него до конца жизни. </w:t>
      </w:r>
    </w:p>
    <w:p w:rsidR="00C41252" w:rsidRPr="00195563" w:rsidRDefault="00C41252" w:rsidP="00195563">
      <w:pPr>
        <w:spacing w:line="360" w:lineRule="auto"/>
        <w:ind w:firstLine="709"/>
        <w:jc w:val="both"/>
        <w:rPr>
          <w:sz w:val="28"/>
          <w:szCs w:val="28"/>
        </w:rPr>
      </w:pPr>
      <w:r w:rsidRPr="00195563">
        <w:rPr>
          <w:sz w:val="28"/>
          <w:szCs w:val="28"/>
        </w:rPr>
        <w:t>Следует отметить, что социализация может носить как регулируемый, целенаправленный, так и нерегулируемый, стихийный характер. Акцентируя внимание на возможности именно одновременного существования социализации и как целенаправленного и как нерегулируемого процесса, А. А. Реан поясняет это с помощью следующего примера. Все мы прекрасно знаем, что на уроке в школе приобретаются важные знания, многие из которых (особенно по гуманитарным дисциплинам) имеют непосредственное социальное значение. Однако ученик усваивает не только материал урока и не только социальные правила, но и обогащает свой социальный опыт за счет того, что с точки зрения учителя может показаться сопутствующим, «случайным». Происходит присвоение реально испытываемого или наблюдаемого опыта социального взаимодействия учителей и учеников. И этот опыт может быть как позитивным, так и негативным.</w:t>
      </w:r>
    </w:p>
    <w:p w:rsidR="00C41252" w:rsidRPr="00195563" w:rsidRDefault="00C41252" w:rsidP="00195563">
      <w:pPr>
        <w:spacing w:line="360" w:lineRule="auto"/>
        <w:ind w:firstLine="709"/>
        <w:jc w:val="both"/>
        <w:rPr>
          <w:sz w:val="28"/>
          <w:szCs w:val="28"/>
        </w:rPr>
      </w:pPr>
      <w:r w:rsidRPr="00195563">
        <w:rPr>
          <w:sz w:val="28"/>
          <w:szCs w:val="28"/>
        </w:rPr>
        <w:t xml:space="preserve">Как следует из приведенного выше примера, регулируемая социализация в большинстве случаев связана с процессом воспитания, когда родителями или педагогом ставится определенная задача по формированию поведения ребенка и предпринимаются определенные шаги для ее выполнения. </w:t>
      </w:r>
    </w:p>
    <w:p w:rsidR="00C41252" w:rsidRPr="00195563" w:rsidRDefault="00C41252" w:rsidP="00195563">
      <w:pPr>
        <w:spacing w:line="360" w:lineRule="auto"/>
        <w:ind w:firstLine="709"/>
        <w:jc w:val="both"/>
        <w:rPr>
          <w:sz w:val="28"/>
          <w:szCs w:val="28"/>
        </w:rPr>
      </w:pPr>
      <w:r w:rsidRPr="00195563">
        <w:rPr>
          <w:sz w:val="28"/>
          <w:szCs w:val="28"/>
        </w:rPr>
        <w:t xml:space="preserve">В психологии принято подразделять социализацию на первичную и вторичную. Обычно вторичную социализацию связывают с разделением труда и соответствующим ему социальным распределением знаний. Иначе говоря, вторичная социализация представляет собой приобретение специфического ролевого знания, когда социальные роли прямо или косвенно связаны с разделением труда. Следует отметить, что в рамках концепции Б. Г. Ананьева социализация рассматривается как двунаправленный процесс, означающий становление человека как личности и как субъекта деятельности. Конечной целью подобной социализации является формирование индивидуальности. Под индивидуализацией при этом понимается процесс развития конкретной личности. </w:t>
      </w:r>
    </w:p>
    <w:p w:rsidR="00C41252" w:rsidRPr="00195563" w:rsidRDefault="00C41252" w:rsidP="00195563">
      <w:pPr>
        <w:spacing w:line="360" w:lineRule="auto"/>
        <w:ind w:firstLine="709"/>
        <w:jc w:val="both"/>
        <w:rPr>
          <w:sz w:val="28"/>
          <w:szCs w:val="28"/>
        </w:rPr>
      </w:pPr>
      <w:r w:rsidRPr="00195563">
        <w:rPr>
          <w:sz w:val="28"/>
          <w:szCs w:val="28"/>
        </w:rPr>
        <w:t xml:space="preserve">При рассмотрении проблемы развития личности соотношение социализации и индивидуализации человека вызывает много споров. Суть данных споров заключается в том, что одни психологи утверждают, что социализация мешает раскрытию творческих возможностей человека, другие же полагают, что индивидуализация личности — это негативная черта, которая должна быть компенсирована процессом социализации. Как отмечает А. А. Реан, социализацию не следует рассматривать как процесс, ведущий к нивелированию личности, индивидуальности человека, и как антипод индивидуализации. </w:t>
      </w:r>
      <w:r w:rsidR="00195563" w:rsidRPr="00195563">
        <w:rPr>
          <w:sz w:val="28"/>
          <w:szCs w:val="28"/>
        </w:rPr>
        <w:t>Скорее,</w:t>
      </w:r>
      <w:r w:rsidRPr="00195563">
        <w:rPr>
          <w:sz w:val="28"/>
          <w:szCs w:val="28"/>
        </w:rPr>
        <w:t xml:space="preserve"> наоборот, в процессе социализации и социальной адаптации человек обретает свою индивидуальность, чаще всего сложным и противоречивым образом. Социальный опыт, лежащий в основе процесса социализации, не только усваивается, но и активно перерабатывается, становясь источником индивидуализации личности. </w:t>
      </w:r>
    </w:p>
    <w:p w:rsidR="00C41252" w:rsidRPr="00195563" w:rsidRDefault="00C41252" w:rsidP="00195563">
      <w:pPr>
        <w:spacing w:line="360" w:lineRule="auto"/>
        <w:ind w:firstLine="709"/>
        <w:jc w:val="both"/>
        <w:rPr>
          <w:sz w:val="28"/>
          <w:szCs w:val="28"/>
        </w:rPr>
      </w:pPr>
      <w:r w:rsidRPr="00195563">
        <w:rPr>
          <w:sz w:val="28"/>
          <w:szCs w:val="28"/>
        </w:rPr>
        <w:t xml:space="preserve">Следует отметить, что процесс социализации осуществляется постоянно и не прекращается даже в зрелом возрасте. По характеру своего протекания социализация личности относится к процессам с неопределенным концом, хотя и с определенной целью. Отсюда следует, что социализация не только никогда не завершается, но и никогда не бывает полной. </w:t>
      </w:r>
    </w:p>
    <w:p w:rsidR="00C41252" w:rsidRPr="00195563" w:rsidRDefault="00C41252" w:rsidP="00195563">
      <w:pPr>
        <w:spacing w:line="360" w:lineRule="auto"/>
        <w:ind w:firstLine="709"/>
        <w:jc w:val="both"/>
        <w:rPr>
          <w:sz w:val="28"/>
          <w:szCs w:val="28"/>
        </w:rPr>
      </w:pPr>
      <w:r w:rsidRPr="00195563">
        <w:rPr>
          <w:sz w:val="28"/>
          <w:szCs w:val="28"/>
        </w:rPr>
        <w:t>Одновременно с социализацией протекает еще один процесс — инкулътурация. Если социализация — это усвоение социального опыта, то инкультурация — это процесс освоения индивидом общечеловеческой культуры и исторически сложившихся способов действий, в которых ассимилированы духовные и материальные продукты деятельности человека в различных эпохах. Следует отметить, что между данными понятиями нет тождества. Часто мы можем наблюдать отставание одного процесса от другого. Так, успешное усвоение человеком общечеловеческой культуры не означает наличие у него достаточного социального опыта, и наоборот, успешная социализация не всегда свидетельствует о достаточном уровне инкультурации.</w:t>
      </w:r>
    </w:p>
    <w:p w:rsidR="002333F3" w:rsidRPr="00195563" w:rsidRDefault="00E05FB0" w:rsidP="00195563">
      <w:pPr>
        <w:spacing w:line="360" w:lineRule="auto"/>
        <w:ind w:firstLine="709"/>
        <w:jc w:val="both"/>
        <w:rPr>
          <w:sz w:val="28"/>
          <w:szCs w:val="28"/>
        </w:rPr>
      </w:pPr>
      <w:r w:rsidRPr="00195563">
        <w:rPr>
          <w:sz w:val="28"/>
          <w:szCs w:val="28"/>
        </w:rPr>
        <w:t>А в целом</w:t>
      </w:r>
      <w:r w:rsidR="002333F3" w:rsidRPr="00195563">
        <w:rPr>
          <w:sz w:val="28"/>
          <w:szCs w:val="28"/>
        </w:rPr>
        <w:t xml:space="preserve">, человек обладает целым рядом характеристик личности, которые являются весьма устойчивыми образованиями, поскольку они присутствуют у всех людей. Это так называемые интегративные характеристики, т. е. черты личности, формирующиеся на основе более простых психологических характеристик. К числу таких характеристик </w:t>
      </w:r>
      <w:r w:rsidR="00195563" w:rsidRPr="00195563">
        <w:rPr>
          <w:sz w:val="28"/>
          <w:szCs w:val="28"/>
        </w:rPr>
        <w:t>необходимо,</w:t>
      </w:r>
      <w:r w:rsidR="002333F3" w:rsidRPr="00195563">
        <w:rPr>
          <w:sz w:val="28"/>
          <w:szCs w:val="28"/>
        </w:rPr>
        <w:t xml:space="preserve"> прежде </w:t>
      </w:r>
      <w:r w:rsidR="00195563" w:rsidRPr="00195563">
        <w:rPr>
          <w:sz w:val="28"/>
          <w:szCs w:val="28"/>
        </w:rPr>
        <w:t>всего,</w:t>
      </w:r>
      <w:r w:rsidR="002333F3" w:rsidRPr="00195563">
        <w:rPr>
          <w:sz w:val="28"/>
          <w:szCs w:val="28"/>
        </w:rPr>
        <w:t xml:space="preserve"> отнести адаптационный потенциал личности. </w:t>
      </w:r>
    </w:p>
    <w:p w:rsidR="00C41252" w:rsidRPr="00195563" w:rsidRDefault="002333F3" w:rsidP="00195563">
      <w:pPr>
        <w:spacing w:line="360" w:lineRule="auto"/>
        <w:ind w:firstLine="709"/>
        <w:jc w:val="both"/>
        <w:rPr>
          <w:sz w:val="28"/>
          <w:szCs w:val="28"/>
        </w:rPr>
      </w:pPr>
      <w:r w:rsidRPr="00195563">
        <w:rPr>
          <w:sz w:val="28"/>
          <w:szCs w:val="28"/>
        </w:rPr>
        <w:t>Данное понятие было предложено нами на основании анализа многочисленных экспериментальных исследований, посвященных проблеме адаптации. По нашему мнению, каждый человек обладает личностным адаптационным потенциалом, т. е. набором определенных психологических характеристик, позволяющих ему успешно адаптироваться к условиям социальной среды. В зависимости от степени развития адаптационного потенциала личности человек более или менее успешно формирует свое поведение в различных ситуациях. Таким образом, следует говорить не о постоянстве поведения, а о постоянстве черт, определяющих адекватность поведения в тех или иных условиях.</w:t>
      </w:r>
    </w:p>
    <w:p w:rsidR="004D3C17" w:rsidRPr="00195563" w:rsidRDefault="004D3C17" w:rsidP="00195563">
      <w:pPr>
        <w:spacing w:line="360" w:lineRule="auto"/>
        <w:ind w:firstLine="709"/>
        <w:jc w:val="both"/>
        <w:rPr>
          <w:sz w:val="28"/>
          <w:szCs w:val="28"/>
        </w:rPr>
      </w:pPr>
      <w:r w:rsidRPr="00195563">
        <w:rPr>
          <w:sz w:val="28"/>
          <w:szCs w:val="28"/>
        </w:rPr>
        <w:t>Анализ разработки проблемы развития личности на всем пути становления отечественной педагогической психологии позволяет сделать вывод, что успех исследований по данной проблеме во многом обусловлен вкладом крупных психологов, имеющих широкий круг научных интересов в различных областях знаний.</w:t>
      </w:r>
    </w:p>
    <w:p w:rsidR="00E05FB0" w:rsidRPr="00195563" w:rsidRDefault="004D3C17" w:rsidP="00195563">
      <w:pPr>
        <w:spacing w:line="360" w:lineRule="auto"/>
        <w:ind w:firstLine="709"/>
        <w:jc w:val="both"/>
        <w:rPr>
          <w:sz w:val="28"/>
          <w:szCs w:val="28"/>
        </w:rPr>
      </w:pPr>
      <w:r w:rsidRPr="00195563">
        <w:rPr>
          <w:sz w:val="28"/>
          <w:szCs w:val="28"/>
        </w:rPr>
        <w:t>Этому способствовала разработка ряда идей в таких психологических отраслях, как общая, социальная, педагогическая, возрастная и др. психология, а также в смежных с психологией науках: педагогике, философии, социологии, психофизиологии, физиологии мозга и др. Нужно отметить, что история развития психологической мысли в России, в том числе и вопросов развития личности, не может быть приписана только к XIX и XX столетиям. Ее источники складывались на протяжении многих веков, сохранились и отразились в русском фольклоре, сказках, былинах, пословицах, поговорках, народных песнях. Именно там начало возникновения психологических представлений, раскрывающих понимание личности, условия ее развития, формирования русского характера.</w:t>
      </w:r>
      <w:bookmarkStart w:id="0" w:name="_GoBack"/>
      <w:bookmarkEnd w:id="0"/>
    </w:p>
    <w:sectPr w:rsidR="00E05FB0" w:rsidRPr="00195563" w:rsidSect="0019556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252"/>
    <w:rsid w:val="000C6DA7"/>
    <w:rsid w:val="001753BF"/>
    <w:rsid w:val="00195563"/>
    <w:rsid w:val="002333F3"/>
    <w:rsid w:val="004D3C17"/>
    <w:rsid w:val="00C41252"/>
    <w:rsid w:val="00E05FB0"/>
    <w:rsid w:val="00EA4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DD7E1D-8A93-4EE8-A30F-7E54CCC8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1637</Words>
  <Characters>9335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=ПРОЦЕСС РАЗВИТИЯ ЛИЧНОСТИ=</vt:lpstr>
    </vt:vector>
  </TitlesOfParts>
  <Company>Организация</Company>
  <LinksUpToDate>false</LinksUpToDate>
  <CharactersWithSpaces>10951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 РАЗВИТИЯ ЛИЧНОСТИ=</dc:title>
  <dc:subject/>
  <dc:creator>ТёзкА_RNS</dc:creator>
  <cp:keywords/>
  <dc:description/>
  <cp:lastModifiedBy>admin</cp:lastModifiedBy>
  <cp:revision>2</cp:revision>
  <dcterms:created xsi:type="dcterms:W3CDTF">2014-03-05T03:36:00Z</dcterms:created>
  <dcterms:modified xsi:type="dcterms:W3CDTF">2014-03-05T03:36:00Z</dcterms:modified>
</cp:coreProperties>
</file>