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E89" w:rsidRPr="00C57754" w:rsidRDefault="00AC5E89" w:rsidP="00FF28CF">
      <w:pPr>
        <w:pStyle w:val="a5"/>
        <w:widowControl/>
        <w:spacing w:before="0" w:line="360" w:lineRule="auto"/>
        <w:ind w:firstLine="709"/>
        <w:jc w:val="both"/>
        <w:rPr>
          <w:b w:val="0"/>
          <w:color w:val="000000"/>
          <w:szCs w:val="28"/>
          <w:lang w:val="en-US"/>
        </w:rPr>
      </w:pPr>
    </w:p>
    <w:p w:rsidR="00FF28CF" w:rsidRPr="00C57754" w:rsidRDefault="00FF28CF" w:rsidP="00FF28CF">
      <w:pPr>
        <w:pStyle w:val="a5"/>
        <w:widowControl/>
        <w:spacing w:before="0" w:line="360" w:lineRule="auto"/>
        <w:ind w:firstLine="709"/>
        <w:jc w:val="both"/>
        <w:rPr>
          <w:b w:val="0"/>
          <w:color w:val="000000"/>
          <w:szCs w:val="28"/>
          <w:lang w:val="en-US"/>
        </w:rPr>
      </w:pPr>
    </w:p>
    <w:p w:rsidR="00FF28CF" w:rsidRPr="00C57754" w:rsidRDefault="00FF28CF" w:rsidP="00FF28CF">
      <w:pPr>
        <w:pStyle w:val="a5"/>
        <w:widowControl/>
        <w:spacing w:before="0" w:line="360" w:lineRule="auto"/>
        <w:ind w:firstLine="709"/>
        <w:jc w:val="both"/>
        <w:rPr>
          <w:b w:val="0"/>
          <w:color w:val="000000"/>
          <w:szCs w:val="28"/>
          <w:lang w:val="en-US"/>
        </w:rPr>
      </w:pPr>
    </w:p>
    <w:p w:rsidR="00FF28CF" w:rsidRPr="00C57754" w:rsidRDefault="00FF28CF" w:rsidP="00FF28CF">
      <w:pPr>
        <w:pStyle w:val="a5"/>
        <w:widowControl/>
        <w:spacing w:before="0" w:line="360" w:lineRule="auto"/>
        <w:ind w:firstLine="709"/>
        <w:jc w:val="both"/>
        <w:rPr>
          <w:b w:val="0"/>
          <w:color w:val="000000"/>
          <w:szCs w:val="28"/>
          <w:lang w:val="en-US"/>
        </w:rPr>
      </w:pPr>
    </w:p>
    <w:p w:rsidR="00FF28CF" w:rsidRPr="00C57754" w:rsidRDefault="00FF28CF" w:rsidP="00FF28CF">
      <w:pPr>
        <w:pStyle w:val="a5"/>
        <w:widowControl/>
        <w:spacing w:before="0" w:line="360" w:lineRule="auto"/>
        <w:ind w:firstLine="709"/>
        <w:jc w:val="both"/>
        <w:rPr>
          <w:b w:val="0"/>
          <w:color w:val="000000"/>
          <w:szCs w:val="28"/>
          <w:lang w:val="en-US"/>
        </w:rPr>
      </w:pPr>
    </w:p>
    <w:p w:rsidR="00FF28CF" w:rsidRPr="00C57754" w:rsidRDefault="00FF28CF" w:rsidP="00FF28CF">
      <w:pPr>
        <w:pStyle w:val="a5"/>
        <w:widowControl/>
        <w:spacing w:before="0" w:line="360" w:lineRule="auto"/>
        <w:ind w:firstLine="709"/>
        <w:jc w:val="both"/>
        <w:rPr>
          <w:b w:val="0"/>
          <w:color w:val="000000"/>
          <w:szCs w:val="28"/>
          <w:lang w:val="en-US"/>
        </w:rPr>
      </w:pPr>
    </w:p>
    <w:p w:rsidR="00FF28CF" w:rsidRPr="00C57754" w:rsidRDefault="00FF28CF" w:rsidP="00FF28CF">
      <w:pPr>
        <w:pStyle w:val="a5"/>
        <w:widowControl/>
        <w:spacing w:before="0" w:line="360" w:lineRule="auto"/>
        <w:ind w:firstLine="709"/>
        <w:jc w:val="both"/>
        <w:rPr>
          <w:b w:val="0"/>
          <w:color w:val="000000"/>
          <w:szCs w:val="28"/>
          <w:lang w:val="en-US"/>
        </w:rPr>
      </w:pPr>
    </w:p>
    <w:p w:rsidR="00FF28CF" w:rsidRPr="00C57754" w:rsidRDefault="00FF28CF" w:rsidP="00FF28CF">
      <w:pPr>
        <w:pStyle w:val="a5"/>
        <w:widowControl/>
        <w:spacing w:before="0" w:line="360" w:lineRule="auto"/>
        <w:ind w:firstLine="709"/>
        <w:jc w:val="both"/>
        <w:rPr>
          <w:b w:val="0"/>
          <w:color w:val="000000"/>
          <w:szCs w:val="28"/>
          <w:lang w:val="en-US"/>
        </w:rPr>
      </w:pPr>
    </w:p>
    <w:p w:rsidR="00FF28CF" w:rsidRPr="00C57754" w:rsidRDefault="00FF28CF" w:rsidP="00FF28CF">
      <w:pPr>
        <w:pStyle w:val="a5"/>
        <w:widowControl/>
        <w:spacing w:before="0" w:line="360" w:lineRule="auto"/>
        <w:ind w:firstLine="709"/>
        <w:jc w:val="both"/>
        <w:rPr>
          <w:b w:val="0"/>
          <w:color w:val="000000"/>
          <w:szCs w:val="28"/>
          <w:lang w:val="en-US"/>
        </w:rPr>
      </w:pPr>
    </w:p>
    <w:p w:rsidR="00AC5E89" w:rsidRPr="00C57754" w:rsidRDefault="00AC5E89" w:rsidP="00FF28CF">
      <w:pPr>
        <w:pStyle w:val="a5"/>
        <w:widowControl/>
        <w:spacing w:before="0" w:line="360" w:lineRule="auto"/>
        <w:ind w:firstLine="709"/>
        <w:jc w:val="both"/>
        <w:rPr>
          <w:b w:val="0"/>
          <w:color w:val="000000"/>
          <w:szCs w:val="28"/>
        </w:rPr>
      </w:pPr>
    </w:p>
    <w:p w:rsidR="00AC5E89" w:rsidRPr="00C57754" w:rsidRDefault="00AC5E89" w:rsidP="00FF28CF">
      <w:pPr>
        <w:pStyle w:val="a5"/>
        <w:widowControl/>
        <w:spacing w:before="0" w:line="360" w:lineRule="auto"/>
        <w:ind w:firstLine="709"/>
        <w:jc w:val="both"/>
        <w:rPr>
          <w:b w:val="0"/>
          <w:color w:val="000000"/>
          <w:szCs w:val="28"/>
        </w:rPr>
      </w:pPr>
    </w:p>
    <w:p w:rsidR="00AC5E89" w:rsidRPr="00C57754" w:rsidRDefault="00AC5E89" w:rsidP="00FF28CF">
      <w:pPr>
        <w:pStyle w:val="a5"/>
        <w:widowControl/>
        <w:spacing w:before="0" w:line="360" w:lineRule="auto"/>
        <w:ind w:firstLine="709"/>
        <w:rPr>
          <w:b w:val="0"/>
          <w:caps/>
          <w:color w:val="000000"/>
          <w:szCs w:val="28"/>
        </w:rPr>
      </w:pPr>
      <w:r w:rsidRPr="00C57754">
        <w:rPr>
          <w:b w:val="0"/>
          <w:caps/>
          <w:color w:val="000000"/>
          <w:szCs w:val="28"/>
        </w:rPr>
        <w:t>Процессоры для проявки офсетных форм</w:t>
      </w:r>
    </w:p>
    <w:p w:rsidR="00AC5E89" w:rsidRPr="00C57754" w:rsidRDefault="00AC5E89" w:rsidP="00FF28CF">
      <w:pPr>
        <w:pStyle w:val="3"/>
        <w:widowControl/>
        <w:spacing w:before="0" w:line="360" w:lineRule="auto"/>
        <w:rPr>
          <w:szCs w:val="28"/>
        </w:rPr>
      </w:pPr>
    </w:p>
    <w:p w:rsidR="00AC5E89" w:rsidRPr="00C57754" w:rsidRDefault="00FF28CF" w:rsidP="00FF28CF">
      <w:pPr>
        <w:pStyle w:val="3"/>
        <w:widowControl/>
        <w:numPr>
          <w:ilvl w:val="0"/>
          <w:numId w:val="1"/>
        </w:numPr>
        <w:tabs>
          <w:tab w:val="left" w:pos="1134"/>
        </w:tabs>
        <w:spacing w:before="0" w:line="360" w:lineRule="auto"/>
        <w:ind w:left="0" w:firstLine="709"/>
        <w:rPr>
          <w:szCs w:val="28"/>
        </w:rPr>
      </w:pPr>
      <w:r w:rsidRPr="00C57754">
        <w:rPr>
          <w:szCs w:val="28"/>
        </w:rPr>
        <w:br w:type="page"/>
      </w:r>
      <w:r w:rsidR="00AC5E89" w:rsidRPr="00C57754">
        <w:rPr>
          <w:szCs w:val="28"/>
        </w:rPr>
        <w:t>Принципы построения и функционирование проявочных процессоров</w:t>
      </w:r>
    </w:p>
    <w:p w:rsidR="00FF28CF" w:rsidRPr="00C57754" w:rsidRDefault="00FF28CF" w:rsidP="00FF28CF">
      <w:pPr>
        <w:pStyle w:val="3"/>
        <w:widowControl/>
        <w:spacing w:before="0" w:line="360" w:lineRule="auto"/>
        <w:ind w:left="709" w:firstLine="0"/>
        <w:rPr>
          <w:szCs w:val="28"/>
        </w:rPr>
      </w:pPr>
    </w:p>
    <w:p w:rsidR="00AC5E89" w:rsidRPr="00C57754" w:rsidRDefault="00AC5E89" w:rsidP="00FF28CF">
      <w:pPr>
        <w:pStyle w:val="3"/>
        <w:widowControl/>
        <w:spacing w:before="0" w:line="360" w:lineRule="auto"/>
        <w:rPr>
          <w:szCs w:val="28"/>
        </w:rPr>
      </w:pPr>
      <w:r w:rsidRPr="00C57754">
        <w:rPr>
          <w:szCs w:val="28"/>
        </w:rPr>
        <w:t>Проэкспонированную в копировальной раме офсетную форму необходимо проявить. Для проявления форм используются специально разработанные для этого проявочные процессоры.</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Процессор для проявки офсетных пластин является одним из ключевых устройств в формных процессах. Именно здесь закладывается резкость и контрастность изображения. Очень часто можно наблюдать процесс проявки пластин в процессорах, которые не могут гарантировать стабильный во времени качественный процесс проявки. И даже ультра современная печатная машина не сможет “вытянуть” качественный печатный оттиск, когда печатная форма не должного качества. Обязательными устройствами для обеспечения стабильного во времени процесса проявки являются поддержание необходимого температурного режима и большая емкость для проявителя. Все остальное зависит непосредств</w:t>
      </w:r>
      <w:r w:rsidR="00FF28CF" w:rsidRPr="00C57754">
        <w:rPr>
          <w:color w:val="000000"/>
          <w:sz w:val="28"/>
          <w:szCs w:val="28"/>
        </w:rPr>
        <w:t>енно от конструкции процессора.</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Рассмотрим основные принципы построения и функционирование проявочных процессоров на примере «</w:t>
      </w:r>
      <w:r w:rsidRPr="00C57754">
        <w:rPr>
          <w:color w:val="000000"/>
          <w:sz w:val="28"/>
          <w:szCs w:val="28"/>
          <w:lang w:val="en-US"/>
        </w:rPr>
        <w:t>Vinterplater</w:t>
      </w:r>
      <w:r w:rsidRPr="00C57754">
        <w:rPr>
          <w:color w:val="000000"/>
          <w:sz w:val="28"/>
          <w:szCs w:val="28"/>
        </w:rPr>
        <w:t xml:space="preserve"> 66»  фирмы «Clunz &amp; Jensen».</w:t>
      </w:r>
    </w:p>
    <w:p w:rsidR="00FF28CF" w:rsidRPr="00C57754" w:rsidRDefault="00FF28CF" w:rsidP="00FF28CF">
      <w:pPr>
        <w:spacing w:before="0" w:after="0" w:line="360" w:lineRule="auto"/>
        <w:ind w:firstLine="709"/>
        <w:jc w:val="both"/>
        <w:rPr>
          <w:color w:val="000000"/>
          <w:sz w:val="28"/>
          <w:szCs w:val="28"/>
        </w:rPr>
      </w:pPr>
    </w:p>
    <w:p w:rsidR="00AC5E89" w:rsidRPr="00C57754" w:rsidRDefault="00A2375C" w:rsidP="00FF28CF">
      <w:pPr>
        <w:spacing w:before="0" w:after="0"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116.25pt;mso-position-vertical:top" fillcolor="window">
            <v:imagedata r:id="rId7" o:title=""/>
          </v:shape>
        </w:pict>
      </w:r>
    </w:p>
    <w:p w:rsidR="00AC5E89" w:rsidRPr="00C57754" w:rsidRDefault="00AC5E89" w:rsidP="00FF28CF">
      <w:pPr>
        <w:spacing w:before="0" w:after="0" w:line="360" w:lineRule="auto"/>
        <w:ind w:firstLine="709"/>
        <w:jc w:val="both"/>
        <w:rPr>
          <w:color w:val="000000"/>
          <w:sz w:val="28"/>
          <w:szCs w:val="28"/>
          <w:lang w:val="uk-UA"/>
        </w:rPr>
      </w:pPr>
      <w:r w:rsidRPr="00C57754">
        <w:rPr>
          <w:color w:val="000000"/>
          <w:sz w:val="28"/>
          <w:szCs w:val="28"/>
        </w:rPr>
        <w:t xml:space="preserve">Рис. 1. Структура процессора «Multiline» для проявки пластин </w:t>
      </w:r>
    </w:p>
    <w:p w:rsidR="00AC5E89" w:rsidRPr="00C57754" w:rsidRDefault="00AC5E89" w:rsidP="00FF28CF">
      <w:pPr>
        <w:spacing w:before="0" w:after="0" w:line="360" w:lineRule="auto"/>
        <w:ind w:firstLine="709"/>
        <w:jc w:val="both"/>
        <w:rPr>
          <w:color w:val="000000"/>
          <w:sz w:val="28"/>
          <w:szCs w:val="28"/>
        </w:rPr>
      </w:pP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Процессор состоит из четырёх секций (рис. 1): проявления 7; промывки 6; нанесения защитного (гуммирующего) покрытия 5; сушки 3.</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Каждая секция выполняет определенную работу в преобразовании проэкспонированной пластины в пластину, полностью проявленную, сухую, готовую для того, чтобы взять ее в руки.</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Пластина как рабочий материал загружается в процессор из подающего стола 1. На этом этапе процессор находится в режиме ожидания, но в момент включения входного сенсора (сенсоров) переходит в режим обработки. После загрузки пластины в процессор ее принимает транспортировочная система и плавно проводит через все четыре секции. Через небольшой промежуток времени после того, как пластина покидает процессор и появляется на выходном столе 4, процессор возвращается в режим ожидания.</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Процессор оборудован загрузочным устройством повторной промывки 2, через который можно снова загрузить обработанную пластину в процессор для ее повторной промывки и нанесения защитного покрытия.</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Секция проявления.</w:t>
      </w:r>
    </w:p>
    <w:p w:rsidR="00AC5E89" w:rsidRPr="00C57754" w:rsidRDefault="00AC5E89" w:rsidP="00FF28CF">
      <w:pPr>
        <w:pStyle w:val="3"/>
        <w:widowControl/>
        <w:spacing w:before="0" w:line="360" w:lineRule="auto"/>
        <w:rPr>
          <w:szCs w:val="28"/>
        </w:rPr>
      </w:pPr>
      <w:r w:rsidRPr="00C57754">
        <w:rPr>
          <w:szCs w:val="28"/>
        </w:rPr>
        <w:t>В секции проявления (рис. 2) проэкспонированная пластина проявляется, а участки, которые остались не проэкспонированными, с эмульсией удаляются с поверхности пластины с помощью вмонтированного валика (валиков) очистки. Благодаря использованию современных реактивов эмульсия позитивных пластин легко растворяется, что делает достаточным использование одного валика очистки. Тем не менее, негативные пластины требуют более совершенной очистки после проявки. Поэтому секции проявления некоторых моделей оборудованы дополнительным валиком очистки.</w:t>
      </w:r>
    </w:p>
    <w:p w:rsidR="00FF28CF" w:rsidRPr="00C57754" w:rsidRDefault="00FF28CF" w:rsidP="00FF28CF">
      <w:pPr>
        <w:pStyle w:val="3"/>
        <w:widowControl/>
        <w:spacing w:before="0" w:line="360" w:lineRule="auto"/>
        <w:rPr>
          <w:szCs w:val="28"/>
        </w:rPr>
      </w:pPr>
      <w:r w:rsidRPr="00C57754">
        <w:rPr>
          <w:szCs w:val="28"/>
        </w:rPr>
        <w:t>Циркулирующий насос возвращает проявитель в резервуар через систему впрыскивания, а фильтр даёт возможность раствору оставаться чистым. Резервуар проявки оснащен нагревателем и термостатом, которые поддерживают необходимую температуру, а также детектором уровня, который не дает возможности осуществлять обработку без соответствующего количества реактива. Верхнее сливное отверстие не допускает переполнения резервуара.</w:t>
      </w:r>
    </w:p>
    <w:p w:rsidR="00AC5E89" w:rsidRPr="00C57754" w:rsidRDefault="00FF28CF" w:rsidP="00FF28CF">
      <w:pPr>
        <w:pStyle w:val="3"/>
        <w:widowControl/>
        <w:spacing w:before="0" w:line="360" w:lineRule="auto"/>
        <w:rPr>
          <w:szCs w:val="28"/>
        </w:rPr>
      </w:pPr>
      <w:r w:rsidRPr="00C57754">
        <w:rPr>
          <w:szCs w:val="28"/>
        </w:rPr>
        <w:br w:type="page"/>
      </w:r>
      <w:r w:rsidR="00A2375C">
        <w:rPr>
          <w:szCs w:val="28"/>
        </w:rPr>
        <w:pict>
          <v:shape id="_x0000_i1026" type="#_x0000_t75" style="width:178.5pt;height:134.25pt;mso-wrap-distance-left:4pt;mso-wrap-distance-top:2pt;mso-wrap-distance-right:4pt;mso-wrap-distance-bottom:2pt" o:allowincell="f" fillcolor="window">
            <v:imagedata r:id="rId8" o:title=""/>
          </v:shape>
        </w:pict>
      </w:r>
    </w:p>
    <w:p w:rsidR="00AC5E89" w:rsidRPr="00C57754" w:rsidRDefault="00AC5E89" w:rsidP="00FF28CF">
      <w:pPr>
        <w:pStyle w:val="FR2"/>
        <w:widowControl/>
        <w:spacing w:line="360" w:lineRule="auto"/>
        <w:ind w:firstLine="709"/>
        <w:jc w:val="both"/>
        <w:rPr>
          <w:color w:val="000000"/>
          <w:sz w:val="28"/>
          <w:szCs w:val="28"/>
          <w:lang w:val="ru-RU"/>
        </w:rPr>
      </w:pPr>
      <w:r w:rsidRPr="00C57754">
        <w:rPr>
          <w:color w:val="000000"/>
          <w:sz w:val="28"/>
          <w:szCs w:val="28"/>
          <w:lang w:val="ru-RU"/>
        </w:rPr>
        <w:t>Рис. 2. Секция проявления: 1 - индикатор уровня; 2 - впрыскивающая трубка;</w:t>
      </w:r>
      <w:r w:rsidR="00FF28CF" w:rsidRPr="00C57754">
        <w:rPr>
          <w:color w:val="000000"/>
          <w:sz w:val="28"/>
          <w:szCs w:val="28"/>
          <w:lang w:val="ru-RU"/>
        </w:rPr>
        <w:t xml:space="preserve"> 3 - температурный датчик; 4 - слив; 5 - контейнер с проявителем,</w:t>
      </w:r>
      <w:r w:rsidRPr="00C57754">
        <w:rPr>
          <w:color w:val="000000"/>
          <w:sz w:val="28"/>
          <w:szCs w:val="28"/>
          <w:lang w:val="ru-RU"/>
        </w:rPr>
        <w:t>6 - насос подкачки, 7 - нагревательный элемент; 8 - циркулирующий насос</w:t>
      </w:r>
    </w:p>
    <w:p w:rsidR="00AC5E89" w:rsidRPr="00C57754" w:rsidRDefault="00AC5E89" w:rsidP="00FF28CF">
      <w:pPr>
        <w:spacing w:before="0" w:after="0" w:line="360" w:lineRule="auto"/>
        <w:ind w:firstLine="709"/>
        <w:jc w:val="both"/>
        <w:rPr>
          <w:color w:val="000000"/>
          <w:sz w:val="28"/>
          <w:szCs w:val="28"/>
        </w:rPr>
      </w:pP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Система подкачки. Насос для подкачки автоматически дополняет проявитель в резервуар из специального контейнера и восстанавливает расход реактива после обработки. Проявитель также добавляется в резервуар для восстановления расхода и его активности вследствие окисления. Управлять насосом подкачки можно вручную с пульта, который находится по левую сторону от подающего стола. Сенсор на входе в процессор автоматически включает коды управления системой подкачки в момент загрузки пластины.</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Секция промывки. В секции промывки (рис. 3) проявитель смывается с поверхности пластины. Вода подается через верхнюю и нижнюю системы впрыскивания. Поток воды контролируется соленоидным клапаном, который открывается, если пластина находится на входе в секцию промывки. Это сокращает процесс подачи чистой воды.</w:t>
      </w:r>
    </w:p>
    <w:p w:rsidR="00AC5E89" w:rsidRPr="00C57754" w:rsidRDefault="00AC5E89" w:rsidP="00FF28CF">
      <w:pPr>
        <w:spacing w:before="0" w:after="0" w:line="360" w:lineRule="auto"/>
        <w:ind w:firstLine="709"/>
        <w:jc w:val="both"/>
        <w:rPr>
          <w:color w:val="000000"/>
          <w:sz w:val="28"/>
          <w:szCs w:val="28"/>
          <w:lang w:val="en-US"/>
        </w:rPr>
      </w:pPr>
    </w:p>
    <w:p w:rsidR="00AC5E89" w:rsidRPr="00C57754" w:rsidRDefault="00FF28CF" w:rsidP="00FF28CF">
      <w:pPr>
        <w:spacing w:before="0" w:after="0" w:line="360" w:lineRule="auto"/>
        <w:ind w:firstLine="709"/>
        <w:jc w:val="both"/>
        <w:rPr>
          <w:color w:val="000000"/>
          <w:sz w:val="28"/>
          <w:szCs w:val="28"/>
        </w:rPr>
      </w:pPr>
      <w:r w:rsidRPr="00C57754">
        <w:rPr>
          <w:color w:val="000000"/>
          <w:sz w:val="28"/>
          <w:szCs w:val="28"/>
          <w:lang w:val="en-US"/>
        </w:rPr>
        <w:br w:type="page"/>
      </w:r>
      <w:r w:rsidR="00A2375C">
        <w:rPr>
          <w:color w:val="000000"/>
          <w:sz w:val="28"/>
          <w:szCs w:val="28"/>
        </w:rPr>
        <w:pict>
          <v:shape id="_x0000_i1027" type="#_x0000_t75" style="width:129.75pt;height:114.75pt;mso-position-vertical:inside" fillcolor="window">
            <v:imagedata r:id="rId9" o:title=""/>
          </v:shape>
        </w:pict>
      </w:r>
    </w:p>
    <w:p w:rsidR="00AC5E89" w:rsidRPr="00C57754" w:rsidRDefault="00AC5E89" w:rsidP="00FF28CF">
      <w:pPr>
        <w:pStyle w:val="FR2"/>
        <w:widowControl/>
        <w:spacing w:line="360" w:lineRule="auto"/>
        <w:ind w:firstLine="709"/>
        <w:jc w:val="both"/>
        <w:rPr>
          <w:color w:val="000000"/>
          <w:sz w:val="28"/>
          <w:szCs w:val="28"/>
          <w:lang w:val="ru-RU"/>
        </w:rPr>
      </w:pPr>
      <w:r w:rsidRPr="00C57754">
        <w:rPr>
          <w:color w:val="000000"/>
          <w:sz w:val="28"/>
          <w:szCs w:val="28"/>
          <w:lang w:val="ru-RU"/>
        </w:rPr>
        <w:t>Рис. 3. Секция промывки: 1 - система впрыскивания; 2 - смывание; 3 - соленоидный клапан; 4 - подача воды; 5 - устройство рециркуляции воды; 6 - фильтр</w:t>
      </w:r>
    </w:p>
    <w:p w:rsidR="00AC5E89" w:rsidRPr="00C57754" w:rsidRDefault="00AC5E89" w:rsidP="00FF28CF">
      <w:pPr>
        <w:spacing w:before="0" w:after="0" w:line="360" w:lineRule="auto"/>
        <w:ind w:firstLine="709"/>
        <w:jc w:val="both"/>
        <w:rPr>
          <w:color w:val="000000"/>
          <w:sz w:val="28"/>
          <w:szCs w:val="28"/>
        </w:rPr>
      </w:pP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Секция нанесения защитного покрытия</w:t>
      </w:r>
      <w:r w:rsidR="00FF28CF" w:rsidRPr="00C57754">
        <w:rPr>
          <w:color w:val="000000"/>
          <w:sz w:val="28"/>
          <w:szCs w:val="28"/>
        </w:rPr>
        <w:t xml:space="preserve"> — гуммирующего слоя (рис. 4).</w:t>
      </w:r>
    </w:p>
    <w:p w:rsidR="00AC5E89" w:rsidRPr="00C57754" w:rsidRDefault="00AC5E89" w:rsidP="00FF28CF">
      <w:pPr>
        <w:spacing w:before="0" w:after="0" w:line="360" w:lineRule="auto"/>
        <w:ind w:firstLine="709"/>
        <w:jc w:val="both"/>
        <w:rPr>
          <w:color w:val="000000"/>
          <w:sz w:val="28"/>
          <w:szCs w:val="28"/>
        </w:rPr>
      </w:pPr>
    </w:p>
    <w:p w:rsidR="00AC5E89" w:rsidRPr="00C57754" w:rsidRDefault="00A2375C" w:rsidP="00FF28CF">
      <w:pPr>
        <w:spacing w:before="0" w:after="0" w:line="360" w:lineRule="auto"/>
        <w:ind w:firstLine="709"/>
        <w:jc w:val="both"/>
        <w:rPr>
          <w:color w:val="000000"/>
          <w:sz w:val="28"/>
          <w:szCs w:val="28"/>
        </w:rPr>
      </w:pPr>
      <w:r>
        <w:rPr>
          <w:color w:val="000000"/>
          <w:sz w:val="28"/>
          <w:szCs w:val="28"/>
        </w:rPr>
        <w:pict>
          <v:shape id="_x0000_i1028" type="#_x0000_t75" style="width:149.25pt;height:98.25pt;mso-position-vertical:inside" fillcolor="window">
            <v:imagedata r:id="rId10" o:title=""/>
          </v:shape>
        </w:pict>
      </w:r>
    </w:p>
    <w:p w:rsidR="00AC5E89" w:rsidRPr="00C57754" w:rsidRDefault="00AC5E89" w:rsidP="00FF28CF">
      <w:pPr>
        <w:pStyle w:val="FR2"/>
        <w:widowControl/>
        <w:spacing w:line="360" w:lineRule="auto"/>
        <w:ind w:firstLine="709"/>
        <w:jc w:val="both"/>
        <w:rPr>
          <w:color w:val="000000"/>
          <w:sz w:val="28"/>
          <w:szCs w:val="28"/>
          <w:lang w:val="ru-RU"/>
        </w:rPr>
      </w:pPr>
      <w:r w:rsidRPr="00C57754">
        <w:rPr>
          <w:color w:val="000000"/>
          <w:sz w:val="28"/>
          <w:szCs w:val="28"/>
          <w:lang w:val="ru-RU"/>
        </w:rPr>
        <w:t>Рис. 4. Секция нанесения защитного покрытия: 1 - распределительная трубка; 2 - клапан; 3 - соленоидный клапан для воды; 4 - насос закачки воды;</w:t>
      </w:r>
      <w:r w:rsidR="00FF28CF" w:rsidRPr="00C57754">
        <w:rPr>
          <w:color w:val="000000"/>
          <w:sz w:val="28"/>
          <w:szCs w:val="28"/>
          <w:lang w:val="ru-RU"/>
        </w:rPr>
        <w:t xml:space="preserve"> </w:t>
      </w:r>
      <w:r w:rsidRPr="00C57754">
        <w:rPr>
          <w:color w:val="000000"/>
          <w:sz w:val="28"/>
          <w:szCs w:val="28"/>
          <w:lang w:val="ru-RU"/>
        </w:rPr>
        <w:t>5 - контейнер с гуммирующей смесью; 6 - слив</w:t>
      </w:r>
    </w:p>
    <w:p w:rsidR="00AC5E89" w:rsidRPr="00C57754" w:rsidRDefault="00AC5E89" w:rsidP="00FF28CF">
      <w:pPr>
        <w:spacing w:before="0" w:after="0" w:line="360" w:lineRule="auto"/>
        <w:ind w:firstLine="709"/>
        <w:jc w:val="both"/>
        <w:rPr>
          <w:color w:val="000000"/>
          <w:sz w:val="28"/>
          <w:szCs w:val="28"/>
        </w:rPr>
      </w:pPr>
    </w:p>
    <w:p w:rsidR="00AC5E89" w:rsidRPr="00C57754" w:rsidRDefault="00AC5E89" w:rsidP="00FF28CF">
      <w:pPr>
        <w:pStyle w:val="2"/>
        <w:widowControl/>
        <w:spacing w:line="360" w:lineRule="auto"/>
        <w:ind w:firstLine="709"/>
        <w:rPr>
          <w:color w:val="000000"/>
          <w:szCs w:val="28"/>
        </w:rPr>
      </w:pPr>
      <w:r w:rsidRPr="00C57754">
        <w:rPr>
          <w:color w:val="000000"/>
          <w:szCs w:val="28"/>
        </w:rPr>
        <w:t>Тонкий гуммирующий слой наносится на проявленную и промытую пластину для защиты ее от загрязнения, следов пальцев и т.д. Позже, когда пластина находится в печатной машине, гуммирующий слой смывается с ее поверхности. Для повторного использования пластины ее надо повторно промыть и нанести гуммирующий слой.</w:t>
      </w:r>
    </w:p>
    <w:p w:rsidR="00AC5E89" w:rsidRPr="00C57754" w:rsidRDefault="00AC5E89" w:rsidP="00FF28CF">
      <w:pPr>
        <w:pStyle w:val="a3"/>
        <w:widowControl/>
        <w:spacing w:line="360" w:lineRule="auto"/>
        <w:ind w:left="0" w:firstLine="709"/>
        <w:rPr>
          <w:sz w:val="28"/>
          <w:szCs w:val="28"/>
        </w:rPr>
      </w:pPr>
      <w:r w:rsidRPr="00C57754">
        <w:rPr>
          <w:sz w:val="28"/>
          <w:szCs w:val="28"/>
        </w:rPr>
        <w:t>Гуммирующая смесь, из которой состоит защитный слой, находится в специальном контейнере. С правой боковой панели есть свободный доступ к контейнеру. Циркулирующий насос закачивает гуммирующую смесь в распределительную трубку, а ограничительный клапан регулирует поток смеси. Резервуар, насос и контейнер образовывают замкнутую систему, в которой циркулирует гуммирующая смесь.</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Программа промывки секции гуммирования. В цепь управления процессором вмонтирована автоматическая программа промывки секции гуммирования для очистки распределительной трубки и валиков секции. Программу необходимо запускать как минимум один раз в день. Она работает с помощью двух соленоидных клапанов: одного — для впуска чистой воды, другого — для открывания слива. Чистая вода течет через распределительную трубку, попадает на валики, а позже — к сливу. После завершения программы процессор автоматически закрывается.</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Секция сушки. В этой секции пластина становится сухой, и ее можно брать в руки после того, как она покинет процессор. Центробежный вентилятор с вмонтированным нагревателем нагнетает горячий воздух сквозь двойной трубопровод и высушивает пластину с обеих сторон. Система осуществляет циркуляцию горячего воздуха и одновременно всасывает некоторое количество свежего воздуха извне.</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Транспортировочная система.</w:t>
      </w:r>
    </w:p>
    <w:p w:rsidR="00AC5E89" w:rsidRPr="00C57754" w:rsidRDefault="00AC5E89" w:rsidP="00FF28CF">
      <w:pPr>
        <w:spacing w:before="0" w:after="0" w:line="360" w:lineRule="auto"/>
        <w:ind w:firstLine="709"/>
        <w:jc w:val="both"/>
        <w:rPr>
          <w:color w:val="000000"/>
          <w:sz w:val="28"/>
          <w:szCs w:val="28"/>
        </w:rPr>
      </w:pPr>
    </w:p>
    <w:p w:rsidR="00AC5E89" w:rsidRPr="00C57754" w:rsidRDefault="00A2375C" w:rsidP="00FF28CF">
      <w:pPr>
        <w:spacing w:before="0" w:after="0" w:line="360" w:lineRule="auto"/>
        <w:ind w:firstLine="709"/>
        <w:jc w:val="both"/>
        <w:rPr>
          <w:color w:val="000000"/>
          <w:sz w:val="28"/>
          <w:szCs w:val="28"/>
        </w:rPr>
      </w:pPr>
      <w:r>
        <w:rPr>
          <w:color w:val="000000"/>
          <w:sz w:val="28"/>
          <w:szCs w:val="28"/>
        </w:rPr>
        <w:pict>
          <v:shape id="_x0000_i1029" type="#_x0000_t75" style="width:147.75pt;height:75.75pt;mso-wrap-distance-left:4pt;mso-wrap-distance-top:2pt;mso-wrap-distance-right:4pt;mso-wrap-distance-bottom:2pt;mso-position-horizontal-relative:page" o:allowincell="f" fillcolor="window">
            <v:imagedata r:id="rId11" o:title=""/>
          </v:shape>
        </w:pic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Рис. 5. Транспортировочная система</w:t>
      </w:r>
    </w:p>
    <w:p w:rsidR="00AC5E89" w:rsidRPr="00C57754" w:rsidRDefault="00AC5E89" w:rsidP="00FF28CF">
      <w:pPr>
        <w:spacing w:before="0" w:after="0" w:line="360" w:lineRule="auto"/>
        <w:ind w:firstLine="709"/>
        <w:jc w:val="both"/>
        <w:rPr>
          <w:color w:val="000000"/>
          <w:sz w:val="28"/>
          <w:szCs w:val="28"/>
        </w:rPr>
      </w:pP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Эта система (рис. 5) состоит из двигателя и привода червячной передачи. Привод вращает систему валиков, которая проводит пластину через процессор. Резиновые валики 1 на входе в процессор всегда остаются сухими, чтобы обеспечить равномерность проявки. Направляющая 2 секции проявки гарантирует правильное транспортирование пластины через секцию под очистительными валиками 3 и 4. Первая пара валиков 5 секции промывки отбрасывает все реактивы, которые остались, с поверхности пластины. Потом пластина промывается с обеих сторон через впрыскивающие трубки 6, 7 и снова сжимается парой валиков 8. Секция нанесения защитного покрытия содержит три валика, меньший из которых 9 сталкивается с верхним резиновым валиком. Гуммирующая смесь, которая поступает через трубку 10, создает как - бы небольшую ванную между этими двумя валиками.</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Приемный стол. После обработки пластина оказывается на приемном столе, который может с помощью</w:t>
      </w:r>
      <w:r w:rsidR="00FF28CF" w:rsidRPr="00C57754">
        <w:rPr>
          <w:color w:val="000000"/>
          <w:sz w:val="28"/>
          <w:szCs w:val="28"/>
        </w:rPr>
        <w:t xml:space="preserve"> усиливающих штанг наклоняться.</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Тележка. Процессор оборудован тележкой (рис. 6), на котором удобно размещать контейнеры подкачки и отработанных реактивов. В некоторых моделях тележка входит в комплект поставки.</w:t>
      </w:r>
    </w:p>
    <w:p w:rsidR="00AC5E89" w:rsidRPr="00C57754" w:rsidRDefault="00AC5E89" w:rsidP="00FF28CF">
      <w:pPr>
        <w:spacing w:before="0" w:after="0" w:line="360" w:lineRule="auto"/>
        <w:ind w:firstLine="709"/>
        <w:jc w:val="both"/>
        <w:rPr>
          <w:color w:val="000000"/>
          <w:sz w:val="28"/>
          <w:szCs w:val="28"/>
        </w:rPr>
      </w:pPr>
    </w:p>
    <w:p w:rsidR="00AC5E89" w:rsidRPr="00C57754" w:rsidRDefault="00A2375C" w:rsidP="00FF28CF">
      <w:pPr>
        <w:spacing w:before="0" w:after="0" w:line="360" w:lineRule="auto"/>
        <w:ind w:firstLine="709"/>
        <w:jc w:val="both"/>
        <w:rPr>
          <w:color w:val="000000"/>
          <w:sz w:val="28"/>
          <w:szCs w:val="28"/>
        </w:rPr>
      </w:pPr>
      <w:r>
        <w:rPr>
          <w:color w:val="000000"/>
          <w:sz w:val="28"/>
          <w:szCs w:val="28"/>
        </w:rPr>
        <w:pict>
          <v:shape id="_x0000_i1030" type="#_x0000_t75" style="width:90pt;height:124.5pt" fillcolor="window">
            <v:imagedata r:id="rId12" o:title=""/>
          </v:shape>
        </w:pic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Рис. 6. Тележка для размещения реактивов</w:t>
      </w:r>
    </w:p>
    <w:p w:rsidR="00AC5E89" w:rsidRPr="00C57754" w:rsidRDefault="00AC5E89" w:rsidP="00FF28CF">
      <w:pPr>
        <w:spacing w:before="0" w:after="0" w:line="360" w:lineRule="auto"/>
        <w:ind w:firstLine="709"/>
        <w:jc w:val="both"/>
        <w:rPr>
          <w:color w:val="000000"/>
          <w:sz w:val="28"/>
          <w:szCs w:val="28"/>
        </w:rPr>
      </w:pPr>
    </w:p>
    <w:p w:rsidR="00AC5E89" w:rsidRPr="00C57754" w:rsidRDefault="00FF28CF" w:rsidP="00FF28CF">
      <w:pPr>
        <w:spacing w:before="0" w:after="0" w:line="360" w:lineRule="auto"/>
        <w:ind w:firstLine="709"/>
        <w:jc w:val="both"/>
        <w:rPr>
          <w:color w:val="000000"/>
          <w:sz w:val="28"/>
          <w:szCs w:val="28"/>
        </w:rPr>
      </w:pPr>
      <w:r w:rsidRPr="00C57754">
        <w:rPr>
          <w:color w:val="000000"/>
          <w:sz w:val="28"/>
          <w:szCs w:val="28"/>
        </w:rPr>
        <w:t xml:space="preserve">2. </w:t>
      </w:r>
      <w:r w:rsidR="00AC5E89" w:rsidRPr="00C57754">
        <w:rPr>
          <w:color w:val="000000"/>
          <w:sz w:val="28"/>
          <w:szCs w:val="28"/>
        </w:rPr>
        <w:t>Процессоры Platemaster Hano Korr фирмы Techno-Grafica (Германия) для проявки офсетных пластин</w:t>
      </w:r>
    </w:p>
    <w:p w:rsidR="00FF28CF" w:rsidRPr="00C57754" w:rsidRDefault="002B2245" w:rsidP="00FF28CF">
      <w:pPr>
        <w:spacing w:before="0" w:after="0" w:line="360" w:lineRule="auto"/>
        <w:ind w:firstLine="709"/>
        <w:jc w:val="both"/>
        <w:rPr>
          <w:color w:val="FFFFFF"/>
          <w:sz w:val="28"/>
          <w:szCs w:val="28"/>
        </w:rPr>
      </w:pPr>
      <w:r w:rsidRPr="00C57754">
        <w:rPr>
          <w:color w:val="FFFFFF"/>
          <w:sz w:val="28"/>
          <w:szCs w:val="28"/>
        </w:rPr>
        <w:t>процессор офсетная пластина</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Процессоры предназначены для проявки позитивных и негативных монометаллических офсетных пластин, в том числе пластин со стохастическим растром. Благодаря наличию встроенного устройства для промывки пластин корректирующим раствором печатные элементы получаются самого высокого качества без вуали на пробельных элементах, что в свою очередь приводит к резкому и контрастному печатному изображению.</w:t>
      </w:r>
    </w:p>
    <w:p w:rsidR="00AC5E89" w:rsidRPr="00C57754" w:rsidRDefault="00AC5E89" w:rsidP="00FF28CF">
      <w:pPr>
        <w:spacing w:before="0" w:after="0" w:line="360" w:lineRule="auto"/>
        <w:ind w:firstLine="709"/>
        <w:jc w:val="both"/>
        <w:rPr>
          <w:color w:val="000000"/>
          <w:sz w:val="28"/>
          <w:szCs w:val="28"/>
          <w:lang w:val="en-US"/>
        </w:rPr>
      </w:pPr>
      <w:r w:rsidRPr="00C57754">
        <w:rPr>
          <w:color w:val="000000"/>
          <w:sz w:val="28"/>
          <w:szCs w:val="28"/>
        </w:rPr>
        <w:t>В стандартную поставку входит:</w:t>
      </w:r>
    </w:p>
    <w:p w:rsidR="00AC5E89" w:rsidRPr="00C57754" w:rsidRDefault="00AC5E89" w:rsidP="00FF28CF">
      <w:pPr>
        <w:numPr>
          <w:ilvl w:val="0"/>
          <w:numId w:val="2"/>
        </w:numPr>
        <w:tabs>
          <w:tab w:val="left" w:pos="1134"/>
        </w:tabs>
        <w:spacing w:before="0" w:after="0" w:line="360" w:lineRule="auto"/>
        <w:ind w:left="0" w:firstLine="709"/>
        <w:jc w:val="both"/>
        <w:rPr>
          <w:color w:val="000000"/>
          <w:sz w:val="28"/>
          <w:szCs w:val="28"/>
        </w:rPr>
      </w:pPr>
      <w:r w:rsidRPr="00C57754">
        <w:rPr>
          <w:color w:val="000000"/>
          <w:sz w:val="28"/>
          <w:szCs w:val="28"/>
        </w:rPr>
        <w:t>специальное устройство регенерации в ванне полного погружения с устройством измерения электропроводности;</w:t>
      </w:r>
    </w:p>
    <w:p w:rsidR="00AC5E89" w:rsidRPr="00C57754" w:rsidRDefault="00AC5E89" w:rsidP="00FF28CF">
      <w:pPr>
        <w:numPr>
          <w:ilvl w:val="0"/>
          <w:numId w:val="2"/>
        </w:numPr>
        <w:tabs>
          <w:tab w:val="left" w:pos="1134"/>
        </w:tabs>
        <w:spacing w:before="0" w:after="0" w:line="360" w:lineRule="auto"/>
        <w:ind w:left="0" w:firstLine="709"/>
        <w:jc w:val="both"/>
        <w:rPr>
          <w:color w:val="000000"/>
          <w:sz w:val="28"/>
          <w:szCs w:val="28"/>
        </w:rPr>
      </w:pPr>
      <w:r w:rsidRPr="00C57754">
        <w:rPr>
          <w:color w:val="000000"/>
          <w:sz w:val="28"/>
          <w:szCs w:val="28"/>
        </w:rPr>
        <w:t>сенсор для устройства регенерации (переключаемый);</w:t>
      </w:r>
    </w:p>
    <w:p w:rsidR="00AC5E89" w:rsidRPr="00C57754" w:rsidRDefault="00AC5E89" w:rsidP="00FF28CF">
      <w:pPr>
        <w:numPr>
          <w:ilvl w:val="0"/>
          <w:numId w:val="2"/>
        </w:numPr>
        <w:tabs>
          <w:tab w:val="left" w:pos="1134"/>
        </w:tabs>
        <w:spacing w:before="0" w:after="0" w:line="360" w:lineRule="auto"/>
        <w:ind w:left="0" w:firstLine="709"/>
        <w:jc w:val="both"/>
        <w:rPr>
          <w:color w:val="000000"/>
          <w:sz w:val="28"/>
          <w:szCs w:val="28"/>
        </w:rPr>
      </w:pPr>
      <w:r w:rsidRPr="00C57754">
        <w:rPr>
          <w:color w:val="000000"/>
          <w:sz w:val="28"/>
          <w:szCs w:val="28"/>
        </w:rPr>
        <w:t>ванна полного погружения со щетками для процесса проявки;</w:t>
      </w:r>
    </w:p>
    <w:p w:rsidR="00AC5E89" w:rsidRPr="00C57754" w:rsidRDefault="00AC5E89" w:rsidP="00FF28CF">
      <w:pPr>
        <w:numPr>
          <w:ilvl w:val="0"/>
          <w:numId w:val="2"/>
        </w:numPr>
        <w:tabs>
          <w:tab w:val="left" w:pos="1134"/>
        </w:tabs>
        <w:spacing w:before="0" w:after="0" w:line="360" w:lineRule="auto"/>
        <w:ind w:left="0" w:firstLine="709"/>
        <w:jc w:val="both"/>
        <w:rPr>
          <w:color w:val="000000"/>
          <w:sz w:val="28"/>
          <w:szCs w:val="28"/>
        </w:rPr>
      </w:pPr>
      <w:r w:rsidRPr="00C57754">
        <w:rPr>
          <w:color w:val="000000"/>
          <w:sz w:val="28"/>
          <w:szCs w:val="28"/>
        </w:rPr>
        <w:t>счетчик;</w:t>
      </w:r>
    </w:p>
    <w:p w:rsidR="00AC5E89" w:rsidRPr="00C57754" w:rsidRDefault="00AC5E89" w:rsidP="00FF28CF">
      <w:pPr>
        <w:numPr>
          <w:ilvl w:val="0"/>
          <w:numId w:val="2"/>
        </w:numPr>
        <w:tabs>
          <w:tab w:val="left" w:pos="1134"/>
        </w:tabs>
        <w:spacing w:before="0" w:after="0" w:line="360" w:lineRule="auto"/>
        <w:ind w:left="0" w:firstLine="709"/>
        <w:jc w:val="both"/>
        <w:rPr>
          <w:color w:val="000000"/>
          <w:sz w:val="28"/>
          <w:szCs w:val="28"/>
        </w:rPr>
      </w:pPr>
      <w:r w:rsidRPr="00C57754">
        <w:rPr>
          <w:color w:val="000000"/>
          <w:sz w:val="28"/>
          <w:szCs w:val="28"/>
        </w:rPr>
        <w:t>устройство промывки пластины с двух сторон;</w:t>
      </w:r>
    </w:p>
    <w:p w:rsidR="00AC5E89" w:rsidRPr="00C57754" w:rsidRDefault="00AC5E89" w:rsidP="00FF28CF">
      <w:pPr>
        <w:numPr>
          <w:ilvl w:val="0"/>
          <w:numId w:val="2"/>
        </w:numPr>
        <w:tabs>
          <w:tab w:val="left" w:pos="1134"/>
        </w:tabs>
        <w:spacing w:before="0" w:after="0" w:line="360" w:lineRule="auto"/>
        <w:ind w:left="0" w:firstLine="709"/>
        <w:jc w:val="both"/>
        <w:rPr>
          <w:color w:val="000000"/>
          <w:sz w:val="28"/>
          <w:szCs w:val="28"/>
        </w:rPr>
      </w:pPr>
      <w:r w:rsidRPr="00C57754">
        <w:rPr>
          <w:color w:val="000000"/>
          <w:sz w:val="28"/>
          <w:szCs w:val="28"/>
        </w:rPr>
        <w:t>устройство промывки пластины с двух сторон;</w:t>
      </w:r>
    </w:p>
    <w:p w:rsidR="00AC5E89" w:rsidRPr="00C57754" w:rsidRDefault="00AC5E89" w:rsidP="00FF28CF">
      <w:pPr>
        <w:numPr>
          <w:ilvl w:val="0"/>
          <w:numId w:val="2"/>
        </w:numPr>
        <w:tabs>
          <w:tab w:val="left" w:pos="1134"/>
        </w:tabs>
        <w:spacing w:before="0" w:after="0" w:line="360" w:lineRule="auto"/>
        <w:ind w:left="0" w:firstLine="709"/>
        <w:jc w:val="both"/>
        <w:rPr>
          <w:color w:val="000000"/>
          <w:sz w:val="28"/>
          <w:szCs w:val="28"/>
        </w:rPr>
      </w:pPr>
      <w:r w:rsidRPr="00C57754">
        <w:rPr>
          <w:color w:val="000000"/>
          <w:sz w:val="28"/>
          <w:szCs w:val="28"/>
        </w:rPr>
        <w:t>устройство гуммирования;</w:t>
      </w:r>
    </w:p>
    <w:p w:rsidR="00AC5E89" w:rsidRPr="00C57754" w:rsidRDefault="00AC5E89" w:rsidP="00FF28CF">
      <w:pPr>
        <w:numPr>
          <w:ilvl w:val="0"/>
          <w:numId w:val="2"/>
        </w:numPr>
        <w:tabs>
          <w:tab w:val="left" w:pos="1134"/>
        </w:tabs>
        <w:spacing w:before="0" w:after="0" w:line="360" w:lineRule="auto"/>
        <w:ind w:left="0" w:firstLine="709"/>
        <w:jc w:val="both"/>
        <w:rPr>
          <w:color w:val="000000"/>
          <w:sz w:val="28"/>
          <w:szCs w:val="28"/>
        </w:rPr>
      </w:pPr>
      <w:r w:rsidRPr="00C57754">
        <w:rPr>
          <w:color w:val="000000"/>
          <w:sz w:val="28"/>
          <w:szCs w:val="28"/>
        </w:rPr>
        <w:t>устройство регенерации для секции гуммирования;</w:t>
      </w:r>
    </w:p>
    <w:p w:rsidR="00AC5E89" w:rsidRPr="00C57754" w:rsidRDefault="00AC5E89" w:rsidP="00FF28CF">
      <w:pPr>
        <w:numPr>
          <w:ilvl w:val="0"/>
          <w:numId w:val="2"/>
        </w:numPr>
        <w:tabs>
          <w:tab w:val="left" w:pos="1134"/>
        </w:tabs>
        <w:spacing w:before="0" w:after="0" w:line="360" w:lineRule="auto"/>
        <w:ind w:left="0" w:firstLine="709"/>
        <w:jc w:val="both"/>
        <w:rPr>
          <w:color w:val="000000"/>
          <w:sz w:val="28"/>
          <w:szCs w:val="28"/>
        </w:rPr>
      </w:pPr>
      <w:r w:rsidRPr="00C57754">
        <w:rPr>
          <w:color w:val="000000"/>
          <w:sz w:val="28"/>
          <w:szCs w:val="28"/>
        </w:rPr>
        <w:t>сушка нагретым воздухом с двух сторон;</w:t>
      </w:r>
    </w:p>
    <w:p w:rsidR="00AC5E89" w:rsidRPr="00C57754" w:rsidRDefault="00AC5E89" w:rsidP="00FF28CF">
      <w:pPr>
        <w:numPr>
          <w:ilvl w:val="0"/>
          <w:numId w:val="2"/>
        </w:numPr>
        <w:tabs>
          <w:tab w:val="left" w:pos="1134"/>
        </w:tabs>
        <w:spacing w:before="0" w:after="0" w:line="360" w:lineRule="auto"/>
        <w:ind w:left="0" w:firstLine="709"/>
        <w:jc w:val="both"/>
        <w:rPr>
          <w:color w:val="000000"/>
          <w:sz w:val="28"/>
          <w:szCs w:val="28"/>
        </w:rPr>
      </w:pPr>
      <w:r w:rsidRPr="00C57754">
        <w:rPr>
          <w:color w:val="000000"/>
          <w:sz w:val="28"/>
          <w:szCs w:val="28"/>
        </w:rPr>
        <w:t>нагрев проявителя;</w:t>
      </w:r>
    </w:p>
    <w:p w:rsidR="00AC5E89" w:rsidRPr="00C57754" w:rsidRDefault="00AC5E89" w:rsidP="00FF28CF">
      <w:pPr>
        <w:numPr>
          <w:ilvl w:val="0"/>
          <w:numId w:val="2"/>
        </w:numPr>
        <w:tabs>
          <w:tab w:val="left" w:pos="1134"/>
        </w:tabs>
        <w:spacing w:before="0" w:after="0" w:line="360" w:lineRule="auto"/>
        <w:ind w:left="0" w:firstLine="709"/>
        <w:jc w:val="both"/>
        <w:rPr>
          <w:color w:val="000000"/>
          <w:sz w:val="28"/>
          <w:szCs w:val="28"/>
        </w:rPr>
      </w:pPr>
      <w:r w:rsidRPr="00C57754">
        <w:rPr>
          <w:color w:val="000000"/>
          <w:sz w:val="28"/>
          <w:szCs w:val="28"/>
        </w:rPr>
        <w:t>охлаждение проявителя;</w:t>
      </w:r>
    </w:p>
    <w:p w:rsidR="00AC5E89" w:rsidRPr="00C57754" w:rsidRDefault="00AC5E89" w:rsidP="00FF28CF">
      <w:pPr>
        <w:numPr>
          <w:ilvl w:val="0"/>
          <w:numId w:val="2"/>
        </w:numPr>
        <w:tabs>
          <w:tab w:val="left" w:pos="1134"/>
        </w:tabs>
        <w:spacing w:before="0" w:after="0" w:line="360" w:lineRule="auto"/>
        <w:ind w:left="0" w:firstLine="709"/>
        <w:jc w:val="both"/>
        <w:rPr>
          <w:color w:val="000000"/>
          <w:sz w:val="28"/>
          <w:szCs w:val="28"/>
        </w:rPr>
      </w:pPr>
      <w:r w:rsidRPr="00C57754">
        <w:rPr>
          <w:color w:val="000000"/>
          <w:sz w:val="28"/>
          <w:szCs w:val="28"/>
        </w:rPr>
        <w:t>отдельное окно подачи пластины для промывки корректирующим средством и последующего гуммирования;</w:t>
      </w:r>
    </w:p>
    <w:p w:rsidR="00AC5E89" w:rsidRPr="00C57754" w:rsidRDefault="00AC5E89" w:rsidP="00FF28CF">
      <w:pPr>
        <w:numPr>
          <w:ilvl w:val="0"/>
          <w:numId w:val="2"/>
        </w:numPr>
        <w:tabs>
          <w:tab w:val="left" w:pos="1134"/>
        </w:tabs>
        <w:spacing w:before="0" w:after="0" w:line="360" w:lineRule="auto"/>
        <w:ind w:left="0" w:firstLine="709"/>
        <w:jc w:val="both"/>
        <w:rPr>
          <w:color w:val="000000"/>
          <w:sz w:val="28"/>
          <w:szCs w:val="28"/>
        </w:rPr>
      </w:pPr>
      <w:r w:rsidRPr="00C57754">
        <w:rPr>
          <w:color w:val="000000"/>
          <w:sz w:val="28"/>
          <w:szCs w:val="28"/>
        </w:rPr>
        <w:t>специальная обработка всех частей, которые могут соприкасаться с химией;</w:t>
      </w:r>
    </w:p>
    <w:p w:rsidR="00AC5E89" w:rsidRPr="00C57754" w:rsidRDefault="00AC5E89" w:rsidP="00FF28CF">
      <w:pPr>
        <w:numPr>
          <w:ilvl w:val="0"/>
          <w:numId w:val="2"/>
        </w:numPr>
        <w:tabs>
          <w:tab w:val="left" w:pos="1134"/>
        </w:tabs>
        <w:spacing w:before="0" w:after="0" w:line="360" w:lineRule="auto"/>
        <w:ind w:left="0" w:firstLine="709"/>
        <w:jc w:val="both"/>
        <w:rPr>
          <w:color w:val="000000"/>
          <w:sz w:val="28"/>
          <w:szCs w:val="28"/>
        </w:rPr>
      </w:pPr>
      <w:r w:rsidRPr="00C57754">
        <w:rPr>
          <w:color w:val="000000"/>
          <w:sz w:val="28"/>
          <w:szCs w:val="28"/>
        </w:rPr>
        <w:t>специальная обработка шеек валиков;</w:t>
      </w:r>
    </w:p>
    <w:p w:rsidR="00AC5E89" w:rsidRPr="00C57754" w:rsidRDefault="00AC5E89" w:rsidP="00FF28CF">
      <w:pPr>
        <w:numPr>
          <w:ilvl w:val="0"/>
          <w:numId w:val="2"/>
        </w:numPr>
        <w:tabs>
          <w:tab w:val="left" w:pos="1134"/>
        </w:tabs>
        <w:spacing w:before="0" w:after="0" w:line="360" w:lineRule="auto"/>
        <w:ind w:left="0" w:firstLine="709"/>
        <w:jc w:val="both"/>
        <w:rPr>
          <w:color w:val="000000"/>
          <w:sz w:val="28"/>
          <w:szCs w:val="28"/>
        </w:rPr>
      </w:pPr>
      <w:r w:rsidRPr="00C57754">
        <w:rPr>
          <w:color w:val="000000"/>
          <w:sz w:val="28"/>
          <w:szCs w:val="28"/>
        </w:rPr>
        <w:t>валики легко вынимаются изнутри, нижние валики с байонетным замковым устройством;</w:t>
      </w:r>
    </w:p>
    <w:p w:rsidR="00AC5E89" w:rsidRPr="00C57754" w:rsidRDefault="00AC5E89" w:rsidP="00FF28CF">
      <w:pPr>
        <w:numPr>
          <w:ilvl w:val="0"/>
          <w:numId w:val="2"/>
        </w:numPr>
        <w:tabs>
          <w:tab w:val="left" w:pos="1134"/>
        </w:tabs>
        <w:spacing w:before="0" w:after="0" w:line="360" w:lineRule="auto"/>
        <w:ind w:left="0" w:firstLine="709"/>
        <w:jc w:val="both"/>
        <w:rPr>
          <w:color w:val="000000"/>
          <w:sz w:val="28"/>
          <w:szCs w:val="28"/>
        </w:rPr>
      </w:pPr>
      <w:r w:rsidRPr="00C57754">
        <w:rPr>
          <w:color w:val="000000"/>
          <w:sz w:val="28"/>
          <w:szCs w:val="28"/>
        </w:rPr>
        <w:t>подшипники валиков – находящиеся на внешней стороне – соединяются с помощью жесткого цепного привода, валики не требуют дополнительной юстировки;</w:t>
      </w:r>
    </w:p>
    <w:p w:rsidR="00AC5E89" w:rsidRPr="00C57754" w:rsidRDefault="00AC5E89" w:rsidP="00FF28CF">
      <w:pPr>
        <w:numPr>
          <w:ilvl w:val="0"/>
          <w:numId w:val="2"/>
        </w:numPr>
        <w:tabs>
          <w:tab w:val="left" w:pos="1134"/>
        </w:tabs>
        <w:spacing w:before="0" w:after="0" w:line="360" w:lineRule="auto"/>
        <w:ind w:left="0" w:firstLine="709"/>
        <w:jc w:val="both"/>
        <w:rPr>
          <w:color w:val="000000"/>
          <w:sz w:val="28"/>
          <w:szCs w:val="28"/>
        </w:rPr>
      </w:pPr>
      <w:r w:rsidRPr="00C57754">
        <w:rPr>
          <w:color w:val="000000"/>
          <w:sz w:val="28"/>
          <w:szCs w:val="28"/>
        </w:rPr>
        <w:t>компьютерное управление;</w:t>
      </w:r>
    </w:p>
    <w:p w:rsidR="00AC5E89" w:rsidRPr="00C57754" w:rsidRDefault="00AC5E89" w:rsidP="00FF28CF">
      <w:pPr>
        <w:numPr>
          <w:ilvl w:val="0"/>
          <w:numId w:val="2"/>
        </w:numPr>
        <w:tabs>
          <w:tab w:val="left" w:pos="1134"/>
        </w:tabs>
        <w:spacing w:before="0" w:after="0" w:line="360" w:lineRule="auto"/>
        <w:ind w:left="0" w:firstLine="709"/>
        <w:jc w:val="both"/>
        <w:rPr>
          <w:color w:val="000000"/>
          <w:sz w:val="28"/>
          <w:szCs w:val="28"/>
        </w:rPr>
      </w:pPr>
      <w:r w:rsidRPr="00C57754">
        <w:rPr>
          <w:color w:val="000000"/>
          <w:sz w:val="28"/>
          <w:szCs w:val="28"/>
        </w:rPr>
        <w:t>стол для подачи и приемки пластины.</w:t>
      </w:r>
    </w:p>
    <w:p w:rsidR="00FF28CF" w:rsidRPr="00C57754" w:rsidRDefault="00FF28CF" w:rsidP="00FF28CF">
      <w:pPr>
        <w:spacing w:before="0" w:after="0" w:line="360" w:lineRule="auto"/>
        <w:ind w:firstLine="709"/>
        <w:jc w:val="both"/>
        <w:rPr>
          <w:color w:val="000000"/>
          <w:sz w:val="28"/>
          <w:szCs w:val="28"/>
        </w:rPr>
      </w:pPr>
    </w:p>
    <w:p w:rsidR="00AC5E89" w:rsidRPr="00C57754" w:rsidRDefault="00FF28CF" w:rsidP="00FF28CF">
      <w:pPr>
        <w:spacing w:before="0" w:after="0" w:line="360" w:lineRule="auto"/>
        <w:ind w:firstLine="709"/>
        <w:jc w:val="both"/>
        <w:rPr>
          <w:color w:val="000000"/>
          <w:sz w:val="28"/>
          <w:szCs w:val="28"/>
        </w:rPr>
      </w:pPr>
      <w:r w:rsidRPr="00C57754">
        <w:rPr>
          <w:color w:val="000000"/>
          <w:sz w:val="28"/>
          <w:szCs w:val="28"/>
        </w:rPr>
        <w:br w:type="page"/>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6"/>
        <w:gridCol w:w="1255"/>
        <w:gridCol w:w="1396"/>
        <w:gridCol w:w="1675"/>
        <w:gridCol w:w="1535"/>
        <w:gridCol w:w="1675"/>
      </w:tblGrid>
      <w:tr w:rsidR="00AC5E89" w:rsidRPr="00C57754" w:rsidTr="00C57754">
        <w:tc>
          <w:tcPr>
            <w:tcW w:w="1536" w:type="dxa"/>
            <w:shd w:val="clear" w:color="auto" w:fill="auto"/>
          </w:tcPr>
          <w:p w:rsidR="00AC5E89" w:rsidRPr="00C57754" w:rsidRDefault="00FF28CF" w:rsidP="00C57754">
            <w:pPr>
              <w:spacing w:before="0" w:after="0" w:line="360" w:lineRule="auto"/>
              <w:jc w:val="both"/>
              <w:rPr>
                <w:color w:val="000000"/>
                <w:sz w:val="20"/>
              </w:rPr>
            </w:pPr>
            <w:r w:rsidRPr="00C57754">
              <w:rPr>
                <w:color w:val="000000"/>
                <w:sz w:val="28"/>
                <w:szCs w:val="28"/>
              </w:rPr>
              <w:br w:type="page"/>
            </w:r>
            <w:r w:rsidR="00AC5E89" w:rsidRPr="00C57754">
              <w:rPr>
                <w:color w:val="000000"/>
                <w:sz w:val="20"/>
              </w:rPr>
              <w:t>Параметры</w:t>
            </w:r>
          </w:p>
        </w:tc>
        <w:tc>
          <w:tcPr>
            <w:tcW w:w="1255" w:type="dxa"/>
            <w:shd w:val="clear" w:color="auto" w:fill="auto"/>
          </w:tcPr>
          <w:p w:rsidR="00AC5E89" w:rsidRPr="00C57754" w:rsidRDefault="00AC5E89" w:rsidP="00C57754">
            <w:pPr>
              <w:spacing w:before="0" w:after="0" w:line="360" w:lineRule="auto"/>
              <w:jc w:val="both"/>
              <w:rPr>
                <w:color w:val="000000"/>
                <w:sz w:val="20"/>
              </w:rPr>
            </w:pPr>
            <w:r w:rsidRPr="00C57754">
              <w:rPr>
                <w:color w:val="000000"/>
                <w:sz w:val="20"/>
              </w:rPr>
              <w:t>Hano Korr 650</w:t>
            </w:r>
          </w:p>
        </w:tc>
        <w:tc>
          <w:tcPr>
            <w:tcW w:w="1396" w:type="dxa"/>
            <w:shd w:val="clear" w:color="auto" w:fill="auto"/>
          </w:tcPr>
          <w:p w:rsidR="00AC5E89" w:rsidRPr="00C57754" w:rsidRDefault="00AC5E89" w:rsidP="00C57754">
            <w:pPr>
              <w:spacing w:before="0" w:after="0" w:line="360" w:lineRule="auto"/>
              <w:jc w:val="both"/>
              <w:rPr>
                <w:color w:val="000000"/>
                <w:sz w:val="20"/>
              </w:rPr>
            </w:pPr>
            <w:r w:rsidRPr="00C57754">
              <w:rPr>
                <w:color w:val="000000"/>
                <w:sz w:val="20"/>
              </w:rPr>
              <w:t>Hano Korr 850</w:t>
            </w:r>
          </w:p>
        </w:tc>
        <w:tc>
          <w:tcPr>
            <w:tcW w:w="1675" w:type="dxa"/>
            <w:shd w:val="clear" w:color="auto" w:fill="auto"/>
          </w:tcPr>
          <w:p w:rsidR="00AC5E89" w:rsidRPr="00C57754" w:rsidRDefault="00AC5E89" w:rsidP="00C57754">
            <w:pPr>
              <w:spacing w:before="0" w:after="0" w:line="360" w:lineRule="auto"/>
              <w:jc w:val="both"/>
              <w:rPr>
                <w:color w:val="000000"/>
                <w:sz w:val="20"/>
              </w:rPr>
            </w:pPr>
            <w:r w:rsidRPr="00C57754">
              <w:rPr>
                <w:color w:val="000000"/>
                <w:sz w:val="20"/>
              </w:rPr>
              <w:t>Hano Korr 1050</w:t>
            </w:r>
          </w:p>
        </w:tc>
        <w:tc>
          <w:tcPr>
            <w:tcW w:w="1535" w:type="dxa"/>
            <w:shd w:val="clear" w:color="auto" w:fill="auto"/>
          </w:tcPr>
          <w:p w:rsidR="00AC5E89" w:rsidRPr="00C57754" w:rsidRDefault="00AC5E89" w:rsidP="00C57754">
            <w:pPr>
              <w:spacing w:before="0" w:after="0" w:line="360" w:lineRule="auto"/>
              <w:jc w:val="both"/>
              <w:rPr>
                <w:color w:val="000000"/>
                <w:sz w:val="20"/>
              </w:rPr>
            </w:pPr>
            <w:r w:rsidRPr="00C57754">
              <w:rPr>
                <w:color w:val="000000"/>
                <w:sz w:val="20"/>
              </w:rPr>
              <w:t>Hano Korr 1250</w:t>
            </w:r>
          </w:p>
        </w:tc>
        <w:tc>
          <w:tcPr>
            <w:tcW w:w="1675" w:type="dxa"/>
            <w:shd w:val="clear" w:color="auto" w:fill="auto"/>
          </w:tcPr>
          <w:p w:rsidR="00AC5E89" w:rsidRPr="00C57754" w:rsidRDefault="00AC5E89" w:rsidP="00C57754">
            <w:pPr>
              <w:spacing w:before="0" w:after="0" w:line="360" w:lineRule="auto"/>
              <w:jc w:val="both"/>
              <w:rPr>
                <w:color w:val="000000"/>
                <w:sz w:val="20"/>
              </w:rPr>
            </w:pPr>
            <w:r w:rsidRPr="00C57754">
              <w:rPr>
                <w:color w:val="000000"/>
                <w:sz w:val="20"/>
              </w:rPr>
              <w:t>Hano Korr 1450</w:t>
            </w:r>
          </w:p>
        </w:tc>
      </w:tr>
      <w:tr w:rsidR="00AC5E89" w:rsidRPr="00C57754" w:rsidTr="00C57754">
        <w:tc>
          <w:tcPr>
            <w:tcW w:w="1536" w:type="dxa"/>
            <w:shd w:val="clear" w:color="auto" w:fill="auto"/>
          </w:tcPr>
          <w:p w:rsidR="00AC5E89" w:rsidRPr="00C57754" w:rsidRDefault="00AC5E89" w:rsidP="00C57754">
            <w:pPr>
              <w:spacing w:before="0" w:after="0" w:line="360" w:lineRule="auto"/>
              <w:jc w:val="both"/>
              <w:rPr>
                <w:color w:val="000000"/>
                <w:sz w:val="20"/>
              </w:rPr>
            </w:pPr>
            <w:r w:rsidRPr="00C57754">
              <w:rPr>
                <w:color w:val="000000"/>
                <w:sz w:val="20"/>
              </w:rPr>
              <w:t>Макс. ширина пластины</w:t>
            </w:r>
          </w:p>
        </w:tc>
        <w:tc>
          <w:tcPr>
            <w:tcW w:w="1255" w:type="dxa"/>
            <w:shd w:val="clear" w:color="auto" w:fill="auto"/>
          </w:tcPr>
          <w:p w:rsidR="00AC5E89" w:rsidRPr="00C57754" w:rsidRDefault="00AC5E89" w:rsidP="00C57754">
            <w:pPr>
              <w:spacing w:before="0" w:after="0" w:line="360" w:lineRule="auto"/>
              <w:jc w:val="both"/>
              <w:rPr>
                <w:color w:val="000000"/>
                <w:sz w:val="20"/>
              </w:rPr>
            </w:pPr>
            <w:smartTag w:uri="urn:schemas-microsoft-com:office:smarttags" w:element="metricconverter">
              <w:smartTagPr>
                <w:attr w:name="ProductID" w:val="650 мм"/>
              </w:smartTagPr>
              <w:r w:rsidRPr="00C57754">
                <w:rPr>
                  <w:color w:val="000000"/>
                  <w:sz w:val="20"/>
                </w:rPr>
                <w:t>650 мм</w:t>
              </w:r>
            </w:smartTag>
          </w:p>
        </w:tc>
        <w:tc>
          <w:tcPr>
            <w:tcW w:w="1396" w:type="dxa"/>
            <w:shd w:val="clear" w:color="auto" w:fill="auto"/>
          </w:tcPr>
          <w:p w:rsidR="00AC5E89" w:rsidRPr="00C57754" w:rsidRDefault="00AC5E89" w:rsidP="00C57754">
            <w:pPr>
              <w:spacing w:before="0" w:after="0" w:line="360" w:lineRule="auto"/>
              <w:jc w:val="both"/>
              <w:rPr>
                <w:color w:val="000000"/>
                <w:sz w:val="20"/>
              </w:rPr>
            </w:pPr>
            <w:smartTag w:uri="urn:schemas-microsoft-com:office:smarttags" w:element="metricconverter">
              <w:smartTagPr>
                <w:attr w:name="ProductID" w:val="850 мм"/>
              </w:smartTagPr>
              <w:r w:rsidRPr="00C57754">
                <w:rPr>
                  <w:color w:val="000000"/>
                  <w:sz w:val="20"/>
                </w:rPr>
                <w:t>850 мм</w:t>
              </w:r>
            </w:smartTag>
          </w:p>
        </w:tc>
        <w:tc>
          <w:tcPr>
            <w:tcW w:w="1675" w:type="dxa"/>
            <w:shd w:val="clear" w:color="auto" w:fill="auto"/>
          </w:tcPr>
          <w:p w:rsidR="00AC5E89" w:rsidRPr="00C57754" w:rsidRDefault="00AC5E89" w:rsidP="00C57754">
            <w:pPr>
              <w:spacing w:before="0" w:after="0" w:line="360" w:lineRule="auto"/>
              <w:jc w:val="both"/>
              <w:rPr>
                <w:color w:val="000000"/>
                <w:sz w:val="20"/>
              </w:rPr>
            </w:pPr>
            <w:smartTag w:uri="urn:schemas-microsoft-com:office:smarttags" w:element="metricconverter">
              <w:smartTagPr>
                <w:attr w:name="ProductID" w:val="1050 мм"/>
              </w:smartTagPr>
              <w:r w:rsidRPr="00C57754">
                <w:rPr>
                  <w:color w:val="000000"/>
                  <w:sz w:val="20"/>
                </w:rPr>
                <w:t>1050 мм</w:t>
              </w:r>
            </w:smartTag>
          </w:p>
        </w:tc>
        <w:tc>
          <w:tcPr>
            <w:tcW w:w="1535" w:type="dxa"/>
            <w:shd w:val="clear" w:color="auto" w:fill="auto"/>
          </w:tcPr>
          <w:p w:rsidR="00AC5E89" w:rsidRPr="00C57754" w:rsidRDefault="00AC5E89" w:rsidP="00C57754">
            <w:pPr>
              <w:spacing w:before="0" w:after="0" w:line="360" w:lineRule="auto"/>
              <w:jc w:val="both"/>
              <w:rPr>
                <w:color w:val="000000"/>
                <w:sz w:val="20"/>
              </w:rPr>
            </w:pPr>
            <w:smartTag w:uri="urn:schemas-microsoft-com:office:smarttags" w:element="metricconverter">
              <w:smartTagPr>
                <w:attr w:name="ProductID" w:val="1250 мм"/>
              </w:smartTagPr>
              <w:r w:rsidRPr="00C57754">
                <w:rPr>
                  <w:color w:val="000000"/>
                  <w:sz w:val="20"/>
                </w:rPr>
                <w:t>1250 мм</w:t>
              </w:r>
            </w:smartTag>
          </w:p>
        </w:tc>
        <w:tc>
          <w:tcPr>
            <w:tcW w:w="1675" w:type="dxa"/>
            <w:shd w:val="clear" w:color="auto" w:fill="auto"/>
          </w:tcPr>
          <w:p w:rsidR="00AC5E89" w:rsidRPr="00C57754" w:rsidRDefault="00AC5E89" w:rsidP="00C57754">
            <w:pPr>
              <w:spacing w:before="0" w:after="0" w:line="360" w:lineRule="auto"/>
              <w:jc w:val="both"/>
              <w:rPr>
                <w:color w:val="000000"/>
                <w:sz w:val="20"/>
              </w:rPr>
            </w:pPr>
            <w:smartTag w:uri="urn:schemas-microsoft-com:office:smarttags" w:element="metricconverter">
              <w:smartTagPr>
                <w:attr w:name="ProductID" w:val="1450 мм"/>
              </w:smartTagPr>
              <w:r w:rsidRPr="00C57754">
                <w:rPr>
                  <w:color w:val="000000"/>
                  <w:sz w:val="20"/>
                </w:rPr>
                <w:t>1450 мм</w:t>
              </w:r>
            </w:smartTag>
          </w:p>
        </w:tc>
      </w:tr>
      <w:tr w:rsidR="00AC5E89" w:rsidRPr="00C57754" w:rsidTr="00C57754">
        <w:tc>
          <w:tcPr>
            <w:tcW w:w="1536" w:type="dxa"/>
            <w:shd w:val="clear" w:color="auto" w:fill="auto"/>
          </w:tcPr>
          <w:p w:rsidR="00AC5E89" w:rsidRPr="00C57754" w:rsidRDefault="00AC5E89" w:rsidP="00C57754">
            <w:pPr>
              <w:spacing w:before="0" w:after="0" w:line="360" w:lineRule="auto"/>
              <w:jc w:val="both"/>
              <w:rPr>
                <w:color w:val="000000"/>
                <w:sz w:val="20"/>
              </w:rPr>
            </w:pPr>
            <w:r w:rsidRPr="00C57754">
              <w:rPr>
                <w:color w:val="000000"/>
                <w:sz w:val="20"/>
              </w:rPr>
              <w:t>Мин. длина пластины</w:t>
            </w:r>
          </w:p>
        </w:tc>
        <w:tc>
          <w:tcPr>
            <w:tcW w:w="1255" w:type="dxa"/>
            <w:shd w:val="clear" w:color="auto" w:fill="auto"/>
          </w:tcPr>
          <w:p w:rsidR="00AC5E89" w:rsidRPr="00C57754" w:rsidRDefault="00AC5E89" w:rsidP="00C57754">
            <w:pPr>
              <w:spacing w:before="0" w:after="0" w:line="360" w:lineRule="auto"/>
              <w:jc w:val="both"/>
              <w:rPr>
                <w:color w:val="000000"/>
                <w:sz w:val="20"/>
              </w:rPr>
            </w:pPr>
            <w:smartTag w:uri="urn:schemas-microsoft-com:office:smarttags" w:element="metricconverter">
              <w:smartTagPr>
                <w:attr w:name="ProductID" w:val="370 мм"/>
              </w:smartTagPr>
              <w:r w:rsidRPr="00C57754">
                <w:rPr>
                  <w:color w:val="000000"/>
                  <w:sz w:val="20"/>
                </w:rPr>
                <w:t>370 мм</w:t>
              </w:r>
            </w:smartTag>
          </w:p>
        </w:tc>
        <w:tc>
          <w:tcPr>
            <w:tcW w:w="1396" w:type="dxa"/>
            <w:shd w:val="clear" w:color="auto" w:fill="auto"/>
          </w:tcPr>
          <w:p w:rsidR="00AC5E89" w:rsidRPr="00C57754" w:rsidRDefault="00AC5E89" w:rsidP="00C57754">
            <w:pPr>
              <w:spacing w:before="0" w:after="0" w:line="360" w:lineRule="auto"/>
              <w:jc w:val="both"/>
              <w:rPr>
                <w:color w:val="000000"/>
                <w:sz w:val="20"/>
              </w:rPr>
            </w:pPr>
            <w:smartTag w:uri="urn:schemas-microsoft-com:office:smarttags" w:element="metricconverter">
              <w:smartTagPr>
                <w:attr w:name="ProductID" w:val="370 мм"/>
              </w:smartTagPr>
              <w:r w:rsidRPr="00C57754">
                <w:rPr>
                  <w:color w:val="000000"/>
                  <w:sz w:val="20"/>
                </w:rPr>
                <w:t>370 мм</w:t>
              </w:r>
            </w:smartTag>
          </w:p>
        </w:tc>
        <w:tc>
          <w:tcPr>
            <w:tcW w:w="1675" w:type="dxa"/>
            <w:shd w:val="clear" w:color="auto" w:fill="auto"/>
          </w:tcPr>
          <w:p w:rsidR="00AC5E89" w:rsidRPr="00C57754" w:rsidRDefault="00AC5E89" w:rsidP="00C57754">
            <w:pPr>
              <w:spacing w:before="0" w:after="0" w:line="360" w:lineRule="auto"/>
              <w:jc w:val="both"/>
              <w:rPr>
                <w:color w:val="000000"/>
                <w:sz w:val="20"/>
              </w:rPr>
            </w:pPr>
            <w:smartTag w:uri="urn:schemas-microsoft-com:office:smarttags" w:element="metricconverter">
              <w:smartTagPr>
                <w:attr w:name="ProductID" w:val="370 мм"/>
              </w:smartTagPr>
              <w:r w:rsidRPr="00C57754">
                <w:rPr>
                  <w:color w:val="000000"/>
                  <w:sz w:val="20"/>
                </w:rPr>
                <w:t>370 мм</w:t>
              </w:r>
            </w:smartTag>
          </w:p>
        </w:tc>
        <w:tc>
          <w:tcPr>
            <w:tcW w:w="1535" w:type="dxa"/>
            <w:shd w:val="clear" w:color="auto" w:fill="auto"/>
          </w:tcPr>
          <w:p w:rsidR="00AC5E89" w:rsidRPr="00C57754" w:rsidRDefault="00AC5E89" w:rsidP="00C57754">
            <w:pPr>
              <w:spacing w:before="0" w:after="0" w:line="360" w:lineRule="auto"/>
              <w:jc w:val="both"/>
              <w:rPr>
                <w:color w:val="000000"/>
                <w:sz w:val="20"/>
              </w:rPr>
            </w:pPr>
            <w:smartTag w:uri="urn:schemas-microsoft-com:office:smarttags" w:element="metricconverter">
              <w:smartTagPr>
                <w:attr w:name="ProductID" w:val="370 мм"/>
              </w:smartTagPr>
              <w:r w:rsidRPr="00C57754">
                <w:rPr>
                  <w:color w:val="000000"/>
                  <w:sz w:val="20"/>
                </w:rPr>
                <w:t>370 мм</w:t>
              </w:r>
            </w:smartTag>
          </w:p>
        </w:tc>
        <w:tc>
          <w:tcPr>
            <w:tcW w:w="1675" w:type="dxa"/>
            <w:shd w:val="clear" w:color="auto" w:fill="auto"/>
          </w:tcPr>
          <w:p w:rsidR="00AC5E89" w:rsidRPr="00C57754" w:rsidRDefault="00AC5E89" w:rsidP="00C57754">
            <w:pPr>
              <w:spacing w:before="0" w:after="0" w:line="360" w:lineRule="auto"/>
              <w:jc w:val="both"/>
              <w:rPr>
                <w:color w:val="000000"/>
                <w:sz w:val="20"/>
              </w:rPr>
            </w:pPr>
            <w:smartTag w:uri="urn:schemas-microsoft-com:office:smarttags" w:element="metricconverter">
              <w:smartTagPr>
                <w:attr w:name="ProductID" w:val="370 мм"/>
              </w:smartTagPr>
              <w:r w:rsidRPr="00C57754">
                <w:rPr>
                  <w:color w:val="000000"/>
                  <w:sz w:val="20"/>
                </w:rPr>
                <w:t>370 мм</w:t>
              </w:r>
            </w:smartTag>
          </w:p>
        </w:tc>
      </w:tr>
      <w:tr w:rsidR="00AC5E89" w:rsidRPr="00C57754" w:rsidTr="00C57754">
        <w:tc>
          <w:tcPr>
            <w:tcW w:w="1536" w:type="dxa"/>
            <w:shd w:val="clear" w:color="auto" w:fill="auto"/>
          </w:tcPr>
          <w:p w:rsidR="00AC5E89" w:rsidRPr="00C57754" w:rsidRDefault="00AC5E89" w:rsidP="00C57754">
            <w:pPr>
              <w:spacing w:before="0" w:after="0" w:line="360" w:lineRule="auto"/>
              <w:jc w:val="both"/>
              <w:rPr>
                <w:color w:val="000000"/>
                <w:sz w:val="20"/>
              </w:rPr>
            </w:pPr>
            <w:r w:rsidRPr="00C57754">
              <w:rPr>
                <w:color w:val="000000"/>
                <w:sz w:val="20"/>
              </w:rPr>
              <w:t>Толщина пластины</w:t>
            </w:r>
          </w:p>
        </w:tc>
        <w:tc>
          <w:tcPr>
            <w:tcW w:w="1255" w:type="dxa"/>
            <w:shd w:val="clear" w:color="auto" w:fill="auto"/>
          </w:tcPr>
          <w:p w:rsidR="00AC5E89" w:rsidRPr="00C57754" w:rsidRDefault="00AC5E89" w:rsidP="00C57754">
            <w:pPr>
              <w:spacing w:before="0" w:after="0" w:line="360" w:lineRule="auto"/>
              <w:jc w:val="both"/>
              <w:rPr>
                <w:color w:val="000000"/>
                <w:sz w:val="20"/>
              </w:rPr>
            </w:pPr>
            <w:r w:rsidRPr="00C57754">
              <w:rPr>
                <w:color w:val="000000"/>
                <w:sz w:val="20"/>
              </w:rPr>
              <w:t xml:space="preserve">0,15 – </w:t>
            </w:r>
            <w:smartTag w:uri="urn:schemas-microsoft-com:office:smarttags" w:element="metricconverter">
              <w:smartTagPr>
                <w:attr w:name="ProductID" w:val="0,5 мм"/>
              </w:smartTagPr>
              <w:r w:rsidRPr="00C57754">
                <w:rPr>
                  <w:color w:val="000000"/>
                  <w:sz w:val="20"/>
                </w:rPr>
                <w:t>0,5 мм</w:t>
              </w:r>
            </w:smartTag>
          </w:p>
        </w:tc>
        <w:tc>
          <w:tcPr>
            <w:tcW w:w="1396" w:type="dxa"/>
            <w:shd w:val="clear" w:color="auto" w:fill="auto"/>
          </w:tcPr>
          <w:p w:rsidR="00AC5E89" w:rsidRPr="00C57754" w:rsidRDefault="00AC5E89" w:rsidP="00C57754">
            <w:pPr>
              <w:spacing w:before="0" w:after="0" w:line="360" w:lineRule="auto"/>
              <w:jc w:val="both"/>
              <w:rPr>
                <w:color w:val="000000"/>
                <w:sz w:val="20"/>
              </w:rPr>
            </w:pPr>
            <w:r w:rsidRPr="00C57754">
              <w:rPr>
                <w:color w:val="000000"/>
                <w:sz w:val="20"/>
              </w:rPr>
              <w:t xml:space="preserve">0,15 – </w:t>
            </w:r>
            <w:smartTag w:uri="urn:schemas-microsoft-com:office:smarttags" w:element="metricconverter">
              <w:smartTagPr>
                <w:attr w:name="ProductID" w:val="0,5 мм"/>
              </w:smartTagPr>
              <w:r w:rsidRPr="00C57754">
                <w:rPr>
                  <w:color w:val="000000"/>
                  <w:sz w:val="20"/>
                </w:rPr>
                <w:t>0,5 мм</w:t>
              </w:r>
            </w:smartTag>
          </w:p>
        </w:tc>
        <w:tc>
          <w:tcPr>
            <w:tcW w:w="1675" w:type="dxa"/>
            <w:shd w:val="clear" w:color="auto" w:fill="auto"/>
          </w:tcPr>
          <w:p w:rsidR="00AC5E89" w:rsidRPr="00C57754" w:rsidRDefault="00AC5E89" w:rsidP="00C57754">
            <w:pPr>
              <w:spacing w:before="0" w:after="0" w:line="360" w:lineRule="auto"/>
              <w:jc w:val="both"/>
              <w:rPr>
                <w:color w:val="000000"/>
                <w:sz w:val="20"/>
              </w:rPr>
            </w:pPr>
            <w:r w:rsidRPr="00C57754">
              <w:rPr>
                <w:color w:val="000000"/>
                <w:sz w:val="20"/>
              </w:rPr>
              <w:t xml:space="preserve">0,15 – </w:t>
            </w:r>
            <w:smartTag w:uri="urn:schemas-microsoft-com:office:smarttags" w:element="metricconverter">
              <w:smartTagPr>
                <w:attr w:name="ProductID" w:val="0,5 мм"/>
              </w:smartTagPr>
              <w:r w:rsidRPr="00C57754">
                <w:rPr>
                  <w:color w:val="000000"/>
                  <w:sz w:val="20"/>
                </w:rPr>
                <w:t>0,5 мм</w:t>
              </w:r>
            </w:smartTag>
          </w:p>
        </w:tc>
        <w:tc>
          <w:tcPr>
            <w:tcW w:w="1535" w:type="dxa"/>
            <w:shd w:val="clear" w:color="auto" w:fill="auto"/>
          </w:tcPr>
          <w:p w:rsidR="00AC5E89" w:rsidRPr="00C57754" w:rsidRDefault="00AC5E89" w:rsidP="00C57754">
            <w:pPr>
              <w:spacing w:before="0" w:after="0" w:line="360" w:lineRule="auto"/>
              <w:jc w:val="both"/>
              <w:rPr>
                <w:color w:val="000000"/>
                <w:sz w:val="20"/>
              </w:rPr>
            </w:pPr>
            <w:r w:rsidRPr="00C57754">
              <w:rPr>
                <w:color w:val="000000"/>
                <w:sz w:val="20"/>
              </w:rPr>
              <w:t xml:space="preserve">0,15 – </w:t>
            </w:r>
            <w:smartTag w:uri="urn:schemas-microsoft-com:office:smarttags" w:element="metricconverter">
              <w:smartTagPr>
                <w:attr w:name="ProductID" w:val="0,5 мм"/>
              </w:smartTagPr>
              <w:r w:rsidRPr="00C57754">
                <w:rPr>
                  <w:color w:val="000000"/>
                  <w:sz w:val="20"/>
                </w:rPr>
                <w:t>0,5 мм</w:t>
              </w:r>
            </w:smartTag>
          </w:p>
        </w:tc>
        <w:tc>
          <w:tcPr>
            <w:tcW w:w="1675" w:type="dxa"/>
            <w:shd w:val="clear" w:color="auto" w:fill="auto"/>
          </w:tcPr>
          <w:p w:rsidR="00AC5E89" w:rsidRPr="00C57754" w:rsidRDefault="00AC5E89" w:rsidP="00C57754">
            <w:pPr>
              <w:spacing w:before="0" w:after="0" w:line="360" w:lineRule="auto"/>
              <w:jc w:val="both"/>
              <w:rPr>
                <w:color w:val="000000"/>
                <w:sz w:val="20"/>
              </w:rPr>
            </w:pPr>
            <w:r w:rsidRPr="00C57754">
              <w:rPr>
                <w:color w:val="000000"/>
                <w:sz w:val="20"/>
              </w:rPr>
              <w:t xml:space="preserve">0,15 – </w:t>
            </w:r>
            <w:smartTag w:uri="urn:schemas-microsoft-com:office:smarttags" w:element="metricconverter">
              <w:smartTagPr>
                <w:attr w:name="ProductID" w:val="0,5 мм"/>
              </w:smartTagPr>
              <w:r w:rsidRPr="00C57754">
                <w:rPr>
                  <w:color w:val="000000"/>
                  <w:sz w:val="20"/>
                </w:rPr>
                <w:t>0,5 мм</w:t>
              </w:r>
            </w:smartTag>
          </w:p>
        </w:tc>
      </w:tr>
      <w:tr w:rsidR="00AC5E89" w:rsidRPr="00C57754" w:rsidTr="00C57754">
        <w:tc>
          <w:tcPr>
            <w:tcW w:w="1536" w:type="dxa"/>
            <w:shd w:val="clear" w:color="auto" w:fill="auto"/>
          </w:tcPr>
          <w:p w:rsidR="00AC5E89" w:rsidRPr="00C57754" w:rsidRDefault="00AC5E89" w:rsidP="00C57754">
            <w:pPr>
              <w:spacing w:before="0" w:after="0" w:line="360" w:lineRule="auto"/>
              <w:jc w:val="both"/>
              <w:rPr>
                <w:color w:val="000000"/>
                <w:sz w:val="20"/>
              </w:rPr>
            </w:pPr>
            <w:r w:rsidRPr="00C57754">
              <w:rPr>
                <w:color w:val="000000"/>
                <w:sz w:val="20"/>
              </w:rPr>
              <w:t>Скорость</w:t>
            </w:r>
          </w:p>
        </w:tc>
        <w:tc>
          <w:tcPr>
            <w:tcW w:w="1255" w:type="dxa"/>
            <w:shd w:val="clear" w:color="auto" w:fill="auto"/>
          </w:tcPr>
          <w:p w:rsidR="00AC5E89" w:rsidRPr="00C57754" w:rsidRDefault="00AC5E89" w:rsidP="00C57754">
            <w:pPr>
              <w:spacing w:before="0" w:after="0" w:line="360" w:lineRule="auto"/>
              <w:jc w:val="both"/>
              <w:rPr>
                <w:color w:val="000000"/>
                <w:sz w:val="20"/>
              </w:rPr>
            </w:pPr>
            <w:r w:rsidRPr="00C57754">
              <w:rPr>
                <w:color w:val="000000"/>
                <w:sz w:val="20"/>
              </w:rPr>
              <w:t>0 – 200 см/мин</w:t>
            </w:r>
          </w:p>
        </w:tc>
        <w:tc>
          <w:tcPr>
            <w:tcW w:w="1396" w:type="dxa"/>
            <w:shd w:val="clear" w:color="auto" w:fill="auto"/>
          </w:tcPr>
          <w:p w:rsidR="00AC5E89" w:rsidRPr="00C57754" w:rsidRDefault="00AC5E89" w:rsidP="00C57754">
            <w:pPr>
              <w:spacing w:before="0" w:after="0" w:line="360" w:lineRule="auto"/>
              <w:jc w:val="both"/>
              <w:rPr>
                <w:color w:val="000000"/>
                <w:sz w:val="20"/>
              </w:rPr>
            </w:pPr>
            <w:r w:rsidRPr="00C57754">
              <w:rPr>
                <w:color w:val="000000"/>
                <w:sz w:val="20"/>
              </w:rPr>
              <w:t>0 - 200 см/мин</w:t>
            </w:r>
          </w:p>
        </w:tc>
        <w:tc>
          <w:tcPr>
            <w:tcW w:w="1675" w:type="dxa"/>
            <w:shd w:val="clear" w:color="auto" w:fill="auto"/>
          </w:tcPr>
          <w:p w:rsidR="00AC5E89" w:rsidRPr="00C57754" w:rsidRDefault="00AC5E89" w:rsidP="00C57754">
            <w:pPr>
              <w:spacing w:before="0" w:after="0" w:line="360" w:lineRule="auto"/>
              <w:jc w:val="both"/>
              <w:rPr>
                <w:color w:val="000000"/>
                <w:sz w:val="20"/>
              </w:rPr>
            </w:pPr>
            <w:r w:rsidRPr="00C57754">
              <w:rPr>
                <w:color w:val="000000"/>
                <w:sz w:val="20"/>
              </w:rPr>
              <w:t>0 – 200 см/мин</w:t>
            </w:r>
          </w:p>
        </w:tc>
        <w:tc>
          <w:tcPr>
            <w:tcW w:w="1535" w:type="dxa"/>
            <w:shd w:val="clear" w:color="auto" w:fill="auto"/>
          </w:tcPr>
          <w:p w:rsidR="00AC5E89" w:rsidRPr="00C57754" w:rsidRDefault="00AC5E89" w:rsidP="00C57754">
            <w:pPr>
              <w:spacing w:before="0" w:after="0" w:line="360" w:lineRule="auto"/>
              <w:jc w:val="both"/>
              <w:rPr>
                <w:color w:val="000000"/>
                <w:sz w:val="20"/>
              </w:rPr>
            </w:pPr>
            <w:r w:rsidRPr="00C57754">
              <w:rPr>
                <w:color w:val="000000"/>
                <w:sz w:val="20"/>
              </w:rPr>
              <w:t>0 – 200 см/мин</w:t>
            </w:r>
          </w:p>
        </w:tc>
        <w:tc>
          <w:tcPr>
            <w:tcW w:w="1675" w:type="dxa"/>
            <w:shd w:val="clear" w:color="auto" w:fill="auto"/>
          </w:tcPr>
          <w:p w:rsidR="00AC5E89" w:rsidRPr="00C57754" w:rsidRDefault="00AC5E89" w:rsidP="00C57754">
            <w:pPr>
              <w:spacing w:before="0" w:after="0" w:line="360" w:lineRule="auto"/>
              <w:jc w:val="both"/>
              <w:rPr>
                <w:color w:val="000000"/>
                <w:sz w:val="20"/>
              </w:rPr>
            </w:pPr>
            <w:r w:rsidRPr="00C57754">
              <w:rPr>
                <w:color w:val="000000"/>
                <w:sz w:val="20"/>
              </w:rPr>
              <w:t>0 – 200 см/мин</w:t>
            </w:r>
          </w:p>
        </w:tc>
      </w:tr>
      <w:tr w:rsidR="00AC5E89" w:rsidRPr="00C57754" w:rsidTr="00C57754">
        <w:tc>
          <w:tcPr>
            <w:tcW w:w="1536" w:type="dxa"/>
            <w:shd w:val="clear" w:color="auto" w:fill="auto"/>
          </w:tcPr>
          <w:p w:rsidR="00AC5E89" w:rsidRPr="00C57754" w:rsidRDefault="00AC5E89" w:rsidP="00C57754">
            <w:pPr>
              <w:spacing w:before="0" w:after="0" w:line="360" w:lineRule="auto"/>
              <w:jc w:val="both"/>
              <w:rPr>
                <w:color w:val="000000"/>
                <w:sz w:val="20"/>
              </w:rPr>
            </w:pPr>
            <w:r w:rsidRPr="00C57754">
              <w:rPr>
                <w:color w:val="000000"/>
                <w:sz w:val="20"/>
              </w:rPr>
              <w:t>Емкость для проявителя</w:t>
            </w:r>
          </w:p>
        </w:tc>
        <w:tc>
          <w:tcPr>
            <w:tcW w:w="1255" w:type="dxa"/>
            <w:shd w:val="clear" w:color="auto" w:fill="auto"/>
          </w:tcPr>
          <w:p w:rsidR="00AC5E89" w:rsidRPr="00C57754" w:rsidRDefault="00AC5E89" w:rsidP="00C57754">
            <w:pPr>
              <w:spacing w:before="0" w:after="0" w:line="360" w:lineRule="auto"/>
              <w:jc w:val="both"/>
              <w:rPr>
                <w:color w:val="000000"/>
                <w:sz w:val="20"/>
              </w:rPr>
            </w:pPr>
            <w:smartTag w:uri="urn:schemas-microsoft-com:office:smarttags" w:element="metricconverter">
              <w:smartTagPr>
                <w:attr w:name="ProductID" w:val="30 литров"/>
              </w:smartTagPr>
              <w:r w:rsidRPr="00C57754">
                <w:rPr>
                  <w:color w:val="000000"/>
                  <w:sz w:val="20"/>
                </w:rPr>
                <w:t>30 литров</w:t>
              </w:r>
            </w:smartTag>
          </w:p>
        </w:tc>
        <w:tc>
          <w:tcPr>
            <w:tcW w:w="1396" w:type="dxa"/>
            <w:shd w:val="clear" w:color="auto" w:fill="auto"/>
          </w:tcPr>
          <w:p w:rsidR="00AC5E89" w:rsidRPr="00C57754" w:rsidRDefault="00AC5E89" w:rsidP="00C57754">
            <w:pPr>
              <w:spacing w:before="0" w:after="0" w:line="360" w:lineRule="auto"/>
              <w:jc w:val="both"/>
              <w:rPr>
                <w:color w:val="000000"/>
                <w:sz w:val="20"/>
              </w:rPr>
            </w:pPr>
            <w:smartTag w:uri="urn:schemas-microsoft-com:office:smarttags" w:element="metricconverter">
              <w:smartTagPr>
                <w:attr w:name="ProductID" w:val="35 литров"/>
              </w:smartTagPr>
              <w:r w:rsidRPr="00C57754">
                <w:rPr>
                  <w:color w:val="000000"/>
                  <w:sz w:val="20"/>
                </w:rPr>
                <w:t>35 литров</w:t>
              </w:r>
            </w:smartTag>
          </w:p>
        </w:tc>
        <w:tc>
          <w:tcPr>
            <w:tcW w:w="1675" w:type="dxa"/>
            <w:shd w:val="clear" w:color="auto" w:fill="auto"/>
          </w:tcPr>
          <w:p w:rsidR="00AC5E89" w:rsidRPr="00C57754" w:rsidRDefault="00AC5E89" w:rsidP="00C57754">
            <w:pPr>
              <w:spacing w:before="0" w:after="0" w:line="360" w:lineRule="auto"/>
              <w:jc w:val="both"/>
              <w:rPr>
                <w:color w:val="000000"/>
                <w:sz w:val="20"/>
              </w:rPr>
            </w:pPr>
            <w:smartTag w:uri="urn:schemas-microsoft-com:office:smarttags" w:element="metricconverter">
              <w:smartTagPr>
                <w:attr w:name="ProductID" w:val="37 литров"/>
              </w:smartTagPr>
              <w:r w:rsidRPr="00C57754">
                <w:rPr>
                  <w:color w:val="000000"/>
                  <w:sz w:val="20"/>
                </w:rPr>
                <w:t>37 литров</w:t>
              </w:r>
            </w:smartTag>
          </w:p>
        </w:tc>
        <w:tc>
          <w:tcPr>
            <w:tcW w:w="1535" w:type="dxa"/>
            <w:shd w:val="clear" w:color="auto" w:fill="auto"/>
          </w:tcPr>
          <w:p w:rsidR="00AC5E89" w:rsidRPr="00C57754" w:rsidRDefault="00AC5E89" w:rsidP="00C57754">
            <w:pPr>
              <w:spacing w:before="0" w:after="0" w:line="360" w:lineRule="auto"/>
              <w:jc w:val="both"/>
              <w:rPr>
                <w:color w:val="000000"/>
                <w:sz w:val="20"/>
              </w:rPr>
            </w:pPr>
            <w:smartTag w:uri="urn:schemas-microsoft-com:office:smarttags" w:element="metricconverter">
              <w:smartTagPr>
                <w:attr w:name="ProductID" w:val="40 литров"/>
              </w:smartTagPr>
              <w:r w:rsidRPr="00C57754">
                <w:rPr>
                  <w:color w:val="000000"/>
                  <w:sz w:val="20"/>
                </w:rPr>
                <w:t>40 литров</w:t>
              </w:r>
            </w:smartTag>
          </w:p>
        </w:tc>
        <w:tc>
          <w:tcPr>
            <w:tcW w:w="1675" w:type="dxa"/>
            <w:shd w:val="clear" w:color="auto" w:fill="auto"/>
          </w:tcPr>
          <w:p w:rsidR="00AC5E89" w:rsidRPr="00C57754" w:rsidRDefault="00AC5E89" w:rsidP="00C57754">
            <w:pPr>
              <w:spacing w:before="0" w:after="0" w:line="360" w:lineRule="auto"/>
              <w:jc w:val="both"/>
              <w:rPr>
                <w:color w:val="000000"/>
                <w:sz w:val="20"/>
              </w:rPr>
            </w:pPr>
            <w:smartTag w:uri="urn:schemas-microsoft-com:office:smarttags" w:element="metricconverter">
              <w:smartTagPr>
                <w:attr w:name="ProductID" w:val="55 литров"/>
              </w:smartTagPr>
              <w:r w:rsidRPr="00C57754">
                <w:rPr>
                  <w:color w:val="000000"/>
                  <w:sz w:val="20"/>
                </w:rPr>
                <w:t>55 литров</w:t>
              </w:r>
            </w:smartTag>
          </w:p>
        </w:tc>
      </w:tr>
      <w:tr w:rsidR="00AC5E89" w:rsidRPr="00C57754" w:rsidTr="00C57754">
        <w:tc>
          <w:tcPr>
            <w:tcW w:w="1536" w:type="dxa"/>
            <w:shd w:val="clear" w:color="auto" w:fill="auto"/>
          </w:tcPr>
          <w:p w:rsidR="00AC5E89" w:rsidRPr="00C57754" w:rsidRDefault="00AC5E89" w:rsidP="00C57754">
            <w:pPr>
              <w:spacing w:before="0" w:after="0" w:line="360" w:lineRule="auto"/>
              <w:jc w:val="both"/>
              <w:rPr>
                <w:color w:val="000000"/>
                <w:sz w:val="20"/>
              </w:rPr>
            </w:pPr>
            <w:r w:rsidRPr="00C57754">
              <w:rPr>
                <w:color w:val="000000"/>
                <w:sz w:val="20"/>
              </w:rPr>
              <w:t>Габариты</w:t>
            </w:r>
          </w:p>
        </w:tc>
        <w:tc>
          <w:tcPr>
            <w:tcW w:w="1255" w:type="dxa"/>
            <w:shd w:val="clear" w:color="auto" w:fill="auto"/>
          </w:tcPr>
          <w:p w:rsidR="00AC5E89" w:rsidRPr="00C57754" w:rsidRDefault="00AC5E89" w:rsidP="00C57754">
            <w:pPr>
              <w:spacing w:before="0" w:after="0" w:line="360" w:lineRule="auto"/>
              <w:jc w:val="both"/>
              <w:rPr>
                <w:color w:val="000000"/>
                <w:sz w:val="20"/>
              </w:rPr>
            </w:pPr>
            <w:r w:rsidRPr="00C57754">
              <w:rPr>
                <w:color w:val="000000"/>
                <w:sz w:val="20"/>
              </w:rPr>
              <w:t xml:space="preserve">1120 х 1360 х </w:t>
            </w:r>
            <w:smartTag w:uri="urn:schemas-microsoft-com:office:smarttags" w:element="metricconverter">
              <w:smartTagPr>
                <w:attr w:name="ProductID" w:val="1055 мм"/>
              </w:smartTagPr>
              <w:r w:rsidRPr="00C57754">
                <w:rPr>
                  <w:color w:val="000000"/>
                  <w:sz w:val="20"/>
                </w:rPr>
                <w:t>1055 мм</w:t>
              </w:r>
            </w:smartTag>
          </w:p>
        </w:tc>
        <w:tc>
          <w:tcPr>
            <w:tcW w:w="1396" w:type="dxa"/>
            <w:shd w:val="clear" w:color="auto" w:fill="auto"/>
          </w:tcPr>
          <w:p w:rsidR="00AC5E89" w:rsidRPr="00C57754" w:rsidRDefault="00AC5E89" w:rsidP="00C57754">
            <w:pPr>
              <w:spacing w:before="0" w:after="0" w:line="360" w:lineRule="auto"/>
              <w:jc w:val="both"/>
              <w:rPr>
                <w:color w:val="000000"/>
                <w:sz w:val="20"/>
              </w:rPr>
            </w:pPr>
            <w:r w:rsidRPr="00C57754">
              <w:rPr>
                <w:color w:val="000000"/>
                <w:sz w:val="20"/>
              </w:rPr>
              <w:t xml:space="preserve">1320 х 1360 х </w:t>
            </w:r>
            <w:smartTag w:uri="urn:schemas-microsoft-com:office:smarttags" w:element="metricconverter">
              <w:smartTagPr>
                <w:attr w:name="ProductID" w:val="1055 мм"/>
              </w:smartTagPr>
              <w:r w:rsidRPr="00C57754">
                <w:rPr>
                  <w:color w:val="000000"/>
                  <w:sz w:val="20"/>
                </w:rPr>
                <w:t>1055 мм</w:t>
              </w:r>
            </w:smartTag>
          </w:p>
        </w:tc>
        <w:tc>
          <w:tcPr>
            <w:tcW w:w="1675" w:type="dxa"/>
            <w:shd w:val="clear" w:color="auto" w:fill="auto"/>
          </w:tcPr>
          <w:p w:rsidR="00AC5E89" w:rsidRPr="00C57754" w:rsidRDefault="00AC5E89" w:rsidP="00C57754">
            <w:pPr>
              <w:spacing w:before="0" w:after="0" w:line="360" w:lineRule="auto"/>
              <w:jc w:val="both"/>
              <w:rPr>
                <w:color w:val="000000"/>
                <w:sz w:val="20"/>
              </w:rPr>
            </w:pPr>
            <w:r w:rsidRPr="00C57754">
              <w:rPr>
                <w:color w:val="000000"/>
                <w:sz w:val="20"/>
              </w:rPr>
              <w:t xml:space="preserve">1525 х 1360 х </w:t>
            </w:r>
            <w:smartTag w:uri="urn:schemas-microsoft-com:office:smarttags" w:element="metricconverter">
              <w:smartTagPr>
                <w:attr w:name="ProductID" w:val="1055 мм"/>
              </w:smartTagPr>
              <w:r w:rsidRPr="00C57754">
                <w:rPr>
                  <w:color w:val="000000"/>
                  <w:sz w:val="20"/>
                </w:rPr>
                <w:t>1055 мм</w:t>
              </w:r>
            </w:smartTag>
          </w:p>
        </w:tc>
        <w:tc>
          <w:tcPr>
            <w:tcW w:w="1535" w:type="dxa"/>
            <w:shd w:val="clear" w:color="auto" w:fill="auto"/>
          </w:tcPr>
          <w:p w:rsidR="00AC5E89" w:rsidRPr="00C57754" w:rsidRDefault="00AC5E89" w:rsidP="00C57754">
            <w:pPr>
              <w:spacing w:before="0" w:after="0" w:line="360" w:lineRule="auto"/>
              <w:jc w:val="both"/>
              <w:rPr>
                <w:color w:val="000000"/>
                <w:sz w:val="20"/>
              </w:rPr>
            </w:pPr>
            <w:r w:rsidRPr="00C57754">
              <w:rPr>
                <w:color w:val="000000"/>
                <w:sz w:val="20"/>
              </w:rPr>
              <w:t xml:space="preserve">1825 х 1360 х </w:t>
            </w:r>
            <w:smartTag w:uri="urn:schemas-microsoft-com:office:smarttags" w:element="metricconverter">
              <w:smartTagPr>
                <w:attr w:name="ProductID" w:val="1055 мм"/>
              </w:smartTagPr>
              <w:r w:rsidRPr="00C57754">
                <w:rPr>
                  <w:color w:val="000000"/>
                  <w:sz w:val="20"/>
                </w:rPr>
                <w:t>1055 мм</w:t>
              </w:r>
            </w:smartTag>
          </w:p>
        </w:tc>
        <w:tc>
          <w:tcPr>
            <w:tcW w:w="1675" w:type="dxa"/>
            <w:shd w:val="clear" w:color="auto" w:fill="auto"/>
          </w:tcPr>
          <w:p w:rsidR="00AC5E89" w:rsidRPr="00C57754" w:rsidRDefault="00AC5E89" w:rsidP="00C57754">
            <w:pPr>
              <w:spacing w:before="0" w:after="0" w:line="360" w:lineRule="auto"/>
              <w:jc w:val="both"/>
              <w:rPr>
                <w:color w:val="000000"/>
                <w:sz w:val="20"/>
              </w:rPr>
            </w:pPr>
            <w:r w:rsidRPr="00C57754">
              <w:rPr>
                <w:color w:val="000000"/>
                <w:sz w:val="20"/>
              </w:rPr>
              <w:t xml:space="preserve">2030 х 1360 х </w:t>
            </w:r>
            <w:smartTag w:uri="urn:schemas-microsoft-com:office:smarttags" w:element="metricconverter">
              <w:smartTagPr>
                <w:attr w:name="ProductID" w:val="1055 мм"/>
              </w:smartTagPr>
              <w:r w:rsidRPr="00C57754">
                <w:rPr>
                  <w:color w:val="000000"/>
                  <w:sz w:val="20"/>
                </w:rPr>
                <w:t>1055 мм</w:t>
              </w:r>
            </w:smartTag>
          </w:p>
        </w:tc>
      </w:tr>
    </w:tbl>
    <w:p w:rsidR="00AC5E89" w:rsidRPr="00C57754" w:rsidRDefault="00AC5E89" w:rsidP="00FF28CF">
      <w:pPr>
        <w:spacing w:before="0" w:after="0" w:line="360" w:lineRule="auto"/>
        <w:ind w:firstLine="709"/>
        <w:jc w:val="both"/>
        <w:rPr>
          <w:color w:val="000000"/>
          <w:sz w:val="28"/>
          <w:szCs w:val="28"/>
        </w:rPr>
      </w:pP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Американская фирма «Du Pont» разработала процессоры «Auto</w:t>
      </w:r>
      <w:r w:rsidRPr="00C57754">
        <w:rPr>
          <w:color w:val="000000"/>
          <w:sz w:val="28"/>
          <w:szCs w:val="28"/>
          <w:lang w:val="en-US"/>
        </w:rPr>
        <w:t>li</w:t>
      </w:r>
      <w:r w:rsidRPr="00C57754">
        <w:rPr>
          <w:color w:val="000000"/>
          <w:sz w:val="28"/>
          <w:szCs w:val="28"/>
        </w:rPr>
        <w:t>th PN 85» и «Autolith PN 105», предназначенные для изготовления ФОПП. Ими выполняются такие технологические операции: проявление, промывка, закрепление, и сушка форм. Числа 85 и 105 в обозначении процессоров обозначают максимальную ширину обрабатываемой формы в сантиметрах. Принципиальная схема процессора типа «</w:t>
      </w:r>
      <w:r w:rsidRPr="00C57754">
        <w:rPr>
          <w:color w:val="000000"/>
          <w:sz w:val="28"/>
          <w:szCs w:val="28"/>
          <w:lang w:val="en-US"/>
        </w:rPr>
        <w:t>Autolith</w:t>
      </w:r>
      <w:r w:rsidRPr="00C57754">
        <w:rPr>
          <w:color w:val="000000"/>
          <w:sz w:val="28"/>
          <w:szCs w:val="28"/>
        </w:rPr>
        <w:t xml:space="preserve"> </w:t>
      </w:r>
      <w:r w:rsidRPr="00C57754">
        <w:rPr>
          <w:color w:val="000000"/>
          <w:sz w:val="28"/>
          <w:szCs w:val="28"/>
          <w:lang w:val="en-US"/>
        </w:rPr>
        <w:t>PN</w:t>
      </w:r>
      <w:r w:rsidRPr="00C57754">
        <w:rPr>
          <w:color w:val="000000"/>
          <w:sz w:val="28"/>
          <w:szCs w:val="28"/>
        </w:rPr>
        <w:t>» изображена на рис. 7 .</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Технологический процесс изготовления ФОПП на процессоре типа «</w:t>
      </w:r>
      <w:r w:rsidRPr="00C57754">
        <w:rPr>
          <w:color w:val="000000"/>
          <w:sz w:val="28"/>
          <w:szCs w:val="28"/>
          <w:lang w:val="en-US"/>
        </w:rPr>
        <w:t>Autolith</w:t>
      </w:r>
      <w:r w:rsidRPr="00C57754">
        <w:rPr>
          <w:color w:val="000000"/>
          <w:sz w:val="28"/>
          <w:szCs w:val="28"/>
        </w:rPr>
        <w:t xml:space="preserve"> </w:t>
      </w:r>
      <w:r w:rsidRPr="00C57754">
        <w:rPr>
          <w:color w:val="000000"/>
          <w:sz w:val="28"/>
          <w:szCs w:val="28"/>
          <w:lang w:val="en-US"/>
        </w:rPr>
        <w:t>PN</w:t>
      </w:r>
      <w:r w:rsidRPr="00C57754">
        <w:rPr>
          <w:color w:val="000000"/>
          <w:sz w:val="28"/>
          <w:szCs w:val="28"/>
        </w:rPr>
        <w:t>» сводится к следующему. Оператор кладет форму на стол подачи рабочей поверхностью кверху, а передний край вставляет между первой парой ведущих валиков. Как только форма накроет датчик, расположенный на столе, процессор автоматически начинает цикл ее обработки.</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 xml:space="preserve">Во время обработки форму транспортируют пары валиков с резиновым покрытием. Валики имеют цепной привод, скорость которого регулируется в границах 0,6...2 м/мин с пульта управления. Верхний валик в любой паре соединен с системой привода, а давление между валиками регулируется с помощью щупа толщиной </w:t>
      </w:r>
      <w:smartTag w:uri="urn:schemas-microsoft-com:office:smarttags" w:element="metricconverter">
        <w:smartTagPr>
          <w:attr w:name="ProductID" w:val="0,4 мм"/>
        </w:smartTagPr>
        <w:r w:rsidRPr="00C57754">
          <w:rPr>
            <w:color w:val="000000"/>
            <w:sz w:val="28"/>
            <w:szCs w:val="28"/>
          </w:rPr>
          <w:t>0,15 мм</w:t>
        </w:r>
      </w:smartTag>
      <w:r w:rsidRPr="00C57754">
        <w:rPr>
          <w:color w:val="000000"/>
          <w:sz w:val="28"/>
          <w:szCs w:val="28"/>
        </w:rPr>
        <w:t>. Валики можно легко снять для промывки. Стирающие валики вращаются с большей скоростью, чем ведущие (25; 50; 75 ±15 % мин</w:t>
      </w:r>
      <w:r w:rsidRPr="00C57754">
        <w:rPr>
          <w:color w:val="000000"/>
          <w:sz w:val="28"/>
          <w:szCs w:val="28"/>
          <w:vertAlign w:val="superscript"/>
        </w:rPr>
        <w:t>-1</w:t>
      </w:r>
      <w:r w:rsidRPr="00C57754">
        <w:rPr>
          <w:color w:val="000000"/>
          <w:sz w:val="28"/>
          <w:szCs w:val="28"/>
        </w:rPr>
        <w:t>).</w:t>
      </w:r>
    </w:p>
    <w:p w:rsidR="00AC5E89" w:rsidRPr="00C57754" w:rsidRDefault="00AC5E89" w:rsidP="00FF28CF">
      <w:pPr>
        <w:spacing w:before="0" w:after="0" w:line="360" w:lineRule="auto"/>
        <w:ind w:firstLine="709"/>
        <w:jc w:val="both"/>
        <w:rPr>
          <w:color w:val="000000"/>
          <w:sz w:val="28"/>
          <w:szCs w:val="28"/>
        </w:rPr>
      </w:pPr>
    </w:p>
    <w:p w:rsidR="00AC5E89" w:rsidRPr="00C57754" w:rsidRDefault="00A2375C" w:rsidP="00FF28CF">
      <w:pPr>
        <w:spacing w:before="0" w:after="0" w:line="360" w:lineRule="auto"/>
        <w:ind w:firstLine="709"/>
        <w:jc w:val="both"/>
        <w:rPr>
          <w:color w:val="000000"/>
          <w:sz w:val="28"/>
          <w:szCs w:val="28"/>
        </w:rPr>
      </w:pPr>
      <w:r>
        <w:rPr>
          <w:color w:val="000000"/>
          <w:sz w:val="28"/>
          <w:szCs w:val="28"/>
        </w:rPr>
        <w:pict>
          <v:shape id="_x0000_i1031" type="#_x0000_t75" style="width:261.75pt;height:175.5pt;mso-position-vertical:top" fillcolor="window">
            <v:imagedata r:id="rId13" o:title=""/>
          </v:shape>
        </w:pict>
      </w:r>
    </w:p>
    <w:p w:rsidR="00AC5E89" w:rsidRPr="00C57754" w:rsidRDefault="00AC5E89" w:rsidP="004D6B12">
      <w:pPr>
        <w:pStyle w:val="FR1"/>
        <w:widowControl/>
        <w:spacing w:before="0" w:line="360" w:lineRule="auto"/>
        <w:ind w:firstLine="709"/>
        <w:jc w:val="both"/>
        <w:rPr>
          <w:rFonts w:ascii="Times New Roman" w:hAnsi="Times New Roman"/>
          <w:color w:val="000000"/>
          <w:sz w:val="28"/>
          <w:szCs w:val="28"/>
        </w:rPr>
      </w:pPr>
      <w:r w:rsidRPr="00C57754">
        <w:rPr>
          <w:rFonts w:ascii="Times New Roman" w:hAnsi="Times New Roman"/>
          <w:color w:val="000000"/>
          <w:sz w:val="28"/>
          <w:szCs w:val="28"/>
        </w:rPr>
        <w:t>Рис. 7. Принципиальная схема процессора типа «Autolith PN»:</w:t>
      </w:r>
      <w:r w:rsidR="004D6B12" w:rsidRPr="00C57754">
        <w:rPr>
          <w:rFonts w:ascii="Times New Roman" w:hAnsi="Times New Roman"/>
          <w:color w:val="000000"/>
          <w:sz w:val="28"/>
          <w:szCs w:val="28"/>
        </w:rPr>
        <w:t xml:space="preserve"> </w:t>
      </w:r>
      <w:r w:rsidRPr="00C57754">
        <w:rPr>
          <w:rFonts w:ascii="Times New Roman" w:hAnsi="Times New Roman"/>
          <w:color w:val="000000"/>
          <w:sz w:val="28"/>
          <w:szCs w:val="28"/>
        </w:rPr>
        <w:t>1 - панель управления, 2...4 - направляющие валики, 3 - прижимающий валик; 6 - стирающий валик; 7, 9, 19 - ведущие валики, 8 - всасывающий валик; .10, 11 - валики для вывода формы, 12 - вентилятор; 13...15 - насосы, 16,17 - баки;18 - фильтр; 20 - микропроцессор</w:t>
      </w:r>
    </w:p>
    <w:p w:rsidR="00AC5E89" w:rsidRPr="00C57754" w:rsidRDefault="00AC5E89" w:rsidP="00FF28CF">
      <w:pPr>
        <w:spacing w:before="0" w:after="0" w:line="360" w:lineRule="auto"/>
        <w:ind w:firstLine="709"/>
        <w:jc w:val="both"/>
        <w:rPr>
          <w:color w:val="000000"/>
          <w:sz w:val="28"/>
          <w:szCs w:val="28"/>
        </w:rPr>
      </w:pP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Форма погружается в ванную с проявителем и из нее удаляется покрытие с помощью разноскоростных стирающих валиков, которые вращаются в противоположных направлениях. Проявитель очищается с помощью фильтра, а заданный температурный режим обеспечивается нагревающим и охлаждающим устройствами. Датчик уровня дает возможность предотвратить работу фильтра и насоса проявителя при очень низких уровнях раствора в ванне. В цепь нагревателя включено независимое устройство его выключения в случае перегрева.</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Кроме того, процессор имеет систему пополнения раствора, а также блок индикации насыщенности как позитивного, так и универсального проявителя.</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В секции смывки обе стороны формы промываются обычной водой из трубчатых распылителей, а рабочая поверхность формы протирается стирающим валиком. Подача воды включается и выключается с помощью управляемого соленоидного вентиля, а давление воды регулируется краном вручную. Использованная вода выпускается из ванны через смывное отверстие.</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В секции нанесения консерванта последний с помощью насоса подается из контейнера через два регулировочных вентиля и форсунки в зазор между распределительным и ведущим валиками. Верхний ведущий валик наносит консервант на поверхность формы.</w:t>
      </w:r>
    </w:p>
    <w:p w:rsidR="00AC5E89" w:rsidRPr="00C57754" w:rsidRDefault="00AC5E89" w:rsidP="00FF28CF">
      <w:pPr>
        <w:spacing w:before="0" w:after="0" w:line="360" w:lineRule="auto"/>
        <w:ind w:firstLine="709"/>
        <w:jc w:val="both"/>
        <w:rPr>
          <w:color w:val="000000"/>
          <w:sz w:val="28"/>
          <w:szCs w:val="28"/>
          <w:lang w:val="en-US"/>
        </w:rPr>
      </w:pPr>
      <w:r w:rsidRPr="00C57754">
        <w:rPr>
          <w:color w:val="000000"/>
          <w:sz w:val="28"/>
          <w:szCs w:val="28"/>
        </w:rPr>
        <w:t>В секции сушки воздушный насос с электронагревателем обеспечивает подачу горячего воздуха по верхнему и нижнему воздуховодам к обеим поверхностям формы. Обеспечивается также регулирование температуры воздуха.</w:t>
      </w:r>
    </w:p>
    <w:p w:rsidR="004D6B12" w:rsidRPr="00C57754" w:rsidRDefault="004D6B12" w:rsidP="00FF28CF">
      <w:pPr>
        <w:spacing w:before="0" w:after="0" w:line="360" w:lineRule="auto"/>
        <w:ind w:firstLine="709"/>
        <w:jc w:val="both"/>
        <w:rPr>
          <w:color w:val="000000"/>
          <w:sz w:val="28"/>
          <w:szCs w:val="28"/>
          <w:lang w:val="en-US"/>
        </w:rPr>
      </w:pPr>
    </w:p>
    <w:p w:rsidR="00AC5E89" w:rsidRPr="00C57754" w:rsidRDefault="00A2375C" w:rsidP="00FF28CF">
      <w:pPr>
        <w:spacing w:before="0" w:after="0" w:line="360" w:lineRule="auto"/>
        <w:ind w:firstLine="709"/>
        <w:jc w:val="both"/>
        <w:rPr>
          <w:color w:val="000000"/>
          <w:sz w:val="28"/>
          <w:szCs w:val="28"/>
        </w:rPr>
      </w:pPr>
      <w:r>
        <w:rPr>
          <w:color w:val="000000"/>
          <w:sz w:val="28"/>
          <w:szCs w:val="28"/>
        </w:rPr>
        <w:pict>
          <v:shape id="_x0000_i1032" type="#_x0000_t75" style="width:242.25pt;height:157.5pt" fillcolor="window">
            <v:imagedata r:id="rId14" o:title=""/>
          </v:shape>
        </w:pict>
      </w:r>
    </w:p>
    <w:p w:rsidR="00AC5E89" w:rsidRPr="00C57754" w:rsidRDefault="00AC5E89" w:rsidP="004D6B12">
      <w:pPr>
        <w:pStyle w:val="FR2"/>
        <w:widowControl/>
        <w:spacing w:line="360" w:lineRule="auto"/>
        <w:ind w:firstLine="709"/>
        <w:jc w:val="both"/>
        <w:rPr>
          <w:color w:val="000000"/>
          <w:sz w:val="28"/>
          <w:szCs w:val="28"/>
          <w:lang w:val="ru-RU"/>
        </w:rPr>
      </w:pPr>
      <w:r w:rsidRPr="00C57754">
        <w:rPr>
          <w:color w:val="000000"/>
          <w:sz w:val="28"/>
          <w:szCs w:val="28"/>
          <w:lang w:val="ru-RU"/>
        </w:rPr>
        <w:t>Рис. 8. Кинематическая схема привода процессора типа «Autolith PN»:</w:t>
      </w:r>
      <w:r w:rsidR="004D6B12" w:rsidRPr="00C57754">
        <w:rPr>
          <w:color w:val="000000"/>
          <w:sz w:val="28"/>
          <w:szCs w:val="28"/>
          <w:lang w:val="ru-RU"/>
        </w:rPr>
        <w:t xml:space="preserve"> </w:t>
      </w:r>
      <w:r w:rsidRPr="00C57754">
        <w:rPr>
          <w:color w:val="000000"/>
          <w:sz w:val="28"/>
          <w:szCs w:val="28"/>
          <w:lang w:val="ru-RU"/>
        </w:rPr>
        <w:t xml:space="preserve">1 - ведущая звездочка привода ведущих валиков; 2, 3 - цепи; 4 – ведомая звездочка привода ведущих валиков; 5 - плавающий переключатель; 6 - звездочка привода стирающих валиков; 7 - электродвигатель с червячным редуктором привода стирающих валиков; 8 - </w:t>
      </w:r>
      <w:r w:rsidR="004D6B12" w:rsidRPr="00C57754">
        <w:rPr>
          <w:color w:val="000000"/>
          <w:sz w:val="28"/>
          <w:szCs w:val="28"/>
          <w:lang w:val="ru-RU"/>
        </w:rPr>
        <w:t>электродвигатель</w:t>
      </w:r>
      <w:r w:rsidRPr="00C57754">
        <w:rPr>
          <w:color w:val="000000"/>
          <w:sz w:val="28"/>
          <w:szCs w:val="28"/>
          <w:lang w:val="ru-RU"/>
        </w:rPr>
        <w:t xml:space="preserve"> с редуктором привода ведущих валиков; 9 - натяжное устройство.</w:t>
      </w:r>
    </w:p>
    <w:p w:rsidR="004D6B12" w:rsidRPr="00C57754" w:rsidRDefault="004D6B12" w:rsidP="00FF28CF">
      <w:pPr>
        <w:pStyle w:val="FR3"/>
        <w:widowControl/>
        <w:spacing w:before="0" w:line="360" w:lineRule="auto"/>
        <w:ind w:firstLine="709"/>
        <w:jc w:val="both"/>
        <w:rPr>
          <w:color w:val="000000"/>
          <w:sz w:val="28"/>
          <w:szCs w:val="28"/>
          <w:lang w:val="ru-RU"/>
        </w:rPr>
      </w:pPr>
    </w:p>
    <w:p w:rsidR="00AC5E89" w:rsidRPr="00C57754" w:rsidRDefault="00AC5E89" w:rsidP="00FF28CF">
      <w:pPr>
        <w:pStyle w:val="a3"/>
        <w:widowControl/>
        <w:spacing w:line="360" w:lineRule="auto"/>
        <w:ind w:left="0" w:firstLine="709"/>
        <w:rPr>
          <w:sz w:val="28"/>
          <w:szCs w:val="28"/>
        </w:rPr>
      </w:pPr>
      <w:r w:rsidRPr="00C57754">
        <w:rPr>
          <w:sz w:val="28"/>
          <w:szCs w:val="28"/>
        </w:rPr>
        <w:t>В процессоре предусмотрена возможность повторной обработки формы в случае необходимости введение дополнительных элементов или удаление лишних. Форма может быть обработана в секциях смывки, консервации и сушки до состояния ее готовности для печати. Приводы транспортировочных и стирающих валиков работают от двух независимых электродвигателей, редукторов и цепных передач. Кинематическая схема привода показана на рис. 8.</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Фирма «Heidelberg» рекомендует новую разработку «Eskofot» — автомат «Quickplater» для изготовления офсетных печатных форм. Этот автомат является идеальным партнером для офсетной малоформатной машины «Quickmaster 46», которую выпускает та же фирма.</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Нажатием на кнопку автоматически точно пробиваются штифтовые отверстия, осуществляются экспонирование изображения на форму и ее проявка. Весь процесс занимает 30 с.</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Технические характеристики автомата такие:</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Размеры формы, мм:</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максимальный поперечный формат</w:t>
      </w:r>
      <w:r w:rsidR="004D6B12" w:rsidRPr="00C57754">
        <w:rPr>
          <w:color w:val="000000"/>
          <w:sz w:val="28"/>
          <w:szCs w:val="28"/>
        </w:rPr>
        <w:tab/>
      </w:r>
      <w:r w:rsidR="004D6B12" w:rsidRPr="00C57754">
        <w:rPr>
          <w:color w:val="000000"/>
          <w:sz w:val="28"/>
          <w:szCs w:val="28"/>
        </w:rPr>
        <w:tab/>
      </w:r>
      <w:r w:rsidR="004D6B12" w:rsidRPr="00C57754">
        <w:rPr>
          <w:color w:val="000000"/>
          <w:sz w:val="28"/>
          <w:szCs w:val="28"/>
        </w:rPr>
        <w:tab/>
      </w:r>
      <w:r w:rsidR="004D6B12" w:rsidRPr="00C57754">
        <w:rPr>
          <w:color w:val="000000"/>
          <w:sz w:val="28"/>
          <w:szCs w:val="28"/>
        </w:rPr>
        <w:tab/>
      </w:r>
      <w:r w:rsidRPr="00C57754">
        <w:rPr>
          <w:color w:val="000000"/>
          <w:sz w:val="28"/>
          <w:szCs w:val="28"/>
        </w:rPr>
        <w:t>404х510</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—«—продольный—«—</w:t>
      </w:r>
      <w:r w:rsidR="004D6B12" w:rsidRPr="00C57754">
        <w:rPr>
          <w:color w:val="000000"/>
          <w:sz w:val="28"/>
          <w:szCs w:val="28"/>
        </w:rPr>
        <w:tab/>
      </w:r>
      <w:r w:rsidR="004D6B12" w:rsidRPr="00C57754">
        <w:rPr>
          <w:color w:val="000000"/>
          <w:sz w:val="28"/>
          <w:szCs w:val="28"/>
        </w:rPr>
        <w:tab/>
      </w:r>
      <w:r w:rsidR="004D6B12" w:rsidRPr="00C57754">
        <w:rPr>
          <w:color w:val="000000"/>
          <w:sz w:val="28"/>
          <w:szCs w:val="28"/>
        </w:rPr>
        <w:tab/>
      </w:r>
      <w:r w:rsidR="004D6B12" w:rsidRPr="00C57754">
        <w:rPr>
          <w:color w:val="000000"/>
          <w:sz w:val="28"/>
          <w:szCs w:val="28"/>
        </w:rPr>
        <w:tab/>
      </w:r>
      <w:r w:rsidR="004D6B12" w:rsidRPr="00C57754">
        <w:rPr>
          <w:color w:val="000000"/>
          <w:sz w:val="28"/>
          <w:szCs w:val="28"/>
        </w:rPr>
        <w:tab/>
      </w:r>
      <w:r w:rsidR="004D6B12" w:rsidRPr="00C57754">
        <w:rPr>
          <w:color w:val="000000"/>
          <w:sz w:val="28"/>
          <w:szCs w:val="28"/>
        </w:rPr>
        <w:tab/>
      </w:r>
      <w:r w:rsidRPr="00C57754">
        <w:rPr>
          <w:color w:val="000000"/>
          <w:sz w:val="28"/>
          <w:szCs w:val="28"/>
        </w:rPr>
        <w:t>350х510</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минимальный формат</w:t>
      </w:r>
      <w:r w:rsidR="004D6B12" w:rsidRPr="00C57754">
        <w:rPr>
          <w:color w:val="000000"/>
          <w:sz w:val="28"/>
          <w:szCs w:val="28"/>
        </w:rPr>
        <w:tab/>
      </w:r>
      <w:r w:rsidR="004D6B12" w:rsidRPr="00C57754">
        <w:rPr>
          <w:color w:val="000000"/>
          <w:sz w:val="28"/>
          <w:szCs w:val="28"/>
        </w:rPr>
        <w:tab/>
      </w:r>
      <w:r w:rsidR="004D6B12" w:rsidRPr="00C57754">
        <w:rPr>
          <w:color w:val="000000"/>
          <w:sz w:val="28"/>
          <w:szCs w:val="28"/>
        </w:rPr>
        <w:tab/>
      </w:r>
      <w:r w:rsidR="004D6B12" w:rsidRPr="00C57754">
        <w:rPr>
          <w:color w:val="000000"/>
          <w:sz w:val="28"/>
          <w:szCs w:val="28"/>
        </w:rPr>
        <w:tab/>
      </w:r>
      <w:r w:rsidR="004D6B12" w:rsidRPr="00C57754">
        <w:rPr>
          <w:color w:val="000000"/>
          <w:sz w:val="28"/>
          <w:szCs w:val="28"/>
        </w:rPr>
        <w:tab/>
      </w:r>
      <w:r w:rsidR="004D6B12" w:rsidRPr="00C57754">
        <w:rPr>
          <w:color w:val="000000"/>
          <w:sz w:val="28"/>
          <w:szCs w:val="28"/>
        </w:rPr>
        <w:tab/>
      </w:r>
      <w:r w:rsidR="004D6B12" w:rsidRPr="00C57754">
        <w:rPr>
          <w:color w:val="000000"/>
          <w:sz w:val="28"/>
          <w:szCs w:val="28"/>
        </w:rPr>
        <w:tab/>
        <w:t>222х250</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Толщина рулонного материала (шириной 202</w:t>
      </w:r>
      <w:r w:rsidR="004D6B12" w:rsidRPr="00C57754">
        <w:rPr>
          <w:color w:val="000000"/>
          <w:sz w:val="28"/>
          <w:szCs w:val="28"/>
        </w:rPr>
        <w:t>-</w:t>
      </w:r>
      <w:r w:rsidRPr="00C57754">
        <w:rPr>
          <w:color w:val="000000"/>
          <w:sz w:val="28"/>
          <w:szCs w:val="28"/>
        </w:rPr>
        <w:t>404 мм), мм</w:t>
      </w:r>
      <w:r w:rsidR="004D6B12" w:rsidRPr="00C57754">
        <w:rPr>
          <w:color w:val="000000"/>
          <w:sz w:val="28"/>
          <w:szCs w:val="28"/>
        </w:rPr>
        <w:tab/>
      </w:r>
      <w:r w:rsidRPr="00C57754">
        <w:rPr>
          <w:color w:val="000000"/>
          <w:sz w:val="28"/>
          <w:szCs w:val="28"/>
        </w:rPr>
        <w:t>0,1.</w:t>
      </w:r>
      <w:r w:rsidR="004D6B12" w:rsidRPr="00C57754">
        <w:rPr>
          <w:color w:val="000000"/>
          <w:sz w:val="28"/>
          <w:szCs w:val="28"/>
        </w:rPr>
        <w:t>.0,2</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Формат печатного изображения, мм:</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для «Heidelberg GTO 52» в масштабе 1:1 без пробивания</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штифтовых отверстий</w:t>
      </w:r>
      <w:r w:rsidR="004D6B12" w:rsidRPr="00C57754">
        <w:rPr>
          <w:color w:val="000000"/>
          <w:sz w:val="28"/>
          <w:szCs w:val="28"/>
        </w:rPr>
        <w:tab/>
      </w:r>
      <w:r w:rsidR="004D6B12" w:rsidRPr="00C57754">
        <w:rPr>
          <w:color w:val="000000"/>
          <w:sz w:val="28"/>
          <w:szCs w:val="28"/>
        </w:rPr>
        <w:tab/>
      </w:r>
      <w:r w:rsidR="004D6B12" w:rsidRPr="00C57754">
        <w:rPr>
          <w:color w:val="000000"/>
          <w:sz w:val="28"/>
          <w:szCs w:val="28"/>
        </w:rPr>
        <w:tab/>
      </w:r>
      <w:r w:rsidR="004D6B12" w:rsidRPr="00C57754">
        <w:rPr>
          <w:color w:val="000000"/>
          <w:sz w:val="28"/>
          <w:szCs w:val="28"/>
        </w:rPr>
        <w:tab/>
      </w:r>
      <w:r w:rsidR="004D6B12" w:rsidRPr="00C57754">
        <w:rPr>
          <w:color w:val="000000"/>
          <w:sz w:val="28"/>
          <w:szCs w:val="28"/>
        </w:rPr>
        <w:tab/>
      </w:r>
      <w:r w:rsidR="004D6B12" w:rsidRPr="00C57754">
        <w:rPr>
          <w:color w:val="000000"/>
          <w:sz w:val="28"/>
          <w:szCs w:val="28"/>
        </w:rPr>
        <w:tab/>
      </w:r>
      <w:r w:rsidR="004D6B12" w:rsidRPr="00C57754">
        <w:rPr>
          <w:color w:val="000000"/>
          <w:sz w:val="28"/>
          <w:szCs w:val="28"/>
        </w:rPr>
        <w:tab/>
      </w:r>
      <w:r w:rsidRPr="00C57754">
        <w:rPr>
          <w:color w:val="000000"/>
          <w:sz w:val="28"/>
          <w:szCs w:val="28"/>
        </w:rPr>
        <w:t>350х505</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для «Heidelberg QM-46» в масштабе 1:1 с автоматическим</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пробиванием штифтовых отверстий</w:t>
      </w:r>
      <w:r w:rsidR="004D6B12" w:rsidRPr="00C57754">
        <w:rPr>
          <w:color w:val="000000"/>
          <w:sz w:val="28"/>
          <w:szCs w:val="28"/>
        </w:rPr>
        <w:tab/>
      </w:r>
      <w:r w:rsidR="004D6B12" w:rsidRPr="00C57754">
        <w:rPr>
          <w:color w:val="000000"/>
          <w:sz w:val="28"/>
          <w:szCs w:val="28"/>
        </w:rPr>
        <w:tab/>
      </w:r>
      <w:r w:rsidR="004D6B12" w:rsidRPr="00C57754">
        <w:rPr>
          <w:color w:val="000000"/>
          <w:sz w:val="28"/>
          <w:szCs w:val="28"/>
        </w:rPr>
        <w:tab/>
      </w:r>
      <w:r w:rsidR="004D6B12" w:rsidRPr="00C57754">
        <w:rPr>
          <w:color w:val="000000"/>
          <w:sz w:val="28"/>
          <w:szCs w:val="28"/>
        </w:rPr>
        <w:tab/>
      </w:r>
      <w:r w:rsidRPr="00C57754">
        <w:rPr>
          <w:color w:val="000000"/>
          <w:sz w:val="28"/>
          <w:szCs w:val="28"/>
        </w:rPr>
        <w:t>350х480</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для других печатных машин в масштабе 1:1 без</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пробивания штифтовых отверстий</w:t>
      </w:r>
      <w:r w:rsidR="004D6B12" w:rsidRPr="00C57754">
        <w:rPr>
          <w:color w:val="000000"/>
          <w:sz w:val="28"/>
          <w:szCs w:val="28"/>
        </w:rPr>
        <w:tab/>
      </w:r>
      <w:r w:rsidR="004D6B12" w:rsidRPr="00C57754">
        <w:rPr>
          <w:color w:val="000000"/>
          <w:sz w:val="28"/>
          <w:szCs w:val="28"/>
        </w:rPr>
        <w:tab/>
      </w:r>
      <w:r w:rsidR="004D6B12" w:rsidRPr="00C57754">
        <w:rPr>
          <w:color w:val="000000"/>
          <w:sz w:val="28"/>
          <w:szCs w:val="28"/>
        </w:rPr>
        <w:tab/>
      </w:r>
      <w:r w:rsidR="004D6B12" w:rsidRPr="00C57754">
        <w:rPr>
          <w:color w:val="000000"/>
          <w:sz w:val="28"/>
          <w:szCs w:val="28"/>
        </w:rPr>
        <w:tab/>
      </w:r>
      <w:r w:rsidR="004D6B12" w:rsidRPr="00C57754">
        <w:rPr>
          <w:color w:val="000000"/>
          <w:sz w:val="28"/>
          <w:szCs w:val="28"/>
        </w:rPr>
        <w:tab/>
      </w:r>
      <w:r w:rsidRPr="00C57754">
        <w:rPr>
          <w:color w:val="000000"/>
          <w:sz w:val="28"/>
          <w:szCs w:val="28"/>
        </w:rPr>
        <w:t>350х469</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Габаритные размеры, мм</w:t>
      </w:r>
      <w:r w:rsidR="004D6B12" w:rsidRPr="00C57754">
        <w:rPr>
          <w:color w:val="000000"/>
          <w:sz w:val="28"/>
          <w:szCs w:val="28"/>
        </w:rPr>
        <w:tab/>
      </w:r>
      <w:r w:rsidR="004D6B12" w:rsidRPr="00C57754">
        <w:rPr>
          <w:color w:val="000000"/>
          <w:sz w:val="28"/>
          <w:szCs w:val="28"/>
        </w:rPr>
        <w:tab/>
      </w:r>
      <w:r w:rsidR="004D6B12" w:rsidRPr="00C57754">
        <w:rPr>
          <w:color w:val="000000"/>
          <w:sz w:val="28"/>
          <w:szCs w:val="28"/>
        </w:rPr>
        <w:tab/>
      </w:r>
      <w:r w:rsidR="004D6B12" w:rsidRPr="00C57754">
        <w:rPr>
          <w:color w:val="000000"/>
          <w:sz w:val="28"/>
          <w:szCs w:val="28"/>
        </w:rPr>
        <w:tab/>
      </w:r>
      <w:r w:rsidR="004D6B12" w:rsidRPr="00C57754">
        <w:rPr>
          <w:color w:val="000000"/>
          <w:sz w:val="28"/>
          <w:szCs w:val="28"/>
        </w:rPr>
        <w:tab/>
      </w:r>
      <w:r w:rsidRPr="00C57754">
        <w:rPr>
          <w:color w:val="000000"/>
          <w:sz w:val="28"/>
          <w:szCs w:val="28"/>
        </w:rPr>
        <w:t>1740х710х1470</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Масса, кг</w:t>
      </w:r>
      <w:r w:rsidR="004D6B12" w:rsidRPr="00C57754">
        <w:rPr>
          <w:color w:val="000000"/>
          <w:sz w:val="28"/>
          <w:szCs w:val="28"/>
        </w:rPr>
        <w:tab/>
      </w:r>
      <w:r w:rsidR="004D6B12" w:rsidRPr="00C57754">
        <w:rPr>
          <w:color w:val="000000"/>
          <w:sz w:val="28"/>
          <w:szCs w:val="28"/>
        </w:rPr>
        <w:tab/>
      </w:r>
      <w:r w:rsidR="004D6B12" w:rsidRPr="00C57754">
        <w:rPr>
          <w:color w:val="000000"/>
          <w:sz w:val="28"/>
          <w:szCs w:val="28"/>
        </w:rPr>
        <w:tab/>
      </w:r>
      <w:r w:rsidR="004D6B12" w:rsidRPr="00C57754">
        <w:rPr>
          <w:color w:val="000000"/>
          <w:sz w:val="28"/>
          <w:szCs w:val="28"/>
        </w:rPr>
        <w:tab/>
      </w:r>
      <w:r w:rsidR="004D6B12" w:rsidRPr="00C57754">
        <w:rPr>
          <w:color w:val="000000"/>
          <w:sz w:val="28"/>
          <w:szCs w:val="28"/>
        </w:rPr>
        <w:tab/>
      </w:r>
      <w:r w:rsidR="004D6B12" w:rsidRPr="00C57754">
        <w:rPr>
          <w:color w:val="000000"/>
          <w:sz w:val="28"/>
          <w:szCs w:val="28"/>
        </w:rPr>
        <w:tab/>
      </w:r>
      <w:r w:rsidR="004D6B12" w:rsidRPr="00C57754">
        <w:rPr>
          <w:color w:val="000000"/>
          <w:sz w:val="28"/>
          <w:szCs w:val="28"/>
        </w:rPr>
        <w:tab/>
      </w:r>
      <w:r w:rsidR="004D6B12" w:rsidRPr="00C57754">
        <w:rPr>
          <w:color w:val="000000"/>
          <w:sz w:val="28"/>
          <w:szCs w:val="28"/>
        </w:rPr>
        <w:tab/>
      </w:r>
      <w:r w:rsidR="004D6B12" w:rsidRPr="00C57754">
        <w:rPr>
          <w:color w:val="000000"/>
          <w:sz w:val="28"/>
          <w:szCs w:val="28"/>
        </w:rPr>
        <w:tab/>
      </w:r>
      <w:r w:rsidRPr="00C57754">
        <w:rPr>
          <w:color w:val="000000"/>
          <w:sz w:val="28"/>
          <w:szCs w:val="28"/>
        </w:rPr>
        <w:t xml:space="preserve">350 </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Производительность, форм/мин</w:t>
      </w:r>
      <w:r w:rsidR="004D6B12" w:rsidRPr="00C57754">
        <w:rPr>
          <w:color w:val="000000"/>
          <w:sz w:val="28"/>
          <w:szCs w:val="28"/>
        </w:rPr>
        <w:tab/>
      </w:r>
      <w:r w:rsidR="004D6B12" w:rsidRPr="00C57754">
        <w:rPr>
          <w:color w:val="000000"/>
          <w:sz w:val="28"/>
          <w:szCs w:val="28"/>
        </w:rPr>
        <w:tab/>
      </w:r>
      <w:r w:rsidR="004D6B12" w:rsidRPr="00C57754">
        <w:rPr>
          <w:color w:val="000000"/>
          <w:sz w:val="28"/>
          <w:szCs w:val="28"/>
        </w:rPr>
        <w:tab/>
      </w:r>
      <w:r w:rsidR="004D6B12" w:rsidRPr="00C57754">
        <w:rPr>
          <w:color w:val="000000"/>
          <w:sz w:val="28"/>
          <w:szCs w:val="28"/>
        </w:rPr>
        <w:tab/>
      </w:r>
      <w:r w:rsidR="004D6B12" w:rsidRPr="00C57754">
        <w:rPr>
          <w:color w:val="000000"/>
          <w:sz w:val="28"/>
          <w:szCs w:val="28"/>
        </w:rPr>
        <w:tab/>
      </w:r>
      <w:r w:rsidRPr="00C57754">
        <w:rPr>
          <w:color w:val="000000"/>
          <w:sz w:val="28"/>
          <w:szCs w:val="28"/>
        </w:rPr>
        <w:t>2</w:t>
      </w:r>
    </w:p>
    <w:p w:rsidR="00AC5E89" w:rsidRPr="00C57754" w:rsidRDefault="00AC5E89" w:rsidP="00FF28CF">
      <w:pPr>
        <w:pStyle w:val="FR1"/>
        <w:widowControl/>
        <w:spacing w:before="0" w:line="360" w:lineRule="auto"/>
        <w:ind w:firstLine="709"/>
        <w:jc w:val="both"/>
        <w:rPr>
          <w:rFonts w:ascii="Times New Roman" w:hAnsi="Times New Roman"/>
          <w:color w:val="000000"/>
          <w:sz w:val="28"/>
          <w:szCs w:val="28"/>
        </w:rPr>
      </w:pPr>
    </w:p>
    <w:p w:rsidR="00AC5E89" w:rsidRPr="00C57754" w:rsidRDefault="004D6B12" w:rsidP="004D6B12">
      <w:pPr>
        <w:pStyle w:val="FR1"/>
        <w:widowControl/>
        <w:spacing w:before="0" w:line="360" w:lineRule="auto"/>
        <w:ind w:firstLine="709"/>
        <w:jc w:val="both"/>
        <w:rPr>
          <w:rFonts w:ascii="Times New Roman" w:hAnsi="Times New Roman"/>
          <w:color w:val="000000"/>
          <w:sz w:val="28"/>
          <w:szCs w:val="28"/>
        </w:rPr>
      </w:pPr>
      <w:r w:rsidRPr="00C57754">
        <w:rPr>
          <w:rFonts w:ascii="Times New Roman" w:hAnsi="Times New Roman"/>
          <w:color w:val="000000"/>
          <w:sz w:val="28"/>
          <w:szCs w:val="28"/>
        </w:rPr>
        <w:br w:type="page"/>
        <w:t xml:space="preserve">3. </w:t>
      </w:r>
      <w:r w:rsidR="00AC5E89" w:rsidRPr="00C57754">
        <w:rPr>
          <w:rFonts w:ascii="Times New Roman" w:hAnsi="Times New Roman"/>
          <w:color w:val="000000"/>
          <w:sz w:val="28"/>
          <w:szCs w:val="28"/>
        </w:rPr>
        <w:t>Поточные линии для изготовления офсетных форм</w:t>
      </w:r>
    </w:p>
    <w:p w:rsidR="004D6B12" w:rsidRPr="00C57754" w:rsidRDefault="004D6B12" w:rsidP="004D6B12">
      <w:pPr>
        <w:pStyle w:val="FR1"/>
        <w:widowControl/>
        <w:spacing w:before="0" w:line="360" w:lineRule="auto"/>
        <w:ind w:firstLine="709"/>
        <w:jc w:val="both"/>
        <w:rPr>
          <w:rFonts w:ascii="Times New Roman" w:hAnsi="Times New Roman"/>
          <w:color w:val="000000"/>
          <w:sz w:val="28"/>
          <w:szCs w:val="28"/>
        </w:rPr>
      </w:pPr>
    </w:p>
    <w:p w:rsidR="00AC5E89" w:rsidRPr="00C57754" w:rsidRDefault="00AC5E89" w:rsidP="00FF28CF">
      <w:pPr>
        <w:pStyle w:val="a3"/>
        <w:widowControl/>
        <w:spacing w:line="360" w:lineRule="auto"/>
        <w:ind w:left="0" w:firstLine="709"/>
        <w:rPr>
          <w:sz w:val="28"/>
          <w:szCs w:val="28"/>
        </w:rPr>
      </w:pPr>
      <w:r w:rsidRPr="00C57754">
        <w:rPr>
          <w:sz w:val="28"/>
          <w:szCs w:val="28"/>
        </w:rPr>
        <w:t>Характерной тенденцией развития поточных линий для изготовления ФОПП является их оснащение оборудованием для автоматической коррекции состава рабочих растворов, автоматической разгрузки и стапелирования формных пластин, контроля за уровнем растворов в баках. Сохраняется тенденция модульного принципа построения поточных линий. Причиной быстрого развития модульных систем можно считать: высокую эффективность их использования как на небольших предприятиях, так и на предприятиях с значительной сменной загрузкой; сведение к минимуму влияния квалификации оператора; обеспечение максимальной производительности; сокращение затрат материалов; устранение ручной работы на вспомогательных операциях.</w:t>
      </w:r>
    </w:p>
    <w:p w:rsidR="00567E83" w:rsidRPr="00C57754" w:rsidRDefault="00AC5E89" w:rsidP="00FF28CF">
      <w:pPr>
        <w:pStyle w:val="2"/>
        <w:widowControl/>
        <w:spacing w:line="360" w:lineRule="auto"/>
        <w:ind w:firstLine="709"/>
        <w:rPr>
          <w:color w:val="000000"/>
          <w:szCs w:val="28"/>
        </w:rPr>
      </w:pPr>
      <w:r w:rsidRPr="00C57754">
        <w:rPr>
          <w:color w:val="000000"/>
          <w:szCs w:val="28"/>
        </w:rPr>
        <w:t>Фирма «Hoechst» предлагает две модификации модульных систем первого типа: ZL150 (рис. 9) производительностью 150 форм/ч и ZL300 производительностью 300 форм/ч. Системы обеспечивают: автоматическую загрузку и разгрузку фотоформ и пластин в копировальном модуле; проявку, промывку, нанесение защитного слоя и сушку в модуле обработки копий; автоматическую разгрузку и стапелирование готовых форм. В систему ZL300 входит дополнительно еще автомат VAP500 для пробивания совмещаемых отверстий с автоматической системой захватчиков. Магазин этого автомата вмещает 150 пластин с бумажными прокладками, которые удаляются при введении пластин в копировальную установку. Бумага и отходы металла при перфорации собираются в отдельные контейнеры. В копировальном модуле применяются металлогалогенные лампы мощностью по 6 кВт каждая. Модуль обработки копий автоматически принимает пластины, проявляет их,</w:t>
      </w:r>
      <w:r w:rsidR="00567E83" w:rsidRPr="00C57754">
        <w:rPr>
          <w:color w:val="000000"/>
          <w:szCs w:val="28"/>
        </w:rPr>
        <w:t xml:space="preserve"> промывает, гуммирует и высушивает.</w:t>
      </w:r>
    </w:p>
    <w:p w:rsidR="00567E83" w:rsidRPr="00C57754" w:rsidRDefault="00567E83" w:rsidP="00FF28CF">
      <w:pPr>
        <w:pStyle w:val="2"/>
        <w:widowControl/>
        <w:spacing w:line="360" w:lineRule="auto"/>
        <w:ind w:firstLine="709"/>
        <w:rPr>
          <w:color w:val="000000"/>
          <w:szCs w:val="28"/>
        </w:rPr>
      </w:pPr>
    </w:p>
    <w:p w:rsidR="00AC5E89" w:rsidRPr="00C57754" w:rsidRDefault="00567E83" w:rsidP="00FF28CF">
      <w:pPr>
        <w:pStyle w:val="2"/>
        <w:widowControl/>
        <w:spacing w:line="360" w:lineRule="auto"/>
        <w:ind w:firstLine="709"/>
        <w:rPr>
          <w:color w:val="000000"/>
          <w:szCs w:val="28"/>
        </w:rPr>
      </w:pPr>
      <w:r w:rsidRPr="00C57754">
        <w:rPr>
          <w:color w:val="000000"/>
          <w:szCs w:val="28"/>
        </w:rPr>
        <w:br w:type="page"/>
      </w:r>
      <w:r w:rsidR="00A2375C">
        <w:rPr>
          <w:color w:val="000000"/>
          <w:szCs w:val="28"/>
        </w:rPr>
        <w:pict>
          <v:shape id="_x0000_i1033" type="#_x0000_t75" style="width:286.5pt;height:96.75pt" fillcolor="window">
            <v:imagedata r:id="rId15" o:title=""/>
          </v:shape>
        </w:pict>
      </w:r>
    </w:p>
    <w:p w:rsidR="00AC5E89" w:rsidRPr="00C57754" w:rsidRDefault="00AC5E89" w:rsidP="00FF28CF">
      <w:pPr>
        <w:pStyle w:val="FR2"/>
        <w:widowControl/>
        <w:spacing w:line="360" w:lineRule="auto"/>
        <w:ind w:firstLine="709"/>
        <w:jc w:val="both"/>
        <w:rPr>
          <w:color w:val="000000"/>
          <w:sz w:val="28"/>
          <w:szCs w:val="28"/>
          <w:lang w:val="ru-RU"/>
        </w:rPr>
      </w:pPr>
      <w:r w:rsidRPr="00C57754">
        <w:rPr>
          <w:color w:val="000000"/>
          <w:sz w:val="28"/>
          <w:szCs w:val="28"/>
          <w:lang w:val="ru-RU"/>
        </w:rPr>
        <w:t>Рис. 9. Гибкая модульная система ZL150 «Hoechst»:</w:t>
      </w:r>
      <w:r w:rsidR="00567E83" w:rsidRPr="00C57754">
        <w:rPr>
          <w:color w:val="000000"/>
          <w:sz w:val="28"/>
          <w:szCs w:val="28"/>
          <w:lang w:val="ru-RU"/>
        </w:rPr>
        <w:t xml:space="preserve"> </w:t>
      </w:r>
      <w:r w:rsidRPr="00C57754">
        <w:rPr>
          <w:color w:val="000000"/>
          <w:sz w:val="28"/>
          <w:szCs w:val="28"/>
          <w:lang w:val="ru-RU"/>
        </w:rPr>
        <w:t>1 - загрузочное устройство; .2 - модуль экспонирования; 3 - модуль обработки; 4 - стапилирующее устройство</w:t>
      </w:r>
    </w:p>
    <w:p w:rsidR="00567E83" w:rsidRPr="00C57754" w:rsidRDefault="00567E83" w:rsidP="00FF28CF">
      <w:pPr>
        <w:pStyle w:val="FR2"/>
        <w:widowControl/>
        <w:spacing w:line="360" w:lineRule="auto"/>
        <w:ind w:firstLine="709"/>
        <w:jc w:val="both"/>
        <w:rPr>
          <w:color w:val="000000"/>
          <w:sz w:val="28"/>
          <w:szCs w:val="28"/>
          <w:lang w:val="ru-RU"/>
        </w:rPr>
      </w:pPr>
    </w:p>
    <w:p w:rsidR="00AC5E89" w:rsidRPr="00C57754" w:rsidRDefault="00AC5E89" w:rsidP="00FF28CF">
      <w:pPr>
        <w:pStyle w:val="a7"/>
        <w:widowControl/>
        <w:spacing w:before="0" w:line="360" w:lineRule="auto"/>
        <w:ind w:firstLine="709"/>
        <w:rPr>
          <w:szCs w:val="28"/>
        </w:rPr>
      </w:pPr>
      <w:r w:rsidRPr="00C57754">
        <w:rPr>
          <w:szCs w:val="28"/>
        </w:rPr>
        <w:t>В память управляющего микропроцессора можно занести до девяти программ и установить стандартные параметры нажатием на одну кнопку. Для уменьшения затрат воды, электроэнергии и химикатов микропроцессор устанавливает оптимальные режимы включения основных узлов модуля.</w:t>
      </w:r>
    </w:p>
    <w:p w:rsidR="00AC5E89" w:rsidRPr="00C57754" w:rsidRDefault="00AC5E89" w:rsidP="00FF28CF">
      <w:pPr>
        <w:pStyle w:val="3"/>
        <w:widowControl/>
        <w:spacing w:before="0" w:line="360" w:lineRule="auto"/>
        <w:rPr>
          <w:szCs w:val="28"/>
        </w:rPr>
      </w:pPr>
      <w:r w:rsidRPr="00C57754">
        <w:rPr>
          <w:szCs w:val="28"/>
        </w:rPr>
        <w:t xml:space="preserve">В состав системы входит еще модуль для загибания концов пластин, который может работать автономно или присоединяться к линии с предшествующими модулями. Максимальная ширина обрабатываемой пластины — </w:t>
      </w:r>
      <w:smartTag w:uri="urn:schemas-microsoft-com:office:smarttags" w:element="metricconverter">
        <w:smartTagPr>
          <w:attr w:name="ProductID" w:val="0,4 мм"/>
        </w:smartTagPr>
        <w:r w:rsidRPr="00C57754">
          <w:rPr>
            <w:szCs w:val="28"/>
          </w:rPr>
          <w:t>850 мм</w:t>
        </w:r>
      </w:smartTag>
      <w:r w:rsidRPr="00C57754">
        <w:rPr>
          <w:szCs w:val="28"/>
        </w:rPr>
        <w:t xml:space="preserve">, минимальная длина — </w:t>
      </w:r>
      <w:smartTag w:uri="urn:schemas-microsoft-com:office:smarttags" w:element="metricconverter">
        <w:smartTagPr>
          <w:attr w:name="ProductID" w:val="0,4 мм"/>
        </w:smartTagPr>
        <w:r w:rsidRPr="00C57754">
          <w:rPr>
            <w:szCs w:val="28"/>
          </w:rPr>
          <w:t>390 мм</w:t>
        </w:r>
      </w:smartTag>
      <w:r w:rsidRPr="00C57754">
        <w:rPr>
          <w:szCs w:val="28"/>
        </w:rPr>
        <w:t>, толщина — 0,15...0,5 мм. Скорость транспортирования пластин регулируется в диапазоне 0,3...2 м/мин. Такие системы в особенности эффективные в газетном производстве.</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Система «Lith-x-Pozer» фирмы «Mitsubis</w:t>
      </w:r>
      <w:r w:rsidRPr="00C57754">
        <w:rPr>
          <w:color w:val="000000"/>
          <w:sz w:val="28"/>
          <w:szCs w:val="28"/>
          <w:lang w:val="en-US"/>
        </w:rPr>
        <w:t>h</w:t>
      </w:r>
      <w:r w:rsidRPr="00C57754">
        <w:rPr>
          <w:color w:val="000000"/>
          <w:sz w:val="28"/>
          <w:szCs w:val="28"/>
        </w:rPr>
        <w:t>i» (Япония) также полностью автоматизированная. В нее можно заложить до 400 пластин и 100 негативов. Производительность системы — до 240 пластин/ч. После закладывания пластин и негативов в систему достаточно нажать на кнопку, и дальнейшая обработка их осуществляется автоматически по командам вмонтированного в систему микропроцессора.</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 xml:space="preserve">Пластины и негативы подаются в камеру экспонирования и задерживаются в ней на запрограммированное время. После окончания экспонирования негативы автоматически возвращаются оператору, а проэкспонированные пластины передаются в установку для их обработки. Экспонирующая секция оснащена двумя галогенными лампами мощностью по 5 кВт каждая и ротационной диафрагмой, благодаря чему свет равномерно распределяется по поверхности фотоформы. Во время экспонирования пластины и фотоформы фиксируются специальной вакуумной рамой. Точность совмещения фотоформы и формной пластины с помощью трех штифтов достигает </w:t>
      </w:r>
      <w:smartTag w:uri="urn:schemas-microsoft-com:office:smarttags" w:element="metricconverter">
        <w:smartTagPr>
          <w:attr w:name="ProductID" w:val="0,4 мм"/>
        </w:smartTagPr>
        <w:r w:rsidRPr="00C57754">
          <w:rPr>
            <w:color w:val="000000"/>
            <w:sz w:val="28"/>
            <w:szCs w:val="28"/>
          </w:rPr>
          <w:t>0,038 мм</w:t>
        </w:r>
      </w:smartTag>
      <w:r w:rsidRPr="00C57754">
        <w:rPr>
          <w:color w:val="000000"/>
          <w:sz w:val="28"/>
          <w:szCs w:val="28"/>
        </w:rPr>
        <w:t>.</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Высокопроизводительную модульную систему «PCN Express Lain» для изготовления офсетных форм газетного производства выпущен фирмой «Polychrom» (Германия). Это — модульная система первого типа, ее производительность — до 100 пластин/ч. Одной из особенностей системы является наличие в ней вращающегося цилиндра для экспонирования пластин, которая состоит из трех независимых пневматических рам, смонтированных на поворотной конструкции. Это дает возможность непрерывно вводить пластины в экспонирующий модуль и осуществлять непрерывное экспонирование, вследствие чего значительно повышается производительность системы. Пластины накладываются на совмещающие штифты лицом к середине цилиндра, негатив закрепляется под пластиной. Рама поворачивается и устанавливается вакуумный прижим, после чего осуществляется экспонирование пластины.</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Для предприятий со средней загрузкой производственных мощностей, в том числе газетных производств, фирма «Schleicher» (Германия) предлагает модульную систему второго типа «Delta». На ней можно обрабатывать до 240 пластин/ч. В системе есть двойная секция экспонирования, которой управляет ЭВМ. Каждая из экспонирующих установок работает независимо одна от одной. Галогенные лампы смонтированы в нижней части системы. Время экспонирования — 5...10с. После экспонирования копия автоматически передается в транспортировочную систему, которая одновременно перемещает две пластины в модуль обработки, где осуществляются операции проявки, промывки, нанесения защитного слоя и сушки. Система оснащена устройством «Delta — PST» для складывания пластин в пакет после их обработки.</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Аналогичный принцип построения положен в основу систем, разработанных фирмами «BASF», «Polychrom» и др.</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Фирма «Agfa» предлагает заказчикам автоматическую линию для изготовления печатных пластин (операции экспонирования, проявки, перфорирования, штамповки) с новым экспонирующим аппаратом «Polaris 100». Этот аппарат имеет высокий уровень автоматизации, способный обеспечить выпуск 120 пластин формата 360х570 мм в час. Разрешающая способность - 1016 точек/дюйм. «Polaris 100» можно оснастить панорамным объективом для экспонирования широких пластин (двойная ширина газеты). Дополнительное приемное устройство дает возможность увеличить производительность на 20 %.</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 xml:space="preserve">«Polaris 100» может экспонировать и проявлять цифровые пластины с помощью лазера FD—YAG с разрешающей способностью 800, 1016, 1270 точек/дюйм. Модернизированный вариант «Polaris 100» будет обеспечивать еще большие технологические возможности: максимальный формат пластин 650х900 мм, минимальный — 290х470 мм; длина пластин — от 0,15 до </w:t>
      </w:r>
      <w:smartTag w:uri="urn:schemas-microsoft-com:office:smarttags" w:element="metricconverter">
        <w:smartTagPr>
          <w:attr w:name="ProductID" w:val="0,4 мм"/>
        </w:smartTagPr>
        <w:r w:rsidRPr="00C57754">
          <w:rPr>
            <w:color w:val="000000"/>
            <w:sz w:val="28"/>
            <w:szCs w:val="28"/>
          </w:rPr>
          <w:t>0,4 мм</w:t>
        </w:r>
      </w:smartTag>
      <w:r w:rsidRPr="00C57754">
        <w:rPr>
          <w:color w:val="000000"/>
          <w:sz w:val="28"/>
          <w:szCs w:val="28"/>
        </w:rPr>
        <w:t>. Подача пластин в зону экспозиции и на проявку автоматическая. В зоне экспозиции могут быть одновременно две пластины. Можно присоединить перфоратор. «Polaris 100» соединяется с RIP и компьютерной системой «Power Macintosh».</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Фирма «Lastra» выпускает автоматические линии моделей 70 и 140, предназначенные для изготовления офсетных печатных форм на пластинах, которые выпускаются этой же самой фирмой.</w:t>
      </w:r>
    </w:p>
    <w:p w:rsidR="00AC5E89" w:rsidRPr="00C57754" w:rsidRDefault="00AC5E89" w:rsidP="00FF28CF">
      <w:pPr>
        <w:spacing w:before="0" w:after="0" w:line="360" w:lineRule="auto"/>
        <w:ind w:firstLine="709"/>
        <w:jc w:val="both"/>
        <w:rPr>
          <w:color w:val="000000"/>
          <w:sz w:val="28"/>
          <w:szCs w:val="28"/>
        </w:rPr>
      </w:pPr>
      <w:r w:rsidRPr="00C57754">
        <w:rPr>
          <w:color w:val="000000"/>
          <w:sz w:val="28"/>
          <w:szCs w:val="28"/>
        </w:rPr>
        <w:t>В табл. 1 приведена техническая характеристика других современных поточных линий для обработки офсетных монометаллических форм.</w:t>
      </w:r>
    </w:p>
    <w:p w:rsidR="00567E83" w:rsidRPr="00C57754" w:rsidRDefault="00567E83" w:rsidP="00FF28CF">
      <w:pPr>
        <w:pStyle w:val="FR2"/>
        <w:widowControl/>
        <w:spacing w:line="360" w:lineRule="auto"/>
        <w:ind w:firstLine="709"/>
        <w:jc w:val="both"/>
        <w:rPr>
          <w:color w:val="000000"/>
          <w:sz w:val="28"/>
          <w:szCs w:val="28"/>
          <w:lang w:val="ru-RU"/>
        </w:rPr>
      </w:pPr>
    </w:p>
    <w:p w:rsidR="00AC5E89" w:rsidRPr="00C57754" w:rsidRDefault="00567E83" w:rsidP="00FF28CF">
      <w:pPr>
        <w:pStyle w:val="FR2"/>
        <w:widowControl/>
        <w:spacing w:line="360" w:lineRule="auto"/>
        <w:ind w:firstLine="709"/>
        <w:jc w:val="both"/>
        <w:rPr>
          <w:color w:val="000000"/>
          <w:sz w:val="28"/>
          <w:szCs w:val="28"/>
          <w:lang w:val="ru-RU"/>
        </w:rPr>
      </w:pPr>
      <w:r w:rsidRPr="00C57754">
        <w:rPr>
          <w:color w:val="000000"/>
          <w:sz w:val="28"/>
          <w:szCs w:val="28"/>
          <w:lang w:val="ru-RU"/>
        </w:rPr>
        <w:br w:type="page"/>
      </w:r>
      <w:r w:rsidR="00AC5E89" w:rsidRPr="00C57754">
        <w:rPr>
          <w:color w:val="000000"/>
          <w:sz w:val="28"/>
          <w:szCs w:val="28"/>
          <w:lang w:val="ru-RU"/>
        </w:rPr>
        <w:t>Таблица 1 . Техническая характеристика современных поточных линий для обработки офсетных монометаллических форм</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020"/>
        <w:gridCol w:w="957"/>
        <w:gridCol w:w="1134"/>
        <w:gridCol w:w="992"/>
        <w:gridCol w:w="1134"/>
        <w:gridCol w:w="1418"/>
        <w:gridCol w:w="1417"/>
      </w:tblGrid>
      <w:tr w:rsidR="00AC5E89" w:rsidRPr="00C57754">
        <w:trPr>
          <w:trHeight w:hRule="exact" w:val="1002"/>
        </w:trPr>
        <w:tc>
          <w:tcPr>
            <w:tcW w:w="2020" w:type="dxa"/>
          </w:tcPr>
          <w:p w:rsidR="00AC5E89" w:rsidRPr="00C57754" w:rsidRDefault="00AC5E89" w:rsidP="00567E83">
            <w:pPr>
              <w:spacing w:before="0" w:after="0" w:line="360" w:lineRule="auto"/>
              <w:jc w:val="both"/>
              <w:rPr>
                <w:color w:val="000000"/>
                <w:sz w:val="20"/>
              </w:rPr>
            </w:pPr>
            <w:r w:rsidRPr="00C57754">
              <w:rPr>
                <w:color w:val="000000"/>
                <w:sz w:val="20"/>
              </w:rPr>
              <w:t>Показатель</w:t>
            </w:r>
          </w:p>
          <w:p w:rsidR="00AC5E89" w:rsidRPr="00C57754" w:rsidRDefault="00AC5E89" w:rsidP="00567E83">
            <w:pPr>
              <w:spacing w:before="0" w:after="0" w:line="360" w:lineRule="auto"/>
              <w:jc w:val="both"/>
              <w:rPr>
                <w:color w:val="000000"/>
                <w:sz w:val="20"/>
              </w:rPr>
            </w:pPr>
          </w:p>
        </w:tc>
        <w:tc>
          <w:tcPr>
            <w:tcW w:w="957" w:type="dxa"/>
          </w:tcPr>
          <w:p w:rsidR="00AC5E89" w:rsidRPr="00C57754" w:rsidRDefault="00AC5E89" w:rsidP="00567E83">
            <w:pPr>
              <w:spacing w:before="0" w:after="0" w:line="360" w:lineRule="auto"/>
              <w:jc w:val="both"/>
              <w:rPr>
                <w:color w:val="000000"/>
                <w:sz w:val="20"/>
              </w:rPr>
            </w:pPr>
            <w:r w:rsidRPr="00C57754">
              <w:rPr>
                <w:color w:val="000000"/>
                <w:sz w:val="20"/>
              </w:rPr>
              <w:t>DPN 105, фирма «Schleiher» (Германия)</w:t>
            </w:r>
          </w:p>
          <w:p w:rsidR="00AC5E89" w:rsidRPr="00C57754" w:rsidRDefault="00AC5E89" w:rsidP="00567E83">
            <w:pPr>
              <w:spacing w:before="0" w:after="0" w:line="360" w:lineRule="auto"/>
              <w:jc w:val="both"/>
              <w:rPr>
                <w:color w:val="000000"/>
                <w:sz w:val="20"/>
              </w:rPr>
            </w:pPr>
          </w:p>
        </w:tc>
        <w:tc>
          <w:tcPr>
            <w:tcW w:w="1134" w:type="dxa"/>
          </w:tcPr>
          <w:p w:rsidR="00AC5E89" w:rsidRPr="00C57754" w:rsidRDefault="00AC5E89" w:rsidP="00567E83">
            <w:pPr>
              <w:spacing w:before="0" w:after="0" w:line="360" w:lineRule="auto"/>
              <w:jc w:val="both"/>
              <w:rPr>
                <w:color w:val="000000"/>
                <w:sz w:val="20"/>
              </w:rPr>
            </w:pPr>
            <w:r w:rsidRPr="00C57754">
              <w:rPr>
                <w:color w:val="000000"/>
                <w:sz w:val="20"/>
              </w:rPr>
              <w:t>650 W4, фирма «BASF» (Германия)</w:t>
            </w:r>
          </w:p>
          <w:p w:rsidR="00AC5E89" w:rsidRPr="00C57754" w:rsidRDefault="00AC5E89" w:rsidP="00567E83">
            <w:pPr>
              <w:spacing w:before="0" w:after="0" w:line="360" w:lineRule="auto"/>
              <w:jc w:val="both"/>
              <w:rPr>
                <w:color w:val="000000"/>
                <w:sz w:val="20"/>
              </w:rPr>
            </w:pPr>
          </w:p>
        </w:tc>
        <w:tc>
          <w:tcPr>
            <w:tcW w:w="992" w:type="dxa"/>
          </w:tcPr>
          <w:p w:rsidR="00AC5E89" w:rsidRPr="00C57754" w:rsidRDefault="00AC5E89" w:rsidP="00567E83">
            <w:pPr>
              <w:spacing w:before="0" w:after="0" w:line="360" w:lineRule="auto"/>
              <w:jc w:val="both"/>
              <w:rPr>
                <w:color w:val="000000"/>
                <w:sz w:val="20"/>
              </w:rPr>
            </w:pPr>
            <w:r w:rsidRPr="00C57754">
              <w:rPr>
                <w:color w:val="000000"/>
                <w:sz w:val="20"/>
              </w:rPr>
              <w:t>850 W4, фирма «BASF» (Германия)</w:t>
            </w:r>
          </w:p>
          <w:p w:rsidR="00AC5E89" w:rsidRPr="00C57754" w:rsidRDefault="00AC5E89" w:rsidP="00567E83">
            <w:pPr>
              <w:spacing w:before="0" w:after="0" w:line="360" w:lineRule="auto"/>
              <w:jc w:val="both"/>
              <w:rPr>
                <w:color w:val="000000"/>
                <w:sz w:val="20"/>
              </w:rPr>
            </w:pPr>
          </w:p>
        </w:tc>
        <w:tc>
          <w:tcPr>
            <w:tcW w:w="1134" w:type="dxa"/>
          </w:tcPr>
          <w:p w:rsidR="00AC5E89" w:rsidRPr="00C57754" w:rsidRDefault="00AC5E89" w:rsidP="00567E83">
            <w:pPr>
              <w:spacing w:before="0" w:after="0" w:line="360" w:lineRule="auto"/>
              <w:jc w:val="both"/>
              <w:rPr>
                <w:color w:val="000000"/>
                <w:sz w:val="20"/>
              </w:rPr>
            </w:pPr>
            <w:r w:rsidRPr="00C57754">
              <w:rPr>
                <w:color w:val="000000"/>
                <w:sz w:val="20"/>
              </w:rPr>
              <w:t>REM, фирма «Rotary» (Германия)</w:t>
            </w:r>
          </w:p>
          <w:p w:rsidR="00AC5E89" w:rsidRPr="00C57754" w:rsidRDefault="00AC5E89" w:rsidP="00567E83">
            <w:pPr>
              <w:spacing w:before="0" w:after="0" w:line="360" w:lineRule="auto"/>
              <w:jc w:val="both"/>
              <w:rPr>
                <w:color w:val="000000"/>
                <w:sz w:val="20"/>
              </w:rPr>
            </w:pPr>
          </w:p>
        </w:tc>
        <w:tc>
          <w:tcPr>
            <w:tcW w:w="1418" w:type="dxa"/>
          </w:tcPr>
          <w:p w:rsidR="00AC5E89" w:rsidRPr="00C57754" w:rsidRDefault="00AC5E89" w:rsidP="00567E83">
            <w:pPr>
              <w:spacing w:before="0" w:after="0" w:line="360" w:lineRule="auto"/>
              <w:jc w:val="both"/>
              <w:rPr>
                <w:color w:val="000000"/>
                <w:sz w:val="20"/>
              </w:rPr>
            </w:pPr>
            <w:r w:rsidRPr="00C57754">
              <w:rPr>
                <w:color w:val="000000"/>
                <w:sz w:val="20"/>
              </w:rPr>
              <w:t>«Plate Procesor» (модуль проявки, фирма «Ноpe»(США)</w:t>
            </w:r>
          </w:p>
          <w:p w:rsidR="00AC5E89" w:rsidRPr="00C57754" w:rsidRDefault="00AC5E89" w:rsidP="00567E83">
            <w:pPr>
              <w:spacing w:before="0" w:after="0" w:line="360" w:lineRule="auto"/>
              <w:jc w:val="both"/>
              <w:rPr>
                <w:color w:val="000000"/>
                <w:sz w:val="20"/>
              </w:rPr>
            </w:pPr>
          </w:p>
        </w:tc>
        <w:tc>
          <w:tcPr>
            <w:tcW w:w="1417" w:type="dxa"/>
          </w:tcPr>
          <w:p w:rsidR="00AC5E89" w:rsidRPr="00C57754" w:rsidRDefault="00AC5E89" w:rsidP="00567E83">
            <w:pPr>
              <w:spacing w:before="0" w:after="0" w:line="360" w:lineRule="auto"/>
              <w:jc w:val="both"/>
              <w:rPr>
                <w:color w:val="000000"/>
                <w:sz w:val="20"/>
              </w:rPr>
            </w:pPr>
            <w:r w:rsidRPr="00C57754">
              <w:rPr>
                <w:color w:val="000000"/>
                <w:sz w:val="20"/>
              </w:rPr>
              <w:t>NPL 240, фирма «W.Staub» (Германия)</w:t>
            </w:r>
          </w:p>
          <w:p w:rsidR="00AC5E89" w:rsidRPr="00C57754" w:rsidRDefault="00AC5E89" w:rsidP="00567E83">
            <w:pPr>
              <w:spacing w:before="0" w:after="0" w:line="360" w:lineRule="auto"/>
              <w:jc w:val="both"/>
              <w:rPr>
                <w:color w:val="000000"/>
                <w:sz w:val="20"/>
              </w:rPr>
            </w:pPr>
          </w:p>
        </w:tc>
      </w:tr>
      <w:tr w:rsidR="00AC5E89" w:rsidRPr="00C57754">
        <w:trPr>
          <w:cantSplit/>
          <w:trHeight w:val="3793"/>
        </w:trPr>
        <w:tc>
          <w:tcPr>
            <w:tcW w:w="2020" w:type="dxa"/>
          </w:tcPr>
          <w:p w:rsidR="00AC5E89" w:rsidRPr="00C57754" w:rsidRDefault="00AC5E89" w:rsidP="00567E83">
            <w:pPr>
              <w:spacing w:before="0" w:after="0" w:line="360" w:lineRule="auto"/>
              <w:jc w:val="both"/>
              <w:rPr>
                <w:color w:val="000000"/>
                <w:sz w:val="20"/>
              </w:rPr>
            </w:pPr>
            <w:r w:rsidRPr="00C57754">
              <w:rPr>
                <w:color w:val="000000"/>
                <w:sz w:val="20"/>
              </w:rPr>
              <w:t>Максимальная ширина пластин, мм</w:t>
            </w:r>
          </w:p>
          <w:p w:rsidR="00AC5E89" w:rsidRPr="00C57754" w:rsidRDefault="00AC5E89" w:rsidP="00567E83">
            <w:pPr>
              <w:spacing w:before="0" w:after="0" w:line="360" w:lineRule="auto"/>
              <w:jc w:val="both"/>
              <w:rPr>
                <w:color w:val="000000"/>
                <w:sz w:val="20"/>
              </w:rPr>
            </w:pPr>
            <w:r w:rsidRPr="00C57754">
              <w:rPr>
                <w:color w:val="000000"/>
                <w:sz w:val="20"/>
              </w:rPr>
              <w:t>Минимальная длина пластин, мм</w:t>
            </w:r>
          </w:p>
          <w:p w:rsidR="00AC5E89" w:rsidRPr="00C57754" w:rsidRDefault="00AC5E89" w:rsidP="00567E83">
            <w:pPr>
              <w:spacing w:before="0" w:after="0" w:line="360" w:lineRule="auto"/>
              <w:jc w:val="both"/>
              <w:rPr>
                <w:color w:val="000000"/>
                <w:sz w:val="20"/>
              </w:rPr>
            </w:pPr>
            <w:r w:rsidRPr="00C57754">
              <w:rPr>
                <w:color w:val="000000"/>
                <w:sz w:val="20"/>
              </w:rPr>
              <w:t>Толщина пластин, мм</w:t>
            </w:r>
          </w:p>
          <w:p w:rsidR="00AC5E89" w:rsidRPr="00C57754" w:rsidRDefault="00AC5E89" w:rsidP="00567E83">
            <w:pPr>
              <w:spacing w:before="0" w:after="0" w:line="360" w:lineRule="auto"/>
              <w:jc w:val="both"/>
              <w:rPr>
                <w:color w:val="000000"/>
                <w:sz w:val="20"/>
              </w:rPr>
            </w:pPr>
            <w:r w:rsidRPr="00C57754">
              <w:rPr>
                <w:color w:val="000000"/>
                <w:sz w:val="20"/>
              </w:rPr>
              <w:t>Диапазон скоростей</w:t>
            </w:r>
          </w:p>
          <w:p w:rsidR="00AC5E89" w:rsidRPr="00C57754" w:rsidRDefault="00AC5E89" w:rsidP="00567E83">
            <w:pPr>
              <w:spacing w:before="0" w:after="0" w:line="360" w:lineRule="auto"/>
              <w:jc w:val="both"/>
              <w:rPr>
                <w:color w:val="000000"/>
                <w:sz w:val="20"/>
              </w:rPr>
            </w:pPr>
            <w:r w:rsidRPr="00C57754">
              <w:rPr>
                <w:color w:val="000000"/>
                <w:sz w:val="20"/>
              </w:rPr>
              <w:t>транспортирования пластин, см/мин</w:t>
            </w:r>
          </w:p>
          <w:p w:rsidR="00AC5E89" w:rsidRPr="00C57754" w:rsidRDefault="00AC5E89" w:rsidP="00567E83">
            <w:pPr>
              <w:spacing w:before="0" w:after="0" w:line="360" w:lineRule="auto"/>
              <w:jc w:val="both"/>
              <w:rPr>
                <w:color w:val="000000"/>
                <w:sz w:val="20"/>
              </w:rPr>
            </w:pPr>
            <w:r w:rsidRPr="00C57754">
              <w:rPr>
                <w:color w:val="000000"/>
                <w:sz w:val="20"/>
              </w:rPr>
              <w:t>Объем проявителя, л</w:t>
            </w:r>
          </w:p>
          <w:p w:rsidR="00AC5E89" w:rsidRPr="00C57754" w:rsidRDefault="00AC5E89" w:rsidP="00567E83">
            <w:pPr>
              <w:spacing w:before="0" w:after="0" w:line="360" w:lineRule="auto"/>
              <w:jc w:val="both"/>
              <w:rPr>
                <w:color w:val="000000"/>
                <w:sz w:val="20"/>
              </w:rPr>
            </w:pPr>
            <w:r w:rsidRPr="00C57754">
              <w:rPr>
                <w:color w:val="000000"/>
                <w:sz w:val="20"/>
              </w:rPr>
              <w:t>Объем воды для промывки, л</w:t>
            </w: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r w:rsidRPr="00C57754">
              <w:rPr>
                <w:color w:val="000000"/>
                <w:sz w:val="20"/>
              </w:rPr>
              <w:t xml:space="preserve">Объем защитного коллоида, л </w:t>
            </w:r>
          </w:p>
          <w:p w:rsidR="00AC5E89" w:rsidRPr="00C57754" w:rsidRDefault="00AC5E89" w:rsidP="00567E83">
            <w:pPr>
              <w:spacing w:before="0" w:after="0" w:line="360" w:lineRule="auto"/>
              <w:jc w:val="both"/>
              <w:rPr>
                <w:color w:val="000000"/>
                <w:sz w:val="20"/>
              </w:rPr>
            </w:pPr>
            <w:r w:rsidRPr="00C57754">
              <w:rPr>
                <w:color w:val="000000"/>
                <w:sz w:val="20"/>
              </w:rPr>
              <w:t>Габаритные размеры, мм</w:t>
            </w:r>
          </w:p>
          <w:p w:rsidR="00567E83" w:rsidRPr="00C57754" w:rsidRDefault="00567E83"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r w:rsidRPr="00C57754">
              <w:rPr>
                <w:color w:val="000000"/>
                <w:sz w:val="20"/>
              </w:rPr>
              <w:t>Масса, кг</w:t>
            </w:r>
          </w:p>
        </w:tc>
        <w:tc>
          <w:tcPr>
            <w:tcW w:w="957" w:type="dxa"/>
          </w:tcPr>
          <w:p w:rsidR="00567E83" w:rsidRPr="00C57754" w:rsidRDefault="00567E83" w:rsidP="00567E83">
            <w:pPr>
              <w:spacing w:before="0" w:after="0" w:line="360" w:lineRule="auto"/>
              <w:jc w:val="both"/>
              <w:rPr>
                <w:color w:val="000000"/>
                <w:sz w:val="20"/>
                <w:lang w:val="en-US"/>
              </w:rPr>
            </w:pPr>
          </w:p>
          <w:p w:rsidR="00AC5E89" w:rsidRPr="00C57754" w:rsidRDefault="00AC5E89" w:rsidP="00567E83">
            <w:pPr>
              <w:spacing w:before="0" w:after="0" w:line="360" w:lineRule="auto"/>
              <w:jc w:val="both"/>
              <w:rPr>
                <w:color w:val="000000"/>
                <w:sz w:val="20"/>
              </w:rPr>
            </w:pPr>
            <w:r w:rsidRPr="00C57754">
              <w:rPr>
                <w:color w:val="000000"/>
                <w:sz w:val="20"/>
              </w:rPr>
              <w:t>1050</w:t>
            </w: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r w:rsidRPr="00C57754">
              <w:rPr>
                <w:color w:val="000000"/>
                <w:sz w:val="20"/>
              </w:rPr>
              <w:t>600</w:t>
            </w:r>
          </w:p>
          <w:p w:rsidR="00AC5E89" w:rsidRPr="00C57754" w:rsidRDefault="00AC5E89" w:rsidP="00567E83">
            <w:pPr>
              <w:spacing w:before="0" w:after="0" w:line="360" w:lineRule="auto"/>
              <w:jc w:val="both"/>
              <w:rPr>
                <w:color w:val="000000"/>
                <w:sz w:val="20"/>
              </w:rPr>
            </w:pPr>
            <w:r w:rsidRPr="00C57754">
              <w:rPr>
                <w:color w:val="000000"/>
                <w:sz w:val="20"/>
              </w:rPr>
              <w:t>——</w:t>
            </w: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r w:rsidRPr="00C57754">
              <w:rPr>
                <w:color w:val="000000"/>
                <w:sz w:val="20"/>
              </w:rPr>
              <w:t>30</w:t>
            </w:r>
          </w:p>
          <w:p w:rsidR="00AC5E89" w:rsidRPr="00C57754" w:rsidRDefault="00AC5E89" w:rsidP="00567E83">
            <w:pPr>
              <w:spacing w:before="0" w:after="0" w:line="360" w:lineRule="auto"/>
              <w:jc w:val="both"/>
              <w:rPr>
                <w:color w:val="000000"/>
                <w:sz w:val="20"/>
              </w:rPr>
            </w:pPr>
            <w:r w:rsidRPr="00C57754">
              <w:rPr>
                <w:color w:val="000000"/>
                <w:sz w:val="20"/>
              </w:rPr>
              <w:t xml:space="preserve">10 </w:t>
            </w: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r w:rsidRPr="00C57754">
              <w:rPr>
                <w:color w:val="000000"/>
                <w:sz w:val="20"/>
              </w:rPr>
              <w:t>10</w:t>
            </w:r>
          </w:p>
          <w:p w:rsidR="00AC5E89" w:rsidRPr="00C57754" w:rsidRDefault="00AC5E89" w:rsidP="00567E83">
            <w:pPr>
              <w:spacing w:before="0" w:after="0" w:line="360" w:lineRule="auto"/>
              <w:jc w:val="both"/>
              <w:rPr>
                <w:color w:val="000000"/>
                <w:sz w:val="20"/>
                <w:lang w:val="en-US"/>
              </w:rPr>
            </w:pPr>
          </w:p>
          <w:p w:rsidR="00567E83" w:rsidRPr="00C57754" w:rsidRDefault="00567E83" w:rsidP="00567E83">
            <w:pPr>
              <w:spacing w:before="0" w:after="0" w:line="360" w:lineRule="auto"/>
              <w:jc w:val="both"/>
              <w:rPr>
                <w:color w:val="000000"/>
                <w:sz w:val="20"/>
                <w:lang w:val="en-US"/>
              </w:rPr>
            </w:pPr>
          </w:p>
          <w:p w:rsidR="00567E83" w:rsidRPr="00C57754" w:rsidRDefault="00AC5E89" w:rsidP="00567E83">
            <w:pPr>
              <w:spacing w:before="0" w:after="0" w:line="360" w:lineRule="auto"/>
              <w:jc w:val="both"/>
              <w:rPr>
                <w:color w:val="000000"/>
                <w:sz w:val="20"/>
                <w:lang w:val="en-US"/>
              </w:rPr>
            </w:pPr>
            <w:r w:rsidRPr="00C57754">
              <w:rPr>
                <w:color w:val="000000"/>
                <w:sz w:val="20"/>
              </w:rPr>
              <w:t>3150х149</w:t>
            </w:r>
          </w:p>
          <w:p w:rsidR="00567E83" w:rsidRPr="00C57754" w:rsidRDefault="00567E83" w:rsidP="00567E83">
            <w:pPr>
              <w:spacing w:before="0" w:after="0" w:line="360" w:lineRule="auto"/>
              <w:jc w:val="both"/>
              <w:rPr>
                <w:color w:val="000000"/>
                <w:sz w:val="20"/>
                <w:lang w:val="en-US"/>
              </w:rPr>
            </w:pPr>
          </w:p>
          <w:p w:rsidR="00AC5E89" w:rsidRPr="00C57754" w:rsidRDefault="00AC5E89" w:rsidP="00567E83">
            <w:pPr>
              <w:spacing w:before="0" w:after="0" w:line="360" w:lineRule="auto"/>
              <w:jc w:val="both"/>
              <w:rPr>
                <w:color w:val="000000"/>
                <w:sz w:val="20"/>
              </w:rPr>
            </w:pPr>
            <w:r w:rsidRPr="00C57754">
              <w:rPr>
                <w:color w:val="000000"/>
                <w:sz w:val="20"/>
              </w:rPr>
              <w:t>0х x1150</w:t>
            </w:r>
          </w:p>
          <w:p w:rsidR="00567E83" w:rsidRPr="00C57754" w:rsidRDefault="00567E83" w:rsidP="00567E83">
            <w:pPr>
              <w:spacing w:before="0" w:after="0" w:line="360" w:lineRule="auto"/>
              <w:jc w:val="both"/>
              <w:rPr>
                <w:color w:val="000000"/>
                <w:sz w:val="20"/>
                <w:lang w:val="en-US"/>
              </w:rPr>
            </w:pPr>
          </w:p>
          <w:p w:rsidR="00AC5E89" w:rsidRPr="00C57754" w:rsidRDefault="00AC5E89" w:rsidP="00567E83">
            <w:pPr>
              <w:spacing w:before="0" w:after="0" w:line="360" w:lineRule="auto"/>
              <w:jc w:val="both"/>
              <w:rPr>
                <w:color w:val="000000"/>
                <w:sz w:val="20"/>
              </w:rPr>
            </w:pPr>
            <w:r w:rsidRPr="00C57754">
              <w:rPr>
                <w:color w:val="000000"/>
                <w:sz w:val="20"/>
              </w:rPr>
              <w:t>450</w:t>
            </w:r>
          </w:p>
          <w:p w:rsidR="00AC5E89" w:rsidRPr="00C57754" w:rsidRDefault="00AC5E89" w:rsidP="00567E83">
            <w:pPr>
              <w:spacing w:before="0" w:after="0" w:line="360" w:lineRule="auto"/>
              <w:jc w:val="both"/>
              <w:rPr>
                <w:color w:val="000000"/>
                <w:sz w:val="20"/>
              </w:rPr>
            </w:pPr>
          </w:p>
        </w:tc>
        <w:tc>
          <w:tcPr>
            <w:tcW w:w="1134" w:type="dxa"/>
          </w:tcPr>
          <w:p w:rsidR="00567E83" w:rsidRPr="00C57754" w:rsidRDefault="00567E83" w:rsidP="00567E83">
            <w:pPr>
              <w:spacing w:before="0" w:after="0" w:line="360" w:lineRule="auto"/>
              <w:jc w:val="both"/>
              <w:rPr>
                <w:color w:val="000000"/>
                <w:sz w:val="20"/>
                <w:lang w:val="en-US"/>
              </w:rPr>
            </w:pPr>
          </w:p>
          <w:p w:rsidR="00AC5E89" w:rsidRPr="00C57754" w:rsidRDefault="00AC5E89" w:rsidP="00567E83">
            <w:pPr>
              <w:spacing w:before="0" w:after="0" w:line="360" w:lineRule="auto"/>
              <w:jc w:val="both"/>
              <w:rPr>
                <w:color w:val="000000"/>
                <w:sz w:val="20"/>
              </w:rPr>
            </w:pPr>
            <w:r w:rsidRPr="00C57754">
              <w:rPr>
                <w:color w:val="000000"/>
                <w:sz w:val="20"/>
              </w:rPr>
              <w:t>650</w:t>
            </w: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r w:rsidRPr="00C57754">
              <w:rPr>
                <w:color w:val="000000"/>
                <w:sz w:val="20"/>
              </w:rPr>
              <w:t>360</w:t>
            </w:r>
          </w:p>
          <w:p w:rsidR="00AC5E89" w:rsidRPr="00C57754" w:rsidRDefault="00AC5E89" w:rsidP="00567E83">
            <w:pPr>
              <w:spacing w:before="0" w:after="0" w:line="360" w:lineRule="auto"/>
              <w:jc w:val="both"/>
              <w:rPr>
                <w:color w:val="000000"/>
                <w:sz w:val="20"/>
              </w:rPr>
            </w:pPr>
            <w:r w:rsidRPr="00C57754">
              <w:rPr>
                <w:color w:val="000000"/>
                <w:sz w:val="20"/>
              </w:rPr>
              <w:t>——</w:t>
            </w: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r w:rsidRPr="00C57754">
              <w:rPr>
                <w:color w:val="000000"/>
                <w:sz w:val="20"/>
              </w:rPr>
              <w:t>20...80</w:t>
            </w:r>
          </w:p>
          <w:p w:rsidR="00AC5E89" w:rsidRPr="00C57754" w:rsidRDefault="00AC5E89" w:rsidP="00567E83">
            <w:pPr>
              <w:spacing w:before="0" w:after="0" w:line="360" w:lineRule="auto"/>
              <w:jc w:val="both"/>
              <w:rPr>
                <w:color w:val="000000"/>
                <w:sz w:val="20"/>
              </w:rPr>
            </w:pPr>
            <w:r w:rsidRPr="00C57754">
              <w:rPr>
                <w:color w:val="000000"/>
                <w:sz w:val="20"/>
              </w:rPr>
              <w:t>20</w:t>
            </w: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r w:rsidRPr="00C57754">
              <w:rPr>
                <w:color w:val="000000"/>
                <w:sz w:val="20"/>
              </w:rPr>
              <w:t>17</w:t>
            </w:r>
          </w:p>
          <w:p w:rsidR="00AC5E89" w:rsidRPr="00C57754" w:rsidRDefault="00AC5E89" w:rsidP="00567E83">
            <w:pPr>
              <w:spacing w:before="0" w:after="0" w:line="360" w:lineRule="auto"/>
              <w:jc w:val="both"/>
              <w:rPr>
                <w:color w:val="000000"/>
                <w:sz w:val="20"/>
                <w:lang w:val="en-US"/>
              </w:rPr>
            </w:pPr>
          </w:p>
          <w:p w:rsidR="00567E83" w:rsidRPr="00C57754" w:rsidRDefault="00567E83" w:rsidP="00567E83">
            <w:pPr>
              <w:spacing w:before="0" w:after="0" w:line="360" w:lineRule="auto"/>
              <w:jc w:val="both"/>
              <w:rPr>
                <w:color w:val="000000"/>
                <w:sz w:val="20"/>
                <w:lang w:val="en-US"/>
              </w:rPr>
            </w:pPr>
          </w:p>
          <w:p w:rsidR="00AC5E89" w:rsidRPr="00C57754" w:rsidRDefault="00AC5E89" w:rsidP="00567E83">
            <w:pPr>
              <w:spacing w:before="0" w:after="0" w:line="360" w:lineRule="auto"/>
              <w:jc w:val="both"/>
              <w:rPr>
                <w:color w:val="000000"/>
                <w:sz w:val="20"/>
              </w:rPr>
            </w:pPr>
            <w:r w:rsidRPr="00C57754">
              <w:rPr>
                <w:color w:val="000000"/>
                <w:sz w:val="20"/>
              </w:rPr>
              <w:t>3</w:t>
            </w: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r w:rsidRPr="00C57754">
              <w:rPr>
                <w:color w:val="000000"/>
                <w:sz w:val="20"/>
              </w:rPr>
              <w:t>2340х1260х х1015</w:t>
            </w:r>
          </w:p>
          <w:p w:rsidR="00AC5E89" w:rsidRPr="00C57754" w:rsidRDefault="00AC5E89" w:rsidP="00567E83">
            <w:pPr>
              <w:spacing w:before="0" w:after="0" w:line="360" w:lineRule="auto"/>
              <w:jc w:val="both"/>
              <w:rPr>
                <w:color w:val="000000"/>
                <w:sz w:val="20"/>
              </w:rPr>
            </w:pPr>
            <w:r w:rsidRPr="00C57754">
              <w:rPr>
                <w:color w:val="000000"/>
                <w:sz w:val="20"/>
              </w:rPr>
              <w:t>350</w:t>
            </w:r>
          </w:p>
          <w:p w:rsidR="00AC5E89" w:rsidRPr="00C57754" w:rsidRDefault="00AC5E89" w:rsidP="00567E83">
            <w:pPr>
              <w:spacing w:before="0" w:after="0" w:line="360" w:lineRule="auto"/>
              <w:jc w:val="both"/>
              <w:rPr>
                <w:color w:val="000000"/>
                <w:sz w:val="20"/>
              </w:rPr>
            </w:pPr>
          </w:p>
        </w:tc>
        <w:tc>
          <w:tcPr>
            <w:tcW w:w="992" w:type="dxa"/>
          </w:tcPr>
          <w:p w:rsidR="00567E83" w:rsidRPr="00C57754" w:rsidRDefault="00567E83" w:rsidP="00567E83">
            <w:pPr>
              <w:spacing w:before="0" w:after="0" w:line="360" w:lineRule="auto"/>
              <w:jc w:val="both"/>
              <w:rPr>
                <w:color w:val="000000"/>
                <w:sz w:val="20"/>
                <w:lang w:val="en-US"/>
              </w:rPr>
            </w:pPr>
          </w:p>
          <w:p w:rsidR="00AC5E89" w:rsidRPr="00C57754" w:rsidRDefault="00AC5E89" w:rsidP="00567E83">
            <w:pPr>
              <w:spacing w:before="0" w:after="0" w:line="360" w:lineRule="auto"/>
              <w:jc w:val="both"/>
              <w:rPr>
                <w:color w:val="000000"/>
                <w:sz w:val="20"/>
              </w:rPr>
            </w:pPr>
            <w:r w:rsidRPr="00C57754">
              <w:rPr>
                <w:color w:val="000000"/>
                <w:sz w:val="20"/>
              </w:rPr>
              <w:t>850</w:t>
            </w: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r w:rsidRPr="00C57754">
              <w:rPr>
                <w:color w:val="000000"/>
                <w:sz w:val="20"/>
              </w:rPr>
              <w:t>360</w:t>
            </w:r>
          </w:p>
          <w:p w:rsidR="00AC5E89" w:rsidRPr="00C57754" w:rsidRDefault="00AC5E89" w:rsidP="00567E83">
            <w:pPr>
              <w:spacing w:before="0" w:after="0" w:line="360" w:lineRule="auto"/>
              <w:jc w:val="both"/>
              <w:rPr>
                <w:color w:val="000000"/>
                <w:sz w:val="20"/>
              </w:rPr>
            </w:pPr>
            <w:r w:rsidRPr="00C57754">
              <w:rPr>
                <w:color w:val="000000"/>
                <w:sz w:val="20"/>
              </w:rPr>
              <w:t>———</w:t>
            </w: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r w:rsidRPr="00C57754">
              <w:rPr>
                <w:color w:val="000000"/>
                <w:sz w:val="20"/>
              </w:rPr>
              <w:t>20...80</w:t>
            </w:r>
          </w:p>
          <w:p w:rsidR="00AC5E89" w:rsidRPr="00C57754" w:rsidRDefault="00AC5E89" w:rsidP="00567E83">
            <w:pPr>
              <w:spacing w:before="0" w:after="0" w:line="360" w:lineRule="auto"/>
              <w:jc w:val="both"/>
              <w:rPr>
                <w:color w:val="000000"/>
                <w:sz w:val="20"/>
              </w:rPr>
            </w:pPr>
            <w:r w:rsidRPr="00C57754">
              <w:rPr>
                <w:color w:val="000000"/>
                <w:sz w:val="20"/>
              </w:rPr>
              <w:t>30</w:t>
            </w: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r w:rsidRPr="00C57754">
              <w:rPr>
                <w:color w:val="000000"/>
                <w:sz w:val="20"/>
              </w:rPr>
              <w:t>20</w:t>
            </w:r>
          </w:p>
          <w:p w:rsidR="00AC5E89" w:rsidRPr="00C57754" w:rsidRDefault="00AC5E89" w:rsidP="00567E83">
            <w:pPr>
              <w:spacing w:before="0" w:after="0" w:line="360" w:lineRule="auto"/>
              <w:jc w:val="both"/>
              <w:rPr>
                <w:color w:val="000000"/>
                <w:sz w:val="20"/>
                <w:lang w:val="en-US"/>
              </w:rPr>
            </w:pPr>
          </w:p>
          <w:p w:rsidR="00567E83" w:rsidRPr="00C57754" w:rsidRDefault="00567E83" w:rsidP="00567E83">
            <w:pPr>
              <w:spacing w:before="0" w:after="0" w:line="360" w:lineRule="auto"/>
              <w:jc w:val="both"/>
              <w:rPr>
                <w:color w:val="000000"/>
                <w:sz w:val="20"/>
                <w:lang w:val="en-US"/>
              </w:rPr>
            </w:pPr>
          </w:p>
          <w:p w:rsidR="00AC5E89" w:rsidRPr="00C57754" w:rsidRDefault="00567E83" w:rsidP="00567E83">
            <w:pPr>
              <w:spacing w:before="0" w:after="0" w:line="360" w:lineRule="auto"/>
              <w:jc w:val="both"/>
              <w:rPr>
                <w:color w:val="000000"/>
                <w:sz w:val="20"/>
                <w:lang w:val="en-US"/>
              </w:rPr>
            </w:pPr>
            <w:r w:rsidRPr="00C57754">
              <w:rPr>
                <w:color w:val="000000"/>
                <w:sz w:val="20"/>
              </w:rPr>
              <w:t>4</w:t>
            </w: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r w:rsidRPr="00C57754">
              <w:rPr>
                <w:color w:val="000000"/>
                <w:sz w:val="20"/>
              </w:rPr>
              <w:t>2550х1460х х1015</w:t>
            </w:r>
          </w:p>
          <w:p w:rsidR="00AC5E89" w:rsidRPr="00C57754" w:rsidRDefault="00AC5E89" w:rsidP="00567E83">
            <w:pPr>
              <w:spacing w:before="0" w:after="0" w:line="360" w:lineRule="auto"/>
              <w:jc w:val="both"/>
              <w:rPr>
                <w:color w:val="000000"/>
                <w:sz w:val="20"/>
              </w:rPr>
            </w:pPr>
            <w:r w:rsidRPr="00C57754">
              <w:rPr>
                <w:color w:val="000000"/>
                <w:sz w:val="20"/>
              </w:rPr>
              <w:t>430</w:t>
            </w:r>
          </w:p>
          <w:p w:rsidR="00AC5E89" w:rsidRPr="00C57754" w:rsidRDefault="00AC5E89" w:rsidP="00567E83">
            <w:pPr>
              <w:spacing w:before="0" w:after="0" w:line="360" w:lineRule="auto"/>
              <w:jc w:val="both"/>
              <w:rPr>
                <w:color w:val="000000"/>
                <w:sz w:val="20"/>
              </w:rPr>
            </w:pPr>
          </w:p>
        </w:tc>
        <w:tc>
          <w:tcPr>
            <w:tcW w:w="1134" w:type="dxa"/>
          </w:tcPr>
          <w:p w:rsidR="00567E83" w:rsidRPr="00C57754" w:rsidRDefault="00567E83" w:rsidP="00567E83">
            <w:pPr>
              <w:spacing w:before="0" w:after="0" w:line="360" w:lineRule="auto"/>
              <w:jc w:val="both"/>
              <w:rPr>
                <w:color w:val="000000"/>
                <w:sz w:val="20"/>
                <w:lang w:val="en-US"/>
              </w:rPr>
            </w:pPr>
          </w:p>
          <w:p w:rsidR="00AC5E89" w:rsidRPr="00C57754" w:rsidRDefault="00AC5E89" w:rsidP="00567E83">
            <w:pPr>
              <w:spacing w:before="0" w:after="0" w:line="360" w:lineRule="auto"/>
              <w:jc w:val="both"/>
              <w:rPr>
                <w:color w:val="000000"/>
                <w:sz w:val="20"/>
              </w:rPr>
            </w:pPr>
            <w:r w:rsidRPr="00C57754">
              <w:rPr>
                <w:color w:val="000000"/>
                <w:sz w:val="20"/>
              </w:rPr>
              <w:t>1280</w:t>
            </w: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r w:rsidRPr="00C57754">
              <w:rPr>
                <w:color w:val="000000"/>
                <w:sz w:val="20"/>
              </w:rPr>
              <w:t>І...5</w:t>
            </w: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r w:rsidRPr="00C57754">
              <w:rPr>
                <w:color w:val="000000"/>
                <w:sz w:val="20"/>
              </w:rPr>
              <w:t>30...70</w:t>
            </w: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p>
          <w:p w:rsidR="00567E83" w:rsidRPr="00C57754" w:rsidRDefault="00567E83" w:rsidP="00567E83">
            <w:pPr>
              <w:spacing w:before="0" w:after="0" w:line="360" w:lineRule="auto"/>
              <w:jc w:val="both"/>
              <w:rPr>
                <w:color w:val="000000"/>
                <w:sz w:val="20"/>
                <w:lang w:val="en-US"/>
              </w:rPr>
            </w:pPr>
          </w:p>
          <w:p w:rsidR="00AC5E89" w:rsidRPr="00C57754" w:rsidRDefault="00AC5E89" w:rsidP="00567E83">
            <w:pPr>
              <w:spacing w:before="0" w:after="0" w:line="360" w:lineRule="auto"/>
              <w:jc w:val="both"/>
              <w:rPr>
                <w:color w:val="000000"/>
                <w:sz w:val="20"/>
              </w:rPr>
            </w:pPr>
            <w:r w:rsidRPr="00C57754">
              <w:rPr>
                <w:color w:val="000000"/>
                <w:sz w:val="20"/>
              </w:rPr>
              <w:t>2900х1630х х960</w:t>
            </w:r>
          </w:p>
          <w:p w:rsidR="00AC5E89" w:rsidRPr="00C57754" w:rsidRDefault="00AC5E89" w:rsidP="00567E83">
            <w:pPr>
              <w:spacing w:before="0" w:after="0" w:line="360" w:lineRule="auto"/>
              <w:jc w:val="both"/>
              <w:rPr>
                <w:color w:val="000000"/>
                <w:sz w:val="20"/>
              </w:rPr>
            </w:pPr>
            <w:r w:rsidRPr="00C57754">
              <w:rPr>
                <w:color w:val="000000"/>
                <w:sz w:val="20"/>
              </w:rPr>
              <w:t>420</w:t>
            </w:r>
          </w:p>
          <w:p w:rsidR="00AC5E89" w:rsidRPr="00C57754" w:rsidRDefault="00AC5E89" w:rsidP="00567E83">
            <w:pPr>
              <w:spacing w:before="0" w:after="0" w:line="360" w:lineRule="auto"/>
              <w:jc w:val="both"/>
              <w:rPr>
                <w:color w:val="000000"/>
                <w:sz w:val="20"/>
              </w:rPr>
            </w:pPr>
          </w:p>
        </w:tc>
        <w:tc>
          <w:tcPr>
            <w:tcW w:w="1418" w:type="dxa"/>
          </w:tcPr>
          <w:p w:rsidR="00567E83" w:rsidRPr="00C57754" w:rsidRDefault="00567E83" w:rsidP="00567E83">
            <w:pPr>
              <w:spacing w:before="0" w:after="0" w:line="360" w:lineRule="auto"/>
              <w:jc w:val="both"/>
              <w:rPr>
                <w:color w:val="000000"/>
                <w:sz w:val="20"/>
                <w:lang w:val="en-US"/>
              </w:rPr>
            </w:pPr>
          </w:p>
          <w:p w:rsidR="00AC5E89" w:rsidRPr="00C57754" w:rsidRDefault="00AC5E89" w:rsidP="00567E83">
            <w:pPr>
              <w:spacing w:before="0" w:after="0" w:line="360" w:lineRule="auto"/>
              <w:jc w:val="both"/>
              <w:rPr>
                <w:color w:val="000000"/>
                <w:sz w:val="20"/>
              </w:rPr>
            </w:pPr>
            <w:r w:rsidRPr="00C57754">
              <w:rPr>
                <w:color w:val="000000"/>
                <w:sz w:val="20"/>
              </w:rPr>
              <w:t>1220</w:t>
            </w: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r w:rsidRPr="00C57754">
              <w:rPr>
                <w:color w:val="000000"/>
                <w:sz w:val="20"/>
              </w:rPr>
              <w:t>І...5</w:t>
            </w: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r w:rsidRPr="00C57754">
              <w:rPr>
                <w:color w:val="000000"/>
                <w:sz w:val="20"/>
              </w:rPr>
              <w:t>20...130</w:t>
            </w: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p>
          <w:p w:rsidR="00567E83" w:rsidRPr="00C57754" w:rsidRDefault="00567E83" w:rsidP="00567E83">
            <w:pPr>
              <w:spacing w:before="0" w:after="0" w:line="360" w:lineRule="auto"/>
              <w:jc w:val="both"/>
              <w:rPr>
                <w:color w:val="000000"/>
                <w:sz w:val="20"/>
                <w:lang w:val="en-US"/>
              </w:rPr>
            </w:pPr>
          </w:p>
          <w:p w:rsidR="00AC5E89" w:rsidRPr="00C57754" w:rsidRDefault="00AC5E89" w:rsidP="00567E83">
            <w:pPr>
              <w:spacing w:before="0" w:after="0" w:line="360" w:lineRule="auto"/>
              <w:jc w:val="both"/>
              <w:rPr>
                <w:color w:val="000000"/>
                <w:sz w:val="20"/>
              </w:rPr>
            </w:pPr>
            <w:r w:rsidRPr="00C57754">
              <w:rPr>
                <w:color w:val="000000"/>
                <w:sz w:val="20"/>
              </w:rPr>
              <w:t>650х1520х х980</w:t>
            </w:r>
          </w:p>
          <w:p w:rsidR="00AC5E89" w:rsidRPr="00C57754" w:rsidRDefault="00AC5E89" w:rsidP="00567E83">
            <w:pPr>
              <w:spacing w:before="0" w:after="0" w:line="360" w:lineRule="auto"/>
              <w:jc w:val="both"/>
              <w:rPr>
                <w:color w:val="000000"/>
                <w:sz w:val="20"/>
              </w:rPr>
            </w:pPr>
            <w:r w:rsidRPr="00C57754">
              <w:rPr>
                <w:color w:val="000000"/>
                <w:sz w:val="20"/>
              </w:rPr>
              <w:t>420</w:t>
            </w:r>
          </w:p>
          <w:p w:rsidR="00AC5E89" w:rsidRPr="00C57754" w:rsidRDefault="00AC5E89" w:rsidP="00567E83">
            <w:pPr>
              <w:spacing w:before="0" w:after="0" w:line="360" w:lineRule="auto"/>
              <w:jc w:val="both"/>
              <w:rPr>
                <w:color w:val="000000"/>
                <w:sz w:val="20"/>
              </w:rPr>
            </w:pPr>
          </w:p>
        </w:tc>
        <w:tc>
          <w:tcPr>
            <w:tcW w:w="1417" w:type="dxa"/>
          </w:tcPr>
          <w:p w:rsidR="00567E83" w:rsidRPr="00C57754" w:rsidRDefault="00567E83" w:rsidP="00567E83">
            <w:pPr>
              <w:spacing w:before="0" w:after="0" w:line="360" w:lineRule="auto"/>
              <w:jc w:val="both"/>
              <w:rPr>
                <w:color w:val="000000"/>
                <w:sz w:val="20"/>
                <w:lang w:val="en-US"/>
              </w:rPr>
            </w:pPr>
          </w:p>
          <w:p w:rsidR="00AC5E89" w:rsidRPr="00C57754" w:rsidRDefault="00AC5E89" w:rsidP="00567E83">
            <w:pPr>
              <w:spacing w:before="0" w:after="0" w:line="360" w:lineRule="auto"/>
              <w:jc w:val="both"/>
              <w:rPr>
                <w:color w:val="000000"/>
                <w:sz w:val="20"/>
              </w:rPr>
            </w:pPr>
            <w:r w:rsidRPr="00C57754">
              <w:rPr>
                <w:color w:val="000000"/>
                <w:sz w:val="20"/>
              </w:rPr>
              <w:t>650</w:t>
            </w: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r w:rsidRPr="00C57754">
              <w:rPr>
                <w:color w:val="000000"/>
                <w:sz w:val="20"/>
              </w:rPr>
              <w:t>1...5</w:t>
            </w: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r w:rsidRPr="00C57754">
              <w:rPr>
                <w:color w:val="000000"/>
                <w:sz w:val="20"/>
              </w:rPr>
              <w:t>—</w:t>
            </w: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p>
          <w:p w:rsidR="00567E83" w:rsidRPr="00C57754" w:rsidRDefault="00567E83" w:rsidP="00567E83">
            <w:pPr>
              <w:spacing w:before="0" w:after="0" w:line="360" w:lineRule="auto"/>
              <w:jc w:val="both"/>
              <w:rPr>
                <w:color w:val="000000"/>
                <w:sz w:val="20"/>
                <w:lang w:val="en-US"/>
              </w:rPr>
            </w:pPr>
          </w:p>
          <w:p w:rsidR="00AC5E89" w:rsidRPr="00C57754" w:rsidRDefault="00AC5E89" w:rsidP="00567E83">
            <w:pPr>
              <w:spacing w:before="0" w:after="0" w:line="360" w:lineRule="auto"/>
              <w:jc w:val="both"/>
              <w:rPr>
                <w:color w:val="000000"/>
                <w:sz w:val="20"/>
              </w:rPr>
            </w:pPr>
            <w:r w:rsidRPr="00C57754">
              <w:rPr>
                <w:color w:val="000000"/>
                <w:sz w:val="20"/>
              </w:rPr>
              <w:t>6380х2820х х2120</w:t>
            </w:r>
          </w:p>
          <w:p w:rsidR="00AC5E89" w:rsidRPr="00C57754" w:rsidRDefault="00AC5E89" w:rsidP="00567E83">
            <w:pPr>
              <w:spacing w:before="0" w:after="0" w:line="360" w:lineRule="auto"/>
              <w:jc w:val="both"/>
              <w:rPr>
                <w:color w:val="000000"/>
                <w:sz w:val="20"/>
              </w:rPr>
            </w:pPr>
          </w:p>
          <w:p w:rsidR="00AC5E89" w:rsidRPr="00C57754" w:rsidRDefault="00AC5E89" w:rsidP="00567E83">
            <w:pPr>
              <w:spacing w:before="0" w:after="0" w:line="360" w:lineRule="auto"/>
              <w:jc w:val="both"/>
              <w:rPr>
                <w:color w:val="000000"/>
                <w:sz w:val="20"/>
              </w:rPr>
            </w:pPr>
          </w:p>
        </w:tc>
      </w:tr>
    </w:tbl>
    <w:p w:rsidR="00FC7EA0" w:rsidRPr="00C57754" w:rsidRDefault="00FC7EA0" w:rsidP="00FF28CF">
      <w:pPr>
        <w:spacing w:before="0" w:after="0" w:line="360" w:lineRule="auto"/>
        <w:ind w:firstLine="709"/>
        <w:jc w:val="both"/>
        <w:rPr>
          <w:color w:val="000000"/>
          <w:sz w:val="28"/>
          <w:szCs w:val="28"/>
          <w:lang w:val="en-US"/>
        </w:rPr>
      </w:pPr>
    </w:p>
    <w:p w:rsidR="00567E83" w:rsidRPr="00C57754" w:rsidRDefault="00567E83" w:rsidP="00567E83">
      <w:pPr>
        <w:spacing w:before="0" w:after="0" w:line="360" w:lineRule="auto"/>
        <w:ind w:firstLine="709"/>
        <w:jc w:val="center"/>
        <w:rPr>
          <w:color w:val="FFFFFF"/>
          <w:sz w:val="28"/>
          <w:szCs w:val="28"/>
          <w:lang w:val="en-US"/>
        </w:rPr>
      </w:pPr>
      <w:bookmarkStart w:id="0" w:name="_GoBack"/>
      <w:bookmarkEnd w:id="0"/>
    </w:p>
    <w:sectPr w:rsidR="00567E83" w:rsidRPr="00C57754" w:rsidSect="00FF28CF">
      <w:headerReference w:type="default" r:id="rId16"/>
      <w:pgSz w:w="11907" w:h="16840"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754" w:rsidRDefault="00C57754" w:rsidP="00567E83">
      <w:pPr>
        <w:widowControl w:val="0"/>
        <w:spacing w:before="0" w:after="0"/>
        <w:jc w:val="both"/>
        <w:rPr>
          <w:sz w:val="20"/>
          <w:lang w:val="uk-UA"/>
        </w:rPr>
      </w:pPr>
      <w:r>
        <w:rPr>
          <w:sz w:val="20"/>
          <w:lang w:val="uk-UA"/>
        </w:rPr>
        <w:separator/>
      </w:r>
    </w:p>
  </w:endnote>
  <w:endnote w:type="continuationSeparator" w:id="0">
    <w:p w:rsidR="00C57754" w:rsidRDefault="00C57754" w:rsidP="00567E83">
      <w:pPr>
        <w:widowControl w:val="0"/>
        <w:spacing w:before="0" w:after="0"/>
        <w:jc w:val="both"/>
        <w:rPr>
          <w:sz w:val="20"/>
          <w:lang w:val="uk-UA"/>
        </w:rPr>
      </w:pPr>
      <w:r>
        <w:rPr>
          <w:sz w:val="20"/>
          <w:lang w:val="uk-U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754" w:rsidRDefault="00C57754" w:rsidP="00567E83">
      <w:pPr>
        <w:widowControl w:val="0"/>
        <w:spacing w:before="0" w:after="0"/>
        <w:jc w:val="both"/>
        <w:rPr>
          <w:sz w:val="20"/>
          <w:lang w:val="uk-UA"/>
        </w:rPr>
      </w:pPr>
      <w:r>
        <w:rPr>
          <w:sz w:val="20"/>
          <w:lang w:val="uk-UA"/>
        </w:rPr>
        <w:separator/>
      </w:r>
    </w:p>
  </w:footnote>
  <w:footnote w:type="continuationSeparator" w:id="0">
    <w:p w:rsidR="00C57754" w:rsidRDefault="00C57754" w:rsidP="00567E83">
      <w:pPr>
        <w:widowControl w:val="0"/>
        <w:spacing w:before="0" w:after="0"/>
        <w:jc w:val="both"/>
        <w:rPr>
          <w:sz w:val="20"/>
          <w:lang w:val="uk-UA"/>
        </w:rPr>
      </w:pPr>
      <w:r>
        <w:rPr>
          <w:sz w:val="20"/>
          <w:lang w:val="uk-UA"/>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E83" w:rsidRPr="00567E83" w:rsidRDefault="00567E83" w:rsidP="00567E83">
    <w:pPr>
      <w:pStyle w:val="a9"/>
      <w:jc w:val="center"/>
      <w:rPr>
        <w:sz w:val="28"/>
        <w:szCs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747C95"/>
    <w:multiLevelType w:val="hybridMultilevel"/>
    <w:tmpl w:val="C8EA5D62"/>
    <w:lvl w:ilvl="0" w:tplc="4858BE16">
      <w:start w:val="1"/>
      <w:numFmt w:val="decimal"/>
      <w:lvlText w:val="%1."/>
      <w:lvlJc w:val="left"/>
      <w:pPr>
        <w:ind w:left="1969" w:hanging="12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61832C3E"/>
    <w:multiLevelType w:val="hybridMultilevel"/>
    <w:tmpl w:val="1ABE58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E89"/>
    <w:rsid w:val="000736B7"/>
    <w:rsid w:val="002B2245"/>
    <w:rsid w:val="004D6B12"/>
    <w:rsid w:val="00567E83"/>
    <w:rsid w:val="005D02B5"/>
    <w:rsid w:val="00660E27"/>
    <w:rsid w:val="00984CC5"/>
    <w:rsid w:val="009C35AA"/>
    <w:rsid w:val="00A2375C"/>
    <w:rsid w:val="00A57FF5"/>
    <w:rsid w:val="00AC5E89"/>
    <w:rsid w:val="00B44FFF"/>
    <w:rsid w:val="00C57754"/>
    <w:rsid w:val="00D51A39"/>
    <w:rsid w:val="00E07ABD"/>
    <w:rsid w:val="00FC7EA0"/>
    <w:rsid w:val="00FF2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AB23EC9B-0BC9-4FE0-BC79-C1FA732B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C5E89"/>
    <w:pPr>
      <w:spacing w:before="100" w:after="10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AC5E89"/>
    <w:pPr>
      <w:widowControl w:val="0"/>
      <w:spacing w:before="60"/>
      <w:jc w:val="center"/>
    </w:pPr>
    <w:rPr>
      <w:rFonts w:ascii="Arial" w:hAnsi="Arial"/>
      <w:sz w:val="16"/>
    </w:rPr>
  </w:style>
  <w:style w:type="paragraph" w:customStyle="1" w:styleId="FR2">
    <w:name w:val="FR2"/>
    <w:rsid w:val="00AC5E89"/>
    <w:pPr>
      <w:widowControl w:val="0"/>
      <w:spacing w:line="280" w:lineRule="auto"/>
      <w:jc w:val="right"/>
    </w:pPr>
    <w:rPr>
      <w:sz w:val="12"/>
      <w:lang w:val="uk-UA"/>
    </w:rPr>
  </w:style>
  <w:style w:type="paragraph" w:styleId="a3">
    <w:name w:val="Body Text Indent"/>
    <w:basedOn w:val="a"/>
    <w:link w:val="a4"/>
    <w:uiPriority w:val="99"/>
    <w:rsid w:val="00AC5E89"/>
    <w:pPr>
      <w:widowControl w:val="0"/>
      <w:spacing w:before="0" w:after="0"/>
      <w:ind w:left="40" w:firstLine="320"/>
      <w:jc w:val="both"/>
    </w:pPr>
    <w:rPr>
      <w:color w:val="000000"/>
      <w:sz w:val="20"/>
    </w:rPr>
  </w:style>
  <w:style w:type="character" w:customStyle="1" w:styleId="a4">
    <w:name w:val="Основной текст с отступом Знак"/>
    <w:link w:val="a3"/>
    <w:uiPriority w:val="99"/>
    <w:semiHidden/>
    <w:locked/>
    <w:rPr>
      <w:rFonts w:cs="Times New Roman"/>
      <w:lang w:val="uk-UA" w:eastAsia="x-none"/>
    </w:rPr>
  </w:style>
  <w:style w:type="paragraph" w:styleId="a5">
    <w:name w:val="Title"/>
    <w:basedOn w:val="a"/>
    <w:link w:val="a6"/>
    <w:uiPriority w:val="10"/>
    <w:qFormat/>
    <w:rsid w:val="00AC5E89"/>
    <w:pPr>
      <w:widowControl w:val="0"/>
      <w:spacing w:before="380" w:after="0"/>
      <w:jc w:val="center"/>
    </w:pPr>
    <w:rPr>
      <w:b/>
      <w:sz w:val="28"/>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2">
    <w:name w:val="Body Text Indent 2"/>
    <w:basedOn w:val="a"/>
    <w:link w:val="20"/>
    <w:uiPriority w:val="99"/>
    <w:rsid w:val="00AC5E89"/>
    <w:pPr>
      <w:widowControl w:val="0"/>
      <w:spacing w:before="0" w:after="0"/>
      <w:ind w:firstLine="426"/>
      <w:jc w:val="both"/>
    </w:pPr>
    <w:rPr>
      <w:sz w:val="28"/>
    </w:rPr>
  </w:style>
  <w:style w:type="character" w:customStyle="1" w:styleId="20">
    <w:name w:val="Основной текст с отступом 2 Знак"/>
    <w:link w:val="2"/>
    <w:uiPriority w:val="99"/>
    <w:semiHidden/>
    <w:locked/>
    <w:rPr>
      <w:rFonts w:cs="Times New Roman"/>
      <w:sz w:val="24"/>
    </w:rPr>
  </w:style>
  <w:style w:type="paragraph" w:styleId="3">
    <w:name w:val="Body Text Indent 3"/>
    <w:basedOn w:val="a"/>
    <w:link w:val="30"/>
    <w:uiPriority w:val="99"/>
    <w:rsid w:val="00AC5E89"/>
    <w:pPr>
      <w:widowControl w:val="0"/>
      <w:spacing w:before="160" w:after="0"/>
      <w:ind w:firstLine="709"/>
      <w:jc w:val="both"/>
    </w:pPr>
    <w:rPr>
      <w:color w:val="000000"/>
      <w:sz w:val="28"/>
    </w:rPr>
  </w:style>
  <w:style w:type="character" w:customStyle="1" w:styleId="30">
    <w:name w:val="Основной текст с отступом 3 Знак"/>
    <w:link w:val="3"/>
    <w:uiPriority w:val="99"/>
    <w:semiHidden/>
    <w:locked/>
    <w:rPr>
      <w:rFonts w:cs="Times New Roman"/>
      <w:sz w:val="16"/>
      <w:szCs w:val="16"/>
    </w:rPr>
  </w:style>
  <w:style w:type="paragraph" w:customStyle="1" w:styleId="FR3">
    <w:name w:val="FR3"/>
    <w:rsid w:val="00AC5E89"/>
    <w:pPr>
      <w:widowControl w:val="0"/>
      <w:spacing w:before="20" w:line="280" w:lineRule="auto"/>
      <w:jc w:val="right"/>
    </w:pPr>
    <w:rPr>
      <w:sz w:val="12"/>
      <w:lang w:val="uk-UA"/>
    </w:rPr>
  </w:style>
  <w:style w:type="paragraph" w:styleId="a7">
    <w:name w:val="Body Text"/>
    <w:basedOn w:val="a"/>
    <w:link w:val="a8"/>
    <w:uiPriority w:val="99"/>
    <w:rsid w:val="00AC5E89"/>
    <w:pPr>
      <w:widowControl w:val="0"/>
      <w:spacing w:before="160" w:after="0"/>
      <w:jc w:val="both"/>
    </w:pPr>
    <w:rPr>
      <w:color w:val="000000"/>
      <w:sz w:val="28"/>
    </w:rPr>
  </w:style>
  <w:style w:type="character" w:customStyle="1" w:styleId="a8">
    <w:name w:val="Основной текст Знак"/>
    <w:link w:val="a7"/>
    <w:uiPriority w:val="99"/>
    <w:semiHidden/>
    <w:locked/>
    <w:rPr>
      <w:rFonts w:cs="Times New Roman"/>
      <w:sz w:val="24"/>
    </w:rPr>
  </w:style>
  <w:style w:type="paragraph" w:styleId="a9">
    <w:name w:val="header"/>
    <w:basedOn w:val="a"/>
    <w:link w:val="aa"/>
    <w:uiPriority w:val="99"/>
    <w:rsid w:val="00567E83"/>
    <w:pPr>
      <w:widowControl w:val="0"/>
      <w:tabs>
        <w:tab w:val="center" w:pos="4677"/>
        <w:tab w:val="right" w:pos="9355"/>
      </w:tabs>
      <w:spacing w:before="0" w:after="0"/>
      <w:jc w:val="both"/>
    </w:pPr>
    <w:rPr>
      <w:sz w:val="20"/>
      <w:lang w:val="uk-UA"/>
    </w:rPr>
  </w:style>
  <w:style w:type="character" w:customStyle="1" w:styleId="aa">
    <w:name w:val="Верхний колонтитул Знак"/>
    <w:link w:val="a9"/>
    <w:uiPriority w:val="99"/>
    <w:locked/>
    <w:rsid w:val="00567E83"/>
    <w:rPr>
      <w:rFonts w:cs="Times New Roman"/>
      <w:snapToGrid w:val="0"/>
      <w:lang w:val="uk-UA" w:eastAsia="x-none"/>
    </w:rPr>
  </w:style>
  <w:style w:type="paragraph" w:styleId="ab">
    <w:name w:val="footer"/>
    <w:basedOn w:val="a"/>
    <w:link w:val="ac"/>
    <w:uiPriority w:val="99"/>
    <w:rsid w:val="00567E83"/>
    <w:pPr>
      <w:widowControl w:val="0"/>
      <w:tabs>
        <w:tab w:val="center" w:pos="4677"/>
        <w:tab w:val="right" w:pos="9355"/>
      </w:tabs>
      <w:spacing w:before="0" w:after="0"/>
      <w:jc w:val="both"/>
    </w:pPr>
    <w:rPr>
      <w:sz w:val="20"/>
      <w:lang w:val="uk-UA"/>
    </w:rPr>
  </w:style>
  <w:style w:type="character" w:customStyle="1" w:styleId="ac">
    <w:name w:val="Нижний колонтитул Знак"/>
    <w:link w:val="ab"/>
    <w:uiPriority w:val="99"/>
    <w:locked/>
    <w:rsid w:val="00567E83"/>
    <w:rPr>
      <w:rFonts w:cs="Times New Roman"/>
      <w:snapToGrid w:val="0"/>
      <w:lang w:val="uk-UA" w:eastAsia="x-none"/>
    </w:rPr>
  </w:style>
  <w:style w:type="table" w:styleId="ad">
    <w:name w:val="Table Grid"/>
    <w:basedOn w:val="a1"/>
    <w:uiPriority w:val="59"/>
    <w:rsid w:val="00D51A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3258</Words>
  <Characters>18571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2014-03-24T16:25:00Z</dcterms:created>
  <dcterms:modified xsi:type="dcterms:W3CDTF">2014-03-24T16:25:00Z</dcterms:modified>
</cp:coreProperties>
</file>