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E8" w:rsidRDefault="008E41E8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879" w:rsidRDefault="009C7879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879" w:rsidRDefault="009C7879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019C" w:rsidRDefault="00FA019C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879" w:rsidRDefault="009C7879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879" w:rsidRDefault="00FA019C" w:rsidP="009C78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КОНТРОЛЬНАЯ РАБОТА</w:t>
      </w:r>
    </w:p>
    <w:p w:rsidR="00FA019C" w:rsidRDefault="00FA019C" w:rsidP="009C78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7879" w:rsidRPr="004D0AFE" w:rsidRDefault="009C7879" w:rsidP="004D0A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0AFE" w:rsidRPr="004D0AFE" w:rsidRDefault="004D0AFE" w:rsidP="004D0AFE">
      <w:pPr>
        <w:pStyle w:val="a3"/>
        <w:spacing w:before="0"/>
        <w:ind w:right="-1"/>
      </w:pPr>
      <w:r>
        <w:t>«</w:t>
      </w:r>
      <w:r w:rsidR="00FA019C">
        <w:t>Продукционные модели представления знаний</w:t>
      </w:r>
      <w:r>
        <w:t>»</w:t>
      </w:r>
    </w:p>
    <w:p w:rsidR="009C7879" w:rsidRDefault="009C7879" w:rsidP="009C78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</w:p>
    <w:p w:rsidR="009C7879" w:rsidRDefault="009C7879" w:rsidP="009C787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ko-KR"/>
        </w:rPr>
      </w:pPr>
    </w:p>
    <w:p w:rsidR="009C7879" w:rsidRDefault="009C7879" w:rsidP="009C787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ko-KR"/>
        </w:rPr>
      </w:pPr>
      <w:r w:rsidRPr="009C7879">
        <w:rPr>
          <w:rFonts w:ascii="Times New Roman" w:hAnsi="Times New Roman"/>
          <w:b/>
          <w:i/>
          <w:sz w:val="32"/>
          <w:szCs w:val="32"/>
          <w:lang w:eastAsia="ko-KR"/>
        </w:rPr>
        <w:t>по дисциплине</w:t>
      </w:r>
    </w:p>
    <w:p w:rsidR="009C7879" w:rsidRDefault="009C7879" w:rsidP="009C787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C7879" w:rsidRDefault="009C7879" w:rsidP="009C78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C7879">
        <w:rPr>
          <w:rFonts w:ascii="Times New Roman" w:hAnsi="Times New Roman"/>
          <w:b/>
          <w:sz w:val="32"/>
          <w:szCs w:val="32"/>
        </w:rPr>
        <w:t>«</w:t>
      </w:r>
      <w:r w:rsidRPr="009C7879">
        <w:rPr>
          <w:rFonts w:ascii="Times New Roman" w:hAnsi="Times New Roman"/>
          <w:b/>
          <w:sz w:val="32"/>
          <w:szCs w:val="32"/>
          <w:u w:val="single"/>
        </w:rPr>
        <w:t>Интеллектуальные информационные системы</w:t>
      </w:r>
      <w:r w:rsidRPr="009C7879">
        <w:rPr>
          <w:rFonts w:ascii="Times New Roman" w:hAnsi="Times New Roman"/>
          <w:b/>
          <w:sz w:val="32"/>
          <w:szCs w:val="32"/>
        </w:rPr>
        <w:t>»</w:t>
      </w:r>
    </w:p>
    <w:p w:rsidR="009C7879" w:rsidRPr="009C7879" w:rsidRDefault="009C7879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879" w:rsidRPr="009C7879" w:rsidRDefault="009C7879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879" w:rsidRPr="009C7879" w:rsidRDefault="009C7879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7879" w:rsidRPr="009C7879" w:rsidRDefault="009C7879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A4F" w:rsidRDefault="00F71A4F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A4F" w:rsidRDefault="00F71A4F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A4F" w:rsidRDefault="00F71A4F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A4F" w:rsidRDefault="00F71A4F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A4F" w:rsidRDefault="00F71A4F" w:rsidP="009C7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A4F" w:rsidRDefault="00F71A4F" w:rsidP="00F71A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:rsidR="00F71A4F" w:rsidRDefault="00F71A4F" w:rsidP="00F71A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</w:t>
      </w:r>
    </w:p>
    <w:p w:rsidR="00FA019C" w:rsidRDefault="008A15D4" w:rsidP="00F71A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A019C" w:rsidRPr="003F3144" w:rsidRDefault="00FA019C" w:rsidP="00FA019C">
      <w:pPr>
        <w:pStyle w:val="3"/>
        <w:numPr>
          <w:ilvl w:val="1"/>
          <w:numId w:val="0"/>
        </w:numPr>
        <w:tabs>
          <w:tab w:val="num" w:pos="1440"/>
        </w:tabs>
        <w:ind w:left="737"/>
        <w:rPr>
          <w:rFonts w:ascii="Times New Roman" w:hAnsi="Times New Roman"/>
          <w:sz w:val="28"/>
          <w:szCs w:val="28"/>
        </w:rPr>
      </w:pPr>
      <w:r w:rsidRPr="003F3144">
        <w:rPr>
          <w:rFonts w:ascii="Times New Roman" w:hAnsi="Times New Roman"/>
          <w:sz w:val="28"/>
          <w:szCs w:val="28"/>
        </w:rPr>
        <w:t>Продукционные модели</w:t>
      </w:r>
    </w:p>
    <w:p w:rsidR="00FA019C" w:rsidRPr="00FA019C" w:rsidRDefault="00FA019C" w:rsidP="00FA019C">
      <w:pPr>
        <w:keepLines/>
        <w:widowControl w:val="0"/>
        <w:spacing w:line="360" w:lineRule="auto"/>
        <w:ind w:firstLine="720"/>
        <w:rPr>
          <w:rFonts w:ascii="Times New Roman" w:hAnsi="Times New Roman"/>
          <w:b/>
        </w:rPr>
      </w:pPr>
    </w:p>
    <w:p w:rsidR="00FA019C" w:rsidRPr="00FA019C" w:rsidRDefault="00FA019C" w:rsidP="00FA01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>Продукционные модели достаточно давно и широко используются в интеллектуальных системах. Основы продукционного формализма были заложены Э.Л. Постом (</w:t>
      </w:r>
      <w:r w:rsidRPr="00FA019C">
        <w:rPr>
          <w:rFonts w:ascii="Times New Roman" w:hAnsi="Times New Roman"/>
          <w:sz w:val="28"/>
          <w:szCs w:val="28"/>
          <w:lang w:val="en-US"/>
        </w:rPr>
        <w:t>Post</w:t>
      </w:r>
      <w:r w:rsidRPr="00FA019C">
        <w:rPr>
          <w:rFonts w:ascii="Times New Roman" w:hAnsi="Times New Roman"/>
          <w:sz w:val="28"/>
          <w:szCs w:val="28"/>
        </w:rPr>
        <w:t xml:space="preserve"> </w:t>
      </w:r>
      <w:r w:rsidRPr="00FA019C">
        <w:rPr>
          <w:rFonts w:ascii="Times New Roman" w:hAnsi="Times New Roman"/>
          <w:sz w:val="28"/>
          <w:szCs w:val="28"/>
          <w:lang w:val="en-US"/>
        </w:rPr>
        <w:t>E</w:t>
      </w:r>
      <w:r w:rsidRPr="00FA019C">
        <w:rPr>
          <w:rFonts w:ascii="Times New Roman" w:hAnsi="Times New Roman"/>
          <w:sz w:val="28"/>
          <w:szCs w:val="28"/>
        </w:rPr>
        <w:t>.</w:t>
      </w:r>
      <w:r w:rsidRPr="00FA019C">
        <w:rPr>
          <w:rFonts w:ascii="Times New Roman" w:hAnsi="Times New Roman"/>
          <w:sz w:val="28"/>
          <w:szCs w:val="28"/>
          <w:lang w:val="en-US"/>
        </w:rPr>
        <w:t>L</w:t>
      </w:r>
      <w:r w:rsidRPr="00FA019C">
        <w:rPr>
          <w:rFonts w:ascii="Times New Roman" w:hAnsi="Times New Roman"/>
          <w:sz w:val="28"/>
          <w:szCs w:val="28"/>
        </w:rPr>
        <w:t>.).  В нашей стране продукционные системы и исчисления развивались С.Ю. Масловым, Н.А. Шаниным, В.Е. Кузнецовым, Кратко М.И.</w:t>
      </w:r>
    </w:p>
    <w:p w:rsidR="00FA019C" w:rsidRPr="00FA019C" w:rsidRDefault="00FA019C" w:rsidP="00FA01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 xml:space="preserve">Продукцию можно рассматривать как структуру вида: </w:t>
      </w:r>
    </w:p>
    <w:p w:rsidR="00FA019C" w:rsidRPr="00FA019C" w:rsidRDefault="00FA019C" w:rsidP="00FA019C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position w:val="-28"/>
        </w:rPr>
        <w:object w:dxaOrig="12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6.75pt" o:ole="">
            <v:imagedata r:id="rId7" o:title=""/>
          </v:shape>
          <o:OLEObject Type="Embed" ProgID="Equation.3" ShapeID="_x0000_i1025" DrawAspect="Content" ObjectID="_1457980506" r:id="rId8"/>
        </w:object>
      </w:r>
      <w:r w:rsidRPr="00FA019C">
        <w:rPr>
          <w:rFonts w:ascii="Times New Roman" w:hAnsi="Times New Roman"/>
          <w:sz w:val="28"/>
          <w:szCs w:val="28"/>
        </w:rPr>
        <w:t>,</w:t>
      </w:r>
    </w:p>
    <w:p w:rsidR="00FA019C" w:rsidRPr="00FA019C" w:rsidRDefault="00FA019C" w:rsidP="00FA01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 xml:space="preserve">где </w:t>
      </w:r>
      <w:r w:rsidRPr="00FA019C">
        <w:rPr>
          <w:rFonts w:ascii="Times New Roman" w:hAnsi="Times New Roman"/>
          <w:b/>
          <w:i/>
          <w:sz w:val="28"/>
          <w:szCs w:val="28"/>
          <w:lang w:val="en-US"/>
        </w:rPr>
        <w:sym w:font="Symbol" w:char="F061"/>
      </w:r>
      <w:r w:rsidRPr="00FA019C">
        <w:rPr>
          <w:rFonts w:ascii="Times New Roman" w:hAnsi="Times New Roman"/>
          <w:b/>
          <w:i/>
          <w:sz w:val="28"/>
          <w:szCs w:val="28"/>
          <w:vertAlign w:val="subscript"/>
        </w:rPr>
        <w:t>1</w:t>
      </w:r>
      <w:r w:rsidRPr="00FA019C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FA019C">
        <w:rPr>
          <w:rFonts w:ascii="Times New Roman" w:hAnsi="Times New Roman"/>
          <w:b/>
          <w:i/>
          <w:sz w:val="28"/>
          <w:szCs w:val="28"/>
          <w:lang w:val="en-US"/>
        </w:rPr>
        <w:sym w:font="Symbol" w:char="F061"/>
      </w:r>
      <w:r w:rsidRPr="00FA019C">
        <w:rPr>
          <w:rFonts w:ascii="Times New Roman" w:hAnsi="Times New Roman"/>
          <w:b/>
          <w:i/>
          <w:sz w:val="28"/>
          <w:szCs w:val="28"/>
          <w:vertAlign w:val="subscript"/>
        </w:rPr>
        <w:t>2</w:t>
      </w:r>
      <w:r w:rsidRPr="00FA019C">
        <w:rPr>
          <w:rFonts w:ascii="Times New Roman" w:hAnsi="Times New Roman"/>
          <w:b/>
          <w:i/>
          <w:sz w:val="28"/>
          <w:szCs w:val="28"/>
        </w:rPr>
        <w:t xml:space="preserve"> … </w:t>
      </w:r>
      <w:r w:rsidRPr="00FA019C">
        <w:rPr>
          <w:rFonts w:ascii="Times New Roman" w:hAnsi="Times New Roman"/>
          <w:b/>
          <w:i/>
          <w:sz w:val="28"/>
          <w:szCs w:val="28"/>
          <w:lang w:val="en-US"/>
        </w:rPr>
        <w:sym w:font="Symbol" w:char="F061"/>
      </w:r>
      <w:r w:rsidRPr="00FA019C">
        <w:rPr>
          <w:rFonts w:ascii="Times New Roman" w:hAnsi="Times New Roman"/>
          <w:b/>
          <w:i/>
          <w:sz w:val="28"/>
          <w:szCs w:val="28"/>
          <w:vertAlign w:val="subscript"/>
          <w:lang w:val="en-US"/>
        </w:rPr>
        <w:t>n</w:t>
      </w:r>
      <w:r w:rsidRPr="00FA019C">
        <w:rPr>
          <w:rFonts w:ascii="Times New Roman" w:hAnsi="Times New Roman"/>
          <w:sz w:val="28"/>
          <w:szCs w:val="28"/>
        </w:rPr>
        <w:t xml:space="preserve"> – посылки ( условия) продукции, </w:t>
      </w:r>
      <w:r w:rsidRPr="00FA019C">
        <w:rPr>
          <w:rFonts w:ascii="Times New Roman" w:hAnsi="Times New Roman"/>
          <w:b/>
          <w:i/>
          <w:sz w:val="28"/>
          <w:szCs w:val="28"/>
          <w:lang w:val="en-US"/>
        </w:rPr>
        <w:t>z</w:t>
      </w:r>
      <w:r w:rsidRPr="00FA019C">
        <w:rPr>
          <w:rFonts w:ascii="Times New Roman" w:hAnsi="Times New Roman"/>
          <w:sz w:val="28"/>
          <w:szCs w:val="28"/>
        </w:rPr>
        <w:t xml:space="preserve"> – заключение ( действие). В словесной форме продукционные правила представляются в виде предложений типа: </w:t>
      </w:r>
      <w:r w:rsidRPr="00FA019C">
        <w:rPr>
          <w:rFonts w:ascii="Times New Roman" w:hAnsi="Times New Roman"/>
          <w:b/>
          <w:i/>
          <w:sz w:val="28"/>
          <w:szCs w:val="28"/>
        </w:rPr>
        <w:t>«Если ( условие ), то ( действие )»</w:t>
      </w:r>
      <w:r w:rsidRPr="00FA019C">
        <w:rPr>
          <w:rFonts w:ascii="Times New Roman" w:hAnsi="Times New Roman"/>
          <w:sz w:val="28"/>
          <w:szCs w:val="28"/>
        </w:rPr>
        <w:t>. Под условием, называемым также антецендентом, понимается совокупность образов, имеющихся в базе знаний или рабочей памяти интеллектуальных систем, а под действием (консеквентом), действия выполняемые при успешном выполнении правила продукции.</w:t>
      </w:r>
    </w:p>
    <w:p w:rsidR="00FA019C" w:rsidRPr="00FA019C" w:rsidRDefault="00FA019C" w:rsidP="00FA019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 xml:space="preserve">Продукционную систему можно определить как структуру вида: </w:t>
      </w:r>
    </w:p>
    <w:p w:rsidR="00FA019C" w:rsidRPr="00FA019C" w:rsidRDefault="00FA019C" w:rsidP="00FA019C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A019C">
        <w:rPr>
          <w:rFonts w:ascii="Times New Roman" w:hAnsi="Times New Roman"/>
          <w:b/>
          <w:i/>
          <w:sz w:val="28"/>
          <w:szCs w:val="28"/>
          <w:lang w:val="en-US"/>
        </w:rPr>
        <w:t>SP</w:t>
      </w:r>
      <w:r w:rsidRPr="00FA019C">
        <w:rPr>
          <w:rFonts w:ascii="Times New Roman" w:hAnsi="Times New Roman"/>
          <w:b/>
          <w:i/>
          <w:sz w:val="28"/>
          <w:szCs w:val="28"/>
        </w:rPr>
        <w:t xml:space="preserve"> = ( </w:t>
      </w:r>
      <w:r w:rsidRPr="00FA019C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FA019C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FA019C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FA019C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FA019C">
        <w:rPr>
          <w:rFonts w:ascii="Times New Roman" w:hAnsi="Times New Roman"/>
          <w:b/>
          <w:i/>
          <w:sz w:val="28"/>
          <w:szCs w:val="28"/>
          <w:lang w:val="en-US"/>
        </w:rPr>
        <w:t>P</w:t>
      </w:r>
      <w:r w:rsidRPr="00FA019C">
        <w:rPr>
          <w:rFonts w:ascii="Times New Roman" w:hAnsi="Times New Roman"/>
          <w:b/>
          <w:i/>
          <w:sz w:val="28"/>
          <w:szCs w:val="28"/>
        </w:rPr>
        <w:t xml:space="preserve"> )</w:t>
      </w:r>
      <w:r w:rsidRPr="00FA019C">
        <w:rPr>
          <w:rFonts w:ascii="Times New Roman" w:hAnsi="Times New Roman"/>
          <w:b/>
          <w:sz w:val="28"/>
          <w:szCs w:val="28"/>
        </w:rPr>
        <w:t>,</w:t>
      </w:r>
    </w:p>
    <w:p w:rsidR="00FA019C" w:rsidRPr="00FA019C" w:rsidRDefault="00FA019C" w:rsidP="00FA01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 xml:space="preserve">где </w:t>
      </w:r>
      <w:r w:rsidRPr="00FA019C">
        <w:rPr>
          <w:rFonts w:ascii="Times New Roman" w:hAnsi="Times New Roman"/>
          <w:b/>
          <w:i/>
          <w:sz w:val="28"/>
          <w:szCs w:val="28"/>
        </w:rPr>
        <w:t>А</w:t>
      </w:r>
      <w:r w:rsidRPr="00FA019C">
        <w:rPr>
          <w:rFonts w:ascii="Times New Roman" w:hAnsi="Times New Roman"/>
          <w:sz w:val="28"/>
          <w:szCs w:val="28"/>
        </w:rPr>
        <w:t xml:space="preserve"> – алфавит условного языка, </w:t>
      </w:r>
      <w:r w:rsidRPr="00FA019C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FA019C">
        <w:rPr>
          <w:rFonts w:ascii="Times New Roman" w:hAnsi="Times New Roman"/>
          <w:sz w:val="28"/>
          <w:szCs w:val="28"/>
        </w:rPr>
        <w:t xml:space="preserve"> – алфавит переменных,  </w:t>
      </w:r>
      <w:r w:rsidRPr="00FA019C">
        <w:rPr>
          <w:rFonts w:ascii="Times New Roman" w:hAnsi="Times New Roman"/>
          <w:b/>
          <w:i/>
          <w:sz w:val="28"/>
          <w:szCs w:val="28"/>
        </w:rPr>
        <w:t>Р</w:t>
      </w:r>
      <w:r w:rsidRPr="00FA019C">
        <w:rPr>
          <w:rFonts w:ascii="Times New Roman" w:hAnsi="Times New Roman"/>
          <w:b/>
          <w:sz w:val="28"/>
          <w:szCs w:val="28"/>
        </w:rPr>
        <w:t xml:space="preserve"> </w:t>
      </w:r>
      <w:r w:rsidRPr="00FA019C">
        <w:rPr>
          <w:rFonts w:ascii="Times New Roman" w:hAnsi="Times New Roman"/>
          <w:sz w:val="28"/>
          <w:szCs w:val="28"/>
        </w:rPr>
        <w:t>– конкретное множество продукций.</w:t>
      </w:r>
    </w:p>
    <w:p w:rsidR="00FA019C" w:rsidRPr="00FA019C" w:rsidRDefault="00FA019C" w:rsidP="00FA019C">
      <w:pPr>
        <w:pStyle w:val="a6"/>
        <w:spacing w:line="360" w:lineRule="auto"/>
        <w:ind w:left="0" w:firstLine="720"/>
        <w:jc w:val="both"/>
        <w:rPr>
          <w:sz w:val="28"/>
          <w:szCs w:val="28"/>
        </w:rPr>
      </w:pPr>
      <w:r w:rsidRPr="00FA019C">
        <w:rPr>
          <w:sz w:val="28"/>
          <w:szCs w:val="28"/>
        </w:rPr>
        <w:t xml:space="preserve">Интересную классификацию продукционных правил разработал Д.А. Поспелов. Он представил </w:t>
      </w:r>
      <w:r w:rsidRPr="00FA019C">
        <w:rPr>
          <w:b/>
          <w:i/>
          <w:sz w:val="28"/>
          <w:szCs w:val="28"/>
        </w:rPr>
        <w:t>интеллектуальную систему</w:t>
      </w:r>
      <w:r w:rsidRPr="00FA019C">
        <w:rPr>
          <w:sz w:val="28"/>
          <w:szCs w:val="28"/>
        </w:rPr>
        <w:t xml:space="preserve"> как совокупность базы знаний </w:t>
      </w:r>
      <w:r w:rsidRPr="00FA019C">
        <w:rPr>
          <w:b/>
          <w:sz w:val="28"/>
          <w:szCs w:val="28"/>
        </w:rPr>
        <w:t>К</w:t>
      </w:r>
      <w:r w:rsidRPr="00FA019C">
        <w:rPr>
          <w:sz w:val="28"/>
          <w:szCs w:val="28"/>
        </w:rPr>
        <w:t xml:space="preserve"> и «рассуждающей» системы </w:t>
      </w:r>
      <w:r w:rsidRPr="00FA019C">
        <w:rPr>
          <w:b/>
          <w:i/>
          <w:sz w:val="28"/>
          <w:szCs w:val="28"/>
        </w:rPr>
        <w:t>R</w:t>
      </w:r>
      <w:r w:rsidRPr="00FA019C">
        <w:rPr>
          <w:sz w:val="28"/>
          <w:szCs w:val="28"/>
        </w:rPr>
        <w:t xml:space="preserve"> (системы логического вывода). Система </w:t>
      </w:r>
      <w:r w:rsidRPr="00FA019C">
        <w:rPr>
          <w:b/>
          <w:i/>
          <w:sz w:val="28"/>
          <w:szCs w:val="28"/>
        </w:rPr>
        <w:t>R</w:t>
      </w:r>
      <w:r w:rsidRPr="00FA019C">
        <w:rPr>
          <w:sz w:val="28"/>
          <w:szCs w:val="28"/>
        </w:rPr>
        <w:t xml:space="preserve"> обменивается информацией с базой знаний  </w:t>
      </w:r>
      <w:r w:rsidRPr="00FA019C">
        <w:rPr>
          <w:b/>
          <w:i/>
          <w:sz w:val="28"/>
          <w:szCs w:val="28"/>
        </w:rPr>
        <w:t>К</w:t>
      </w:r>
      <w:r w:rsidRPr="00FA019C">
        <w:rPr>
          <w:sz w:val="28"/>
          <w:szCs w:val="28"/>
        </w:rPr>
        <w:t xml:space="preserve"> и внешним миром </w:t>
      </w:r>
      <w:r w:rsidRPr="00FA019C">
        <w:rPr>
          <w:b/>
          <w:i/>
          <w:sz w:val="28"/>
          <w:szCs w:val="28"/>
        </w:rPr>
        <w:t>W</w:t>
      </w:r>
      <w:r w:rsidRPr="00FA019C">
        <w:rPr>
          <w:sz w:val="28"/>
          <w:szCs w:val="28"/>
        </w:rPr>
        <w:t>.</w:t>
      </w:r>
    </w:p>
    <w:p w:rsidR="00FA019C" w:rsidRPr="00FA019C" w:rsidRDefault="00FA019C" w:rsidP="00FA01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>Представим типы продукций в форме следующей табл.9.1.</w:t>
      </w:r>
      <w:r w:rsidRPr="00FA019C">
        <w:rPr>
          <w:rFonts w:ascii="Times New Roman" w:hAnsi="Times New Roman"/>
          <w:sz w:val="28"/>
          <w:szCs w:val="28"/>
        </w:rPr>
        <w:tab/>
      </w:r>
    </w:p>
    <w:p w:rsidR="00FA019C" w:rsidRPr="003F3144" w:rsidRDefault="00FA019C" w:rsidP="00FA019C">
      <w:pPr>
        <w:spacing w:line="36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3F3144">
        <w:rPr>
          <w:rFonts w:ascii="Times New Roman" w:hAnsi="Times New Roman"/>
          <w:sz w:val="20"/>
          <w:szCs w:val="20"/>
        </w:rPr>
        <w:t xml:space="preserve">   Таблица 9.1 </w:t>
      </w:r>
    </w:p>
    <w:p w:rsidR="00FA019C" w:rsidRPr="00FA019C" w:rsidRDefault="00FA019C" w:rsidP="00FA019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19C">
        <w:rPr>
          <w:rFonts w:ascii="Times New Roman" w:hAnsi="Times New Roman"/>
          <w:b/>
          <w:sz w:val="28"/>
          <w:szCs w:val="28"/>
        </w:rPr>
        <w:t>Классификация продукционных правил по Д.А.Поспелову</w:t>
      </w:r>
    </w:p>
    <w:p w:rsidR="00FA019C" w:rsidRPr="00FA019C" w:rsidRDefault="00FA019C" w:rsidP="00FA019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7697"/>
      </w:tblGrid>
      <w:tr w:rsidR="00FA019C" w:rsidRPr="003F3144" w:rsidTr="00FD3437">
        <w:trPr>
          <w:trHeight w:val="613"/>
        </w:trPr>
        <w:tc>
          <w:tcPr>
            <w:tcW w:w="1663" w:type="dxa"/>
            <w:vAlign w:val="center"/>
          </w:tcPr>
          <w:p w:rsidR="00FA019C" w:rsidRPr="003F3144" w:rsidRDefault="00FA019C" w:rsidP="003F3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4">
              <w:rPr>
                <w:rFonts w:ascii="Times New Roman" w:hAnsi="Times New Roman"/>
                <w:sz w:val="24"/>
                <w:szCs w:val="24"/>
              </w:rPr>
              <w:t>Тип продукции</w:t>
            </w:r>
          </w:p>
        </w:tc>
        <w:tc>
          <w:tcPr>
            <w:tcW w:w="7697" w:type="dxa"/>
            <w:tcBorders>
              <w:bottom w:val="nil"/>
            </w:tcBorders>
            <w:vAlign w:val="center"/>
          </w:tcPr>
          <w:p w:rsidR="00FA019C" w:rsidRPr="003F3144" w:rsidRDefault="00FA019C" w:rsidP="003F3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144">
              <w:rPr>
                <w:rFonts w:ascii="Times New Roman" w:hAnsi="Times New Roman"/>
                <w:sz w:val="24"/>
                <w:szCs w:val="24"/>
              </w:rPr>
              <w:t>Содержательное описание</w:t>
            </w:r>
          </w:p>
        </w:tc>
      </w:tr>
      <w:tr w:rsidR="00FA019C" w:rsidRPr="00FA019C" w:rsidTr="00FD3437">
        <w:trPr>
          <w:trHeight w:val="77"/>
        </w:trPr>
        <w:tc>
          <w:tcPr>
            <w:tcW w:w="1663" w:type="dxa"/>
            <w:vAlign w:val="center"/>
          </w:tcPr>
          <w:p w:rsidR="00FA019C" w:rsidRPr="00FA019C" w:rsidRDefault="00FA019C" w:rsidP="00FD34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W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sym w:font="Symbol" w:char="F0DE"/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B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R</w:t>
            </w:r>
          </w:p>
        </w:tc>
        <w:tc>
          <w:tcPr>
            <w:tcW w:w="7697" w:type="dxa"/>
            <w:vAlign w:val="center"/>
          </w:tcPr>
          <w:p w:rsidR="00FA019C" w:rsidRPr="00FA019C" w:rsidRDefault="00FA019C" w:rsidP="00FD3437">
            <w:pPr>
              <w:spacing w:before="120" w:after="120"/>
              <w:ind w:right="14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19C">
              <w:rPr>
                <w:rFonts w:ascii="Times New Roman" w:hAnsi="Times New Roman"/>
                <w:sz w:val="28"/>
                <w:szCs w:val="28"/>
              </w:rPr>
              <w:t xml:space="preserve">Информация, поступившая из внешнего мира, приводит к изменению хода рассуждений в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</w:t>
            </w:r>
            <w:r w:rsidRPr="00FA01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019C" w:rsidRPr="00FA019C" w:rsidTr="00FD3437">
        <w:trPr>
          <w:trHeight w:val="77"/>
        </w:trPr>
        <w:tc>
          <w:tcPr>
            <w:tcW w:w="1663" w:type="dxa"/>
            <w:vAlign w:val="center"/>
          </w:tcPr>
          <w:p w:rsidR="00FA019C" w:rsidRPr="00FA019C" w:rsidRDefault="00FA019C" w:rsidP="00FD34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W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sym w:font="Symbol" w:char="F0DE"/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B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7697" w:type="dxa"/>
            <w:vAlign w:val="center"/>
          </w:tcPr>
          <w:p w:rsidR="00FA019C" w:rsidRPr="00FA019C" w:rsidRDefault="00FA019C" w:rsidP="00FD3437">
            <w:pPr>
              <w:spacing w:before="120" w:after="120"/>
              <w:ind w:right="14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19C">
              <w:rPr>
                <w:rFonts w:ascii="Times New Roman" w:hAnsi="Times New Roman"/>
                <w:sz w:val="28"/>
                <w:szCs w:val="28"/>
              </w:rPr>
              <w:t>Информация из внешнего мира запоминается в базе знаний.</w:t>
            </w:r>
          </w:p>
        </w:tc>
      </w:tr>
      <w:tr w:rsidR="00FA019C" w:rsidRPr="00FA019C" w:rsidTr="00FD3437">
        <w:trPr>
          <w:trHeight w:val="77"/>
        </w:trPr>
        <w:tc>
          <w:tcPr>
            <w:tcW w:w="1663" w:type="dxa"/>
            <w:vAlign w:val="center"/>
          </w:tcPr>
          <w:p w:rsidR="00FA019C" w:rsidRPr="00FA019C" w:rsidRDefault="00FA019C" w:rsidP="00FD34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K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sym w:font="Symbol" w:char="F0DE"/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B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W</w:t>
            </w:r>
          </w:p>
        </w:tc>
        <w:tc>
          <w:tcPr>
            <w:tcW w:w="7697" w:type="dxa"/>
            <w:vAlign w:val="center"/>
          </w:tcPr>
          <w:p w:rsidR="00FA019C" w:rsidRPr="00FA019C" w:rsidRDefault="00FA019C" w:rsidP="00FD3437">
            <w:pPr>
              <w:spacing w:before="120" w:after="120"/>
              <w:ind w:right="14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19C">
              <w:rPr>
                <w:rFonts w:ascii="Times New Roman" w:hAnsi="Times New Roman"/>
                <w:sz w:val="28"/>
                <w:szCs w:val="28"/>
              </w:rPr>
              <w:t>Информация из базы знаний передается во внешний мир.</w:t>
            </w:r>
          </w:p>
        </w:tc>
      </w:tr>
      <w:tr w:rsidR="00FA019C" w:rsidRPr="00FA019C" w:rsidTr="00FD3437">
        <w:trPr>
          <w:trHeight w:val="77"/>
        </w:trPr>
        <w:tc>
          <w:tcPr>
            <w:tcW w:w="1663" w:type="dxa"/>
            <w:vAlign w:val="center"/>
          </w:tcPr>
          <w:p w:rsidR="00FA019C" w:rsidRPr="00FA019C" w:rsidRDefault="00FA019C" w:rsidP="00FD34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R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sym w:font="Symbol" w:char="F0DE"/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B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7697" w:type="dxa"/>
            <w:vAlign w:val="center"/>
          </w:tcPr>
          <w:p w:rsidR="00FA019C" w:rsidRPr="00FA019C" w:rsidRDefault="00FA019C" w:rsidP="00FD3437">
            <w:pPr>
              <w:spacing w:before="120" w:after="120"/>
              <w:ind w:right="14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19C">
              <w:rPr>
                <w:rFonts w:ascii="Times New Roman" w:hAnsi="Times New Roman"/>
                <w:sz w:val="28"/>
                <w:szCs w:val="28"/>
              </w:rPr>
              <w:t>Информация, полученная рассуждающей системой, передается на хранение в базу знаний.</w:t>
            </w:r>
          </w:p>
        </w:tc>
      </w:tr>
      <w:tr w:rsidR="00FA019C" w:rsidRPr="00FA019C" w:rsidTr="00FD3437">
        <w:trPr>
          <w:trHeight w:val="77"/>
        </w:trPr>
        <w:tc>
          <w:tcPr>
            <w:tcW w:w="1663" w:type="dxa"/>
            <w:vAlign w:val="center"/>
          </w:tcPr>
          <w:p w:rsidR="00FA019C" w:rsidRPr="00FA019C" w:rsidRDefault="00FA019C" w:rsidP="00FD34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K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sym w:font="Symbol" w:char="F0DE"/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B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R</w:t>
            </w:r>
          </w:p>
        </w:tc>
        <w:tc>
          <w:tcPr>
            <w:tcW w:w="7697" w:type="dxa"/>
            <w:vAlign w:val="center"/>
          </w:tcPr>
          <w:p w:rsidR="00FA019C" w:rsidRPr="00FA019C" w:rsidRDefault="00FA019C" w:rsidP="00FD3437">
            <w:pPr>
              <w:spacing w:before="120" w:after="120"/>
              <w:ind w:right="14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19C">
              <w:rPr>
                <w:rFonts w:ascii="Times New Roman" w:hAnsi="Times New Roman"/>
                <w:sz w:val="28"/>
                <w:szCs w:val="28"/>
              </w:rPr>
              <w:t xml:space="preserve">Необходимая для рассуждений информация выбирается из базы знаний и передается в </w:t>
            </w:r>
            <w:r w:rsidRPr="00FA01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  <w:r w:rsidRPr="00FA01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019C" w:rsidRPr="00FA019C" w:rsidTr="00FD3437">
        <w:trPr>
          <w:trHeight w:val="77"/>
        </w:trPr>
        <w:tc>
          <w:tcPr>
            <w:tcW w:w="1663" w:type="dxa"/>
            <w:vAlign w:val="center"/>
          </w:tcPr>
          <w:p w:rsidR="00FA019C" w:rsidRPr="00FA019C" w:rsidRDefault="00FA019C" w:rsidP="00FD34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W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sym w:font="Symbol" w:char="F0DE"/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B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W</w:t>
            </w:r>
          </w:p>
        </w:tc>
        <w:tc>
          <w:tcPr>
            <w:tcW w:w="7697" w:type="dxa"/>
            <w:vAlign w:val="center"/>
          </w:tcPr>
          <w:p w:rsidR="00FA019C" w:rsidRPr="00FA019C" w:rsidRDefault="00FA019C" w:rsidP="00FD3437">
            <w:pPr>
              <w:spacing w:before="120" w:after="120"/>
              <w:ind w:right="14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19C">
              <w:rPr>
                <w:rFonts w:ascii="Times New Roman" w:hAnsi="Times New Roman"/>
                <w:sz w:val="28"/>
                <w:szCs w:val="28"/>
              </w:rPr>
              <w:t xml:space="preserve">Продукция непосредственного отклика.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</w:rPr>
              <w:t>W</w:t>
            </w:r>
            <w:r w:rsidRPr="00FA019C">
              <w:rPr>
                <w:rFonts w:ascii="Times New Roman" w:hAnsi="Times New Roman"/>
                <w:sz w:val="28"/>
                <w:szCs w:val="28"/>
              </w:rPr>
              <w:t xml:space="preserve"> описывает некоторую наблюдаемую ситуацию в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</w:rPr>
              <w:t>W</w:t>
            </w:r>
            <w:r w:rsidRPr="00FA019C">
              <w:rPr>
                <w:rFonts w:ascii="Times New Roman" w:hAnsi="Times New Roman"/>
                <w:sz w:val="28"/>
                <w:szCs w:val="28"/>
              </w:rPr>
              <w:t xml:space="preserve"> или воздействие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</w:rPr>
              <w:t>W</w:t>
            </w:r>
            <w:r w:rsidRPr="00FA019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</w:rPr>
              <w:t>R</w:t>
            </w:r>
            <w:r w:rsidRPr="00FA019C">
              <w:rPr>
                <w:rFonts w:ascii="Times New Roman" w:hAnsi="Times New Roman"/>
                <w:sz w:val="28"/>
                <w:szCs w:val="28"/>
              </w:rPr>
              <w:t>. B</w:t>
            </w:r>
            <w:r w:rsidRPr="00FA019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W </w:t>
            </w:r>
            <w:r w:rsidRPr="00FA019C">
              <w:rPr>
                <w:rFonts w:ascii="Times New Roman" w:hAnsi="Times New Roman"/>
                <w:sz w:val="28"/>
                <w:szCs w:val="28"/>
              </w:rPr>
              <w:t xml:space="preserve">описывает действие, которое поступает от системы в  W.  Рассуждающая система не успевает срабатывать, а лишь транслирует информацию об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</w:rPr>
              <w:t>W</w:t>
            </w:r>
            <w:r w:rsidRPr="00FA019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</w:rPr>
              <w:t>W</w:t>
            </w:r>
            <w:r w:rsidRPr="00FA019C">
              <w:rPr>
                <w:rFonts w:ascii="Times New Roman" w:hAnsi="Times New Roman"/>
                <w:sz w:val="28"/>
                <w:szCs w:val="28"/>
              </w:rPr>
              <w:t xml:space="preserve"> адресатам. </w:t>
            </w:r>
          </w:p>
        </w:tc>
      </w:tr>
      <w:tr w:rsidR="00FA019C" w:rsidRPr="00FA019C" w:rsidTr="00FD3437">
        <w:trPr>
          <w:trHeight w:val="77"/>
        </w:trPr>
        <w:tc>
          <w:tcPr>
            <w:tcW w:w="1663" w:type="dxa"/>
            <w:vAlign w:val="center"/>
          </w:tcPr>
          <w:p w:rsidR="00FA019C" w:rsidRPr="00FA019C" w:rsidRDefault="00FA019C" w:rsidP="00FD34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R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sym w:font="Symbol" w:char="F0DE"/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B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W</w:t>
            </w:r>
          </w:p>
        </w:tc>
        <w:tc>
          <w:tcPr>
            <w:tcW w:w="7697" w:type="dxa"/>
            <w:vAlign w:val="center"/>
          </w:tcPr>
          <w:p w:rsidR="00FA019C" w:rsidRPr="00FA019C" w:rsidRDefault="00FA019C" w:rsidP="00FD3437">
            <w:pPr>
              <w:spacing w:before="120" w:after="120"/>
              <w:ind w:right="14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19C">
              <w:rPr>
                <w:rFonts w:ascii="Times New Roman" w:hAnsi="Times New Roman"/>
                <w:sz w:val="28"/>
                <w:szCs w:val="28"/>
              </w:rPr>
              <w:t xml:space="preserve">Определяет воздействия на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</w:rPr>
              <w:t>W</w:t>
            </w:r>
            <w:r w:rsidRPr="00FA019C">
              <w:rPr>
                <w:rFonts w:ascii="Times New Roman" w:hAnsi="Times New Roman"/>
                <w:sz w:val="28"/>
                <w:szCs w:val="28"/>
              </w:rPr>
              <w:t xml:space="preserve">, которые возникают как результат работы 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</w:rPr>
              <w:t>R</w:t>
            </w:r>
            <w:r w:rsidRPr="00FA01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019C" w:rsidRPr="00FA019C" w:rsidTr="00FD3437">
        <w:trPr>
          <w:trHeight w:val="77"/>
        </w:trPr>
        <w:tc>
          <w:tcPr>
            <w:tcW w:w="1663" w:type="dxa"/>
            <w:vAlign w:val="center"/>
          </w:tcPr>
          <w:p w:rsidR="00FA019C" w:rsidRPr="00FA019C" w:rsidRDefault="00FA019C" w:rsidP="00FD34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R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sym w:font="Symbol" w:char="F0DE"/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B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R</w:t>
            </w:r>
          </w:p>
        </w:tc>
        <w:tc>
          <w:tcPr>
            <w:tcW w:w="7697" w:type="dxa"/>
            <w:vAlign w:val="center"/>
          </w:tcPr>
          <w:p w:rsidR="00FA019C" w:rsidRPr="00FA019C" w:rsidRDefault="00FA019C" w:rsidP="00FD3437">
            <w:pPr>
              <w:spacing w:before="120" w:after="120"/>
              <w:ind w:right="14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19C">
              <w:rPr>
                <w:rFonts w:ascii="Times New Roman" w:hAnsi="Times New Roman"/>
                <w:sz w:val="28"/>
                <w:szCs w:val="28"/>
              </w:rPr>
              <w:t xml:space="preserve"> Внутренние продукции R, описывают промежуточные шаги процессов вывода и не влияют непосредственно на базу знаний и состояние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</w:rPr>
              <w:t>W</w:t>
            </w:r>
            <w:r w:rsidRPr="00FA01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019C" w:rsidRPr="00FA019C" w:rsidTr="00FD3437">
        <w:trPr>
          <w:trHeight w:val="77"/>
        </w:trPr>
        <w:tc>
          <w:tcPr>
            <w:tcW w:w="1663" w:type="dxa"/>
            <w:vAlign w:val="center"/>
          </w:tcPr>
          <w:p w:rsidR="00FA019C" w:rsidRPr="00FA019C" w:rsidRDefault="00FA019C" w:rsidP="00FD34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 xml:space="preserve">K 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sym w:font="Symbol" w:char="F0DE"/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B</w:t>
            </w:r>
            <w:r w:rsidRPr="00FA019C">
              <w:rPr>
                <w:rFonts w:ascii="Times New Roman" w:hAnsi="Times New Roman"/>
                <w:b/>
                <w:i/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7697" w:type="dxa"/>
            <w:vAlign w:val="center"/>
          </w:tcPr>
          <w:p w:rsidR="00FA019C" w:rsidRPr="00FA019C" w:rsidRDefault="00FA019C" w:rsidP="00FD3437">
            <w:pPr>
              <w:spacing w:before="120" w:after="120"/>
              <w:ind w:right="142"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19C">
              <w:rPr>
                <w:rFonts w:ascii="Times New Roman" w:hAnsi="Times New Roman"/>
                <w:sz w:val="28"/>
                <w:szCs w:val="28"/>
              </w:rPr>
              <w:t>Процедуры преобразования знаний в базе знаний: обобщение знаний, получение новых знаний из ранее известных, установление закономерностей.</w:t>
            </w:r>
          </w:p>
        </w:tc>
      </w:tr>
    </w:tbl>
    <w:p w:rsidR="00FA019C" w:rsidRPr="00FA019C" w:rsidRDefault="00FA019C" w:rsidP="00FA019C">
      <w:pPr>
        <w:pStyle w:val="a3"/>
        <w:ind w:left="720"/>
      </w:pPr>
    </w:p>
    <w:p w:rsidR="00FA019C" w:rsidRPr="00FA019C" w:rsidRDefault="00FA019C" w:rsidP="00FA01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>Поэтому в обобщённой форме продукционные правила могут иметь вид:</w:t>
      </w:r>
    </w:p>
    <w:p w:rsidR="00FA019C" w:rsidRPr="00FA019C" w:rsidRDefault="00FA019C" w:rsidP="00FA01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b/>
          <w:i/>
          <w:sz w:val="28"/>
          <w:szCs w:val="28"/>
        </w:rPr>
        <w:t xml:space="preserve">П, Р, А =&gt; В, </w:t>
      </w:r>
      <w:r w:rsidRPr="00FA019C">
        <w:rPr>
          <w:rFonts w:ascii="Times New Roman" w:hAnsi="Times New Roman"/>
          <w:b/>
          <w:i/>
          <w:sz w:val="28"/>
          <w:szCs w:val="28"/>
          <w:lang w:val="en-US"/>
        </w:rPr>
        <w:t>Q</w:t>
      </w:r>
      <w:r w:rsidRPr="00FA019C">
        <w:rPr>
          <w:rFonts w:ascii="Times New Roman" w:hAnsi="Times New Roman"/>
          <w:sz w:val="28"/>
          <w:szCs w:val="28"/>
        </w:rPr>
        <w:t>,</w:t>
      </w:r>
    </w:p>
    <w:p w:rsidR="00FA019C" w:rsidRPr="00FA019C" w:rsidRDefault="00FA019C" w:rsidP="00FA01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 xml:space="preserve">где:  </w:t>
      </w:r>
      <w:r w:rsidRPr="00FA019C">
        <w:rPr>
          <w:rFonts w:ascii="Times New Roman" w:hAnsi="Times New Roman"/>
          <w:b/>
          <w:i/>
          <w:sz w:val="28"/>
          <w:szCs w:val="28"/>
        </w:rPr>
        <w:t>А =&gt; В</w:t>
      </w:r>
      <w:r w:rsidRPr="00FA019C">
        <w:rPr>
          <w:rFonts w:ascii="Times New Roman" w:hAnsi="Times New Roman"/>
          <w:sz w:val="28"/>
          <w:szCs w:val="28"/>
        </w:rPr>
        <w:t xml:space="preserve"> – ядро продукции, </w:t>
      </w:r>
      <w:r w:rsidRPr="00FA019C">
        <w:rPr>
          <w:rFonts w:ascii="Times New Roman" w:hAnsi="Times New Roman"/>
          <w:b/>
          <w:sz w:val="28"/>
          <w:szCs w:val="28"/>
        </w:rPr>
        <w:t>Р</w:t>
      </w:r>
      <w:r w:rsidRPr="00FA019C">
        <w:rPr>
          <w:rFonts w:ascii="Times New Roman" w:hAnsi="Times New Roman"/>
          <w:sz w:val="28"/>
          <w:szCs w:val="28"/>
        </w:rPr>
        <w:t xml:space="preserve"> – условие применимости, </w:t>
      </w:r>
      <w:r w:rsidRPr="00FA019C">
        <w:rPr>
          <w:rFonts w:ascii="Times New Roman" w:hAnsi="Times New Roman"/>
          <w:b/>
          <w:i/>
          <w:sz w:val="28"/>
          <w:szCs w:val="28"/>
        </w:rPr>
        <w:t>П</w:t>
      </w:r>
      <w:r w:rsidRPr="00FA019C">
        <w:rPr>
          <w:rFonts w:ascii="Times New Roman" w:hAnsi="Times New Roman"/>
          <w:sz w:val="28"/>
          <w:szCs w:val="28"/>
        </w:rPr>
        <w:t xml:space="preserve"> – предусловие применимости, характеризующие сферу проблемной области БЗ, </w:t>
      </w:r>
      <w:r w:rsidRPr="00FA019C">
        <w:rPr>
          <w:rFonts w:ascii="Times New Roman" w:hAnsi="Times New Roman"/>
          <w:b/>
          <w:i/>
          <w:sz w:val="28"/>
          <w:szCs w:val="28"/>
          <w:lang w:val="en-US"/>
        </w:rPr>
        <w:t>Q</w:t>
      </w:r>
      <w:r w:rsidRPr="00FA019C">
        <w:rPr>
          <w:rFonts w:ascii="Times New Roman" w:hAnsi="Times New Roman"/>
          <w:sz w:val="28"/>
          <w:szCs w:val="28"/>
        </w:rPr>
        <w:t xml:space="preserve"> – постусловие продукции, определяющие те изменения, которые необходимо ввести в БЗ и в систему продукций после реализации данной продукции.</w:t>
      </w:r>
    </w:p>
    <w:p w:rsidR="00FA019C" w:rsidRPr="00FA019C" w:rsidRDefault="00FA019C" w:rsidP="00FA01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ab/>
        <w:t>Продукционные модели являются удобным и достаточно понятным средством представления знаний, хорошо воспринимаются психологически, что очень важно при разработке интеллектуальных и экспертных систем.</w:t>
      </w:r>
    </w:p>
    <w:p w:rsidR="00FA019C" w:rsidRPr="00FA019C" w:rsidRDefault="00FA019C" w:rsidP="00FA01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ab/>
        <w:t>Основными модулями продукционной системы являются:</w:t>
      </w:r>
    </w:p>
    <w:p w:rsidR="00FA019C" w:rsidRPr="00FA019C" w:rsidRDefault="00FA019C" w:rsidP="00FA019C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>БД (структурированная или неструктурированная);</w:t>
      </w:r>
    </w:p>
    <w:p w:rsidR="00FA019C" w:rsidRPr="00FA019C" w:rsidRDefault="00FA019C" w:rsidP="00FA019C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>набор продукционных правил;</w:t>
      </w:r>
    </w:p>
    <w:p w:rsidR="00FA019C" w:rsidRPr="00FA019C" w:rsidRDefault="00FA019C" w:rsidP="00FA019C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>интерпретатор, обрабатывающий продукции.</w:t>
      </w:r>
    </w:p>
    <w:p w:rsidR="00FA019C" w:rsidRPr="00FA019C" w:rsidRDefault="00FA019C" w:rsidP="00FA019C">
      <w:pPr>
        <w:pStyle w:val="2"/>
        <w:spacing w:after="0" w:line="360" w:lineRule="auto"/>
        <w:ind w:left="0" w:firstLine="720"/>
        <w:jc w:val="both"/>
        <w:rPr>
          <w:sz w:val="28"/>
          <w:szCs w:val="28"/>
        </w:rPr>
      </w:pPr>
      <w:r w:rsidRPr="00FA019C">
        <w:rPr>
          <w:sz w:val="28"/>
          <w:szCs w:val="28"/>
        </w:rPr>
        <w:t>База данных хранит известные системе факты о состоянии предметной области. В результате выполнения продукций могут активироваться процедуры, которые автоматически манипулируют содержимым БД, подключают новые факты, с которыми могут быть связаны новые продукции.</w:t>
      </w:r>
    </w:p>
    <w:p w:rsidR="00FA019C" w:rsidRPr="00FA019C" w:rsidRDefault="00FA019C" w:rsidP="00FA01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>Классические продукционные системы отвечают требованиям модульности, правила вывода могут добавляться и удаляться без возникновения неожиданных побочных эффектов. В традиционном виде такие системы не содержат сведений о применении, что снижает эффективность вывода, так как требуется проверять условия активации всех продукций.</w:t>
      </w:r>
    </w:p>
    <w:p w:rsidR="00FA019C" w:rsidRPr="00FA019C" w:rsidRDefault="00FA019C" w:rsidP="00FA01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>Поэтому для решения проблемы «комбинаторного взрыва» разработаны методы структурного совершенствования БД и условий в продукциях. Если в данном цикле продукционной системы существует несколько правил, условия которых определены, то применяемое правило выбирается с помощью установленной стратегии разрешения конфликтов. Возможно также осуществление точного контроля за последовательностью выполнения продукций с помощью специальных сигналов, подключающих соответствующие продукции в других циклах.</w:t>
      </w:r>
    </w:p>
    <w:p w:rsidR="00FA019C" w:rsidRPr="00FA019C" w:rsidRDefault="00FA019C" w:rsidP="00FA01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>Существует достаточное количество инструментальных программных средств, позволяющих создавать продукционные интеллектуальные системы (</w:t>
      </w:r>
      <w:r w:rsidRPr="00FA019C">
        <w:rPr>
          <w:rFonts w:ascii="Times New Roman" w:hAnsi="Times New Roman"/>
          <w:sz w:val="28"/>
          <w:szCs w:val="28"/>
          <w:lang w:val="en-US"/>
        </w:rPr>
        <w:t>OPS</w:t>
      </w:r>
      <w:r w:rsidRPr="00FA019C">
        <w:rPr>
          <w:rFonts w:ascii="Times New Roman" w:hAnsi="Times New Roman"/>
          <w:sz w:val="28"/>
          <w:szCs w:val="28"/>
        </w:rPr>
        <w:t>5, ПИЭС, СПЭИС).</w:t>
      </w:r>
    </w:p>
    <w:p w:rsidR="00FA019C" w:rsidRPr="00FA019C" w:rsidRDefault="00FA019C" w:rsidP="00FA019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A019C">
        <w:rPr>
          <w:rFonts w:ascii="Times New Roman" w:hAnsi="Times New Roman"/>
          <w:sz w:val="28"/>
          <w:szCs w:val="28"/>
        </w:rPr>
        <w:t xml:space="preserve">Для повышения быстродействия продукционных систем исследуются методы параллельного управления и параллельного выполнения продукционных правил, позволяющие увеличить эффективность выполнения в десятки раз. </w:t>
      </w:r>
    </w:p>
    <w:p w:rsidR="00FA019C" w:rsidRPr="003F3144" w:rsidRDefault="00FA019C" w:rsidP="00FA019C">
      <w:pPr>
        <w:pStyle w:val="a5"/>
        <w:jc w:val="both"/>
        <w:rPr>
          <w:sz w:val="28"/>
          <w:szCs w:val="28"/>
        </w:rPr>
      </w:pPr>
    </w:p>
    <w:p w:rsidR="003F3144" w:rsidRDefault="003F3144" w:rsidP="003F3144">
      <w:pPr>
        <w:pStyle w:val="a6"/>
        <w:ind w:left="0"/>
        <w:rPr>
          <w:bCs/>
          <w:sz w:val="28"/>
          <w:szCs w:val="28"/>
        </w:rPr>
      </w:pPr>
    </w:p>
    <w:p w:rsidR="003F3144" w:rsidRDefault="003F3144" w:rsidP="003F3144">
      <w:pPr>
        <w:pStyle w:val="a6"/>
        <w:ind w:left="0"/>
        <w:rPr>
          <w:bCs/>
          <w:sz w:val="28"/>
          <w:szCs w:val="28"/>
        </w:rPr>
      </w:pPr>
    </w:p>
    <w:p w:rsidR="003F3144" w:rsidRDefault="003F3144" w:rsidP="003F3144">
      <w:pPr>
        <w:pStyle w:val="a6"/>
        <w:ind w:left="0"/>
        <w:rPr>
          <w:bCs/>
          <w:sz w:val="28"/>
          <w:szCs w:val="28"/>
        </w:rPr>
      </w:pPr>
    </w:p>
    <w:p w:rsidR="00FA019C" w:rsidRPr="003F3144" w:rsidRDefault="00FA019C" w:rsidP="003F3144">
      <w:pPr>
        <w:pStyle w:val="a6"/>
        <w:ind w:left="0"/>
        <w:rPr>
          <w:bCs/>
          <w:sz w:val="28"/>
          <w:szCs w:val="28"/>
        </w:rPr>
      </w:pPr>
      <w:r w:rsidRPr="003F3144">
        <w:rPr>
          <w:bCs/>
          <w:sz w:val="28"/>
          <w:szCs w:val="28"/>
        </w:rPr>
        <w:t xml:space="preserve">Литература </w:t>
      </w:r>
    </w:p>
    <w:p w:rsidR="00FA019C" w:rsidRPr="003F3144" w:rsidRDefault="00FA019C" w:rsidP="00FA019C">
      <w:pPr>
        <w:pStyle w:val="a6"/>
        <w:ind w:left="709"/>
        <w:rPr>
          <w:b/>
          <w:bCs/>
          <w:sz w:val="28"/>
          <w:szCs w:val="28"/>
        </w:rPr>
      </w:pPr>
    </w:p>
    <w:p w:rsidR="00FA019C" w:rsidRPr="003F3144" w:rsidRDefault="00FA019C" w:rsidP="00FA019C">
      <w:pPr>
        <w:numPr>
          <w:ilvl w:val="0"/>
          <w:numId w:val="2"/>
        </w:numPr>
        <w:tabs>
          <w:tab w:val="clear" w:pos="168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3F3144">
        <w:rPr>
          <w:rFonts w:ascii="Times New Roman" w:hAnsi="Times New Roman"/>
          <w:sz w:val="28"/>
          <w:szCs w:val="28"/>
        </w:rPr>
        <w:t xml:space="preserve">Гаскаров Д.В. Интеллектуальные информационные системы. - М.:  «Высшая школа», 2003. </w:t>
      </w:r>
    </w:p>
    <w:p w:rsidR="00FA019C" w:rsidRPr="003F3144" w:rsidRDefault="00FA019C" w:rsidP="00FA019C">
      <w:pPr>
        <w:numPr>
          <w:ilvl w:val="0"/>
          <w:numId w:val="2"/>
        </w:numPr>
        <w:tabs>
          <w:tab w:val="clear" w:pos="168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3F3144">
        <w:rPr>
          <w:rFonts w:ascii="Times New Roman" w:hAnsi="Times New Roman"/>
          <w:sz w:val="28"/>
          <w:szCs w:val="28"/>
        </w:rPr>
        <w:t>Колбанев М.О.,  Яковлев С.А.  Модели и методы обработки информации в интеллектуальных системах. СПб.: Изд.ГУ, 2002.</w:t>
      </w:r>
    </w:p>
    <w:p w:rsidR="00FA019C" w:rsidRPr="003F3144" w:rsidRDefault="00FA019C" w:rsidP="00FA019C">
      <w:pPr>
        <w:numPr>
          <w:ilvl w:val="0"/>
          <w:numId w:val="2"/>
        </w:numPr>
        <w:tabs>
          <w:tab w:val="clear" w:pos="1680"/>
          <w:tab w:val="num" w:pos="900"/>
        </w:tabs>
        <w:spacing w:after="0" w:line="240" w:lineRule="auto"/>
        <w:ind w:left="900" w:hanging="360"/>
        <w:jc w:val="both"/>
        <w:rPr>
          <w:rFonts w:ascii="Times New Roman" w:hAnsi="Times New Roman"/>
          <w:sz w:val="28"/>
          <w:szCs w:val="28"/>
        </w:rPr>
      </w:pPr>
      <w:r w:rsidRPr="003F3144">
        <w:rPr>
          <w:rFonts w:ascii="Times New Roman" w:hAnsi="Times New Roman"/>
          <w:sz w:val="28"/>
          <w:szCs w:val="28"/>
        </w:rPr>
        <w:t xml:space="preserve">Швецов А.Н.,  Яковлев С.А.  Распределенные интеллектуальные информационные системы, - СПб.: Изд.ГЭТУ, 2003. </w:t>
      </w:r>
    </w:p>
    <w:p w:rsidR="00FA019C" w:rsidRPr="003F3144" w:rsidRDefault="00FA019C" w:rsidP="00FA019C">
      <w:pPr>
        <w:ind w:left="540" w:firstLine="360"/>
        <w:rPr>
          <w:rFonts w:ascii="Times New Roman" w:hAnsi="Times New Roman"/>
          <w:sz w:val="28"/>
          <w:szCs w:val="28"/>
        </w:rPr>
      </w:pPr>
    </w:p>
    <w:p w:rsidR="00FA019C" w:rsidRPr="00FA019C" w:rsidRDefault="00FA019C" w:rsidP="00FA019C">
      <w:pPr>
        <w:rPr>
          <w:rFonts w:ascii="Times New Roman" w:hAnsi="Times New Roman"/>
        </w:rPr>
      </w:pPr>
    </w:p>
    <w:p w:rsidR="00FA019C" w:rsidRPr="00F71A4F" w:rsidRDefault="00FA019C" w:rsidP="00F71A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A019C" w:rsidRPr="00F71A4F" w:rsidSect="00FA019C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5C" w:rsidRDefault="00CF1C5C" w:rsidP="00FA019C">
      <w:pPr>
        <w:spacing w:after="0" w:line="240" w:lineRule="auto"/>
      </w:pPr>
      <w:r>
        <w:separator/>
      </w:r>
    </w:p>
  </w:endnote>
  <w:endnote w:type="continuationSeparator" w:id="0">
    <w:p w:rsidR="00CF1C5C" w:rsidRDefault="00CF1C5C" w:rsidP="00FA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5C" w:rsidRDefault="00CF1C5C" w:rsidP="00FA019C">
      <w:pPr>
        <w:spacing w:after="0" w:line="240" w:lineRule="auto"/>
      </w:pPr>
      <w:r>
        <w:separator/>
      </w:r>
    </w:p>
  </w:footnote>
  <w:footnote w:type="continuationSeparator" w:id="0">
    <w:p w:rsidR="00CF1C5C" w:rsidRDefault="00CF1C5C" w:rsidP="00FA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A2516"/>
    <w:multiLevelType w:val="singleLevel"/>
    <w:tmpl w:val="D4C8BB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6D5A61FA"/>
    <w:multiLevelType w:val="multilevel"/>
    <w:tmpl w:val="A582F41E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879"/>
    <w:rsid w:val="00040157"/>
    <w:rsid w:val="001C6646"/>
    <w:rsid w:val="003F3144"/>
    <w:rsid w:val="004D0AFE"/>
    <w:rsid w:val="008A15D4"/>
    <w:rsid w:val="008E41E8"/>
    <w:rsid w:val="00930373"/>
    <w:rsid w:val="009C7879"/>
    <w:rsid w:val="00AD4B43"/>
    <w:rsid w:val="00C5234E"/>
    <w:rsid w:val="00CF1C5C"/>
    <w:rsid w:val="00F71A4F"/>
    <w:rsid w:val="00FA019C"/>
    <w:rsid w:val="00FD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0DCB629-DF8E-4E1D-9F1E-A19E8EDE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3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C7879"/>
    <w:pPr>
      <w:widowControl w:val="0"/>
      <w:autoSpaceDE w:val="0"/>
      <w:autoSpaceDN w:val="0"/>
      <w:adjustRightInd w:val="0"/>
      <w:spacing w:before="1200"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C78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Стиль"/>
    <w:rsid w:val="00FA019C"/>
    <w:pPr>
      <w:autoSpaceDE w:val="0"/>
      <w:autoSpaceDN w:val="0"/>
    </w:pPr>
    <w:rPr>
      <w:rFonts w:ascii="Times New Roman" w:eastAsia="Times New Roman" w:hAnsi="Times New Roman"/>
    </w:rPr>
  </w:style>
  <w:style w:type="paragraph" w:styleId="a6">
    <w:name w:val="Body Text Indent"/>
    <w:basedOn w:val="a"/>
    <w:link w:val="a7"/>
    <w:rsid w:val="00FA01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A019C"/>
    <w:rPr>
      <w:rFonts w:ascii="Times New Roman" w:eastAsia="Times New Roman" w:hAnsi="Times New Roman"/>
      <w:sz w:val="24"/>
      <w:szCs w:val="24"/>
    </w:rPr>
  </w:style>
  <w:style w:type="paragraph" w:customStyle="1" w:styleId="3">
    <w:name w:val="Стиль3"/>
    <w:basedOn w:val="a"/>
    <w:rsid w:val="00FA019C"/>
    <w:pPr>
      <w:keepNext/>
      <w:spacing w:after="0" w:line="360" w:lineRule="auto"/>
      <w:ind w:firstLine="737"/>
      <w:jc w:val="center"/>
      <w:outlineLvl w:val="1"/>
    </w:pPr>
    <w:rPr>
      <w:rFonts w:ascii="Arial" w:eastAsia="Times New Roman" w:hAnsi="Arial"/>
      <w:b/>
      <w:spacing w:val="20"/>
      <w:sz w:val="24"/>
      <w:szCs w:val="24"/>
      <w:lang w:eastAsia="ru-RU"/>
    </w:rPr>
  </w:style>
  <w:style w:type="paragraph" w:styleId="2">
    <w:name w:val="Body Text Indent 2"/>
    <w:basedOn w:val="a"/>
    <w:link w:val="20"/>
    <w:rsid w:val="00FA019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019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FA019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A01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019C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A01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01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2014-04-02T18:49:00Z</dcterms:created>
  <dcterms:modified xsi:type="dcterms:W3CDTF">2014-04-02T18:49:00Z</dcterms:modified>
</cp:coreProperties>
</file>