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4D" w:rsidRDefault="00497F4D"/>
    <w:p w:rsidR="00497F4D" w:rsidRDefault="00394907">
      <w:pPr>
        <w:pStyle w:val="1"/>
        <w:jc w:val="center"/>
        <w:rPr>
          <w:color w:val="00990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27pt;margin-top:262.9pt;width:7in;height:320.7pt;z-index:251659264">
            <v:imagedata r:id="rId7" o:title="PE03255_"/>
            <w10:wrap type="square"/>
          </v:shape>
        </w:pict>
      </w: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99pt;margin-top:83.4pt;width:234pt;height:89.5pt;z-index:251658240" adj="10691" fillcolor="#063" strokecolor="green">
            <v:fill r:id="rId8" o:title="Бумажный пакет" type="tile"/>
            <v:shadow on="t" type="perspective" color="#c7dfd3" origin="-.5,-.5" offset="-26pt,-36pt" matrix="1.25,,,1.25"/>
            <v:textpath style="font-family:&quot;Times New Roman&quot;;v-text-kern:t" trim="t" fitpath="t" string="ВМЕСТЕ"/>
          </v:shape>
        </w:pict>
      </w:r>
      <w:r w:rsidR="00497F4D">
        <w:rPr>
          <w:color w:val="009900"/>
        </w:rPr>
        <w:t>Центр психологического консультирования</w:t>
      </w:r>
    </w:p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/>
    <w:p w:rsidR="00497F4D" w:rsidRDefault="00497F4D">
      <w:r>
        <w:t xml:space="preserve">Центр психологического </w:t>
      </w:r>
    </w:p>
    <w:p w:rsidR="00497F4D" w:rsidRDefault="00394907">
      <w:r>
        <w:rPr>
          <w:noProof/>
          <w:sz w:val="20"/>
        </w:rPr>
        <w:pict>
          <v:shape id="_x0000_s1027" type="#_x0000_t75" style="position:absolute;margin-left:.35pt;margin-top:16.3pt;width:224.65pt;height:161.45pt;z-index:251657216">
            <v:imagedata r:id="rId7" o:title="PE03255_"/>
            <w10:wrap type="square"/>
          </v:shape>
        </w:pict>
      </w:r>
      <w:r>
        <w:rPr>
          <w:noProof/>
          <w:sz w:val="20"/>
        </w:rPr>
        <w:pict>
          <v:shape id="_x0000_s1026" type="#_x0000_t136" style="position:absolute;margin-left:3in;margin-top:1.9pt;width:180pt;height:54pt;z-index:251656192" fillcolor="#063" strokecolor="green">
            <v:fill r:id="rId8" o:title="Бумажный пакет" type="tile"/>
            <v:shadow on="t" type="perspective" color="#c7dfd3" origin="-.5,-.5" offset="-26pt,-36pt" matrix="1.25,,,1.25"/>
            <v:textpath style="font-family:&quot;Times New Roman&quot;;v-text-kern:t" trim="t" fitpath="t" string="ВМЕСТЕ"/>
          </v:shape>
        </w:pict>
      </w:r>
      <w:r w:rsidR="00497F4D">
        <w:t>консультирования</w:t>
      </w:r>
    </w:p>
    <w:p w:rsidR="00497F4D" w:rsidRDefault="00497F4D"/>
    <w:p w:rsidR="00497F4D" w:rsidRDefault="00497F4D"/>
    <w:p w:rsidR="00497F4D" w:rsidRDefault="00497F4D"/>
    <w:p w:rsidR="00497F4D" w:rsidRDefault="00497F4D"/>
    <w:p w:rsidR="00497F4D" w:rsidRDefault="00497F4D">
      <w:r>
        <w:t>Осуществляет индивидуальное психологическое консультирование с привлечением методов психокоррекции по запросам:</w:t>
      </w:r>
    </w:p>
    <w:p w:rsidR="00497F4D" w:rsidRDefault="00497F4D"/>
    <w:p w:rsidR="00497F4D" w:rsidRDefault="00497F4D"/>
    <w:p w:rsidR="00497F4D" w:rsidRDefault="00497F4D"/>
    <w:p w:rsidR="00497F4D" w:rsidRDefault="00497F4D">
      <w:pPr>
        <w:numPr>
          <w:ilvl w:val="0"/>
          <w:numId w:val="1"/>
        </w:numPr>
      </w:pPr>
      <w:r>
        <w:t>Регулирование личных отношений;</w:t>
      </w:r>
    </w:p>
    <w:p w:rsidR="00497F4D" w:rsidRDefault="00497F4D">
      <w:pPr>
        <w:numPr>
          <w:ilvl w:val="0"/>
          <w:numId w:val="1"/>
        </w:numPr>
      </w:pPr>
      <w:r>
        <w:t>Избавление от комплексов;</w:t>
      </w:r>
    </w:p>
    <w:p w:rsidR="00497F4D" w:rsidRDefault="00497F4D">
      <w:pPr>
        <w:numPr>
          <w:ilvl w:val="0"/>
          <w:numId w:val="1"/>
        </w:numPr>
      </w:pPr>
      <w:r>
        <w:t>Развитие воли, коммуникативных черт характера;</w:t>
      </w:r>
    </w:p>
    <w:p w:rsidR="00497F4D" w:rsidRDefault="00497F4D">
      <w:pPr>
        <w:numPr>
          <w:ilvl w:val="0"/>
          <w:numId w:val="1"/>
        </w:numPr>
      </w:pPr>
      <w:r>
        <w:t>Развитие потребностей и интересов;</w:t>
      </w:r>
    </w:p>
    <w:p w:rsidR="00497F4D" w:rsidRDefault="00497F4D">
      <w:pPr>
        <w:numPr>
          <w:ilvl w:val="0"/>
          <w:numId w:val="1"/>
        </w:numPr>
      </w:pPr>
      <w:r>
        <w:t>Коррекция недостатков темперамента;</w:t>
      </w:r>
    </w:p>
    <w:p w:rsidR="00497F4D" w:rsidRDefault="00497F4D">
      <w:pPr>
        <w:numPr>
          <w:ilvl w:val="0"/>
          <w:numId w:val="1"/>
        </w:numPr>
      </w:pPr>
      <w:r>
        <w:t>Предупреждение и разрешение межличностных конфликтов;</w:t>
      </w:r>
    </w:p>
    <w:p w:rsidR="00497F4D" w:rsidRDefault="00497F4D">
      <w:pPr>
        <w:numPr>
          <w:ilvl w:val="0"/>
          <w:numId w:val="1"/>
        </w:numPr>
      </w:pPr>
      <w:r>
        <w:t>Помощь в установлении хороших личных взаимоотношений с людьми;</w:t>
      </w:r>
    </w:p>
    <w:p w:rsidR="00497F4D" w:rsidRDefault="00497F4D">
      <w:pPr>
        <w:numPr>
          <w:ilvl w:val="0"/>
          <w:numId w:val="1"/>
        </w:numPr>
      </w:pPr>
      <w:r>
        <w:t>Преодоление депрессивных состояний, эмоциональных расстройств, бессонницы и пр.</w:t>
      </w:r>
    </w:p>
    <w:p w:rsidR="00497F4D" w:rsidRDefault="00497F4D">
      <w:r>
        <w:t>Для клиентов в возрасте от 18 лет</w:t>
      </w:r>
    </w:p>
    <w:p w:rsidR="00497F4D" w:rsidRDefault="00497F4D"/>
    <w:p w:rsidR="00497F4D" w:rsidRDefault="00497F4D">
      <w:pPr>
        <w:jc w:val="center"/>
        <w:rPr>
          <w:lang w:val="en-US"/>
        </w:rPr>
      </w:pPr>
    </w:p>
    <w:p w:rsidR="00497F4D" w:rsidRDefault="00497F4D">
      <w:pPr>
        <w:jc w:val="center"/>
        <w:rPr>
          <w:lang w:val="en-US"/>
        </w:rPr>
      </w:pPr>
    </w:p>
    <w:p w:rsidR="00497F4D" w:rsidRDefault="00497F4D">
      <w:pPr>
        <w:jc w:val="center"/>
      </w:pPr>
      <w:r>
        <w:t>Режим работы:</w:t>
      </w:r>
    </w:p>
    <w:p w:rsidR="00497F4D" w:rsidRDefault="00497F4D">
      <w:pPr>
        <w:jc w:val="center"/>
      </w:pPr>
    </w:p>
    <w:p w:rsidR="00497F4D" w:rsidRDefault="00497F4D">
      <w:pPr>
        <w:ind w:left="2160"/>
        <w:jc w:val="both"/>
      </w:pPr>
      <w:r>
        <w:t>ПН                                ВТ</w:t>
      </w:r>
    </w:p>
    <w:p w:rsidR="00497F4D" w:rsidRDefault="00497F4D">
      <w:pPr>
        <w:ind w:left="2160"/>
        <w:jc w:val="both"/>
      </w:pPr>
      <w:r>
        <w:t>СР       10.00-14.00       ЧТ       14.00-18.00</w:t>
      </w:r>
    </w:p>
    <w:p w:rsidR="00497F4D" w:rsidRDefault="00497F4D">
      <w:pPr>
        <w:ind w:left="2160"/>
        <w:jc w:val="both"/>
      </w:pPr>
      <w:r>
        <w:t>ПТ                                 СБ</w:t>
      </w: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</w:rPr>
      </w:pPr>
      <w:r>
        <w:rPr>
          <w:b/>
          <w:bCs w:val="0"/>
        </w:rPr>
        <w:t>Внутренний режим работы.</w:t>
      </w:r>
    </w:p>
    <w:p w:rsidR="00497F4D" w:rsidRDefault="00497F4D">
      <w:r>
        <w:t>ПН, СР, ПТ – 8.00-8.30 – организационное собрание</w:t>
      </w:r>
    </w:p>
    <w:p w:rsidR="00497F4D" w:rsidRDefault="00497F4D">
      <w:pPr>
        <w:ind w:left="1620"/>
      </w:pPr>
      <w:r>
        <w:t>8.30-9.30 – подготовка к консультированию</w:t>
      </w:r>
    </w:p>
    <w:p w:rsidR="00497F4D" w:rsidRDefault="00497F4D">
      <w:pPr>
        <w:ind w:left="1620"/>
      </w:pPr>
      <w:r>
        <w:t>10.00-14.00 – работа с клиентами</w:t>
      </w:r>
    </w:p>
    <w:p w:rsidR="00497F4D" w:rsidRDefault="00497F4D">
      <w:pPr>
        <w:pStyle w:val="a3"/>
      </w:pPr>
      <w:r>
        <w:t>14.30-15.30 – обработка и анализ результатов, оформление документации</w:t>
      </w:r>
    </w:p>
    <w:p w:rsidR="00497F4D" w:rsidRDefault="00497F4D">
      <w:pPr>
        <w:rPr>
          <w:lang w:val="en-US"/>
        </w:rPr>
      </w:pPr>
    </w:p>
    <w:p w:rsidR="00497F4D" w:rsidRDefault="00497F4D">
      <w:r>
        <w:t>ВТ, ЧТ, СБ –  12.00-12.30 - организационное собрание</w:t>
      </w:r>
    </w:p>
    <w:p w:rsidR="00497F4D" w:rsidRDefault="00497F4D">
      <w:pPr>
        <w:ind w:left="1620"/>
      </w:pPr>
      <w:r>
        <w:t>12.30-13.30 - подготовка к консультированию</w:t>
      </w:r>
    </w:p>
    <w:p w:rsidR="00497F4D" w:rsidRDefault="00497F4D">
      <w:pPr>
        <w:ind w:left="1620"/>
      </w:pPr>
      <w:r>
        <w:t>14.00-18.00 – работа с клиентами</w:t>
      </w:r>
    </w:p>
    <w:p w:rsidR="00497F4D" w:rsidRDefault="00497F4D">
      <w:pPr>
        <w:pStyle w:val="a3"/>
      </w:pPr>
      <w:r>
        <w:t>18.30-19.30 - обработка и анализ результатов, оформление документации</w:t>
      </w:r>
    </w:p>
    <w:p w:rsidR="00497F4D" w:rsidRDefault="00497F4D">
      <w:pPr>
        <w:ind w:left="1620"/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  <w:lang w:val="en-US"/>
        </w:rPr>
      </w:pPr>
    </w:p>
    <w:p w:rsidR="00497F4D" w:rsidRDefault="00497F4D">
      <w:pPr>
        <w:rPr>
          <w:b/>
          <w:bCs w:val="0"/>
        </w:rPr>
      </w:pPr>
      <w:r>
        <w:rPr>
          <w:b/>
          <w:bCs w:val="0"/>
        </w:rPr>
        <w:t>Штат сотрудников.</w:t>
      </w:r>
    </w:p>
    <w:p w:rsidR="00497F4D" w:rsidRDefault="00497F4D"/>
    <w:p w:rsidR="00497F4D" w:rsidRDefault="00497F4D">
      <w:pPr>
        <w:rPr>
          <w:u w:val="single"/>
        </w:rPr>
      </w:pPr>
      <w:r>
        <w:rPr>
          <w:u w:val="single"/>
        </w:rPr>
        <w:t xml:space="preserve">Секретарь-референт </w:t>
      </w:r>
    </w:p>
    <w:p w:rsidR="00497F4D" w:rsidRDefault="00497F4D">
      <w:r>
        <w:t>Обязанности:</w:t>
      </w:r>
    </w:p>
    <w:p w:rsidR="00497F4D" w:rsidRDefault="00497F4D">
      <w:r>
        <w:t>Проведение первичного приёма клиентов, получение от клиентов данных социально-демографического характера, запись на консультацию, информирование об условиях проведения консультации, ведение переговоров с клиентами.</w:t>
      </w:r>
    </w:p>
    <w:p w:rsidR="00497F4D" w:rsidRDefault="00497F4D"/>
    <w:p w:rsidR="00497F4D" w:rsidRDefault="00497F4D">
      <w:r>
        <w:t>Требования к профессиональным качествам:</w:t>
      </w:r>
    </w:p>
    <w:p w:rsidR="00497F4D" w:rsidRDefault="00497F4D">
      <w:r>
        <w:t>Коммуникабельность.</w:t>
      </w:r>
    </w:p>
    <w:p w:rsidR="00497F4D" w:rsidRDefault="00497F4D">
      <w:r>
        <w:t>Деликатность.</w:t>
      </w:r>
    </w:p>
    <w:p w:rsidR="00497F4D" w:rsidRDefault="00497F4D">
      <w:r>
        <w:t>Внимательность.</w:t>
      </w:r>
    </w:p>
    <w:p w:rsidR="00497F4D" w:rsidRDefault="00497F4D">
      <w:r>
        <w:t>Общее представление о работе психологической консультации</w:t>
      </w:r>
    </w:p>
    <w:p w:rsidR="00497F4D" w:rsidRDefault="00497F4D"/>
    <w:p w:rsidR="00497F4D" w:rsidRDefault="00497F4D"/>
    <w:p w:rsidR="00497F4D" w:rsidRDefault="00497F4D">
      <w:pPr>
        <w:rPr>
          <w:u w:val="single"/>
        </w:rPr>
      </w:pPr>
      <w:r>
        <w:rPr>
          <w:u w:val="single"/>
        </w:rPr>
        <w:t xml:space="preserve">Лаборант-помощник </w:t>
      </w:r>
    </w:p>
    <w:p w:rsidR="00497F4D" w:rsidRDefault="00497F4D">
      <w:r>
        <w:t>Обязанности:</w:t>
      </w:r>
    </w:p>
    <w:p w:rsidR="00497F4D" w:rsidRDefault="00497F4D">
      <w:r>
        <w:t>Своевременная подготовка материалов для проведения психологической консультации (места, документации, оборудования и т. д.), проведение тестирования клиента, обработка результатов тестирования, оказание помощи консультантам.</w:t>
      </w:r>
    </w:p>
    <w:p w:rsidR="00497F4D" w:rsidRDefault="00497F4D"/>
    <w:p w:rsidR="00497F4D" w:rsidRDefault="00497F4D">
      <w:r>
        <w:t>Требования к профессиональным качествам:</w:t>
      </w:r>
    </w:p>
    <w:p w:rsidR="00497F4D" w:rsidRDefault="00497F4D">
      <w:r>
        <w:t>Знание методик психологической диагностики.</w:t>
      </w:r>
    </w:p>
    <w:p w:rsidR="00497F4D" w:rsidRDefault="00497F4D">
      <w:r>
        <w:t>Организованность.</w:t>
      </w:r>
    </w:p>
    <w:p w:rsidR="00497F4D" w:rsidRDefault="00497F4D">
      <w:r>
        <w:t>Собранность.</w:t>
      </w:r>
    </w:p>
    <w:p w:rsidR="00497F4D" w:rsidRDefault="00497F4D">
      <w:r>
        <w:t>Внимательность.</w:t>
      </w:r>
    </w:p>
    <w:p w:rsidR="00497F4D" w:rsidRDefault="00497F4D">
      <w:r>
        <w:t>Способность к обучению.</w:t>
      </w:r>
    </w:p>
    <w:p w:rsidR="00497F4D" w:rsidRDefault="00497F4D"/>
    <w:p w:rsidR="00497F4D" w:rsidRDefault="00497F4D">
      <w:pPr>
        <w:pStyle w:val="a4"/>
      </w:pPr>
      <w:r>
        <w:t xml:space="preserve">Психолог-консультант по вопросам межличностных отношений </w:t>
      </w:r>
    </w:p>
    <w:p w:rsidR="00497F4D" w:rsidRDefault="00497F4D">
      <w:pPr>
        <w:pStyle w:val="a4"/>
      </w:pPr>
      <w:r>
        <w:t>Психоаналитик</w:t>
      </w:r>
    </w:p>
    <w:p w:rsidR="00497F4D" w:rsidRDefault="00497F4D"/>
    <w:p w:rsidR="00497F4D" w:rsidRDefault="00497F4D">
      <w:r>
        <w:t>Обязанности:</w:t>
      </w:r>
    </w:p>
    <w:p w:rsidR="00497F4D" w:rsidRDefault="00497F4D">
      <w:r>
        <w:t>Оказание психологической помощи в решении заявленной клиентом проблемы.</w:t>
      </w:r>
    </w:p>
    <w:p w:rsidR="00497F4D" w:rsidRDefault="00497F4D">
      <w:r>
        <w:t>Оценка уровня психологического здоровья клиента и определения показаний другим способом психологической помощи.</w:t>
      </w:r>
    </w:p>
    <w:p w:rsidR="00497F4D" w:rsidRDefault="00497F4D">
      <w:r>
        <w:t>Мобилизация скрытых психологических ресурсов клиента, обеспечивающих самостоятельное решение проблемы.</w:t>
      </w:r>
    </w:p>
    <w:p w:rsidR="00497F4D" w:rsidRDefault="00497F4D">
      <w:r>
        <w:t>Повышение общепсихологической грамотности клиента.</w:t>
      </w:r>
    </w:p>
    <w:p w:rsidR="00497F4D" w:rsidRDefault="00497F4D">
      <w:r>
        <w:t>Коррекция нарушения адаптации и личностных дисгармоний.</w:t>
      </w:r>
    </w:p>
    <w:p w:rsidR="00497F4D" w:rsidRDefault="00497F4D">
      <w:r>
        <w:t>Выявление основных направлений дальнейшего развития личности.</w:t>
      </w:r>
    </w:p>
    <w:p w:rsidR="00497F4D" w:rsidRDefault="00497F4D">
      <w:r>
        <w:t xml:space="preserve">Гарантия конфиденциальности информации, получаемой в ходе работы. </w:t>
      </w:r>
    </w:p>
    <w:p w:rsidR="00497F4D" w:rsidRDefault="00497F4D"/>
    <w:p w:rsidR="00497F4D" w:rsidRDefault="00497F4D">
      <w:r>
        <w:t>Требования к профессиональным качествам:</w:t>
      </w:r>
    </w:p>
    <w:p w:rsidR="00497F4D" w:rsidRDefault="00497F4D">
      <w:r>
        <w:t>Зрелый возраст.</w:t>
      </w:r>
    </w:p>
    <w:p w:rsidR="00497F4D" w:rsidRDefault="00497F4D">
      <w:r>
        <w:t>Большой опыт интимно-личностного общения.</w:t>
      </w:r>
    </w:p>
    <w:p w:rsidR="00497F4D" w:rsidRDefault="00497F4D">
      <w:r>
        <w:t>Аутентичность.</w:t>
      </w:r>
    </w:p>
    <w:p w:rsidR="00497F4D" w:rsidRDefault="00497F4D">
      <w:r>
        <w:t>Открытость собственному опыту.</w:t>
      </w:r>
    </w:p>
    <w:p w:rsidR="00497F4D" w:rsidRDefault="00497F4D">
      <w:r>
        <w:t>Развитие самопознания.</w:t>
      </w:r>
    </w:p>
    <w:p w:rsidR="00497F4D" w:rsidRDefault="00497F4D">
      <w:r>
        <w:t>Способность к эмпатии.</w:t>
      </w:r>
    </w:p>
    <w:p w:rsidR="00497F4D" w:rsidRDefault="00497F4D">
      <w:r>
        <w:t>Доброжелательность.</w:t>
      </w:r>
    </w:p>
    <w:p w:rsidR="00497F4D" w:rsidRDefault="00497F4D">
      <w:r>
        <w:t>Безоценочное отношение к клиенту.</w:t>
      </w:r>
    </w:p>
    <w:p w:rsidR="00497F4D" w:rsidRDefault="00497F4D">
      <w:r>
        <w:t>Толерантность к неопределённости.</w:t>
      </w:r>
    </w:p>
    <w:p w:rsidR="00497F4D" w:rsidRDefault="00497F4D">
      <w:r>
        <w:t>Доверие к клиенту, вера в его способность и возможность самостоятельно справиться со своей проблемой.</w:t>
      </w:r>
    </w:p>
    <w:p w:rsidR="00497F4D" w:rsidRDefault="00497F4D">
      <w:r>
        <w:t>Умение держать оптимальную психологическую дистанцию между собой и клиентом.</w:t>
      </w:r>
    </w:p>
    <w:p w:rsidR="00497F4D" w:rsidRDefault="00497F4D">
      <w:r>
        <w:t>Умение вселять в клиента уверенность и решимость переделать себя.</w:t>
      </w:r>
    </w:p>
    <w:p w:rsidR="00497F4D" w:rsidRDefault="00497F4D">
      <w:r>
        <w:t>Владение различными техниками и приёмами консультационной работы.</w:t>
      </w:r>
    </w:p>
    <w:p w:rsidR="00497F4D" w:rsidRDefault="00497F4D">
      <w:r>
        <w:t>Постоянное самосовершенствование и личностный рост.</w:t>
      </w:r>
    </w:p>
    <w:p w:rsidR="00497F4D" w:rsidRDefault="00497F4D"/>
    <w:p w:rsidR="00497F4D" w:rsidRDefault="00497F4D">
      <w:pPr>
        <w:pStyle w:val="1"/>
      </w:pPr>
      <w:r>
        <w:t>Юрист</w:t>
      </w:r>
    </w:p>
    <w:p w:rsidR="00497F4D" w:rsidRDefault="00497F4D"/>
    <w:p w:rsidR="00497F4D" w:rsidRDefault="00497F4D">
      <w:r>
        <w:t>Обязанности:</w:t>
      </w:r>
    </w:p>
    <w:p w:rsidR="00497F4D" w:rsidRDefault="00497F4D">
      <w:r>
        <w:t>Оказывать юридическую помощь по направлению консультанта</w:t>
      </w:r>
    </w:p>
    <w:p w:rsidR="00497F4D" w:rsidRDefault="00497F4D">
      <w:r>
        <w:t>Проводить просветительскую и профилактическую работу среди сотрудников организации</w:t>
      </w:r>
    </w:p>
    <w:p w:rsidR="00497F4D" w:rsidRDefault="00497F4D"/>
    <w:p w:rsidR="00497F4D" w:rsidRDefault="00497F4D">
      <w:r>
        <w:t>Требования к профессиональным качествам:</w:t>
      </w:r>
    </w:p>
    <w:p w:rsidR="00497F4D" w:rsidRDefault="00497F4D">
      <w:r>
        <w:t>Зрелый возраст</w:t>
      </w:r>
    </w:p>
    <w:p w:rsidR="00497F4D" w:rsidRDefault="00497F4D">
      <w:r>
        <w:t>Стаж работы не менее 10 лет</w:t>
      </w:r>
    </w:p>
    <w:p w:rsidR="00497F4D" w:rsidRDefault="00497F4D">
      <w:r>
        <w:t>Хорошие рекомендации с предыдущего места работы</w:t>
      </w:r>
    </w:p>
    <w:p w:rsidR="00497F4D" w:rsidRDefault="00497F4D">
      <w:r>
        <w:t>Общее представление о работе психологической консультации</w:t>
      </w:r>
    </w:p>
    <w:p w:rsidR="00497F4D" w:rsidRDefault="00497F4D"/>
    <w:p w:rsidR="00497F4D" w:rsidRDefault="00497F4D">
      <w:pPr>
        <w:pStyle w:val="1"/>
      </w:pPr>
      <w:r>
        <w:t>Охранник</w:t>
      </w:r>
    </w:p>
    <w:p w:rsidR="00497F4D" w:rsidRDefault="00497F4D"/>
    <w:p w:rsidR="00497F4D" w:rsidRDefault="00497F4D">
      <w:r>
        <w:t>Обязанности:</w:t>
      </w:r>
    </w:p>
    <w:p w:rsidR="00497F4D" w:rsidRDefault="00497F4D">
      <w:r>
        <w:t>Обеспечивать безопасность охраняемого объекта</w:t>
      </w:r>
    </w:p>
    <w:p w:rsidR="00497F4D" w:rsidRDefault="00497F4D">
      <w:r>
        <w:t>Оказывать помощь сотрудникам и посетителям центра</w:t>
      </w:r>
    </w:p>
    <w:p w:rsidR="00497F4D" w:rsidRDefault="00497F4D"/>
    <w:p w:rsidR="00497F4D" w:rsidRDefault="00497F4D">
      <w:r>
        <w:t>Требования:</w:t>
      </w:r>
    </w:p>
    <w:p w:rsidR="00497F4D" w:rsidRDefault="00497F4D">
      <w:r>
        <w:t>Возраст до 45 лет</w:t>
      </w:r>
    </w:p>
    <w:p w:rsidR="00497F4D" w:rsidRDefault="00497F4D">
      <w:r>
        <w:t>Хорошая физическая подготовка</w:t>
      </w:r>
    </w:p>
    <w:p w:rsidR="00497F4D" w:rsidRDefault="00497F4D">
      <w:r>
        <w:t>Собранность</w:t>
      </w:r>
    </w:p>
    <w:p w:rsidR="00497F4D" w:rsidRDefault="00497F4D">
      <w:r>
        <w:t>Владение одним из видов боевых искусств</w:t>
      </w:r>
    </w:p>
    <w:p w:rsidR="00497F4D" w:rsidRDefault="00497F4D">
      <w:r>
        <w:t>Внимательность</w:t>
      </w:r>
    </w:p>
    <w:p w:rsidR="00497F4D" w:rsidRDefault="00497F4D">
      <w:r>
        <w:t>Общее представление о работе психологической консультации</w:t>
      </w:r>
    </w:p>
    <w:p w:rsidR="00497F4D" w:rsidRDefault="00497F4D">
      <w:pPr>
        <w:pStyle w:val="1"/>
      </w:pPr>
    </w:p>
    <w:p w:rsidR="00497F4D" w:rsidRDefault="00497F4D"/>
    <w:p w:rsidR="00497F4D" w:rsidRDefault="00497F4D">
      <w:pPr>
        <w:pStyle w:val="1"/>
      </w:pPr>
      <w:r>
        <w:t>Техник по уборке закрытых помещений</w:t>
      </w:r>
    </w:p>
    <w:p w:rsidR="00497F4D" w:rsidRDefault="00497F4D">
      <w:pPr>
        <w:rPr>
          <w:u w:val="single"/>
        </w:rPr>
      </w:pPr>
    </w:p>
    <w:p w:rsidR="00497F4D" w:rsidRDefault="00497F4D">
      <w:r>
        <w:t>Обязанности:</w:t>
      </w:r>
    </w:p>
    <w:p w:rsidR="00497F4D" w:rsidRDefault="00497F4D">
      <w:r>
        <w:t>Обеспечение чистоты и порядка в помещении</w:t>
      </w:r>
    </w:p>
    <w:p w:rsidR="00497F4D" w:rsidRDefault="00497F4D">
      <w:r>
        <w:t>Следить за соблюдением санитарных норм в кабинетах общественной гигиены</w:t>
      </w:r>
    </w:p>
    <w:p w:rsidR="00497F4D" w:rsidRDefault="00497F4D"/>
    <w:p w:rsidR="00497F4D" w:rsidRDefault="00497F4D">
      <w:r>
        <w:t>Требования:</w:t>
      </w:r>
    </w:p>
    <w:p w:rsidR="00497F4D" w:rsidRDefault="00497F4D">
      <w:r>
        <w:t>Общее представление о работе психологической консультации</w:t>
      </w:r>
    </w:p>
    <w:p w:rsidR="00497F4D" w:rsidRDefault="00497F4D">
      <w:r>
        <w:t>Отсутствие вредных привычек</w:t>
      </w:r>
    </w:p>
    <w:p w:rsidR="00497F4D" w:rsidRDefault="00497F4D">
      <w:r>
        <w:t>Порядочность</w:t>
      </w:r>
    </w:p>
    <w:p w:rsidR="00497F4D" w:rsidRDefault="00497F4D">
      <w:r>
        <w:t>Энергичность</w:t>
      </w:r>
      <w:bookmarkStart w:id="0" w:name="_GoBack"/>
      <w:bookmarkEnd w:id="0"/>
    </w:p>
    <w:sectPr w:rsidR="00497F4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4D" w:rsidRDefault="00497F4D">
      <w:r>
        <w:separator/>
      </w:r>
    </w:p>
  </w:endnote>
  <w:endnote w:type="continuationSeparator" w:id="0">
    <w:p w:rsidR="00497F4D" w:rsidRDefault="004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4D" w:rsidRDefault="00497F4D">
    <w:pPr>
      <w:pStyle w:val="a5"/>
      <w:framePr w:wrap="around" w:vAnchor="text" w:hAnchor="margin" w:xAlign="center" w:y="1"/>
      <w:rPr>
        <w:rStyle w:val="a6"/>
      </w:rPr>
    </w:pPr>
  </w:p>
  <w:p w:rsidR="00497F4D" w:rsidRDefault="00497F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F4D" w:rsidRDefault="004B28B7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5</w:t>
    </w:r>
  </w:p>
  <w:p w:rsidR="00497F4D" w:rsidRDefault="00497F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4D" w:rsidRDefault="00497F4D">
      <w:r>
        <w:separator/>
      </w:r>
    </w:p>
  </w:footnote>
  <w:footnote w:type="continuationSeparator" w:id="0">
    <w:p w:rsidR="00497F4D" w:rsidRDefault="0049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C0C49"/>
    <w:multiLevelType w:val="hybridMultilevel"/>
    <w:tmpl w:val="D67AB3CA"/>
    <w:lvl w:ilvl="0" w:tplc="FAC04E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8B7"/>
    <w:rsid w:val="00394907"/>
    <w:rsid w:val="00497F4D"/>
    <w:rsid w:val="004B28B7"/>
    <w:rsid w:val="0076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44D08E5-4ADF-405E-9955-7C5EFBB7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kern w:val="28"/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620"/>
    </w:pPr>
  </w:style>
  <w:style w:type="paragraph" w:styleId="a4">
    <w:name w:val="Body Text"/>
    <w:basedOn w:val="a"/>
    <w:semiHidden/>
    <w:rPr>
      <w:u w:val="single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ЧГУ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</dc:creator>
  <cp:keywords/>
  <cp:lastModifiedBy>admin</cp:lastModifiedBy>
  <cp:revision>2</cp:revision>
  <cp:lastPrinted>2004-10-08T15:06:00Z</cp:lastPrinted>
  <dcterms:created xsi:type="dcterms:W3CDTF">2014-02-09T12:01:00Z</dcterms:created>
  <dcterms:modified xsi:type="dcterms:W3CDTF">2014-02-09T12:01:00Z</dcterms:modified>
</cp:coreProperties>
</file>