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274" w:rsidRDefault="00756274" w:rsidP="00FA01E2">
      <w:pPr>
        <w:jc w:val="center"/>
        <w:rPr>
          <w:sz w:val="28"/>
        </w:rPr>
      </w:pPr>
    </w:p>
    <w:p w:rsidR="00FA01E2" w:rsidRDefault="00FA01E2" w:rsidP="00FA01E2">
      <w:pPr>
        <w:jc w:val="center"/>
        <w:rPr>
          <w:sz w:val="28"/>
        </w:rPr>
      </w:pPr>
    </w:p>
    <w:p w:rsidR="00564E89" w:rsidRDefault="00564E89" w:rsidP="00564E89">
      <w:pPr>
        <w:jc w:val="center"/>
      </w:pPr>
    </w:p>
    <w:p w:rsidR="00564E89" w:rsidRPr="00564E89" w:rsidRDefault="00564E89" w:rsidP="00564E89">
      <w:pPr>
        <w:jc w:val="center"/>
        <w:rPr>
          <w:sz w:val="28"/>
          <w:szCs w:val="28"/>
        </w:rPr>
      </w:pPr>
      <w:r w:rsidRPr="00564E89">
        <w:rPr>
          <w:sz w:val="28"/>
          <w:szCs w:val="28"/>
        </w:rPr>
        <w:t>ФЕДЕРАЛЬНОЕ АГЕНТСТВО ПО ОБРАЗОВАНИЮ</w:t>
      </w:r>
    </w:p>
    <w:p w:rsidR="00564E89" w:rsidRPr="00564E89" w:rsidRDefault="00564E89" w:rsidP="00564E89">
      <w:pPr>
        <w:jc w:val="center"/>
        <w:rPr>
          <w:sz w:val="28"/>
          <w:szCs w:val="28"/>
        </w:rPr>
      </w:pPr>
      <w:r w:rsidRPr="00564E89">
        <w:rPr>
          <w:sz w:val="28"/>
          <w:szCs w:val="28"/>
        </w:rPr>
        <w:t xml:space="preserve">Государственное образовательное учреждение </w:t>
      </w:r>
    </w:p>
    <w:p w:rsidR="00564E89" w:rsidRPr="00564E89" w:rsidRDefault="00564E89" w:rsidP="00564E89">
      <w:pPr>
        <w:jc w:val="center"/>
        <w:rPr>
          <w:sz w:val="28"/>
          <w:szCs w:val="28"/>
        </w:rPr>
      </w:pPr>
      <w:r w:rsidRPr="00564E89">
        <w:rPr>
          <w:sz w:val="28"/>
          <w:szCs w:val="28"/>
        </w:rPr>
        <w:t>среднего профессионального образования</w:t>
      </w:r>
    </w:p>
    <w:p w:rsidR="00564E89" w:rsidRPr="00564E89" w:rsidRDefault="00564E89" w:rsidP="00564E89">
      <w:pPr>
        <w:jc w:val="center"/>
        <w:rPr>
          <w:sz w:val="28"/>
          <w:szCs w:val="28"/>
        </w:rPr>
      </w:pPr>
      <w:r w:rsidRPr="00564E89">
        <w:rPr>
          <w:sz w:val="28"/>
          <w:szCs w:val="28"/>
        </w:rPr>
        <w:t>«АРХАНГЕЛЬСКИЙ  ЛЕСОТЕХНИЧЕСКИЙ КОЛЛЕДЖ</w:t>
      </w:r>
    </w:p>
    <w:p w:rsidR="00564E89" w:rsidRPr="00564E89" w:rsidRDefault="00564E89" w:rsidP="00564E89">
      <w:pPr>
        <w:jc w:val="center"/>
        <w:rPr>
          <w:sz w:val="28"/>
          <w:szCs w:val="28"/>
        </w:rPr>
      </w:pPr>
      <w:r w:rsidRPr="00564E89">
        <w:rPr>
          <w:sz w:val="28"/>
          <w:szCs w:val="28"/>
        </w:rPr>
        <w:t>ИМПЕРАТОРА  ПЕТРА I»</w:t>
      </w:r>
    </w:p>
    <w:p w:rsidR="00564E89" w:rsidRPr="00564E89" w:rsidRDefault="00564E89" w:rsidP="00564E89">
      <w:pPr>
        <w:jc w:val="center"/>
        <w:rPr>
          <w:sz w:val="28"/>
          <w:szCs w:val="28"/>
        </w:rPr>
      </w:pPr>
      <w:r w:rsidRPr="00564E89">
        <w:rPr>
          <w:sz w:val="28"/>
          <w:szCs w:val="28"/>
        </w:rPr>
        <w:t xml:space="preserve">(ФГОУ СПО «АЛТК Императора Петра </w:t>
      </w:r>
      <w:r w:rsidRPr="00564E89">
        <w:rPr>
          <w:sz w:val="28"/>
          <w:szCs w:val="28"/>
          <w:lang w:val="en-US"/>
        </w:rPr>
        <w:t>I</w:t>
      </w:r>
      <w:r w:rsidRPr="00564E89">
        <w:rPr>
          <w:sz w:val="28"/>
          <w:szCs w:val="28"/>
        </w:rPr>
        <w:t>»)</w:t>
      </w:r>
    </w:p>
    <w:p w:rsidR="00564E89" w:rsidRDefault="00564E89" w:rsidP="00564E89">
      <w:pPr>
        <w:jc w:val="center"/>
      </w:pPr>
    </w:p>
    <w:p w:rsidR="00564E89" w:rsidRPr="002C6808" w:rsidRDefault="00564E89" w:rsidP="00550658">
      <w:pPr>
        <w:spacing w:line="360" w:lineRule="auto"/>
        <w:jc w:val="center"/>
      </w:pPr>
    </w:p>
    <w:p w:rsidR="00564E89" w:rsidRPr="00564E89" w:rsidRDefault="00564E89" w:rsidP="00550658">
      <w:pPr>
        <w:spacing w:line="360" w:lineRule="auto"/>
        <w:rPr>
          <w:sz w:val="28"/>
          <w:szCs w:val="28"/>
        </w:rPr>
      </w:pPr>
      <w:r w:rsidRPr="00564E89">
        <w:rPr>
          <w:sz w:val="28"/>
          <w:szCs w:val="28"/>
        </w:rPr>
        <w:t>Специальность</w:t>
      </w:r>
      <w:r>
        <w:rPr>
          <w:sz w:val="28"/>
          <w:szCs w:val="28"/>
        </w:rPr>
        <w:t xml:space="preserve"> </w:t>
      </w:r>
      <w:r w:rsidRPr="00564E89">
        <w:rPr>
          <w:sz w:val="28"/>
          <w:szCs w:val="28"/>
          <w:u w:val="single"/>
        </w:rPr>
        <w:t>№190604 «Техническое обслуживание и ремонт автомобильного транспорта</w:t>
      </w:r>
    </w:p>
    <w:p w:rsidR="00564E89" w:rsidRPr="00564E89" w:rsidRDefault="00564E89" w:rsidP="00564E89">
      <w:pPr>
        <w:jc w:val="center"/>
      </w:pPr>
      <w:r w:rsidRPr="00564E89">
        <w:t>(код специальности и ее наименование)</w:t>
      </w:r>
    </w:p>
    <w:p w:rsidR="00564E89" w:rsidRPr="00564E89" w:rsidRDefault="00564E89" w:rsidP="00564E89"/>
    <w:p w:rsidR="00564E89" w:rsidRPr="002C6808" w:rsidRDefault="00564E89" w:rsidP="00564E89"/>
    <w:p w:rsidR="00564E89" w:rsidRPr="002C6808" w:rsidRDefault="00564E89" w:rsidP="00564E89"/>
    <w:p w:rsidR="00564E89" w:rsidRDefault="00564E89" w:rsidP="00564E89">
      <w:pPr>
        <w:spacing w:line="360" w:lineRule="auto"/>
        <w:jc w:val="center"/>
        <w:rPr>
          <w:b/>
          <w:sz w:val="32"/>
          <w:szCs w:val="32"/>
        </w:rPr>
      </w:pPr>
      <w:r w:rsidRPr="00564E89">
        <w:rPr>
          <w:b/>
          <w:sz w:val="32"/>
          <w:szCs w:val="32"/>
        </w:rPr>
        <w:t xml:space="preserve">КУРСОВОЙ  ПРОЕКТ </w:t>
      </w:r>
    </w:p>
    <w:p w:rsidR="0059625A" w:rsidRPr="0059625A" w:rsidRDefault="00622D05" w:rsidP="0059625A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КП. 09.15</w:t>
      </w:r>
      <w:r w:rsidR="0059625A">
        <w:rPr>
          <w:sz w:val="28"/>
          <w:szCs w:val="28"/>
          <w:u w:val="single"/>
        </w:rPr>
        <w:t>.ПЗ</w:t>
      </w:r>
    </w:p>
    <w:p w:rsidR="00564E89" w:rsidRPr="00564E89" w:rsidRDefault="0059625A" w:rsidP="00564E89">
      <w:pPr>
        <w:jc w:val="center"/>
      </w:pPr>
      <w:r w:rsidRPr="00564E89">
        <w:t xml:space="preserve"> </w:t>
      </w:r>
      <w:r w:rsidR="00564E89" w:rsidRPr="00564E89">
        <w:t>(шифр документа)</w:t>
      </w:r>
    </w:p>
    <w:p w:rsidR="00564E89" w:rsidRDefault="00564E89" w:rsidP="00564E89">
      <w:pPr>
        <w:rPr>
          <w:b/>
        </w:rPr>
      </w:pPr>
    </w:p>
    <w:p w:rsidR="00564E89" w:rsidRPr="00564E89" w:rsidRDefault="00564E89" w:rsidP="00564E89">
      <w:pPr>
        <w:rPr>
          <w:sz w:val="28"/>
          <w:szCs w:val="28"/>
        </w:rPr>
      </w:pPr>
      <w:r w:rsidRPr="00564E89">
        <w:rPr>
          <w:sz w:val="28"/>
          <w:szCs w:val="28"/>
        </w:rPr>
        <w:t>по дисциплине</w:t>
      </w:r>
      <w:r>
        <w:t xml:space="preserve"> </w:t>
      </w:r>
      <w:r w:rsidRPr="00564E89">
        <w:rPr>
          <w:sz w:val="28"/>
          <w:szCs w:val="28"/>
        </w:rPr>
        <w:t>«</w:t>
      </w:r>
      <w:r w:rsidRPr="00564E89">
        <w:rPr>
          <w:sz w:val="28"/>
          <w:szCs w:val="28"/>
          <w:u w:val="single"/>
        </w:rPr>
        <w:t>Техническое обслуживание автомобилей</w:t>
      </w:r>
      <w:r w:rsidRPr="00564E89">
        <w:rPr>
          <w:sz w:val="28"/>
          <w:szCs w:val="28"/>
        </w:rPr>
        <w:t>»</w:t>
      </w:r>
    </w:p>
    <w:p w:rsidR="00564E89" w:rsidRPr="00564E89" w:rsidRDefault="00564E89" w:rsidP="00564E89">
      <w:pPr>
        <w:jc w:val="center"/>
      </w:pPr>
      <w:r>
        <w:t xml:space="preserve">                         </w:t>
      </w:r>
      <w:r w:rsidRPr="00564E89">
        <w:t>(наименование дисциплины по учебному плану)</w:t>
      </w:r>
    </w:p>
    <w:p w:rsidR="00564E89" w:rsidRPr="00564E89" w:rsidRDefault="00564E89" w:rsidP="00564E89"/>
    <w:p w:rsidR="00564E89" w:rsidRPr="00564E89" w:rsidRDefault="00564E89" w:rsidP="00550658">
      <w:pPr>
        <w:pStyle w:val="30"/>
        <w:spacing w:line="360" w:lineRule="auto"/>
        <w:ind w:left="0"/>
        <w:rPr>
          <w:szCs w:val="28"/>
          <w:u w:val="single"/>
        </w:rPr>
      </w:pPr>
      <w:r w:rsidRPr="00564E89">
        <w:rPr>
          <w:szCs w:val="28"/>
        </w:rPr>
        <w:t>на тему</w:t>
      </w:r>
      <w:r>
        <w:t xml:space="preserve"> </w:t>
      </w:r>
      <w:r w:rsidRPr="00564E89">
        <w:rPr>
          <w:u w:val="single"/>
        </w:rPr>
        <w:t>«</w:t>
      </w:r>
      <w:r w:rsidRPr="00564E89">
        <w:rPr>
          <w:szCs w:val="28"/>
          <w:u w:val="single"/>
        </w:rPr>
        <w:t>Проект организации технического обслуживания</w:t>
      </w:r>
    </w:p>
    <w:p w:rsidR="00564E89" w:rsidRPr="00564E89" w:rsidRDefault="00564E89" w:rsidP="00550658">
      <w:pPr>
        <w:spacing w:line="360" w:lineRule="auto"/>
        <w:rPr>
          <w:sz w:val="28"/>
          <w:szCs w:val="28"/>
          <w:u w:val="single"/>
        </w:rPr>
      </w:pPr>
      <w:r w:rsidRPr="00564E89">
        <w:rPr>
          <w:sz w:val="28"/>
          <w:szCs w:val="28"/>
          <w:u w:val="single"/>
        </w:rPr>
        <w:t>и ремонта автомобилей в условиях предприятия»</w:t>
      </w:r>
    </w:p>
    <w:p w:rsidR="00564E89" w:rsidRPr="00564E89" w:rsidRDefault="00564E89" w:rsidP="00564E89">
      <w:r w:rsidRPr="00564E89">
        <w:t xml:space="preserve">                                                (название темы курсового проекта)</w:t>
      </w:r>
    </w:p>
    <w:p w:rsidR="00564E89" w:rsidRPr="00564E89" w:rsidRDefault="00564E89" w:rsidP="00564E89"/>
    <w:p w:rsidR="00564E89" w:rsidRDefault="00564E89" w:rsidP="00564E89">
      <w:r w:rsidRPr="002C6808">
        <w:t xml:space="preserve">                                </w:t>
      </w:r>
    </w:p>
    <w:p w:rsidR="00564E89" w:rsidRPr="002C6808" w:rsidRDefault="00564E89" w:rsidP="00564E89"/>
    <w:p w:rsidR="00564E89" w:rsidRPr="00564E89" w:rsidRDefault="00564E89" w:rsidP="00564E89">
      <w:pPr>
        <w:rPr>
          <w:sz w:val="28"/>
          <w:szCs w:val="28"/>
          <w:u w:val="single"/>
        </w:rPr>
      </w:pPr>
      <w:r w:rsidRPr="00564E89">
        <w:rPr>
          <w:sz w:val="28"/>
          <w:szCs w:val="28"/>
        </w:rPr>
        <w:t xml:space="preserve">                        Выполнил студент группы</w:t>
      </w:r>
      <w:r>
        <w:t xml:space="preserve">  </w:t>
      </w:r>
      <w:r>
        <w:rPr>
          <w:sz w:val="28"/>
          <w:szCs w:val="28"/>
          <w:u w:val="single"/>
        </w:rPr>
        <w:t>ТА-23НПО</w:t>
      </w:r>
    </w:p>
    <w:p w:rsidR="00564E89" w:rsidRPr="00564E89" w:rsidRDefault="00564E89" w:rsidP="00564E89">
      <w:r w:rsidRPr="00564E89">
        <w:t xml:space="preserve">                                                                           (наименование группы и №)</w:t>
      </w:r>
    </w:p>
    <w:p w:rsidR="00564E89" w:rsidRPr="002C6808" w:rsidRDefault="00564E89" w:rsidP="00564E89">
      <w:r w:rsidRPr="002C6808">
        <w:t xml:space="preserve">                                                  </w:t>
      </w:r>
    </w:p>
    <w:p w:rsidR="00564E89" w:rsidRPr="00564E89" w:rsidRDefault="00564E89" w:rsidP="00564E89">
      <w:pPr>
        <w:rPr>
          <w:sz w:val="28"/>
          <w:szCs w:val="28"/>
          <w:u w:val="single"/>
        </w:rPr>
      </w:pPr>
      <w:r w:rsidRPr="00564E89">
        <w:rPr>
          <w:sz w:val="28"/>
          <w:szCs w:val="28"/>
        </w:rPr>
        <w:t xml:space="preserve">                                                                    </w:t>
      </w:r>
      <w:r w:rsidRPr="00564E89">
        <w:rPr>
          <w:sz w:val="28"/>
          <w:szCs w:val="28"/>
          <w:u w:val="single"/>
        </w:rPr>
        <w:t>Прийма Владислав Николаевич</w:t>
      </w:r>
    </w:p>
    <w:p w:rsidR="00564E89" w:rsidRPr="00564E89" w:rsidRDefault="00564E89" w:rsidP="00564E89">
      <w:r w:rsidRPr="00564E89">
        <w:t xml:space="preserve">                                                                               (инициалы, фамилия)</w:t>
      </w:r>
    </w:p>
    <w:p w:rsidR="00564E89" w:rsidRPr="00564E89" w:rsidRDefault="00564E89" w:rsidP="00564E89"/>
    <w:p w:rsidR="00564E89" w:rsidRPr="002C6808" w:rsidRDefault="00564E89" w:rsidP="00564E89">
      <w:r w:rsidRPr="00564E89">
        <w:rPr>
          <w:sz w:val="28"/>
          <w:szCs w:val="28"/>
        </w:rPr>
        <w:t xml:space="preserve">                        Проверил преподаватель</w:t>
      </w:r>
      <w:r>
        <w:t xml:space="preserve">     </w:t>
      </w:r>
      <w:r w:rsidRPr="00564E89">
        <w:rPr>
          <w:sz w:val="28"/>
          <w:szCs w:val="28"/>
          <w:u w:val="single"/>
        </w:rPr>
        <w:t>Хинтба Руслан Игоревич</w:t>
      </w:r>
    </w:p>
    <w:p w:rsidR="00564E89" w:rsidRPr="00564E89" w:rsidRDefault="00564E89" w:rsidP="00564E89">
      <w:pPr>
        <w:jc w:val="center"/>
      </w:pPr>
      <w:r w:rsidRPr="00564E89">
        <w:t xml:space="preserve">                                                      (инициалы, фамилия)</w:t>
      </w:r>
    </w:p>
    <w:p w:rsidR="00564E89" w:rsidRDefault="00564E89" w:rsidP="00564E89"/>
    <w:p w:rsidR="00564E89" w:rsidRDefault="00564E89" w:rsidP="00564E89"/>
    <w:p w:rsidR="00564E89" w:rsidRDefault="00564E89" w:rsidP="00564E89"/>
    <w:p w:rsidR="00FA01E2" w:rsidRDefault="00FA01E2" w:rsidP="00FA01E2">
      <w:pPr>
        <w:ind w:left="5112"/>
        <w:rPr>
          <w:sz w:val="28"/>
        </w:rPr>
      </w:pPr>
    </w:p>
    <w:p w:rsidR="00FA01E2" w:rsidRDefault="00FA01E2" w:rsidP="00FA01E2">
      <w:pPr>
        <w:rPr>
          <w:sz w:val="28"/>
        </w:rPr>
      </w:pPr>
    </w:p>
    <w:p w:rsidR="00FA01E2" w:rsidRDefault="00FA01E2" w:rsidP="00FA01E2">
      <w:pPr>
        <w:rPr>
          <w:sz w:val="28"/>
        </w:rPr>
      </w:pPr>
    </w:p>
    <w:p w:rsidR="00FA01E2" w:rsidRPr="00550658" w:rsidRDefault="00FA01E2" w:rsidP="00550658">
      <w:pPr>
        <w:jc w:val="center"/>
        <w:rPr>
          <w:sz w:val="28"/>
          <w:szCs w:val="28"/>
        </w:rPr>
      </w:pPr>
      <w:r>
        <w:rPr>
          <w:sz w:val="18"/>
        </w:rPr>
        <w:lastRenderedPageBreak/>
        <w:t xml:space="preserve">                                  </w:t>
      </w:r>
      <w:r w:rsidR="00564E89">
        <w:rPr>
          <w:sz w:val="18"/>
        </w:rPr>
        <w:t xml:space="preserve">            </w:t>
      </w:r>
    </w:p>
    <w:p w:rsidR="009D057C" w:rsidRPr="00CE7227" w:rsidRDefault="009D057C" w:rsidP="007C566C">
      <w:pPr>
        <w:spacing w:after="120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Содержание</w:t>
      </w:r>
      <w:r w:rsidR="008E6737">
        <w:rPr>
          <w:b/>
          <w:sz w:val="32"/>
          <w:szCs w:val="32"/>
        </w:rPr>
        <w:t xml:space="preserve">                          </w:t>
      </w:r>
    </w:p>
    <w:p w:rsidR="009D057C" w:rsidRPr="00EF302D" w:rsidRDefault="009D057C" w:rsidP="004E12B1">
      <w:pPr>
        <w:spacing w:after="120" w:line="360" w:lineRule="auto"/>
        <w:jc w:val="both"/>
        <w:rPr>
          <w:sz w:val="28"/>
          <w:szCs w:val="28"/>
        </w:rPr>
      </w:pPr>
    </w:p>
    <w:p w:rsidR="009D057C" w:rsidRPr="00EF302D" w:rsidRDefault="009D057C" w:rsidP="004E12B1">
      <w:pPr>
        <w:spacing w:after="120" w:line="360" w:lineRule="auto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Введение</w:t>
      </w:r>
      <w:r w:rsidR="007E7F77">
        <w:rPr>
          <w:sz w:val="28"/>
          <w:szCs w:val="28"/>
        </w:rPr>
        <w:t>……………………………………………………………………</w:t>
      </w:r>
      <w:r w:rsidR="007C566C">
        <w:rPr>
          <w:sz w:val="28"/>
          <w:szCs w:val="28"/>
        </w:rPr>
        <w:t>…...</w:t>
      </w:r>
      <w:r w:rsidR="0025765C">
        <w:rPr>
          <w:sz w:val="28"/>
          <w:szCs w:val="28"/>
        </w:rPr>
        <w:t>.</w:t>
      </w:r>
      <w:r w:rsidR="004E12B1">
        <w:rPr>
          <w:sz w:val="28"/>
          <w:szCs w:val="28"/>
        </w:rPr>
        <w:t>.</w:t>
      </w:r>
      <w:r w:rsidR="00B933DD">
        <w:rPr>
          <w:sz w:val="28"/>
          <w:szCs w:val="28"/>
        </w:rPr>
        <w:t>3</w:t>
      </w:r>
    </w:p>
    <w:p w:rsidR="009D057C" w:rsidRPr="00EF302D" w:rsidRDefault="009D057C" w:rsidP="004E12B1">
      <w:pPr>
        <w:pStyle w:val="a4"/>
        <w:spacing w:after="120" w:line="360" w:lineRule="auto"/>
        <w:rPr>
          <w:sz w:val="28"/>
          <w:szCs w:val="28"/>
        </w:rPr>
      </w:pPr>
      <w:r w:rsidRPr="00EF302D">
        <w:rPr>
          <w:sz w:val="28"/>
          <w:szCs w:val="28"/>
        </w:rPr>
        <w:t>1 Расчетная часть</w:t>
      </w:r>
      <w:r w:rsidR="007E7F77">
        <w:rPr>
          <w:sz w:val="28"/>
          <w:szCs w:val="28"/>
        </w:rPr>
        <w:t>…………………………………………………………</w:t>
      </w:r>
      <w:r w:rsidR="007C566C">
        <w:rPr>
          <w:sz w:val="28"/>
          <w:szCs w:val="28"/>
        </w:rPr>
        <w:t>…....</w:t>
      </w:r>
      <w:r w:rsidR="0025765C">
        <w:rPr>
          <w:sz w:val="28"/>
          <w:szCs w:val="28"/>
        </w:rPr>
        <w:t>.</w:t>
      </w:r>
      <w:r w:rsidR="004E12B1">
        <w:rPr>
          <w:sz w:val="28"/>
          <w:szCs w:val="28"/>
        </w:rPr>
        <w:t>.</w:t>
      </w:r>
      <w:r w:rsidR="00B933DD">
        <w:rPr>
          <w:sz w:val="28"/>
          <w:szCs w:val="28"/>
        </w:rPr>
        <w:t>4</w:t>
      </w:r>
    </w:p>
    <w:p w:rsidR="009D057C" w:rsidRPr="00EF302D" w:rsidRDefault="009D057C" w:rsidP="004E12B1">
      <w:pPr>
        <w:numPr>
          <w:ilvl w:val="1"/>
          <w:numId w:val="14"/>
        </w:numPr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Исходные данные</w:t>
      </w:r>
      <w:r w:rsidR="007E7F77">
        <w:rPr>
          <w:sz w:val="28"/>
          <w:szCs w:val="28"/>
        </w:rPr>
        <w:t>…………………………………………………...</w:t>
      </w:r>
      <w:r w:rsidR="007C566C">
        <w:rPr>
          <w:sz w:val="28"/>
          <w:szCs w:val="28"/>
        </w:rPr>
        <w:t>......</w:t>
      </w:r>
      <w:r w:rsidR="004E12B1">
        <w:rPr>
          <w:sz w:val="28"/>
          <w:szCs w:val="28"/>
        </w:rPr>
        <w:t>.</w:t>
      </w:r>
      <w:r w:rsidR="0025765C">
        <w:rPr>
          <w:sz w:val="28"/>
          <w:szCs w:val="28"/>
        </w:rPr>
        <w:t>.</w:t>
      </w:r>
      <w:r w:rsidR="00EE1D84">
        <w:rPr>
          <w:sz w:val="28"/>
          <w:szCs w:val="28"/>
        </w:rPr>
        <w:t>4</w:t>
      </w:r>
    </w:p>
    <w:p w:rsidR="009D057C" w:rsidRPr="00EF302D" w:rsidRDefault="009D057C" w:rsidP="004E12B1">
      <w:pPr>
        <w:numPr>
          <w:ilvl w:val="1"/>
          <w:numId w:val="14"/>
        </w:numPr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Корректирование периодичности ТО и Р</w:t>
      </w:r>
      <w:r w:rsidR="007E7F77">
        <w:rPr>
          <w:sz w:val="28"/>
          <w:szCs w:val="28"/>
        </w:rPr>
        <w:t>………………………</w:t>
      </w:r>
      <w:r w:rsidR="007C566C">
        <w:rPr>
          <w:sz w:val="28"/>
          <w:szCs w:val="28"/>
        </w:rPr>
        <w:t>…....</w:t>
      </w:r>
      <w:r w:rsidR="00EE1D84">
        <w:rPr>
          <w:sz w:val="28"/>
          <w:szCs w:val="28"/>
        </w:rPr>
        <w:t>.</w:t>
      </w:r>
      <w:r w:rsidR="004E12B1">
        <w:rPr>
          <w:sz w:val="28"/>
          <w:szCs w:val="28"/>
        </w:rPr>
        <w:t>.</w:t>
      </w:r>
      <w:r w:rsidR="0025765C">
        <w:rPr>
          <w:sz w:val="28"/>
          <w:szCs w:val="28"/>
        </w:rPr>
        <w:t>.</w:t>
      </w:r>
      <w:r w:rsidR="00EE1D84">
        <w:rPr>
          <w:sz w:val="28"/>
          <w:szCs w:val="28"/>
        </w:rPr>
        <w:t>6</w:t>
      </w:r>
    </w:p>
    <w:p w:rsidR="009D057C" w:rsidRPr="00EF302D" w:rsidRDefault="00CD4D33" w:rsidP="004E12B1">
      <w:pPr>
        <w:numPr>
          <w:ilvl w:val="1"/>
          <w:numId w:val="14"/>
        </w:numPr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Определение коэффициента технической готовности</w:t>
      </w:r>
      <w:r w:rsidR="00B933DD">
        <w:rPr>
          <w:sz w:val="28"/>
          <w:szCs w:val="28"/>
        </w:rPr>
        <w:t>…………</w:t>
      </w:r>
      <w:r w:rsidR="007C566C">
        <w:rPr>
          <w:sz w:val="28"/>
          <w:szCs w:val="28"/>
        </w:rPr>
        <w:t>……</w:t>
      </w:r>
      <w:r w:rsidR="004E12B1">
        <w:rPr>
          <w:sz w:val="28"/>
          <w:szCs w:val="28"/>
        </w:rPr>
        <w:t>…</w:t>
      </w:r>
      <w:r w:rsidR="00EE1D84">
        <w:rPr>
          <w:sz w:val="28"/>
          <w:szCs w:val="28"/>
        </w:rPr>
        <w:t>11</w:t>
      </w:r>
    </w:p>
    <w:p w:rsidR="009D057C" w:rsidRPr="00EF302D" w:rsidRDefault="009D057C" w:rsidP="004E12B1">
      <w:pPr>
        <w:numPr>
          <w:ilvl w:val="1"/>
          <w:numId w:val="14"/>
        </w:numPr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Расчет годового пробега  автомобилей</w:t>
      </w:r>
      <w:r w:rsidR="00B933DD">
        <w:rPr>
          <w:sz w:val="28"/>
          <w:szCs w:val="28"/>
        </w:rPr>
        <w:t>…………………………</w:t>
      </w:r>
      <w:r w:rsidR="007C566C">
        <w:rPr>
          <w:sz w:val="28"/>
          <w:szCs w:val="28"/>
        </w:rPr>
        <w:t>…....</w:t>
      </w:r>
      <w:r w:rsidR="0025765C">
        <w:rPr>
          <w:sz w:val="28"/>
          <w:szCs w:val="28"/>
        </w:rPr>
        <w:t>.</w:t>
      </w:r>
      <w:r w:rsidR="004E12B1">
        <w:rPr>
          <w:sz w:val="28"/>
          <w:szCs w:val="28"/>
        </w:rPr>
        <w:t>..</w:t>
      </w:r>
      <w:r w:rsidR="00EE1D84">
        <w:rPr>
          <w:sz w:val="28"/>
          <w:szCs w:val="28"/>
        </w:rPr>
        <w:t>13</w:t>
      </w:r>
    </w:p>
    <w:p w:rsidR="009D057C" w:rsidRPr="00EF302D" w:rsidRDefault="009D057C" w:rsidP="004E12B1">
      <w:pPr>
        <w:numPr>
          <w:ilvl w:val="1"/>
          <w:numId w:val="14"/>
        </w:numPr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Расчет списочного количества автомобилей</w:t>
      </w:r>
      <w:r w:rsidR="00B933DD">
        <w:rPr>
          <w:sz w:val="28"/>
          <w:szCs w:val="28"/>
        </w:rPr>
        <w:t>…………………....</w:t>
      </w:r>
      <w:r w:rsidR="007C566C">
        <w:rPr>
          <w:sz w:val="28"/>
          <w:szCs w:val="28"/>
        </w:rPr>
        <w:t>......</w:t>
      </w:r>
      <w:r w:rsidR="004B6D82">
        <w:rPr>
          <w:sz w:val="28"/>
          <w:szCs w:val="28"/>
        </w:rPr>
        <w:t>.</w:t>
      </w:r>
      <w:r w:rsidR="0025765C">
        <w:rPr>
          <w:sz w:val="28"/>
          <w:szCs w:val="28"/>
        </w:rPr>
        <w:t>.</w:t>
      </w:r>
      <w:r w:rsidR="004E12B1">
        <w:rPr>
          <w:sz w:val="28"/>
          <w:szCs w:val="28"/>
        </w:rPr>
        <w:t>.</w:t>
      </w:r>
      <w:r w:rsidR="008E6737">
        <w:rPr>
          <w:sz w:val="28"/>
          <w:szCs w:val="28"/>
        </w:rPr>
        <w:t>15</w:t>
      </w:r>
    </w:p>
    <w:p w:rsidR="009D057C" w:rsidRPr="00EF302D" w:rsidRDefault="009D057C" w:rsidP="004E12B1">
      <w:pPr>
        <w:numPr>
          <w:ilvl w:val="1"/>
          <w:numId w:val="14"/>
        </w:numPr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Расчет количества ТО и Р в год для всего парка машин</w:t>
      </w:r>
      <w:r w:rsidR="00B933DD">
        <w:rPr>
          <w:sz w:val="28"/>
          <w:szCs w:val="28"/>
        </w:rPr>
        <w:t>………</w:t>
      </w:r>
      <w:r w:rsidR="007C566C">
        <w:rPr>
          <w:sz w:val="28"/>
          <w:szCs w:val="28"/>
        </w:rPr>
        <w:t>…...</w:t>
      </w:r>
      <w:r w:rsidR="0025765C">
        <w:rPr>
          <w:sz w:val="28"/>
          <w:szCs w:val="28"/>
        </w:rPr>
        <w:t>.</w:t>
      </w:r>
      <w:r w:rsidR="004E12B1">
        <w:rPr>
          <w:sz w:val="28"/>
          <w:szCs w:val="28"/>
        </w:rPr>
        <w:t>.</w:t>
      </w:r>
      <w:r w:rsidR="008E6737">
        <w:rPr>
          <w:sz w:val="28"/>
          <w:szCs w:val="28"/>
        </w:rPr>
        <w:t>17</w:t>
      </w:r>
    </w:p>
    <w:p w:rsidR="009D057C" w:rsidRPr="00EF302D" w:rsidRDefault="009D057C" w:rsidP="004E12B1">
      <w:pPr>
        <w:numPr>
          <w:ilvl w:val="1"/>
          <w:numId w:val="14"/>
        </w:numPr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Корректирование удельной трудоемкости То и Р</w:t>
      </w:r>
      <w:r w:rsidR="00B933DD">
        <w:rPr>
          <w:sz w:val="28"/>
          <w:szCs w:val="28"/>
        </w:rPr>
        <w:t>……………..</w:t>
      </w:r>
      <w:r w:rsidR="007C566C">
        <w:rPr>
          <w:sz w:val="28"/>
          <w:szCs w:val="28"/>
        </w:rPr>
        <w:t>.......</w:t>
      </w:r>
      <w:r w:rsidR="0025765C">
        <w:rPr>
          <w:sz w:val="28"/>
          <w:szCs w:val="28"/>
        </w:rPr>
        <w:t>.</w:t>
      </w:r>
      <w:r w:rsidR="004E12B1">
        <w:rPr>
          <w:sz w:val="28"/>
          <w:szCs w:val="28"/>
        </w:rPr>
        <w:t>...</w:t>
      </w:r>
      <w:r w:rsidR="006D6B2D">
        <w:rPr>
          <w:sz w:val="28"/>
          <w:szCs w:val="28"/>
        </w:rPr>
        <w:t>19</w:t>
      </w:r>
    </w:p>
    <w:p w:rsidR="009D057C" w:rsidRPr="00EF302D" w:rsidRDefault="009D057C" w:rsidP="004E12B1">
      <w:pPr>
        <w:numPr>
          <w:ilvl w:val="1"/>
          <w:numId w:val="14"/>
        </w:numPr>
        <w:tabs>
          <w:tab w:val="left" w:pos="900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Расчет трудозатрат на ТО и Р</w:t>
      </w:r>
      <w:r w:rsidR="00B933DD">
        <w:rPr>
          <w:sz w:val="28"/>
          <w:szCs w:val="28"/>
        </w:rPr>
        <w:t>…………………………………...</w:t>
      </w:r>
      <w:r w:rsidR="007C566C">
        <w:rPr>
          <w:sz w:val="28"/>
          <w:szCs w:val="28"/>
        </w:rPr>
        <w:t>.......</w:t>
      </w:r>
      <w:r w:rsidR="0025765C">
        <w:rPr>
          <w:sz w:val="28"/>
          <w:szCs w:val="28"/>
        </w:rPr>
        <w:t>.</w:t>
      </w:r>
      <w:r w:rsidR="004E12B1">
        <w:rPr>
          <w:sz w:val="28"/>
          <w:szCs w:val="28"/>
        </w:rPr>
        <w:t>..</w:t>
      </w:r>
      <w:r w:rsidR="00564E89">
        <w:rPr>
          <w:sz w:val="28"/>
          <w:szCs w:val="28"/>
        </w:rPr>
        <w:t>22</w:t>
      </w:r>
    </w:p>
    <w:p w:rsidR="009D057C" w:rsidRPr="00EF302D" w:rsidRDefault="009D057C" w:rsidP="004E12B1">
      <w:pPr>
        <w:numPr>
          <w:ilvl w:val="1"/>
          <w:numId w:val="14"/>
        </w:numPr>
        <w:tabs>
          <w:tab w:val="left" w:pos="900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Расчет штата для выполнения ТО и Р</w:t>
      </w:r>
      <w:r w:rsidR="00EE1D84">
        <w:rPr>
          <w:sz w:val="28"/>
          <w:szCs w:val="28"/>
        </w:rPr>
        <w:t>………………………………</w:t>
      </w:r>
      <w:r w:rsidR="0025765C">
        <w:rPr>
          <w:sz w:val="28"/>
          <w:szCs w:val="28"/>
        </w:rPr>
        <w:t>...</w:t>
      </w:r>
      <w:r w:rsidR="004E12B1">
        <w:rPr>
          <w:sz w:val="28"/>
          <w:szCs w:val="28"/>
        </w:rPr>
        <w:t>.</w:t>
      </w:r>
      <w:r w:rsidR="00564E89">
        <w:rPr>
          <w:sz w:val="28"/>
          <w:szCs w:val="28"/>
        </w:rPr>
        <w:t>26</w:t>
      </w:r>
    </w:p>
    <w:p w:rsidR="009D057C" w:rsidRPr="00EF302D" w:rsidRDefault="009D057C" w:rsidP="004E12B1">
      <w:pPr>
        <w:numPr>
          <w:ilvl w:val="1"/>
          <w:numId w:val="14"/>
        </w:numPr>
        <w:tabs>
          <w:tab w:val="left" w:pos="900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Расчет количества постов ТО и Р</w:t>
      </w:r>
      <w:r w:rsidR="00EE1D84">
        <w:rPr>
          <w:sz w:val="28"/>
          <w:szCs w:val="28"/>
        </w:rPr>
        <w:t>……………………………………</w:t>
      </w:r>
      <w:r w:rsidR="004E12B1">
        <w:rPr>
          <w:sz w:val="28"/>
          <w:szCs w:val="28"/>
        </w:rPr>
        <w:t>…..</w:t>
      </w:r>
      <w:r w:rsidR="00564E89">
        <w:rPr>
          <w:sz w:val="28"/>
          <w:szCs w:val="28"/>
        </w:rPr>
        <w:t>29</w:t>
      </w:r>
    </w:p>
    <w:p w:rsidR="009D057C" w:rsidRPr="00EF302D" w:rsidRDefault="009D057C" w:rsidP="004E12B1">
      <w:pPr>
        <w:numPr>
          <w:ilvl w:val="1"/>
          <w:numId w:val="14"/>
        </w:numPr>
        <w:tabs>
          <w:tab w:val="clear" w:pos="720"/>
          <w:tab w:val="num" w:pos="900"/>
        </w:tabs>
        <w:spacing w:after="120" w:line="360" w:lineRule="auto"/>
        <w:ind w:left="0" w:right="-850" w:firstLine="0"/>
        <w:jc w:val="both"/>
        <w:rPr>
          <w:bCs/>
          <w:sz w:val="28"/>
          <w:szCs w:val="28"/>
        </w:rPr>
      </w:pPr>
      <w:r w:rsidRPr="00EF302D">
        <w:rPr>
          <w:bCs/>
          <w:sz w:val="28"/>
          <w:szCs w:val="28"/>
        </w:rPr>
        <w:t>Выбор оборудования и оснастки</w:t>
      </w:r>
      <w:r w:rsidR="00EE1D84">
        <w:rPr>
          <w:bCs/>
          <w:sz w:val="28"/>
          <w:szCs w:val="28"/>
        </w:rPr>
        <w:t>…………………………………</w:t>
      </w:r>
      <w:r w:rsidR="004E12B1">
        <w:rPr>
          <w:bCs/>
          <w:sz w:val="28"/>
          <w:szCs w:val="28"/>
        </w:rPr>
        <w:t>…..</w:t>
      </w:r>
      <w:r w:rsidR="00564E89">
        <w:rPr>
          <w:bCs/>
          <w:sz w:val="28"/>
          <w:szCs w:val="28"/>
        </w:rPr>
        <w:t>31</w:t>
      </w:r>
    </w:p>
    <w:p w:rsidR="009D057C" w:rsidRPr="00EF302D" w:rsidRDefault="009D057C" w:rsidP="004E12B1">
      <w:pPr>
        <w:numPr>
          <w:ilvl w:val="1"/>
          <w:numId w:val="14"/>
        </w:numPr>
        <w:tabs>
          <w:tab w:val="clear" w:pos="720"/>
          <w:tab w:val="num" w:pos="900"/>
        </w:tabs>
        <w:spacing w:after="120" w:line="360" w:lineRule="auto"/>
        <w:ind w:left="0" w:firstLine="0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Расчет площади производственных зон ТО и ТР</w:t>
      </w:r>
      <w:r w:rsidR="0025765C">
        <w:rPr>
          <w:sz w:val="28"/>
          <w:szCs w:val="28"/>
        </w:rPr>
        <w:t>…………………</w:t>
      </w:r>
      <w:r w:rsidR="004E12B1">
        <w:rPr>
          <w:sz w:val="28"/>
          <w:szCs w:val="28"/>
        </w:rPr>
        <w:t>…..</w:t>
      </w:r>
      <w:r w:rsidR="00564E89">
        <w:rPr>
          <w:sz w:val="28"/>
          <w:szCs w:val="28"/>
        </w:rPr>
        <w:t>33</w:t>
      </w:r>
    </w:p>
    <w:p w:rsidR="009D057C" w:rsidRPr="0025765C" w:rsidRDefault="009D057C" w:rsidP="004E12B1">
      <w:pPr>
        <w:numPr>
          <w:ilvl w:val="0"/>
          <w:numId w:val="14"/>
        </w:numPr>
        <w:spacing w:after="120" w:line="360" w:lineRule="auto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Технологическая часть</w:t>
      </w:r>
      <w:r w:rsidR="007C566C">
        <w:rPr>
          <w:sz w:val="28"/>
          <w:szCs w:val="28"/>
        </w:rPr>
        <w:t>…………………………………………………...</w:t>
      </w:r>
      <w:r w:rsidR="004E12B1">
        <w:rPr>
          <w:sz w:val="28"/>
          <w:szCs w:val="28"/>
        </w:rPr>
        <w:t>......</w:t>
      </w:r>
      <w:r w:rsidR="00564E89">
        <w:rPr>
          <w:sz w:val="28"/>
          <w:szCs w:val="28"/>
        </w:rPr>
        <w:t>34</w:t>
      </w:r>
    </w:p>
    <w:p w:rsidR="009D057C" w:rsidRDefault="009D057C" w:rsidP="004E12B1">
      <w:pPr>
        <w:spacing w:after="120" w:line="360" w:lineRule="auto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3 Охрана труда, техника безопасности и охрана окружающей среды</w:t>
      </w:r>
      <w:r w:rsidR="004E12B1">
        <w:rPr>
          <w:sz w:val="28"/>
          <w:szCs w:val="28"/>
        </w:rPr>
        <w:t>……….41</w:t>
      </w:r>
    </w:p>
    <w:p w:rsidR="00D46FAE" w:rsidRDefault="004E12B1" w:rsidP="004E12B1">
      <w:pPr>
        <w:shd w:val="clear" w:color="auto" w:fill="FFFFFF"/>
        <w:spacing w:line="360" w:lineRule="auto"/>
        <w:ind w:right="-39"/>
        <w:jc w:val="both"/>
        <w:rPr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>3.1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D46FAE" w:rsidRPr="00D46FAE">
        <w:rPr>
          <w:bCs/>
          <w:color w:val="000000"/>
          <w:spacing w:val="-3"/>
          <w:sz w:val="28"/>
          <w:szCs w:val="28"/>
        </w:rPr>
        <w:t xml:space="preserve">Требования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D46FAE" w:rsidRPr="00D46FAE">
        <w:rPr>
          <w:sz w:val="28"/>
          <w:szCs w:val="28"/>
        </w:rPr>
        <w:t>техники</w:t>
      </w:r>
      <w:r>
        <w:rPr>
          <w:sz w:val="28"/>
          <w:szCs w:val="28"/>
        </w:rPr>
        <w:t xml:space="preserve"> </w:t>
      </w:r>
      <w:r w:rsidR="00D46FAE" w:rsidRPr="00D46FAE">
        <w:rPr>
          <w:bCs/>
          <w:color w:val="000000"/>
          <w:spacing w:val="-3"/>
          <w:sz w:val="28"/>
          <w:szCs w:val="28"/>
        </w:rPr>
        <w:t xml:space="preserve"> безопасности,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D46FAE" w:rsidRPr="00D46FAE">
        <w:rPr>
          <w:bCs/>
          <w:color w:val="000000"/>
          <w:spacing w:val="-3"/>
          <w:sz w:val="28"/>
          <w:szCs w:val="28"/>
        </w:rPr>
        <w:t xml:space="preserve">производственная </w:t>
      </w:r>
      <w:r>
        <w:rPr>
          <w:bCs/>
          <w:color w:val="000000"/>
          <w:spacing w:val="-3"/>
          <w:sz w:val="28"/>
          <w:szCs w:val="28"/>
        </w:rPr>
        <w:t xml:space="preserve"> </w:t>
      </w:r>
      <w:r w:rsidR="00D46FAE" w:rsidRPr="00D46FAE">
        <w:rPr>
          <w:bCs/>
          <w:color w:val="000000"/>
          <w:spacing w:val="-3"/>
          <w:sz w:val="28"/>
          <w:szCs w:val="28"/>
        </w:rPr>
        <w:t>санитария и гигиена</w:t>
      </w:r>
      <w:r>
        <w:rPr>
          <w:bCs/>
          <w:color w:val="000000"/>
          <w:spacing w:val="-3"/>
          <w:sz w:val="28"/>
          <w:szCs w:val="28"/>
        </w:rPr>
        <w:t>……………………………………………………………………………..41</w:t>
      </w:r>
    </w:p>
    <w:p w:rsidR="004E12B1" w:rsidRDefault="004E12B1" w:rsidP="004E12B1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>3.2</w:t>
      </w:r>
      <w:r w:rsidRPr="004E12B1">
        <w:rPr>
          <w:b/>
          <w:sz w:val="28"/>
          <w:szCs w:val="28"/>
        </w:rPr>
        <w:t xml:space="preserve"> </w:t>
      </w:r>
      <w:r w:rsidRPr="004E12B1">
        <w:rPr>
          <w:sz w:val="28"/>
          <w:szCs w:val="28"/>
        </w:rPr>
        <w:t>Организационно-технические мероприятия, обеспечивающие пожарную безопасность</w:t>
      </w:r>
      <w:r>
        <w:rPr>
          <w:sz w:val="28"/>
          <w:szCs w:val="28"/>
        </w:rPr>
        <w:t>……………………………………………………………………...48</w:t>
      </w:r>
    </w:p>
    <w:p w:rsidR="004E12B1" w:rsidRPr="004E12B1" w:rsidRDefault="004E12B1" w:rsidP="004E12B1">
      <w:pPr>
        <w:spacing w:line="360" w:lineRule="auto"/>
        <w:ind w:right="-39"/>
        <w:rPr>
          <w:b/>
          <w:sz w:val="28"/>
          <w:szCs w:val="28"/>
        </w:rPr>
      </w:pPr>
      <w:r>
        <w:rPr>
          <w:sz w:val="28"/>
          <w:szCs w:val="28"/>
        </w:rPr>
        <w:t xml:space="preserve">3.3 </w:t>
      </w:r>
      <w:r w:rsidRPr="004E12B1">
        <w:rPr>
          <w:sz w:val="28"/>
          <w:szCs w:val="28"/>
        </w:rPr>
        <w:t>Охрана окружающей среды</w:t>
      </w:r>
      <w:r>
        <w:rPr>
          <w:sz w:val="28"/>
          <w:szCs w:val="28"/>
        </w:rPr>
        <w:t>…………………………………………………52</w:t>
      </w:r>
    </w:p>
    <w:p w:rsidR="004E12B1" w:rsidRPr="00EF302D" w:rsidRDefault="004E12B1" w:rsidP="004E12B1">
      <w:pPr>
        <w:spacing w:after="120" w:line="360" w:lineRule="auto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Список использованных источников</w:t>
      </w:r>
      <w:r>
        <w:rPr>
          <w:sz w:val="28"/>
          <w:szCs w:val="28"/>
        </w:rPr>
        <w:t>…………………………………………...57</w:t>
      </w:r>
    </w:p>
    <w:p w:rsidR="004E12B1" w:rsidRPr="00EF302D" w:rsidRDefault="004E12B1" w:rsidP="004E12B1">
      <w:pPr>
        <w:spacing w:after="120" w:line="360" w:lineRule="auto"/>
        <w:ind w:firstLine="851"/>
        <w:jc w:val="both"/>
        <w:rPr>
          <w:sz w:val="28"/>
          <w:szCs w:val="28"/>
        </w:rPr>
      </w:pPr>
    </w:p>
    <w:p w:rsidR="00EF302D" w:rsidRPr="00EF302D" w:rsidRDefault="00EF302D" w:rsidP="00EF302D">
      <w:pPr>
        <w:spacing w:after="120" w:line="360" w:lineRule="auto"/>
        <w:ind w:firstLine="851"/>
        <w:jc w:val="both"/>
        <w:rPr>
          <w:sz w:val="28"/>
          <w:szCs w:val="28"/>
        </w:rPr>
      </w:pPr>
    </w:p>
    <w:p w:rsidR="00EF302D" w:rsidRPr="00EF302D" w:rsidRDefault="00EF302D" w:rsidP="00EF302D">
      <w:pPr>
        <w:spacing w:after="120" w:line="360" w:lineRule="auto"/>
        <w:ind w:firstLine="851"/>
        <w:jc w:val="both"/>
        <w:rPr>
          <w:sz w:val="28"/>
          <w:szCs w:val="28"/>
        </w:rPr>
      </w:pPr>
    </w:p>
    <w:p w:rsidR="006D6B2D" w:rsidRDefault="006D6B2D" w:rsidP="006D6B2D">
      <w:pPr>
        <w:spacing w:after="120" w:line="360" w:lineRule="auto"/>
        <w:jc w:val="both"/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6D6B2D" w:rsidRPr="006D6B2D" w:rsidRDefault="006D6B2D" w:rsidP="006D6B2D">
      <w:pPr>
        <w:rPr>
          <w:sz w:val="28"/>
          <w:szCs w:val="28"/>
        </w:rPr>
      </w:pPr>
    </w:p>
    <w:p w:rsidR="00201412" w:rsidRPr="006D6B2D" w:rsidRDefault="00201412" w:rsidP="006D6B2D">
      <w:pPr>
        <w:rPr>
          <w:sz w:val="28"/>
          <w:szCs w:val="28"/>
        </w:rPr>
        <w:sectPr w:rsidR="00201412" w:rsidRPr="006D6B2D" w:rsidSect="00564E89">
          <w:footerReference w:type="even" r:id="rId7"/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EF302D" w:rsidRPr="00EF302D" w:rsidRDefault="00EF302D" w:rsidP="00EF302D">
      <w:pPr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CE7227" w:rsidRDefault="009607BD" w:rsidP="00EF302D">
      <w:pPr>
        <w:spacing w:after="120" w:line="360" w:lineRule="auto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Введение</w:t>
      </w:r>
    </w:p>
    <w:p w:rsidR="009607BD" w:rsidRPr="00EF302D" w:rsidRDefault="009607BD" w:rsidP="00EF302D">
      <w:pPr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Главной задачей автомобильного транспорта является полное, качественное и своевременное удовлетворение потребностей народного хозяйства и населения в перевозках при возможно минимальных затратах материальных и трудовых ресурсов. </w:t>
      </w:r>
    </w:p>
    <w:p w:rsidR="009607BD" w:rsidRPr="00EF302D" w:rsidRDefault="009607BD" w:rsidP="00EF302D">
      <w:pPr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Решение этой задачи требует преимущественного развития автомобильного транспорта общ</w:t>
      </w:r>
      <w:r w:rsidR="00AD342B">
        <w:rPr>
          <w:sz w:val="28"/>
          <w:szCs w:val="28"/>
        </w:rPr>
        <w:t xml:space="preserve">его пользования, повышения грузо- </w:t>
      </w:r>
      <w:r w:rsidRPr="00EF302D">
        <w:rPr>
          <w:sz w:val="28"/>
          <w:szCs w:val="28"/>
        </w:rPr>
        <w:t xml:space="preserve">и пассажирооборота, укрепления материально-технической базы и концентрации транспортных средств на крупных автотранспортных предприятиях, улучшения технического обслуживания и ремонта подвижного состава. </w:t>
      </w:r>
    </w:p>
    <w:p w:rsidR="009607BD" w:rsidRPr="00EF302D" w:rsidRDefault="009607BD" w:rsidP="00EF302D">
      <w:pPr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Поэтому важное место в подготовке специалистов по техническому обслуживанию и ремонту автомобилей занимает курсовое проектирование. Работа над проектом должна базироваться на основе полученных знаний учащимся по техническому обслуживанию автомобилей.</w:t>
      </w:r>
    </w:p>
    <w:p w:rsidR="009607BD" w:rsidRPr="00EF302D" w:rsidRDefault="009607BD" w:rsidP="00EF302D">
      <w:pPr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spacing w:after="120" w:line="360" w:lineRule="auto"/>
        <w:ind w:firstLine="851"/>
        <w:jc w:val="both"/>
        <w:rPr>
          <w:sz w:val="28"/>
          <w:szCs w:val="28"/>
        </w:rPr>
      </w:pPr>
    </w:p>
    <w:p w:rsidR="00EF302D" w:rsidRPr="00EF302D" w:rsidRDefault="00EF302D" w:rsidP="00EF302D">
      <w:pPr>
        <w:spacing w:after="120" w:line="360" w:lineRule="auto"/>
        <w:ind w:firstLine="851"/>
        <w:jc w:val="both"/>
        <w:rPr>
          <w:sz w:val="28"/>
          <w:szCs w:val="28"/>
        </w:rPr>
        <w:sectPr w:rsidR="00EF302D" w:rsidRPr="00EF302D" w:rsidSect="007E0103">
          <w:footerReference w:type="default" r:id="rId10"/>
          <w:pgSz w:w="11906" w:h="16838"/>
          <w:pgMar w:top="1134" w:right="850" w:bottom="1134" w:left="1701" w:header="708" w:footer="708" w:gutter="0"/>
          <w:pgNumType w:start="3"/>
          <w:cols w:space="708"/>
          <w:docGrid w:linePitch="360"/>
        </w:sectPr>
      </w:pPr>
    </w:p>
    <w:p w:rsidR="009D057C" w:rsidRPr="00CE7227" w:rsidRDefault="007E7F77" w:rsidP="007E7F77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1 Расчетная часть</w:t>
      </w:r>
    </w:p>
    <w:p w:rsidR="009607BD" w:rsidRPr="00CE7227" w:rsidRDefault="009607BD" w:rsidP="004B6D82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1.1 Исходные данные</w:t>
      </w:r>
    </w:p>
    <w:p w:rsidR="000263BE" w:rsidRPr="00EF302D" w:rsidRDefault="000263B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Автомобили:</w:t>
      </w:r>
    </w:p>
    <w:p w:rsidR="000263BE" w:rsidRPr="00EF302D" w:rsidRDefault="000263B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Автомобиль ЗИЛ-431810 является газобаллонной модификацией базового бензинового автомобиля ЗИЛ-431410. На автомобиле ЗИЛ 431810 применяется унифицированный газовый двигатель ЗИЛ-5085.10 с бензиновой резервной системой питания и однотипное газобаллонное оборудование для работы на сжиженном углеводородном газе.</w:t>
      </w:r>
    </w:p>
    <w:p w:rsidR="000263BE" w:rsidRPr="00EF302D" w:rsidRDefault="000263B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tbl>
      <w:tblPr>
        <w:tblW w:w="440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55"/>
        <w:gridCol w:w="1734"/>
        <w:gridCol w:w="2050"/>
        <w:gridCol w:w="997"/>
      </w:tblGrid>
      <w:tr w:rsidR="008B7E01" w:rsidRPr="00EF302D">
        <w:trPr>
          <w:tblCellSpacing w:w="15" w:type="dxa"/>
          <w:jc w:val="center"/>
        </w:trPr>
        <w:tc>
          <w:tcPr>
            <w:tcW w:w="228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98B6E7"/>
          </w:tcPr>
          <w:p w:rsidR="008B7E01" w:rsidRPr="00EF302D" w:rsidRDefault="00393C36" w:rsidP="009D057C">
            <w:pPr>
              <w:spacing w:after="12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7.5pt;height:141pt">
                  <v:imagedata r:id="rId11" o:title=""/>
                </v:shape>
              </w:pict>
            </w: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B6E7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F302D">
              <w:rPr>
                <w:bCs/>
                <w:sz w:val="28"/>
                <w:szCs w:val="28"/>
              </w:rPr>
              <w:t>Показатель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B6E7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F302D">
              <w:rPr>
                <w:bCs/>
                <w:sz w:val="28"/>
                <w:szCs w:val="28"/>
              </w:rPr>
              <w:t>Значение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8B6E7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bCs/>
                <w:sz w:val="28"/>
                <w:szCs w:val="28"/>
              </w:rPr>
            </w:pPr>
            <w:r w:rsidRPr="00EF302D">
              <w:rPr>
                <w:bCs/>
                <w:sz w:val="28"/>
                <w:szCs w:val="28"/>
              </w:rPr>
              <w:t>Ед.изм.</w:t>
            </w:r>
          </w:p>
        </w:tc>
      </w:tr>
      <w:tr w:rsidR="008B7E01" w:rsidRPr="00EF302D">
        <w:trPr>
          <w:tblCellSpacing w:w="15" w:type="dxa"/>
          <w:jc w:val="center"/>
        </w:trPr>
        <w:tc>
          <w:tcPr>
            <w:tcW w:w="228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База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3800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мм</w:t>
            </w:r>
          </w:p>
        </w:tc>
      </w:tr>
      <w:tr w:rsidR="008B7E01" w:rsidRPr="00EF302D">
        <w:trPr>
          <w:tblCellSpacing w:w="15" w:type="dxa"/>
          <w:jc w:val="center"/>
        </w:trPr>
        <w:tc>
          <w:tcPr>
            <w:tcW w:w="228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Габаритные размеры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6675х2500х2400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мм</w:t>
            </w:r>
          </w:p>
        </w:tc>
      </w:tr>
      <w:tr w:rsidR="008B7E01" w:rsidRPr="00EF302D">
        <w:trPr>
          <w:tblCellSpacing w:w="15" w:type="dxa"/>
          <w:jc w:val="center"/>
        </w:trPr>
        <w:tc>
          <w:tcPr>
            <w:tcW w:w="228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Колесная формула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4х2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.</w:t>
            </w:r>
          </w:p>
        </w:tc>
      </w:tr>
      <w:tr w:rsidR="008B7E01" w:rsidRPr="00EF302D">
        <w:trPr>
          <w:tblCellSpacing w:w="15" w:type="dxa"/>
          <w:jc w:val="center"/>
        </w:trPr>
        <w:tc>
          <w:tcPr>
            <w:tcW w:w="228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Масса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11000 - полная; 8000 - прицепа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кг</w:t>
            </w:r>
          </w:p>
        </w:tc>
      </w:tr>
      <w:tr w:rsidR="008B7E01" w:rsidRPr="00EF302D">
        <w:trPr>
          <w:tblCellSpacing w:w="15" w:type="dxa"/>
          <w:jc w:val="center"/>
        </w:trPr>
        <w:tc>
          <w:tcPr>
            <w:tcW w:w="2284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Масса перевозимого груза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6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т</w:t>
            </w:r>
          </w:p>
        </w:tc>
      </w:tr>
      <w:tr w:rsidR="008B7E01" w:rsidRPr="00EF302D">
        <w:trPr>
          <w:tblCellSpacing w:w="15" w:type="dxa"/>
          <w:jc w:val="center"/>
        </w:trPr>
        <w:tc>
          <w:tcPr>
            <w:tcW w:w="22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Масса снаряженная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4495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7E01" w:rsidRPr="00EF302D" w:rsidRDefault="008B7E01" w:rsidP="009D057C">
            <w:pPr>
              <w:spacing w:after="120"/>
              <w:jc w:val="both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кг</w:t>
            </w:r>
          </w:p>
        </w:tc>
      </w:tr>
    </w:tbl>
    <w:p w:rsidR="008B26A5" w:rsidRPr="00EF302D" w:rsidRDefault="008B26A5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0263BE" w:rsidRPr="00EF302D" w:rsidRDefault="000263B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8B7E01" w:rsidRPr="00EF302D" w:rsidRDefault="008B7E01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Автомобиль </w:t>
      </w:r>
      <w:r w:rsidR="000263BE" w:rsidRPr="00EF302D">
        <w:rPr>
          <w:sz w:val="28"/>
          <w:szCs w:val="28"/>
        </w:rPr>
        <w:t>ЗИЛ-5301</w:t>
      </w:r>
      <w:r w:rsidRPr="00EF302D">
        <w:rPr>
          <w:sz w:val="28"/>
          <w:szCs w:val="28"/>
        </w:rPr>
        <w:t xml:space="preserve"> за специфическую внешность прозванный в народе "Бычком". Он оснащен автомобильной модификацией тракторного 4-цилиндрового дизельного двигателя Д-245 (4750 см3, </w:t>
      </w:r>
      <w:smartTag w:uri="urn:schemas-microsoft-com:office:smarttags" w:element="metricconverter">
        <w:smartTagPr>
          <w:attr w:name="ProductID" w:val="109 л"/>
        </w:smartTagPr>
        <w:r w:rsidRPr="00EF302D">
          <w:rPr>
            <w:sz w:val="28"/>
            <w:szCs w:val="28"/>
          </w:rPr>
          <w:t>109 л</w:t>
        </w:r>
      </w:smartTag>
      <w:r w:rsidRPr="00EF302D">
        <w:rPr>
          <w:sz w:val="28"/>
          <w:szCs w:val="28"/>
        </w:rPr>
        <w:t>.с.) Минского моторного завода (ММЗ). Использованные на автомобиле 5-ступенчатая синхронизированная коробка передач, гидроусилитель рулевого управления и 3-местная кабина унифицированы с грузовиком ЗИЛ-4331. "Бычок" оснащен гидроприводом сцепления и тормозов, гипоидной главной передачей, передними дисковыми тормозами, 16-дюймовыми колесами с бескамерными шинами, имеет малый радиус разворота (</w:t>
      </w:r>
      <w:smartTag w:uri="urn:schemas-microsoft-com:office:smarttags" w:element="metricconverter">
        <w:smartTagPr>
          <w:attr w:name="ProductID" w:val="7 м"/>
        </w:smartTagPr>
        <w:r w:rsidRPr="00EF302D">
          <w:rPr>
            <w:sz w:val="28"/>
            <w:szCs w:val="28"/>
          </w:rPr>
          <w:t>7 м</w:t>
        </w:r>
      </w:smartTag>
      <w:r w:rsidRPr="00EF302D">
        <w:rPr>
          <w:sz w:val="28"/>
          <w:szCs w:val="28"/>
        </w:rPr>
        <w:t>) и небольшую погрузочную высоту. При сравнительно высокой собственной массе около 4 то</w:t>
      </w:r>
      <w:r w:rsidR="00734914">
        <w:rPr>
          <w:sz w:val="28"/>
          <w:szCs w:val="28"/>
        </w:rPr>
        <w:t>н</w:t>
      </w:r>
      <w:r w:rsidRPr="00EF302D">
        <w:rPr>
          <w:sz w:val="28"/>
          <w:szCs w:val="28"/>
        </w:rPr>
        <w:t>н развивает максимальную скорость 90-</w:t>
      </w:r>
      <w:smartTag w:uri="urn:schemas-microsoft-com:office:smarttags" w:element="metricconverter">
        <w:smartTagPr>
          <w:attr w:name="ProductID" w:val="95 км/ч"/>
        </w:smartTagPr>
        <w:r w:rsidRPr="00EF302D">
          <w:rPr>
            <w:sz w:val="28"/>
            <w:szCs w:val="28"/>
          </w:rPr>
          <w:t>95 км/ч</w:t>
        </w:r>
      </w:smartTag>
      <w:r w:rsidRPr="00EF302D">
        <w:rPr>
          <w:sz w:val="28"/>
          <w:szCs w:val="28"/>
        </w:rPr>
        <w:t>.</w:t>
      </w:r>
    </w:p>
    <w:p w:rsidR="008B7E01" w:rsidRPr="00EF302D" w:rsidRDefault="008B7E01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8B7E01" w:rsidRPr="00EF302D" w:rsidRDefault="000263B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Количество автомобилей </w:t>
      </w:r>
      <w:r w:rsidR="008B7E01" w:rsidRPr="00EF302D">
        <w:rPr>
          <w:sz w:val="28"/>
          <w:szCs w:val="28"/>
        </w:rPr>
        <w:t xml:space="preserve">ЗИЛ-431810- 154 шт.; </w:t>
      </w:r>
      <w:r w:rsidRPr="00EF302D">
        <w:rPr>
          <w:sz w:val="28"/>
          <w:szCs w:val="28"/>
        </w:rPr>
        <w:t>ЗИЛ-5301 -72</w:t>
      </w:r>
      <w:r w:rsidR="008B7E01" w:rsidRPr="00EF302D">
        <w:rPr>
          <w:sz w:val="28"/>
          <w:szCs w:val="28"/>
        </w:rPr>
        <w:t xml:space="preserve"> шт</w:t>
      </w:r>
      <w:r w:rsidRPr="00EF302D">
        <w:rPr>
          <w:sz w:val="28"/>
          <w:szCs w:val="28"/>
        </w:rPr>
        <w:t>.</w:t>
      </w:r>
    </w:p>
    <w:p w:rsidR="008B7E01" w:rsidRPr="00EF302D" w:rsidRDefault="000263B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Среднесуточный пробег</w:t>
      </w:r>
      <w:r w:rsidR="008B7E01" w:rsidRPr="00EF302D">
        <w:rPr>
          <w:sz w:val="28"/>
          <w:szCs w:val="28"/>
        </w:rPr>
        <w:t>:</w:t>
      </w:r>
    </w:p>
    <w:p w:rsidR="008B7E01" w:rsidRPr="00EF302D" w:rsidRDefault="000263BE" w:rsidP="00AD342B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rPr>
          <w:sz w:val="28"/>
          <w:szCs w:val="28"/>
        </w:rPr>
      </w:pPr>
      <w:r w:rsidRPr="00EF302D">
        <w:rPr>
          <w:sz w:val="28"/>
          <w:szCs w:val="28"/>
        </w:rPr>
        <w:t>ЗИЛ-431810</w:t>
      </w:r>
      <w:r w:rsidR="008B7E01" w:rsidRPr="00EF302D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-</w:t>
      </w:r>
      <w:r w:rsidR="008B7E01" w:rsidRPr="00EF302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0 км"/>
        </w:smartTagPr>
        <w:r w:rsidRPr="00EF302D">
          <w:rPr>
            <w:sz w:val="28"/>
            <w:szCs w:val="28"/>
          </w:rPr>
          <w:t>180</w:t>
        </w:r>
        <w:r w:rsidR="008B7E01" w:rsidRPr="00EF302D">
          <w:rPr>
            <w:sz w:val="28"/>
            <w:szCs w:val="28"/>
          </w:rPr>
          <w:t xml:space="preserve"> км</w:t>
        </w:r>
      </w:smartTag>
      <w:r w:rsidR="008B7E01" w:rsidRPr="00EF302D">
        <w:rPr>
          <w:sz w:val="28"/>
          <w:szCs w:val="28"/>
        </w:rPr>
        <w:t>;</w:t>
      </w:r>
    </w:p>
    <w:p w:rsidR="008B7E01" w:rsidRPr="00EF302D" w:rsidRDefault="00986475" w:rsidP="00AD342B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rPr>
          <w:sz w:val="28"/>
          <w:szCs w:val="28"/>
        </w:rPr>
      </w:pPr>
      <w:r w:rsidRPr="00EF302D">
        <w:rPr>
          <w:sz w:val="28"/>
          <w:szCs w:val="28"/>
        </w:rPr>
        <w:t>ЗИЛ-</w:t>
      </w:r>
      <w:r w:rsidRPr="00503B85">
        <w:rPr>
          <w:sz w:val="28"/>
          <w:szCs w:val="28"/>
        </w:rPr>
        <w:t>5</w:t>
      </w:r>
      <w:r w:rsidR="000263BE" w:rsidRPr="00EF302D">
        <w:rPr>
          <w:sz w:val="28"/>
          <w:szCs w:val="28"/>
        </w:rPr>
        <w:t>3</w:t>
      </w:r>
      <w:r w:rsidRPr="00503B85">
        <w:rPr>
          <w:sz w:val="28"/>
          <w:szCs w:val="28"/>
        </w:rPr>
        <w:t>0</w:t>
      </w:r>
      <w:r w:rsidR="000263BE" w:rsidRPr="00EF302D">
        <w:rPr>
          <w:sz w:val="28"/>
          <w:szCs w:val="28"/>
        </w:rPr>
        <w:t>1</w:t>
      </w:r>
      <w:r w:rsidR="008B7E01" w:rsidRPr="00EF302D">
        <w:rPr>
          <w:sz w:val="28"/>
          <w:szCs w:val="28"/>
        </w:rPr>
        <w:t xml:space="preserve"> </w:t>
      </w:r>
      <w:r w:rsidR="000263BE" w:rsidRPr="00EF302D">
        <w:rPr>
          <w:sz w:val="28"/>
          <w:szCs w:val="28"/>
        </w:rPr>
        <w:t>-</w:t>
      </w:r>
      <w:r w:rsidR="008B7E01" w:rsidRPr="00EF302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0 км"/>
        </w:smartTagPr>
        <w:r w:rsidR="000263BE" w:rsidRPr="00EF302D">
          <w:rPr>
            <w:sz w:val="28"/>
            <w:szCs w:val="28"/>
          </w:rPr>
          <w:t>210</w:t>
        </w:r>
        <w:r w:rsidR="008B7E01" w:rsidRPr="00EF302D">
          <w:rPr>
            <w:sz w:val="28"/>
            <w:szCs w:val="28"/>
          </w:rPr>
          <w:t xml:space="preserve"> км</w:t>
        </w:r>
      </w:smartTag>
      <w:r w:rsidR="000263BE" w:rsidRPr="00EF302D">
        <w:rPr>
          <w:sz w:val="28"/>
          <w:szCs w:val="28"/>
        </w:rPr>
        <w:t>.</w:t>
      </w:r>
    </w:p>
    <w:p w:rsidR="008B7E01" w:rsidRPr="00EF302D" w:rsidRDefault="008B7E01" w:rsidP="00AD342B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rPr>
          <w:sz w:val="28"/>
          <w:szCs w:val="28"/>
        </w:rPr>
      </w:pPr>
      <w:r w:rsidRPr="00EF302D">
        <w:rPr>
          <w:sz w:val="28"/>
          <w:szCs w:val="28"/>
        </w:rPr>
        <w:t xml:space="preserve">Климат </w:t>
      </w:r>
      <w:r w:rsidR="000263BE" w:rsidRPr="00EF302D">
        <w:rPr>
          <w:sz w:val="28"/>
          <w:szCs w:val="28"/>
        </w:rPr>
        <w:t>умеренно теплый влажный.</w:t>
      </w:r>
    </w:p>
    <w:p w:rsidR="008B7E01" w:rsidRPr="00EF302D" w:rsidRDefault="000263B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vertAlign w:val="subscript"/>
        </w:rPr>
      </w:pPr>
      <w:r w:rsidRPr="00EF302D">
        <w:rPr>
          <w:sz w:val="28"/>
          <w:szCs w:val="28"/>
        </w:rPr>
        <w:t>Тип дорожного покрытия Д</w:t>
      </w:r>
      <w:r w:rsidRPr="00EF302D">
        <w:rPr>
          <w:sz w:val="28"/>
          <w:szCs w:val="28"/>
          <w:vertAlign w:val="subscript"/>
        </w:rPr>
        <w:t>2.</w:t>
      </w:r>
    </w:p>
    <w:p w:rsidR="009607BD" w:rsidRPr="00EF302D" w:rsidRDefault="000263B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Условия движения в больших городах</w:t>
      </w:r>
      <w:r w:rsidR="00D378EF">
        <w:rPr>
          <w:sz w:val="28"/>
          <w:szCs w:val="28"/>
        </w:rPr>
        <w:t>.</w:t>
      </w:r>
    </w:p>
    <w:p w:rsidR="000263BE" w:rsidRPr="00EF302D" w:rsidRDefault="000263B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0263BE" w:rsidRPr="00EF302D" w:rsidRDefault="000263B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8B7E01" w:rsidRPr="00EF302D" w:rsidRDefault="008B7E01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  <w:sectPr w:rsidR="008B7E01" w:rsidRPr="00EF302D" w:rsidSect="007E0103">
          <w:pgSz w:w="11906" w:h="16838"/>
          <w:pgMar w:top="1134" w:right="850" w:bottom="1134" w:left="1701" w:header="708" w:footer="708" w:gutter="0"/>
          <w:pgNumType w:start="4"/>
          <w:cols w:space="708"/>
          <w:docGrid w:linePitch="360"/>
        </w:sectPr>
      </w:pPr>
    </w:p>
    <w:p w:rsidR="008B7E01" w:rsidRPr="00EF302D" w:rsidRDefault="008B7E01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8B7E01" w:rsidRPr="00EF302D" w:rsidRDefault="008B7E01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8B7E01" w:rsidRPr="00CE7227" w:rsidRDefault="008B7E01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32"/>
          <w:szCs w:val="32"/>
        </w:rPr>
      </w:pPr>
    </w:p>
    <w:p w:rsidR="009607BD" w:rsidRPr="00CE7227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32"/>
          <w:szCs w:val="32"/>
        </w:rPr>
      </w:pPr>
      <w:r w:rsidRPr="00CE7227">
        <w:rPr>
          <w:sz w:val="32"/>
          <w:szCs w:val="32"/>
        </w:rPr>
        <w:t xml:space="preserve">1.2 </w:t>
      </w:r>
      <w:r w:rsidRPr="00CE7227">
        <w:rPr>
          <w:b/>
          <w:sz w:val="32"/>
          <w:szCs w:val="32"/>
        </w:rPr>
        <w:t>Корректирование периодичности ТО и ремонта</w:t>
      </w:r>
      <w:r w:rsidRPr="00CE7227">
        <w:rPr>
          <w:sz w:val="32"/>
          <w:szCs w:val="32"/>
        </w:rPr>
        <w:t xml:space="preserve">  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92C2A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Откорректированный пробег до ТО-</w:t>
      </w:r>
      <w:smartTag w:uri="urn:schemas-microsoft-com:office:smarttags" w:element="metricconverter">
        <w:smartTagPr>
          <w:attr w:name="ProductID" w:val="1, км"/>
        </w:smartTagPr>
        <w:r w:rsidRPr="00EF302D">
          <w:rPr>
            <w:sz w:val="28"/>
            <w:szCs w:val="28"/>
          </w:rPr>
          <w:t>1, км</w:t>
        </w:r>
      </w:smartTag>
    </w:p>
    <w:p w:rsidR="009607BD" w:rsidRPr="00EF302D" w:rsidRDefault="00512DDF" w:rsidP="00E92C2A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512DDF">
        <w:rPr>
          <w:position w:val="-12"/>
          <w:sz w:val="28"/>
          <w:szCs w:val="28"/>
        </w:rPr>
        <w:object w:dxaOrig="1700" w:dyaOrig="400">
          <v:shape id="_x0000_i1026" type="#_x0000_t75" style="width:84.75pt;height:20.25pt" o:ole="">
            <v:imagedata r:id="rId12" o:title=""/>
          </v:shape>
          <o:OLEObject Type="Embed" ProgID="Equation.3" ShapeID="_x0000_i1026" DrawAspect="Content" ObjectID="_1458134616" r:id="rId13"/>
        </w:object>
      </w:r>
      <w:r w:rsidR="00E33E6E">
        <w:rPr>
          <w:sz w:val="28"/>
          <w:szCs w:val="28"/>
        </w:rPr>
        <w:t>;</w:t>
      </w:r>
      <w:r w:rsidR="00E92C2A">
        <w:rPr>
          <w:sz w:val="28"/>
          <w:szCs w:val="28"/>
        </w:rPr>
        <w:t xml:space="preserve">                                                (1)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="00512DDF" w:rsidRPr="00512DDF">
        <w:rPr>
          <w:position w:val="-10"/>
          <w:sz w:val="28"/>
          <w:szCs w:val="28"/>
        </w:rPr>
        <w:object w:dxaOrig="420" w:dyaOrig="380">
          <v:shape id="_x0000_i1027" type="#_x0000_t75" style="width:21pt;height:18.75pt" o:ole="">
            <v:imagedata r:id="rId14" o:title=""/>
          </v:shape>
          <o:OLEObject Type="Embed" ProgID="Equation.3" ShapeID="_x0000_i1027" DrawAspect="Content" ObjectID="_1458134617" r:id="rId15"/>
        </w:object>
      </w:r>
      <w:r w:rsidRPr="00EF302D">
        <w:rPr>
          <w:sz w:val="28"/>
          <w:szCs w:val="28"/>
        </w:rPr>
        <w:t>- нормативный пробег до ТО-</w:t>
      </w:r>
      <w:smartTag w:uri="urn:schemas-microsoft-com:office:smarttags" w:element="metricconverter">
        <w:smartTagPr>
          <w:attr w:name="ProductID" w:val="1, км"/>
        </w:smartTagPr>
        <w:r w:rsidRPr="00EF302D">
          <w:rPr>
            <w:sz w:val="28"/>
            <w:szCs w:val="28"/>
          </w:rPr>
          <w:t>1, км</w:t>
        </w:r>
      </w:smartTag>
      <w:r w:rsidRPr="00EF302D">
        <w:rPr>
          <w:sz w:val="28"/>
          <w:szCs w:val="28"/>
        </w:rPr>
        <w:t xml:space="preserve"> </w:t>
      </w:r>
    </w:p>
    <w:p w:rsidR="009607BD" w:rsidRPr="00EF302D" w:rsidRDefault="00512DDF" w:rsidP="00E92C2A">
      <w:pPr>
        <w:pStyle w:val="a5"/>
        <w:tabs>
          <w:tab w:val="clear" w:pos="4677"/>
          <w:tab w:val="clear" w:pos="9355"/>
          <w:tab w:val="num" w:pos="360"/>
        </w:tabs>
        <w:spacing w:after="120" w:line="360" w:lineRule="auto"/>
        <w:ind w:firstLine="851"/>
        <w:rPr>
          <w:sz w:val="28"/>
          <w:szCs w:val="28"/>
        </w:rPr>
      </w:pPr>
      <w:r w:rsidRPr="00512DDF">
        <w:rPr>
          <w:position w:val="-10"/>
          <w:sz w:val="28"/>
          <w:szCs w:val="28"/>
        </w:rPr>
        <w:object w:dxaOrig="320" w:dyaOrig="340">
          <v:shape id="_x0000_i1028" type="#_x0000_t75" style="width:15.75pt;height:17.25pt" o:ole="">
            <v:imagedata r:id="rId16" o:title=""/>
          </v:shape>
          <o:OLEObject Type="Embed" ProgID="Equation.3" ShapeID="_x0000_i1028" DrawAspect="Content" ObjectID="_1458134618" r:id="rId17"/>
        </w:object>
      </w:r>
      <w:r w:rsidR="009607BD" w:rsidRPr="00EF302D">
        <w:rPr>
          <w:sz w:val="28"/>
          <w:szCs w:val="28"/>
        </w:rPr>
        <w:t>- коэффициент, учитывающий условия эксплуатации</w:t>
      </w:r>
    </w:p>
    <w:p w:rsidR="009607BD" w:rsidRPr="00EF302D" w:rsidRDefault="00512DDF" w:rsidP="00E92C2A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rPr>
          <w:sz w:val="28"/>
          <w:szCs w:val="28"/>
        </w:rPr>
      </w:pPr>
      <w:r w:rsidRPr="00512DDF">
        <w:rPr>
          <w:position w:val="-12"/>
          <w:sz w:val="28"/>
          <w:szCs w:val="28"/>
        </w:rPr>
        <w:object w:dxaOrig="340" w:dyaOrig="360">
          <v:shape id="_x0000_i1029" type="#_x0000_t75" style="width:17.25pt;height:18pt" o:ole="">
            <v:imagedata r:id="rId18" o:title=""/>
          </v:shape>
          <o:OLEObject Type="Embed" ProgID="Equation.3" ShapeID="_x0000_i1029" DrawAspect="Content" ObjectID="_1458134619" r:id="rId19"/>
        </w:object>
      </w:r>
      <w:r w:rsidR="009607BD" w:rsidRPr="00EF302D">
        <w:rPr>
          <w:sz w:val="28"/>
          <w:szCs w:val="28"/>
        </w:rPr>
        <w:t>- коэффициент, учитывающий климатические условия</w:t>
      </w:r>
    </w:p>
    <w:p w:rsidR="008368E4" w:rsidRPr="00EF302D" w:rsidRDefault="00512DDF" w:rsidP="00E33E6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512DDF">
        <w:rPr>
          <w:position w:val="-10"/>
          <w:sz w:val="28"/>
          <w:szCs w:val="28"/>
        </w:rPr>
        <w:object w:dxaOrig="320" w:dyaOrig="340">
          <v:shape id="_x0000_i1030" type="#_x0000_t75" style="width:15.75pt;height:17.25pt" o:ole="">
            <v:imagedata r:id="rId20" o:title=""/>
          </v:shape>
          <o:OLEObject Type="Embed" ProgID="Equation.3" ShapeID="_x0000_i1030" DrawAspect="Content" ObjectID="_1458134620" r:id="rId21"/>
        </w:object>
      </w:r>
      <w:r w:rsidR="008368E4" w:rsidRPr="00EF302D">
        <w:rPr>
          <w:sz w:val="28"/>
          <w:szCs w:val="28"/>
        </w:rPr>
        <w:t xml:space="preserve">=0,9, </w:t>
      </w:r>
      <w:r w:rsidRPr="00512DDF">
        <w:rPr>
          <w:position w:val="-12"/>
          <w:sz w:val="28"/>
          <w:szCs w:val="28"/>
        </w:rPr>
        <w:object w:dxaOrig="340" w:dyaOrig="360">
          <v:shape id="_x0000_i1031" type="#_x0000_t75" style="width:17.25pt;height:18pt" o:ole="">
            <v:imagedata r:id="rId22" o:title=""/>
          </v:shape>
          <o:OLEObject Type="Embed" ProgID="Equation.3" ShapeID="_x0000_i1031" DrawAspect="Content" ObjectID="_1458134621" r:id="rId23"/>
        </w:object>
      </w:r>
      <w:r w:rsidR="008368E4" w:rsidRPr="00EF302D">
        <w:rPr>
          <w:sz w:val="28"/>
          <w:szCs w:val="28"/>
        </w:rPr>
        <w:t xml:space="preserve">=1, </w:t>
      </w:r>
      <w:r w:rsidRPr="00512DDF">
        <w:rPr>
          <w:position w:val="-10"/>
          <w:sz w:val="28"/>
          <w:szCs w:val="28"/>
        </w:rPr>
        <w:object w:dxaOrig="420" w:dyaOrig="380">
          <v:shape id="_x0000_i1032" type="#_x0000_t75" style="width:21pt;height:18.75pt" o:ole="">
            <v:imagedata r:id="rId24" o:title=""/>
          </v:shape>
          <o:OLEObject Type="Embed" ProgID="Equation.3" ShapeID="_x0000_i1032" DrawAspect="Content" ObjectID="_1458134622" r:id="rId25"/>
        </w:object>
      </w:r>
      <w:r w:rsidR="008368E4" w:rsidRPr="00EF302D">
        <w:rPr>
          <w:sz w:val="28"/>
          <w:szCs w:val="28"/>
        </w:rPr>
        <w:t>=3000 км;</w:t>
      </w:r>
    </w:p>
    <w:p w:rsidR="008368E4" w:rsidRPr="00EF302D" w:rsidRDefault="00512DDF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512DDF">
        <w:rPr>
          <w:position w:val="-10"/>
          <w:sz w:val="28"/>
          <w:szCs w:val="28"/>
        </w:rPr>
        <w:object w:dxaOrig="2420" w:dyaOrig="360">
          <v:shape id="_x0000_i1033" type="#_x0000_t75" style="width:120.75pt;height:18pt" o:ole="">
            <v:imagedata r:id="rId26" o:title=""/>
          </v:shape>
          <o:OLEObject Type="Embed" ProgID="Equation.3" ShapeID="_x0000_i1033" DrawAspect="Content" ObjectID="_1458134623" r:id="rId27"/>
        </w:object>
      </w:r>
      <w:r w:rsidR="008368E4" w:rsidRPr="00EF302D">
        <w:rPr>
          <w:sz w:val="28"/>
          <w:szCs w:val="28"/>
        </w:rPr>
        <w:t>км.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  <w:tab w:val="left" w:pos="36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       Откорректированный пробег до ТО-2, км</w:t>
      </w:r>
    </w:p>
    <w:p w:rsidR="009607BD" w:rsidRPr="00EF302D" w:rsidRDefault="00512DDF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512DDF">
        <w:rPr>
          <w:position w:val="-12"/>
          <w:sz w:val="28"/>
          <w:szCs w:val="28"/>
        </w:rPr>
        <w:object w:dxaOrig="1760" w:dyaOrig="400">
          <v:shape id="_x0000_i1034" type="#_x0000_t75" style="width:87.75pt;height:21.75pt" o:ole="">
            <v:imagedata r:id="rId28" o:title=""/>
          </v:shape>
          <o:OLEObject Type="Embed" ProgID="Equation.3" ShapeID="_x0000_i1034" DrawAspect="Content" ObjectID="_1458134624" r:id="rId29"/>
        </w:object>
      </w:r>
      <w:r w:rsidR="00E33E6E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                                            (2)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="00512DDF" w:rsidRPr="00512DDF">
        <w:rPr>
          <w:position w:val="-10"/>
          <w:sz w:val="28"/>
          <w:szCs w:val="28"/>
        </w:rPr>
        <w:object w:dxaOrig="440" w:dyaOrig="380">
          <v:shape id="_x0000_i1035" type="#_x0000_t75" style="width:21.75pt;height:18.75pt" o:ole="">
            <v:imagedata r:id="rId30" o:title=""/>
          </v:shape>
          <o:OLEObject Type="Embed" ProgID="Equation.3" ShapeID="_x0000_i1035" DrawAspect="Content" ObjectID="_1458134625" r:id="rId31"/>
        </w:object>
      </w:r>
      <w:r w:rsidRPr="00EF302D">
        <w:rPr>
          <w:sz w:val="28"/>
          <w:szCs w:val="28"/>
        </w:rPr>
        <w:t>- нормативный пробег до ТО-</w:t>
      </w:r>
      <w:smartTag w:uri="urn:schemas-microsoft-com:office:smarttags" w:element="metricconverter">
        <w:smartTagPr>
          <w:attr w:name="ProductID" w:val="2, км"/>
        </w:smartTagPr>
        <w:r w:rsidRPr="00EF302D">
          <w:rPr>
            <w:sz w:val="28"/>
            <w:szCs w:val="28"/>
          </w:rPr>
          <w:t>2, км</w:t>
        </w:r>
      </w:smartTag>
      <w:r w:rsidRPr="00EF302D">
        <w:rPr>
          <w:sz w:val="28"/>
          <w:szCs w:val="28"/>
        </w:rPr>
        <w:t xml:space="preserve"> </w:t>
      </w:r>
    </w:p>
    <w:p w:rsidR="00B52B32" w:rsidRPr="00EF302D" w:rsidRDefault="00512DDF" w:rsidP="00BA0F30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512DDF">
        <w:rPr>
          <w:position w:val="-10"/>
          <w:sz w:val="28"/>
          <w:szCs w:val="28"/>
        </w:rPr>
        <w:object w:dxaOrig="320" w:dyaOrig="340">
          <v:shape id="_x0000_i1036" type="#_x0000_t75" style="width:15.75pt;height:17.25pt" o:ole="">
            <v:imagedata r:id="rId32" o:title=""/>
          </v:shape>
          <o:OLEObject Type="Embed" ProgID="Equation.3" ShapeID="_x0000_i1036" DrawAspect="Content" ObjectID="_1458134626" r:id="rId33"/>
        </w:object>
      </w:r>
      <w:r w:rsidR="00B52B32" w:rsidRPr="00EF302D">
        <w:rPr>
          <w:sz w:val="28"/>
          <w:szCs w:val="28"/>
        </w:rPr>
        <w:t xml:space="preserve">=0,9, </w:t>
      </w:r>
      <w:r w:rsidRPr="00512DDF">
        <w:rPr>
          <w:position w:val="-12"/>
          <w:sz w:val="28"/>
          <w:szCs w:val="28"/>
        </w:rPr>
        <w:object w:dxaOrig="340" w:dyaOrig="360">
          <v:shape id="_x0000_i1037" type="#_x0000_t75" style="width:17.25pt;height:18pt" o:ole="">
            <v:imagedata r:id="rId34" o:title=""/>
          </v:shape>
          <o:OLEObject Type="Embed" ProgID="Equation.3" ShapeID="_x0000_i1037" DrawAspect="Content" ObjectID="_1458134627" r:id="rId35"/>
        </w:object>
      </w:r>
      <w:r w:rsidR="00B52B32" w:rsidRPr="00EF302D">
        <w:rPr>
          <w:sz w:val="28"/>
          <w:szCs w:val="28"/>
        </w:rPr>
        <w:t xml:space="preserve">=1, </w:t>
      </w:r>
      <w:r w:rsidRPr="00512DDF">
        <w:rPr>
          <w:position w:val="-10"/>
          <w:sz w:val="28"/>
          <w:szCs w:val="28"/>
        </w:rPr>
        <w:object w:dxaOrig="440" w:dyaOrig="380">
          <v:shape id="_x0000_i1038" type="#_x0000_t75" style="width:21.75pt;height:18.75pt" o:ole="">
            <v:imagedata r:id="rId36" o:title=""/>
          </v:shape>
          <o:OLEObject Type="Embed" ProgID="Equation.3" ShapeID="_x0000_i1038" DrawAspect="Content" ObjectID="_1458134628" r:id="rId37"/>
        </w:object>
      </w:r>
      <w:r w:rsidR="00B52B32" w:rsidRPr="00EF302D">
        <w:rPr>
          <w:sz w:val="28"/>
          <w:szCs w:val="28"/>
        </w:rPr>
        <w:t>=12000 км;</w:t>
      </w:r>
      <w:r w:rsidR="00E92C2A">
        <w:rPr>
          <w:sz w:val="28"/>
          <w:szCs w:val="28"/>
        </w:rPr>
        <w:t xml:space="preserve">                                                          </w:t>
      </w:r>
    </w:p>
    <w:p w:rsidR="00B52B32" w:rsidRPr="00EF302D" w:rsidRDefault="00512DDF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29220B">
        <w:rPr>
          <w:position w:val="-10"/>
          <w:sz w:val="28"/>
          <w:szCs w:val="28"/>
        </w:rPr>
        <w:object w:dxaOrig="2640" w:dyaOrig="360">
          <v:shape id="_x0000_i1039" type="#_x0000_t75" style="width:132pt;height:18pt" o:ole="">
            <v:imagedata r:id="rId38" o:title=""/>
          </v:shape>
          <o:OLEObject Type="Embed" ProgID="Equation.3" ShapeID="_x0000_i1039" DrawAspect="Content" ObjectID="_1458134629" r:id="rId39"/>
        </w:object>
      </w:r>
      <w:r w:rsidR="00B52B32" w:rsidRPr="00EF302D">
        <w:rPr>
          <w:sz w:val="28"/>
          <w:szCs w:val="28"/>
        </w:rPr>
        <w:t>км.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       Откорректированный пробег до КР, км </w:t>
      </w:r>
    </w:p>
    <w:p w:rsidR="009607BD" w:rsidRPr="00EF302D" w:rsidRDefault="00503B85" w:rsidP="00E92C2A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E33E6E">
        <w:rPr>
          <w:b/>
          <w:position w:val="-12"/>
          <w:sz w:val="28"/>
          <w:szCs w:val="28"/>
        </w:rPr>
        <w:object w:dxaOrig="2420" w:dyaOrig="400">
          <v:shape id="_x0000_i1040" type="#_x0000_t75" style="width:120.75pt;height:20.25pt" o:ole="">
            <v:imagedata r:id="rId40" o:title=""/>
          </v:shape>
          <o:OLEObject Type="Embed" ProgID="Equation.3" ShapeID="_x0000_i1040" DrawAspect="Content" ObjectID="_1458134630" r:id="rId41"/>
        </w:object>
      </w:r>
      <w:r w:rsidR="00E33E6E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      </w:t>
      </w:r>
      <w:r w:rsidR="00E33E6E">
        <w:rPr>
          <w:sz w:val="28"/>
          <w:szCs w:val="28"/>
        </w:rPr>
        <w:t xml:space="preserve">   (3)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="00512DDF" w:rsidRPr="00512DDF">
        <w:rPr>
          <w:position w:val="-10"/>
          <w:sz w:val="28"/>
          <w:szCs w:val="28"/>
        </w:rPr>
        <w:object w:dxaOrig="560" w:dyaOrig="380">
          <v:shape id="_x0000_i1041" type="#_x0000_t75" style="width:27.75pt;height:18.75pt" o:ole="">
            <v:imagedata r:id="rId42" o:title=""/>
          </v:shape>
          <o:OLEObject Type="Embed" ProgID="Equation.3" ShapeID="_x0000_i1041" DrawAspect="Content" ObjectID="_1458134631" r:id="rId43"/>
        </w:object>
      </w:r>
      <w:r w:rsidRPr="00EF302D">
        <w:rPr>
          <w:sz w:val="28"/>
          <w:szCs w:val="28"/>
        </w:rPr>
        <w:t xml:space="preserve">- нормативный пробег до КР, км </w:t>
      </w:r>
    </w:p>
    <w:p w:rsidR="009607BD" w:rsidRPr="00512DDF" w:rsidRDefault="00512DDF" w:rsidP="00E92C2A">
      <w:pPr>
        <w:pStyle w:val="a5"/>
        <w:tabs>
          <w:tab w:val="clear" w:pos="4677"/>
          <w:tab w:val="clear" w:pos="9355"/>
          <w:tab w:val="num" w:pos="180"/>
        </w:tabs>
        <w:spacing w:after="120" w:line="360" w:lineRule="auto"/>
        <w:ind w:firstLine="851"/>
        <w:rPr>
          <w:sz w:val="28"/>
          <w:szCs w:val="28"/>
        </w:rPr>
      </w:pPr>
      <w:r w:rsidRPr="00512DDF">
        <w:rPr>
          <w:position w:val="-10"/>
          <w:sz w:val="28"/>
          <w:szCs w:val="28"/>
        </w:rPr>
        <w:object w:dxaOrig="340" w:dyaOrig="340">
          <v:shape id="_x0000_i1042" type="#_x0000_t75" style="width:17.25pt;height:17.25pt" o:ole="">
            <v:imagedata r:id="rId44" o:title=""/>
          </v:shape>
          <o:OLEObject Type="Embed" ProgID="Equation.3" ShapeID="_x0000_i1042" DrawAspect="Content" ObjectID="_1458134632" r:id="rId45"/>
        </w:object>
      </w:r>
      <w:r w:rsidR="009607BD" w:rsidRPr="00EF302D">
        <w:rPr>
          <w:sz w:val="28"/>
          <w:szCs w:val="28"/>
        </w:rPr>
        <w:t>- коэффициент, учитывающий модификацию автомобиля</w:t>
      </w:r>
    </w:p>
    <w:p w:rsidR="0046772A" w:rsidRPr="00EF302D" w:rsidRDefault="0046772A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ЗИЛ-431810: </w:t>
      </w:r>
      <w:r w:rsidR="0044769A" w:rsidRPr="0044769A">
        <w:rPr>
          <w:position w:val="-10"/>
          <w:sz w:val="28"/>
          <w:szCs w:val="28"/>
        </w:rPr>
        <w:object w:dxaOrig="340" w:dyaOrig="340">
          <v:shape id="_x0000_i1043" type="#_x0000_t75" style="width:17.25pt;height:17.25pt" o:ole="">
            <v:imagedata r:id="rId46" o:title=""/>
          </v:shape>
          <o:OLEObject Type="Embed" ProgID="Equation.3" ShapeID="_x0000_i1043" DrawAspect="Content" ObjectID="_1458134633" r:id="rId47"/>
        </w:object>
      </w:r>
      <w:r w:rsidRPr="00EF302D">
        <w:rPr>
          <w:sz w:val="28"/>
          <w:szCs w:val="28"/>
        </w:rPr>
        <w:t xml:space="preserve">=0,9, </w:t>
      </w:r>
      <w:r w:rsidR="006B4776" w:rsidRPr="006B4776">
        <w:rPr>
          <w:position w:val="-10"/>
          <w:sz w:val="28"/>
          <w:szCs w:val="28"/>
        </w:rPr>
        <w:object w:dxaOrig="560" w:dyaOrig="380">
          <v:shape id="_x0000_i1044" type="#_x0000_t75" style="width:27.75pt;height:18.75pt" o:ole="">
            <v:imagedata r:id="rId48" o:title=""/>
          </v:shape>
          <o:OLEObject Type="Embed" ProgID="Equation.3" ShapeID="_x0000_i1044" DrawAspect="Content" ObjectID="_1458134634" r:id="rId49"/>
        </w:object>
      </w:r>
      <w:r w:rsidR="00A86713" w:rsidRPr="00EF302D">
        <w:rPr>
          <w:sz w:val="28"/>
          <w:szCs w:val="28"/>
        </w:rPr>
        <w:t>=45</w:t>
      </w:r>
      <w:r w:rsidRPr="00EF302D">
        <w:rPr>
          <w:sz w:val="28"/>
          <w:szCs w:val="28"/>
        </w:rPr>
        <w:t>0</w:t>
      </w:r>
      <w:r w:rsidR="00EF302D" w:rsidRPr="00EF302D">
        <w:rPr>
          <w:sz w:val="28"/>
          <w:szCs w:val="28"/>
        </w:rPr>
        <w:t>000</w:t>
      </w:r>
      <w:r w:rsidRPr="00EF302D">
        <w:rPr>
          <w:sz w:val="28"/>
          <w:szCs w:val="28"/>
        </w:rPr>
        <w:t xml:space="preserve"> км;</w:t>
      </w:r>
    </w:p>
    <w:p w:rsidR="0046772A" w:rsidRPr="00EF302D" w:rsidRDefault="00512DDF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612E9C">
        <w:rPr>
          <w:position w:val="-10"/>
          <w:sz w:val="28"/>
          <w:szCs w:val="28"/>
        </w:rPr>
        <w:object w:dxaOrig="3480" w:dyaOrig="360">
          <v:shape id="_x0000_i1045" type="#_x0000_t75" style="width:174pt;height:18pt" o:ole="">
            <v:imagedata r:id="rId50" o:title=""/>
          </v:shape>
          <o:OLEObject Type="Embed" ProgID="Equation.3" ShapeID="_x0000_i1045" DrawAspect="Content" ObjectID="_1458134635" r:id="rId51"/>
        </w:object>
      </w:r>
      <w:r w:rsidR="0046772A" w:rsidRPr="00EF302D">
        <w:rPr>
          <w:sz w:val="28"/>
          <w:szCs w:val="28"/>
        </w:rPr>
        <w:t>км.</w:t>
      </w:r>
    </w:p>
    <w:p w:rsidR="0046772A" w:rsidRPr="00EF302D" w:rsidRDefault="0046772A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ЗИЛ-5301: </w:t>
      </w:r>
      <w:r w:rsidR="0044769A" w:rsidRPr="0044769A">
        <w:rPr>
          <w:position w:val="-10"/>
          <w:sz w:val="28"/>
          <w:szCs w:val="28"/>
        </w:rPr>
        <w:object w:dxaOrig="320" w:dyaOrig="340">
          <v:shape id="_x0000_i1046" type="#_x0000_t75" style="width:15.75pt;height:17.25pt" o:ole="">
            <v:imagedata r:id="rId52" o:title=""/>
          </v:shape>
          <o:OLEObject Type="Embed" ProgID="Equation.3" ShapeID="_x0000_i1046" DrawAspect="Content" ObjectID="_1458134636" r:id="rId53"/>
        </w:object>
      </w:r>
      <w:r w:rsidRPr="00EF302D">
        <w:rPr>
          <w:sz w:val="28"/>
          <w:szCs w:val="28"/>
        </w:rPr>
        <w:t xml:space="preserve">=0,9, </w:t>
      </w:r>
      <w:r w:rsidR="0044769A" w:rsidRPr="0044769A">
        <w:rPr>
          <w:position w:val="-12"/>
          <w:sz w:val="28"/>
          <w:szCs w:val="28"/>
        </w:rPr>
        <w:object w:dxaOrig="340" w:dyaOrig="360">
          <v:shape id="_x0000_i1047" type="#_x0000_t75" style="width:17.25pt;height:18pt" o:ole="">
            <v:imagedata r:id="rId54" o:title=""/>
          </v:shape>
          <o:OLEObject Type="Embed" ProgID="Equation.3" ShapeID="_x0000_i1047" DrawAspect="Content" ObjectID="_1458134637" r:id="rId55"/>
        </w:object>
      </w:r>
      <w:r w:rsidRPr="00EF302D">
        <w:rPr>
          <w:sz w:val="28"/>
          <w:szCs w:val="28"/>
        </w:rPr>
        <w:t xml:space="preserve">=1, </w:t>
      </w:r>
      <w:r w:rsidR="0044769A" w:rsidRPr="0044769A">
        <w:rPr>
          <w:position w:val="-10"/>
          <w:sz w:val="28"/>
          <w:szCs w:val="28"/>
        </w:rPr>
        <w:object w:dxaOrig="560" w:dyaOrig="380">
          <v:shape id="_x0000_i1048" type="#_x0000_t75" style="width:27.75pt;height:18.75pt" o:ole="">
            <v:imagedata r:id="rId56" o:title=""/>
          </v:shape>
          <o:OLEObject Type="Embed" ProgID="Equation.3" ShapeID="_x0000_i1048" DrawAspect="Content" ObjectID="_1458134638" r:id="rId57"/>
        </w:object>
      </w:r>
      <w:r w:rsidRPr="00EF302D">
        <w:rPr>
          <w:sz w:val="28"/>
          <w:szCs w:val="28"/>
        </w:rPr>
        <w:t>=</w:t>
      </w:r>
      <w:r w:rsidR="00A86713" w:rsidRPr="00EF302D">
        <w:rPr>
          <w:sz w:val="28"/>
          <w:szCs w:val="28"/>
        </w:rPr>
        <w:t>45</w:t>
      </w:r>
      <w:r w:rsidR="00EF302D" w:rsidRPr="00EF302D">
        <w:rPr>
          <w:sz w:val="28"/>
          <w:szCs w:val="28"/>
        </w:rPr>
        <w:t>000</w:t>
      </w:r>
      <w:r w:rsidRPr="00EF302D">
        <w:rPr>
          <w:sz w:val="28"/>
          <w:szCs w:val="28"/>
        </w:rPr>
        <w:t>0 км;</w:t>
      </w:r>
    </w:p>
    <w:p w:rsidR="0046772A" w:rsidRPr="00EF302D" w:rsidRDefault="00170FF4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612E9C">
        <w:rPr>
          <w:position w:val="-10"/>
          <w:sz w:val="28"/>
          <w:szCs w:val="28"/>
        </w:rPr>
        <w:object w:dxaOrig="3480" w:dyaOrig="360">
          <v:shape id="_x0000_i1049" type="#_x0000_t75" style="width:174pt;height:18pt" o:ole="">
            <v:imagedata r:id="rId58" o:title=""/>
          </v:shape>
          <o:OLEObject Type="Embed" ProgID="Equation.3" ShapeID="_x0000_i1049" DrawAspect="Content" ObjectID="_1458134639" r:id="rId59"/>
        </w:object>
      </w:r>
      <w:r w:rsidR="0046772A" w:rsidRPr="00EF302D">
        <w:rPr>
          <w:sz w:val="28"/>
          <w:szCs w:val="28"/>
        </w:rPr>
        <w:t>км.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Откорректированный пробег до ТО-1 с учётом кратности среднесуточного пробега, км</w:t>
      </w:r>
    </w:p>
    <w:p w:rsidR="009607BD" w:rsidRPr="00EF302D" w:rsidRDefault="00503B85" w:rsidP="00E33E6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44769A">
        <w:rPr>
          <w:position w:val="-12"/>
          <w:sz w:val="28"/>
          <w:szCs w:val="28"/>
        </w:rPr>
        <w:object w:dxaOrig="1219" w:dyaOrig="400">
          <v:shape id="_x0000_i1050" type="#_x0000_t75" style="width:60.75pt;height:20.25pt" o:ole="">
            <v:imagedata r:id="rId60" o:title=""/>
          </v:shape>
          <o:OLEObject Type="Embed" ProgID="Equation.3" ShapeID="_x0000_i1050" DrawAspect="Content" ObjectID="_1458134640" r:id="rId61"/>
        </w:object>
      </w:r>
      <w:r w:rsidR="00E33E6E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E33E6E">
        <w:rPr>
          <w:sz w:val="28"/>
          <w:szCs w:val="28"/>
        </w:rPr>
        <w:t xml:space="preserve">                                                (4)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Pr="00EF302D">
        <w:rPr>
          <w:sz w:val="28"/>
          <w:szCs w:val="28"/>
          <w:lang w:val="en-US"/>
        </w:rPr>
        <w:t>b</w:t>
      </w:r>
      <w:r w:rsidRPr="00EF302D">
        <w:rPr>
          <w:sz w:val="28"/>
          <w:szCs w:val="28"/>
          <w:vertAlign w:val="subscript"/>
        </w:rPr>
        <w:t>1</w:t>
      </w:r>
      <w:r w:rsidRPr="00EF302D">
        <w:rPr>
          <w:sz w:val="28"/>
          <w:szCs w:val="28"/>
        </w:rPr>
        <w:t xml:space="preserve">- целое количество ЕО, проводимых за пробег </w:t>
      </w:r>
      <w:r w:rsidR="0044769A" w:rsidRPr="0044769A">
        <w:rPr>
          <w:position w:val="-10"/>
          <w:sz w:val="28"/>
          <w:szCs w:val="28"/>
        </w:rPr>
        <w:object w:dxaOrig="260" w:dyaOrig="360">
          <v:shape id="_x0000_i1051" type="#_x0000_t75" style="width:12.75pt;height:18pt" o:ole="">
            <v:imagedata r:id="rId62" o:title=""/>
          </v:shape>
          <o:OLEObject Type="Embed" ProgID="Equation.3" ShapeID="_x0000_i1051" DrawAspect="Content" ObjectID="_1458134641" r:id="rId63"/>
        </w:object>
      </w:r>
      <w:r w:rsidRPr="00EF302D">
        <w:rPr>
          <w:sz w:val="28"/>
          <w:szCs w:val="28"/>
        </w:rPr>
        <w:t>;</w:t>
      </w:r>
    </w:p>
    <w:p w:rsidR="009607BD" w:rsidRPr="00EF302D" w:rsidRDefault="0044769A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44769A">
        <w:rPr>
          <w:position w:val="-12"/>
          <w:sz w:val="28"/>
          <w:szCs w:val="28"/>
        </w:rPr>
        <w:object w:dxaOrig="340" w:dyaOrig="360">
          <v:shape id="_x0000_i1052" type="#_x0000_t75" style="width:17.25pt;height:18pt" o:ole="">
            <v:imagedata r:id="rId64" o:title=""/>
          </v:shape>
          <o:OLEObject Type="Embed" ProgID="Equation.3" ShapeID="_x0000_i1052" DrawAspect="Content" ObjectID="_1458134642" r:id="rId65"/>
        </w:object>
      </w:r>
      <w:r w:rsidR="009607BD" w:rsidRPr="00EF302D">
        <w:rPr>
          <w:sz w:val="28"/>
          <w:szCs w:val="28"/>
        </w:rPr>
        <w:t>- средне суточный пробег, км.</w:t>
      </w:r>
    </w:p>
    <w:p w:rsidR="009607BD" w:rsidRPr="00EF302D" w:rsidRDefault="0044769A" w:rsidP="00E33E6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44769A">
        <w:rPr>
          <w:position w:val="-30"/>
          <w:sz w:val="28"/>
          <w:szCs w:val="28"/>
        </w:rPr>
        <w:object w:dxaOrig="859" w:dyaOrig="720">
          <v:shape id="_x0000_i1053" type="#_x0000_t75" style="width:42.75pt;height:36pt" o:ole="">
            <v:imagedata r:id="rId66" o:title=""/>
          </v:shape>
          <o:OLEObject Type="Embed" ProgID="Equation.3" ShapeID="_x0000_i1053" DrawAspect="Content" ObjectID="_1458134643" r:id="rId67"/>
        </w:object>
      </w:r>
      <w:r w:rsidR="009607BD" w:rsidRPr="00EF302D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                                         </w:t>
      </w:r>
      <w:r w:rsidR="00E33E6E">
        <w:rPr>
          <w:sz w:val="28"/>
          <w:szCs w:val="28"/>
        </w:rPr>
        <w:t xml:space="preserve">      </w:t>
      </w:r>
      <w:r w:rsidR="006F16D4">
        <w:rPr>
          <w:sz w:val="28"/>
          <w:szCs w:val="28"/>
        </w:rPr>
        <w:t>(</w:t>
      </w:r>
      <w:r w:rsidR="00E33E6E">
        <w:rPr>
          <w:sz w:val="28"/>
          <w:szCs w:val="28"/>
        </w:rPr>
        <w:t>5)</w:t>
      </w:r>
    </w:p>
    <w:p w:rsidR="00F1176D" w:rsidRPr="00EF302D" w:rsidRDefault="00F1176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ЗИЛ-431810: </w:t>
      </w:r>
      <w:r w:rsidR="0044769A" w:rsidRPr="0044769A">
        <w:rPr>
          <w:position w:val="-12"/>
          <w:sz w:val="28"/>
          <w:szCs w:val="28"/>
        </w:rPr>
        <w:object w:dxaOrig="340" w:dyaOrig="360">
          <v:shape id="_x0000_i1054" type="#_x0000_t75" style="width:17.25pt;height:18pt" o:ole="">
            <v:imagedata r:id="rId68" o:title=""/>
          </v:shape>
          <o:OLEObject Type="Embed" ProgID="Equation.3" ShapeID="_x0000_i1054" DrawAspect="Content" ObjectID="_1458134644" r:id="rId69"/>
        </w:object>
      </w:r>
      <w:r w:rsidRPr="00EF302D">
        <w:rPr>
          <w:sz w:val="28"/>
          <w:szCs w:val="28"/>
        </w:rPr>
        <w:t>=</w:t>
      </w:r>
      <w:r w:rsidR="00986475" w:rsidRPr="00EF302D">
        <w:rPr>
          <w:sz w:val="28"/>
          <w:szCs w:val="28"/>
        </w:rPr>
        <w:t>180</w:t>
      </w:r>
      <w:r w:rsidRPr="00EF302D">
        <w:rPr>
          <w:sz w:val="28"/>
          <w:szCs w:val="28"/>
        </w:rPr>
        <w:t xml:space="preserve"> км;</w:t>
      </w:r>
    </w:p>
    <w:p w:rsidR="00F1176D" w:rsidRPr="00EF302D" w:rsidRDefault="00612E9C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612E9C">
        <w:rPr>
          <w:position w:val="-24"/>
          <w:sz w:val="28"/>
          <w:szCs w:val="28"/>
        </w:rPr>
        <w:object w:dxaOrig="1500" w:dyaOrig="620">
          <v:shape id="_x0000_i1055" type="#_x0000_t75" style="width:75pt;height:30.75pt" o:ole="">
            <v:imagedata r:id="rId70" o:title=""/>
          </v:shape>
          <o:OLEObject Type="Embed" ProgID="Equation.3" ShapeID="_x0000_i1055" DrawAspect="Content" ObjectID="_1458134645" r:id="rId71"/>
        </w:object>
      </w:r>
    </w:p>
    <w:p w:rsidR="00F1176D" w:rsidRPr="00EF302D" w:rsidRDefault="00F1176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ЗИЛ-5301: </w:t>
      </w:r>
      <w:r w:rsidR="0044769A" w:rsidRPr="0044769A">
        <w:rPr>
          <w:position w:val="-12"/>
          <w:sz w:val="28"/>
          <w:szCs w:val="28"/>
        </w:rPr>
        <w:object w:dxaOrig="340" w:dyaOrig="360">
          <v:shape id="_x0000_i1056" type="#_x0000_t75" style="width:17.25pt;height:18pt" o:ole="">
            <v:imagedata r:id="rId72" o:title=""/>
          </v:shape>
          <o:OLEObject Type="Embed" ProgID="Equation.3" ShapeID="_x0000_i1056" DrawAspect="Content" ObjectID="_1458134646" r:id="rId73"/>
        </w:object>
      </w:r>
      <w:r w:rsidRPr="00EF302D">
        <w:rPr>
          <w:sz w:val="28"/>
          <w:szCs w:val="28"/>
        </w:rPr>
        <w:t>=</w:t>
      </w:r>
      <w:r w:rsidR="00986475" w:rsidRPr="00EF302D">
        <w:rPr>
          <w:sz w:val="28"/>
          <w:szCs w:val="28"/>
        </w:rPr>
        <w:t xml:space="preserve">210 </w:t>
      </w:r>
      <w:r w:rsidRPr="00EF302D">
        <w:rPr>
          <w:sz w:val="28"/>
          <w:szCs w:val="28"/>
        </w:rPr>
        <w:t>км;</w:t>
      </w:r>
    </w:p>
    <w:p w:rsidR="00F1176D" w:rsidRDefault="00E33E6E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612E9C">
        <w:rPr>
          <w:position w:val="-24"/>
          <w:sz w:val="28"/>
          <w:szCs w:val="28"/>
        </w:rPr>
        <w:object w:dxaOrig="1500" w:dyaOrig="620">
          <v:shape id="_x0000_i1057" type="#_x0000_t75" style="width:75pt;height:30.75pt" o:ole="">
            <v:imagedata r:id="rId74" o:title=""/>
          </v:shape>
          <o:OLEObject Type="Embed" ProgID="Equation.3" ShapeID="_x0000_i1057" DrawAspect="Content" ObjectID="_1458134647" r:id="rId75"/>
        </w:object>
      </w:r>
    </w:p>
    <w:p w:rsidR="00E979C2" w:rsidRPr="00EF302D" w:rsidRDefault="00E979C2" w:rsidP="00E979C2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E979C2" w:rsidRPr="00EF302D" w:rsidRDefault="00E979C2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979C2">
        <w:rPr>
          <w:position w:val="-10"/>
          <w:sz w:val="28"/>
          <w:szCs w:val="28"/>
        </w:rPr>
        <w:object w:dxaOrig="2020" w:dyaOrig="380">
          <v:shape id="_x0000_i1058" type="#_x0000_t75" style="width:101.25pt;height:18.75pt" o:ole="">
            <v:imagedata r:id="rId76" o:title=""/>
          </v:shape>
          <o:OLEObject Type="Embed" ProgID="Equation.3" ShapeID="_x0000_i1058" DrawAspect="Content" ObjectID="_1458134648" r:id="rId77"/>
        </w:object>
      </w:r>
    </w:p>
    <w:p w:rsidR="00E979C2" w:rsidRPr="00EF302D" w:rsidRDefault="00E979C2" w:rsidP="00E979C2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ЗИЛ-5301: </w:t>
      </w:r>
      <w:r w:rsidRPr="0044769A">
        <w:rPr>
          <w:position w:val="-12"/>
          <w:sz w:val="28"/>
          <w:szCs w:val="28"/>
        </w:rPr>
        <w:object w:dxaOrig="340" w:dyaOrig="360">
          <v:shape id="_x0000_i1059" type="#_x0000_t75" style="width:17.25pt;height:18pt" o:ole="">
            <v:imagedata r:id="rId72" o:title=""/>
          </v:shape>
          <o:OLEObject Type="Embed" ProgID="Equation.3" ShapeID="_x0000_i1059" DrawAspect="Content" ObjectID="_1458134649" r:id="rId78"/>
        </w:object>
      </w:r>
      <w:r w:rsidRPr="00EF302D">
        <w:rPr>
          <w:sz w:val="28"/>
          <w:szCs w:val="28"/>
        </w:rPr>
        <w:t>=210 км;</w:t>
      </w:r>
    </w:p>
    <w:p w:rsidR="00E979C2" w:rsidRPr="00EF302D" w:rsidRDefault="00E979C2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979C2">
        <w:rPr>
          <w:position w:val="-10"/>
          <w:sz w:val="28"/>
          <w:szCs w:val="28"/>
        </w:rPr>
        <w:object w:dxaOrig="2060" w:dyaOrig="380">
          <v:shape id="_x0000_i1060" type="#_x0000_t75" style="width:102.75pt;height:18.75pt" o:ole="">
            <v:imagedata r:id="rId79" o:title=""/>
          </v:shape>
          <o:OLEObject Type="Embed" ProgID="Equation.3" ShapeID="_x0000_i1060" DrawAspect="Content" ObjectID="_1458134650" r:id="rId80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Откорректированный пробег до ТО-2 с учётом кратности </w:t>
      </w:r>
      <w:r w:rsidR="004E71CB" w:rsidRPr="004E71CB">
        <w:rPr>
          <w:position w:val="-10"/>
          <w:sz w:val="28"/>
          <w:szCs w:val="28"/>
        </w:rPr>
        <w:object w:dxaOrig="260" w:dyaOrig="340">
          <v:shape id="_x0000_i1061" type="#_x0000_t75" style="width:12.75pt;height:17.25pt" o:ole="">
            <v:imagedata r:id="rId81" o:title=""/>
          </v:shape>
          <o:OLEObject Type="Embed" ProgID="Equation.3" ShapeID="_x0000_i1061" DrawAspect="Content" ObjectID="_1458134651" r:id="rId82"/>
        </w:object>
      </w:r>
      <w:r w:rsidRPr="00EF302D">
        <w:rPr>
          <w:sz w:val="28"/>
          <w:szCs w:val="28"/>
        </w:rPr>
        <w:t>, км</w:t>
      </w:r>
    </w:p>
    <w:p w:rsidR="009607BD" w:rsidRPr="00EF302D" w:rsidRDefault="00662631" w:rsidP="00E33E6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979C2">
        <w:rPr>
          <w:position w:val="-10"/>
          <w:sz w:val="28"/>
          <w:szCs w:val="28"/>
        </w:rPr>
        <w:object w:dxaOrig="1120" w:dyaOrig="340">
          <v:shape id="_x0000_i1062" type="#_x0000_t75" style="width:56.25pt;height:17.25pt" o:ole="">
            <v:imagedata r:id="rId83" o:title=""/>
          </v:shape>
          <o:OLEObject Type="Embed" ProgID="Equation.3" ShapeID="_x0000_i1062" DrawAspect="Content" ObjectID="_1458134652" r:id="rId84"/>
        </w:object>
      </w:r>
      <w:r w:rsidR="00E33E6E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                                   </w:t>
      </w:r>
      <w:r w:rsidR="00E33E6E">
        <w:rPr>
          <w:sz w:val="28"/>
          <w:szCs w:val="28"/>
        </w:rPr>
        <w:t xml:space="preserve">             (6)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где</w:t>
      </w:r>
      <w:r w:rsidR="00E979C2" w:rsidRPr="00E979C2">
        <w:rPr>
          <w:position w:val="-10"/>
          <w:sz w:val="28"/>
          <w:szCs w:val="28"/>
        </w:rPr>
        <w:object w:dxaOrig="260" w:dyaOrig="340">
          <v:shape id="_x0000_i1063" type="#_x0000_t75" style="width:12.75pt;height:17.25pt" o:ole="">
            <v:imagedata r:id="rId85" o:title=""/>
          </v:shape>
          <o:OLEObject Type="Embed" ProgID="Equation.3" ShapeID="_x0000_i1063" DrawAspect="Content" ObjectID="_1458134653" r:id="rId86"/>
        </w:object>
      </w:r>
      <w:r w:rsidRPr="00EF302D">
        <w:rPr>
          <w:sz w:val="28"/>
          <w:szCs w:val="28"/>
        </w:rPr>
        <w:t xml:space="preserve">- целое количество ТО-1, проводимых за пробег </w:t>
      </w:r>
      <w:r w:rsidR="004E71CB" w:rsidRPr="004E71CB">
        <w:rPr>
          <w:position w:val="-10"/>
          <w:sz w:val="28"/>
          <w:szCs w:val="28"/>
        </w:rPr>
        <w:object w:dxaOrig="260" w:dyaOrig="360">
          <v:shape id="_x0000_i1064" type="#_x0000_t75" style="width:12.75pt;height:18pt" o:ole="">
            <v:imagedata r:id="rId87" o:title=""/>
          </v:shape>
          <o:OLEObject Type="Embed" ProgID="Equation.3" ShapeID="_x0000_i1064" DrawAspect="Content" ObjectID="_1458134654" r:id="rId88"/>
        </w:object>
      </w:r>
    </w:p>
    <w:p w:rsidR="009607BD" w:rsidRPr="004E71CB" w:rsidRDefault="009607BD" w:rsidP="00E33E6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840" w:dyaOrig="720">
          <v:shape id="_x0000_i1065" type="#_x0000_t75" style="width:42pt;height:36pt" o:ole="">
            <v:imagedata r:id="rId89" o:title=""/>
          </v:shape>
          <o:OLEObject Type="Embed" ProgID="Equation.3" ShapeID="_x0000_i1065" DrawAspect="Content" ObjectID="_1458134655" r:id="rId90"/>
        </w:object>
      </w:r>
      <w:r w:rsidRPr="00EF302D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                   </w:t>
      </w:r>
      <w:r w:rsidR="00E33E6E">
        <w:rPr>
          <w:sz w:val="28"/>
          <w:szCs w:val="28"/>
        </w:rPr>
        <w:t xml:space="preserve">                                    (7)</w:t>
      </w:r>
    </w:p>
    <w:p w:rsidR="006C5B42" w:rsidRPr="00EF302D" w:rsidRDefault="006C5B42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ЗИЛ-431810: </w:t>
      </w:r>
      <w:r w:rsidR="004E71CB" w:rsidRPr="004E71CB">
        <w:rPr>
          <w:position w:val="-10"/>
          <w:sz w:val="28"/>
          <w:szCs w:val="28"/>
        </w:rPr>
        <w:object w:dxaOrig="260" w:dyaOrig="340">
          <v:shape id="_x0000_i1066" type="#_x0000_t75" style="width:12.75pt;height:17.25pt" o:ole="">
            <v:imagedata r:id="rId91" o:title=""/>
          </v:shape>
          <o:OLEObject Type="Embed" ProgID="Equation.3" ShapeID="_x0000_i1066" DrawAspect="Content" ObjectID="_1458134656" r:id="rId92"/>
        </w:object>
      </w:r>
      <w:r w:rsidRPr="00EF302D">
        <w:rPr>
          <w:sz w:val="28"/>
          <w:szCs w:val="28"/>
        </w:rPr>
        <w:t>=2700 км;</w:t>
      </w:r>
    </w:p>
    <w:p w:rsidR="006C5B42" w:rsidRPr="00EF302D" w:rsidRDefault="004E71CB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612E9C">
        <w:rPr>
          <w:position w:val="-24"/>
          <w:sz w:val="28"/>
          <w:szCs w:val="28"/>
        </w:rPr>
        <w:object w:dxaOrig="1540" w:dyaOrig="620">
          <v:shape id="_x0000_i1067" type="#_x0000_t75" style="width:77.25pt;height:30.75pt" o:ole="">
            <v:imagedata r:id="rId93" o:title=""/>
          </v:shape>
          <o:OLEObject Type="Embed" ProgID="Equation.3" ShapeID="_x0000_i1067" DrawAspect="Content" ObjectID="_1458134657" r:id="rId94"/>
        </w:object>
      </w:r>
    </w:p>
    <w:p w:rsidR="006C5B42" w:rsidRPr="00EF302D" w:rsidRDefault="006C5B42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ЗИЛ-5301: </w:t>
      </w:r>
      <w:r w:rsidR="004E71CB" w:rsidRPr="004E71CB">
        <w:rPr>
          <w:position w:val="-10"/>
          <w:sz w:val="28"/>
          <w:szCs w:val="28"/>
        </w:rPr>
        <w:object w:dxaOrig="260" w:dyaOrig="340">
          <v:shape id="_x0000_i1068" type="#_x0000_t75" style="width:12.75pt;height:17.25pt" o:ole="">
            <v:imagedata r:id="rId95" o:title=""/>
          </v:shape>
          <o:OLEObject Type="Embed" ProgID="Equation.3" ShapeID="_x0000_i1068" DrawAspect="Content" ObjectID="_1458134658" r:id="rId96"/>
        </w:object>
      </w:r>
      <w:r w:rsidRPr="00EF302D">
        <w:rPr>
          <w:sz w:val="28"/>
          <w:szCs w:val="28"/>
        </w:rPr>
        <w:t>=2700 км;</w:t>
      </w:r>
    </w:p>
    <w:p w:rsidR="006C5B42" w:rsidRDefault="00612E9C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612E9C">
        <w:rPr>
          <w:position w:val="-24"/>
          <w:sz w:val="28"/>
          <w:szCs w:val="28"/>
        </w:rPr>
        <w:object w:dxaOrig="1520" w:dyaOrig="620">
          <v:shape id="_x0000_i1069" type="#_x0000_t75" style="width:75.75pt;height:30.75pt" o:ole="">
            <v:imagedata r:id="rId97" o:title=""/>
          </v:shape>
          <o:OLEObject Type="Embed" ProgID="Equation.3" ShapeID="_x0000_i1069" DrawAspect="Content" ObjectID="_1458134659" r:id="rId98"/>
        </w:object>
      </w:r>
    </w:p>
    <w:p w:rsidR="00E979C2" w:rsidRPr="00EF302D" w:rsidRDefault="00E979C2" w:rsidP="00E979C2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ЗИЛ-431810: </w:t>
      </w:r>
      <w:r w:rsidRPr="004E71CB">
        <w:rPr>
          <w:position w:val="-10"/>
          <w:sz w:val="28"/>
          <w:szCs w:val="28"/>
        </w:rPr>
        <w:object w:dxaOrig="260" w:dyaOrig="340">
          <v:shape id="_x0000_i1070" type="#_x0000_t75" style="width:12.75pt;height:17.25pt" o:ole="">
            <v:imagedata r:id="rId91" o:title=""/>
          </v:shape>
          <o:OLEObject Type="Embed" ProgID="Equation.3" ShapeID="_x0000_i1070" DrawAspect="Content" ObjectID="_1458134660" r:id="rId99"/>
        </w:object>
      </w:r>
      <w:r w:rsidRPr="00EF302D">
        <w:rPr>
          <w:sz w:val="28"/>
          <w:szCs w:val="28"/>
        </w:rPr>
        <w:t>=2700 км;</w:t>
      </w:r>
    </w:p>
    <w:p w:rsidR="00E979C2" w:rsidRPr="00EF302D" w:rsidRDefault="00EE1AE0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979C2">
        <w:rPr>
          <w:position w:val="-10"/>
          <w:sz w:val="28"/>
          <w:szCs w:val="28"/>
        </w:rPr>
        <w:object w:dxaOrig="2120" w:dyaOrig="340">
          <v:shape id="_x0000_i1071" type="#_x0000_t75" style="width:105.75pt;height:17.25pt" o:ole="">
            <v:imagedata r:id="rId100" o:title=""/>
          </v:shape>
          <o:OLEObject Type="Embed" ProgID="Equation.3" ShapeID="_x0000_i1071" DrawAspect="Content" ObjectID="_1458134661" r:id="rId101"/>
        </w:object>
      </w:r>
    </w:p>
    <w:p w:rsidR="00E979C2" w:rsidRPr="00EF302D" w:rsidRDefault="00E979C2" w:rsidP="00E979C2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ЗИЛ-5301: </w:t>
      </w:r>
      <w:r w:rsidRPr="004E71CB">
        <w:rPr>
          <w:position w:val="-10"/>
          <w:sz w:val="28"/>
          <w:szCs w:val="28"/>
        </w:rPr>
        <w:object w:dxaOrig="260" w:dyaOrig="340">
          <v:shape id="_x0000_i1072" type="#_x0000_t75" style="width:12.75pt;height:17.25pt" o:ole="">
            <v:imagedata r:id="rId95" o:title=""/>
          </v:shape>
          <o:OLEObject Type="Embed" ProgID="Equation.3" ShapeID="_x0000_i1072" DrawAspect="Content" ObjectID="_1458134662" r:id="rId102"/>
        </w:object>
      </w:r>
      <w:r w:rsidRPr="00EF302D">
        <w:rPr>
          <w:sz w:val="28"/>
          <w:szCs w:val="28"/>
        </w:rPr>
        <w:t>=2700 км;</w:t>
      </w:r>
    </w:p>
    <w:p w:rsidR="00E979C2" w:rsidRPr="00EF302D" w:rsidRDefault="00EE1AE0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979C2">
        <w:rPr>
          <w:position w:val="-10"/>
          <w:sz w:val="28"/>
          <w:szCs w:val="28"/>
        </w:rPr>
        <w:object w:dxaOrig="2160" w:dyaOrig="340">
          <v:shape id="_x0000_i1073" type="#_x0000_t75" style="width:108pt;height:17.25pt" o:ole="">
            <v:imagedata r:id="rId103" o:title=""/>
          </v:shape>
          <o:OLEObject Type="Embed" ProgID="Equation.3" ShapeID="_x0000_i1073" DrawAspect="Content" ObjectID="_1458134663" r:id="rId104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Откорректированный пробег до КР с учётом кратности </w:t>
      </w:r>
      <w:r w:rsidR="004E71CB" w:rsidRPr="004E71CB">
        <w:rPr>
          <w:position w:val="-10"/>
          <w:sz w:val="28"/>
          <w:szCs w:val="28"/>
        </w:rPr>
        <w:object w:dxaOrig="279" w:dyaOrig="340">
          <v:shape id="_x0000_i1074" type="#_x0000_t75" style="width:14.25pt;height:17.25pt" o:ole="">
            <v:imagedata r:id="rId105" o:title=""/>
          </v:shape>
          <o:OLEObject Type="Embed" ProgID="Equation.3" ShapeID="_x0000_i1074" DrawAspect="Content" ObjectID="_1458134664" r:id="rId106"/>
        </w:object>
      </w:r>
      <w:r w:rsidRPr="00EF302D">
        <w:rPr>
          <w:sz w:val="28"/>
          <w:szCs w:val="28"/>
        </w:rPr>
        <w:t>, км</w:t>
      </w:r>
    </w:p>
    <w:p w:rsidR="009607BD" w:rsidRPr="00EF302D" w:rsidRDefault="004E71CB" w:rsidP="00E33E6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4E71CB">
        <w:rPr>
          <w:position w:val="-10"/>
          <w:sz w:val="28"/>
          <w:szCs w:val="28"/>
        </w:rPr>
        <w:object w:dxaOrig="1400" w:dyaOrig="340">
          <v:shape id="_x0000_i1075" type="#_x0000_t75" style="width:69.75pt;height:17.25pt" o:ole="">
            <v:imagedata r:id="rId107" o:title=""/>
          </v:shape>
          <o:OLEObject Type="Embed" ProgID="Equation.3" ShapeID="_x0000_i1075" DrawAspect="Content" ObjectID="_1458134665" r:id="rId108"/>
        </w:object>
      </w:r>
      <w:r w:rsidR="00E33E6E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                       </w:t>
      </w:r>
      <w:r w:rsidR="00E33E6E">
        <w:rPr>
          <w:sz w:val="28"/>
          <w:szCs w:val="28"/>
        </w:rPr>
        <w:t xml:space="preserve">                          (8)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  <w:vertAlign w:val="subscript"/>
        </w:rPr>
      </w:pPr>
      <w:r w:rsidRPr="00EF302D">
        <w:rPr>
          <w:sz w:val="28"/>
          <w:szCs w:val="28"/>
        </w:rPr>
        <w:t>где</w:t>
      </w:r>
      <w:r w:rsidR="004E71CB" w:rsidRPr="004E71CB">
        <w:rPr>
          <w:position w:val="-12"/>
          <w:sz w:val="28"/>
          <w:szCs w:val="28"/>
        </w:rPr>
        <w:object w:dxaOrig="480" w:dyaOrig="360">
          <v:shape id="_x0000_i1076" type="#_x0000_t75" style="width:24pt;height:18pt" o:ole="">
            <v:imagedata r:id="rId109" o:title=""/>
          </v:shape>
          <o:OLEObject Type="Embed" ProgID="Equation.3" ShapeID="_x0000_i1076" DrawAspect="Content" ObjectID="_1458134666" r:id="rId110"/>
        </w:object>
      </w:r>
      <w:r w:rsidRPr="00EF302D">
        <w:rPr>
          <w:sz w:val="28"/>
          <w:szCs w:val="28"/>
        </w:rPr>
        <w:t xml:space="preserve">- целое количество ТО-2, проводимых за пробег </w:t>
      </w:r>
      <w:r w:rsidRPr="00EF302D">
        <w:rPr>
          <w:sz w:val="28"/>
          <w:szCs w:val="28"/>
          <w:lang w:val="en-US"/>
        </w:rPr>
        <w:t>L</w:t>
      </w:r>
      <w:r w:rsidRPr="00EF302D">
        <w:rPr>
          <w:sz w:val="28"/>
          <w:szCs w:val="28"/>
          <w:vertAlign w:val="superscript"/>
        </w:rPr>
        <w:t>/</w:t>
      </w:r>
      <w:r w:rsidRPr="00EF302D">
        <w:rPr>
          <w:sz w:val="28"/>
          <w:szCs w:val="28"/>
          <w:vertAlign w:val="subscript"/>
          <w:lang w:val="en-US"/>
        </w:rPr>
        <w:t>KP</w:t>
      </w:r>
    </w:p>
    <w:p w:rsidR="009607BD" w:rsidRPr="00612E9C" w:rsidRDefault="004E71CB" w:rsidP="00E33E6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4E71CB">
        <w:rPr>
          <w:position w:val="-30"/>
          <w:sz w:val="28"/>
          <w:szCs w:val="28"/>
        </w:rPr>
        <w:object w:dxaOrig="1120" w:dyaOrig="720">
          <v:shape id="_x0000_i1077" type="#_x0000_t75" style="width:56.25pt;height:36pt" o:ole="">
            <v:imagedata r:id="rId111" o:title=""/>
          </v:shape>
          <o:OLEObject Type="Embed" ProgID="Equation.3" ShapeID="_x0000_i1077" DrawAspect="Content" ObjectID="_1458134667" r:id="rId112"/>
        </w:object>
      </w:r>
      <w:r w:rsidR="009607BD" w:rsidRPr="00EF302D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            </w:t>
      </w:r>
      <w:r w:rsidR="00E33E6E">
        <w:rPr>
          <w:sz w:val="28"/>
          <w:szCs w:val="28"/>
        </w:rPr>
        <w:t xml:space="preserve">                                     (9)</w:t>
      </w:r>
    </w:p>
    <w:p w:rsidR="006C5B42" w:rsidRPr="00EF302D" w:rsidRDefault="006C5B42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ЗИЛ-431810: </w:t>
      </w:r>
      <w:r w:rsidR="003C6E10" w:rsidRPr="00EF302D">
        <w:rPr>
          <w:sz w:val="28"/>
          <w:szCs w:val="28"/>
          <w:lang w:val="en-US"/>
        </w:rPr>
        <w:t>L</w:t>
      </w:r>
      <w:r w:rsidR="003C6E10" w:rsidRPr="00EF302D">
        <w:rPr>
          <w:sz w:val="28"/>
          <w:szCs w:val="28"/>
          <w:vertAlign w:val="superscript"/>
        </w:rPr>
        <w:t>/</w:t>
      </w:r>
      <w:r w:rsidR="003C6E10" w:rsidRPr="00EF302D">
        <w:rPr>
          <w:sz w:val="28"/>
          <w:szCs w:val="28"/>
          <w:vertAlign w:val="subscript"/>
          <w:lang w:val="en-US"/>
        </w:rPr>
        <w:t>KP</w:t>
      </w:r>
      <w:r w:rsidR="003C6E10" w:rsidRPr="00EF302D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=</w:t>
      </w:r>
      <w:r w:rsidR="003C6E10" w:rsidRPr="00EF302D">
        <w:rPr>
          <w:sz w:val="28"/>
          <w:szCs w:val="28"/>
        </w:rPr>
        <w:t>45</w:t>
      </w:r>
      <w:r w:rsidR="00662631">
        <w:rPr>
          <w:sz w:val="28"/>
          <w:szCs w:val="28"/>
        </w:rPr>
        <w:t>000</w:t>
      </w:r>
      <w:r w:rsidR="003C6E10" w:rsidRPr="00EF302D">
        <w:rPr>
          <w:sz w:val="28"/>
          <w:szCs w:val="28"/>
        </w:rPr>
        <w:t>0</w:t>
      </w:r>
      <w:r w:rsidRPr="00EF302D">
        <w:rPr>
          <w:sz w:val="28"/>
          <w:szCs w:val="28"/>
        </w:rPr>
        <w:t xml:space="preserve"> км;</w:t>
      </w:r>
    </w:p>
    <w:p w:rsidR="006C5B42" w:rsidRPr="00EF302D" w:rsidRDefault="00564E89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612E9C">
        <w:rPr>
          <w:position w:val="-24"/>
          <w:sz w:val="28"/>
          <w:szCs w:val="28"/>
        </w:rPr>
        <w:object w:dxaOrig="1900" w:dyaOrig="620">
          <v:shape id="_x0000_i1078" type="#_x0000_t75" style="width:95.25pt;height:30.75pt" o:ole="">
            <v:imagedata r:id="rId113" o:title=""/>
          </v:shape>
          <o:OLEObject Type="Embed" ProgID="Equation.3" ShapeID="_x0000_i1078" DrawAspect="Content" ObjectID="_1458134668" r:id="rId114"/>
        </w:object>
      </w:r>
    </w:p>
    <w:p w:rsidR="006C5B42" w:rsidRPr="00EF302D" w:rsidRDefault="006C5B42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ЗИЛ-5301: </w:t>
      </w:r>
      <w:r w:rsidR="003C6E10" w:rsidRPr="00EF302D">
        <w:rPr>
          <w:sz w:val="28"/>
          <w:szCs w:val="28"/>
          <w:lang w:val="en-US"/>
        </w:rPr>
        <w:t>L</w:t>
      </w:r>
      <w:r w:rsidR="003C6E10" w:rsidRPr="00EF302D">
        <w:rPr>
          <w:sz w:val="28"/>
          <w:szCs w:val="28"/>
          <w:vertAlign w:val="superscript"/>
        </w:rPr>
        <w:t>/</w:t>
      </w:r>
      <w:r w:rsidR="003C6E10" w:rsidRPr="00EF302D">
        <w:rPr>
          <w:sz w:val="28"/>
          <w:szCs w:val="28"/>
          <w:vertAlign w:val="subscript"/>
          <w:lang w:val="en-US"/>
        </w:rPr>
        <w:t>KP</w:t>
      </w:r>
      <w:r w:rsidR="003C6E10" w:rsidRPr="00EF302D">
        <w:rPr>
          <w:sz w:val="28"/>
          <w:szCs w:val="28"/>
        </w:rPr>
        <w:t xml:space="preserve"> =45</w:t>
      </w:r>
      <w:r w:rsidR="00662631">
        <w:rPr>
          <w:sz w:val="28"/>
          <w:szCs w:val="28"/>
        </w:rPr>
        <w:t>000</w:t>
      </w:r>
      <w:r w:rsidR="003C6E10" w:rsidRPr="00EF302D">
        <w:rPr>
          <w:sz w:val="28"/>
          <w:szCs w:val="28"/>
        </w:rPr>
        <w:t>0 км</w:t>
      </w:r>
      <w:r w:rsidRPr="00EF302D">
        <w:rPr>
          <w:sz w:val="28"/>
          <w:szCs w:val="28"/>
        </w:rPr>
        <w:t>;</w:t>
      </w:r>
    </w:p>
    <w:p w:rsidR="006C5B42" w:rsidRDefault="00564E89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302D">
        <w:rPr>
          <w:position w:val="-24"/>
          <w:sz w:val="28"/>
          <w:szCs w:val="28"/>
        </w:rPr>
        <w:object w:dxaOrig="1900" w:dyaOrig="620">
          <v:shape id="_x0000_i1079" type="#_x0000_t75" style="width:95.25pt;height:30.75pt" o:ole="">
            <v:imagedata r:id="rId115" o:title=""/>
          </v:shape>
          <o:OLEObject Type="Embed" ProgID="Equation.3" ShapeID="_x0000_i1079" DrawAspect="Content" ObjectID="_1458134669" r:id="rId116"/>
        </w:object>
      </w:r>
    </w:p>
    <w:p w:rsidR="00EE1AE0" w:rsidRPr="00EF302D" w:rsidRDefault="00EE1AE0" w:rsidP="00EE1AE0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EE1AE0" w:rsidRDefault="007544B7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4E71CB">
        <w:rPr>
          <w:position w:val="-10"/>
          <w:sz w:val="28"/>
          <w:szCs w:val="28"/>
        </w:rPr>
        <w:object w:dxaOrig="2560" w:dyaOrig="340">
          <v:shape id="_x0000_i1080" type="#_x0000_t75" style="width:128.25pt;height:17.25pt" o:ole="">
            <v:imagedata r:id="rId117" o:title=""/>
          </v:shape>
          <o:OLEObject Type="Embed" ProgID="Equation.3" ShapeID="_x0000_i1080" DrawAspect="Content" ObjectID="_1458134670" r:id="rId118"/>
        </w:object>
      </w:r>
    </w:p>
    <w:p w:rsidR="00D378EF" w:rsidRDefault="00D378EF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</w:p>
    <w:p w:rsidR="00D378EF" w:rsidRPr="00EF302D" w:rsidRDefault="00D378EF" w:rsidP="00D378E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EE1AE0" w:rsidRDefault="006A0F4B" w:rsidP="00AD342B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4E71CB">
        <w:rPr>
          <w:position w:val="-10"/>
          <w:sz w:val="28"/>
          <w:szCs w:val="28"/>
        </w:rPr>
        <w:object w:dxaOrig="2580" w:dyaOrig="340">
          <v:shape id="_x0000_i1081" type="#_x0000_t75" style="width:129pt;height:17.25pt" o:ole="">
            <v:imagedata r:id="rId119" o:title=""/>
          </v:shape>
          <o:OLEObject Type="Embed" ProgID="Equation.3" ShapeID="_x0000_i1081" DrawAspect="Content" ObjectID="_1458134671" r:id="rId120"/>
        </w:object>
      </w:r>
    </w:p>
    <w:p w:rsidR="006D6B2D" w:rsidRDefault="006D6B2D" w:rsidP="006D6B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jc w:val="both"/>
        <w:rPr>
          <w:sz w:val="28"/>
          <w:szCs w:val="28"/>
        </w:rPr>
      </w:pPr>
    </w:p>
    <w:p w:rsidR="00AD342B" w:rsidRPr="00EF302D" w:rsidRDefault="00AD342B" w:rsidP="00AD342B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Все расчеты по всем маркам автомобилей сводим в таблицу 1.</w:t>
      </w:r>
      <w:r>
        <w:rPr>
          <w:sz w:val="28"/>
          <w:szCs w:val="28"/>
        </w:rPr>
        <w:t>2</w:t>
      </w:r>
    </w:p>
    <w:p w:rsidR="00B4332C" w:rsidRDefault="00B4332C" w:rsidP="00AD342B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jc w:val="both"/>
        <w:rPr>
          <w:sz w:val="28"/>
          <w:szCs w:val="28"/>
        </w:rPr>
        <w:sectPr w:rsidR="00B433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2E9C" w:rsidRDefault="00612E9C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612E9C" w:rsidRDefault="00612E9C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612E9C" w:rsidRDefault="00612E9C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612E9C" w:rsidRPr="00EF302D" w:rsidRDefault="00612E9C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D378E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rPr>
          <w:sz w:val="28"/>
          <w:szCs w:val="28"/>
        </w:rPr>
      </w:pPr>
      <w:r w:rsidRPr="00EF302D">
        <w:rPr>
          <w:sz w:val="28"/>
          <w:szCs w:val="28"/>
        </w:rPr>
        <w:t>Таблица 1.</w:t>
      </w:r>
      <w:r w:rsidR="00612E9C">
        <w:rPr>
          <w:sz w:val="28"/>
          <w:szCs w:val="28"/>
        </w:rPr>
        <w:t>2</w:t>
      </w:r>
      <w:r w:rsidRPr="00EF302D">
        <w:rPr>
          <w:sz w:val="28"/>
          <w:szCs w:val="28"/>
        </w:rPr>
        <w:t xml:space="preserve"> – Корректирование периодичности ТО и ремон</w:t>
      </w:r>
      <w:r w:rsidR="00612E9C">
        <w:rPr>
          <w:sz w:val="28"/>
          <w:szCs w:val="28"/>
        </w:rPr>
        <w:t>та</w:t>
      </w:r>
    </w:p>
    <w:tbl>
      <w:tblPr>
        <w:tblW w:w="14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758"/>
        <w:gridCol w:w="920"/>
        <w:gridCol w:w="1062"/>
        <w:gridCol w:w="747"/>
        <w:gridCol w:w="748"/>
        <w:gridCol w:w="672"/>
        <w:gridCol w:w="791"/>
        <w:gridCol w:w="1054"/>
        <w:gridCol w:w="866"/>
        <w:gridCol w:w="1080"/>
        <w:gridCol w:w="747"/>
        <w:gridCol w:w="765"/>
        <w:gridCol w:w="360"/>
        <w:gridCol w:w="720"/>
        <w:gridCol w:w="747"/>
        <w:gridCol w:w="747"/>
        <w:gridCol w:w="1026"/>
      </w:tblGrid>
      <w:tr w:rsidR="009607BD" w:rsidRPr="00EF302D" w:rsidTr="00D378EF">
        <w:trPr>
          <w:cantSplit/>
          <w:trHeight w:val="548"/>
          <w:jc w:val="center"/>
        </w:trPr>
        <w:tc>
          <w:tcPr>
            <w:tcW w:w="1130" w:type="dxa"/>
            <w:vMerge w:val="restart"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 xml:space="preserve">Марка </w:t>
            </w:r>
          </w:p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авто-</w:t>
            </w:r>
          </w:p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моби-</w:t>
            </w:r>
          </w:p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 xml:space="preserve">ля </w:t>
            </w:r>
          </w:p>
        </w:tc>
        <w:tc>
          <w:tcPr>
            <w:tcW w:w="2740" w:type="dxa"/>
            <w:gridSpan w:val="3"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Нормативный</w:t>
            </w:r>
          </w:p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 xml:space="preserve">пробег, км </w:t>
            </w:r>
          </w:p>
        </w:tc>
        <w:tc>
          <w:tcPr>
            <w:tcW w:w="2958" w:type="dxa"/>
            <w:gridSpan w:val="4"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Коэффициенты</w:t>
            </w:r>
          </w:p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 xml:space="preserve">корректировки </w:t>
            </w:r>
          </w:p>
        </w:tc>
        <w:tc>
          <w:tcPr>
            <w:tcW w:w="3000" w:type="dxa"/>
            <w:gridSpan w:val="3"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Откорректирован-</w:t>
            </w:r>
          </w:p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 xml:space="preserve">ный пробег, км </w:t>
            </w:r>
          </w:p>
        </w:tc>
        <w:tc>
          <w:tcPr>
            <w:tcW w:w="747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i/>
                <w:sz w:val="28"/>
                <w:szCs w:val="28"/>
                <w:lang w:val="en-US"/>
              </w:rPr>
              <w:t>l</w:t>
            </w:r>
            <w:r w:rsidRPr="00D378EF">
              <w:rPr>
                <w:i/>
                <w:sz w:val="28"/>
                <w:szCs w:val="28"/>
                <w:vertAlign w:val="subscript"/>
                <w:lang w:val="en-US"/>
              </w:rPr>
              <w:t>cc</w:t>
            </w:r>
            <w:r w:rsidRPr="00D378EF">
              <w:rPr>
                <w:sz w:val="28"/>
                <w:szCs w:val="28"/>
              </w:rPr>
              <w:t>,</w:t>
            </w:r>
          </w:p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км</w:t>
            </w:r>
          </w:p>
        </w:tc>
        <w:tc>
          <w:tcPr>
            <w:tcW w:w="1845" w:type="dxa"/>
            <w:gridSpan w:val="3"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Коэффициенты</w:t>
            </w:r>
          </w:p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кратности</w:t>
            </w:r>
          </w:p>
        </w:tc>
        <w:tc>
          <w:tcPr>
            <w:tcW w:w="2520" w:type="dxa"/>
            <w:gridSpan w:val="3"/>
            <w:vMerge w:val="restart"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Откорректиро-</w:t>
            </w:r>
          </w:p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ванный пробег</w:t>
            </w:r>
          </w:p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с учетом кратности, км</w:t>
            </w:r>
          </w:p>
        </w:tc>
      </w:tr>
      <w:tr w:rsidR="009607BD" w:rsidRPr="00EF302D" w:rsidTr="00D378EF">
        <w:trPr>
          <w:cantSplit/>
          <w:trHeight w:val="167"/>
          <w:jc w:val="center"/>
        </w:trPr>
        <w:tc>
          <w:tcPr>
            <w:tcW w:w="1130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D378EF">
              <w:rPr>
                <w:sz w:val="28"/>
                <w:szCs w:val="28"/>
                <w:lang w:val="en-US"/>
              </w:rPr>
              <w:t>L</w:t>
            </w:r>
            <w:r w:rsidRPr="00D378EF">
              <w:rPr>
                <w:sz w:val="28"/>
                <w:szCs w:val="28"/>
                <w:vertAlign w:val="superscript"/>
                <w:lang w:val="en-US"/>
              </w:rPr>
              <w:t>H</w:t>
            </w:r>
            <w:r w:rsidRPr="00D378EF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D378EF">
              <w:rPr>
                <w:sz w:val="28"/>
                <w:szCs w:val="28"/>
                <w:lang w:val="en-US"/>
              </w:rPr>
              <w:t>L</w:t>
            </w:r>
            <w:r w:rsidRPr="00D378EF">
              <w:rPr>
                <w:sz w:val="28"/>
                <w:szCs w:val="28"/>
                <w:vertAlign w:val="superscript"/>
                <w:lang w:val="en-US"/>
              </w:rPr>
              <w:t>H</w:t>
            </w:r>
            <w:r w:rsidRPr="00D378EF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1062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D378EF">
              <w:rPr>
                <w:sz w:val="28"/>
                <w:szCs w:val="28"/>
                <w:lang w:val="en-US"/>
              </w:rPr>
              <w:t>L</w:t>
            </w:r>
            <w:r w:rsidRPr="00D378EF">
              <w:rPr>
                <w:sz w:val="28"/>
                <w:szCs w:val="28"/>
                <w:vertAlign w:val="superscript"/>
                <w:lang w:val="en-US"/>
              </w:rPr>
              <w:t>H</w:t>
            </w:r>
            <w:r w:rsidRPr="00D378EF">
              <w:rPr>
                <w:sz w:val="28"/>
                <w:szCs w:val="28"/>
                <w:vertAlign w:val="subscript"/>
                <w:lang w:val="en-US"/>
              </w:rPr>
              <w:t>KP</w:t>
            </w:r>
          </w:p>
        </w:tc>
        <w:tc>
          <w:tcPr>
            <w:tcW w:w="747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</w:rPr>
              <w:t>К</w:t>
            </w:r>
            <w:r w:rsidRPr="00D378EF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48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</w:rPr>
              <w:t>К</w:t>
            </w:r>
            <w:r w:rsidRPr="00D378E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63" w:type="dxa"/>
            <w:gridSpan w:val="2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</w:rPr>
              <w:t>К</w:t>
            </w:r>
            <w:r w:rsidRPr="00D378EF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054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  <w:lang w:val="en-US"/>
              </w:rPr>
              <w:t>L</w:t>
            </w:r>
            <w:r w:rsidRPr="00D378EF">
              <w:rPr>
                <w:sz w:val="28"/>
                <w:szCs w:val="28"/>
                <w:vertAlign w:val="superscript"/>
              </w:rPr>
              <w:t>/</w:t>
            </w:r>
            <w:r w:rsidRPr="00D378EF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66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  <w:lang w:val="en-US"/>
              </w:rPr>
              <w:t>L</w:t>
            </w:r>
            <w:r w:rsidRPr="00D378EF">
              <w:rPr>
                <w:sz w:val="28"/>
                <w:szCs w:val="28"/>
                <w:vertAlign w:val="superscript"/>
              </w:rPr>
              <w:t>/</w:t>
            </w:r>
            <w:r w:rsidRPr="00D378E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  <w:lang w:val="en-US"/>
              </w:rPr>
              <w:t>L</w:t>
            </w:r>
            <w:r w:rsidRPr="00D378EF">
              <w:rPr>
                <w:sz w:val="28"/>
                <w:szCs w:val="28"/>
                <w:vertAlign w:val="superscript"/>
              </w:rPr>
              <w:t>/</w:t>
            </w:r>
            <w:r w:rsidRPr="00D378EF">
              <w:rPr>
                <w:sz w:val="28"/>
                <w:szCs w:val="28"/>
                <w:vertAlign w:val="subscript"/>
              </w:rPr>
              <w:t>кр</w:t>
            </w:r>
          </w:p>
        </w:tc>
        <w:tc>
          <w:tcPr>
            <w:tcW w:w="747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object w:dxaOrig="240" w:dyaOrig="340">
                <v:shape id="_x0000_i1082" type="#_x0000_t75" style="width:12pt;height:17.25pt" o:ole="">
                  <v:imagedata r:id="rId121" o:title=""/>
                </v:shape>
                <o:OLEObject Type="Embed" ProgID="Equation.3" ShapeID="_x0000_i1082" DrawAspect="Content" ObjectID="_1458134672" r:id="rId122"/>
              </w:object>
            </w:r>
          </w:p>
        </w:tc>
        <w:tc>
          <w:tcPr>
            <w:tcW w:w="360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object w:dxaOrig="260" w:dyaOrig="340">
                <v:shape id="_x0000_i1083" type="#_x0000_t75" style="width:12.75pt;height:17.25pt" o:ole="">
                  <v:imagedata r:id="rId123" o:title=""/>
                </v:shape>
                <o:OLEObject Type="Embed" ProgID="Equation.3" ShapeID="_x0000_i1083" DrawAspect="Content" ObjectID="_1458134673" r:id="rId124"/>
              </w:object>
            </w:r>
          </w:p>
        </w:tc>
        <w:tc>
          <w:tcPr>
            <w:tcW w:w="720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object w:dxaOrig="380" w:dyaOrig="340">
                <v:shape id="_x0000_i1084" type="#_x0000_t75" style="width:18.75pt;height:17.25pt" o:ole="">
                  <v:imagedata r:id="rId125" o:title=""/>
                </v:shape>
                <o:OLEObject Type="Embed" ProgID="Equation.3" ShapeID="_x0000_i1084" DrawAspect="Content" ObjectID="_1458134674" r:id="rId126"/>
              </w:object>
            </w:r>
          </w:p>
        </w:tc>
        <w:tc>
          <w:tcPr>
            <w:tcW w:w="2520" w:type="dxa"/>
            <w:gridSpan w:val="3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607BD" w:rsidRPr="00EF302D" w:rsidTr="00D378EF">
        <w:trPr>
          <w:cantSplit/>
          <w:trHeight w:val="612"/>
          <w:jc w:val="center"/>
        </w:trPr>
        <w:tc>
          <w:tcPr>
            <w:tcW w:w="1130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-189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ТО</w:t>
            </w:r>
          </w:p>
        </w:tc>
        <w:tc>
          <w:tcPr>
            <w:tcW w:w="791" w:type="dxa"/>
            <w:vMerge w:val="restart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КР</w:t>
            </w:r>
          </w:p>
        </w:tc>
        <w:tc>
          <w:tcPr>
            <w:tcW w:w="1054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9607BD" w:rsidRPr="00EF302D" w:rsidTr="00D378EF">
        <w:trPr>
          <w:cantSplit/>
          <w:trHeight w:val="198"/>
          <w:jc w:val="center"/>
        </w:trPr>
        <w:tc>
          <w:tcPr>
            <w:tcW w:w="1130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20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062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47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8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72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dxa"/>
            <w:vMerge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54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65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L</w:t>
            </w:r>
            <w:r w:rsidRPr="00D378EF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47" w:type="dxa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L</w:t>
            </w:r>
            <w:r w:rsidRPr="00D378E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26" w:type="dxa"/>
            <w:vAlign w:val="center"/>
          </w:tcPr>
          <w:p w:rsidR="009607BD" w:rsidRPr="00D378EF" w:rsidRDefault="009607BD" w:rsidP="00612E9C">
            <w:pPr>
              <w:pStyle w:val="a5"/>
              <w:tabs>
                <w:tab w:val="num" w:pos="0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L</w:t>
            </w:r>
            <w:r w:rsidRPr="00D378EF">
              <w:rPr>
                <w:sz w:val="28"/>
                <w:szCs w:val="28"/>
                <w:vertAlign w:val="subscript"/>
                <w:lang w:val="en-US"/>
              </w:rPr>
              <w:t>KP</w:t>
            </w:r>
          </w:p>
        </w:tc>
      </w:tr>
      <w:tr w:rsidR="009607BD" w:rsidRPr="00EF302D" w:rsidTr="00D378EF">
        <w:trPr>
          <w:trHeight w:val="554"/>
          <w:jc w:val="center"/>
        </w:trPr>
        <w:tc>
          <w:tcPr>
            <w:tcW w:w="1130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ЗИЛ</w:t>
            </w:r>
            <w:r w:rsidR="009607BD" w:rsidRPr="00D378EF">
              <w:rPr>
                <w:sz w:val="28"/>
                <w:szCs w:val="28"/>
              </w:rPr>
              <w:t>-</w:t>
            </w:r>
            <w:r w:rsidRPr="00D378EF">
              <w:rPr>
                <w:sz w:val="28"/>
                <w:szCs w:val="28"/>
              </w:rPr>
              <w:t>431810</w:t>
            </w:r>
          </w:p>
        </w:tc>
        <w:tc>
          <w:tcPr>
            <w:tcW w:w="758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3000</w:t>
            </w:r>
          </w:p>
        </w:tc>
        <w:tc>
          <w:tcPr>
            <w:tcW w:w="920" w:type="dxa"/>
          </w:tcPr>
          <w:p w:rsidR="009607BD" w:rsidRPr="00D378EF" w:rsidRDefault="0029220B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12000</w:t>
            </w:r>
          </w:p>
        </w:tc>
        <w:tc>
          <w:tcPr>
            <w:tcW w:w="1062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450000</w:t>
            </w:r>
          </w:p>
        </w:tc>
        <w:tc>
          <w:tcPr>
            <w:tcW w:w="747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0,9</w:t>
            </w:r>
          </w:p>
        </w:tc>
        <w:tc>
          <w:tcPr>
            <w:tcW w:w="748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0,9</w:t>
            </w:r>
          </w:p>
        </w:tc>
        <w:tc>
          <w:tcPr>
            <w:tcW w:w="672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9607BD" w:rsidRPr="00D378EF" w:rsidRDefault="0029220B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2700</w:t>
            </w:r>
          </w:p>
        </w:tc>
        <w:tc>
          <w:tcPr>
            <w:tcW w:w="866" w:type="dxa"/>
          </w:tcPr>
          <w:p w:rsidR="009607BD" w:rsidRPr="00D378EF" w:rsidRDefault="0029220B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10800</w:t>
            </w:r>
          </w:p>
        </w:tc>
        <w:tc>
          <w:tcPr>
            <w:tcW w:w="1080" w:type="dxa"/>
          </w:tcPr>
          <w:p w:rsidR="009607BD" w:rsidRPr="00D378EF" w:rsidRDefault="0044769A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364500</w:t>
            </w:r>
          </w:p>
        </w:tc>
        <w:tc>
          <w:tcPr>
            <w:tcW w:w="747" w:type="dxa"/>
          </w:tcPr>
          <w:p w:rsidR="009607BD" w:rsidRPr="00D378EF" w:rsidRDefault="0044769A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180</w:t>
            </w:r>
          </w:p>
        </w:tc>
        <w:tc>
          <w:tcPr>
            <w:tcW w:w="765" w:type="dxa"/>
          </w:tcPr>
          <w:p w:rsidR="009607BD" w:rsidRPr="00D378EF" w:rsidRDefault="004E71CB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15</w:t>
            </w:r>
          </w:p>
        </w:tc>
        <w:tc>
          <w:tcPr>
            <w:tcW w:w="360" w:type="dxa"/>
          </w:tcPr>
          <w:p w:rsidR="009607BD" w:rsidRPr="00D378EF" w:rsidRDefault="004E71CB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9607BD" w:rsidRPr="00D378EF" w:rsidRDefault="006B4776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33</w:t>
            </w:r>
          </w:p>
        </w:tc>
        <w:tc>
          <w:tcPr>
            <w:tcW w:w="747" w:type="dxa"/>
          </w:tcPr>
          <w:p w:rsidR="009607BD" w:rsidRPr="00D378EF" w:rsidRDefault="007544B7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2700</w:t>
            </w:r>
          </w:p>
        </w:tc>
        <w:tc>
          <w:tcPr>
            <w:tcW w:w="747" w:type="dxa"/>
          </w:tcPr>
          <w:p w:rsidR="009607BD" w:rsidRPr="00D378EF" w:rsidRDefault="007544B7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10800</w:t>
            </w:r>
          </w:p>
        </w:tc>
        <w:tc>
          <w:tcPr>
            <w:tcW w:w="1026" w:type="dxa"/>
          </w:tcPr>
          <w:p w:rsidR="009607BD" w:rsidRPr="00D378EF" w:rsidRDefault="007544B7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356400</w:t>
            </w:r>
          </w:p>
        </w:tc>
      </w:tr>
      <w:tr w:rsidR="009607BD" w:rsidRPr="00EF302D" w:rsidTr="00D378EF">
        <w:trPr>
          <w:trHeight w:val="562"/>
          <w:jc w:val="center"/>
        </w:trPr>
        <w:tc>
          <w:tcPr>
            <w:tcW w:w="1130" w:type="dxa"/>
          </w:tcPr>
          <w:p w:rsidR="009607BD" w:rsidRPr="00D378EF" w:rsidRDefault="009607BD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ЗИЛ-</w:t>
            </w:r>
            <w:r w:rsidR="00B4332C" w:rsidRPr="00D378EF">
              <w:rPr>
                <w:sz w:val="28"/>
                <w:szCs w:val="28"/>
              </w:rPr>
              <w:t>5301</w:t>
            </w:r>
          </w:p>
        </w:tc>
        <w:tc>
          <w:tcPr>
            <w:tcW w:w="758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3000</w:t>
            </w:r>
          </w:p>
        </w:tc>
        <w:tc>
          <w:tcPr>
            <w:tcW w:w="920" w:type="dxa"/>
          </w:tcPr>
          <w:p w:rsidR="009607BD" w:rsidRPr="00D378EF" w:rsidRDefault="0029220B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12000</w:t>
            </w:r>
          </w:p>
        </w:tc>
        <w:tc>
          <w:tcPr>
            <w:tcW w:w="1062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450000</w:t>
            </w:r>
          </w:p>
        </w:tc>
        <w:tc>
          <w:tcPr>
            <w:tcW w:w="747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0,9</w:t>
            </w:r>
          </w:p>
        </w:tc>
        <w:tc>
          <w:tcPr>
            <w:tcW w:w="748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0,9</w:t>
            </w:r>
          </w:p>
        </w:tc>
        <w:tc>
          <w:tcPr>
            <w:tcW w:w="672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:rsidR="009607BD" w:rsidRPr="00D378EF" w:rsidRDefault="00B4332C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</w:t>
            </w:r>
          </w:p>
        </w:tc>
        <w:tc>
          <w:tcPr>
            <w:tcW w:w="1054" w:type="dxa"/>
          </w:tcPr>
          <w:p w:rsidR="009607BD" w:rsidRPr="00D378EF" w:rsidRDefault="0029220B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2700</w:t>
            </w:r>
          </w:p>
        </w:tc>
        <w:tc>
          <w:tcPr>
            <w:tcW w:w="866" w:type="dxa"/>
          </w:tcPr>
          <w:p w:rsidR="009607BD" w:rsidRPr="00D378EF" w:rsidRDefault="0029220B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10800</w:t>
            </w:r>
          </w:p>
        </w:tc>
        <w:tc>
          <w:tcPr>
            <w:tcW w:w="1080" w:type="dxa"/>
          </w:tcPr>
          <w:p w:rsidR="009607BD" w:rsidRPr="00D378EF" w:rsidRDefault="0044769A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364500</w:t>
            </w:r>
          </w:p>
        </w:tc>
        <w:tc>
          <w:tcPr>
            <w:tcW w:w="747" w:type="dxa"/>
          </w:tcPr>
          <w:p w:rsidR="009607BD" w:rsidRPr="00D378EF" w:rsidRDefault="0044769A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210</w:t>
            </w:r>
          </w:p>
        </w:tc>
        <w:tc>
          <w:tcPr>
            <w:tcW w:w="765" w:type="dxa"/>
          </w:tcPr>
          <w:p w:rsidR="009607BD" w:rsidRPr="00D378EF" w:rsidRDefault="004E71CB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12</w:t>
            </w:r>
          </w:p>
        </w:tc>
        <w:tc>
          <w:tcPr>
            <w:tcW w:w="360" w:type="dxa"/>
          </w:tcPr>
          <w:p w:rsidR="009607BD" w:rsidRPr="00D378EF" w:rsidRDefault="004E71CB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9607BD" w:rsidRPr="00D378EF" w:rsidRDefault="006B4776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</w:t>
            </w:r>
            <w:r w:rsidR="00564E89" w:rsidRPr="00D378EF">
              <w:rPr>
                <w:sz w:val="28"/>
                <w:szCs w:val="28"/>
              </w:rPr>
              <w:t>6</w:t>
            </w:r>
          </w:p>
        </w:tc>
        <w:tc>
          <w:tcPr>
            <w:tcW w:w="747" w:type="dxa"/>
          </w:tcPr>
          <w:p w:rsidR="009607BD" w:rsidRPr="00D378EF" w:rsidRDefault="007544B7" w:rsidP="000F273C">
            <w:pPr>
              <w:pStyle w:val="a5"/>
              <w:tabs>
                <w:tab w:val="clear" w:pos="4677"/>
                <w:tab w:val="clear" w:pos="9355"/>
                <w:tab w:val="num" w:pos="72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2520</w:t>
            </w:r>
          </w:p>
        </w:tc>
        <w:tc>
          <w:tcPr>
            <w:tcW w:w="747" w:type="dxa"/>
          </w:tcPr>
          <w:p w:rsidR="009607BD" w:rsidRPr="00D378EF" w:rsidRDefault="007544B7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10080</w:t>
            </w:r>
          </w:p>
        </w:tc>
        <w:tc>
          <w:tcPr>
            <w:tcW w:w="1026" w:type="dxa"/>
          </w:tcPr>
          <w:p w:rsidR="009607BD" w:rsidRPr="00D378EF" w:rsidRDefault="007544B7" w:rsidP="00612E9C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362880</w:t>
            </w:r>
          </w:p>
        </w:tc>
      </w:tr>
    </w:tbl>
    <w:p w:rsidR="008B7E01" w:rsidRDefault="008B7E01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612E9C" w:rsidRPr="00EF302D" w:rsidRDefault="00612E9C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8B7E01" w:rsidRDefault="008B7E01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B4332C" w:rsidRDefault="00B4332C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B4332C" w:rsidRDefault="00B4332C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  <w:sectPr w:rsidR="00B4332C" w:rsidSect="00B433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B7E01" w:rsidRDefault="008B7E01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6A0F4B" w:rsidRPr="00EF302D" w:rsidRDefault="006A0F4B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CE7227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1.3 Определение коэффициента технической готовности</w:t>
      </w:r>
    </w:p>
    <w:p w:rsidR="00503B85" w:rsidRPr="00EF302D" w:rsidRDefault="00564E89" w:rsidP="00E33E6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6F16D4">
        <w:rPr>
          <w:position w:val="-64"/>
          <w:sz w:val="28"/>
          <w:szCs w:val="28"/>
        </w:rPr>
        <w:object w:dxaOrig="3080" w:dyaOrig="1020">
          <v:shape id="_x0000_i1085" type="#_x0000_t75" style="width:153.75pt;height:51pt" o:ole="">
            <v:imagedata r:id="rId127" o:title=""/>
          </v:shape>
          <o:OLEObject Type="Embed" ProgID="Equation.3" ShapeID="_x0000_i1085" DrawAspect="Content" ObjectID="_1458134675" r:id="rId128"/>
        </w:object>
      </w:r>
      <w:r w:rsidR="00E33E6E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         </w:t>
      </w:r>
      <w:r w:rsidR="00E33E6E">
        <w:rPr>
          <w:sz w:val="28"/>
          <w:szCs w:val="28"/>
        </w:rPr>
        <w:t xml:space="preserve">                            (10)</w:t>
      </w:r>
    </w:p>
    <w:p w:rsidR="009607BD" w:rsidRDefault="009607BD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ПР</w:t>
      </w:r>
      <w:r w:rsidRPr="00EF302D">
        <w:rPr>
          <w:sz w:val="28"/>
          <w:szCs w:val="28"/>
        </w:rPr>
        <w:t xml:space="preserve"> – продолжительность простоя автомобиля в ТО-2 и ТР </w:t>
      </w:r>
    </w:p>
    <w:p w:rsidR="00E92C2A" w:rsidRDefault="00E92C2A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</w:p>
    <w:p w:rsidR="009A5079" w:rsidRPr="00EF302D" w:rsidRDefault="009A5079" w:rsidP="009A5079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9A5079" w:rsidRPr="00EF302D" w:rsidRDefault="009A5079" w:rsidP="00713F4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ПР</w:t>
      </w:r>
      <w:r w:rsidR="00057D62">
        <w:rPr>
          <w:sz w:val="28"/>
          <w:szCs w:val="28"/>
        </w:rPr>
        <w:t>=0,5</w:t>
      </w:r>
    </w:p>
    <w:p w:rsidR="009A5079" w:rsidRPr="00EF302D" w:rsidRDefault="009A5079" w:rsidP="009A5079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9A5079" w:rsidRDefault="009A5079" w:rsidP="00713F4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ПР</w:t>
      </w:r>
      <w:r w:rsidR="00057D62">
        <w:rPr>
          <w:sz w:val="28"/>
          <w:szCs w:val="28"/>
        </w:rPr>
        <w:t>=0,5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</w:rPr>
        <w:t>К</w:t>
      </w:r>
      <w:r w:rsidRPr="00EF302D">
        <w:rPr>
          <w:i/>
          <w:sz w:val="28"/>
          <w:szCs w:val="28"/>
          <w:vertAlign w:val="superscript"/>
        </w:rPr>
        <w:t>/</w:t>
      </w:r>
      <w:r w:rsidRPr="00EF302D">
        <w:rPr>
          <w:i/>
          <w:sz w:val="28"/>
          <w:szCs w:val="28"/>
          <w:vertAlign w:val="subscript"/>
        </w:rPr>
        <w:t>4</w:t>
      </w:r>
      <w:r w:rsidRPr="00EF302D">
        <w:rPr>
          <w:sz w:val="28"/>
          <w:szCs w:val="28"/>
        </w:rPr>
        <w:t xml:space="preserve"> – коэффициент корректирования продолжитель</w:t>
      </w:r>
      <w:r w:rsidR="00337607">
        <w:rPr>
          <w:sz w:val="28"/>
          <w:szCs w:val="28"/>
        </w:rPr>
        <w:t xml:space="preserve">ности простоя в ТО и ремонте в </w:t>
      </w:r>
      <w:r w:rsidRPr="00EF302D">
        <w:rPr>
          <w:sz w:val="28"/>
          <w:szCs w:val="28"/>
        </w:rPr>
        <w:t xml:space="preserve">зависимости от пробега с начала эксплуатации </w:t>
      </w:r>
    </w:p>
    <w:p w:rsidR="009607BD" w:rsidRPr="00503B85" w:rsidRDefault="009607BD" w:rsidP="00E92C2A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КР</w:t>
      </w:r>
      <w:r w:rsidRPr="00EF302D">
        <w:rPr>
          <w:sz w:val="28"/>
          <w:szCs w:val="28"/>
        </w:rPr>
        <w:t xml:space="preserve"> – продолжительность простоя автомобиля в КР дней. </w:t>
      </w:r>
    </w:p>
    <w:p w:rsidR="008C2715" w:rsidRPr="00EF302D" w:rsidRDefault="008C2715" w:rsidP="008C27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8C2715" w:rsidRPr="00EF302D" w:rsidRDefault="008C2715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>
        <w:rPr>
          <w:i/>
          <w:sz w:val="28"/>
          <w:szCs w:val="28"/>
          <w:vertAlign w:val="subscript"/>
        </w:rPr>
        <w:t>К</w:t>
      </w:r>
      <w:r w:rsidRPr="00EF302D">
        <w:rPr>
          <w:i/>
          <w:sz w:val="28"/>
          <w:szCs w:val="28"/>
          <w:vertAlign w:val="subscript"/>
        </w:rPr>
        <w:t>Р</w:t>
      </w:r>
      <w:r w:rsidR="00B1693F">
        <w:rPr>
          <w:sz w:val="28"/>
          <w:szCs w:val="28"/>
        </w:rPr>
        <w:t>=22</w:t>
      </w:r>
    </w:p>
    <w:p w:rsidR="008C2715" w:rsidRPr="00EF302D" w:rsidRDefault="008C2715" w:rsidP="008C27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8C2715" w:rsidRDefault="008C2715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>
        <w:rPr>
          <w:i/>
          <w:sz w:val="28"/>
          <w:szCs w:val="28"/>
          <w:vertAlign w:val="subscript"/>
        </w:rPr>
        <w:t>К</w:t>
      </w:r>
      <w:r w:rsidRPr="00EF302D">
        <w:rPr>
          <w:i/>
          <w:sz w:val="28"/>
          <w:szCs w:val="28"/>
          <w:vertAlign w:val="subscript"/>
        </w:rPr>
        <w:t>Р</w:t>
      </w:r>
      <w:r w:rsidR="00B1693F">
        <w:rPr>
          <w:sz w:val="28"/>
          <w:szCs w:val="28"/>
        </w:rPr>
        <w:t>=22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Для того, чтобы найти коэффициент </w:t>
      </w:r>
      <w:r w:rsidRPr="00EF302D">
        <w:rPr>
          <w:i/>
          <w:sz w:val="28"/>
          <w:szCs w:val="28"/>
        </w:rPr>
        <w:t>К</w:t>
      </w:r>
      <w:r w:rsidRPr="00EF302D">
        <w:rPr>
          <w:i/>
          <w:sz w:val="28"/>
          <w:szCs w:val="28"/>
          <w:vertAlign w:val="superscript"/>
        </w:rPr>
        <w:t>/</w:t>
      </w:r>
      <w:r w:rsidRPr="00EF302D">
        <w:rPr>
          <w:i/>
          <w:sz w:val="28"/>
          <w:szCs w:val="28"/>
          <w:vertAlign w:val="subscript"/>
        </w:rPr>
        <w:t>4</w:t>
      </w:r>
      <w:r w:rsidRPr="00EF302D">
        <w:rPr>
          <w:i/>
          <w:sz w:val="28"/>
          <w:szCs w:val="28"/>
        </w:rPr>
        <w:t xml:space="preserve"> </w:t>
      </w:r>
      <w:r w:rsidRPr="00EF302D">
        <w:rPr>
          <w:sz w:val="28"/>
          <w:szCs w:val="28"/>
        </w:rPr>
        <w:t>необходимо сначала найти пробег с начала эксплуатации в долях от нормативного пробега до КР, который определяется по формуле:</w:t>
      </w:r>
    </w:p>
    <w:p w:rsidR="009607BD" w:rsidRPr="00EF302D" w:rsidRDefault="009607BD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900" w:dyaOrig="680">
          <v:shape id="_x0000_i1086" type="#_x0000_t75" style="width:45pt;height:33.75pt" o:ole="">
            <v:imagedata r:id="rId129" o:title=""/>
          </v:shape>
          <o:OLEObject Type="Embed" ProgID="Equation.3" ShapeID="_x0000_i1086" DrawAspect="Content" ObjectID="_1458134676" r:id="rId130"/>
        </w:object>
      </w:r>
      <w:r w:rsidR="00E33E6E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                                    (11)</w:t>
      </w:r>
    </w:p>
    <w:p w:rsidR="009607BD" w:rsidRPr="00503B85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Pr="00EF302D">
        <w:rPr>
          <w:i/>
          <w:sz w:val="28"/>
          <w:szCs w:val="28"/>
          <w:lang w:val="en-US"/>
        </w:rPr>
        <w:t>L</w:t>
      </w:r>
      <w:r w:rsidRPr="00EF302D">
        <w:rPr>
          <w:i/>
          <w:sz w:val="28"/>
          <w:szCs w:val="28"/>
          <w:vertAlign w:val="subscript"/>
          <w:lang w:val="en-US"/>
        </w:rPr>
        <w:t>c</w:t>
      </w:r>
      <w:r w:rsidRPr="00EF302D">
        <w:rPr>
          <w:i/>
          <w:sz w:val="28"/>
          <w:szCs w:val="28"/>
          <w:vertAlign w:val="subscript"/>
        </w:rPr>
        <w:t>. эк.</w:t>
      </w:r>
      <w:r w:rsidRPr="00EF302D">
        <w:rPr>
          <w:sz w:val="28"/>
          <w:szCs w:val="28"/>
          <w:vertAlign w:val="subscript"/>
        </w:rPr>
        <w:t xml:space="preserve"> </w:t>
      </w:r>
      <w:r w:rsidRPr="00EF302D">
        <w:rPr>
          <w:sz w:val="28"/>
          <w:szCs w:val="28"/>
        </w:rPr>
        <w:t xml:space="preserve"> - пробег с начала эксплуатации, км</w:t>
      </w:r>
    </w:p>
    <w:p w:rsidR="00C660DA" w:rsidRPr="00EF302D" w:rsidRDefault="00C660DA" w:rsidP="00C660DA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C660DA" w:rsidRDefault="00C660DA" w:rsidP="00C660DA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  <w:lang w:val="en-US"/>
        </w:rPr>
        <w:t>L</w:t>
      </w:r>
      <w:r w:rsidRPr="00EF302D">
        <w:rPr>
          <w:i/>
          <w:sz w:val="28"/>
          <w:szCs w:val="28"/>
          <w:vertAlign w:val="subscript"/>
          <w:lang w:val="en-US"/>
        </w:rPr>
        <w:t>c</w:t>
      </w:r>
      <w:r w:rsidRPr="00EF302D">
        <w:rPr>
          <w:i/>
          <w:sz w:val="28"/>
          <w:szCs w:val="28"/>
          <w:vertAlign w:val="subscript"/>
        </w:rPr>
        <w:t>. эк</w:t>
      </w:r>
      <w:r w:rsidRPr="00EF302D">
        <w:rPr>
          <w:i/>
          <w:sz w:val="28"/>
          <w:szCs w:val="28"/>
        </w:rPr>
        <w:t xml:space="preserve"> </w:t>
      </w:r>
      <w:r w:rsidR="00E80638">
        <w:rPr>
          <w:sz w:val="28"/>
          <w:szCs w:val="28"/>
        </w:rPr>
        <w:t>=300000 км</w:t>
      </w:r>
    </w:p>
    <w:p w:rsidR="00E80638" w:rsidRPr="00EF302D" w:rsidRDefault="006F16D4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80638">
        <w:rPr>
          <w:position w:val="-30"/>
          <w:sz w:val="28"/>
          <w:szCs w:val="28"/>
        </w:rPr>
        <w:object w:dxaOrig="2600" w:dyaOrig="700">
          <v:shape id="_x0000_i1087" type="#_x0000_t75" style="width:129.75pt;height:35.25pt" o:ole="">
            <v:imagedata r:id="rId131" o:title=""/>
          </v:shape>
          <o:OLEObject Type="Embed" ProgID="Equation.3" ShapeID="_x0000_i1087" DrawAspect="Content" ObjectID="_1458134677" r:id="rId132"/>
        </w:object>
      </w:r>
    </w:p>
    <w:p w:rsidR="00C660DA" w:rsidRPr="00EF302D" w:rsidRDefault="00C660DA" w:rsidP="00C660DA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C660DA" w:rsidRDefault="00C660DA" w:rsidP="00C660DA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  <w:lang w:val="en-US"/>
        </w:rPr>
        <w:t>L</w:t>
      </w:r>
      <w:r w:rsidRPr="00EF302D">
        <w:rPr>
          <w:i/>
          <w:sz w:val="28"/>
          <w:szCs w:val="28"/>
          <w:vertAlign w:val="subscript"/>
          <w:lang w:val="en-US"/>
        </w:rPr>
        <w:t>c</w:t>
      </w:r>
      <w:r w:rsidRPr="00EF302D">
        <w:rPr>
          <w:i/>
          <w:sz w:val="28"/>
          <w:szCs w:val="28"/>
          <w:vertAlign w:val="subscript"/>
        </w:rPr>
        <w:t>. эк</w:t>
      </w:r>
      <w:r w:rsidR="00E80638">
        <w:rPr>
          <w:sz w:val="28"/>
          <w:szCs w:val="28"/>
        </w:rPr>
        <w:t>=300000 км</w:t>
      </w:r>
    </w:p>
    <w:p w:rsidR="00E80638" w:rsidRDefault="00564E89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80638">
        <w:rPr>
          <w:position w:val="-30"/>
          <w:sz w:val="28"/>
          <w:szCs w:val="28"/>
        </w:rPr>
        <w:object w:dxaOrig="2600" w:dyaOrig="700">
          <v:shape id="_x0000_i1088" type="#_x0000_t75" style="width:129.75pt;height:35.25pt" o:ole="">
            <v:imagedata r:id="rId133" o:title=""/>
          </v:shape>
          <o:OLEObject Type="Embed" ProgID="Equation.3" ShapeID="_x0000_i1088" DrawAspect="Content" ObjectID="_1458134678" r:id="rId134"/>
        </w:object>
      </w:r>
    </w:p>
    <w:p w:rsidR="00EF749F" w:rsidRPr="00EF302D" w:rsidRDefault="00EF749F" w:rsidP="00EF749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EF749F" w:rsidRPr="00EF302D" w:rsidRDefault="00564E89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749F">
        <w:rPr>
          <w:position w:val="-64"/>
          <w:sz w:val="28"/>
          <w:szCs w:val="28"/>
        </w:rPr>
        <w:object w:dxaOrig="6820" w:dyaOrig="1020">
          <v:shape id="_x0000_i1089" type="#_x0000_t75" style="width:341.25pt;height:51pt" o:ole="">
            <v:imagedata r:id="rId135" o:title=""/>
          </v:shape>
          <o:OLEObject Type="Embed" ProgID="Equation.3" ShapeID="_x0000_i1089" DrawAspect="Content" ObjectID="_1458134679" r:id="rId136"/>
        </w:object>
      </w:r>
    </w:p>
    <w:p w:rsidR="00EF749F" w:rsidRPr="00EF302D" w:rsidRDefault="00EF749F" w:rsidP="00EF749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EF749F" w:rsidRDefault="006F16D4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749F">
        <w:rPr>
          <w:position w:val="-64"/>
          <w:sz w:val="28"/>
          <w:szCs w:val="28"/>
        </w:rPr>
        <w:object w:dxaOrig="6860" w:dyaOrig="1020">
          <v:shape id="_x0000_i1090" type="#_x0000_t75" style="width:342.75pt;height:51pt" o:ole="">
            <v:imagedata r:id="rId137" o:title=""/>
          </v:shape>
          <o:OLEObject Type="Embed" ProgID="Equation.3" ShapeID="_x0000_i1090" DrawAspect="Content" ObjectID="_1458134680" r:id="rId138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Простои подвижного состава в ЕО и ТО-1, выполняемые в межсменное время, не учитывается.</w:t>
      </w:r>
    </w:p>
    <w:p w:rsidR="009607B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6A0F4B" w:rsidRDefault="006A0F4B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6A0F4B" w:rsidRDefault="006A0F4B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  <w:sectPr w:rsidR="006A0F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0F4B" w:rsidRPr="00EF302D" w:rsidRDefault="006A0F4B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CE7227" w:rsidRDefault="009607BD" w:rsidP="00CE7227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1.4 Определение коэффициента использования автомобилей и годового пробега автомобилей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B57815">
        <w:rPr>
          <w:b/>
          <w:sz w:val="28"/>
          <w:szCs w:val="28"/>
        </w:rPr>
        <w:t>1.4.1</w:t>
      </w:r>
      <w:r w:rsidRPr="00EF302D">
        <w:rPr>
          <w:sz w:val="28"/>
          <w:szCs w:val="28"/>
        </w:rPr>
        <w:t xml:space="preserve"> Коэффициент использования автомобилей</w:t>
      </w:r>
    </w:p>
    <w:p w:rsidR="009607BD" w:rsidRPr="00EF302D" w:rsidRDefault="00564E89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564E89">
        <w:rPr>
          <w:position w:val="-30"/>
          <w:sz w:val="28"/>
          <w:szCs w:val="28"/>
        </w:rPr>
        <w:object w:dxaOrig="1520" w:dyaOrig="680">
          <v:shape id="_x0000_i1091" type="#_x0000_t75" style="width:75.75pt;height:33.75pt" o:ole="">
            <v:imagedata r:id="rId139" o:title=""/>
          </v:shape>
          <o:OLEObject Type="Embed" ProgID="Equation.3" ShapeID="_x0000_i1091" DrawAspect="Content" ObjectID="_1458134681" r:id="rId140"/>
        </w:object>
      </w:r>
      <w:r w:rsidR="00503B85">
        <w:rPr>
          <w:sz w:val="28"/>
          <w:szCs w:val="28"/>
        </w:rPr>
        <w:t>;                                     (12)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 </w:t>
      </w: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РГА</w:t>
      </w:r>
      <w:r w:rsidRPr="00EF302D">
        <w:rPr>
          <w:sz w:val="28"/>
          <w:szCs w:val="28"/>
        </w:rPr>
        <w:t xml:space="preserve">  – количество дней работы АТП (автомобилей на линии) </w:t>
      </w:r>
    </w:p>
    <w:p w:rsidR="009607BD" w:rsidRPr="00503B85" w:rsidRDefault="006A0F4B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году</w:t>
      </w:r>
      <w:r w:rsidR="00E92C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5C44" w:rsidRPr="00EF302D" w:rsidRDefault="00505C44" w:rsidP="00505C44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</w:t>
      </w:r>
      <w:r w:rsidRPr="00505C44">
        <w:rPr>
          <w:sz w:val="28"/>
          <w:szCs w:val="28"/>
        </w:rPr>
        <w:t xml:space="preserve"> и </w:t>
      </w:r>
      <w:r w:rsidRPr="00EF302D">
        <w:rPr>
          <w:sz w:val="28"/>
          <w:szCs w:val="28"/>
        </w:rPr>
        <w:t>ЗИЛ-5301:</w:t>
      </w:r>
    </w:p>
    <w:p w:rsidR="00505C44" w:rsidRPr="00505C44" w:rsidRDefault="00505C44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РГА</w:t>
      </w:r>
      <w:r>
        <w:rPr>
          <w:sz w:val="28"/>
          <w:szCs w:val="28"/>
        </w:rPr>
        <w:t xml:space="preserve"> =</w:t>
      </w:r>
      <w:r w:rsidRPr="00505C44">
        <w:rPr>
          <w:sz w:val="28"/>
          <w:szCs w:val="28"/>
        </w:rPr>
        <w:t>305</w:t>
      </w:r>
    </w:p>
    <w:p w:rsidR="00505C44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 xml:space="preserve">КГ  </w:t>
      </w:r>
      <w:r w:rsidRPr="00EF302D">
        <w:rPr>
          <w:sz w:val="28"/>
          <w:szCs w:val="28"/>
          <w:vertAlign w:val="subscript"/>
        </w:rPr>
        <w:t xml:space="preserve"> </w:t>
      </w:r>
      <w:r w:rsidRPr="00EF302D">
        <w:rPr>
          <w:sz w:val="28"/>
          <w:szCs w:val="28"/>
        </w:rPr>
        <w:t>– количество календарных дней в году (366 или 365).</w:t>
      </w:r>
    </w:p>
    <w:p w:rsidR="00505C44" w:rsidRPr="00EF302D" w:rsidRDefault="00505C44" w:rsidP="00505C44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505C44" w:rsidRDefault="00564E89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749F">
        <w:rPr>
          <w:position w:val="-30"/>
          <w:sz w:val="28"/>
          <w:szCs w:val="28"/>
        </w:rPr>
        <w:object w:dxaOrig="3640" w:dyaOrig="700">
          <v:shape id="_x0000_i1092" type="#_x0000_t75" style="width:182.25pt;height:35.25pt" o:ole="">
            <v:imagedata r:id="rId141" o:title=""/>
          </v:shape>
          <o:OLEObject Type="Embed" ProgID="Equation.3" ShapeID="_x0000_i1092" DrawAspect="Content" ObjectID="_1458134682" r:id="rId142"/>
        </w:object>
      </w:r>
    </w:p>
    <w:p w:rsidR="00505C44" w:rsidRPr="00EF302D" w:rsidRDefault="00505C44" w:rsidP="00505C44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505C44" w:rsidRDefault="006F16D4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F749F">
        <w:rPr>
          <w:position w:val="-30"/>
          <w:sz w:val="28"/>
          <w:szCs w:val="28"/>
        </w:rPr>
        <w:object w:dxaOrig="3640" w:dyaOrig="700">
          <v:shape id="_x0000_i1093" type="#_x0000_t75" style="width:182.25pt;height:35.25pt" o:ole="">
            <v:imagedata r:id="rId143" o:title=""/>
          </v:shape>
          <o:OLEObject Type="Embed" ProgID="Equation.3" ShapeID="_x0000_i1093" DrawAspect="Content" ObjectID="_1458134683" r:id="rId144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B57815">
        <w:rPr>
          <w:b/>
          <w:sz w:val="28"/>
          <w:szCs w:val="28"/>
        </w:rPr>
        <w:t>1.4.2</w:t>
      </w:r>
      <w:r w:rsidRPr="00EF302D">
        <w:rPr>
          <w:sz w:val="28"/>
          <w:szCs w:val="28"/>
        </w:rPr>
        <w:t xml:space="preserve">  Годовой пробег автомобилей, км </w:t>
      </w:r>
    </w:p>
    <w:p w:rsidR="009607BD" w:rsidRDefault="009C7AB2" w:rsidP="00503B85">
      <w:pPr>
        <w:pStyle w:val="a5"/>
        <w:tabs>
          <w:tab w:val="clear" w:pos="4677"/>
          <w:tab w:val="clear" w:pos="9355"/>
          <w:tab w:val="left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9C7AB2">
        <w:rPr>
          <w:position w:val="-12"/>
          <w:sz w:val="28"/>
          <w:szCs w:val="28"/>
        </w:rPr>
        <w:object w:dxaOrig="2240" w:dyaOrig="360">
          <v:shape id="_x0000_i1094" type="#_x0000_t75" style="width:111.75pt;height:18pt" o:ole="">
            <v:imagedata r:id="rId145" o:title=""/>
          </v:shape>
          <o:OLEObject Type="Embed" ProgID="Equation.3" ShapeID="_x0000_i1094" DrawAspect="Content" ObjectID="_1458134684" r:id="rId146"/>
        </w:object>
      </w:r>
      <w:r w:rsidR="00503B85">
        <w:rPr>
          <w:sz w:val="28"/>
          <w:szCs w:val="28"/>
        </w:rPr>
        <w:t>;                                  (13)</w:t>
      </w:r>
    </w:p>
    <w:p w:rsidR="00EF749F" w:rsidRPr="00EF302D" w:rsidRDefault="00EF749F" w:rsidP="00EF749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EF749F" w:rsidRDefault="006F16D4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B874BD">
        <w:rPr>
          <w:position w:val="-12"/>
          <w:sz w:val="28"/>
          <w:szCs w:val="28"/>
        </w:rPr>
        <w:object w:dxaOrig="6060" w:dyaOrig="360">
          <v:shape id="_x0000_i1095" type="#_x0000_t75" style="width:303pt;height:18pt" o:ole="">
            <v:imagedata r:id="rId147" o:title=""/>
          </v:shape>
          <o:OLEObject Type="Embed" ProgID="Equation.3" ShapeID="_x0000_i1095" DrawAspect="Content" ObjectID="_1458134685" r:id="rId148"/>
        </w:object>
      </w:r>
    </w:p>
    <w:p w:rsidR="00EF749F" w:rsidRPr="00EF302D" w:rsidRDefault="00EF749F" w:rsidP="00EF749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EF749F" w:rsidRPr="00EF302D" w:rsidRDefault="006F16D4" w:rsidP="00B57815">
      <w:pPr>
        <w:pStyle w:val="a5"/>
        <w:tabs>
          <w:tab w:val="clear" w:pos="4677"/>
          <w:tab w:val="clear" w:pos="9355"/>
          <w:tab w:val="left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B874BD">
        <w:rPr>
          <w:position w:val="-12"/>
          <w:sz w:val="28"/>
          <w:szCs w:val="28"/>
        </w:rPr>
        <w:object w:dxaOrig="5980" w:dyaOrig="360">
          <v:shape id="_x0000_i1096" type="#_x0000_t75" style="width:299.25pt;height:18pt" o:ole="">
            <v:imagedata r:id="rId149" o:title=""/>
          </v:shape>
          <o:OLEObject Type="Embed" ProgID="Equation.3" ShapeID="_x0000_i1096" DrawAspect="Content" ObjectID="_1458134686" r:id="rId150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где А</w:t>
      </w:r>
      <w:r w:rsidRPr="00EF302D">
        <w:rPr>
          <w:i/>
          <w:sz w:val="28"/>
          <w:szCs w:val="28"/>
          <w:vertAlign w:val="subscript"/>
        </w:rPr>
        <w:t>и</w:t>
      </w:r>
      <w:r w:rsidRPr="00EF302D">
        <w:rPr>
          <w:sz w:val="28"/>
          <w:szCs w:val="28"/>
        </w:rPr>
        <w:t xml:space="preserve"> – количество технологически совместимых автомобилей </w:t>
      </w:r>
    </w:p>
    <w:p w:rsidR="00E04A86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Все расчеты по всем маркам </w:t>
      </w:r>
      <w:r w:rsidR="00713F45">
        <w:rPr>
          <w:sz w:val="28"/>
          <w:szCs w:val="28"/>
        </w:rPr>
        <w:t>автомобилей сводим в таблицу 1.3</w:t>
      </w: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  <w:sectPr w:rsidR="00E04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D378EF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D378EF">
        <w:rPr>
          <w:sz w:val="28"/>
          <w:szCs w:val="28"/>
        </w:rPr>
        <w:t>Таблица 1.</w:t>
      </w:r>
      <w:r w:rsidR="00713F45" w:rsidRPr="00D378EF">
        <w:rPr>
          <w:sz w:val="28"/>
          <w:szCs w:val="28"/>
        </w:rPr>
        <w:t>3</w:t>
      </w:r>
      <w:r w:rsidR="00E72835">
        <w:rPr>
          <w:sz w:val="28"/>
          <w:szCs w:val="28"/>
        </w:rPr>
        <w:t xml:space="preserve">- </w:t>
      </w:r>
      <w:r w:rsidRPr="00D378EF">
        <w:rPr>
          <w:sz w:val="28"/>
          <w:szCs w:val="28"/>
        </w:rPr>
        <w:t>Определение коэффициента технической готовности, коэффициента использования автомобилей и годового пробега автомобилей</w:t>
      </w:r>
    </w:p>
    <w:tbl>
      <w:tblPr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846"/>
        <w:gridCol w:w="846"/>
        <w:gridCol w:w="1304"/>
        <w:gridCol w:w="1503"/>
        <w:gridCol w:w="1349"/>
        <w:gridCol w:w="1617"/>
        <w:gridCol w:w="1425"/>
        <w:gridCol w:w="1335"/>
        <w:gridCol w:w="1413"/>
        <w:gridCol w:w="1240"/>
      </w:tblGrid>
      <w:tr w:rsidR="009607BD" w:rsidRPr="00D378EF" w:rsidTr="00D378EF">
        <w:trPr>
          <w:cantSplit/>
          <w:trHeight w:val="345"/>
        </w:trPr>
        <w:tc>
          <w:tcPr>
            <w:tcW w:w="1728" w:type="dxa"/>
            <w:vMerge w:val="restart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Марка</w:t>
            </w:r>
          </w:p>
          <w:p w:rsidR="009607BD" w:rsidRPr="00D378EF" w:rsidRDefault="009607BD" w:rsidP="00E04A86">
            <w:pPr>
              <w:pStyle w:val="a5"/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автомобиля</w:t>
            </w:r>
          </w:p>
        </w:tc>
        <w:tc>
          <w:tcPr>
            <w:tcW w:w="12872" w:type="dxa"/>
            <w:gridSpan w:val="10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Показатели</w:t>
            </w:r>
          </w:p>
        </w:tc>
      </w:tr>
      <w:tr w:rsidR="00B874BD" w:rsidRPr="00D378EF" w:rsidTr="00D378EF">
        <w:trPr>
          <w:cantSplit/>
          <w:trHeight w:val="591"/>
        </w:trPr>
        <w:tc>
          <w:tcPr>
            <w:tcW w:w="1728" w:type="dxa"/>
            <w:vMerge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</w:rPr>
              <w:t>α</w:t>
            </w:r>
            <w:r w:rsidRPr="00D378EF">
              <w:rPr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720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α</w:t>
            </w:r>
            <w:r w:rsidRPr="00D378EF">
              <w:rPr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1318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L</w:t>
            </w:r>
            <w:r w:rsidRPr="00D378EF">
              <w:rPr>
                <w:sz w:val="28"/>
                <w:szCs w:val="28"/>
                <w:vertAlign w:val="subscript"/>
              </w:rPr>
              <w:t>с эк</w:t>
            </w:r>
            <w:r w:rsidRPr="00D378EF">
              <w:rPr>
                <w:sz w:val="28"/>
                <w:szCs w:val="28"/>
              </w:rPr>
              <w:t>, км</w:t>
            </w:r>
          </w:p>
        </w:tc>
        <w:tc>
          <w:tcPr>
            <w:tcW w:w="1529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L</w:t>
            </w:r>
            <w:r w:rsidRPr="00D378EF">
              <w:rPr>
                <w:sz w:val="28"/>
                <w:szCs w:val="28"/>
                <w:vertAlign w:val="subscript"/>
              </w:rPr>
              <w:t>КР</w:t>
            </w:r>
            <w:r w:rsidRPr="00D378EF">
              <w:rPr>
                <w:sz w:val="28"/>
                <w:szCs w:val="28"/>
              </w:rPr>
              <w:t>, км</w:t>
            </w:r>
          </w:p>
        </w:tc>
        <w:tc>
          <w:tcPr>
            <w:tcW w:w="1394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</w:rPr>
              <w:t>К</w:t>
            </w:r>
            <w:r w:rsidRPr="00D378EF">
              <w:rPr>
                <w:sz w:val="28"/>
                <w:szCs w:val="28"/>
                <w:vertAlign w:val="superscript"/>
              </w:rPr>
              <w:t>/</w:t>
            </w:r>
            <w:r w:rsidRPr="00D378EF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663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Д</w:t>
            </w:r>
            <w:r w:rsidRPr="00D378EF">
              <w:rPr>
                <w:sz w:val="28"/>
                <w:szCs w:val="28"/>
                <w:vertAlign w:val="subscript"/>
              </w:rPr>
              <w:t>РГА</w:t>
            </w:r>
            <w:r w:rsidRPr="00D378EF">
              <w:rPr>
                <w:sz w:val="28"/>
                <w:szCs w:val="28"/>
              </w:rPr>
              <w:t>, дн</w:t>
            </w:r>
          </w:p>
        </w:tc>
        <w:tc>
          <w:tcPr>
            <w:tcW w:w="1470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А</w:t>
            </w:r>
            <w:r w:rsidRPr="00D378EF">
              <w:rPr>
                <w:sz w:val="28"/>
                <w:szCs w:val="28"/>
                <w:vertAlign w:val="subscript"/>
              </w:rPr>
              <w:t>И</w:t>
            </w:r>
            <w:r w:rsidRPr="00D378EF">
              <w:rPr>
                <w:sz w:val="28"/>
                <w:szCs w:val="28"/>
              </w:rPr>
              <w:t>, шт</w:t>
            </w:r>
          </w:p>
        </w:tc>
        <w:tc>
          <w:tcPr>
            <w:tcW w:w="1375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i/>
                <w:sz w:val="28"/>
                <w:szCs w:val="28"/>
                <w:lang w:val="en-US"/>
              </w:rPr>
              <w:t>l</w:t>
            </w:r>
            <w:r w:rsidRPr="00D378EF">
              <w:rPr>
                <w:i/>
                <w:sz w:val="28"/>
                <w:szCs w:val="28"/>
                <w:vertAlign w:val="subscript"/>
                <w:lang w:val="en-US"/>
              </w:rPr>
              <w:t>cc</w:t>
            </w:r>
            <w:r w:rsidRPr="00D378EF">
              <w:rPr>
                <w:sz w:val="28"/>
                <w:szCs w:val="28"/>
              </w:rPr>
              <w:t>, км</w:t>
            </w:r>
          </w:p>
        </w:tc>
        <w:tc>
          <w:tcPr>
            <w:tcW w:w="1413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L</w:t>
            </w:r>
            <w:r w:rsidRPr="00D378EF">
              <w:rPr>
                <w:sz w:val="28"/>
                <w:szCs w:val="28"/>
                <w:vertAlign w:val="subscript"/>
              </w:rPr>
              <w:t>Г</w:t>
            </w:r>
            <w:r w:rsidRPr="00D378EF">
              <w:rPr>
                <w:sz w:val="28"/>
                <w:szCs w:val="28"/>
              </w:rPr>
              <w:t>, км</w:t>
            </w:r>
          </w:p>
        </w:tc>
        <w:tc>
          <w:tcPr>
            <w:tcW w:w="1270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  <w:lang w:val="en-US"/>
              </w:rPr>
              <w:t>D</w:t>
            </w:r>
          </w:p>
        </w:tc>
      </w:tr>
      <w:tr w:rsidR="00B874BD" w:rsidRPr="00D378EF" w:rsidTr="00D378EF">
        <w:trPr>
          <w:trHeight w:val="426"/>
        </w:trPr>
        <w:tc>
          <w:tcPr>
            <w:tcW w:w="1728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ЗИЛ-431810</w:t>
            </w:r>
          </w:p>
        </w:tc>
        <w:tc>
          <w:tcPr>
            <w:tcW w:w="720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0,902</w:t>
            </w:r>
          </w:p>
        </w:tc>
        <w:tc>
          <w:tcPr>
            <w:tcW w:w="720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0,754</w:t>
            </w:r>
          </w:p>
        </w:tc>
        <w:tc>
          <w:tcPr>
            <w:tcW w:w="1318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300000</w:t>
            </w:r>
          </w:p>
        </w:tc>
        <w:tc>
          <w:tcPr>
            <w:tcW w:w="1529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356400</w:t>
            </w:r>
          </w:p>
        </w:tc>
        <w:tc>
          <w:tcPr>
            <w:tcW w:w="1394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1,2</w:t>
            </w:r>
          </w:p>
        </w:tc>
        <w:tc>
          <w:tcPr>
            <w:tcW w:w="1663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305</w:t>
            </w:r>
          </w:p>
        </w:tc>
        <w:tc>
          <w:tcPr>
            <w:tcW w:w="1470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154</w:t>
            </w:r>
          </w:p>
        </w:tc>
        <w:tc>
          <w:tcPr>
            <w:tcW w:w="1375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180</w:t>
            </w:r>
          </w:p>
        </w:tc>
        <w:tc>
          <w:tcPr>
            <w:tcW w:w="1413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7628821,2</w:t>
            </w:r>
          </w:p>
        </w:tc>
        <w:tc>
          <w:tcPr>
            <w:tcW w:w="1270" w:type="dxa"/>
          </w:tcPr>
          <w:p w:rsidR="009607BD" w:rsidRPr="00D378EF" w:rsidRDefault="00CD73FB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0,84</w:t>
            </w:r>
          </w:p>
        </w:tc>
      </w:tr>
      <w:tr w:rsidR="00B874BD" w:rsidRPr="00D378EF" w:rsidTr="00D378EF">
        <w:trPr>
          <w:trHeight w:val="501"/>
        </w:trPr>
        <w:tc>
          <w:tcPr>
            <w:tcW w:w="1728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ЗИЛ-5301</w:t>
            </w:r>
          </w:p>
        </w:tc>
        <w:tc>
          <w:tcPr>
            <w:tcW w:w="720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0,888</w:t>
            </w:r>
          </w:p>
        </w:tc>
        <w:tc>
          <w:tcPr>
            <w:tcW w:w="720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0,742</w:t>
            </w:r>
          </w:p>
        </w:tc>
        <w:tc>
          <w:tcPr>
            <w:tcW w:w="1318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300000</w:t>
            </w:r>
          </w:p>
        </w:tc>
        <w:tc>
          <w:tcPr>
            <w:tcW w:w="1529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362880</w:t>
            </w:r>
          </w:p>
        </w:tc>
        <w:tc>
          <w:tcPr>
            <w:tcW w:w="1394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1,2</w:t>
            </w:r>
          </w:p>
        </w:tc>
        <w:tc>
          <w:tcPr>
            <w:tcW w:w="1663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305</w:t>
            </w:r>
          </w:p>
        </w:tc>
        <w:tc>
          <w:tcPr>
            <w:tcW w:w="1470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72</w:t>
            </w:r>
          </w:p>
        </w:tc>
        <w:tc>
          <w:tcPr>
            <w:tcW w:w="1375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210</w:t>
            </w:r>
          </w:p>
        </w:tc>
        <w:tc>
          <w:tcPr>
            <w:tcW w:w="1413" w:type="dxa"/>
          </w:tcPr>
          <w:p w:rsidR="009607BD" w:rsidRPr="00D378EF" w:rsidRDefault="00B874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4094949,6</w:t>
            </w:r>
          </w:p>
        </w:tc>
        <w:tc>
          <w:tcPr>
            <w:tcW w:w="1270" w:type="dxa"/>
          </w:tcPr>
          <w:p w:rsidR="009607BD" w:rsidRPr="00D378EF" w:rsidRDefault="00CD73FB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0,83</w:t>
            </w:r>
          </w:p>
        </w:tc>
      </w:tr>
    </w:tbl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  <w:sectPr w:rsidR="00E04A86" w:rsidSect="00E04A8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CE7227" w:rsidRDefault="009607BD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1.5 Расчет числа обслуживаний за год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Число КР автомобилей за год</w:t>
      </w:r>
    </w:p>
    <w:p w:rsidR="009607BD" w:rsidRDefault="009607BD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1160" w:dyaOrig="700">
          <v:shape id="_x0000_i1097" type="#_x0000_t75" style="width:57.75pt;height:35.25pt" o:ole="">
            <v:imagedata r:id="rId151" o:title=""/>
          </v:shape>
          <o:OLEObject Type="Embed" ProgID="Equation.3" ShapeID="_x0000_i1097" DrawAspect="Content" ObjectID="_1458134687" r:id="rId152"/>
        </w:object>
      </w:r>
      <w:r w:rsidR="00503B85">
        <w:rPr>
          <w:sz w:val="28"/>
          <w:szCs w:val="28"/>
        </w:rPr>
        <w:t>;                                               (14)</w:t>
      </w:r>
    </w:p>
    <w:p w:rsidR="00CE595E" w:rsidRPr="00EF302D" w:rsidRDefault="00CE595E" w:rsidP="00CE595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CE595E" w:rsidRDefault="009C7AB2" w:rsidP="0025765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CE595E">
        <w:rPr>
          <w:position w:val="-30"/>
          <w:sz w:val="28"/>
          <w:szCs w:val="28"/>
        </w:rPr>
        <w:object w:dxaOrig="2720" w:dyaOrig="700">
          <v:shape id="_x0000_i1098" type="#_x0000_t75" style="width:135.75pt;height:35.25pt" o:ole="">
            <v:imagedata r:id="rId153" o:title=""/>
          </v:shape>
          <o:OLEObject Type="Embed" ProgID="Equation.3" ShapeID="_x0000_i1098" DrawAspect="Content" ObjectID="_1458134688" r:id="rId154"/>
        </w:object>
      </w:r>
    </w:p>
    <w:p w:rsidR="00CE595E" w:rsidRPr="00EF302D" w:rsidRDefault="00CE595E" w:rsidP="00CE595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CE595E" w:rsidRPr="00EF302D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CE595E">
        <w:rPr>
          <w:position w:val="-30"/>
          <w:sz w:val="28"/>
          <w:szCs w:val="28"/>
        </w:rPr>
        <w:object w:dxaOrig="2700" w:dyaOrig="700">
          <v:shape id="_x0000_i1099" type="#_x0000_t75" style="width:135pt;height:35.25pt" o:ole="">
            <v:imagedata r:id="rId155" o:title=""/>
          </v:shape>
          <o:OLEObject Type="Embed" ProgID="Equation.3" ShapeID="_x0000_i1099" DrawAspect="Content" ObjectID="_1458134689" r:id="rId156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Число ТО-2 автомобилей за год</w:t>
      </w:r>
    </w:p>
    <w:p w:rsidR="009607BD" w:rsidRDefault="009607BD" w:rsidP="00E92C2A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1579" w:dyaOrig="700">
          <v:shape id="_x0000_i1100" type="#_x0000_t75" style="width:78.75pt;height:35.25pt" o:ole="">
            <v:imagedata r:id="rId157" o:title=""/>
          </v:shape>
          <o:OLEObject Type="Embed" ProgID="Equation.3" ShapeID="_x0000_i1100" DrawAspect="Content" ObjectID="_1458134690" r:id="rId158"/>
        </w:object>
      </w:r>
      <w:r w:rsidR="00503B85">
        <w:rPr>
          <w:sz w:val="28"/>
          <w:szCs w:val="28"/>
        </w:rPr>
        <w:t>;                                           (15)</w:t>
      </w:r>
    </w:p>
    <w:p w:rsidR="00CE595E" w:rsidRPr="00EF302D" w:rsidRDefault="00CE595E" w:rsidP="00CE595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CE595E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CE595E">
        <w:rPr>
          <w:position w:val="-30"/>
          <w:sz w:val="28"/>
          <w:szCs w:val="28"/>
        </w:rPr>
        <w:object w:dxaOrig="3980" w:dyaOrig="700">
          <v:shape id="_x0000_i1101" type="#_x0000_t75" style="width:198.75pt;height:35.25pt" o:ole="">
            <v:imagedata r:id="rId159" o:title=""/>
          </v:shape>
          <o:OLEObject Type="Embed" ProgID="Equation.3" ShapeID="_x0000_i1101" DrawAspect="Content" ObjectID="_1458134691" r:id="rId160"/>
        </w:object>
      </w:r>
    </w:p>
    <w:p w:rsidR="00CE595E" w:rsidRPr="00EF302D" w:rsidRDefault="00CE595E" w:rsidP="00CE595E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CE595E" w:rsidRPr="00D0442A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  <w:lang w:val="en-US"/>
        </w:rPr>
      </w:pPr>
      <w:r w:rsidRPr="00CE595E">
        <w:rPr>
          <w:position w:val="-30"/>
          <w:sz w:val="28"/>
          <w:szCs w:val="28"/>
        </w:rPr>
        <w:object w:dxaOrig="3940" w:dyaOrig="700">
          <v:shape id="_x0000_i1102" type="#_x0000_t75" style="width:197.25pt;height:35.25pt" o:ole="">
            <v:imagedata r:id="rId161" o:title=""/>
          </v:shape>
          <o:OLEObject Type="Embed" ProgID="Equation.3" ShapeID="_x0000_i1102" DrawAspect="Content" ObjectID="_1458134692" r:id="rId162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Число ТО-1 автомобилей за год</w:t>
      </w:r>
    </w:p>
    <w:p w:rsidR="009607BD" w:rsidRDefault="009607BD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2280" w:dyaOrig="700">
          <v:shape id="_x0000_i1103" type="#_x0000_t75" style="width:114pt;height:35.25pt" o:ole="">
            <v:imagedata r:id="rId163" o:title=""/>
          </v:shape>
          <o:OLEObject Type="Embed" ProgID="Equation.3" ShapeID="_x0000_i1103" DrawAspect="Content" ObjectID="_1458134693" r:id="rId164"/>
        </w:object>
      </w:r>
      <w:r w:rsidR="00503B85">
        <w:rPr>
          <w:sz w:val="28"/>
          <w:szCs w:val="28"/>
        </w:rPr>
        <w:t xml:space="preserve"> ;                                        (16)</w:t>
      </w:r>
    </w:p>
    <w:p w:rsidR="00C165D7" w:rsidRPr="00EF302D" w:rsidRDefault="00C165D7" w:rsidP="00C165D7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C165D7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C165D7">
        <w:rPr>
          <w:position w:val="-30"/>
          <w:sz w:val="28"/>
          <w:szCs w:val="28"/>
        </w:rPr>
        <w:object w:dxaOrig="5360" w:dyaOrig="700">
          <v:shape id="_x0000_i1104" type="#_x0000_t75" style="width:267.75pt;height:35.25pt" o:ole="">
            <v:imagedata r:id="rId165" o:title=""/>
          </v:shape>
          <o:OLEObject Type="Embed" ProgID="Equation.3" ShapeID="_x0000_i1104" DrawAspect="Content" ObjectID="_1458134694" r:id="rId166"/>
        </w:object>
      </w:r>
    </w:p>
    <w:p w:rsidR="00C165D7" w:rsidRPr="00EF302D" w:rsidRDefault="00C165D7" w:rsidP="00C165D7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C165D7" w:rsidRPr="00EF302D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C165D7">
        <w:rPr>
          <w:position w:val="-30"/>
          <w:sz w:val="28"/>
          <w:szCs w:val="28"/>
        </w:rPr>
        <w:object w:dxaOrig="5340" w:dyaOrig="700">
          <v:shape id="_x0000_i1105" type="#_x0000_t75" style="width:267pt;height:35.25pt" o:ole="">
            <v:imagedata r:id="rId167" o:title=""/>
          </v:shape>
          <o:OLEObject Type="Embed" ProgID="Equation.3" ShapeID="_x0000_i1105" DrawAspect="Content" ObjectID="_1458134695" r:id="rId168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Число ЕО автомобилей за год</w:t>
      </w:r>
    </w:p>
    <w:p w:rsidR="009607BD" w:rsidRDefault="009607BD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1080" w:dyaOrig="700">
          <v:shape id="_x0000_i1106" type="#_x0000_t75" style="width:54pt;height:35.25pt" o:ole="">
            <v:imagedata r:id="rId169" o:title=""/>
          </v:shape>
          <o:OLEObject Type="Embed" ProgID="Equation.3" ShapeID="_x0000_i1106" DrawAspect="Content" ObjectID="_1458134696" r:id="rId170"/>
        </w:object>
      </w:r>
      <w:r w:rsidR="00503B85">
        <w:rPr>
          <w:sz w:val="28"/>
          <w:szCs w:val="28"/>
        </w:rPr>
        <w:t>;                                            (17)</w:t>
      </w:r>
    </w:p>
    <w:p w:rsidR="0024195F" w:rsidRPr="00EF302D" w:rsidRDefault="0024195F" w:rsidP="0024195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24195F" w:rsidRDefault="00564E89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24195F">
        <w:rPr>
          <w:position w:val="-30"/>
          <w:sz w:val="28"/>
          <w:szCs w:val="28"/>
        </w:rPr>
        <w:object w:dxaOrig="3240" w:dyaOrig="700">
          <v:shape id="_x0000_i1107" type="#_x0000_t75" style="width:162pt;height:35.25pt" o:ole="">
            <v:imagedata r:id="rId171" o:title=""/>
          </v:shape>
          <o:OLEObject Type="Embed" ProgID="Equation.3" ShapeID="_x0000_i1107" DrawAspect="Content" ObjectID="_1458134697" r:id="rId172"/>
        </w:object>
      </w:r>
    </w:p>
    <w:p w:rsidR="0024195F" w:rsidRPr="00EF302D" w:rsidRDefault="0024195F" w:rsidP="0024195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ЗИЛ-5301:</w:t>
      </w:r>
    </w:p>
    <w:p w:rsidR="0024195F" w:rsidRPr="00EF302D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24195F">
        <w:rPr>
          <w:position w:val="-30"/>
          <w:sz w:val="28"/>
          <w:szCs w:val="28"/>
        </w:rPr>
        <w:object w:dxaOrig="3220" w:dyaOrig="700">
          <v:shape id="_x0000_i1108" type="#_x0000_t75" style="width:161.25pt;height:35.25pt" o:ole="">
            <v:imagedata r:id="rId173" o:title=""/>
          </v:shape>
          <o:OLEObject Type="Embed" ProgID="Equation.3" ShapeID="_x0000_i1108" DrawAspect="Content" ObjectID="_1458134698" r:id="rId174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Число СО автомобилей за год</w:t>
      </w:r>
    </w:p>
    <w:p w:rsidR="009607BD" w:rsidRPr="00503B85" w:rsidRDefault="009607BD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iCs/>
          <w:sz w:val="28"/>
          <w:szCs w:val="28"/>
        </w:rPr>
      </w:pPr>
      <w:r w:rsidRPr="00EF302D">
        <w:rPr>
          <w:iCs/>
          <w:sz w:val="28"/>
          <w:szCs w:val="28"/>
          <w:lang w:val="en-US"/>
        </w:rPr>
        <w:t>N</w:t>
      </w:r>
      <w:r w:rsidRPr="00EF302D">
        <w:rPr>
          <w:iCs/>
          <w:sz w:val="28"/>
          <w:szCs w:val="28"/>
          <w:vertAlign w:val="subscript"/>
          <w:lang w:val="en-US"/>
        </w:rPr>
        <w:t>CO</w:t>
      </w:r>
      <w:r w:rsidRPr="00E04A86">
        <w:rPr>
          <w:iCs/>
          <w:sz w:val="28"/>
          <w:szCs w:val="28"/>
        </w:rPr>
        <w:t>=2·</w:t>
      </w:r>
      <w:r w:rsidRPr="00EF302D">
        <w:rPr>
          <w:iCs/>
          <w:sz w:val="28"/>
          <w:szCs w:val="28"/>
          <w:lang w:val="en-US"/>
        </w:rPr>
        <w:t>A</w:t>
      </w:r>
      <w:r w:rsidRPr="00EF302D">
        <w:rPr>
          <w:iCs/>
          <w:sz w:val="28"/>
          <w:szCs w:val="28"/>
          <w:vertAlign w:val="subscript"/>
          <w:lang w:val="en-US"/>
        </w:rPr>
        <w:t>u</w:t>
      </w:r>
      <w:r w:rsidR="00503B85">
        <w:rPr>
          <w:iCs/>
          <w:sz w:val="28"/>
          <w:szCs w:val="28"/>
          <w:vertAlign w:val="subscript"/>
        </w:rPr>
        <w:t>;                                                                           (18)</w:t>
      </w:r>
    </w:p>
    <w:p w:rsidR="00366871" w:rsidRPr="00EF302D" w:rsidRDefault="00366871" w:rsidP="00366871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366871" w:rsidRPr="00503B85" w:rsidRDefault="00366871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EF302D">
        <w:rPr>
          <w:iCs/>
          <w:sz w:val="28"/>
          <w:szCs w:val="28"/>
          <w:lang w:val="en-US"/>
        </w:rPr>
        <w:t>N</w:t>
      </w:r>
      <w:r w:rsidRPr="00EF302D">
        <w:rPr>
          <w:iCs/>
          <w:sz w:val="28"/>
          <w:szCs w:val="28"/>
          <w:vertAlign w:val="subscript"/>
          <w:lang w:val="en-US"/>
        </w:rPr>
        <w:t>CO</w:t>
      </w:r>
      <w:r w:rsidRPr="00503B85">
        <w:rPr>
          <w:iCs/>
          <w:sz w:val="28"/>
          <w:szCs w:val="28"/>
        </w:rPr>
        <w:t>=2·</w:t>
      </w:r>
      <w:r w:rsidRPr="00EF302D">
        <w:rPr>
          <w:iCs/>
          <w:sz w:val="28"/>
          <w:szCs w:val="28"/>
          <w:lang w:val="en-US"/>
        </w:rPr>
        <w:t>A</w:t>
      </w:r>
      <w:r w:rsidRPr="00EF302D">
        <w:rPr>
          <w:iCs/>
          <w:sz w:val="28"/>
          <w:szCs w:val="28"/>
          <w:vertAlign w:val="subscript"/>
          <w:lang w:val="en-US"/>
        </w:rPr>
        <w:t>u</w:t>
      </w:r>
      <w:r w:rsidRPr="00503B85">
        <w:rPr>
          <w:sz w:val="28"/>
          <w:szCs w:val="28"/>
        </w:rPr>
        <w:t>=</w:t>
      </w:r>
      <w:r w:rsidRPr="00503B85">
        <w:rPr>
          <w:iCs/>
          <w:sz w:val="28"/>
          <w:szCs w:val="28"/>
        </w:rPr>
        <w:t>2·154=308</w:t>
      </w:r>
    </w:p>
    <w:p w:rsidR="00366871" w:rsidRPr="00503B85" w:rsidRDefault="00366871" w:rsidP="00366871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03B85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03B85">
        <w:rPr>
          <w:sz w:val="28"/>
          <w:szCs w:val="28"/>
        </w:rPr>
        <w:t>-5301:</w:t>
      </w:r>
    </w:p>
    <w:p w:rsidR="00366871" w:rsidRPr="00366871" w:rsidRDefault="00366871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EF302D">
        <w:rPr>
          <w:iCs/>
          <w:sz w:val="28"/>
          <w:szCs w:val="28"/>
          <w:lang w:val="en-US"/>
        </w:rPr>
        <w:t>N</w:t>
      </w:r>
      <w:r w:rsidRPr="00EF302D">
        <w:rPr>
          <w:iCs/>
          <w:sz w:val="28"/>
          <w:szCs w:val="28"/>
          <w:vertAlign w:val="subscript"/>
          <w:lang w:val="en-US"/>
        </w:rPr>
        <w:t>CO</w:t>
      </w:r>
      <w:r w:rsidRPr="00503B85">
        <w:rPr>
          <w:iCs/>
          <w:sz w:val="28"/>
          <w:szCs w:val="28"/>
        </w:rPr>
        <w:t>=2·</w:t>
      </w:r>
      <w:r w:rsidRPr="00EF302D">
        <w:rPr>
          <w:iCs/>
          <w:sz w:val="28"/>
          <w:szCs w:val="28"/>
          <w:lang w:val="en-US"/>
        </w:rPr>
        <w:t>A</w:t>
      </w:r>
      <w:r w:rsidRPr="00EF302D">
        <w:rPr>
          <w:iCs/>
          <w:sz w:val="28"/>
          <w:szCs w:val="28"/>
          <w:vertAlign w:val="subscript"/>
          <w:lang w:val="en-US"/>
        </w:rPr>
        <w:t>u</w:t>
      </w:r>
      <w:r w:rsidRPr="00503B85">
        <w:rPr>
          <w:sz w:val="28"/>
          <w:szCs w:val="28"/>
        </w:rPr>
        <w:t>=</w:t>
      </w:r>
      <w:r w:rsidRPr="00503B85">
        <w:rPr>
          <w:iCs/>
          <w:sz w:val="28"/>
          <w:szCs w:val="28"/>
        </w:rPr>
        <w:t>2·</w:t>
      </w:r>
      <w:r>
        <w:rPr>
          <w:iCs/>
          <w:sz w:val="28"/>
          <w:szCs w:val="28"/>
        </w:rPr>
        <w:t>72</w:t>
      </w:r>
      <w:r w:rsidRPr="00503B85">
        <w:rPr>
          <w:iCs/>
          <w:sz w:val="28"/>
          <w:szCs w:val="28"/>
        </w:rPr>
        <w:t>=</w:t>
      </w:r>
      <w:r>
        <w:rPr>
          <w:iCs/>
          <w:sz w:val="28"/>
          <w:szCs w:val="28"/>
        </w:rPr>
        <w:t>144</w:t>
      </w:r>
    </w:p>
    <w:p w:rsidR="00E04A86" w:rsidRDefault="00E04A86" w:rsidP="00366871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C361BA" w:rsidRPr="00C361BA" w:rsidRDefault="00C361BA" w:rsidP="00366871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  <w:sectPr w:rsidR="00C361BA" w:rsidRPr="00C361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A86" w:rsidRPr="00503B85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Pr="00CE7227" w:rsidRDefault="00E04A86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36"/>
          <w:szCs w:val="36"/>
        </w:rPr>
      </w:pPr>
    </w:p>
    <w:p w:rsidR="009607BD" w:rsidRPr="00CE7227" w:rsidRDefault="009607BD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1.6 Расчет сменной программы ТО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Число ЕО автомобилей в смену </w:t>
      </w:r>
    </w:p>
    <w:p w:rsidR="009607BD" w:rsidRPr="00EF302D" w:rsidRDefault="000D38BB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2260" w:dyaOrig="700">
          <v:shape id="_x0000_i1109" type="#_x0000_t75" style="width:113.25pt;height:35.25pt" o:ole="">
            <v:imagedata r:id="rId175" o:title=""/>
          </v:shape>
          <o:OLEObject Type="Embed" ProgID="Equation.3" ShapeID="_x0000_i1109" DrawAspect="Content" ObjectID="_1458134699" r:id="rId176"/>
        </w:object>
      </w:r>
      <w:r w:rsidR="00503B85">
        <w:rPr>
          <w:sz w:val="28"/>
          <w:szCs w:val="28"/>
        </w:rPr>
        <w:t>;                                 (19)</w:t>
      </w:r>
    </w:p>
    <w:p w:rsidR="009607BD" w:rsidRPr="00EF302D" w:rsidRDefault="009607BD" w:rsidP="00E92C2A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РГ. ЕО</w:t>
      </w:r>
      <w:r w:rsidRPr="00EF302D">
        <w:rPr>
          <w:sz w:val="28"/>
          <w:szCs w:val="28"/>
        </w:rPr>
        <w:t xml:space="preserve"> – количество рабочих дней зоны ЕО, дн</w:t>
      </w:r>
    </w:p>
    <w:p w:rsidR="009607BD" w:rsidRDefault="009607BD" w:rsidP="00E92C2A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rPr>
          <w:sz w:val="28"/>
          <w:szCs w:val="28"/>
        </w:rPr>
      </w:pPr>
      <w:r w:rsidRPr="00EF302D">
        <w:rPr>
          <w:i/>
          <w:sz w:val="28"/>
          <w:szCs w:val="28"/>
        </w:rPr>
        <w:t>С</w:t>
      </w:r>
      <w:r w:rsidRPr="00EF302D">
        <w:rPr>
          <w:i/>
          <w:sz w:val="28"/>
          <w:szCs w:val="28"/>
          <w:vertAlign w:val="subscript"/>
        </w:rPr>
        <w:t>ЕО</w:t>
      </w:r>
      <w:r w:rsidRPr="00EF302D">
        <w:rPr>
          <w:sz w:val="28"/>
          <w:szCs w:val="28"/>
        </w:rPr>
        <w:t xml:space="preserve"> – принятое число смен работы зоны ЕО</w:t>
      </w:r>
    </w:p>
    <w:p w:rsidR="005C50DF" w:rsidRPr="00EF302D" w:rsidRDefault="005C50DF" w:rsidP="005C50D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5C50DF" w:rsidRPr="005C50DF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5C50DF">
        <w:rPr>
          <w:position w:val="-30"/>
          <w:sz w:val="28"/>
          <w:szCs w:val="28"/>
        </w:rPr>
        <w:object w:dxaOrig="3640" w:dyaOrig="700">
          <v:shape id="_x0000_i1110" type="#_x0000_t75" style="width:182.25pt;height:35.25pt" o:ole="">
            <v:imagedata r:id="rId177" o:title=""/>
          </v:shape>
          <o:OLEObject Type="Embed" ProgID="Equation.3" ShapeID="_x0000_i1110" DrawAspect="Content" ObjectID="_1458134700" r:id="rId178"/>
        </w:object>
      </w:r>
    </w:p>
    <w:p w:rsidR="005C50DF" w:rsidRPr="005C50DF" w:rsidRDefault="005C50DF" w:rsidP="005C50D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5C50DF" w:rsidRDefault="00564E89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5C50DF">
        <w:rPr>
          <w:position w:val="-30"/>
          <w:sz w:val="28"/>
          <w:szCs w:val="28"/>
        </w:rPr>
        <w:object w:dxaOrig="3640" w:dyaOrig="700">
          <v:shape id="_x0000_i1111" type="#_x0000_t75" style="width:182.25pt;height:35.25pt" o:ole="">
            <v:imagedata r:id="rId179" o:title=""/>
          </v:shape>
          <o:OLEObject Type="Embed" ProgID="Equation.3" ShapeID="_x0000_i1111" DrawAspect="Content" ObjectID="_1458134701" r:id="rId180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Механическую мойку автомобилей организовывают на предприятии при </w:t>
      </w:r>
      <w:r w:rsidRPr="00EF302D">
        <w:rPr>
          <w:i/>
          <w:sz w:val="28"/>
          <w:szCs w:val="28"/>
          <w:lang w:val="en-US"/>
        </w:rPr>
        <w:t>N</w:t>
      </w:r>
      <w:r w:rsidRPr="00EF302D">
        <w:rPr>
          <w:i/>
          <w:sz w:val="28"/>
          <w:szCs w:val="28"/>
          <w:vertAlign w:val="subscript"/>
        </w:rPr>
        <w:t xml:space="preserve"> ЕО.СМ </w:t>
      </w:r>
      <w:r w:rsidRPr="00EF302D">
        <w:rPr>
          <w:sz w:val="28"/>
          <w:szCs w:val="28"/>
        </w:rPr>
        <w:t>≥ 50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Число ТО-1 автомобилей в смену </w:t>
      </w:r>
    </w:p>
    <w:p w:rsidR="009607BD" w:rsidRDefault="009C7AB2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9C7AB2">
        <w:rPr>
          <w:position w:val="-30"/>
          <w:sz w:val="28"/>
          <w:szCs w:val="28"/>
        </w:rPr>
        <w:object w:dxaOrig="1780" w:dyaOrig="700">
          <v:shape id="_x0000_i1112" type="#_x0000_t75" style="width:89.25pt;height:35.25pt" o:ole="">
            <v:imagedata r:id="rId181" o:title=""/>
          </v:shape>
          <o:OLEObject Type="Embed" ProgID="Equation.3" ShapeID="_x0000_i1112" DrawAspect="Content" ObjectID="_1458134702" r:id="rId182"/>
        </w:object>
      </w:r>
      <w:r w:rsidR="00503B85">
        <w:rPr>
          <w:sz w:val="28"/>
          <w:szCs w:val="28"/>
        </w:rPr>
        <w:t>;                                       (20)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РГ.1</w:t>
      </w:r>
      <w:r w:rsidRPr="00EF302D">
        <w:rPr>
          <w:sz w:val="28"/>
          <w:szCs w:val="28"/>
        </w:rPr>
        <w:t xml:space="preserve"> - количество рабочих дней зоны ТО-1</w:t>
      </w:r>
      <w:r w:rsidR="00E92C2A">
        <w:rPr>
          <w:sz w:val="28"/>
          <w:szCs w:val="28"/>
        </w:rPr>
        <w:t>.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</w:rPr>
        <w:t>С</w:t>
      </w:r>
      <w:r w:rsidRPr="00EF302D">
        <w:rPr>
          <w:i/>
          <w:sz w:val="28"/>
          <w:szCs w:val="28"/>
          <w:vertAlign w:val="subscript"/>
        </w:rPr>
        <w:t>1</w:t>
      </w:r>
      <w:r w:rsidRPr="00EF302D">
        <w:rPr>
          <w:sz w:val="28"/>
          <w:szCs w:val="28"/>
        </w:rPr>
        <w:t xml:space="preserve"> - принятое число смен</w:t>
      </w:r>
      <w:r w:rsidR="00E92C2A">
        <w:rPr>
          <w:sz w:val="28"/>
          <w:szCs w:val="28"/>
        </w:rPr>
        <w:t xml:space="preserve"> работы зоны ТО-1.</w:t>
      </w:r>
    </w:p>
    <w:p w:rsidR="007C6E3B" w:rsidRPr="00EF302D" w:rsidRDefault="007C6E3B" w:rsidP="007C6E3B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7C6E3B" w:rsidRPr="005C50DF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7C6E3B">
        <w:rPr>
          <w:position w:val="-30"/>
          <w:sz w:val="28"/>
          <w:szCs w:val="28"/>
        </w:rPr>
        <w:object w:dxaOrig="3480" w:dyaOrig="700">
          <v:shape id="_x0000_i1113" type="#_x0000_t75" style="width:174pt;height:35.25pt" o:ole="">
            <v:imagedata r:id="rId183" o:title=""/>
          </v:shape>
          <o:OLEObject Type="Embed" ProgID="Equation.3" ShapeID="_x0000_i1113" DrawAspect="Content" ObjectID="_1458134703" r:id="rId184"/>
        </w:object>
      </w:r>
    </w:p>
    <w:p w:rsidR="007C6E3B" w:rsidRPr="005C50DF" w:rsidRDefault="007C6E3B" w:rsidP="007C6E3B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7C6E3B" w:rsidRDefault="009C7AB2" w:rsidP="00B57815">
      <w:pPr>
        <w:pStyle w:val="a5"/>
        <w:tabs>
          <w:tab w:val="clear" w:pos="4677"/>
          <w:tab w:val="clear" w:pos="9355"/>
          <w:tab w:val="num" w:pos="0"/>
          <w:tab w:val="left" w:pos="54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7C6E3B">
        <w:rPr>
          <w:position w:val="-30"/>
          <w:sz w:val="28"/>
          <w:szCs w:val="28"/>
        </w:rPr>
        <w:object w:dxaOrig="3360" w:dyaOrig="700">
          <v:shape id="_x0000_i1114" type="#_x0000_t75" style="width:168pt;height:35.25pt" o:ole="">
            <v:imagedata r:id="rId185" o:title=""/>
          </v:shape>
          <o:OLEObject Type="Embed" ProgID="Equation.3" ShapeID="_x0000_i1114" DrawAspect="Content" ObjectID="_1458134704" r:id="rId186"/>
        </w:object>
      </w:r>
    </w:p>
    <w:p w:rsidR="00E7358B" w:rsidRDefault="00E7358B" w:rsidP="00E7358B">
      <w:pPr>
        <w:pStyle w:val="a5"/>
        <w:tabs>
          <w:tab w:val="clear" w:pos="4677"/>
          <w:tab w:val="clear" w:pos="9355"/>
          <w:tab w:val="num" w:pos="0"/>
          <w:tab w:val="left" w:pos="54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ТО-1 организовывается на поточной линии при  </w:t>
      </w:r>
      <w:r w:rsidRPr="00EF302D">
        <w:rPr>
          <w:i/>
          <w:sz w:val="28"/>
          <w:szCs w:val="28"/>
          <w:lang w:val="en-US"/>
        </w:rPr>
        <w:t>N</w:t>
      </w:r>
      <w:r w:rsidRPr="00EF302D">
        <w:rPr>
          <w:i/>
          <w:sz w:val="28"/>
          <w:szCs w:val="28"/>
          <w:vertAlign w:val="subscript"/>
        </w:rPr>
        <w:t xml:space="preserve">1СМ </w:t>
      </w:r>
      <w:r w:rsidRPr="00EF302D">
        <w:rPr>
          <w:sz w:val="28"/>
          <w:szCs w:val="28"/>
        </w:rPr>
        <w:t>&gt; 12 – 15, а менее на универсальных постах.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Число ТО-2 автомобилей в смену </w:t>
      </w:r>
    </w:p>
    <w:p w:rsidR="009607BD" w:rsidRPr="00EF302D" w:rsidRDefault="000D38BB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1840" w:dyaOrig="700">
          <v:shape id="_x0000_i1115" type="#_x0000_t75" style="width:92.25pt;height:35.25pt" o:ole="">
            <v:imagedata r:id="rId187" o:title=""/>
          </v:shape>
          <o:OLEObject Type="Embed" ProgID="Equation.3" ShapeID="_x0000_i1115" DrawAspect="Content" ObjectID="_1458134705" r:id="rId188"/>
        </w:object>
      </w:r>
      <w:r w:rsidR="00503B85">
        <w:rPr>
          <w:sz w:val="28"/>
          <w:szCs w:val="28"/>
        </w:rPr>
        <w:t>;                                      (21)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 </w:t>
      </w: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РГ.2</w:t>
      </w:r>
      <w:r w:rsidRPr="00EF302D">
        <w:rPr>
          <w:sz w:val="28"/>
          <w:szCs w:val="28"/>
        </w:rPr>
        <w:t xml:space="preserve"> - количество рабочих дней зоны ТО-2, дн </w:t>
      </w:r>
    </w:p>
    <w:p w:rsidR="009607B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</w:rPr>
        <w:t>С</w:t>
      </w:r>
      <w:r w:rsidRPr="00EF302D">
        <w:rPr>
          <w:i/>
          <w:sz w:val="28"/>
          <w:szCs w:val="28"/>
          <w:vertAlign w:val="subscript"/>
        </w:rPr>
        <w:t>2</w:t>
      </w:r>
      <w:r w:rsidRPr="00EF302D">
        <w:rPr>
          <w:sz w:val="28"/>
          <w:szCs w:val="28"/>
        </w:rPr>
        <w:t xml:space="preserve"> - принятое число смен работы зоны ТО-2</w:t>
      </w:r>
      <w:r w:rsidR="00E92C2A">
        <w:rPr>
          <w:sz w:val="28"/>
          <w:szCs w:val="28"/>
        </w:rPr>
        <w:t>.</w:t>
      </w:r>
      <w:r w:rsidRPr="00EF302D">
        <w:rPr>
          <w:sz w:val="28"/>
          <w:szCs w:val="28"/>
        </w:rPr>
        <w:t xml:space="preserve"> </w:t>
      </w:r>
    </w:p>
    <w:p w:rsidR="0029163B" w:rsidRPr="00EF302D" w:rsidRDefault="0029163B" w:rsidP="0029163B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29163B" w:rsidRPr="005C50DF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29163B">
        <w:rPr>
          <w:position w:val="-30"/>
          <w:sz w:val="28"/>
          <w:szCs w:val="28"/>
        </w:rPr>
        <w:object w:dxaOrig="3500" w:dyaOrig="700">
          <v:shape id="_x0000_i1116" type="#_x0000_t75" style="width:174.75pt;height:35.25pt" o:ole="">
            <v:imagedata r:id="rId189" o:title=""/>
          </v:shape>
          <o:OLEObject Type="Embed" ProgID="Equation.3" ShapeID="_x0000_i1116" DrawAspect="Content" ObjectID="_1458134706" r:id="rId190"/>
        </w:object>
      </w:r>
    </w:p>
    <w:p w:rsidR="0029163B" w:rsidRPr="005C50DF" w:rsidRDefault="0029163B" w:rsidP="0029163B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29163B" w:rsidRPr="00EF302D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29163B">
        <w:rPr>
          <w:position w:val="-30"/>
          <w:sz w:val="28"/>
          <w:szCs w:val="28"/>
        </w:rPr>
        <w:object w:dxaOrig="3519" w:dyaOrig="700">
          <v:shape id="_x0000_i1117" type="#_x0000_t75" style="width:176.25pt;height:35.25pt" o:ole="">
            <v:imagedata r:id="rId191" o:title=""/>
          </v:shape>
          <o:OLEObject Type="Embed" ProgID="Equation.3" ShapeID="_x0000_i1117" DrawAspect="Content" ObjectID="_1458134707" r:id="rId192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ТО-2 организовывается на поточной линии при  </w:t>
      </w:r>
      <w:r w:rsidRPr="00EF302D">
        <w:rPr>
          <w:i/>
          <w:sz w:val="28"/>
          <w:szCs w:val="28"/>
          <w:lang w:val="en-US"/>
        </w:rPr>
        <w:t>N</w:t>
      </w:r>
      <w:r w:rsidRPr="00EF302D">
        <w:rPr>
          <w:i/>
          <w:sz w:val="28"/>
          <w:szCs w:val="28"/>
          <w:vertAlign w:val="subscript"/>
        </w:rPr>
        <w:t xml:space="preserve">2СМ </w:t>
      </w:r>
      <w:r w:rsidRPr="00EF302D">
        <w:rPr>
          <w:sz w:val="28"/>
          <w:szCs w:val="28"/>
        </w:rPr>
        <w:t xml:space="preserve">&gt; 5 – 6, а менее на универсальных постах. </w:t>
      </w:r>
    </w:p>
    <w:p w:rsidR="00E04A86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Все расчеты по всем маркам автомобилей сводим в таблицу 1.3Таблица</w:t>
      </w:r>
    </w:p>
    <w:p w:rsidR="00D378EF" w:rsidRDefault="00D378EF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1.3</w:t>
      </w:r>
      <w:r w:rsidR="00E72835">
        <w:rPr>
          <w:sz w:val="28"/>
          <w:szCs w:val="28"/>
        </w:rPr>
        <w:t>-</w:t>
      </w:r>
      <w:r w:rsidRPr="00EF302D">
        <w:rPr>
          <w:sz w:val="28"/>
          <w:szCs w:val="28"/>
        </w:rPr>
        <w:t xml:space="preserve">Производственная программа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811"/>
        <w:gridCol w:w="900"/>
        <w:gridCol w:w="1080"/>
        <w:gridCol w:w="989"/>
        <w:gridCol w:w="900"/>
        <w:gridCol w:w="1080"/>
        <w:gridCol w:w="789"/>
        <w:gridCol w:w="1011"/>
      </w:tblGrid>
      <w:tr w:rsidR="009607BD" w:rsidRPr="00EF302D" w:rsidTr="00D378EF">
        <w:trPr>
          <w:cantSplit/>
          <w:trHeight w:val="225"/>
        </w:trPr>
        <w:tc>
          <w:tcPr>
            <w:tcW w:w="1368" w:type="dxa"/>
            <w:vMerge w:val="restart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Марка</w:t>
            </w:r>
          </w:p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автомо-</w:t>
            </w:r>
          </w:p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биля</w:t>
            </w:r>
          </w:p>
        </w:tc>
        <w:tc>
          <w:tcPr>
            <w:tcW w:w="7560" w:type="dxa"/>
            <w:gridSpan w:val="8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Показатели</w:t>
            </w:r>
          </w:p>
        </w:tc>
      </w:tr>
      <w:tr w:rsidR="009607BD" w:rsidRPr="00EF302D" w:rsidTr="00D378EF">
        <w:trPr>
          <w:cantSplit/>
          <w:trHeight w:val="465"/>
        </w:trPr>
        <w:tc>
          <w:tcPr>
            <w:tcW w:w="1368" w:type="dxa"/>
            <w:vMerge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За год</w:t>
            </w:r>
          </w:p>
        </w:tc>
        <w:tc>
          <w:tcPr>
            <w:tcW w:w="2880" w:type="dxa"/>
            <w:gridSpan w:val="3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За смену</w:t>
            </w:r>
          </w:p>
        </w:tc>
      </w:tr>
      <w:tr w:rsidR="009607BD" w:rsidRPr="00EF302D" w:rsidTr="00D378EF">
        <w:trPr>
          <w:cantSplit/>
        </w:trPr>
        <w:tc>
          <w:tcPr>
            <w:tcW w:w="1368" w:type="dxa"/>
            <w:vMerge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N</w:t>
            </w:r>
            <w:r w:rsidRPr="00D378EF">
              <w:rPr>
                <w:sz w:val="28"/>
                <w:szCs w:val="28"/>
                <w:vertAlign w:val="subscript"/>
              </w:rPr>
              <w:t>КР</w:t>
            </w:r>
          </w:p>
        </w:tc>
        <w:tc>
          <w:tcPr>
            <w:tcW w:w="900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N</w:t>
            </w:r>
            <w:r w:rsidRPr="00D378EF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080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N</w:t>
            </w:r>
            <w:r w:rsidRPr="00D378EF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89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N</w:t>
            </w:r>
            <w:r w:rsidRPr="00D378EF">
              <w:rPr>
                <w:sz w:val="28"/>
                <w:szCs w:val="28"/>
                <w:vertAlign w:val="subscript"/>
              </w:rPr>
              <w:t>ЕО</w:t>
            </w:r>
          </w:p>
        </w:tc>
        <w:tc>
          <w:tcPr>
            <w:tcW w:w="900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N</w:t>
            </w:r>
            <w:r w:rsidRPr="00D378EF">
              <w:rPr>
                <w:sz w:val="28"/>
                <w:szCs w:val="28"/>
                <w:vertAlign w:val="subscript"/>
              </w:rPr>
              <w:t>СО</w:t>
            </w:r>
          </w:p>
        </w:tc>
        <w:tc>
          <w:tcPr>
            <w:tcW w:w="1080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N</w:t>
            </w:r>
            <w:r w:rsidRPr="00D378EF">
              <w:rPr>
                <w:sz w:val="28"/>
                <w:szCs w:val="28"/>
                <w:vertAlign w:val="subscript"/>
              </w:rPr>
              <w:t>2СМ</w:t>
            </w:r>
          </w:p>
        </w:tc>
        <w:tc>
          <w:tcPr>
            <w:tcW w:w="789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N</w:t>
            </w:r>
            <w:r w:rsidRPr="00D378EF">
              <w:rPr>
                <w:sz w:val="28"/>
                <w:szCs w:val="28"/>
                <w:vertAlign w:val="subscript"/>
              </w:rPr>
              <w:t>1СМ</w:t>
            </w:r>
          </w:p>
        </w:tc>
        <w:tc>
          <w:tcPr>
            <w:tcW w:w="1011" w:type="dxa"/>
            <w:vAlign w:val="center"/>
          </w:tcPr>
          <w:p w:rsidR="009607BD" w:rsidRPr="00D378EF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  <w:vertAlign w:val="subscript"/>
              </w:rPr>
            </w:pPr>
            <w:r w:rsidRPr="00D378EF">
              <w:rPr>
                <w:sz w:val="28"/>
                <w:szCs w:val="28"/>
                <w:lang w:val="en-US"/>
              </w:rPr>
              <w:t>N</w:t>
            </w:r>
            <w:r w:rsidRPr="00D378EF">
              <w:rPr>
                <w:sz w:val="28"/>
                <w:szCs w:val="28"/>
                <w:vertAlign w:val="subscript"/>
              </w:rPr>
              <w:t>ЕО.СМ</w:t>
            </w:r>
          </w:p>
        </w:tc>
      </w:tr>
      <w:tr w:rsidR="009607BD" w:rsidRPr="00EF302D" w:rsidTr="00D378EF">
        <w:trPr>
          <w:trHeight w:val="316"/>
        </w:trPr>
        <w:tc>
          <w:tcPr>
            <w:tcW w:w="1368" w:type="dxa"/>
          </w:tcPr>
          <w:p w:rsidR="009607BD" w:rsidRPr="00D378EF" w:rsidRDefault="00177642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ЗИЛ-431810</w:t>
            </w:r>
          </w:p>
        </w:tc>
        <w:tc>
          <w:tcPr>
            <w:tcW w:w="811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21</w:t>
            </w:r>
          </w:p>
        </w:tc>
        <w:tc>
          <w:tcPr>
            <w:tcW w:w="900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68</w:t>
            </w:r>
            <w:r w:rsidR="004067E8" w:rsidRPr="00D378EF"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2119</w:t>
            </w:r>
          </w:p>
        </w:tc>
        <w:tc>
          <w:tcPr>
            <w:tcW w:w="989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4</w:t>
            </w:r>
            <w:r w:rsidR="00F130EC" w:rsidRPr="00D378EF">
              <w:rPr>
                <w:sz w:val="28"/>
                <w:szCs w:val="28"/>
              </w:rPr>
              <w:t>2</w:t>
            </w:r>
            <w:r w:rsidRPr="00D378EF">
              <w:rPr>
                <w:sz w:val="28"/>
                <w:szCs w:val="28"/>
              </w:rPr>
              <w:t>382</w:t>
            </w:r>
          </w:p>
        </w:tc>
        <w:tc>
          <w:tcPr>
            <w:tcW w:w="900" w:type="dxa"/>
          </w:tcPr>
          <w:p w:rsidR="009607BD" w:rsidRPr="00D378EF" w:rsidRDefault="009C7AB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308</w:t>
            </w:r>
          </w:p>
        </w:tc>
        <w:tc>
          <w:tcPr>
            <w:tcW w:w="1080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1,343</w:t>
            </w:r>
          </w:p>
        </w:tc>
        <w:tc>
          <w:tcPr>
            <w:tcW w:w="789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4,155</w:t>
            </w:r>
          </w:p>
        </w:tc>
        <w:tc>
          <w:tcPr>
            <w:tcW w:w="1011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69</w:t>
            </w:r>
          </w:p>
        </w:tc>
      </w:tr>
      <w:tr w:rsidR="009607BD" w:rsidRPr="00EF302D" w:rsidTr="00D378EF">
        <w:trPr>
          <w:trHeight w:val="361"/>
        </w:trPr>
        <w:tc>
          <w:tcPr>
            <w:tcW w:w="1368" w:type="dxa"/>
          </w:tcPr>
          <w:p w:rsidR="009607BD" w:rsidRPr="00D378EF" w:rsidRDefault="00177642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ЗИЛ-5301</w:t>
            </w:r>
          </w:p>
        </w:tc>
        <w:tc>
          <w:tcPr>
            <w:tcW w:w="811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11</w:t>
            </w:r>
          </w:p>
        </w:tc>
        <w:tc>
          <w:tcPr>
            <w:tcW w:w="900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  <w:lang w:val="en-US"/>
              </w:rPr>
            </w:pPr>
            <w:r w:rsidRPr="00D378EF">
              <w:rPr>
                <w:sz w:val="28"/>
                <w:szCs w:val="28"/>
              </w:rPr>
              <w:t>3</w:t>
            </w:r>
            <w:r w:rsidR="002222C4" w:rsidRPr="00D378EF">
              <w:rPr>
                <w:sz w:val="28"/>
                <w:szCs w:val="28"/>
                <w:lang w:val="en-US"/>
              </w:rPr>
              <w:t>95</w:t>
            </w:r>
          </w:p>
        </w:tc>
        <w:tc>
          <w:tcPr>
            <w:tcW w:w="1080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121</w:t>
            </w:r>
            <w:r w:rsidR="009C7AB2" w:rsidRPr="00D378EF">
              <w:rPr>
                <w:sz w:val="28"/>
                <w:szCs w:val="28"/>
              </w:rPr>
              <w:t>8</w:t>
            </w:r>
          </w:p>
        </w:tc>
        <w:tc>
          <w:tcPr>
            <w:tcW w:w="989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19</w:t>
            </w:r>
            <w:r w:rsidR="009C7AB2" w:rsidRPr="00D378EF">
              <w:rPr>
                <w:sz w:val="28"/>
                <w:szCs w:val="28"/>
              </w:rPr>
              <w:t>500</w:t>
            </w:r>
          </w:p>
        </w:tc>
        <w:tc>
          <w:tcPr>
            <w:tcW w:w="900" w:type="dxa"/>
          </w:tcPr>
          <w:p w:rsidR="009607BD" w:rsidRPr="00D378EF" w:rsidRDefault="009C7AB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144</w:t>
            </w:r>
          </w:p>
        </w:tc>
        <w:tc>
          <w:tcPr>
            <w:tcW w:w="1080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0,774</w:t>
            </w:r>
          </w:p>
        </w:tc>
        <w:tc>
          <w:tcPr>
            <w:tcW w:w="789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2,39</w:t>
            </w:r>
          </w:p>
        </w:tc>
        <w:tc>
          <w:tcPr>
            <w:tcW w:w="1011" w:type="dxa"/>
          </w:tcPr>
          <w:p w:rsidR="009607BD" w:rsidRPr="00D378EF" w:rsidRDefault="0017764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D378EF">
              <w:rPr>
                <w:sz w:val="28"/>
                <w:szCs w:val="28"/>
              </w:rPr>
              <w:t>3</w:t>
            </w:r>
            <w:r w:rsidR="009C7AB2" w:rsidRPr="00D378EF">
              <w:rPr>
                <w:sz w:val="28"/>
                <w:szCs w:val="28"/>
              </w:rPr>
              <w:t>2</w:t>
            </w:r>
          </w:p>
        </w:tc>
      </w:tr>
    </w:tbl>
    <w:p w:rsidR="00E04A86" w:rsidRDefault="00E04A86" w:rsidP="00E7283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jc w:val="both"/>
        <w:rPr>
          <w:sz w:val="28"/>
          <w:szCs w:val="28"/>
        </w:rPr>
        <w:sectPr w:rsidR="00E04A86" w:rsidSect="00E04A8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04A86" w:rsidRPr="00CE7227" w:rsidRDefault="00E04A86" w:rsidP="00E7283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rPr>
          <w:b/>
          <w:sz w:val="36"/>
          <w:szCs w:val="36"/>
        </w:rPr>
      </w:pPr>
    </w:p>
    <w:p w:rsidR="009607BD" w:rsidRPr="00CE7227" w:rsidRDefault="009607BD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1.7 Корректирование трудоемкости ТО и ТР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Скорректированная трудоемкость ЕО, чел-ч</w:t>
      </w:r>
    </w:p>
    <w:p w:rsidR="009607BD" w:rsidRPr="00EF302D" w:rsidRDefault="00E04A86" w:rsidP="00503B8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04A86">
        <w:rPr>
          <w:position w:val="-12"/>
          <w:sz w:val="28"/>
          <w:szCs w:val="28"/>
        </w:rPr>
        <w:object w:dxaOrig="1900" w:dyaOrig="400">
          <v:shape id="_x0000_i1118" type="#_x0000_t75" style="width:95.25pt;height:20.25pt" o:ole="">
            <v:imagedata r:id="rId193" o:title=""/>
          </v:shape>
          <o:OLEObject Type="Embed" ProgID="Equation.3" ShapeID="_x0000_i1118" DrawAspect="Content" ObjectID="_1458134708" r:id="rId194"/>
        </w:object>
      </w:r>
      <w:r w:rsidR="00503B85">
        <w:rPr>
          <w:sz w:val="28"/>
          <w:szCs w:val="28"/>
        </w:rPr>
        <w:t>;                                      (22)</w:t>
      </w:r>
    </w:p>
    <w:p w:rsidR="004877DB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="004877DB" w:rsidRPr="00C60246">
        <w:rPr>
          <w:position w:val="-12"/>
          <w:sz w:val="28"/>
          <w:szCs w:val="28"/>
        </w:rPr>
        <w:object w:dxaOrig="499" w:dyaOrig="400">
          <v:shape id="_x0000_i1119" type="#_x0000_t75" style="width:24.75pt;height:20.25pt" o:ole="">
            <v:imagedata r:id="rId195" o:title=""/>
          </v:shape>
          <o:OLEObject Type="Embed" ProgID="Equation.3" ShapeID="_x0000_i1119" DrawAspect="Content" ObjectID="_1458134709" r:id="rId196"/>
        </w:object>
      </w:r>
      <w:r w:rsidRPr="00EF302D">
        <w:rPr>
          <w:sz w:val="28"/>
          <w:szCs w:val="28"/>
        </w:rPr>
        <w:t xml:space="preserve">- нормативная удельная  трудоёмкость ЕО, чел-ч </w:t>
      </w:r>
    </w:p>
    <w:p w:rsidR="004877DB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К</w:t>
      </w:r>
      <w:r w:rsidRPr="00EF302D">
        <w:rPr>
          <w:sz w:val="28"/>
          <w:szCs w:val="28"/>
          <w:vertAlign w:val="subscript"/>
        </w:rPr>
        <w:t>2</w:t>
      </w:r>
      <w:r w:rsidRPr="00EF302D">
        <w:rPr>
          <w:sz w:val="28"/>
          <w:szCs w:val="28"/>
        </w:rPr>
        <w:t xml:space="preserve"> – коэффициент, учитывающий модификацию автомобиля</w:t>
      </w: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К</w:t>
      </w:r>
      <w:r w:rsidRPr="00EF302D">
        <w:rPr>
          <w:sz w:val="28"/>
          <w:szCs w:val="28"/>
          <w:vertAlign w:val="subscript"/>
        </w:rPr>
        <w:t>5</w:t>
      </w:r>
      <w:r w:rsidRPr="00EF302D">
        <w:rPr>
          <w:sz w:val="28"/>
          <w:szCs w:val="28"/>
        </w:rPr>
        <w:t xml:space="preserve"> - коэффициент, учитывающий число технологически совместимого подвижного состава </w:t>
      </w:r>
    </w:p>
    <w:p w:rsidR="00734914" w:rsidRPr="00EF302D" w:rsidRDefault="00734914" w:rsidP="00734914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734914" w:rsidRPr="005C50DF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E04A86">
        <w:rPr>
          <w:position w:val="-12"/>
          <w:sz w:val="28"/>
          <w:szCs w:val="28"/>
        </w:rPr>
        <w:object w:dxaOrig="4300" w:dyaOrig="400">
          <v:shape id="_x0000_i1120" type="#_x0000_t75" style="width:215.25pt;height:20.25pt" o:ole="">
            <v:imagedata r:id="rId197" o:title=""/>
          </v:shape>
          <o:OLEObject Type="Embed" ProgID="Equation.3" ShapeID="_x0000_i1120" DrawAspect="Content" ObjectID="_1458134710" r:id="rId198"/>
        </w:object>
      </w:r>
    </w:p>
    <w:p w:rsidR="00734914" w:rsidRPr="005C50DF" w:rsidRDefault="00734914" w:rsidP="00734914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734914" w:rsidRPr="00EF302D" w:rsidRDefault="009C7AB2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04A86">
        <w:rPr>
          <w:position w:val="-12"/>
          <w:sz w:val="28"/>
          <w:szCs w:val="28"/>
        </w:rPr>
        <w:object w:dxaOrig="4300" w:dyaOrig="400">
          <v:shape id="_x0000_i1121" type="#_x0000_t75" style="width:215.25pt;height:20.25pt" o:ole="">
            <v:imagedata r:id="rId199" o:title=""/>
          </v:shape>
          <o:OLEObject Type="Embed" ProgID="Equation.3" ShapeID="_x0000_i1121" DrawAspect="Content" ObjectID="_1458134711" r:id="rId200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  <w:tab w:val="left" w:pos="54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Скорректированная трудоемкость ТО-1, чел-ч</w:t>
      </w:r>
    </w:p>
    <w:p w:rsidR="009607BD" w:rsidRPr="00EF302D" w:rsidRDefault="00E04A86" w:rsidP="00E33E6E">
      <w:pPr>
        <w:pStyle w:val="a5"/>
        <w:tabs>
          <w:tab w:val="clear" w:pos="4677"/>
          <w:tab w:val="clear" w:pos="9355"/>
          <w:tab w:val="left" w:pos="214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04A86">
        <w:rPr>
          <w:position w:val="-12"/>
          <w:sz w:val="28"/>
          <w:szCs w:val="28"/>
        </w:rPr>
        <w:object w:dxaOrig="1600" w:dyaOrig="400">
          <v:shape id="_x0000_i1122" type="#_x0000_t75" style="width:80.25pt;height:20.25pt" o:ole="">
            <v:imagedata r:id="rId201" o:title=""/>
          </v:shape>
          <o:OLEObject Type="Embed" ProgID="Equation.3" ShapeID="_x0000_i1122" DrawAspect="Content" ObjectID="_1458134712" r:id="rId202"/>
        </w:object>
      </w:r>
      <w:r w:rsidR="00503B85">
        <w:rPr>
          <w:sz w:val="28"/>
          <w:szCs w:val="28"/>
        </w:rPr>
        <w:t xml:space="preserve">;                 </w:t>
      </w:r>
      <w:r w:rsidR="00E33E6E">
        <w:rPr>
          <w:sz w:val="28"/>
          <w:szCs w:val="28"/>
        </w:rPr>
        <w:t xml:space="preserve">                             (23)</w:t>
      </w: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Pr="00EF302D">
        <w:rPr>
          <w:sz w:val="28"/>
          <w:szCs w:val="28"/>
        </w:rPr>
        <w:object w:dxaOrig="340" w:dyaOrig="380">
          <v:shape id="_x0000_i1123" type="#_x0000_t75" style="width:17.25pt;height:18.75pt" o:ole="">
            <v:imagedata r:id="rId203" o:title=""/>
          </v:shape>
          <o:OLEObject Type="Embed" ProgID="Equation.3" ShapeID="_x0000_i1123" DrawAspect="Content" ObjectID="_1458134713" r:id="rId204"/>
        </w:object>
      </w:r>
      <w:r w:rsidRPr="00EF302D">
        <w:rPr>
          <w:sz w:val="28"/>
          <w:szCs w:val="28"/>
        </w:rPr>
        <w:t xml:space="preserve">- нормативная удельная трудоёмкость ТО-1, чел-ч </w:t>
      </w:r>
    </w:p>
    <w:p w:rsidR="00734914" w:rsidRPr="00EF302D" w:rsidRDefault="00734914" w:rsidP="00734914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734914" w:rsidRPr="005C50DF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E04A86">
        <w:rPr>
          <w:position w:val="-12"/>
          <w:sz w:val="28"/>
          <w:szCs w:val="28"/>
        </w:rPr>
        <w:object w:dxaOrig="4000" w:dyaOrig="400">
          <v:shape id="_x0000_i1124" type="#_x0000_t75" style="width:200.25pt;height:20.25pt" o:ole="">
            <v:imagedata r:id="rId205" o:title=""/>
          </v:shape>
          <o:OLEObject Type="Embed" ProgID="Equation.3" ShapeID="_x0000_i1124" DrawAspect="Content" ObjectID="_1458134714" r:id="rId206"/>
        </w:object>
      </w:r>
    </w:p>
    <w:p w:rsidR="00734914" w:rsidRPr="005C50DF" w:rsidRDefault="00734914" w:rsidP="00734914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734914" w:rsidRPr="00EF302D" w:rsidRDefault="009C7AB2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E04A86">
        <w:rPr>
          <w:position w:val="-12"/>
          <w:sz w:val="28"/>
          <w:szCs w:val="28"/>
        </w:rPr>
        <w:object w:dxaOrig="4000" w:dyaOrig="400">
          <v:shape id="_x0000_i1125" type="#_x0000_t75" style="width:200.25pt;height:20.25pt" o:ole="">
            <v:imagedata r:id="rId207" o:title=""/>
          </v:shape>
          <o:OLEObject Type="Embed" ProgID="Equation.3" ShapeID="_x0000_i1125" DrawAspect="Content" ObjectID="_1458134715" r:id="rId208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Скорректированная трудоемкость ТО-2, чел-ч</w:t>
      </w:r>
    </w:p>
    <w:p w:rsidR="009607BD" w:rsidRPr="00EF302D" w:rsidRDefault="000D38BB" w:rsidP="00E33E6E">
      <w:pPr>
        <w:pStyle w:val="a5"/>
        <w:tabs>
          <w:tab w:val="clear" w:pos="4677"/>
          <w:tab w:val="clear" w:pos="9355"/>
          <w:tab w:val="left" w:pos="223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1620" w:dyaOrig="400">
          <v:shape id="_x0000_i1126" type="#_x0000_t75" style="width:81pt;height:20.25pt" o:ole="">
            <v:imagedata r:id="rId209" o:title=""/>
          </v:shape>
          <o:OLEObject Type="Embed" ProgID="Equation.3" ShapeID="_x0000_i1126" DrawAspect="Content" ObjectID="_1458134716" r:id="rId210"/>
        </w:object>
      </w:r>
      <w:r w:rsidR="00503B85">
        <w:rPr>
          <w:sz w:val="28"/>
          <w:szCs w:val="28"/>
        </w:rPr>
        <w:t xml:space="preserve">;       </w:t>
      </w:r>
      <w:r w:rsidR="00E33E6E">
        <w:rPr>
          <w:sz w:val="28"/>
          <w:szCs w:val="28"/>
        </w:rPr>
        <w:t xml:space="preserve">                                      (24)</w:t>
      </w: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Pr="00EF302D">
        <w:rPr>
          <w:sz w:val="28"/>
          <w:szCs w:val="28"/>
        </w:rPr>
        <w:object w:dxaOrig="360" w:dyaOrig="380">
          <v:shape id="_x0000_i1127" type="#_x0000_t75" style="width:18pt;height:18.75pt" o:ole="">
            <v:imagedata r:id="rId211" o:title=""/>
          </v:shape>
          <o:OLEObject Type="Embed" ProgID="Equation.3" ShapeID="_x0000_i1127" DrawAspect="Content" ObjectID="_1458134717" r:id="rId212"/>
        </w:object>
      </w:r>
      <w:r w:rsidRPr="00EF302D">
        <w:rPr>
          <w:sz w:val="28"/>
          <w:szCs w:val="28"/>
        </w:rPr>
        <w:t xml:space="preserve">- нормативная удельная трудоёмкость ТО-2, чел-ч. </w:t>
      </w:r>
    </w:p>
    <w:p w:rsidR="00962F79" w:rsidRPr="00EF302D" w:rsidRDefault="00962F79" w:rsidP="00962F79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962F79" w:rsidRPr="005C50DF" w:rsidRDefault="005C4164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5C4164">
        <w:rPr>
          <w:position w:val="-12"/>
          <w:sz w:val="28"/>
          <w:szCs w:val="28"/>
        </w:rPr>
        <w:object w:dxaOrig="4300" w:dyaOrig="400">
          <v:shape id="_x0000_i1128" type="#_x0000_t75" style="width:215.25pt;height:20.25pt" o:ole="">
            <v:imagedata r:id="rId213" o:title=""/>
          </v:shape>
          <o:OLEObject Type="Embed" ProgID="Equation.3" ShapeID="_x0000_i1128" DrawAspect="Content" ObjectID="_1458134718" r:id="rId214"/>
        </w:object>
      </w:r>
    </w:p>
    <w:p w:rsidR="00962F79" w:rsidRPr="005C50DF" w:rsidRDefault="00962F79" w:rsidP="00962F79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962F79" w:rsidRPr="00EF302D" w:rsidRDefault="005C4164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962F79">
        <w:rPr>
          <w:position w:val="-12"/>
          <w:sz w:val="28"/>
          <w:szCs w:val="28"/>
        </w:rPr>
        <w:object w:dxaOrig="4300" w:dyaOrig="400">
          <v:shape id="_x0000_i1129" type="#_x0000_t75" style="width:215.25pt;height:20.25pt" o:ole="">
            <v:imagedata r:id="rId215" o:title=""/>
          </v:shape>
          <o:OLEObject Type="Embed" ProgID="Equation.3" ShapeID="_x0000_i1129" DrawAspect="Content" ObjectID="_1458134719" r:id="rId216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Скорректированная трудоёмкость ТР, чел-ч</w:t>
      </w:r>
    </w:p>
    <w:p w:rsidR="009607BD" w:rsidRPr="00EF302D" w:rsidRDefault="000D38BB" w:rsidP="00503B8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2880" w:dyaOrig="380">
          <v:shape id="_x0000_i1130" type="#_x0000_t75" style="width:2in;height:18.75pt" o:ole="">
            <v:imagedata r:id="rId217" o:title=""/>
          </v:shape>
          <o:OLEObject Type="Embed" ProgID="Equation.3" ShapeID="_x0000_i1130" DrawAspect="Content" ObjectID="_1458134720" r:id="rId218"/>
        </w:object>
      </w:r>
      <w:r w:rsidR="00503B85">
        <w:rPr>
          <w:sz w:val="28"/>
          <w:szCs w:val="28"/>
        </w:rPr>
        <w:t>;                                 (25)</w:t>
      </w:r>
    </w:p>
    <w:p w:rsidR="004877DB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где</w:t>
      </w:r>
      <w:r w:rsidRPr="00EF302D">
        <w:rPr>
          <w:i/>
          <w:sz w:val="28"/>
          <w:szCs w:val="28"/>
        </w:rPr>
        <w:t xml:space="preserve"> </w:t>
      </w:r>
      <w:r w:rsidRPr="00EF302D">
        <w:rPr>
          <w:i/>
          <w:sz w:val="28"/>
          <w:szCs w:val="28"/>
          <w:lang w:val="en-US"/>
        </w:rPr>
        <w:t>t</w:t>
      </w:r>
      <w:r w:rsidRPr="00EF302D">
        <w:rPr>
          <w:i/>
          <w:sz w:val="28"/>
          <w:szCs w:val="28"/>
          <w:vertAlign w:val="superscript"/>
        </w:rPr>
        <w:t>Н</w:t>
      </w:r>
      <w:r w:rsidRPr="00EF302D">
        <w:rPr>
          <w:i/>
          <w:sz w:val="28"/>
          <w:szCs w:val="28"/>
          <w:vertAlign w:val="subscript"/>
        </w:rPr>
        <w:t>ТР</w:t>
      </w:r>
      <w:r w:rsidRPr="00EF302D">
        <w:rPr>
          <w:sz w:val="28"/>
          <w:szCs w:val="28"/>
        </w:rPr>
        <w:t xml:space="preserve"> – нормативная удельная трудоёмкость ТР, чел-ч. </w:t>
      </w:r>
    </w:p>
    <w:p w:rsidR="004877DB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К</w:t>
      </w:r>
      <w:r w:rsidRPr="00EF302D">
        <w:rPr>
          <w:sz w:val="28"/>
          <w:szCs w:val="28"/>
          <w:vertAlign w:val="subscript"/>
        </w:rPr>
        <w:t>1</w:t>
      </w:r>
      <w:r w:rsidRPr="00EF302D">
        <w:rPr>
          <w:sz w:val="28"/>
          <w:szCs w:val="28"/>
        </w:rPr>
        <w:t xml:space="preserve"> – коэффициент, учитывающий условия эксплуатации</w:t>
      </w:r>
      <w:r w:rsidR="004877DB">
        <w:rPr>
          <w:sz w:val="28"/>
          <w:szCs w:val="28"/>
        </w:rPr>
        <w:t>.</w:t>
      </w:r>
      <w:r w:rsidRPr="00EF302D">
        <w:rPr>
          <w:sz w:val="28"/>
          <w:szCs w:val="28"/>
        </w:rPr>
        <w:t xml:space="preserve"> </w:t>
      </w:r>
    </w:p>
    <w:p w:rsidR="004877DB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К</w:t>
      </w:r>
      <w:r w:rsidRPr="00EF302D">
        <w:rPr>
          <w:sz w:val="28"/>
          <w:szCs w:val="28"/>
          <w:vertAlign w:val="subscript"/>
        </w:rPr>
        <w:t>3</w:t>
      </w:r>
      <w:r w:rsidRPr="00EF302D">
        <w:rPr>
          <w:sz w:val="28"/>
          <w:szCs w:val="28"/>
        </w:rPr>
        <w:t xml:space="preserve"> – коэффициент, учитывающий природно-климатические условия</w:t>
      </w:r>
      <w:r w:rsidR="004877DB">
        <w:rPr>
          <w:sz w:val="28"/>
          <w:szCs w:val="28"/>
        </w:rPr>
        <w:t>.</w:t>
      </w:r>
      <w:r w:rsidRPr="00EF302D">
        <w:rPr>
          <w:sz w:val="28"/>
          <w:szCs w:val="28"/>
        </w:rPr>
        <w:t xml:space="preserve"> </w:t>
      </w: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К</w:t>
      </w:r>
      <w:r w:rsidRPr="00EF302D">
        <w:rPr>
          <w:sz w:val="28"/>
          <w:szCs w:val="28"/>
          <w:vertAlign w:val="subscript"/>
        </w:rPr>
        <w:t>4</w:t>
      </w:r>
      <w:r w:rsidRPr="00EF302D">
        <w:rPr>
          <w:sz w:val="28"/>
          <w:szCs w:val="28"/>
        </w:rPr>
        <w:t xml:space="preserve"> – коэффициент, учитывающий пробег с начала эксплуатации</w:t>
      </w:r>
      <w:r w:rsidR="004877DB">
        <w:rPr>
          <w:sz w:val="28"/>
          <w:szCs w:val="28"/>
        </w:rPr>
        <w:t>.</w:t>
      </w:r>
      <w:r w:rsidRPr="00EF302D">
        <w:rPr>
          <w:sz w:val="28"/>
          <w:szCs w:val="28"/>
        </w:rPr>
        <w:t xml:space="preserve"> </w:t>
      </w:r>
    </w:p>
    <w:p w:rsidR="00BC4E93" w:rsidRPr="00EF302D" w:rsidRDefault="00BC4E93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BC4E93" w:rsidRPr="005C50DF" w:rsidRDefault="00AB685B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BC4E93">
        <w:rPr>
          <w:position w:val="-12"/>
          <w:sz w:val="28"/>
          <w:szCs w:val="28"/>
        </w:rPr>
        <w:object w:dxaOrig="6360" w:dyaOrig="380">
          <v:shape id="_x0000_i1131" type="#_x0000_t75" style="width:318pt;height:18.75pt" o:ole="">
            <v:imagedata r:id="rId219" o:title=""/>
          </v:shape>
          <o:OLEObject Type="Embed" ProgID="Equation.3" ShapeID="_x0000_i1131" DrawAspect="Content" ObjectID="_1458134721" r:id="rId220"/>
        </w:object>
      </w:r>
    </w:p>
    <w:p w:rsidR="00BC4E93" w:rsidRPr="005C50DF" w:rsidRDefault="00BC4E93" w:rsidP="00BC4E93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BC4E93" w:rsidRPr="00EF302D" w:rsidRDefault="00AB685B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BC4E93">
        <w:rPr>
          <w:position w:val="-12"/>
          <w:sz w:val="28"/>
          <w:szCs w:val="28"/>
        </w:rPr>
        <w:object w:dxaOrig="6360" w:dyaOrig="380">
          <v:shape id="_x0000_i1132" type="#_x0000_t75" style="width:318pt;height:18.75pt" o:ole="">
            <v:imagedata r:id="rId221" o:title=""/>
          </v:shape>
          <o:OLEObject Type="Embed" ProgID="Equation.3" ShapeID="_x0000_i1132" DrawAspect="Content" ObjectID="_1458134722" r:id="rId222"/>
        </w:object>
      </w: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Все расчеты по всем маркам автомобилей сводим в таблицу 1.4</w:t>
      </w:r>
    </w:p>
    <w:p w:rsidR="00BC4E93" w:rsidRDefault="00BC4E93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  <w:sectPr w:rsidR="00BC4E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4E93" w:rsidRPr="00EF302D" w:rsidRDefault="00BC4E93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Таблица 1.4 Корректирование нормативов трудоемкости ТО и ТР </w:t>
      </w:r>
    </w:p>
    <w:tbl>
      <w:tblPr>
        <w:tblW w:w="13428" w:type="dxa"/>
        <w:tblInd w:w="1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968"/>
        <w:gridCol w:w="824"/>
        <w:gridCol w:w="680"/>
        <w:gridCol w:w="720"/>
        <w:gridCol w:w="845"/>
        <w:gridCol w:w="1079"/>
        <w:gridCol w:w="712"/>
        <w:gridCol w:w="900"/>
        <w:gridCol w:w="870"/>
        <w:gridCol w:w="869"/>
        <w:gridCol w:w="767"/>
        <w:gridCol w:w="1060"/>
        <w:gridCol w:w="1294"/>
      </w:tblGrid>
      <w:tr w:rsidR="009607BD" w:rsidRPr="00EF302D" w:rsidTr="00D378EF">
        <w:trPr>
          <w:cantSplit/>
          <w:trHeight w:val="355"/>
        </w:trPr>
        <w:tc>
          <w:tcPr>
            <w:tcW w:w="1840" w:type="dxa"/>
            <w:vMerge w:val="restart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Марка автомо-</w:t>
            </w:r>
          </w:p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биля</w:t>
            </w:r>
          </w:p>
        </w:tc>
        <w:tc>
          <w:tcPr>
            <w:tcW w:w="4037" w:type="dxa"/>
            <w:gridSpan w:val="5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Коэффициенты корректирования</w:t>
            </w:r>
          </w:p>
        </w:tc>
        <w:tc>
          <w:tcPr>
            <w:tcW w:w="7551" w:type="dxa"/>
            <w:gridSpan w:val="8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Трудоемкость единицы ТО и ТР на 1000 км, чел-ч</w:t>
            </w:r>
          </w:p>
        </w:tc>
      </w:tr>
      <w:tr w:rsidR="009607BD" w:rsidRPr="00EF302D" w:rsidTr="00D378EF">
        <w:trPr>
          <w:cantSplit/>
          <w:trHeight w:val="164"/>
        </w:trPr>
        <w:tc>
          <w:tcPr>
            <w:tcW w:w="1840" w:type="dxa"/>
            <w:vMerge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037" w:type="dxa"/>
            <w:gridSpan w:val="5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Исходные</w:t>
            </w:r>
          </w:p>
        </w:tc>
        <w:tc>
          <w:tcPr>
            <w:tcW w:w="3561" w:type="dxa"/>
            <w:gridSpan w:val="4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Нормативная</w:t>
            </w:r>
          </w:p>
        </w:tc>
        <w:tc>
          <w:tcPr>
            <w:tcW w:w="3990" w:type="dxa"/>
            <w:gridSpan w:val="4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Расчетная</w:t>
            </w:r>
          </w:p>
        </w:tc>
      </w:tr>
      <w:tr w:rsidR="009607BD" w:rsidRPr="00EF302D" w:rsidTr="00D378EF">
        <w:trPr>
          <w:cantSplit/>
          <w:trHeight w:val="203"/>
        </w:trPr>
        <w:tc>
          <w:tcPr>
            <w:tcW w:w="1840" w:type="dxa"/>
            <w:vMerge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К</w:t>
            </w:r>
            <w:r w:rsidRPr="00E72835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24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К</w:t>
            </w:r>
            <w:r w:rsidRPr="00E72835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680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К</w:t>
            </w:r>
            <w:r w:rsidRPr="00E72835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20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К</w:t>
            </w:r>
            <w:r w:rsidRPr="00E72835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845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К</w:t>
            </w:r>
            <w:r w:rsidRPr="00E72835">
              <w:rPr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079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object w:dxaOrig="480" w:dyaOrig="400">
                <v:shape id="_x0000_i1133" type="#_x0000_t75" style="width:24pt;height:20.25pt" o:ole="">
                  <v:imagedata r:id="rId223" o:title=""/>
                </v:shape>
                <o:OLEObject Type="Embed" ProgID="Equation.3" ShapeID="_x0000_i1133" DrawAspect="Content" ObjectID="_1458134723" r:id="rId224"/>
              </w:object>
            </w:r>
          </w:p>
        </w:tc>
        <w:tc>
          <w:tcPr>
            <w:tcW w:w="712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object w:dxaOrig="340" w:dyaOrig="380">
                <v:shape id="_x0000_i1134" type="#_x0000_t75" style="width:17.25pt;height:18.75pt" o:ole="">
                  <v:imagedata r:id="rId203" o:title=""/>
                </v:shape>
                <o:OLEObject Type="Embed" ProgID="Equation.3" ShapeID="_x0000_i1134" DrawAspect="Content" ObjectID="_1458134724" r:id="rId225"/>
              </w:object>
            </w:r>
          </w:p>
        </w:tc>
        <w:tc>
          <w:tcPr>
            <w:tcW w:w="900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object w:dxaOrig="360" w:dyaOrig="380">
                <v:shape id="_x0000_i1135" type="#_x0000_t75" style="width:18pt;height:18.75pt" o:ole="">
                  <v:imagedata r:id="rId211" o:title=""/>
                </v:shape>
                <o:OLEObject Type="Embed" ProgID="Equation.3" ShapeID="_x0000_i1135" DrawAspect="Content" ObjectID="_1458134725" r:id="rId226"/>
              </w:object>
            </w:r>
          </w:p>
        </w:tc>
        <w:tc>
          <w:tcPr>
            <w:tcW w:w="870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i/>
                <w:sz w:val="28"/>
                <w:szCs w:val="28"/>
                <w:lang w:val="en-US"/>
              </w:rPr>
              <w:t>t</w:t>
            </w:r>
            <w:r w:rsidRPr="00E72835">
              <w:rPr>
                <w:i/>
                <w:sz w:val="28"/>
                <w:szCs w:val="28"/>
                <w:vertAlign w:val="superscript"/>
              </w:rPr>
              <w:t>Н</w:t>
            </w:r>
            <w:r w:rsidRPr="00E72835">
              <w:rPr>
                <w:i/>
                <w:sz w:val="28"/>
                <w:szCs w:val="28"/>
                <w:vertAlign w:val="subscript"/>
              </w:rPr>
              <w:t>ТР</w:t>
            </w:r>
          </w:p>
        </w:tc>
        <w:tc>
          <w:tcPr>
            <w:tcW w:w="869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object w:dxaOrig="440" w:dyaOrig="400">
                <v:shape id="_x0000_i1136" type="#_x0000_t75" style="width:21.75pt;height:20.25pt" o:ole="">
                  <v:imagedata r:id="rId227" o:title=""/>
                </v:shape>
                <o:OLEObject Type="Embed" ProgID="Equation.3" ShapeID="_x0000_i1136" DrawAspect="Content" ObjectID="_1458134726" r:id="rId228"/>
              </w:object>
            </w:r>
          </w:p>
        </w:tc>
        <w:tc>
          <w:tcPr>
            <w:tcW w:w="767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object w:dxaOrig="279" w:dyaOrig="380">
                <v:shape id="_x0000_i1137" type="#_x0000_t75" style="width:14.25pt;height:18.75pt" o:ole="">
                  <v:imagedata r:id="rId229" o:title=""/>
                </v:shape>
                <o:OLEObject Type="Embed" ProgID="Equation.3" ShapeID="_x0000_i1137" DrawAspect="Content" ObjectID="_1458134727" r:id="rId230"/>
              </w:object>
            </w:r>
          </w:p>
        </w:tc>
        <w:tc>
          <w:tcPr>
            <w:tcW w:w="1060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object w:dxaOrig="300" w:dyaOrig="380">
                <v:shape id="_x0000_i1138" type="#_x0000_t75" style="width:15pt;height:18.75pt" o:ole="">
                  <v:imagedata r:id="rId231" o:title=""/>
                </v:shape>
                <o:OLEObject Type="Embed" ProgID="Equation.3" ShapeID="_x0000_i1138" DrawAspect="Content" ObjectID="_1458134728" r:id="rId232"/>
              </w:object>
            </w:r>
          </w:p>
        </w:tc>
        <w:tc>
          <w:tcPr>
            <w:tcW w:w="1294" w:type="dxa"/>
            <w:vAlign w:val="center"/>
          </w:tcPr>
          <w:p w:rsidR="009607BD" w:rsidRPr="00E72835" w:rsidRDefault="009607BD" w:rsidP="00E04A86">
            <w:pPr>
              <w:pStyle w:val="a5"/>
              <w:jc w:val="both"/>
              <w:rPr>
                <w:sz w:val="28"/>
                <w:szCs w:val="28"/>
              </w:rPr>
            </w:pPr>
            <w:r w:rsidRPr="00E72835">
              <w:rPr>
                <w:i/>
                <w:sz w:val="28"/>
                <w:szCs w:val="28"/>
                <w:lang w:val="en-US"/>
              </w:rPr>
              <w:t>t</w:t>
            </w:r>
            <w:r w:rsidRPr="00E72835">
              <w:rPr>
                <w:i/>
                <w:sz w:val="28"/>
                <w:szCs w:val="28"/>
                <w:vertAlign w:val="subscript"/>
              </w:rPr>
              <w:t>ТР</w:t>
            </w:r>
          </w:p>
        </w:tc>
      </w:tr>
      <w:tr w:rsidR="00BC4E93" w:rsidRPr="00EF302D" w:rsidTr="00D378EF">
        <w:trPr>
          <w:trHeight w:val="924"/>
        </w:trPr>
        <w:tc>
          <w:tcPr>
            <w:tcW w:w="184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ЗИЛ-431810</w:t>
            </w:r>
          </w:p>
        </w:tc>
        <w:tc>
          <w:tcPr>
            <w:tcW w:w="968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0,9</w:t>
            </w:r>
          </w:p>
        </w:tc>
        <w:tc>
          <w:tcPr>
            <w:tcW w:w="824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1,15</w:t>
            </w:r>
          </w:p>
        </w:tc>
        <w:tc>
          <w:tcPr>
            <w:tcW w:w="68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1,2</w:t>
            </w:r>
          </w:p>
        </w:tc>
        <w:tc>
          <w:tcPr>
            <w:tcW w:w="845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1,05</w:t>
            </w:r>
          </w:p>
        </w:tc>
        <w:tc>
          <w:tcPr>
            <w:tcW w:w="1079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0,5</w:t>
            </w:r>
          </w:p>
        </w:tc>
        <w:tc>
          <w:tcPr>
            <w:tcW w:w="712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7,8</w:t>
            </w:r>
          </w:p>
        </w:tc>
        <w:tc>
          <w:tcPr>
            <w:tcW w:w="90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31,2</w:t>
            </w:r>
          </w:p>
        </w:tc>
        <w:tc>
          <w:tcPr>
            <w:tcW w:w="87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6,1</w:t>
            </w:r>
          </w:p>
        </w:tc>
        <w:tc>
          <w:tcPr>
            <w:tcW w:w="869" w:type="dxa"/>
          </w:tcPr>
          <w:p w:rsidR="00BC4E93" w:rsidRPr="00E72835" w:rsidRDefault="00BC4E93" w:rsidP="00B17677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0,604</w:t>
            </w:r>
          </w:p>
        </w:tc>
        <w:tc>
          <w:tcPr>
            <w:tcW w:w="767" w:type="dxa"/>
          </w:tcPr>
          <w:p w:rsidR="00BC4E93" w:rsidRPr="00E72835" w:rsidRDefault="00BC4E93" w:rsidP="00B17677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9,418</w:t>
            </w:r>
          </w:p>
        </w:tc>
        <w:tc>
          <w:tcPr>
            <w:tcW w:w="106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37,674</w:t>
            </w:r>
          </w:p>
        </w:tc>
        <w:tc>
          <w:tcPr>
            <w:tcW w:w="1294" w:type="dxa"/>
          </w:tcPr>
          <w:p w:rsidR="00BC4E93" w:rsidRPr="00E72835" w:rsidRDefault="00AB685B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7,955</w:t>
            </w:r>
          </w:p>
        </w:tc>
      </w:tr>
      <w:tr w:rsidR="00BC4E93" w:rsidRPr="00EF302D" w:rsidTr="00D378EF">
        <w:trPr>
          <w:trHeight w:val="994"/>
        </w:trPr>
        <w:tc>
          <w:tcPr>
            <w:tcW w:w="184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ЗИЛ-5301</w:t>
            </w:r>
          </w:p>
        </w:tc>
        <w:tc>
          <w:tcPr>
            <w:tcW w:w="968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0,9</w:t>
            </w:r>
          </w:p>
        </w:tc>
        <w:tc>
          <w:tcPr>
            <w:tcW w:w="824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1,15</w:t>
            </w:r>
          </w:p>
        </w:tc>
        <w:tc>
          <w:tcPr>
            <w:tcW w:w="68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1,2</w:t>
            </w:r>
          </w:p>
        </w:tc>
        <w:tc>
          <w:tcPr>
            <w:tcW w:w="845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1,05</w:t>
            </w:r>
          </w:p>
        </w:tc>
        <w:tc>
          <w:tcPr>
            <w:tcW w:w="1079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0,5</w:t>
            </w:r>
          </w:p>
        </w:tc>
        <w:tc>
          <w:tcPr>
            <w:tcW w:w="712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7,8</w:t>
            </w:r>
          </w:p>
        </w:tc>
        <w:tc>
          <w:tcPr>
            <w:tcW w:w="90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31,2</w:t>
            </w:r>
          </w:p>
        </w:tc>
        <w:tc>
          <w:tcPr>
            <w:tcW w:w="87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6,1</w:t>
            </w:r>
          </w:p>
        </w:tc>
        <w:tc>
          <w:tcPr>
            <w:tcW w:w="869" w:type="dxa"/>
          </w:tcPr>
          <w:p w:rsidR="00BC4E93" w:rsidRPr="00E72835" w:rsidRDefault="00BC4E93" w:rsidP="00B17677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0,604</w:t>
            </w:r>
          </w:p>
        </w:tc>
        <w:tc>
          <w:tcPr>
            <w:tcW w:w="767" w:type="dxa"/>
          </w:tcPr>
          <w:p w:rsidR="00BC4E93" w:rsidRPr="00E72835" w:rsidRDefault="00BC4E93" w:rsidP="00B17677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9,418</w:t>
            </w:r>
          </w:p>
        </w:tc>
        <w:tc>
          <w:tcPr>
            <w:tcW w:w="1060" w:type="dxa"/>
          </w:tcPr>
          <w:p w:rsidR="00BC4E93" w:rsidRPr="00E72835" w:rsidRDefault="00BC4E93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37,674</w:t>
            </w:r>
          </w:p>
        </w:tc>
        <w:tc>
          <w:tcPr>
            <w:tcW w:w="1294" w:type="dxa"/>
          </w:tcPr>
          <w:p w:rsidR="00BC4E93" w:rsidRPr="00E72835" w:rsidRDefault="00AB685B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7,955</w:t>
            </w:r>
          </w:p>
        </w:tc>
      </w:tr>
    </w:tbl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D378EF" w:rsidRDefault="00D378EF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D378EF" w:rsidRDefault="00D378EF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  <w:sectPr w:rsidR="00D378EF" w:rsidSect="00BC4E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04A86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Pr="00CE7227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36"/>
          <w:szCs w:val="36"/>
        </w:rPr>
      </w:pPr>
    </w:p>
    <w:p w:rsidR="009607BD" w:rsidRPr="00CE7227" w:rsidRDefault="009607BD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1.8 Расчет годовой трудоемкости работ по ТО и ТР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Годовая трудоемкость на ЕО, чел-ч</w:t>
      </w:r>
    </w:p>
    <w:p w:rsidR="009607BD" w:rsidRDefault="009C7AB2" w:rsidP="00503B8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D7229C">
        <w:rPr>
          <w:position w:val="-12"/>
          <w:sz w:val="28"/>
          <w:szCs w:val="28"/>
        </w:rPr>
        <w:object w:dxaOrig="1520" w:dyaOrig="360">
          <v:shape id="_x0000_i1139" type="#_x0000_t75" style="width:75.75pt;height:18pt" o:ole="">
            <v:imagedata r:id="rId233" o:title=""/>
          </v:shape>
          <o:OLEObject Type="Embed" ProgID="Equation.3" ShapeID="_x0000_i1139" DrawAspect="Content" ObjectID="_1458134729" r:id="rId234"/>
        </w:object>
      </w:r>
      <w:r w:rsidR="009607BD" w:rsidRPr="00EF302D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                               (26)</w:t>
      </w:r>
    </w:p>
    <w:p w:rsidR="00F130EC" w:rsidRPr="00EF302D" w:rsidRDefault="00F130EC" w:rsidP="00F130E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F130EC" w:rsidRPr="005C50DF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F130EC">
        <w:rPr>
          <w:position w:val="-12"/>
          <w:sz w:val="28"/>
          <w:szCs w:val="28"/>
        </w:rPr>
        <w:object w:dxaOrig="3940" w:dyaOrig="360">
          <v:shape id="_x0000_i1140" type="#_x0000_t75" style="width:197.25pt;height:18pt" o:ole="">
            <v:imagedata r:id="rId235" o:title=""/>
          </v:shape>
          <o:OLEObject Type="Embed" ProgID="Equation.3" ShapeID="_x0000_i1140" DrawAspect="Content" ObjectID="_1458134730" r:id="rId236"/>
        </w:object>
      </w:r>
    </w:p>
    <w:p w:rsidR="00F130EC" w:rsidRPr="005C50DF" w:rsidRDefault="00F130EC" w:rsidP="00F130E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F130EC" w:rsidRPr="00EF302D" w:rsidRDefault="009C7AB2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9C7AB2">
        <w:rPr>
          <w:position w:val="-12"/>
          <w:sz w:val="28"/>
          <w:szCs w:val="28"/>
        </w:rPr>
        <w:object w:dxaOrig="3879" w:dyaOrig="360">
          <v:shape id="_x0000_i1141" type="#_x0000_t75" style="width:194.25pt;height:18pt" o:ole="">
            <v:imagedata r:id="rId237" o:title=""/>
          </v:shape>
          <o:OLEObject Type="Embed" ProgID="Equation.3" ShapeID="_x0000_i1141" DrawAspect="Content" ObjectID="_1458134731" r:id="rId238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Годовая трудоемкость на  ТО-1, чел-ч</w:t>
      </w:r>
    </w:p>
    <w:p w:rsidR="009607BD" w:rsidRDefault="009607BD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1020" w:dyaOrig="340">
          <v:shape id="_x0000_i1142" type="#_x0000_t75" style="width:51pt;height:17.25pt" o:ole="">
            <v:imagedata r:id="rId239" o:title=""/>
          </v:shape>
          <o:OLEObject Type="Embed" ProgID="Equation.3" ShapeID="_x0000_i1142" DrawAspect="Content" ObjectID="_1458134732" r:id="rId240"/>
        </w:object>
      </w:r>
      <w:r w:rsidRPr="00EF302D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</w:t>
      </w:r>
      <w:r w:rsidR="00D7229C">
        <w:rPr>
          <w:sz w:val="28"/>
          <w:szCs w:val="28"/>
        </w:rPr>
        <w:t xml:space="preserve">                                            (27)</w:t>
      </w:r>
    </w:p>
    <w:p w:rsidR="00F130EC" w:rsidRPr="00EF302D" w:rsidRDefault="00F130EC" w:rsidP="00F130E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F130EC" w:rsidRPr="005C50DF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F130EC">
        <w:rPr>
          <w:position w:val="-10"/>
          <w:sz w:val="28"/>
          <w:szCs w:val="28"/>
        </w:rPr>
        <w:object w:dxaOrig="3340" w:dyaOrig="340">
          <v:shape id="_x0000_i1143" type="#_x0000_t75" style="width:167.25pt;height:17.25pt" o:ole="">
            <v:imagedata r:id="rId241" o:title=""/>
          </v:shape>
          <o:OLEObject Type="Embed" ProgID="Equation.3" ShapeID="_x0000_i1143" DrawAspect="Content" ObjectID="_1458134733" r:id="rId242"/>
        </w:object>
      </w:r>
    </w:p>
    <w:p w:rsidR="00F130EC" w:rsidRPr="005C50DF" w:rsidRDefault="00F130EC" w:rsidP="00F130E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F130EC" w:rsidRPr="00EF302D" w:rsidRDefault="009C7AB2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F130EC">
        <w:rPr>
          <w:position w:val="-10"/>
          <w:sz w:val="28"/>
          <w:szCs w:val="28"/>
        </w:rPr>
        <w:object w:dxaOrig="3300" w:dyaOrig="340">
          <v:shape id="_x0000_i1144" type="#_x0000_t75" style="width:165pt;height:17.25pt" o:ole="">
            <v:imagedata r:id="rId243" o:title=""/>
          </v:shape>
          <o:OLEObject Type="Embed" ProgID="Equation.3" ShapeID="_x0000_i1144" DrawAspect="Content" ObjectID="_1458134734" r:id="rId244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Годовая трудоемкость на ТО-2, чел-ч</w:t>
      </w:r>
    </w:p>
    <w:p w:rsidR="009607BD" w:rsidRDefault="009607BD" w:rsidP="00503B8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1100" w:dyaOrig="340">
          <v:shape id="_x0000_i1145" type="#_x0000_t75" style="width:54.75pt;height:17.25pt" o:ole="">
            <v:imagedata r:id="rId245" o:title=""/>
          </v:shape>
          <o:OLEObject Type="Embed" ProgID="Equation.3" ShapeID="_x0000_i1145" DrawAspect="Content" ObjectID="_1458134735" r:id="rId246"/>
        </w:object>
      </w:r>
      <w:r w:rsidRPr="00EF302D">
        <w:rPr>
          <w:sz w:val="28"/>
          <w:szCs w:val="28"/>
        </w:rPr>
        <w:t>;</w:t>
      </w:r>
      <w:r w:rsidR="00503B85">
        <w:rPr>
          <w:sz w:val="28"/>
          <w:szCs w:val="28"/>
        </w:rPr>
        <w:t xml:space="preserve">                                              (28)</w:t>
      </w:r>
    </w:p>
    <w:p w:rsidR="00F130EC" w:rsidRPr="00EF302D" w:rsidRDefault="00F130EC" w:rsidP="00F130E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F130EC" w:rsidRPr="005C50DF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F130EC">
        <w:rPr>
          <w:position w:val="-10"/>
          <w:sz w:val="28"/>
          <w:szCs w:val="28"/>
        </w:rPr>
        <w:object w:dxaOrig="3440" w:dyaOrig="340">
          <v:shape id="_x0000_i1146" type="#_x0000_t75" style="width:171.75pt;height:17.25pt" o:ole="">
            <v:imagedata r:id="rId247" o:title=""/>
          </v:shape>
          <o:OLEObject Type="Embed" ProgID="Equation.3" ShapeID="_x0000_i1146" DrawAspect="Content" ObjectID="_1458134736" r:id="rId248"/>
        </w:object>
      </w:r>
    </w:p>
    <w:p w:rsidR="00F130EC" w:rsidRPr="005C50DF" w:rsidRDefault="00F130EC" w:rsidP="00F130E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F130EC" w:rsidRPr="00EF302D" w:rsidRDefault="009C7AB2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F130EC">
        <w:rPr>
          <w:position w:val="-10"/>
          <w:sz w:val="28"/>
          <w:szCs w:val="28"/>
        </w:rPr>
        <w:object w:dxaOrig="3379" w:dyaOrig="340">
          <v:shape id="_x0000_i1147" type="#_x0000_t75" style="width:168.75pt;height:17.25pt" o:ole="">
            <v:imagedata r:id="rId249" o:title=""/>
          </v:shape>
          <o:OLEObject Type="Embed" ProgID="Equation.3" ShapeID="_x0000_i1147" DrawAspect="Content" ObjectID="_1458134737" r:id="rId250"/>
        </w:objec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Годовая трудоемкость на ТР, чел-ч</w:t>
      </w:r>
    </w:p>
    <w:p w:rsidR="009607BD" w:rsidRDefault="009607BD" w:rsidP="00503B8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1400" w:dyaOrig="639">
          <v:shape id="_x0000_i1148" type="#_x0000_t75" style="width:69.75pt;height:32.25pt" o:ole="">
            <v:imagedata r:id="rId251" o:title=""/>
          </v:shape>
          <o:OLEObject Type="Embed" ProgID="Equation.3" ShapeID="_x0000_i1148" DrawAspect="Content" ObjectID="_1458134738" r:id="rId252"/>
        </w:object>
      </w:r>
      <w:r w:rsidR="00503B85">
        <w:rPr>
          <w:sz w:val="28"/>
          <w:szCs w:val="28"/>
        </w:rPr>
        <w:t xml:space="preserve">                                             (29)</w:t>
      </w:r>
    </w:p>
    <w:p w:rsidR="00AB685B" w:rsidRPr="00EF302D" w:rsidRDefault="00AB685B" w:rsidP="00AB685B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 ЗИЛ-431810:</w:t>
      </w:r>
    </w:p>
    <w:p w:rsidR="00AB685B" w:rsidRPr="005C50DF" w:rsidRDefault="009C7AB2" w:rsidP="00B57815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center"/>
        <w:rPr>
          <w:iCs/>
          <w:sz w:val="28"/>
          <w:szCs w:val="28"/>
        </w:rPr>
      </w:pPr>
      <w:r w:rsidRPr="00AB685B">
        <w:rPr>
          <w:position w:val="-24"/>
          <w:sz w:val="28"/>
          <w:szCs w:val="28"/>
        </w:rPr>
        <w:object w:dxaOrig="4220" w:dyaOrig="639">
          <v:shape id="_x0000_i1149" type="#_x0000_t75" style="width:210.75pt;height:32.25pt" o:ole="">
            <v:imagedata r:id="rId253" o:title=""/>
          </v:shape>
          <o:OLEObject Type="Embed" ProgID="Equation.3" ShapeID="_x0000_i1149" DrawAspect="Content" ObjectID="_1458134739" r:id="rId254"/>
        </w:object>
      </w:r>
    </w:p>
    <w:p w:rsidR="00AB685B" w:rsidRPr="005C50DF" w:rsidRDefault="00AB685B" w:rsidP="00AB685B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Для</w:t>
      </w:r>
      <w:r w:rsidRPr="005C50DF">
        <w:rPr>
          <w:sz w:val="28"/>
          <w:szCs w:val="28"/>
        </w:rPr>
        <w:t xml:space="preserve"> </w:t>
      </w:r>
      <w:r w:rsidRPr="00EF302D">
        <w:rPr>
          <w:sz w:val="28"/>
          <w:szCs w:val="28"/>
        </w:rPr>
        <w:t>ЗИЛ</w:t>
      </w:r>
      <w:r w:rsidRPr="005C50DF">
        <w:rPr>
          <w:sz w:val="28"/>
          <w:szCs w:val="28"/>
        </w:rPr>
        <w:t>-5301:</w:t>
      </w:r>
    </w:p>
    <w:p w:rsidR="00AB685B" w:rsidRPr="00EF302D" w:rsidRDefault="009C7AB2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AB685B">
        <w:rPr>
          <w:position w:val="-24"/>
          <w:sz w:val="28"/>
          <w:szCs w:val="28"/>
        </w:rPr>
        <w:object w:dxaOrig="4340" w:dyaOrig="639">
          <v:shape id="_x0000_i1150" type="#_x0000_t75" style="width:216.75pt;height:32.25pt" o:ole="">
            <v:imagedata r:id="rId255" o:title=""/>
          </v:shape>
          <o:OLEObject Type="Embed" ProgID="Equation.3" ShapeID="_x0000_i1150" DrawAspect="Content" ObjectID="_1458134740" r:id="rId256"/>
        </w:object>
      </w: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Все расчеты по всем маркам автомобилей сводим в таблицу 1.5</w:t>
      </w:r>
    </w:p>
    <w:p w:rsidR="00902608" w:rsidRDefault="00902608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  <w:sectPr w:rsidR="009026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608" w:rsidRPr="00EF302D" w:rsidRDefault="00902608" w:rsidP="00E7283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rPr>
          <w:sz w:val="28"/>
          <w:szCs w:val="28"/>
        </w:rPr>
      </w:pPr>
    </w:p>
    <w:p w:rsidR="009607BD" w:rsidRPr="00EF302D" w:rsidRDefault="009607BD" w:rsidP="00E7283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rPr>
          <w:sz w:val="28"/>
          <w:szCs w:val="28"/>
        </w:rPr>
      </w:pPr>
      <w:r w:rsidRPr="00EF302D">
        <w:rPr>
          <w:sz w:val="28"/>
          <w:szCs w:val="28"/>
        </w:rPr>
        <w:t>Т</w:t>
      </w:r>
      <w:r w:rsidR="00E04A86">
        <w:rPr>
          <w:sz w:val="28"/>
          <w:szCs w:val="28"/>
        </w:rPr>
        <w:t>аблица 1.5</w:t>
      </w:r>
      <w:r w:rsidR="00E72835">
        <w:rPr>
          <w:sz w:val="28"/>
          <w:szCs w:val="28"/>
        </w:rPr>
        <w:t>-</w:t>
      </w:r>
      <w:r w:rsidR="00E04A86">
        <w:rPr>
          <w:sz w:val="28"/>
          <w:szCs w:val="28"/>
        </w:rPr>
        <w:t xml:space="preserve"> Годовой объем работ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178"/>
        <w:gridCol w:w="1178"/>
        <w:gridCol w:w="1179"/>
        <w:gridCol w:w="921"/>
        <w:gridCol w:w="900"/>
        <w:gridCol w:w="900"/>
        <w:gridCol w:w="986"/>
        <w:gridCol w:w="1354"/>
        <w:gridCol w:w="1260"/>
        <w:gridCol w:w="1260"/>
        <w:gridCol w:w="1440"/>
      </w:tblGrid>
      <w:tr w:rsidR="009607BD" w:rsidRPr="00EF302D">
        <w:trPr>
          <w:cantSplit/>
          <w:trHeight w:val="975"/>
        </w:trPr>
        <w:tc>
          <w:tcPr>
            <w:tcW w:w="1772" w:type="dxa"/>
            <w:vMerge w:val="restart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Марка автомо-</w:t>
            </w:r>
          </w:p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биля</w:t>
            </w:r>
          </w:p>
        </w:tc>
        <w:tc>
          <w:tcPr>
            <w:tcW w:w="3535" w:type="dxa"/>
            <w:gridSpan w:val="3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Количество ТО</w:t>
            </w:r>
          </w:p>
        </w:tc>
        <w:tc>
          <w:tcPr>
            <w:tcW w:w="3707" w:type="dxa"/>
            <w:gridSpan w:val="4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Откорректированная трудоемкость ТО и ТР, чел-ч</w:t>
            </w:r>
          </w:p>
        </w:tc>
        <w:tc>
          <w:tcPr>
            <w:tcW w:w="5314" w:type="dxa"/>
            <w:gridSpan w:val="4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Годовая трудоемкость ТО и ТР, чел-ч</w:t>
            </w:r>
          </w:p>
        </w:tc>
      </w:tr>
      <w:tr w:rsidR="009607BD" w:rsidRPr="00EF302D">
        <w:trPr>
          <w:cantSplit/>
          <w:trHeight w:val="146"/>
        </w:trPr>
        <w:tc>
          <w:tcPr>
            <w:tcW w:w="1772" w:type="dxa"/>
            <w:vMerge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ЕО</w:t>
            </w:r>
          </w:p>
        </w:tc>
        <w:tc>
          <w:tcPr>
            <w:tcW w:w="1178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ТО-1</w:t>
            </w:r>
          </w:p>
        </w:tc>
        <w:tc>
          <w:tcPr>
            <w:tcW w:w="1179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ТО-2</w:t>
            </w:r>
          </w:p>
        </w:tc>
        <w:tc>
          <w:tcPr>
            <w:tcW w:w="921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ЕО</w:t>
            </w:r>
          </w:p>
        </w:tc>
        <w:tc>
          <w:tcPr>
            <w:tcW w:w="900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ТО-1</w:t>
            </w:r>
          </w:p>
        </w:tc>
        <w:tc>
          <w:tcPr>
            <w:tcW w:w="900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ТО-2</w:t>
            </w:r>
          </w:p>
        </w:tc>
        <w:tc>
          <w:tcPr>
            <w:tcW w:w="986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ТР</w:t>
            </w:r>
          </w:p>
        </w:tc>
        <w:tc>
          <w:tcPr>
            <w:tcW w:w="1354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ЕО</w:t>
            </w:r>
          </w:p>
        </w:tc>
        <w:tc>
          <w:tcPr>
            <w:tcW w:w="1260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ТО-1</w:t>
            </w:r>
          </w:p>
        </w:tc>
        <w:tc>
          <w:tcPr>
            <w:tcW w:w="1260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ТО-2</w:t>
            </w:r>
          </w:p>
        </w:tc>
        <w:tc>
          <w:tcPr>
            <w:tcW w:w="1440" w:type="dxa"/>
            <w:vAlign w:val="center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ТР</w:t>
            </w:r>
          </w:p>
        </w:tc>
      </w:tr>
      <w:tr w:rsidR="009607BD" w:rsidRPr="00EF302D">
        <w:trPr>
          <w:trHeight w:val="655"/>
        </w:trPr>
        <w:tc>
          <w:tcPr>
            <w:tcW w:w="1772" w:type="dxa"/>
          </w:tcPr>
          <w:p w:rsidR="009607BD" w:rsidRPr="00E72835" w:rsidRDefault="00902608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ЗИЛ-431810</w:t>
            </w:r>
          </w:p>
        </w:tc>
        <w:tc>
          <w:tcPr>
            <w:tcW w:w="1178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42382</w:t>
            </w:r>
          </w:p>
        </w:tc>
        <w:tc>
          <w:tcPr>
            <w:tcW w:w="1178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2119</w:t>
            </w:r>
          </w:p>
        </w:tc>
        <w:tc>
          <w:tcPr>
            <w:tcW w:w="1179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68</w:t>
            </w:r>
            <w:r w:rsidR="009C7AB2" w:rsidRPr="00E72835">
              <w:rPr>
                <w:sz w:val="28"/>
                <w:szCs w:val="28"/>
              </w:rPr>
              <w:t>5</w:t>
            </w:r>
          </w:p>
        </w:tc>
        <w:tc>
          <w:tcPr>
            <w:tcW w:w="921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0,604</w:t>
            </w:r>
          </w:p>
        </w:tc>
        <w:tc>
          <w:tcPr>
            <w:tcW w:w="900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9,418</w:t>
            </w:r>
          </w:p>
        </w:tc>
        <w:tc>
          <w:tcPr>
            <w:tcW w:w="900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37,674</w:t>
            </w:r>
          </w:p>
        </w:tc>
        <w:tc>
          <w:tcPr>
            <w:tcW w:w="986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7,955</w:t>
            </w:r>
          </w:p>
        </w:tc>
        <w:tc>
          <w:tcPr>
            <w:tcW w:w="1354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2559</w:t>
            </w:r>
            <w:r w:rsidR="009C7AB2" w:rsidRPr="00E72835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19957</w:t>
            </w:r>
          </w:p>
        </w:tc>
        <w:tc>
          <w:tcPr>
            <w:tcW w:w="1260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258</w:t>
            </w:r>
            <w:r w:rsidR="009C7AB2" w:rsidRPr="00E72835">
              <w:rPr>
                <w:sz w:val="28"/>
                <w:szCs w:val="28"/>
              </w:rPr>
              <w:t>06</w:t>
            </w:r>
          </w:p>
        </w:tc>
        <w:tc>
          <w:tcPr>
            <w:tcW w:w="1440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60687</w:t>
            </w:r>
          </w:p>
        </w:tc>
      </w:tr>
      <w:tr w:rsidR="009607BD" w:rsidRPr="00EF302D">
        <w:trPr>
          <w:trHeight w:val="655"/>
        </w:trPr>
        <w:tc>
          <w:tcPr>
            <w:tcW w:w="1772" w:type="dxa"/>
          </w:tcPr>
          <w:p w:rsidR="009607BD" w:rsidRPr="00E72835" w:rsidRDefault="00902608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ЗИЛ-5301</w:t>
            </w:r>
          </w:p>
        </w:tc>
        <w:tc>
          <w:tcPr>
            <w:tcW w:w="1178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19</w:t>
            </w:r>
            <w:r w:rsidR="009C7AB2" w:rsidRPr="00E72835">
              <w:rPr>
                <w:sz w:val="28"/>
                <w:szCs w:val="28"/>
              </w:rPr>
              <w:t>500</w:t>
            </w:r>
          </w:p>
        </w:tc>
        <w:tc>
          <w:tcPr>
            <w:tcW w:w="1178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121</w:t>
            </w:r>
            <w:r w:rsidR="009C7AB2" w:rsidRPr="00E72835">
              <w:rPr>
                <w:sz w:val="28"/>
                <w:szCs w:val="28"/>
              </w:rPr>
              <w:t>9</w:t>
            </w:r>
          </w:p>
        </w:tc>
        <w:tc>
          <w:tcPr>
            <w:tcW w:w="1179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39</w:t>
            </w:r>
            <w:r w:rsidR="009C7AB2" w:rsidRPr="00E72835">
              <w:rPr>
                <w:sz w:val="28"/>
                <w:szCs w:val="28"/>
              </w:rPr>
              <w:t>5</w:t>
            </w:r>
          </w:p>
        </w:tc>
        <w:tc>
          <w:tcPr>
            <w:tcW w:w="921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0,604</w:t>
            </w:r>
          </w:p>
        </w:tc>
        <w:tc>
          <w:tcPr>
            <w:tcW w:w="900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9,418</w:t>
            </w:r>
          </w:p>
        </w:tc>
        <w:tc>
          <w:tcPr>
            <w:tcW w:w="900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37,674</w:t>
            </w:r>
          </w:p>
        </w:tc>
        <w:tc>
          <w:tcPr>
            <w:tcW w:w="986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7,955</w:t>
            </w:r>
          </w:p>
        </w:tc>
        <w:tc>
          <w:tcPr>
            <w:tcW w:w="1354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1177</w:t>
            </w:r>
            <w:r w:rsidR="009C7AB2" w:rsidRPr="00E72835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114</w:t>
            </w:r>
            <w:r w:rsidR="009C7AB2" w:rsidRPr="00E72835">
              <w:rPr>
                <w:sz w:val="28"/>
                <w:szCs w:val="28"/>
              </w:rPr>
              <w:t>80</w:t>
            </w:r>
          </w:p>
        </w:tc>
        <w:tc>
          <w:tcPr>
            <w:tcW w:w="1260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148</w:t>
            </w:r>
            <w:r w:rsidR="009C7AB2" w:rsidRPr="00E72835">
              <w:rPr>
                <w:sz w:val="28"/>
                <w:szCs w:val="28"/>
              </w:rPr>
              <w:t>81</w:t>
            </w:r>
          </w:p>
        </w:tc>
        <w:tc>
          <w:tcPr>
            <w:tcW w:w="1440" w:type="dxa"/>
          </w:tcPr>
          <w:p w:rsidR="009607BD" w:rsidRPr="00E72835" w:rsidRDefault="0090260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32575</w:t>
            </w:r>
          </w:p>
        </w:tc>
      </w:tr>
      <w:tr w:rsidR="009607BD" w:rsidRPr="00EF302D">
        <w:trPr>
          <w:trHeight w:val="320"/>
        </w:trPr>
        <w:tc>
          <w:tcPr>
            <w:tcW w:w="1772" w:type="dxa"/>
          </w:tcPr>
          <w:p w:rsidR="009607BD" w:rsidRPr="00E72835" w:rsidRDefault="009607BD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Всего</w:t>
            </w:r>
          </w:p>
        </w:tc>
        <w:tc>
          <w:tcPr>
            <w:tcW w:w="1178" w:type="dxa"/>
          </w:tcPr>
          <w:p w:rsidR="009607BD" w:rsidRPr="00E72835" w:rsidRDefault="009607BD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9607BD" w:rsidRPr="00E72835" w:rsidRDefault="009607BD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79" w:type="dxa"/>
          </w:tcPr>
          <w:p w:rsidR="009607BD" w:rsidRPr="00E72835" w:rsidRDefault="009607BD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9607BD" w:rsidRPr="00E72835" w:rsidRDefault="009607BD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607BD" w:rsidRPr="00E72835" w:rsidRDefault="009607BD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9607BD" w:rsidRPr="00E72835" w:rsidRDefault="009607BD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9607BD" w:rsidRPr="00E72835" w:rsidRDefault="009607BD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54" w:type="dxa"/>
          </w:tcPr>
          <w:p w:rsidR="009607BD" w:rsidRPr="00E72835" w:rsidRDefault="0067303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3737</w:t>
            </w:r>
            <w:r w:rsidR="009C7AB2" w:rsidRPr="00E72835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9607BD" w:rsidRPr="00E72835" w:rsidRDefault="0067303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3143</w:t>
            </w:r>
            <w:r w:rsidR="009C7AB2" w:rsidRPr="00E72835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9607BD" w:rsidRPr="00E72835" w:rsidRDefault="0067303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4068</w:t>
            </w:r>
            <w:r w:rsidR="009C7AB2" w:rsidRPr="00E72835">
              <w:rPr>
                <w:sz w:val="28"/>
                <w:szCs w:val="28"/>
              </w:rPr>
              <w:t>7</w:t>
            </w:r>
          </w:p>
        </w:tc>
        <w:tc>
          <w:tcPr>
            <w:tcW w:w="1440" w:type="dxa"/>
          </w:tcPr>
          <w:p w:rsidR="009607BD" w:rsidRPr="00E72835" w:rsidRDefault="00673038" w:rsidP="009C7AB2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28"/>
              </w:rPr>
            </w:pPr>
            <w:r w:rsidRPr="00E72835">
              <w:rPr>
                <w:sz w:val="28"/>
                <w:szCs w:val="28"/>
              </w:rPr>
              <w:t>93262</w:t>
            </w:r>
          </w:p>
        </w:tc>
      </w:tr>
    </w:tbl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02608" w:rsidRDefault="00902608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  <w:sectPr w:rsidR="00902608" w:rsidSect="009026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02608" w:rsidRDefault="00902608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02608" w:rsidRPr="00EF302D" w:rsidRDefault="00902608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Общая трудоемкость на ТО и ТР, чел-ч</w:t>
      </w:r>
    </w:p>
    <w:p w:rsidR="009607BD" w:rsidRPr="004877DB" w:rsidRDefault="009607BD" w:rsidP="004877DB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i/>
          <w:sz w:val="28"/>
          <w:szCs w:val="28"/>
        </w:rPr>
        <w:t>Т</w:t>
      </w:r>
      <w:r w:rsidRPr="00EF302D">
        <w:rPr>
          <w:i/>
          <w:sz w:val="28"/>
          <w:szCs w:val="28"/>
          <w:vertAlign w:val="subscript"/>
        </w:rPr>
        <w:t xml:space="preserve">об </w:t>
      </w:r>
      <w:r w:rsidRPr="00EF302D">
        <w:rPr>
          <w:i/>
          <w:sz w:val="28"/>
          <w:szCs w:val="28"/>
        </w:rPr>
        <w:t>=Т</w:t>
      </w:r>
      <w:r w:rsidRPr="00EF302D">
        <w:rPr>
          <w:i/>
          <w:sz w:val="28"/>
          <w:szCs w:val="28"/>
          <w:vertAlign w:val="subscript"/>
        </w:rPr>
        <w:t>ЕО</w:t>
      </w:r>
      <w:r w:rsidRPr="00EF302D">
        <w:rPr>
          <w:i/>
          <w:sz w:val="28"/>
          <w:szCs w:val="28"/>
        </w:rPr>
        <w:t xml:space="preserve"> + Т</w:t>
      </w:r>
      <w:r w:rsidRPr="00EF302D">
        <w:rPr>
          <w:i/>
          <w:sz w:val="28"/>
          <w:szCs w:val="28"/>
          <w:vertAlign w:val="subscript"/>
        </w:rPr>
        <w:t>1</w:t>
      </w:r>
      <w:r w:rsidRPr="00EF302D">
        <w:rPr>
          <w:i/>
          <w:sz w:val="28"/>
          <w:szCs w:val="28"/>
        </w:rPr>
        <w:t xml:space="preserve"> + Т</w:t>
      </w:r>
      <w:r w:rsidRPr="00EF302D">
        <w:rPr>
          <w:i/>
          <w:sz w:val="28"/>
          <w:szCs w:val="28"/>
          <w:vertAlign w:val="subscript"/>
        </w:rPr>
        <w:t>2</w:t>
      </w:r>
      <w:r w:rsidRPr="00EF302D">
        <w:rPr>
          <w:i/>
          <w:sz w:val="28"/>
          <w:szCs w:val="28"/>
        </w:rPr>
        <w:t xml:space="preserve"> + Т</w:t>
      </w:r>
      <w:r w:rsidRPr="00EF302D">
        <w:rPr>
          <w:i/>
          <w:sz w:val="28"/>
          <w:szCs w:val="28"/>
          <w:vertAlign w:val="subscript"/>
        </w:rPr>
        <w:t>ТР</w:t>
      </w:r>
      <w:r w:rsidR="00D7229C">
        <w:rPr>
          <w:sz w:val="28"/>
          <w:szCs w:val="28"/>
        </w:rPr>
        <w:t xml:space="preserve"> </w:t>
      </w:r>
      <w:r w:rsidR="004877DB" w:rsidRPr="004877DB">
        <w:rPr>
          <w:sz w:val="28"/>
          <w:szCs w:val="28"/>
        </w:rPr>
        <w:t xml:space="preserve">                               </w:t>
      </w:r>
      <w:r w:rsidR="004877DB">
        <w:rPr>
          <w:sz w:val="28"/>
          <w:szCs w:val="28"/>
        </w:rPr>
        <w:t>(30)</w:t>
      </w:r>
    </w:p>
    <w:p w:rsidR="004877DB" w:rsidRPr="004877DB" w:rsidRDefault="004877DB" w:rsidP="004877DB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4877DB">
        <w:rPr>
          <w:i/>
          <w:sz w:val="28"/>
          <w:szCs w:val="28"/>
        </w:rPr>
        <w:t>Т</w:t>
      </w:r>
      <w:r w:rsidRPr="004877DB">
        <w:rPr>
          <w:i/>
          <w:sz w:val="28"/>
          <w:szCs w:val="28"/>
          <w:vertAlign w:val="subscript"/>
        </w:rPr>
        <w:t xml:space="preserve">об </w:t>
      </w:r>
      <w:r w:rsidRPr="004877DB">
        <w:rPr>
          <w:i/>
          <w:sz w:val="28"/>
          <w:szCs w:val="28"/>
        </w:rPr>
        <w:t>=</w:t>
      </w:r>
      <w:r w:rsidRPr="004877DB">
        <w:rPr>
          <w:sz w:val="28"/>
          <w:szCs w:val="28"/>
        </w:rPr>
        <w:t>37377+31437+40687+93262=202763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Годовая трудоемкость вспомогательных работ, чел-ч</w:t>
      </w:r>
    </w:p>
    <w:p w:rsidR="009607BD" w:rsidRDefault="009607BD" w:rsidP="004877DB">
      <w:pPr>
        <w:pStyle w:val="a5"/>
        <w:tabs>
          <w:tab w:val="clear" w:pos="4677"/>
          <w:tab w:val="clear" w:pos="9355"/>
          <w:tab w:val="left" w:pos="2655"/>
        </w:tabs>
        <w:spacing w:after="120" w:line="360" w:lineRule="auto"/>
        <w:ind w:firstLine="851"/>
        <w:jc w:val="right"/>
        <w:rPr>
          <w:iCs/>
          <w:sz w:val="28"/>
          <w:szCs w:val="28"/>
        </w:rPr>
      </w:pPr>
      <w:r w:rsidRPr="00EF302D">
        <w:rPr>
          <w:i/>
          <w:sz w:val="28"/>
          <w:szCs w:val="28"/>
        </w:rPr>
        <w:t>Т</w:t>
      </w:r>
      <w:r w:rsidRPr="00EF302D">
        <w:rPr>
          <w:i/>
          <w:sz w:val="28"/>
          <w:szCs w:val="28"/>
          <w:vertAlign w:val="subscript"/>
        </w:rPr>
        <w:t>всп</w:t>
      </w:r>
      <w:r w:rsidRPr="00EF302D">
        <w:rPr>
          <w:i/>
          <w:sz w:val="28"/>
          <w:szCs w:val="28"/>
        </w:rPr>
        <w:t xml:space="preserve"> = К</w:t>
      </w:r>
      <w:r w:rsidRPr="00EF302D">
        <w:rPr>
          <w:i/>
          <w:sz w:val="28"/>
          <w:szCs w:val="28"/>
          <w:vertAlign w:val="subscript"/>
        </w:rPr>
        <w:t>всп</w:t>
      </w:r>
      <w:r w:rsidRPr="00EF302D">
        <w:rPr>
          <w:i/>
          <w:sz w:val="28"/>
          <w:szCs w:val="28"/>
        </w:rPr>
        <w:t>· Т</w:t>
      </w:r>
      <w:r w:rsidRPr="00EF302D">
        <w:rPr>
          <w:i/>
          <w:sz w:val="28"/>
          <w:szCs w:val="28"/>
          <w:vertAlign w:val="subscript"/>
        </w:rPr>
        <w:t>об</w:t>
      </w:r>
      <w:r w:rsidR="00D7229C">
        <w:rPr>
          <w:iCs/>
          <w:sz w:val="28"/>
          <w:szCs w:val="28"/>
        </w:rPr>
        <w:t xml:space="preserve"> </w:t>
      </w:r>
      <w:r w:rsidR="004877DB">
        <w:rPr>
          <w:iCs/>
          <w:sz w:val="28"/>
          <w:szCs w:val="28"/>
        </w:rPr>
        <w:t xml:space="preserve">                                       (31)</w:t>
      </w:r>
    </w:p>
    <w:p w:rsidR="004877DB" w:rsidRPr="00EF302D" w:rsidRDefault="004877DB" w:rsidP="004877DB">
      <w:pPr>
        <w:pStyle w:val="a5"/>
        <w:tabs>
          <w:tab w:val="clear" w:pos="4677"/>
          <w:tab w:val="clear" w:pos="9355"/>
          <w:tab w:val="left" w:pos="2655"/>
        </w:tabs>
        <w:spacing w:after="120" w:line="360" w:lineRule="auto"/>
        <w:jc w:val="center"/>
        <w:rPr>
          <w:iCs/>
          <w:sz w:val="28"/>
          <w:szCs w:val="28"/>
        </w:rPr>
      </w:pPr>
      <w:r w:rsidRPr="00EF302D">
        <w:rPr>
          <w:i/>
          <w:sz w:val="28"/>
          <w:szCs w:val="28"/>
        </w:rPr>
        <w:t>Т</w:t>
      </w:r>
      <w:r w:rsidRPr="00EF302D">
        <w:rPr>
          <w:i/>
          <w:sz w:val="28"/>
          <w:szCs w:val="28"/>
          <w:vertAlign w:val="subscript"/>
        </w:rPr>
        <w:t>всп</w:t>
      </w:r>
      <w:r w:rsidRPr="00EF302D">
        <w:rPr>
          <w:i/>
          <w:sz w:val="28"/>
          <w:szCs w:val="28"/>
        </w:rPr>
        <w:t xml:space="preserve"> =</w:t>
      </w:r>
      <w:r>
        <w:rPr>
          <w:iCs/>
          <w:sz w:val="28"/>
          <w:szCs w:val="28"/>
        </w:rPr>
        <w:t>202763</w:t>
      </w:r>
      <w:r w:rsidRPr="00EF302D">
        <w:rPr>
          <w:i/>
          <w:sz w:val="28"/>
          <w:szCs w:val="28"/>
        </w:rPr>
        <w:t>·</w:t>
      </w:r>
      <w:r>
        <w:rPr>
          <w:sz w:val="28"/>
          <w:szCs w:val="28"/>
        </w:rPr>
        <w:t>0,25=50691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left" w:pos="26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Pr="00EF302D">
        <w:rPr>
          <w:i/>
          <w:sz w:val="28"/>
          <w:szCs w:val="28"/>
        </w:rPr>
        <w:t>К</w:t>
      </w:r>
      <w:r w:rsidRPr="00EF302D">
        <w:rPr>
          <w:i/>
          <w:sz w:val="28"/>
          <w:szCs w:val="28"/>
          <w:vertAlign w:val="subscript"/>
        </w:rPr>
        <w:t>всп</w:t>
      </w:r>
      <w:r w:rsidRPr="00EF302D">
        <w:rPr>
          <w:sz w:val="28"/>
          <w:szCs w:val="28"/>
        </w:rPr>
        <w:t xml:space="preserve"> = 0,2…0,3 – объем вспомогательных работ по предприятию, зависящий от количества автомобилей, обслуживаемых и ремонтируемых на данном АТП (при количестве от 100 до 200 автомобилей принимать большее значение </w:t>
      </w:r>
      <w:r w:rsidRPr="00EF302D">
        <w:rPr>
          <w:i/>
          <w:sz w:val="28"/>
          <w:szCs w:val="28"/>
        </w:rPr>
        <w:t>К</w:t>
      </w:r>
      <w:r w:rsidRPr="00EF302D">
        <w:rPr>
          <w:i/>
          <w:sz w:val="28"/>
          <w:szCs w:val="28"/>
          <w:vertAlign w:val="subscript"/>
        </w:rPr>
        <w:t>всп</w:t>
      </w:r>
      <w:r w:rsidRPr="00EF302D">
        <w:rPr>
          <w:sz w:val="28"/>
          <w:szCs w:val="28"/>
        </w:rPr>
        <w:t xml:space="preserve"> , свыше 200 до 300 автомобилей – среднее, свыше 300 – меньшее).</w:t>
      </w: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Годовая трудоемкость постовых работ ТР, чел-ч</w:t>
      </w:r>
    </w:p>
    <w:p w:rsidR="00D7229C" w:rsidRPr="00EF302D" w:rsidRDefault="00D7229C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</w:rPr>
      </w:pPr>
      <w:r>
        <w:rPr>
          <w:position w:val="-10"/>
        </w:rPr>
        <w:object w:dxaOrig="1380" w:dyaOrig="360">
          <v:shape id="_x0000_i1151" type="#_x0000_t75" style="width:69pt;height:18pt" o:ole="">
            <v:imagedata r:id="rId257" o:title=""/>
          </v:shape>
          <o:OLEObject Type="Embed" ProgID="Equation.3" ShapeID="_x0000_i1151" DrawAspect="Content" ObjectID="_1458134741" r:id="rId258"/>
        </w:object>
      </w:r>
      <w:r>
        <w:t>;                                                     (32)</w:t>
      </w:r>
    </w:p>
    <w:p w:rsidR="009607BD" w:rsidRPr="00EF302D" w:rsidRDefault="009C7AB2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D7229C">
        <w:rPr>
          <w:position w:val="-30"/>
          <w:sz w:val="28"/>
          <w:szCs w:val="28"/>
        </w:rPr>
        <w:object w:dxaOrig="3519" w:dyaOrig="720">
          <v:shape id="_x0000_i1152" type="#_x0000_t75" style="width:176.25pt;height:36pt" o:ole="">
            <v:imagedata r:id="rId259" o:title=""/>
          </v:shape>
          <o:OLEObject Type="Embed" ProgID="Equation.3" ShapeID="_x0000_i1152" DrawAspect="Content" ObjectID="_1458134742" r:id="rId260"/>
        </w:object>
      </w: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Годовая трудоемкость цеховых работ ТР, чел-ч </w:t>
      </w:r>
    </w:p>
    <w:p w:rsidR="00D7229C" w:rsidRPr="00EF302D" w:rsidRDefault="00D7229C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</w:rPr>
      </w:pPr>
      <w:r>
        <w:rPr>
          <w:position w:val="-10"/>
        </w:rPr>
        <w:object w:dxaOrig="1600" w:dyaOrig="360">
          <v:shape id="_x0000_i1153" type="#_x0000_t75" style="width:80.25pt;height:18pt" o:ole="">
            <v:imagedata r:id="rId261" o:title=""/>
          </v:shape>
          <o:OLEObject Type="Embed" ProgID="Equation.3" ShapeID="_x0000_i1153" DrawAspect="Content" ObjectID="_1458134743" r:id="rId262"/>
        </w:object>
      </w:r>
      <w:r>
        <w:t>;                                                    (33)</w:t>
      </w:r>
    </w:p>
    <w:p w:rsidR="009607BD" w:rsidRPr="00EF302D" w:rsidRDefault="009C7AB2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1E3079">
        <w:rPr>
          <w:position w:val="-10"/>
          <w:sz w:val="28"/>
          <w:szCs w:val="28"/>
        </w:rPr>
        <w:object w:dxaOrig="2960" w:dyaOrig="360">
          <v:shape id="_x0000_i1154" type="#_x0000_t75" style="width:147.75pt;height:18pt" o:ole="">
            <v:imagedata r:id="rId263" o:title=""/>
          </v:shape>
          <o:OLEObject Type="Embed" ProgID="Equation.3" ShapeID="_x0000_i1154" DrawAspect="Content" ObjectID="_1458134744" r:id="rId264"/>
        </w:object>
      </w:r>
    </w:p>
    <w:p w:rsidR="00E04A86" w:rsidRDefault="00E04A86" w:rsidP="00BF7B99">
      <w:pPr>
        <w:pStyle w:val="a5"/>
        <w:tabs>
          <w:tab w:val="clear" w:pos="4677"/>
          <w:tab w:val="clear" w:pos="9355"/>
        </w:tabs>
        <w:spacing w:after="120" w:line="360" w:lineRule="auto"/>
        <w:jc w:val="both"/>
        <w:rPr>
          <w:sz w:val="28"/>
          <w:szCs w:val="28"/>
        </w:rPr>
        <w:sectPr w:rsidR="00E04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A86" w:rsidRPr="00CE7227" w:rsidRDefault="00E04A86" w:rsidP="00BF7B99">
      <w:pPr>
        <w:pStyle w:val="a5"/>
        <w:tabs>
          <w:tab w:val="clear" w:pos="4677"/>
          <w:tab w:val="clear" w:pos="9355"/>
        </w:tabs>
        <w:spacing w:after="120" w:line="360" w:lineRule="auto"/>
        <w:jc w:val="both"/>
        <w:rPr>
          <w:sz w:val="36"/>
          <w:szCs w:val="36"/>
        </w:rPr>
      </w:pPr>
    </w:p>
    <w:p w:rsidR="009607BD" w:rsidRPr="00CE7227" w:rsidRDefault="009607BD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1.9 Расчет штата для выполнения ТО и ТР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Расчет фондов времени явочного рабочего </w:t>
      </w:r>
    </w:p>
    <w:p w:rsidR="00D7229C" w:rsidRDefault="00D7229C" w:rsidP="00D7229C">
      <w:pPr>
        <w:pStyle w:val="a5"/>
        <w:tabs>
          <w:tab w:val="clear" w:pos="4677"/>
          <w:tab w:val="clear" w:pos="9355"/>
          <w:tab w:val="left" w:pos="6345"/>
        </w:tabs>
        <w:jc w:val="right"/>
      </w:pPr>
      <w:r>
        <w:rPr>
          <w:i/>
        </w:rPr>
        <w:t>Ф</w:t>
      </w:r>
      <w:r>
        <w:rPr>
          <w:i/>
          <w:vertAlign w:val="subscript"/>
        </w:rPr>
        <w:t xml:space="preserve">ЯВ </w:t>
      </w:r>
      <w:r>
        <w:rPr>
          <w:i/>
        </w:rPr>
        <w:t>= [Д</w:t>
      </w:r>
      <w:r>
        <w:rPr>
          <w:i/>
          <w:vertAlign w:val="subscript"/>
        </w:rPr>
        <w:t xml:space="preserve">КГ </w:t>
      </w:r>
      <w:r>
        <w:rPr>
          <w:i/>
        </w:rPr>
        <w:t>- (Д</w:t>
      </w:r>
      <w:r>
        <w:rPr>
          <w:i/>
          <w:vertAlign w:val="subscript"/>
        </w:rPr>
        <w:t xml:space="preserve">П </w:t>
      </w:r>
      <w:r>
        <w:rPr>
          <w:i/>
        </w:rPr>
        <w:t>+ Д</w:t>
      </w:r>
      <w:r>
        <w:rPr>
          <w:i/>
          <w:vertAlign w:val="subscript"/>
        </w:rPr>
        <w:t>В</w:t>
      </w:r>
      <w:r>
        <w:rPr>
          <w:i/>
        </w:rPr>
        <w:t>)] · t</w:t>
      </w:r>
      <w:r>
        <w:rPr>
          <w:i/>
          <w:vertAlign w:val="subscript"/>
        </w:rPr>
        <w:t xml:space="preserve">см </w:t>
      </w:r>
      <w:r>
        <w:rPr>
          <w:i/>
        </w:rPr>
        <w:t>– Д</w:t>
      </w:r>
      <w:r>
        <w:rPr>
          <w:i/>
          <w:vertAlign w:val="subscript"/>
        </w:rPr>
        <w:t xml:space="preserve">ПП </w:t>
      </w:r>
      <w:r>
        <w:rPr>
          <w:i/>
        </w:rPr>
        <w:t>·1</w:t>
      </w:r>
      <w:r>
        <w:t>;                                             (34)</w:t>
      </w:r>
    </w:p>
    <w:p w:rsidR="00D7229C" w:rsidRPr="00EF302D" w:rsidRDefault="00D7229C" w:rsidP="00D7229C">
      <w:pPr>
        <w:pStyle w:val="a5"/>
        <w:tabs>
          <w:tab w:val="clear" w:pos="4677"/>
          <w:tab w:val="clear" w:pos="9355"/>
        </w:tabs>
        <w:spacing w:after="120" w:line="360" w:lineRule="auto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 </w:t>
      </w: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КГ</w:t>
      </w:r>
      <w:r w:rsidRPr="00EF302D">
        <w:rPr>
          <w:sz w:val="28"/>
          <w:szCs w:val="28"/>
        </w:rPr>
        <w:t xml:space="preserve"> – число календарных дней в году, дн;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П</w:t>
      </w:r>
      <w:r w:rsidRPr="00EF302D">
        <w:rPr>
          <w:sz w:val="28"/>
          <w:szCs w:val="28"/>
        </w:rPr>
        <w:t xml:space="preserve"> – число праздничных дней в году, дн (Д</w:t>
      </w:r>
      <w:r w:rsidRPr="00EF302D">
        <w:rPr>
          <w:sz w:val="28"/>
          <w:szCs w:val="28"/>
          <w:vertAlign w:val="subscript"/>
        </w:rPr>
        <w:t xml:space="preserve">П </w:t>
      </w:r>
      <w:r w:rsidRPr="00EF302D">
        <w:rPr>
          <w:sz w:val="28"/>
          <w:szCs w:val="28"/>
        </w:rPr>
        <w:t>= 12 дн);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В</w:t>
      </w:r>
      <w:r w:rsidRPr="00EF302D">
        <w:rPr>
          <w:sz w:val="28"/>
          <w:szCs w:val="28"/>
        </w:rPr>
        <w:t xml:space="preserve"> – число выходных дней в году, дн;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</w:rPr>
        <w:t>t</w:t>
      </w:r>
      <w:r w:rsidRPr="00EF302D">
        <w:rPr>
          <w:i/>
          <w:sz w:val="28"/>
          <w:szCs w:val="28"/>
          <w:vertAlign w:val="subscript"/>
        </w:rPr>
        <w:t>см</w:t>
      </w:r>
      <w:r w:rsidRPr="00EF302D">
        <w:rPr>
          <w:sz w:val="28"/>
          <w:szCs w:val="28"/>
        </w:rPr>
        <w:t xml:space="preserve"> – продолжительность смены, ч (7ч при шестидне</w:t>
      </w:r>
      <w:r w:rsidR="00961CD1">
        <w:rPr>
          <w:sz w:val="28"/>
          <w:szCs w:val="28"/>
        </w:rPr>
        <w:t xml:space="preserve">вной рабочей неделе или 8ч при </w:t>
      </w:r>
      <w:r w:rsidRPr="00EF302D">
        <w:rPr>
          <w:sz w:val="28"/>
          <w:szCs w:val="28"/>
        </w:rPr>
        <w:t>пятидневной рабочей неделе;</w:t>
      </w:r>
    </w:p>
    <w:p w:rsidR="00D7229C" w:rsidRPr="00EF302D" w:rsidRDefault="009607BD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ПП</w:t>
      </w:r>
      <w:r w:rsidRPr="00EF302D">
        <w:rPr>
          <w:sz w:val="28"/>
          <w:szCs w:val="28"/>
        </w:rPr>
        <w:t xml:space="preserve"> – число предпраздничных дней в году, дн;</w:t>
      </w:r>
      <w:r w:rsidR="00D7229C">
        <w:rPr>
          <w:sz w:val="28"/>
          <w:szCs w:val="28"/>
        </w:rPr>
        <w:t xml:space="preserve"> </w:t>
      </w: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1 – час сокращения рабочего дня. </w:t>
      </w:r>
    </w:p>
    <w:p w:rsidR="00D7229C" w:rsidRPr="00EF302D" w:rsidRDefault="00D7229C" w:rsidP="00D7229C">
      <w:pPr>
        <w:pStyle w:val="a5"/>
        <w:tabs>
          <w:tab w:val="clear" w:pos="4677"/>
          <w:tab w:val="clear" w:pos="9355"/>
          <w:tab w:val="left" w:pos="634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961CD1">
        <w:rPr>
          <w:i/>
          <w:sz w:val="26"/>
          <w:szCs w:val="26"/>
        </w:rPr>
        <w:t>Ф</w:t>
      </w:r>
      <w:r w:rsidRPr="00961CD1">
        <w:rPr>
          <w:i/>
          <w:sz w:val="26"/>
          <w:szCs w:val="26"/>
          <w:vertAlign w:val="subscript"/>
        </w:rPr>
        <w:t xml:space="preserve">ЯВ </w:t>
      </w:r>
      <w:r w:rsidRPr="00961CD1">
        <w:rPr>
          <w:i/>
          <w:sz w:val="26"/>
          <w:szCs w:val="26"/>
        </w:rPr>
        <w:t>=(365-12-110) 8-7·1=1937</w:t>
      </w:r>
    </w:p>
    <w:p w:rsidR="009607BD" w:rsidRDefault="009607BD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Расчет фондов времени штатного (списочного) рабочего </w:t>
      </w:r>
    </w:p>
    <w:p w:rsidR="00D7229C" w:rsidRDefault="00D7229C" w:rsidP="00D7229C">
      <w:pPr>
        <w:pStyle w:val="a5"/>
        <w:tabs>
          <w:tab w:val="clear" w:pos="4677"/>
          <w:tab w:val="clear" w:pos="9355"/>
        </w:tabs>
        <w:jc w:val="right"/>
      </w:pPr>
      <w:r>
        <w:rPr>
          <w:i/>
        </w:rPr>
        <w:t>Ф</w:t>
      </w:r>
      <w:r>
        <w:rPr>
          <w:i/>
          <w:vertAlign w:val="subscript"/>
        </w:rPr>
        <w:t>Ш</w:t>
      </w:r>
      <w:r>
        <w:rPr>
          <w:i/>
        </w:rPr>
        <w:t>=Ф</w:t>
      </w:r>
      <w:r>
        <w:rPr>
          <w:i/>
          <w:vertAlign w:val="subscript"/>
        </w:rPr>
        <w:t>ЯВ</w:t>
      </w:r>
      <w:r>
        <w:rPr>
          <w:i/>
        </w:rPr>
        <w:t xml:space="preserve"> -  (Д</w:t>
      </w:r>
      <w:r>
        <w:rPr>
          <w:i/>
          <w:vertAlign w:val="subscript"/>
        </w:rPr>
        <w:t xml:space="preserve">от </w:t>
      </w:r>
      <w:r>
        <w:rPr>
          <w:i/>
        </w:rPr>
        <w:t xml:space="preserve"> + Д</w:t>
      </w:r>
      <w:r>
        <w:rPr>
          <w:i/>
          <w:vertAlign w:val="subscript"/>
        </w:rPr>
        <w:t>у.п.</w:t>
      </w:r>
      <w:r>
        <w:rPr>
          <w:i/>
        </w:rPr>
        <w:t>) · t</w:t>
      </w:r>
      <w:r>
        <w:rPr>
          <w:i/>
          <w:vertAlign w:val="subscript"/>
        </w:rPr>
        <w:t>см</w:t>
      </w:r>
      <w:r>
        <w:rPr>
          <w:i/>
        </w:rPr>
        <w:t xml:space="preserve"> </w:t>
      </w:r>
      <w:r>
        <w:t>;                                                   (35)</w:t>
      </w:r>
    </w:p>
    <w:p w:rsidR="00D7229C" w:rsidRPr="00EF302D" w:rsidRDefault="00D7229C" w:rsidP="00D7229C">
      <w:pPr>
        <w:pStyle w:val="a5"/>
        <w:tabs>
          <w:tab w:val="clear" w:pos="4677"/>
          <w:tab w:val="clear" w:pos="9355"/>
        </w:tabs>
        <w:spacing w:after="120" w:line="360" w:lineRule="auto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  <w:tab w:val="left" w:pos="97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от</w:t>
      </w:r>
      <w:r w:rsidRPr="00EF302D">
        <w:rPr>
          <w:sz w:val="28"/>
          <w:szCs w:val="28"/>
        </w:rPr>
        <w:t xml:space="preserve"> – число дней отпуска;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  <w:tab w:val="left" w:pos="97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</w:rPr>
        <w:t>Д</w:t>
      </w:r>
      <w:r w:rsidRPr="00EF302D">
        <w:rPr>
          <w:i/>
          <w:sz w:val="28"/>
          <w:szCs w:val="28"/>
          <w:vertAlign w:val="subscript"/>
        </w:rPr>
        <w:t>у.п</w:t>
      </w:r>
      <w:r w:rsidRPr="00EF302D">
        <w:rPr>
          <w:sz w:val="28"/>
          <w:szCs w:val="28"/>
        </w:rPr>
        <w:t xml:space="preserve"> – число дней невыхода на работу по уважительным причинам.</w:t>
      </w:r>
    </w:p>
    <w:p w:rsidR="009607BD" w:rsidRDefault="009607BD" w:rsidP="00EF302D">
      <w:pPr>
        <w:pStyle w:val="a5"/>
        <w:tabs>
          <w:tab w:val="clear" w:pos="4677"/>
          <w:tab w:val="clear" w:pos="9355"/>
          <w:tab w:val="num" w:pos="0"/>
          <w:tab w:val="left" w:pos="97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Расчет явочных и штатных рабочих </w:t>
      </w:r>
    </w:p>
    <w:p w:rsidR="00D7229C" w:rsidRPr="00EF302D" w:rsidRDefault="00D7229C" w:rsidP="00BF7B99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3675FB">
        <w:rPr>
          <w:i/>
          <w:sz w:val="26"/>
          <w:szCs w:val="26"/>
        </w:rPr>
        <w:t>Ф</w:t>
      </w:r>
      <w:r w:rsidRPr="003675FB">
        <w:rPr>
          <w:i/>
          <w:sz w:val="26"/>
          <w:szCs w:val="26"/>
          <w:vertAlign w:val="subscript"/>
        </w:rPr>
        <w:t>Ш</w:t>
      </w:r>
      <w:r w:rsidRPr="003675FB">
        <w:rPr>
          <w:i/>
          <w:sz w:val="26"/>
          <w:szCs w:val="26"/>
        </w:rPr>
        <w:t xml:space="preserve"> =1937-(28+20) ·8=1554</w:t>
      </w:r>
    </w:p>
    <w:p w:rsidR="009607BD" w:rsidRPr="00EF302D" w:rsidRDefault="00BF7B99" w:rsidP="00D7229C">
      <w:pPr>
        <w:pStyle w:val="a5"/>
        <w:tabs>
          <w:tab w:val="clear" w:pos="4677"/>
          <w:tab w:val="clear" w:pos="9355"/>
          <w:tab w:val="num" w:pos="0"/>
          <w:tab w:val="left" w:pos="97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BF7B99">
        <w:rPr>
          <w:position w:val="-30"/>
          <w:sz w:val="28"/>
          <w:szCs w:val="28"/>
        </w:rPr>
        <w:object w:dxaOrig="1080" w:dyaOrig="700">
          <v:shape id="_x0000_i1155" type="#_x0000_t75" style="width:54pt;height:35.25pt" o:ole="">
            <v:imagedata r:id="rId265" o:title=""/>
          </v:shape>
          <o:OLEObject Type="Embed" ProgID="Equation.3" ShapeID="_x0000_i1155" DrawAspect="Content" ObjectID="_1458134745" r:id="rId266"/>
        </w:object>
      </w:r>
      <w:r w:rsidR="00D7229C">
        <w:rPr>
          <w:sz w:val="28"/>
          <w:szCs w:val="28"/>
        </w:rPr>
        <w:t>;                                               (36)</w:t>
      </w:r>
    </w:p>
    <w:p w:rsidR="009607BD" w:rsidRPr="00EF302D" w:rsidRDefault="009607BD" w:rsidP="00D7229C">
      <w:pPr>
        <w:pStyle w:val="a5"/>
        <w:tabs>
          <w:tab w:val="clear" w:pos="4677"/>
          <w:tab w:val="clear" w:pos="9355"/>
          <w:tab w:val="num" w:pos="0"/>
          <w:tab w:val="left" w:pos="975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sz w:val="28"/>
          <w:szCs w:val="28"/>
        </w:rPr>
        <w:object w:dxaOrig="1020" w:dyaOrig="700">
          <v:shape id="_x0000_i1156" type="#_x0000_t75" style="width:51pt;height:35.25pt" o:ole="">
            <v:imagedata r:id="rId267" o:title=""/>
          </v:shape>
          <o:OLEObject Type="Embed" ProgID="Equation.3" ShapeID="_x0000_i1156" DrawAspect="Content" ObjectID="_1458134746" r:id="rId268"/>
        </w:object>
      </w:r>
      <w:r w:rsidR="00D7229C">
        <w:rPr>
          <w:sz w:val="28"/>
          <w:szCs w:val="28"/>
        </w:rPr>
        <w:t>;                                            (37)</w:t>
      </w:r>
    </w:p>
    <w:p w:rsidR="009607BD" w:rsidRPr="00EF302D" w:rsidRDefault="009607BD" w:rsidP="00BF7B99">
      <w:pPr>
        <w:pStyle w:val="a5"/>
        <w:tabs>
          <w:tab w:val="clear" w:pos="4677"/>
          <w:tab w:val="clear" w:pos="9355"/>
          <w:tab w:val="num" w:pos="0"/>
          <w:tab w:val="left" w:pos="97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Все расчеты по все маркам автомобилей сводим в таблицу 1.6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  <w:tab w:val="left" w:pos="97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  <w:tab w:val="left" w:pos="97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Таблица 1.6 Расчет штата для выполнения ТО и ТР 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1"/>
        <w:gridCol w:w="904"/>
        <w:gridCol w:w="841"/>
        <w:gridCol w:w="565"/>
        <w:gridCol w:w="1007"/>
        <w:gridCol w:w="1114"/>
        <w:gridCol w:w="727"/>
        <w:gridCol w:w="1039"/>
        <w:gridCol w:w="1082"/>
      </w:tblGrid>
      <w:tr w:rsidR="009607BD" w:rsidRPr="00EF302D" w:rsidTr="00BF7B99">
        <w:trPr>
          <w:cantSplit/>
          <w:trHeight w:val="525"/>
        </w:trPr>
        <w:tc>
          <w:tcPr>
            <w:tcW w:w="2191" w:type="dxa"/>
            <w:vMerge w:val="restart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Вид работ</w:t>
            </w:r>
          </w:p>
        </w:tc>
        <w:tc>
          <w:tcPr>
            <w:tcW w:w="904" w:type="dxa"/>
            <w:vMerge w:val="restart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Обозна-чение</w:t>
            </w:r>
          </w:p>
        </w:tc>
        <w:tc>
          <w:tcPr>
            <w:tcW w:w="841" w:type="dxa"/>
            <w:vMerge w:val="restart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Т</w:t>
            </w:r>
            <w:r w:rsidRPr="00C30B16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C30B16">
              <w:rPr>
                <w:sz w:val="28"/>
                <w:szCs w:val="28"/>
              </w:rPr>
              <w:t xml:space="preserve"> , чел-ч</w:t>
            </w:r>
          </w:p>
        </w:tc>
        <w:tc>
          <w:tcPr>
            <w:tcW w:w="565" w:type="dxa"/>
            <w:vMerge w:val="restart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i/>
                <w:sz w:val="28"/>
                <w:szCs w:val="28"/>
              </w:rPr>
              <w:t>Ф</w:t>
            </w:r>
            <w:r w:rsidRPr="00C30B16">
              <w:rPr>
                <w:i/>
                <w:sz w:val="28"/>
                <w:szCs w:val="28"/>
                <w:vertAlign w:val="subscript"/>
              </w:rPr>
              <w:t>яв</w:t>
            </w:r>
            <w:r w:rsidRPr="00C30B16">
              <w:rPr>
                <w:sz w:val="28"/>
                <w:szCs w:val="28"/>
              </w:rPr>
              <w:t>,</w:t>
            </w:r>
          </w:p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чел</w:t>
            </w:r>
          </w:p>
        </w:tc>
        <w:tc>
          <w:tcPr>
            <w:tcW w:w="2121" w:type="dxa"/>
            <w:gridSpan w:val="2"/>
            <w:vMerge w:val="restart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Явочное количество</w:t>
            </w:r>
          </w:p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рабочих</w:t>
            </w:r>
          </w:p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Merge w:val="restart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i/>
                <w:sz w:val="28"/>
                <w:szCs w:val="28"/>
              </w:rPr>
              <w:t>Ф</w:t>
            </w:r>
            <w:r w:rsidRPr="00C30B16">
              <w:rPr>
                <w:i/>
                <w:sz w:val="28"/>
                <w:szCs w:val="28"/>
                <w:vertAlign w:val="subscript"/>
              </w:rPr>
              <w:t>ш</w:t>
            </w:r>
            <w:r w:rsidRPr="00C30B16">
              <w:rPr>
                <w:sz w:val="28"/>
                <w:szCs w:val="28"/>
              </w:rPr>
              <w:t xml:space="preserve"> ,</w:t>
            </w:r>
          </w:p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чел</w:t>
            </w:r>
          </w:p>
        </w:tc>
        <w:tc>
          <w:tcPr>
            <w:tcW w:w="2121" w:type="dxa"/>
            <w:gridSpan w:val="2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Штатное количество</w:t>
            </w:r>
          </w:p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рабочих</w:t>
            </w:r>
          </w:p>
        </w:tc>
      </w:tr>
      <w:tr w:rsidR="009607BD" w:rsidRPr="00EF302D" w:rsidTr="00BF7B99">
        <w:trPr>
          <w:cantSplit/>
          <w:trHeight w:val="603"/>
        </w:trPr>
        <w:tc>
          <w:tcPr>
            <w:tcW w:w="2191" w:type="dxa"/>
            <w:vMerge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Merge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Merge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vMerge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121" w:type="dxa"/>
            <w:gridSpan w:val="2"/>
            <w:vMerge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27" w:type="dxa"/>
            <w:vMerge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39" w:type="dxa"/>
            <w:vMerge w:val="restart"/>
            <w:vAlign w:val="center"/>
          </w:tcPr>
          <w:p w:rsidR="009607BD" w:rsidRPr="00C30B16" w:rsidRDefault="009607BD" w:rsidP="00731ADC">
            <w:pPr>
              <w:pStyle w:val="a5"/>
              <w:tabs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Расчетное</w:t>
            </w:r>
          </w:p>
        </w:tc>
        <w:tc>
          <w:tcPr>
            <w:tcW w:w="1082" w:type="dxa"/>
            <w:vMerge w:val="restart"/>
            <w:vAlign w:val="center"/>
          </w:tcPr>
          <w:p w:rsidR="009607BD" w:rsidRPr="00C30B16" w:rsidRDefault="009607BD" w:rsidP="00731ADC">
            <w:pPr>
              <w:pStyle w:val="a5"/>
              <w:tabs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Принятое</w:t>
            </w:r>
          </w:p>
        </w:tc>
      </w:tr>
      <w:tr w:rsidR="009607BD" w:rsidRPr="00EF302D" w:rsidTr="00BF7B99">
        <w:trPr>
          <w:cantSplit/>
          <w:trHeight w:val="375"/>
        </w:trPr>
        <w:tc>
          <w:tcPr>
            <w:tcW w:w="2191" w:type="dxa"/>
            <w:vMerge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  <w:vMerge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65" w:type="dxa"/>
            <w:vMerge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007" w:type="dxa"/>
            <w:vAlign w:val="center"/>
          </w:tcPr>
          <w:p w:rsidR="009607BD" w:rsidRPr="00C30B16" w:rsidRDefault="009607BD" w:rsidP="00731ADC">
            <w:pPr>
              <w:pStyle w:val="a5"/>
              <w:tabs>
                <w:tab w:val="num" w:pos="-181"/>
                <w:tab w:val="left" w:pos="1079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Расчетное</w:t>
            </w:r>
          </w:p>
        </w:tc>
        <w:tc>
          <w:tcPr>
            <w:tcW w:w="1114" w:type="dxa"/>
            <w:vAlign w:val="center"/>
          </w:tcPr>
          <w:p w:rsidR="009607BD" w:rsidRPr="00C30B16" w:rsidRDefault="009607BD" w:rsidP="00731ADC">
            <w:pPr>
              <w:pStyle w:val="a5"/>
              <w:tabs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Принятое</w:t>
            </w:r>
          </w:p>
        </w:tc>
        <w:tc>
          <w:tcPr>
            <w:tcW w:w="727" w:type="dxa"/>
            <w:vMerge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  <w:vMerge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</w:tr>
      <w:tr w:rsidR="009607BD" w:rsidRPr="00EF302D" w:rsidTr="00D378EF">
        <w:trPr>
          <w:cantSplit/>
          <w:trHeight w:val="567"/>
        </w:trPr>
        <w:tc>
          <w:tcPr>
            <w:tcW w:w="2191" w:type="dxa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1260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 xml:space="preserve">Общее число рабочих </w:t>
            </w:r>
          </w:p>
        </w:tc>
        <w:tc>
          <w:tcPr>
            <w:tcW w:w="904" w:type="dxa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C30B16">
              <w:rPr>
                <w:sz w:val="28"/>
                <w:szCs w:val="28"/>
              </w:rPr>
              <w:t>Р</w:t>
            </w:r>
            <w:r w:rsidRPr="00C30B16">
              <w:rPr>
                <w:sz w:val="28"/>
                <w:szCs w:val="28"/>
                <w:vertAlign w:val="subscript"/>
              </w:rPr>
              <w:t>об</w:t>
            </w:r>
          </w:p>
        </w:tc>
        <w:tc>
          <w:tcPr>
            <w:tcW w:w="841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20276</w:t>
            </w:r>
            <w:r w:rsidR="009C7AB2" w:rsidRPr="00C30B16">
              <w:rPr>
                <w:sz w:val="28"/>
                <w:szCs w:val="28"/>
              </w:rPr>
              <w:t>3</w:t>
            </w:r>
          </w:p>
        </w:tc>
        <w:tc>
          <w:tcPr>
            <w:tcW w:w="565" w:type="dxa"/>
            <w:vMerge w:val="restart"/>
            <w:textDirection w:val="btLr"/>
          </w:tcPr>
          <w:p w:rsidR="009607BD" w:rsidRPr="00C30B16" w:rsidRDefault="00731ADC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1937</w:t>
            </w:r>
          </w:p>
        </w:tc>
        <w:tc>
          <w:tcPr>
            <w:tcW w:w="1007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104,678</w:t>
            </w:r>
          </w:p>
        </w:tc>
        <w:tc>
          <w:tcPr>
            <w:tcW w:w="1114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1</w:t>
            </w:r>
            <w:r w:rsidR="009C7AB2" w:rsidRPr="00C30B16">
              <w:rPr>
                <w:sz w:val="28"/>
                <w:szCs w:val="28"/>
              </w:rPr>
              <w:t>05</w:t>
            </w:r>
          </w:p>
        </w:tc>
        <w:tc>
          <w:tcPr>
            <w:tcW w:w="727" w:type="dxa"/>
            <w:vMerge w:val="restart"/>
            <w:textDirection w:val="btLr"/>
          </w:tcPr>
          <w:p w:rsidR="009607BD" w:rsidRPr="00C30B16" w:rsidRDefault="00731ADC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ind w:left="113" w:right="113"/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1554</w:t>
            </w:r>
          </w:p>
        </w:tc>
        <w:tc>
          <w:tcPr>
            <w:tcW w:w="1039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130,47</w:t>
            </w:r>
            <w:r w:rsidR="009C7AB2" w:rsidRPr="00C30B16">
              <w:rPr>
                <w:sz w:val="28"/>
                <w:szCs w:val="28"/>
              </w:rPr>
              <w:t>8</w:t>
            </w:r>
          </w:p>
        </w:tc>
        <w:tc>
          <w:tcPr>
            <w:tcW w:w="1082" w:type="dxa"/>
          </w:tcPr>
          <w:p w:rsidR="009607BD" w:rsidRPr="00C30B16" w:rsidRDefault="009C7AB2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131</w:t>
            </w:r>
          </w:p>
        </w:tc>
      </w:tr>
      <w:tr w:rsidR="009607BD" w:rsidRPr="00EF302D" w:rsidTr="00D378EF">
        <w:trPr>
          <w:cantSplit/>
          <w:trHeight w:val="613"/>
        </w:trPr>
        <w:tc>
          <w:tcPr>
            <w:tcW w:w="2191" w:type="dxa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Кол-во рабочих в зоне ЕО</w:t>
            </w:r>
          </w:p>
        </w:tc>
        <w:tc>
          <w:tcPr>
            <w:tcW w:w="904" w:type="dxa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C30B16">
              <w:rPr>
                <w:sz w:val="28"/>
                <w:szCs w:val="28"/>
              </w:rPr>
              <w:t>Р</w:t>
            </w:r>
            <w:r w:rsidRPr="00C30B16">
              <w:rPr>
                <w:sz w:val="28"/>
                <w:szCs w:val="28"/>
                <w:vertAlign w:val="subscript"/>
              </w:rPr>
              <w:t>ЕО</w:t>
            </w:r>
          </w:p>
        </w:tc>
        <w:tc>
          <w:tcPr>
            <w:tcW w:w="841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3737</w:t>
            </w:r>
            <w:r w:rsidR="009C7AB2" w:rsidRPr="00C30B16">
              <w:rPr>
                <w:sz w:val="28"/>
                <w:szCs w:val="28"/>
              </w:rPr>
              <w:t>7</w:t>
            </w:r>
          </w:p>
        </w:tc>
        <w:tc>
          <w:tcPr>
            <w:tcW w:w="565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19,296</w:t>
            </w:r>
          </w:p>
        </w:tc>
        <w:tc>
          <w:tcPr>
            <w:tcW w:w="1114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20</w:t>
            </w:r>
          </w:p>
        </w:tc>
        <w:tc>
          <w:tcPr>
            <w:tcW w:w="727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24,052</w:t>
            </w:r>
          </w:p>
        </w:tc>
        <w:tc>
          <w:tcPr>
            <w:tcW w:w="1082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25</w:t>
            </w:r>
          </w:p>
        </w:tc>
      </w:tr>
      <w:tr w:rsidR="009607BD" w:rsidRPr="00EF302D" w:rsidTr="00D378EF">
        <w:trPr>
          <w:cantSplit/>
          <w:trHeight w:val="563"/>
        </w:trPr>
        <w:tc>
          <w:tcPr>
            <w:tcW w:w="2191" w:type="dxa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Кол-во рабочих в зоне ТО-1</w:t>
            </w:r>
          </w:p>
        </w:tc>
        <w:tc>
          <w:tcPr>
            <w:tcW w:w="904" w:type="dxa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C30B16">
              <w:rPr>
                <w:sz w:val="28"/>
                <w:szCs w:val="28"/>
              </w:rPr>
              <w:t>Р</w:t>
            </w:r>
            <w:r w:rsidRPr="00C30B16"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841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3143</w:t>
            </w:r>
            <w:r w:rsidR="009C7AB2" w:rsidRPr="00C30B16">
              <w:rPr>
                <w:sz w:val="28"/>
                <w:szCs w:val="28"/>
              </w:rPr>
              <w:t>7</w:t>
            </w:r>
          </w:p>
        </w:tc>
        <w:tc>
          <w:tcPr>
            <w:tcW w:w="565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16,229</w:t>
            </w:r>
          </w:p>
        </w:tc>
        <w:tc>
          <w:tcPr>
            <w:tcW w:w="1114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17</w:t>
            </w:r>
          </w:p>
        </w:tc>
        <w:tc>
          <w:tcPr>
            <w:tcW w:w="727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20,229</w:t>
            </w:r>
          </w:p>
        </w:tc>
        <w:tc>
          <w:tcPr>
            <w:tcW w:w="1082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21</w:t>
            </w:r>
          </w:p>
        </w:tc>
      </w:tr>
      <w:tr w:rsidR="009607BD" w:rsidRPr="00EF302D" w:rsidTr="00D378EF">
        <w:trPr>
          <w:cantSplit/>
          <w:trHeight w:val="655"/>
        </w:trPr>
        <w:tc>
          <w:tcPr>
            <w:tcW w:w="2191" w:type="dxa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Кол-во рабочих в зоне ТО-2</w:t>
            </w:r>
          </w:p>
        </w:tc>
        <w:tc>
          <w:tcPr>
            <w:tcW w:w="904" w:type="dxa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C30B16">
              <w:rPr>
                <w:sz w:val="28"/>
                <w:szCs w:val="28"/>
              </w:rPr>
              <w:t>Р</w:t>
            </w:r>
            <w:r w:rsidRPr="00C30B16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41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4068</w:t>
            </w:r>
            <w:r w:rsidR="009C7AB2" w:rsidRPr="00C30B16">
              <w:rPr>
                <w:sz w:val="28"/>
                <w:szCs w:val="28"/>
              </w:rPr>
              <w:t>7</w:t>
            </w:r>
          </w:p>
        </w:tc>
        <w:tc>
          <w:tcPr>
            <w:tcW w:w="565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21</w:t>
            </w:r>
          </w:p>
        </w:tc>
        <w:tc>
          <w:tcPr>
            <w:tcW w:w="1114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21</w:t>
            </w:r>
          </w:p>
        </w:tc>
        <w:tc>
          <w:tcPr>
            <w:tcW w:w="727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26,18</w:t>
            </w:r>
            <w:r w:rsidR="009C7AB2" w:rsidRPr="00C30B16">
              <w:rPr>
                <w:sz w:val="28"/>
                <w:szCs w:val="28"/>
              </w:rPr>
              <w:t>2</w:t>
            </w:r>
          </w:p>
        </w:tc>
        <w:tc>
          <w:tcPr>
            <w:tcW w:w="1082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27</w:t>
            </w:r>
          </w:p>
        </w:tc>
      </w:tr>
      <w:tr w:rsidR="009607BD" w:rsidRPr="00EF302D" w:rsidTr="00D378EF">
        <w:trPr>
          <w:cantSplit/>
          <w:trHeight w:val="618"/>
        </w:trPr>
        <w:tc>
          <w:tcPr>
            <w:tcW w:w="2191" w:type="dxa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Кол-во рабочих в зоне ТР</w:t>
            </w:r>
          </w:p>
        </w:tc>
        <w:tc>
          <w:tcPr>
            <w:tcW w:w="904" w:type="dxa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C30B16">
              <w:rPr>
                <w:sz w:val="28"/>
                <w:szCs w:val="28"/>
              </w:rPr>
              <w:t>Р</w:t>
            </w:r>
            <w:r w:rsidRPr="00C30B16">
              <w:rPr>
                <w:sz w:val="28"/>
                <w:szCs w:val="28"/>
                <w:vertAlign w:val="subscript"/>
              </w:rPr>
              <w:t>ТР</w:t>
            </w:r>
          </w:p>
        </w:tc>
        <w:tc>
          <w:tcPr>
            <w:tcW w:w="841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93262</w:t>
            </w:r>
          </w:p>
        </w:tc>
        <w:tc>
          <w:tcPr>
            <w:tcW w:w="565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48,14</w:t>
            </w:r>
            <w:r w:rsidR="009C7AB2" w:rsidRPr="00C30B16">
              <w:rPr>
                <w:sz w:val="28"/>
                <w:szCs w:val="28"/>
              </w:rPr>
              <w:t>7</w:t>
            </w:r>
          </w:p>
        </w:tc>
        <w:tc>
          <w:tcPr>
            <w:tcW w:w="1114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48</w:t>
            </w:r>
          </w:p>
        </w:tc>
        <w:tc>
          <w:tcPr>
            <w:tcW w:w="727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60</w:t>
            </w:r>
            <w:r w:rsidR="009C7AB2" w:rsidRPr="00C30B16">
              <w:rPr>
                <w:sz w:val="28"/>
                <w:szCs w:val="28"/>
              </w:rPr>
              <w:t>,01</w:t>
            </w:r>
          </w:p>
        </w:tc>
        <w:tc>
          <w:tcPr>
            <w:tcW w:w="1082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60</w:t>
            </w:r>
          </w:p>
        </w:tc>
      </w:tr>
      <w:tr w:rsidR="009607BD" w:rsidRPr="00EF302D" w:rsidTr="00D378EF">
        <w:trPr>
          <w:cantSplit/>
          <w:trHeight w:val="583"/>
        </w:trPr>
        <w:tc>
          <w:tcPr>
            <w:tcW w:w="2191" w:type="dxa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Кол-во рабочих постовых работ</w:t>
            </w:r>
          </w:p>
        </w:tc>
        <w:tc>
          <w:tcPr>
            <w:tcW w:w="904" w:type="dxa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C30B16">
              <w:rPr>
                <w:sz w:val="28"/>
                <w:szCs w:val="28"/>
              </w:rPr>
              <w:t>Р</w:t>
            </w:r>
            <w:r w:rsidRPr="00C30B16">
              <w:rPr>
                <w:sz w:val="28"/>
                <w:szCs w:val="28"/>
                <w:vertAlign w:val="subscript"/>
              </w:rPr>
              <w:t>ТР</w:t>
            </w:r>
            <w:r w:rsidRPr="00C30B16">
              <w:rPr>
                <w:sz w:val="28"/>
                <w:szCs w:val="28"/>
                <w:vertAlign w:val="superscript"/>
              </w:rPr>
              <w:t>П</w:t>
            </w:r>
          </w:p>
        </w:tc>
        <w:tc>
          <w:tcPr>
            <w:tcW w:w="841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46631</w:t>
            </w:r>
          </w:p>
        </w:tc>
        <w:tc>
          <w:tcPr>
            <w:tcW w:w="565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24,07</w:t>
            </w:r>
            <w:r w:rsidR="009C7AB2" w:rsidRPr="00C30B16"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24</w:t>
            </w:r>
          </w:p>
        </w:tc>
        <w:tc>
          <w:tcPr>
            <w:tcW w:w="727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30</w:t>
            </w:r>
          </w:p>
        </w:tc>
        <w:tc>
          <w:tcPr>
            <w:tcW w:w="1082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30</w:t>
            </w:r>
          </w:p>
        </w:tc>
      </w:tr>
      <w:tr w:rsidR="009607BD" w:rsidRPr="00EF302D" w:rsidTr="00D378EF">
        <w:trPr>
          <w:cantSplit/>
          <w:trHeight w:val="661"/>
        </w:trPr>
        <w:tc>
          <w:tcPr>
            <w:tcW w:w="2191" w:type="dxa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Кол-во рабочих цеховых работ</w:t>
            </w:r>
          </w:p>
        </w:tc>
        <w:tc>
          <w:tcPr>
            <w:tcW w:w="904" w:type="dxa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C30B16">
              <w:rPr>
                <w:sz w:val="28"/>
                <w:szCs w:val="28"/>
              </w:rPr>
              <w:t>Р</w:t>
            </w:r>
            <w:r w:rsidRPr="00C30B16">
              <w:rPr>
                <w:sz w:val="28"/>
                <w:szCs w:val="28"/>
                <w:vertAlign w:val="subscript"/>
              </w:rPr>
              <w:t>ТР</w:t>
            </w:r>
            <w:r w:rsidRPr="00C30B16">
              <w:rPr>
                <w:sz w:val="28"/>
                <w:szCs w:val="28"/>
                <w:vertAlign w:val="superscript"/>
              </w:rPr>
              <w:t>цех</w:t>
            </w:r>
          </w:p>
        </w:tc>
        <w:tc>
          <w:tcPr>
            <w:tcW w:w="841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46631</w:t>
            </w:r>
          </w:p>
        </w:tc>
        <w:tc>
          <w:tcPr>
            <w:tcW w:w="565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24,07</w:t>
            </w:r>
            <w:r w:rsidR="009C7AB2" w:rsidRPr="00C30B16">
              <w:rPr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24</w:t>
            </w:r>
          </w:p>
        </w:tc>
        <w:tc>
          <w:tcPr>
            <w:tcW w:w="727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30</w:t>
            </w:r>
          </w:p>
        </w:tc>
        <w:tc>
          <w:tcPr>
            <w:tcW w:w="1082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30</w:t>
            </w:r>
          </w:p>
        </w:tc>
      </w:tr>
      <w:tr w:rsidR="009607BD" w:rsidRPr="00EF302D" w:rsidTr="00BF7B99">
        <w:trPr>
          <w:cantSplit/>
          <w:trHeight w:val="1334"/>
        </w:trPr>
        <w:tc>
          <w:tcPr>
            <w:tcW w:w="2191" w:type="dxa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Кол-во рабочих вспомогательных работ</w:t>
            </w:r>
          </w:p>
        </w:tc>
        <w:tc>
          <w:tcPr>
            <w:tcW w:w="904" w:type="dxa"/>
            <w:vAlign w:val="center"/>
          </w:tcPr>
          <w:p w:rsidR="009607BD" w:rsidRPr="00C30B16" w:rsidRDefault="009607BD" w:rsidP="00731ADC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  <w:vertAlign w:val="subscript"/>
              </w:rPr>
            </w:pPr>
            <w:r w:rsidRPr="00C30B16">
              <w:rPr>
                <w:sz w:val="28"/>
                <w:szCs w:val="28"/>
              </w:rPr>
              <w:t>Р</w:t>
            </w:r>
            <w:r w:rsidRPr="00C30B16">
              <w:rPr>
                <w:sz w:val="28"/>
                <w:szCs w:val="28"/>
                <w:vertAlign w:val="subscript"/>
              </w:rPr>
              <w:t>ВСП</w:t>
            </w:r>
          </w:p>
        </w:tc>
        <w:tc>
          <w:tcPr>
            <w:tcW w:w="841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5069</w:t>
            </w:r>
            <w:r w:rsidR="009C7AB2" w:rsidRPr="00C30B16">
              <w:rPr>
                <w:sz w:val="28"/>
                <w:szCs w:val="28"/>
              </w:rPr>
              <w:t>1</w:t>
            </w:r>
          </w:p>
        </w:tc>
        <w:tc>
          <w:tcPr>
            <w:tcW w:w="565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26,169</w:t>
            </w:r>
          </w:p>
        </w:tc>
        <w:tc>
          <w:tcPr>
            <w:tcW w:w="1114" w:type="dxa"/>
          </w:tcPr>
          <w:p w:rsidR="009607BD" w:rsidRPr="00C30B16" w:rsidRDefault="00D52A5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27</w:t>
            </w:r>
          </w:p>
        </w:tc>
        <w:tc>
          <w:tcPr>
            <w:tcW w:w="727" w:type="dxa"/>
            <w:vMerge/>
          </w:tcPr>
          <w:p w:rsidR="009607BD" w:rsidRPr="00C30B16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39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32,619</w:t>
            </w:r>
          </w:p>
        </w:tc>
        <w:tc>
          <w:tcPr>
            <w:tcW w:w="1082" w:type="dxa"/>
          </w:tcPr>
          <w:p w:rsidR="009607BD" w:rsidRPr="00C30B16" w:rsidRDefault="0029661A" w:rsidP="009C7AB2">
            <w:pPr>
              <w:pStyle w:val="a5"/>
              <w:tabs>
                <w:tab w:val="clear" w:pos="4677"/>
                <w:tab w:val="clear" w:pos="9355"/>
                <w:tab w:val="num" w:pos="0"/>
                <w:tab w:val="left" w:pos="975"/>
              </w:tabs>
              <w:jc w:val="center"/>
              <w:rPr>
                <w:sz w:val="28"/>
                <w:szCs w:val="28"/>
              </w:rPr>
            </w:pPr>
            <w:r w:rsidRPr="00C30B16">
              <w:rPr>
                <w:sz w:val="28"/>
                <w:szCs w:val="28"/>
              </w:rPr>
              <w:t>33</w:t>
            </w:r>
          </w:p>
        </w:tc>
      </w:tr>
    </w:tbl>
    <w:p w:rsidR="00BF7B99" w:rsidRPr="00EF302D" w:rsidRDefault="00BF7B99" w:rsidP="00EF302D">
      <w:pPr>
        <w:pStyle w:val="a5"/>
        <w:tabs>
          <w:tab w:val="clear" w:pos="4677"/>
          <w:tab w:val="clear" w:pos="9355"/>
          <w:tab w:val="num" w:pos="0"/>
          <w:tab w:val="left" w:pos="97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Расчет штатного расписания технологической зоны ТО и ТР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Число ИТР, служащих и МОП определяется в процентах от общего числа ремонтных и вспомогательных рабочих.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Расчет ведется согласно формуле:</w:t>
      </w:r>
    </w:p>
    <w:p w:rsidR="009607BD" w:rsidRPr="00EF302D" w:rsidRDefault="009607BD" w:rsidP="00D7229C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right"/>
        <w:rPr>
          <w:sz w:val="28"/>
          <w:szCs w:val="28"/>
        </w:rPr>
      </w:pPr>
      <w:r w:rsidRPr="00EF302D">
        <w:rPr>
          <w:i/>
          <w:sz w:val="28"/>
          <w:szCs w:val="28"/>
        </w:rPr>
        <w:t>Р= γ · ∑Р</w:t>
      </w:r>
      <w:r w:rsidRPr="00EF302D">
        <w:rPr>
          <w:i/>
          <w:sz w:val="28"/>
          <w:szCs w:val="28"/>
          <w:vertAlign w:val="subscript"/>
        </w:rPr>
        <w:t>раб</w:t>
      </w:r>
      <w:r w:rsidR="00D7229C">
        <w:rPr>
          <w:sz w:val="28"/>
          <w:szCs w:val="28"/>
        </w:rPr>
        <w:t>;                                           (38)</w:t>
      </w:r>
    </w:p>
    <w:p w:rsidR="009607BD" w:rsidRPr="00EF302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 </w:t>
      </w:r>
      <w:r w:rsidRPr="00EF302D">
        <w:rPr>
          <w:i/>
          <w:sz w:val="28"/>
          <w:szCs w:val="28"/>
        </w:rPr>
        <w:t>γ</w:t>
      </w:r>
      <w:r w:rsidRPr="00EF302D">
        <w:rPr>
          <w:sz w:val="28"/>
          <w:szCs w:val="28"/>
        </w:rPr>
        <w:t xml:space="preserve"> – доля соответственно ИТР, или служащих, или МОП от общего числа всех рабочих;     </w:t>
      </w:r>
    </w:p>
    <w:p w:rsidR="00BF7B99" w:rsidRPr="00EF302D" w:rsidRDefault="009607BD" w:rsidP="00D378E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i/>
          <w:sz w:val="28"/>
          <w:szCs w:val="28"/>
        </w:rPr>
        <w:t>∑Р</w:t>
      </w:r>
      <w:r w:rsidRPr="00EF302D">
        <w:rPr>
          <w:i/>
          <w:sz w:val="28"/>
          <w:szCs w:val="28"/>
          <w:vertAlign w:val="subscript"/>
        </w:rPr>
        <w:t>раб</w:t>
      </w:r>
      <w:r w:rsidRPr="00EF302D">
        <w:rPr>
          <w:sz w:val="28"/>
          <w:szCs w:val="28"/>
        </w:rPr>
        <w:t xml:space="preserve">  - суммарное число всех рабочих, чел.</w:t>
      </w:r>
    </w:p>
    <w:p w:rsidR="00BF7B99" w:rsidRPr="00EF302D" w:rsidRDefault="009607BD" w:rsidP="00D378EF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Все расчеты по всем маркам </w:t>
      </w:r>
      <w:r w:rsidR="00D378EF">
        <w:rPr>
          <w:sz w:val="28"/>
          <w:szCs w:val="28"/>
        </w:rPr>
        <w:t>автомобилей сводим в таблицу 1.</w:t>
      </w:r>
    </w:p>
    <w:p w:rsidR="009607BD" w:rsidRDefault="009607BD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Таблица 1.7 Штатное расписание технологической зоны ТО и ТР</w:t>
      </w:r>
    </w:p>
    <w:p w:rsidR="00BF7B99" w:rsidRPr="00EF302D" w:rsidRDefault="00BF7B99" w:rsidP="00EF302D">
      <w:pPr>
        <w:pStyle w:val="a5"/>
        <w:tabs>
          <w:tab w:val="clear" w:pos="4677"/>
          <w:tab w:val="clear" w:pos="9355"/>
          <w:tab w:val="num" w:pos="0"/>
        </w:tabs>
        <w:spacing w:after="120"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183"/>
        <w:gridCol w:w="3187"/>
      </w:tblGrid>
      <w:tr w:rsidR="009607BD" w:rsidRPr="00EF302D">
        <w:tc>
          <w:tcPr>
            <w:tcW w:w="3201" w:type="dxa"/>
            <w:vAlign w:val="center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Категория рабочих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Доля</w:t>
            </w:r>
          </w:p>
        </w:tc>
        <w:tc>
          <w:tcPr>
            <w:tcW w:w="3187" w:type="dxa"/>
            <w:vAlign w:val="center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Количество рабочих</w:t>
            </w:r>
          </w:p>
        </w:tc>
      </w:tr>
      <w:tr w:rsidR="009607BD" w:rsidRPr="00EF302D">
        <w:tc>
          <w:tcPr>
            <w:tcW w:w="3201" w:type="dxa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Ремонтные рабочие зоны ТО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---</w:t>
            </w:r>
          </w:p>
        </w:tc>
        <w:tc>
          <w:tcPr>
            <w:tcW w:w="3187" w:type="dxa"/>
          </w:tcPr>
          <w:p w:rsidR="009607BD" w:rsidRPr="00EF302D" w:rsidRDefault="008B6B2C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9607BD" w:rsidRPr="00EF302D">
        <w:tc>
          <w:tcPr>
            <w:tcW w:w="3201" w:type="dxa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Ремонтные рабочие зоны ТР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---</w:t>
            </w:r>
          </w:p>
        </w:tc>
        <w:tc>
          <w:tcPr>
            <w:tcW w:w="3187" w:type="dxa"/>
          </w:tcPr>
          <w:p w:rsidR="009607BD" w:rsidRPr="00EF302D" w:rsidRDefault="00603868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57815">
              <w:rPr>
                <w:sz w:val="28"/>
                <w:szCs w:val="28"/>
              </w:rPr>
              <w:t>0</w:t>
            </w:r>
          </w:p>
        </w:tc>
      </w:tr>
      <w:tr w:rsidR="009607BD" w:rsidRPr="00EF302D">
        <w:tc>
          <w:tcPr>
            <w:tcW w:w="3201" w:type="dxa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 xml:space="preserve">Рабочие производственных участков 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---</w:t>
            </w:r>
          </w:p>
        </w:tc>
        <w:tc>
          <w:tcPr>
            <w:tcW w:w="3187" w:type="dxa"/>
          </w:tcPr>
          <w:p w:rsidR="009607B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</w:p>
          <w:p w:rsidR="00603868" w:rsidRPr="00EF302D" w:rsidRDefault="00603868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9607BD" w:rsidRPr="00EF302D">
        <w:tc>
          <w:tcPr>
            <w:tcW w:w="3201" w:type="dxa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Вспомогательные рабочие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---</w:t>
            </w:r>
          </w:p>
        </w:tc>
        <w:tc>
          <w:tcPr>
            <w:tcW w:w="3187" w:type="dxa"/>
          </w:tcPr>
          <w:p w:rsidR="009607BD" w:rsidRPr="00EF302D" w:rsidRDefault="008B6B2C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9607BD" w:rsidRPr="00EF302D">
        <w:tc>
          <w:tcPr>
            <w:tcW w:w="3201" w:type="dxa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ИТОГО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---</w:t>
            </w:r>
          </w:p>
        </w:tc>
        <w:tc>
          <w:tcPr>
            <w:tcW w:w="3187" w:type="dxa"/>
          </w:tcPr>
          <w:p w:rsidR="009607BD" w:rsidRPr="00EF302D" w:rsidRDefault="00F1644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B6B2C">
              <w:rPr>
                <w:sz w:val="28"/>
                <w:szCs w:val="28"/>
              </w:rPr>
              <w:t>6</w:t>
            </w:r>
          </w:p>
        </w:tc>
      </w:tr>
      <w:tr w:rsidR="009607BD" w:rsidRPr="00EF302D">
        <w:tc>
          <w:tcPr>
            <w:tcW w:w="3201" w:type="dxa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ИТР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0,15</w:t>
            </w:r>
          </w:p>
        </w:tc>
        <w:tc>
          <w:tcPr>
            <w:tcW w:w="3187" w:type="dxa"/>
          </w:tcPr>
          <w:p w:rsidR="009607BD" w:rsidRPr="00EF302D" w:rsidRDefault="008B6B2C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7AB2">
              <w:rPr>
                <w:sz w:val="28"/>
                <w:szCs w:val="28"/>
              </w:rPr>
              <w:t>9</w:t>
            </w:r>
          </w:p>
        </w:tc>
      </w:tr>
      <w:tr w:rsidR="009607BD" w:rsidRPr="00EF302D">
        <w:tc>
          <w:tcPr>
            <w:tcW w:w="3201" w:type="dxa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Служащие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0,06</w:t>
            </w:r>
          </w:p>
        </w:tc>
        <w:tc>
          <w:tcPr>
            <w:tcW w:w="3187" w:type="dxa"/>
          </w:tcPr>
          <w:p w:rsidR="009607BD" w:rsidRPr="00EF302D" w:rsidRDefault="008B6B2C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C7AB2">
              <w:rPr>
                <w:sz w:val="28"/>
                <w:szCs w:val="28"/>
              </w:rPr>
              <w:t>2</w:t>
            </w:r>
          </w:p>
        </w:tc>
      </w:tr>
      <w:tr w:rsidR="009607BD" w:rsidRPr="00EF302D">
        <w:tc>
          <w:tcPr>
            <w:tcW w:w="3201" w:type="dxa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Уборка территории и поме-</w:t>
            </w:r>
          </w:p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 xml:space="preserve">щений 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0,03</w:t>
            </w:r>
          </w:p>
        </w:tc>
        <w:tc>
          <w:tcPr>
            <w:tcW w:w="3187" w:type="dxa"/>
          </w:tcPr>
          <w:p w:rsidR="009607BD" w:rsidRPr="00EF302D" w:rsidRDefault="009C7AB2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607BD" w:rsidRPr="00EF302D">
        <w:tc>
          <w:tcPr>
            <w:tcW w:w="3201" w:type="dxa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ИТОГО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---</w:t>
            </w:r>
          </w:p>
        </w:tc>
        <w:tc>
          <w:tcPr>
            <w:tcW w:w="3187" w:type="dxa"/>
          </w:tcPr>
          <w:p w:rsidR="009607BD" w:rsidRPr="00EF302D" w:rsidRDefault="008B6B2C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C7AB2">
              <w:rPr>
                <w:sz w:val="28"/>
                <w:szCs w:val="28"/>
              </w:rPr>
              <w:t>7</w:t>
            </w:r>
          </w:p>
        </w:tc>
      </w:tr>
      <w:tr w:rsidR="009607BD" w:rsidRPr="00EF302D">
        <w:tc>
          <w:tcPr>
            <w:tcW w:w="3201" w:type="dxa"/>
          </w:tcPr>
          <w:p w:rsidR="009607BD" w:rsidRPr="00EF302D" w:rsidRDefault="009607BD" w:rsidP="00E04A86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ВСЕГО</w:t>
            </w:r>
          </w:p>
        </w:tc>
        <w:tc>
          <w:tcPr>
            <w:tcW w:w="3183" w:type="dxa"/>
            <w:vAlign w:val="center"/>
          </w:tcPr>
          <w:p w:rsidR="009607BD" w:rsidRPr="00EF302D" w:rsidRDefault="009607BD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 w:rsidRPr="00EF302D">
              <w:rPr>
                <w:sz w:val="28"/>
                <w:szCs w:val="28"/>
              </w:rPr>
              <w:t>---</w:t>
            </w:r>
          </w:p>
        </w:tc>
        <w:tc>
          <w:tcPr>
            <w:tcW w:w="3187" w:type="dxa"/>
          </w:tcPr>
          <w:p w:rsidR="009607BD" w:rsidRPr="00EF302D" w:rsidRDefault="008B6B2C" w:rsidP="009C7AB2">
            <w:pPr>
              <w:pStyle w:val="a5"/>
              <w:tabs>
                <w:tab w:val="clear" w:pos="4677"/>
                <w:tab w:val="clear" w:pos="9355"/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7AB2">
              <w:rPr>
                <w:sz w:val="28"/>
                <w:szCs w:val="28"/>
              </w:rPr>
              <w:t>43</w:t>
            </w:r>
          </w:p>
        </w:tc>
      </w:tr>
    </w:tbl>
    <w:p w:rsidR="00E04A86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  <w:sectPr w:rsidR="00E04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A86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019EE" w:rsidRPr="00CE7227" w:rsidRDefault="009019EE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b/>
          <w:sz w:val="32"/>
          <w:szCs w:val="32"/>
        </w:rPr>
      </w:pPr>
      <w:r w:rsidRPr="00CE7227">
        <w:rPr>
          <w:b/>
          <w:sz w:val="32"/>
          <w:szCs w:val="32"/>
        </w:rPr>
        <w:t>1.10 Расчет количества постов</w:t>
      </w:r>
    </w:p>
    <w:p w:rsidR="00E04A86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019EE" w:rsidRDefault="009019E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Количества постов ЕО</w:t>
      </w:r>
    </w:p>
    <w:p w:rsidR="00D7229C" w:rsidRDefault="004877DB" w:rsidP="00D7229C">
      <w:pPr>
        <w:pStyle w:val="a5"/>
        <w:tabs>
          <w:tab w:val="clear" w:pos="4677"/>
          <w:tab w:val="clear" w:pos="9355"/>
        </w:tabs>
        <w:jc w:val="right"/>
      </w:pPr>
      <w:r w:rsidRPr="009019EE">
        <w:rPr>
          <w:position w:val="-30"/>
        </w:rPr>
        <w:object w:dxaOrig="2799" w:dyaOrig="700">
          <v:shape id="_x0000_i1157" type="#_x0000_t75" style="width:140.25pt;height:35.25pt" o:ole="">
            <v:imagedata r:id="rId269" o:title=""/>
          </v:shape>
          <o:OLEObject Type="Embed" ProgID="Equation.3" ShapeID="_x0000_i1157" DrawAspect="Content" ObjectID="_1458134747" r:id="rId270"/>
        </w:object>
      </w:r>
      <w:r w:rsidR="00D7229C">
        <w:t>;                                                    (39)</w:t>
      </w:r>
    </w:p>
    <w:p w:rsidR="00D7229C" w:rsidRPr="00EF302D" w:rsidRDefault="00D7229C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019EE" w:rsidRPr="00EF302D" w:rsidRDefault="009019E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 xml:space="preserve">где </w:t>
      </w:r>
      <w:r w:rsidR="004877DB" w:rsidRPr="00A7395F">
        <w:rPr>
          <w:position w:val="-12"/>
          <w:sz w:val="28"/>
          <w:szCs w:val="28"/>
        </w:rPr>
        <w:object w:dxaOrig="420" w:dyaOrig="360">
          <v:shape id="_x0000_i1158" type="#_x0000_t75" style="width:21pt;height:18pt" o:ole="">
            <v:imagedata r:id="rId271" o:title=""/>
          </v:shape>
          <o:OLEObject Type="Embed" ProgID="Equation.3" ShapeID="_x0000_i1158" DrawAspect="Content" ObjectID="_1458134748" r:id="rId272"/>
        </w:object>
      </w:r>
      <w:r w:rsidRPr="00EF302D">
        <w:rPr>
          <w:sz w:val="28"/>
          <w:szCs w:val="28"/>
        </w:rPr>
        <w:t>- годовые трудозатраты на ЕО;</w:t>
      </w:r>
    </w:p>
    <w:p w:rsidR="009019EE" w:rsidRPr="00EF302D" w:rsidRDefault="009019E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object w:dxaOrig="400" w:dyaOrig="300">
          <v:shape id="_x0000_i1159" type="#_x0000_t75" style="width:20.25pt;height:15pt" o:ole="" o:bullet="t">
            <v:imagedata r:id="rId273" o:title=""/>
          </v:shape>
          <o:OLEObject Type="Embed" ProgID="Equation.3" ShapeID="_x0000_i1159" DrawAspect="Content" ObjectID="_1458134749" r:id="rId274"/>
        </w:object>
      </w:r>
      <w:r w:rsidRPr="00EF302D">
        <w:rPr>
          <w:sz w:val="28"/>
          <w:szCs w:val="28"/>
        </w:rPr>
        <w:t xml:space="preserve">- коэффициент учитывающий неравномерность загрузки постов; </w:t>
      </w:r>
    </w:p>
    <w:p w:rsidR="009019EE" w:rsidRPr="00EF302D" w:rsidRDefault="009019E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object w:dxaOrig="440" w:dyaOrig="300">
          <v:shape id="_x0000_i1160" type="#_x0000_t75" style="width:21.75pt;height:15pt" o:ole="">
            <v:imagedata r:id="rId275" o:title=""/>
          </v:shape>
          <o:OLEObject Type="Embed" ProgID="Equation.3" ShapeID="_x0000_i1160" DrawAspect="Content" ObjectID="_1458134750" r:id="rId276"/>
        </w:object>
      </w:r>
      <w:r w:rsidRPr="00EF302D">
        <w:rPr>
          <w:sz w:val="28"/>
          <w:szCs w:val="28"/>
        </w:rPr>
        <w:t xml:space="preserve">- количество смен работы постов ЕО в сутки;  </w:t>
      </w:r>
    </w:p>
    <w:p w:rsidR="009019EE" w:rsidRPr="00EF302D" w:rsidRDefault="009019E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object w:dxaOrig="639" w:dyaOrig="300">
          <v:shape id="_x0000_i1161" type="#_x0000_t75" style="width:32.25pt;height:15pt" o:ole="">
            <v:imagedata r:id="rId277" o:title=""/>
          </v:shape>
          <o:OLEObject Type="Embed" ProgID="Equation.3" ShapeID="_x0000_i1161" DrawAspect="Content" ObjectID="_1458134751" r:id="rId278"/>
        </w:object>
      </w:r>
      <w:r w:rsidRPr="00EF302D">
        <w:rPr>
          <w:sz w:val="28"/>
          <w:szCs w:val="28"/>
        </w:rPr>
        <w:t>- среднее число рабочих на одном посту;</w:t>
      </w:r>
    </w:p>
    <w:p w:rsidR="009019EE" w:rsidRDefault="009E08C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A7395F">
        <w:rPr>
          <w:position w:val="-10"/>
          <w:sz w:val="28"/>
          <w:szCs w:val="28"/>
        </w:rPr>
        <w:object w:dxaOrig="340" w:dyaOrig="340">
          <v:shape id="_x0000_i1162" type="#_x0000_t75" style="width:17.25pt;height:17.25pt" o:ole="">
            <v:imagedata r:id="rId279" o:title=""/>
          </v:shape>
          <o:OLEObject Type="Embed" ProgID="Equation.3" ShapeID="_x0000_i1162" DrawAspect="Content" ObjectID="_1458134752" r:id="rId280"/>
        </w:object>
      </w:r>
      <w:r w:rsidR="009019EE" w:rsidRPr="00EF302D">
        <w:rPr>
          <w:sz w:val="28"/>
          <w:szCs w:val="28"/>
        </w:rPr>
        <w:t>- к</w:t>
      </w:r>
      <w:r w:rsidR="00A7395F">
        <w:rPr>
          <w:sz w:val="28"/>
          <w:szCs w:val="28"/>
        </w:rPr>
        <w:t>оэффициент использования поста.</w:t>
      </w:r>
    </w:p>
    <w:p w:rsidR="00D7229C" w:rsidRDefault="005516AF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D7229C">
        <w:rPr>
          <w:position w:val="-24"/>
          <w:sz w:val="28"/>
          <w:szCs w:val="28"/>
        </w:rPr>
        <w:object w:dxaOrig="3000" w:dyaOrig="620">
          <v:shape id="_x0000_i1163" type="#_x0000_t75" style="width:150pt;height:30.75pt" o:ole="">
            <v:imagedata r:id="rId281" o:title=""/>
          </v:shape>
          <o:OLEObject Type="Embed" ProgID="Equation.3" ShapeID="_x0000_i1163" DrawAspect="Content" ObjectID="_1458134753" r:id="rId282"/>
        </w:object>
      </w:r>
    </w:p>
    <w:p w:rsidR="00A7395F" w:rsidRDefault="00A7395F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Принимаем 4 поста ЕО.</w:t>
      </w:r>
    </w:p>
    <w:p w:rsidR="009E08C6" w:rsidRPr="009E08C6" w:rsidRDefault="009E08C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lang w:val="en-US"/>
        </w:rPr>
      </w:pPr>
    </w:p>
    <w:p w:rsidR="009019EE" w:rsidRDefault="009019E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Количества постов ТО-1</w:t>
      </w:r>
    </w:p>
    <w:p w:rsidR="00D7229C" w:rsidRDefault="00D7229C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lang w:val="en-US"/>
        </w:rPr>
      </w:pPr>
      <w:r w:rsidRPr="009019EE">
        <w:rPr>
          <w:position w:val="-30"/>
        </w:rPr>
        <w:object w:dxaOrig="2320" w:dyaOrig="700">
          <v:shape id="_x0000_i1164" type="#_x0000_t75" style="width:116.25pt;height:35.25pt" o:ole="">
            <v:imagedata r:id="rId283" o:title=""/>
          </v:shape>
          <o:OLEObject Type="Embed" ProgID="Equation.3" ShapeID="_x0000_i1164" DrawAspect="Content" ObjectID="_1458134754" r:id="rId284"/>
        </w:object>
      </w:r>
      <w:r>
        <w:t>;                                                    (40)</w:t>
      </w:r>
    </w:p>
    <w:p w:rsidR="009E08C6" w:rsidRPr="009E08C6" w:rsidRDefault="009E08C6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  <w:lang w:val="en-US"/>
        </w:rPr>
      </w:pPr>
    </w:p>
    <w:p w:rsidR="009019EE" w:rsidRDefault="009C7AB2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D7229C">
        <w:rPr>
          <w:position w:val="-24"/>
          <w:sz w:val="28"/>
          <w:szCs w:val="28"/>
        </w:rPr>
        <w:object w:dxaOrig="2860" w:dyaOrig="620">
          <v:shape id="_x0000_i1165" type="#_x0000_t75" style="width:143.25pt;height:30.75pt" o:ole="">
            <v:imagedata r:id="rId285" o:title=""/>
          </v:shape>
          <o:OLEObject Type="Embed" ProgID="Equation.3" ShapeID="_x0000_i1165" DrawAspect="Content" ObjectID="_1458134755" r:id="rId286"/>
        </w:object>
      </w:r>
    </w:p>
    <w:p w:rsidR="006E2FE0" w:rsidRDefault="006E2FE0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Принимаем 3 поста ТО-1.</w:t>
      </w:r>
    </w:p>
    <w:p w:rsidR="009E08C6" w:rsidRDefault="009E08C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lang w:val="en-US"/>
        </w:rPr>
      </w:pPr>
    </w:p>
    <w:p w:rsidR="009E08C6" w:rsidRDefault="009E08C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lang w:val="en-US"/>
        </w:rPr>
      </w:pPr>
    </w:p>
    <w:p w:rsidR="009E08C6" w:rsidRPr="009E08C6" w:rsidRDefault="009E08C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lang w:val="en-US"/>
        </w:rPr>
      </w:pPr>
    </w:p>
    <w:p w:rsidR="009019EE" w:rsidRDefault="009019E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lang w:val="en-US"/>
        </w:rPr>
      </w:pPr>
      <w:r w:rsidRPr="00EF302D">
        <w:rPr>
          <w:sz w:val="28"/>
          <w:szCs w:val="28"/>
        </w:rPr>
        <w:t>Количества постов ТО-2</w:t>
      </w:r>
    </w:p>
    <w:p w:rsidR="009E08C6" w:rsidRPr="009E08C6" w:rsidRDefault="009E08C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lang w:val="en-US"/>
        </w:rPr>
      </w:pPr>
    </w:p>
    <w:p w:rsidR="00D7229C" w:rsidRDefault="009E08C6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lang w:val="en-US"/>
        </w:rPr>
      </w:pPr>
      <w:r w:rsidRPr="009019EE">
        <w:rPr>
          <w:position w:val="-30"/>
        </w:rPr>
        <w:object w:dxaOrig="2400" w:dyaOrig="700">
          <v:shape id="_x0000_i1166" type="#_x0000_t75" style="width:120pt;height:35.25pt" o:ole="">
            <v:imagedata r:id="rId287" o:title=""/>
          </v:shape>
          <o:OLEObject Type="Embed" ProgID="Equation.3" ShapeID="_x0000_i1166" DrawAspect="Content" ObjectID="_1458134756" r:id="rId288"/>
        </w:object>
      </w:r>
      <w:r w:rsidR="00D7229C">
        <w:t>;                                             (41)</w:t>
      </w:r>
    </w:p>
    <w:p w:rsidR="009E08C6" w:rsidRPr="009E08C6" w:rsidRDefault="009E08C6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  <w:lang w:val="en-US"/>
        </w:rPr>
      </w:pPr>
    </w:p>
    <w:p w:rsidR="009019EE" w:rsidRDefault="005516AF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D7229C">
        <w:rPr>
          <w:position w:val="-24"/>
          <w:sz w:val="28"/>
          <w:szCs w:val="28"/>
        </w:rPr>
        <w:object w:dxaOrig="2880" w:dyaOrig="620">
          <v:shape id="_x0000_i1167" type="#_x0000_t75" style="width:2in;height:30.75pt" o:ole="">
            <v:imagedata r:id="rId289" o:title=""/>
          </v:shape>
          <o:OLEObject Type="Embed" ProgID="Equation.3" ShapeID="_x0000_i1167" DrawAspect="Content" ObjectID="_1458134757" r:id="rId290"/>
        </w:object>
      </w:r>
    </w:p>
    <w:p w:rsidR="008B63A5" w:rsidRDefault="008B63A5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Принимаем 4 поста ТО-2.</w:t>
      </w:r>
    </w:p>
    <w:p w:rsidR="009E08C6" w:rsidRPr="009E08C6" w:rsidRDefault="009E08C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  <w:lang w:val="en-US"/>
        </w:rPr>
      </w:pPr>
    </w:p>
    <w:p w:rsidR="009019EE" w:rsidRDefault="009019EE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 w:rsidRPr="00EF302D">
        <w:rPr>
          <w:sz w:val="28"/>
          <w:szCs w:val="28"/>
        </w:rPr>
        <w:t>Количества постов ТР</w:t>
      </w:r>
    </w:p>
    <w:p w:rsidR="00D7229C" w:rsidRDefault="00BF7B99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lang w:val="en-US"/>
        </w:rPr>
      </w:pPr>
      <w:r w:rsidRPr="009019EE">
        <w:rPr>
          <w:position w:val="-30"/>
        </w:rPr>
        <w:object w:dxaOrig="1980" w:dyaOrig="720">
          <v:shape id="_x0000_i1168" type="#_x0000_t75" style="width:99pt;height:36pt" o:ole="">
            <v:imagedata r:id="rId291" o:title=""/>
          </v:shape>
          <o:OLEObject Type="Embed" ProgID="Equation.3" ShapeID="_x0000_i1168" DrawAspect="Content" ObjectID="_1458134758" r:id="rId292"/>
        </w:object>
      </w:r>
      <w:r w:rsidR="00D7229C">
        <w:t>;                                                      (42)</w:t>
      </w:r>
    </w:p>
    <w:p w:rsidR="009E08C6" w:rsidRPr="009E08C6" w:rsidRDefault="009E08C6" w:rsidP="00D7229C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right"/>
        <w:rPr>
          <w:sz w:val="28"/>
          <w:szCs w:val="28"/>
          <w:lang w:val="en-US"/>
        </w:rPr>
      </w:pPr>
    </w:p>
    <w:p w:rsidR="009019EE" w:rsidRDefault="009C7AB2" w:rsidP="00B57815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center"/>
        <w:rPr>
          <w:sz w:val="28"/>
          <w:szCs w:val="28"/>
        </w:rPr>
      </w:pPr>
      <w:r w:rsidRPr="0023187C">
        <w:rPr>
          <w:position w:val="-30"/>
          <w:sz w:val="28"/>
          <w:szCs w:val="28"/>
        </w:rPr>
        <w:object w:dxaOrig="4180" w:dyaOrig="720">
          <v:shape id="_x0000_i1169" type="#_x0000_t75" style="width:209.25pt;height:36pt" o:ole="">
            <v:imagedata r:id="rId293" o:title=""/>
          </v:shape>
          <o:OLEObject Type="Embed" ProgID="Equation.3" ShapeID="_x0000_i1169" DrawAspect="Content" ObjectID="_1458134759" r:id="rId294"/>
        </w:object>
      </w:r>
    </w:p>
    <w:p w:rsidR="0023187C" w:rsidRPr="00EF302D" w:rsidRDefault="00D7229C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Принимаем 1</w:t>
      </w:r>
      <w:r w:rsidR="0023187C">
        <w:rPr>
          <w:sz w:val="28"/>
          <w:szCs w:val="28"/>
        </w:rPr>
        <w:t>0 постов ТР.</w:t>
      </w:r>
    </w:p>
    <w:p w:rsidR="00E04A86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  <w:sectPr w:rsidR="00E04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4A86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04A86" w:rsidRPr="00EF302D" w:rsidRDefault="00E04A86" w:rsidP="00EF302D">
      <w:pPr>
        <w:pStyle w:val="a5"/>
        <w:tabs>
          <w:tab w:val="clear" w:pos="4677"/>
          <w:tab w:val="clear" w:pos="935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9019EE" w:rsidRPr="00CE7227" w:rsidRDefault="00CE7227" w:rsidP="00B57815">
      <w:pPr>
        <w:numPr>
          <w:ilvl w:val="1"/>
          <w:numId w:val="26"/>
        </w:numPr>
        <w:spacing w:after="120" w:line="360" w:lineRule="auto"/>
        <w:ind w:left="0" w:firstLine="85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9019EE" w:rsidRPr="00CE7227">
        <w:rPr>
          <w:b/>
          <w:bCs/>
          <w:sz w:val="32"/>
          <w:szCs w:val="32"/>
        </w:rPr>
        <w:t>Выбор оборудования и оснастки</w:t>
      </w:r>
    </w:p>
    <w:p w:rsidR="001400F1" w:rsidRPr="00EF302D" w:rsidRDefault="001400F1" w:rsidP="00EF302D">
      <w:pPr>
        <w:spacing w:after="120" w:line="360" w:lineRule="auto"/>
        <w:ind w:firstLine="851"/>
        <w:jc w:val="both"/>
        <w:rPr>
          <w:bCs/>
          <w:sz w:val="28"/>
          <w:szCs w:val="28"/>
        </w:rPr>
      </w:pPr>
    </w:p>
    <w:p w:rsidR="001400F1" w:rsidRPr="00EF302D" w:rsidRDefault="001400F1" w:rsidP="00EF302D">
      <w:pPr>
        <w:pStyle w:val="31"/>
        <w:spacing w:after="120" w:line="360" w:lineRule="auto"/>
        <w:ind w:firstLine="851"/>
        <w:jc w:val="both"/>
        <w:rPr>
          <w:b w:val="0"/>
          <w:sz w:val="28"/>
          <w:szCs w:val="28"/>
        </w:rPr>
      </w:pPr>
      <w:r w:rsidRPr="00EF302D">
        <w:rPr>
          <w:b w:val="0"/>
          <w:sz w:val="28"/>
          <w:szCs w:val="28"/>
        </w:rPr>
        <w:t>Подбор оборудования производится по технологической необходимости по действующему табелю оборудования. Перечень необходимого оборудования для проведения работ по ЕО, ТО-1, ТО-2 и ТР представляется в таблицу 1.8.</w:t>
      </w:r>
    </w:p>
    <w:p w:rsidR="009019EE" w:rsidRPr="00CE7227" w:rsidRDefault="009019EE" w:rsidP="00CE7227">
      <w:pPr>
        <w:spacing w:after="120" w:line="360" w:lineRule="auto"/>
        <w:ind w:firstLine="851"/>
        <w:jc w:val="center"/>
        <w:rPr>
          <w:b/>
          <w:sz w:val="28"/>
          <w:szCs w:val="28"/>
        </w:rPr>
      </w:pPr>
      <w:r w:rsidRPr="00CE7227">
        <w:rPr>
          <w:b/>
          <w:sz w:val="28"/>
          <w:szCs w:val="28"/>
        </w:rPr>
        <w:t>Таблица 1.8 Оборудование и оснас</w:t>
      </w:r>
      <w:r w:rsidR="00CE7227" w:rsidRPr="00CE7227">
        <w:rPr>
          <w:b/>
          <w:sz w:val="28"/>
          <w:szCs w:val="28"/>
        </w:rPr>
        <w:t>тка поста ТО-1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144"/>
        <w:gridCol w:w="143"/>
        <w:gridCol w:w="429"/>
        <w:gridCol w:w="2574"/>
        <w:gridCol w:w="1574"/>
        <w:gridCol w:w="859"/>
        <w:gridCol w:w="1001"/>
      </w:tblGrid>
      <w:tr w:rsidR="001400F1" w:rsidRPr="00EF302D" w:rsidTr="00E07C84">
        <w:trPr>
          <w:cantSplit/>
          <w:trHeight w:val="950"/>
        </w:trPr>
        <w:tc>
          <w:tcPr>
            <w:tcW w:w="2256" w:type="dxa"/>
            <w:vAlign w:val="center"/>
          </w:tcPr>
          <w:p w:rsidR="001400F1" w:rsidRPr="00E72835" w:rsidRDefault="001400F1" w:rsidP="00E04A86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Наименования оборудования</w:t>
            </w:r>
          </w:p>
        </w:tc>
        <w:tc>
          <w:tcPr>
            <w:tcW w:w="1144" w:type="dxa"/>
            <w:vAlign w:val="center"/>
          </w:tcPr>
          <w:p w:rsidR="001400F1" w:rsidRPr="00E72835" w:rsidRDefault="001400F1" w:rsidP="00E04A86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Тип, модель</w:t>
            </w:r>
          </w:p>
        </w:tc>
        <w:tc>
          <w:tcPr>
            <w:tcW w:w="572" w:type="dxa"/>
            <w:gridSpan w:val="2"/>
            <w:textDirection w:val="btLr"/>
          </w:tcPr>
          <w:p w:rsidR="001400F1" w:rsidRPr="00E72835" w:rsidRDefault="001400F1" w:rsidP="00E04A86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Кол- во</w:t>
            </w:r>
          </w:p>
        </w:tc>
        <w:tc>
          <w:tcPr>
            <w:tcW w:w="2574" w:type="dxa"/>
            <w:vAlign w:val="center"/>
          </w:tcPr>
          <w:p w:rsidR="00EE253A" w:rsidRPr="00E72835" w:rsidRDefault="00EE253A" w:rsidP="00EE253A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Техническая</w:t>
            </w:r>
          </w:p>
          <w:p w:rsidR="00EE253A" w:rsidRPr="00E72835" w:rsidRDefault="00EE253A" w:rsidP="00EE253A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1574" w:type="dxa"/>
            <w:vAlign w:val="center"/>
          </w:tcPr>
          <w:p w:rsidR="001400F1" w:rsidRPr="00E72835" w:rsidRDefault="001400F1" w:rsidP="00E04A86">
            <w:pPr>
              <w:pStyle w:val="a5"/>
              <w:tabs>
                <w:tab w:val="clear" w:pos="4677"/>
                <w:tab w:val="clear" w:pos="9355"/>
              </w:tabs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Размеры, мм</w:t>
            </w:r>
          </w:p>
        </w:tc>
        <w:tc>
          <w:tcPr>
            <w:tcW w:w="859" w:type="dxa"/>
          </w:tcPr>
          <w:p w:rsidR="001400F1" w:rsidRPr="00E72835" w:rsidRDefault="001400F1" w:rsidP="00E04A86">
            <w:pPr>
              <w:jc w:val="both"/>
              <w:rPr>
                <w:bCs/>
                <w:sz w:val="28"/>
                <w:szCs w:val="28"/>
              </w:rPr>
            </w:pPr>
          </w:p>
          <w:p w:rsidR="001400F1" w:rsidRPr="00E72835" w:rsidRDefault="00EE253A" w:rsidP="00E04A86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Пло-</w:t>
            </w:r>
            <w:r w:rsidR="001400F1" w:rsidRPr="00E72835">
              <w:rPr>
                <w:bCs/>
                <w:sz w:val="28"/>
                <w:szCs w:val="28"/>
              </w:rPr>
              <w:t>щадь, м</w:t>
            </w:r>
          </w:p>
        </w:tc>
        <w:tc>
          <w:tcPr>
            <w:tcW w:w="1001" w:type="dxa"/>
          </w:tcPr>
          <w:p w:rsidR="001400F1" w:rsidRPr="00E72835" w:rsidRDefault="001400F1" w:rsidP="00E04A86">
            <w:pPr>
              <w:jc w:val="both"/>
              <w:rPr>
                <w:bCs/>
                <w:sz w:val="28"/>
                <w:szCs w:val="28"/>
              </w:rPr>
            </w:pPr>
          </w:p>
          <w:p w:rsidR="001400F1" w:rsidRPr="00E72835" w:rsidRDefault="001400F1" w:rsidP="00E04A86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Мощ-ность, кВт</w:t>
            </w:r>
          </w:p>
        </w:tc>
      </w:tr>
      <w:tr w:rsidR="00BE2487" w:rsidRPr="00EF302D" w:rsidTr="00E07C84">
        <w:trPr>
          <w:trHeight w:val="289"/>
        </w:trPr>
        <w:tc>
          <w:tcPr>
            <w:tcW w:w="9979" w:type="dxa"/>
            <w:gridSpan w:val="8"/>
            <w:vAlign w:val="center"/>
          </w:tcPr>
          <w:p w:rsidR="00BE2487" w:rsidRPr="00E72835" w:rsidRDefault="00BE2487" w:rsidP="00B62B3B">
            <w:pPr>
              <w:jc w:val="center"/>
              <w:rPr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Оборудование, используемое на участке ТО-1</w:t>
            </w:r>
          </w:p>
        </w:tc>
      </w:tr>
      <w:tr w:rsidR="00B1183A" w:rsidRPr="00EF302D" w:rsidTr="00E07C84">
        <w:trPr>
          <w:trHeight w:val="289"/>
        </w:trPr>
        <w:tc>
          <w:tcPr>
            <w:tcW w:w="2256" w:type="dxa"/>
          </w:tcPr>
          <w:p w:rsidR="00BE2487" w:rsidRPr="00E72835" w:rsidRDefault="009C7AB2" w:rsidP="0025145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i/>
                <w:sz w:val="28"/>
                <w:szCs w:val="28"/>
              </w:rPr>
              <w:t>1.</w:t>
            </w:r>
            <w:r w:rsidR="00251457" w:rsidRPr="00E72835">
              <w:rPr>
                <w:bCs/>
                <w:sz w:val="28"/>
                <w:szCs w:val="28"/>
              </w:rPr>
              <w:t>Двухплунжерный канавный подъемник</w:t>
            </w:r>
          </w:p>
        </w:tc>
        <w:tc>
          <w:tcPr>
            <w:tcW w:w="1287" w:type="dxa"/>
            <w:gridSpan w:val="2"/>
          </w:tcPr>
          <w:p w:rsidR="00BE2487" w:rsidRPr="00E72835" w:rsidRDefault="0025145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П-128</w:t>
            </w:r>
          </w:p>
        </w:tc>
        <w:tc>
          <w:tcPr>
            <w:tcW w:w="429" w:type="dxa"/>
          </w:tcPr>
          <w:p w:rsidR="00BE2487" w:rsidRPr="00E72835" w:rsidRDefault="00251457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251457" w:rsidRPr="00E72835" w:rsidRDefault="003E0509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Гидравлический,двухплунжерный</w:t>
            </w:r>
          </w:p>
          <w:p w:rsidR="00251457" w:rsidRPr="00E72835" w:rsidRDefault="00251457" w:rsidP="00B1767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BE2487" w:rsidRPr="00E72835" w:rsidRDefault="00251457" w:rsidP="003171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72835">
              <w:rPr>
                <w:bCs/>
                <w:sz w:val="28"/>
                <w:szCs w:val="28"/>
              </w:rPr>
              <w:t>740</w:t>
            </w:r>
            <w:r w:rsidRPr="00E72835">
              <w:rPr>
                <w:bCs/>
                <w:sz w:val="28"/>
                <w:szCs w:val="28"/>
                <w:lang w:val="en-US"/>
              </w:rPr>
              <w:t>×384</w:t>
            </w:r>
          </w:p>
        </w:tc>
        <w:tc>
          <w:tcPr>
            <w:tcW w:w="859" w:type="dxa"/>
          </w:tcPr>
          <w:p w:rsidR="00BE2487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8,5</w:t>
            </w:r>
          </w:p>
        </w:tc>
        <w:tc>
          <w:tcPr>
            <w:tcW w:w="1001" w:type="dxa"/>
          </w:tcPr>
          <w:p w:rsidR="00BE2487" w:rsidRPr="00E72835" w:rsidRDefault="00251457" w:rsidP="00CA59D7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8,8</w:t>
            </w:r>
          </w:p>
          <w:p w:rsidR="00BE2487" w:rsidRPr="00E72835" w:rsidRDefault="00BE2487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183A" w:rsidRPr="00EF302D" w:rsidTr="00E07C84">
        <w:trPr>
          <w:trHeight w:val="289"/>
        </w:trPr>
        <w:tc>
          <w:tcPr>
            <w:tcW w:w="2256" w:type="dxa"/>
          </w:tcPr>
          <w:p w:rsidR="00BE2487" w:rsidRPr="00E72835" w:rsidRDefault="009C7A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i/>
                <w:sz w:val="28"/>
                <w:szCs w:val="28"/>
              </w:rPr>
              <w:t>2.</w:t>
            </w:r>
            <w:r w:rsidR="00B62B3B" w:rsidRPr="00E72835">
              <w:rPr>
                <w:bCs/>
                <w:sz w:val="28"/>
                <w:szCs w:val="28"/>
              </w:rPr>
              <w:t xml:space="preserve"> Верстак слесарный</w:t>
            </w:r>
          </w:p>
        </w:tc>
        <w:tc>
          <w:tcPr>
            <w:tcW w:w="1287" w:type="dxa"/>
            <w:gridSpan w:val="2"/>
          </w:tcPr>
          <w:p w:rsidR="00BE2487" w:rsidRPr="00E72835" w:rsidRDefault="00082F91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1019-10400</w:t>
            </w:r>
          </w:p>
        </w:tc>
        <w:tc>
          <w:tcPr>
            <w:tcW w:w="429" w:type="dxa"/>
          </w:tcPr>
          <w:p w:rsidR="00BE2487" w:rsidRPr="00E72835" w:rsidRDefault="00B62B3B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BE2487" w:rsidRPr="00E72835" w:rsidRDefault="00CE13D0" w:rsidP="00CE13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Стационарный</w:t>
            </w:r>
          </w:p>
        </w:tc>
        <w:tc>
          <w:tcPr>
            <w:tcW w:w="1574" w:type="dxa"/>
          </w:tcPr>
          <w:p w:rsidR="00BE2487" w:rsidRPr="00E72835" w:rsidRDefault="00082F91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2400×800</w:t>
            </w:r>
          </w:p>
        </w:tc>
        <w:tc>
          <w:tcPr>
            <w:tcW w:w="859" w:type="dxa"/>
          </w:tcPr>
          <w:p w:rsidR="00BE2487" w:rsidRPr="00E72835" w:rsidRDefault="00ED1885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57,6</w:t>
            </w:r>
          </w:p>
        </w:tc>
        <w:tc>
          <w:tcPr>
            <w:tcW w:w="1001" w:type="dxa"/>
          </w:tcPr>
          <w:p w:rsidR="00BE2487" w:rsidRPr="00E72835" w:rsidRDefault="00B62B3B" w:rsidP="00CA59D7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_</w:t>
            </w:r>
          </w:p>
          <w:p w:rsidR="00BE2487" w:rsidRPr="00E72835" w:rsidRDefault="00BE2487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183A" w:rsidRPr="00EF302D" w:rsidTr="00E07C84">
        <w:trPr>
          <w:trHeight w:val="289"/>
        </w:trPr>
        <w:tc>
          <w:tcPr>
            <w:tcW w:w="2256" w:type="dxa"/>
          </w:tcPr>
          <w:p w:rsidR="00BE2487" w:rsidRPr="00E72835" w:rsidRDefault="009C7A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3.</w:t>
            </w:r>
            <w:r w:rsidR="00B62B3B" w:rsidRPr="00E72835">
              <w:rPr>
                <w:bCs/>
                <w:sz w:val="28"/>
                <w:szCs w:val="28"/>
              </w:rPr>
              <w:t>Тележка для снятия и установки колес</w:t>
            </w:r>
          </w:p>
        </w:tc>
        <w:tc>
          <w:tcPr>
            <w:tcW w:w="1287" w:type="dxa"/>
            <w:gridSpan w:val="2"/>
          </w:tcPr>
          <w:p w:rsidR="00BE2487" w:rsidRPr="00E72835" w:rsidRDefault="00B62B3B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1115М</w:t>
            </w:r>
          </w:p>
        </w:tc>
        <w:tc>
          <w:tcPr>
            <w:tcW w:w="429" w:type="dxa"/>
          </w:tcPr>
          <w:p w:rsidR="00BE2487" w:rsidRPr="00E72835" w:rsidRDefault="001D7BA3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BE2487" w:rsidRPr="00E72835" w:rsidRDefault="00B62B3B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Передвижная,механическая,с подъемным механизмом</w:t>
            </w:r>
          </w:p>
        </w:tc>
        <w:tc>
          <w:tcPr>
            <w:tcW w:w="1574" w:type="dxa"/>
          </w:tcPr>
          <w:p w:rsidR="00BE2487" w:rsidRPr="00E72835" w:rsidRDefault="00B62B3B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1236×935</w:t>
            </w:r>
          </w:p>
        </w:tc>
        <w:tc>
          <w:tcPr>
            <w:tcW w:w="859" w:type="dxa"/>
          </w:tcPr>
          <w:p w:rsidR="00BE2487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34,6</w:t>
            </w:r>
          </w:p>
        </w:tc>
        <w:tc>
          <w:tcPr>
            <w:tcW w:w="1001" w:type="dxa"/>
          </w:tcPr>
          <w:p w:rsidR="00BE2487" w:rsidRPr="00E72835" w:rsidRDefault="00BE2487" w:rsidP="00CA59D7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-</w:t>
            </w:r>
          </w:p>
        </w:tc>
      </w:tr>
      <w:tr w:rsidR="00B1183A" w:rsidRPr="00EF302D" w:rsidTr="00E07C84">
        <w:trPr>
          <w:trHeight w:val="289"/>
        </w:trPr>
        <w:tc>
          <w:tcPr>
            <w:tcW w:w="2256" w:type="dxa"/>
          </w:tcPr>
          <w:p w:rsidR="00BE2487" w:rsidRPr="00E72835" w:rsidRDefault="009C7A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4.</w:t>
            </w:r>
            <w:r w:rsidR="00EE253A" w:rsidRPr="00E72835">
              <w:rPr>
                <w:bCs/>
                <w:sz w:val="28"/>
                <w:szCs w:val="28"/>
              </w:rPr>
              <w:t>Гайковерт для гаек колес</w:t>
            </w:r>
          </w:p>
        </w:tc>
        <w:tc>
          <w:tcPr>
            <w:tcW w:w="1287" w:type="dxa"/>
            <w:gridSpan w:val="2"/>
          </w:tcPr>
          <w:p w:rsidR="00BE2487" w:rsidRPr="00E72835" w:rsidRDefault="00EE253A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И 318</w:t>
            </w:r>
          </w:p>
        </w:tc>
        <w:tc>
          <w:tcPr>
            <w:tcW w:w="429" w:type="dxa"/>
          </w:tcPr>
          <w:p w:rsidR="00BE2487" w:rsidRPr="00E72835" w:rsidRDefault="00251457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BE2487" w:rsidRPr="00E72835" w:rsidRDefault="00EE253A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Реверсивный,инерционно-ударный с электропроиводом</w:t>
            </w:r>
          </w:p>
        </w:tc>
        <w:tc>
          <w:tcPr>
            <w:tcW w:w="1574" w:type="dxa"/>
          </w:tcPr>
          <w:p w:rsidR="00BE2487" w:rsidRPr="00E72835" w:rsidRDefault="00EE253A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1200×65</w:t>
            </w:r>
            <w:r w:rsidR="00BE2487" w:rsidRPr="00E7283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BE2487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15,6</w:t>
            </w:r>
          </w:p>
        </w:tc>
        <w:tc>
          <w:tcPr>
            <w:tcW w:w="1001" w:type="dxa"/>
          </w:tcPr>
          <w:p w:rsidR="00BE2487" w:rsidRPr="00E72835" w:rsidRDefault="00EE253A" w:rsidP="00CA59D7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0,55</w:t>
            </w:r>
          </w:p>
        </w:tc>
      </w:tr>
      <w:tr w:rsidR="00B1183A" w:rsidRPr="00EF302D" w:rsidTr="009E08C6">
        <w:trPr>
          <w:trHeight w:val="1373"/>
        </w:trPr>
        <w:tc>
          <w:tcPr>
            <w:tcW w:w="2256" w:type="dxa"/>
          </w:tcPr>
          <w:p w:rsidR="00BE2487" w:rsidRPr="00E72835" w:rsidRDefault="002A296F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5</w:t>
            </w:r>
            <w:r w:rsidR="009C7AB2" w:rsidRPr="00E72835">
              <w:rPr>
                <w:b/>
                <w:bCs/>
                <w:sz w:val="28"/>
                <w:szCs w:val="28"/>
              </w:rPr>
              <w:t>.</w:t>
            </w:r>
            <w:r w:rsidR="00EE253A" w:rsidRPr="00E72835">
              <w:rPr>
                <w:bCs/>
                <w:sz w:val="28"/>
                <w:szCs w:val="28"/>
              </w:rPr>
              <w:t>Передвижной ящик для инструмента и деталей</w:t>
            </w:r>
          </w:p>
          <w:p w:rsidR="00BE2487" w:rsidRPr="00E72835" w:rsidRDefault="00BE2487" w:rsidP="00B176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87" w:type="dxa"/>
            <w:gridSpan w:val="2"/>
          </w:tcPr>
          <w:p w:rsidR="00BE2487" w:rsidRPr="00E72835" w:rsidRDefault="00EE253A" w:rsidP="00B176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К 6401</w:t>
            </w:r>
          </w:p>
        </w:tc>
        <w:tc>
          <w:tcPr>
            <w:tcW w:w="429" w:type="dxa"/>
          </w:tcPr>
          <w:p w:rsidR="00BE2487" w:rsidRPr="00E72835" w:rsidRDefault="00251457" w:rsidP="0031715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BE2487" w:rsidRPr="00E72835" w:rsidRDefault="00BE2487" w:rsidP="00B176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  <w:p w:rsidR="003E0509" w:rsidRPr="00E72835" w:rsidRDefault="003E0509" w:rsidP="003E050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Передвижной</w:t>
            </w:r>
          </w:p>
        </w:tc>
        <w:tc>
          <w:tcPr>
            <w:tcW w:w="1574" w:type="dxa"/>
          </w:tcPr>
          <w:p w:rsidR="00BE2487" w:rsidRPr="00E72835" w:rsidRDefault="00EE253A" w:rsidP="0031715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672×457</w:t>
            </w:r>
          </w:p>
        </w:tc>
        <w:tc>
          <w:tcPr>
            <w:tcW w:w="859" w:type="dxa"/>
          </w:tcPr>
          <w:p w:rsidR="00BE2487" w:rsidRPr="00E72835" w:rsidRDefault="007D7E81" w:rsidP="00ED1885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6,1</w:t>
            </w:r>
          </w:p>
        </w:tc>
        <w:tc>
          <w:tcPr>
            <w:tcW w:w="1001" w:type="dxa"/>
          </w:tcPr>
          <w:p w:rsidR="00BE2487" w:rsidRPr="00E72835" w:rsidRDefault="00BE2487" w:rsidP="00CA59D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B1183A" w:rsidRPr="00EF302D" w:rsidTr="009E08C6">
        <w:trPr>
          <w:trHeight w:val="1285"/>
        </w:trPr>
        <w:tc>
          <w:tcPr>
            <w:tcW w:w="2256" w:type="dxa"/>
          </w:tcPr>
          <w:p w:rsidR="00BE2487" w:rsidRPr="00E72835" w:rsidRDefault="002A296F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6</w:t>
            </w:r>
            <w:r w:rsidR="009C7AB2" w:rsidRPr="00E72835">
              <w:rPr>
                <w:b/>
                <w:bCs/>
                <w:sz w:val="28"/>
                <w:szCs w:val="28"/>
              </w:rPr>
              <w:t>.</w:t>
            </w:r>
            <w:r w:rsidR="00B1183A" w:rsidRPr="00E72835">
              <w:rPr>
                <w:bCs/>
                <w:sz w:val="28"/>
                <w:szCs w:val="28"/>
              </w:rPr>
              <w:t>Бак маслораздаточный</w:t>
            </w:r>
          </w:p>
          <w:p w:rsidR="00BE2487" w:rsidRPr="00E72835" w:rsidRDefault="00BE2487" w:rsidP="00B176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287" w:type="dxa"/>
            <w:gridSpan w:val="2"/>
          </w:tcPr>
          <w:p w:rsidR="00BE2487" w:rsidRPr="00E72835" w:rsidRDefault="00EE253A" w:rsidP="00B176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133М</w:t>
            </w:r>
          </w:p>
        </w:tc>
        <w:tc>
          <w:tcPr>
            <w:tcW w:w="429" w:type="dxa"/>
          </w:tcPr>
          <w:p w:rsidR="00BE2487" w:rsidRPr="00E72835" w:rsidRDefault="00EE253A" w:rsidP="0031715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BE2487" w:rsidRPr="00E72835" w:rsidRDefault="00EE253A" w:rsidP="00B17677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Передвижной</w:t>
            </w:r>
            <w:r w:rsidR="00B1183A" w:rsidRPr="00E72835">
              <w:rPr>
                <w:bCs/>
                <w:sz w:val="28"/>
                <w:szCs w:val="28"/>
              </w:rPr>
              <w:t>,</w:t>
            </w:r>
            <w:r w:rsidRPr="00E72835">
              <w:rPr>
                <w:bCs/>
                <w:sz w:val="28"/>
                <w:szCs w:val="28"/>
              </w:rPr>
              <w:t xml:space="preserve"> </w:t>
            </w:r>
            <w:r w:rsidR="00B1183A" w:rsidRPr="00E72835">
              <w:rPr>
                <w:bCs/>
                <w:sz w:val="28"/>
                <w:szCs w:val="28"/>
              </w:rPr>
              <w:t>с ручным поршневым</w:t>
            </w:r>
          </w:p>
        </w:tc>
        <w:tc>
          <w:tcPr>
            <w:tcW w:w="1574" w:type="dxa"/>
          </w:tcPr>
          <w:p w:rsidR="00BE2487" w:rsidRPr="00E72835" w:rsidRDefault="00EE253A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410×380</w:t>
            </w:r>
          </w:p>
          <w:p w:rsidR="00BE2487" w:rsidRPr="00E72835" w:rsidRDefault="00BE2487" w:rsidP="0031715F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9" w:type="dxa"/>
          </w:tcPr>
          <w:p w:rsidR="00BE2487" w:rsidRPr="00E72835" w:rsidRDefault="007D7E81" w:rsidP="00ED1885">
            <w:pPr>
              <w:spacing w:line="360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3,1</w:t>
            </w:r>
          </w:p>
        </w:tc>
        <w:tc>
          <w:tcPr>
            <w:tcW w:w="1001" w:type="dxa"/>
          </w:tcPr>
          <w:p w:rsidR="00BE2487" w:rsidRPr="00E72835" w:rsidRDefault="00BE2487" w:rsidP="00CA59D7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DD0CB2" w:rsidRPr="00EF302D" w:rsidTr="00E07C84">
        <w:trPr>
          <w:trHeight w:val="992"/>
        </w:trPr>
        <w:tc>
          <w:tcPr>
            <w:tcW w:w="2256" w:type="dxa"/>
          </w:tcPr>
          <w:p w:rsidR="00DD0CB2" w:rsidRPr="00E72835" w:rsidRDefault="002A296F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7</w:t>
            </w:r>
            <w:r w:rsidR="009C7AB2" w:rsidRPr="00E72835">
              <w:rPr>
                <w:b/>
                <w:bCs/>
                <w:sz w:val="28"/>
                <w:szCs w:val="28"/>
              </w:rPr>
              <w:t>.</w:t>
            </w:r>
            <w:r w:rsidR="00DD0CB2" w:rsidRPr="00E72835">
              <w:rPr>
                <w:bCs/>
                <w:sz w:val="28"/>
                <w:szCs w:val="28"/>
              </w:rPr>
              <w:t>Компрессорная установка</w:t>
            </w:r>
          </w:p>
        </w:tc>
        <w:tc>
          <w:tcPr>
            <w:tcW w:w="1287" w:type="dxa"/>
            <w:gridSpan w:val="2"/>
          </w:tcPr>
          <w:p w:rsidR="00DD0CB2" w:rsidRPr="00E72835" w:rsidRDefault="00823EEF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С 412</w:t>
            </w:r>
          </w:p>
        </w:tc>
        <w:tc>
          <w:tcPr>
            <w:tcW w:w="429" w:type="dxa"/>
          </w:tcPr>
          <w:p w:rsidR="00DD0CB2" w:rsidRPr="00E72835" w:rsidRDefault="00CB3AF9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DD0CB2" w:rsidRPr="00E72835" w:rsidRDefault="00DD0C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Трехфазный</w:t>
            </w:r>
            <w:r w:rsidR="00B1183A" w:rsidRPr="00E72835">
              <w:rPr>
                <w:bCs/>
                <w:sz w:val="28"/>
                <w:szCs w:val="28"/>
              </w:rPr>
              <w:t>,</w:t>
            </w:r>
            <w:r w:rsidRPr="00E72835">
              <w:rPr>
                <w:bCs/>
                <w:sz w:val="28"/>
                <w:szCs w:val="28"/>
              </w:rPr>
              <w:t xml:space="preserve"> с ремен</w:t>
            </w:r>
            <w:r w:rsidR="00B1183A" w:rsidRPr="00E72835">
              <w:rPr>
                <w:bCs/>
                <w:sz w:val="28"/>
                <w:szCs w:val="28"/>
              </w:rPr>
              <w:t>н</w:t>
            </w:r>
            <w:r w:rsidRPr="00E72835">
              <w:rPr>
                <w:bCs/>
                <w:sz w:val="28"/>
                <w:szCs w:val="28"/>
              </w:rPr>
              <w:t>ым приводом</w:t>
            </w:r>
          </w:p>
        </w:tc>
        <w:tc>
          <w:tcPr>
            <w:tcW w:w="1574" w:type="dxa"/>
          </w:tcPr>
          <w:p w:rsidR="00DD0CB2" w:rsidRPr="00E72835" w:rsidRDefault="00823EEF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750×35</w:t>
            </w:r>
            <w:r w:rsidR="00DD0CB2" w:rsidRPr="00E72835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59" w:type="dxa"/>
          </w:tcPr>
          <w:p w:rsidR="00DD0CB2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7,8</w:t>
            </w:r>
          </w:p>
        </w:tc>
        <w:tc>
          <w:tcPr>
            <w:tcW w:w="1001" w:type="dxa"/>
          </w:tcPr>
          <w:p w:rsidR="00DD0CB2" w:rsidRPr="00E72835" w:rsidRDefault="00823EEF" w:rsidP="00CA59D7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5</w:t>
            </w:r>
            <w:r w:rsidR="00DD0CB2" w:rsidRPr="00E72835">
              <w:rPr>
                <w:bCs/>
                <w:sz w:val="28"/>
                <w:szCs w:val="28"/>
              </w:rPr>
              <w:t>,5</w:t>
            </w:r>
          </w:p>
        </w:tc>
      </w:tr>
      <w:tr w:rsidR="00DD0CB2" w:rsidRPr="00EF302D" w:rsidTr="00E07C84">
        <w:trPr>
          <w:trHeight w:val="1330"/>
        </w:trPr>
        <w:tc>
          <w:tcPr>
            <w:tcW w:w="2256" w:type="dxa"/>
          </w:tcPr>
          <w:p w:rsidR="00DD0CB2" w:rsidRPr="00E72835" w:rsidRDefault="002A296F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8</w:t>
            </w:r>
            <w:r w:rsidR="009C7AB2" w:rsidRPr="00E72835">
              <w:rPr>
                <w:b/>
                <w:bCs/>
                <w:sz w:val="28"/>
                <w:szCs w:val="28"/>
              </w:rPr>
              <w:t>.</w:t>
            </w:r>
            <w:r w:rsidR="00DD0CB2" w:rsidRPr="00E72835">
              <w:rPr>
                <w:bCs/>
                <w:sz w:val="28"/>
                <w:szCs w:val="28"/>
              </w:rPr>
              <w:t>Солидолонагнетатель</w:t>
            </w:r>
          </w:p>
        </w:tc>
        <w:tc>
          <w:tcPr>
            <w:tcW w:w="1287" w:type="dxa"/>
            <w:gridSpan w:val="2"/>
          </w:tcPr>
          <w:p w:rsidR="00DD0CB2" w:rsidRPr="00E72835" w:rsidRDefault="00DD0C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С 321</w:t>
            </w:r>
          </w:p>
        </w:tc>
        <w:tc>
          <w:tcPr>
            <w:tcW w:w="429" w:type="dxa"/>
          </w:tcPr>
          <w:p w:rsidR="00DD0CB2" w:rsidRPr="00E72835" w:rsidRDefault="00DD0CB2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DD0CB2" w:rsidRPr="00E72835" w:rsidRDefault="00DD0C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Передвижной,с электроприводом,с одним раздат.пистолетом</w:t>
            </w:r>
          </w:p>
        </w:tc>
        <w:tc>
          <w:tcPr>
            <w:tcW w:w="1574" w:type="dxa"/>
          </w:tcPr>
          <w:p w:rsidR="00DD0CB2" w:rsidRPr="00E72835" w:rsidRDefault="00DD0CB2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590×415</w:t>
            </w:r>
          </w:p>
        </w:tc>
        <w:tc>
          <w:tcPr>
            <w:tcW w:w="859" w:type="dxa"/>
          </w:tcPr>
          <w:p w:rsidR="00DD0CB2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7,3</w:t>
            </w:r>
          </w:p>
        </w:tc>
        <w:tc>
          <w:tcPr>
            <w:tcW w:w="1001" w:type="dxa"/>
          </w:tcPr>
          <w:p w:rsidR="00DD0CB2" w:rsidRPr="00E72835" w:rsidRDefault="00DD0CB2" w:rsidP="00CA59D7">
            <w:pPr>
              <w:jc w:val="center"/>
              <w:rPr>
                <w:bCs/>
                <w:sz w:val="28"/>
                <w:szCs w:val="28"/>
              </w:rPr>
            </w:pPr>
          </w:p>
          <w:p w:rsidR="00DD0CB2" w:rsidRPr="00E72835" w:rsidRDefault="00DD0CB2" w:rsidP="00CA59D7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0,55</w:t>
            </w:r>
          </w:p>
          <w:p w:rsidR="00DD0CB2" w:rsidRPr="00E72835" w:rsidRDefault="00DD0CB2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0CB2" w:rsidRPr="00EF302D" w:rsidTr="00E07C84">
        <w:trPr>
          <w:trHeight w:val="637"/>
        </w:trPr>
        <w:tc>
          <w:tcPr>
            <w:tcW w:w="2256" w:type="dxa"/>
          </w:tcPr>
          <w:p w:rsidR="00DD0CB2" w:rsidRPr="00E72835" w:rsidRDefault="00CA59D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9</w:t>
            </w:r>
            <w:r w:rsidR="009C7AB2" w:rsidRPr="00E72835">
              <w:rPr>
                <w:b/>
                <w:bCs/>
                <w:sz w:val="28"/>
                <w:szCs w:val="28"/>
              </w:rPr>
              <w:t>.</w:t>
            </w:r>
            <w:r w:rsidR="00DD0CB2" w:rsidRPr="00E72835">
              <w:rPr>
                <w:bCs/>
                <w:sz w:val="28"/>
                <w:szCs w:val="28"/>
              </w:rPr>
              <w:t>Ларь для отходов</w:t>
            </w:r>
          </w:p>
        </w:tc>
        <w:tc>
          <w:tcPr>
            <w:tcW w:w="1287" w:type="dxa"/>
            <w:gridSpan w:val="2"/>
          </w:tcPr>
          <w:p w:rsidR="00DD0CB2" w:rsidRPr="00E72835" w:rsidRDefault="00DD0C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2317-П</w:t>
            </w:r>
          </w:p>
        </w:tc>
        <w:tc>
          <w:tcPr>
            <w:tcW w:w="429" w:type="dxa"/>
          </w:tcPr>
          <w:p w:rsidR="00DD0CB2" w:rsidRPr="00E72835" w:rsidRDefault="00C12BD0" w:rsidP="003171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72835">
              <w:rPr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574" w:type="dxa"/>
          </w:tcPr>
          <w:p w:rsidR="00DD0CB2" w:rsidRPr="00E72835" w:rsidRDefault="00DD0C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_______________</w:t>
            </w:r>
          </w:p>
        </w:tc>
        <w:tc>
          <w:tcPr>
            <w:tcW w:w="1574" w:type="dxa"/>
          </w:tcPr>
          <w:p w:rsidR="00DD0CB2" w:rsidRPr="00E72835" w:rsidRDefault="00DD0CB2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1000×500</w:t>
            </w:r>
          </w:p>
        </w:tc>
        <w:tc>
          <w:tcPr>
            <w:tcW w:w="859" w:type="dxa"/>
          </w:tcPr>
          <w:p w:rsidR="00DD0CB2" w:rsidRPr="00E72835" w:rsidRDefault="00CA59D7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01" w:type="dxa"/>
          </w:tcPr>
          <w:p w:rsidR="00DD0CB2" w:rsidRPr="00E72835" w:rsidRDefault="00DD0CB2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0CB2" w:rsidRPr="00EF302D" w:rsidTr="00E07C84">
        <w:trPr>
          <w:trHeight w:val="940"/>
        </w:trPr>
        <w:tc>
          <w:tcPr>
            <w:tcW w:w="2256" w:type="dxa"/>
          </w:tcPr>
          <w:p w:rsidR="00DD0CB2" w:rsidRPr="00E72835" w:rsidRDefault="00CA59D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10</w:t>
            </w:r>
            <w:r w:rsidR="009C7AB2" w:rsidRPr="00E72835">
              <w:rPr>
                <w:b/>
                <w:bCs/>
                <w:sz w:val="28"/>
                <w:szCs w:val="28"/>
              </w:rPr>
              <w:t>.</w:t>
            </w:r>
            <w:r w:rsidR="00DD0CB2" w:rsidRPr="00E72835">
              <w:rPr>
                <w:bCs/>
                <w:sz w:val="28"/>
                <w:szCs w:val="28"/>
              </w:rPr>
              <w:t>Ларь для обтирочных материалов</w:t>
            </w:r>
          </w:p>
        </w:tc>
        <w:tc>
          <w:tcPr>
            <w:tcW w:w="1287" w:type="dxa"/>
            <w:gridSpan w:val="2"/>
          </w:tcPr>
          <w:p w:rsidR="00DD0CB2" w:rsidRPr="00E72835" w:rsidRDefault="00DD0C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2249</w:t>
            </w:r>
          </w:p>
        </w:tc>
        <w:tc>
          <w:tcPr>
            <w:tcW w:w="429" w:type="dxa"/>
          </w:tcPr>
          <w:p w:rsidR="00DD0CB2" w:rsidRPr="00E72835" w:rsidRDefault="001D7BA3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DD0CB2" w:rsidRPr="00E72835" w:rsidRDefault="00DD0C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Метал</w:t>
            </w:r>
            <w:r w:rsidR="00B1183A" w:rsidRPr="00E72835">
              <w:rPr>
                <w:bCs/>
                <w:sz w:val="28"/>
                <w:szCs w:val="28"/>
              </w:rPr>
              <w:t>л</w:t>
            </w:r>
            <w:r w:rsidRPr="00E72835">
              <w:rPr>
                <w:bCs/>
                <w:sz w:val="28"/>
                <w:szCs w:val="28"/>
              </w:rPr>
              <w:t>ический на 2 отделения</w:t>
            </w:r>
          </w:p>
        </w:tc>
        <w:tc>
          <w:tcPr>
            <w:tcW w:w="1574" w:type="dxa"/>
          </w:tcPr>
          <w:p w:rsidR="00DD0CB2" w:rsidRPr="00E72835" w:rsidRDefault="00DD0CB2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1000×500</w:t>
            </w:r>
          </w:p>
        </w:tc>
        <w:tc>
          <w:tcPr>
            <w:tcW w:w="859" w:type="dxa"/>
          </w:tcPr>
          <w:p w:rsidR="00DD0CB2" w:rsidRPr="00E72835" w:rsidRDefault="00CA59D7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001" w:type="dxa"/>
          </w:tcPr>
          <w:p w:rsidR="00DD0CB2" w:rsidRPr="00E72835" w:rsidRDefault="00DD0CB2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DD0CB2" w:rsidRPr="00EF302D" w:rsidTr="00E07C84">
        <w:trPr>
          <w:trHeight w:val="646"/>
        </w:trPr>
        <w:tc>
          <w:tcPr>
            <w:tcW w:w="2256" w:type="dxa"/>
          </w:tcPr>
          <w:p w:rsidR="00DD0CB2" w:rsidRPr="00E72835" w:rsidRDefault="00CA59D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11</w:t>
            </w:r>
            <w:r w:rsidR="009C7AB2" w:rsidRPr="00E72835">
              <w:rPr>
                <w:b/>
                <w:bCs/>
                <w:sz w:val="28"/>
                <w:szCs w:val="28"/>
              </w:rPr>
              <w:t>.</w:t>
            </w:r>
            <w:r w:rsidR="00B1183A" w:rsidRPr="00E72835">
              <w:rPr>
                <w:bCs/>
                <w:sz w:val="28"/>
                <w:szCs w:val="28"/>
              </w:rPr>
              <w:t>Огнетушитель</w:t>
            </w:r>
          </w:p>
        </w:tc>
        <w:tc>
          <w:tcPr>
            <w:tcW w:w="1287" w:type="dxa"/>
            <w:gridSpan w:val="2"/>
          </w:tcPr>
          <w:p w:rsidR="00DD0CB2" w:rsidRPr="00E72835" w:rsidRDefault="00B1183A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ОУ-8</w:t>
            </w:r>
          </w:p>
        </w:tc>
        <w:tc>
          <w:tcPr>
            <w:tcW w:w="429" w:type="dxa"/>
          </w:tcPr>
          <w:p w:rsidR="00DD0CB2" w:rsidRPr="00E72835" w:rsidRDefault="00183064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DD0CB2" w:rsidRPr="00E72835" w:rsidRDefault="00B1183A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Углекислотный</w:t>
            </w:r>
          </w:p>
        </w:tc>
        <w:tc>
          <w:tcPr>
            <w:tcW w:w="1574" w:type="dxa"/>
          </w:tcPr>
          <w:p w:rsidR="00DD0CB2" w:rsidRPr="00E72835" w:rsidRDefault="00B1183A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150×150</w:t>
            </w:r>
          </w:p>
        </w:tc>
        <w:tc>
          <w:tcPr>
            <w:tcW w:w="859" w:type="dxa"/>
          </w:tcPr>
          <w:p w:rsidR="00DD0CB2" w:rsidRPr="00E72835" w:rsidRDefault="00ED1885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6,7</w:t>
            </w:r>
          </w:p>
        </w:tc>
        <w:tc>
          <w:tcPr>
            <w:tcW w:w="1001" w:type="dxa"/>
          </w:tcPr>
          <w:p w:rsidR="00DD0CB2" w:rsidRPr="00E72835" w:rsidRDefault="00DD0CB2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183A" w:rsidRPr="00EF302D" w:rsidTr="00E07C84">
        <w:trPr>
          <w:trHeight w:val="731"/>
        </w:trPr>
        <w:tc>
          <w:tcPr>
            <w:tcW w:w="2256" w:type="dxa"/>
          </w:tcPr>
          <w:p w:rsidR="00B1183A" w:rsidRPr="00E72835" w:rsidRDefault="00CA59D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12</w:t>
            </w:r>
            <w:r w:rsidR="009C7AB2" w:rsidRPr="00E72835">
              <w:rPr>
                <w:b/>
                <w:bCs/>
                <w:sz w:val="28"/>
                <w:szCs w:val="28"/>
              </w:rPr>
              <w:t>.</w:t>
            </w:r>
            <w:r w:rsidR="00B1183A" w:rsidRPr="00E72835">
              <w:rPr>
                <w:bCs/>
                <w:sz w:val="28"/>
                <w:szCs w:val="28"/>
              </w:rPr>
              <w:t>Пожарный стенд</w:t>
            </w:r>
          </w:p>
        </w:tc>
        <w:tc>
          <w:tcPr>
            <w:tcW w:w="1287" w:type="dxa"/>
            <w:gridSpan w:val="2"/>
          </w:tcPr>
          <w:p w:rsidR="00B1183A" w:rsidRPr="00E72835" w:rsidRDefault="00B1183A" w:rsidP="00B1767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B1183A" w:rsidRPr="00E72835" w:rsidRDefault="001D7BA3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B1183A" w:rsidRPr="00E72835" w:rsidRDefault="00B1183A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Крепится на стену</w:t>
            </w:r>
          </w:p>
        </w:tc>
        <w:tc>
          <w:tcPr>
            <w:tcW w:w="1574" w:type="dxa"/>
          </w:tcPr>
          <w:p w:rsidR="00B1183A" w:rsidRPr="00E72835" w:rsidRDefault="00A43009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15</w:t>
            </w:r>
            <w:r w:rsidR="00B1183A" w:rsidRPr="00E72835">
              <w:rPr>
                <w:bCs/>
                <w:sz w:val="28"/>
                <w:szCs w:val="28"/>
              </w:rPr>
              <w:t>00×150</w:t>
            </w:r>
          </w:p>
        </w:tc>
        <w:tc>
          <w:tcPr>
            <w:tcW w:w="859" w:type="dxa"/>
          </w:tcPr>
          <w:p w:rsidR="00B1183A" w:rsidRPr="00E72835" w:rsidRDefault="00CA59D7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22,5</w:t>
            </w:r>
          </w:p>
        </w:tc>
        <w:tc>
          <w:tcPr>
            <w:tcW w:w="1001" w:type="dxa"/>
          </w:tcPr>
          <w:p w:rsidR="00B1183A" w:rsidRPr="00E72835" w:rsidRDefault="00B1183A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183A" w:rsidRPr="00EF302D" w:rsidTr="00E07C84">
        <w:trPr>
          <w:trHeight w:val="735"/>
        </w:trPr>
        <w:tc>
          <w:tcPr>
            <w:tcW w:w="2256" w:type="dxa"/>
          </w:tcPr>
          <w:p w:rsidR="00B1183A" w:rsidRPr="00E72835" w:rsidRDefault="00CA59D7" w:rsidP="002A296F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13</w:t>
            </w:r>
            <w:r w:rsidR="009C7AB2" w:rsidRPr="00E72835">
              <w:rPr>
                <w:b/>
                <w:bCs/>
                <w:sz w:val="28"/>
                <w:szCs w:val="28"/>
              </w:rPr>
              <w:t>.</w:t>
            </w:r>
            <w:r w:rsidR="002A296F" w:rsidRPr="00E72835">
              <w:rPr>
                <w:bCs/>
                <w:sz w:val="28"/>
                <w:szCs w:val="28"/>
              </w:rPr>
              <w:t>Система вытяжки выхлопных газов</w:t>
            </w:r>
          </w:p>
        </w:tc>
        <w:tc>
          <w:tcPr>
            <w:tcW w:w="1287" w:type="dxa"/>
            <w:gridSpan w:val="2"/>
          </w:tcPr>
          <w:p w:rsidR="00B1183A" w:rsidRPr="00E72835" w:rsidRDefault="00C12BD0" w:rsidP="00B17677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E72835">
              <w:rPr>
                <w:bCs/>
                <w:sz w:val="28"/>
                <w:szCs w:val="28"/>
              </w:rPr>
              <w:t>А</w:t>
            </w:r>
            <w:r w:rsidRPr="00E72835">
              <w:rPr>
                <w:bCs/>
                <w:sz w:val="28"/>
                <w:szCs w:val="28"/>
                <w:lang w:val="en-US"/>
              </w:rPr>
              <w:t>RA</w:t>
            </w:r>
          </w:p>
        </w:tc>
        <w:tc>
          <w:tcPr>
            <w:tcW w:w="429" w:type="dxa"/>
          </w:tcPr>
          <w:p w:rsidR="00B1183A" w:rsidRPr="00E72835" w:rsidRDefault="00C12BD0" w:rsidP="0031715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E72835"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574" w:type="dxa"/>
          </w:tcPr>
          <w:p w:rsidR="00B1183A" w:rsidRPr="00E72835" w:rsidRDefault="00CE13D0" w:rsidP="00CE13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Стационарная</w:t>
            </w:r>
          </w:p>
        </w:tc>
        <w:tc>
          <w:tcPr>
            <w:tcW w:w="1574" w:type="dxa"/>
          </w:tcPr>
          <w:p w:rsidR="00B1183A" w:rsidRPr="00E72835" w:rsidRDefault="00B1183A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100×500</w:t>
            </w:r>
          </w:p>
        </w:tc>
        <w:tc>
          <w:tcPr>
            <w:tcW w:w="859" w:type="dxa"/>
          </w:tcPr>
          <w:p w:rsidR="00B1183A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1001" w:type="dxa"/>
          </w:tcPr>
          <w:p w:rsidR="00B1183A" w:rsidRPr="00E72835" w:rsidRDefault="00B1183A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1183A" w:rsidRPr="00EF302D" w:rsidTr="00E07C84">
        <w:trPr>
          <w:trHeight w:val="581"/>
        </w:trPr>
        <w:tc>
          <w:tcPr>
            <w:tcW w:w="2256" w:type="dxa"/>
          </w:tcPr>
          <w:p w:rsidR="00B1183A" w:rsidRPr="00E72835" w:rsidRDefault="00CA59D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14</w:t>
            </w:r>
            <w:r w:rsidR="009C7AB2" w:rsidRPr="00E72835">
              <w:rPr>
                <w:b/>
                <w:bCs/>
                <w:sz w:val="28"/>
                <w:szCs w:val="28"/>
              </w:rPr>
              <w:t>.</w:t>
            </w:r>
            <w:r w:rsidR="00B1183A" w:rsidRPr="00E72835">
              <w:rPr>
                <w:bCs/>
                <w:sz w:val="28"/>
                <w:szCs w:val="28"/>
              </w:rPr>
              <w:t>Ящик для песка</w:t>
            </w:r>
          </w:p>
        </w:tc>
        <w:tc>
          <w:tcPr>
            <w:tcW w:w="1287" w:type="dxa"/>
            <w:gridSpan w:val="2"/>
          </w:tcPr>
          <w:p w:rsidR="00B1183A" w:rsidRPr="00E72835" w:rsidRDefault="00B1183A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1019</w:t>
            </w:r>
            <w:r w:rsidR="00426CDF" w:rsidRPr="00E72835">
              <w:rPr>
                <w:bCs/>
                <w:sz w:val="28"/>
                <w:szCs w:val="28"/>
              </w:rPr>
              <w:t>-</w:t>
            </w:r>
            <w:r w:rsidRPr="00E72835">
              <w:rPr>
                <w:bCs/>
                <w:sz w:val="28"/>
                <w:szCs w:val="28"/>
              </w:rPr>
              <w:t>70</w:t>
            </w:r>
            <w:r w:rsidR="00426CDF" w:rsidRPr="00E72835">
              <w:rPr>
                <w:bCs/>
                <w:sz w:val="28"/>
                <w:szCs w:val="28"/>
              </w:rPr>
              <w:t>3-00</w:t>
            </w:r>
          </w:p>
        </w:tc>
        <w:tc>
          <w:tcPr>
            <w:tcW w:w="429" w:type="dxa"/>
          </w:tcPr>
          <w:p w:rsidR="00B1183A" w:rsidRPr="00E72835" w:rsidRDefault="00426CDF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74" w:type="dxa"/>
          </w:tcPr>
          <w:p w:rsidR="00B1183A" w:rsidRPr="00E72835" w:rsidRDefault="009C7AB2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________________</w:t>
            </w:r>
          </w:p>
        </w:tc>
        <w:tc>
          <w:tcPr>
            <w:tcW w:w="1574" w:type="dxa"/>
          </w:tcPr>
          <w:p w:rsidR="00B1183A" w:rsidRPr="00E72835" w:rsidRDefault="00426CDF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5</w:t>
            </w:r>
            <w:r w:rsidR="00B1183A" w:rsidRPr="00E72835">
              <w:rPr>
                <w:bCs/>
                <w:sz w:val="28"/>
                <w:szCs w:val="28"/>
              </w:rPr>
              <w:t>00×400</w:t>
            </w:r>
          </w:p>
        </w:tc>
        <w:tc>
          <w:tcPr>
            <w:tcW w:w="859" w:type="dxa"/>
          </w:tcPr>
          <w:p w:rsidR="00B1183A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001" w:type="dxa"/>
          </w:tcPr>
          <w:p w:rsidR="00B1183A" w:rsidRPr="00E72835" w:rsidRDefault="00B1183A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82F91" w:rsidRPr="00EF302D" w:rsidTr="00E07C84">
        <w:trPr>
          <w:trHeight w:val="957"/>
        </w:trPr>
        <w:tc>
          <w:tcPr>
            <w:tcW w:w="2256" w:type="dxa"/>
          </w:tcPr>
          <w:p w:rsidR="00082F91" w:rsidRPr="00E72835" w:rsidRDefault="00CA59D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15</w:t>
            </w:r>
            <w:r w:rsidR="00082F91" w:rsidRPr="00E72835">
              <w:rPr>
                <w:b/>
                <w:bCs/>
                <w:sz w:val="28"/>
                <w:szCs w:val="28"/>
              </w:rPr>
              <w:t>.</w:t>
            </w:r>
            <w:r w:rsidR="00082F91" w:rsidRPr="00E72835">
              <w:rPr>
                <w:bCs/>
                <w:sz w:val="28"/>
                <w:szCs w:val="28"/>
              </w:rPr>
              <w:t>Маслораздаточная колонка</w:t>
            </w:r>
          </w:p>
        </w:tc>
        <w:tc>
          <w:tcPr>
            <w:tcW w:w="1287" w:type="dxa"/>
            <w:gridSpan w:val="2"/>
          </w:tcPr>
          <w:p w:rsidR="00082F91" w:rsidRPr="00E72835" w:rsidRDefault="00CB3AF9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367МЗ</w:t>
            </w:r>
          </w:p>
        </w:tc>
        <w:tc>
          <w:tcPr>
            <w:tcW w:w="429" w:type="dxa"/>
          </w:tcPr>
          <w:p w:rsidR="00082F91" w:rsidRPr="00E72835" w:rsidRDefault="00CB3AF9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82F91" w:rsidRPr="00E72835" w:rsidRDefault="00082F91" w:rsidP="00B17677">
            <w:pPr>
              <w:jc w:val="both"/>
              <w:rPr>
                <w:bCs/>
                <w:sz w:val="28"/>
                <w:szCs w:val="28"/>
              </w:rPr>
            </w:pPr>
          </w:p>
          <w:p w:rsidR="00CB3AF9" w:rsidRPr="00E72835" w:rsidRDefault="002A296F" w:rsidP="002A296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Передвижная</w:t>
            </w:r>
          </w:p>
        </w:tc>
        <w:tc>
          <w:tcPr>
            <w:tcW w:w="1574" w:type="dxa"/>
          </w:tcPr>
          <w:p w:rsidR="00082F91" w:rsidRPr="00E72835" w:rsidRDefault="00CB3AF9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790×750</w:t>
            </w:r>
          </w:p>
        </w:tc>
        <w:tc>
          <w:tcPr>
            <w:tcW w:w="859" w:type="dxa"/>
          </w:tcPr>
          <w:p w:rsidR="00082F91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5,9</w:t>
            </w:r>
          </w:p>
        </w:tc>
        <w:tc>
          <w:tcPr>
            <w:tcW w:w="1001" w:type="dxa"/>
          </w:tcPr>
          <w:p w:rsidR="00082F91" w:rsidRPr="00E72835" w:rsidRDefault="00CB3AF9" w:rsidP="00CA59D7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1,5</w:t>
            </w:r>
          </w:p>
        </w:tc>
      </w:tr>
      <w:tr w:rsidR="00082F91" w:rsidRPr="00EF302D" w:rsidTr="00E07C84">
        <w:trPr>
          <w:trHeight w:val="1330"/>
        </w:trPr>
        <w:tc>
          <w:tcPr>
            <w:tcW w:w="2256" w:type="dxa"/>
          </w:tcPr>
          <w:p w:rsidR="00082F91" w:rsidRPr="00E72835" w:rsidRDefault="00CA59D7" w:rsidP="00082F91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16.</w:t>
            </w:r>
            <w:r w:rsidR="00082F91" w:rsidRPr="00E72835">
              <w:rPr>
                <w:bCs/>
                <w:sz w:val="28"/>
                <w:szCs w:val="28"/>
              </w:rPr>
              <w:t>Универсальный прибор для проверки электрооборудования</w:t>
            </w:r>
          </w:p>
        </w:tc>
        <w:tc>
          <w:tcPr>
            <w:tcW w:w="1287" w:type="dxa"/>
            <w:gridSpan w:val="2"/>
          </w:tcPr>
          <w:p w:rsidR="00082F91" w:rsidRPr="00E72835" w:rsidRDefault="00082F91" w:rsidP="00B17677">
            <w:pPr>
              <w:jc w:val="both"/>
              <w:rPr>
                <w:bCs/>
                <w:sz w:val="28"/>
                <w:szCs w:val="28"/>
              </w:rPr>
            </w:pPr>
          </w:p>
          <w:p w:rsidR="00082F91" w:rsidRPr="00E72835" w:rsidRDefault="00082F91" w:rsidP="00B17677">
            <w:pPr>
              <w:jc w:val="both"/>
              <w:rPr>
                <w:bCs/>
                <w:sz w:val="28"/>
                <w:szCs w:val="28"/>
              </w:rPr>
            </w:pPr>
          </w:p>
          <w:p w:rsidR="00082F91" w:rsidRPr="00E72835" w:rsidRDefault="00082F91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К-301</w:t>
            </w:r>
          </w:p>
        </w:tc>
        <w:tc>
          <w:tcPr>
            <w:tcW w:w="429" w:type="dxa"/>
          </w:tcPr>
          <w:p w:rsidR="00082F91" w:rsidRPr="00E72835" w:rsidRDefault="00082F91" w:rsidP="0031715F">
            <w:pPr>
              <w:jc w:val="center"/>
              <w:rPr>
                <w:bCs/>
                <w:sz w:val="28"/>
                <w:szCs w:val="28"/>
              </w:rPr>
            </w:pPr>
          </w:p>
          <w:p w:rsidR="00082F91" w:rsidRPr="00E72835" w:rsidRDefault="00082F91" w:rsidP="0031715F">
            <w:pPr>
              <w:jc w:val="center"/>
              <w:rPr>
                <w:bCs/>
                <w:sz w:val="28"/>
                <w:szCs w:val="28"/>
              </w:rPr>
            </w:pPr>
          </w:p>
          <w:p w:rsidR="00082F91" w:rsidRPr="00E72835" w:rsidRDefault="00082F91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82F91" w:rsidRPr="00E72835" w:rsidRDefault="00082F91" w:rsidP="002A296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Переносной</w:t>
            </w:r>
          </w:p>
          <w:p w:rsidR="00082F91" w:rsidRPr="00E72835" w:rsidRDefault="00082F91" w:rsidP="00B17677">
            <w:pPr>
              <w:jc w:val="both"/>
              <w:rPr>
                <w:bCs/>
                <w:sz w:val="28"/>
                <w:szCs w:val="28"/>
              </w:rPr>
            </w:pPr>
          </w:p>
          <w:p w:rsidR="00082F91" w:rsidRPr="00E72835" w:rsidRDefault="00082F91" w:rsidP="00B1767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082F91" w:rsidRPr="00E72835" w:rsidRDefault="00082F91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720×630</w:t>
            </w:r>
          </w:p>
        </w:tc>
        <w:tc>
          <w:tcPr>
            <w:tcW w:w="859" w:type="dxa"/>
          </w:tcPr>
          <w:p w:rsidR="00082F91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4,5</w:t>
            </w:r>
          </w:p>
        </w:tc>
        <w:tc>
          <w:tcPr>
            <w:tcW w:w="1001" w:type="dxa"/>
          </w:tcPr>
          <w:p w:rsidR="00082F91" w:rsidRPr="00E72835" w:rsidRDefault="00082F91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82F91" w:rsidRPr="00EF302D" w:rsidTr="00E07C84">
        <w:trPr>
          <w:trHeight w:val="1330"/>
        </w:trPr>
        <w:tc>
          <w:tcPr>
            <w:tcW w:w="2256" w:type="dxa"/>
          </w:tcPr>
          <w:p w:rsidR="00082F91" w:rsidRPr="00E72835" w:rsidRDefault="00CA59D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17.</w:t>
            </w:r>
            <w:r w:rsidR="00CB3AF9" w:rsidRPr="00E72835">
              <w:rPr>
                <w:bCs/>
                <w:sz w:val="28"/>
                <w:szCs w:val="28"/>
              </w:rPr>
              <w:t>Прибор для проверки рулевого управления</w:t>
            </w:r>
          </w:p>
        </w:tc>
        <w:tc>
          <w:tcPr>
            <w:tcW w:w="1287" w:type="dxa"/>
            <w:gridSpan w:val="2"/>
          </w:tcPr>
          <w:p w:rsidR="00082F91" w:rsidRPr="00E72835" w:rsidRDefault="00CB3AF9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К 187</w:t>
            </w:r>
          </w:p>
        </w:tc>
        <w:tc>
          <w:tcPr>
            <w:tcW w:w="429" w:type="dxa"/>
          </w:tcPr>
          <w:p w:rsidR="00082F91" w:rsidRPr="00E72835" w:rsidRDefault="00CB3AF9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082F91" w:rsidRPr="00E72835" w:rsidRDefault="00082F91" w:rsidP="00B17677">
            <w:pPr>
              <w:jc w:val="both"/>
              <w:rPr>
                <w:bCs/>
                <w:sz w:val="28"/>
                <w:szCs w:val="28"/>
              </w:rPr>
            </w:pPr>
          </w:p>
          <w:p w:rsidR="00CB3AF9" w:rsidRPr="00E72835" w:rsidRDefault="00B30881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У</w:t>
            </w:r>
            <w:r w:rsidR="003E0509" w:rsidRPr="00E72835">
              <w:rPr>
                <w:bCs/>
                <w:sz w:val="28"/>
                <w:szCs w:val="28"/>
              </w:rPr>
              <w:t>ниверсальный</w:t>
            </w:r>
            <w:r w:rsidRPr="00E72835">
              <w:rPr>
                <w:bCs/>
                <w:sz w:val="28"/>
                <w:szCs w:val="28"/>
              </w:rPr>
              <w:t>,переносной</w:t>
            </w:r>
          </w:p>
        </w:tc>
        <w:tc>
          <w:tcPr>
            <w:tcW w:w="1574" w:type="dxa"/>
          </w:tcPr>
          <w:p w:rsidR="00082F91" w:rsidRPr="00E72835" w:rsidRDefault="00CB3AF9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160×136</w:t>
            </w:r>
          </w:p>
        </w:tc>
        <w:tc>
          <w:tcPr>
            <w:tcW w:w="859" w:type="dxa"/>
          </w:tcPr>
          <w:p w:rsidR="00082F91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2,17</w:t>
            </w:r>
          </w:p>
        </w:tc>
        <w:tc>
          <w:tcPr>
            <w:tcW w:w="1001" w:type="dxa"/>
          </w:tcPr>
          <w:p w:rsidR="00082F91" w:rsidRPr="00E72835" w:rsidRDefault="00082F91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B3AF9" w:rsidRPr="00EF302D" w:rsidTr="00E07C84">
        <w:trPr>
          <w:trHeight w:val="986"/>
        </w:trPr>
        <w:tc>
          <w:tcPr>
            <w:tcW w:w="2256" w:type="dxa"/>
          </w:tcPr>
          <w:p w:rsidR="00CB3AF9" w:rsidRPr="00E72835" w:rsidRDefault="00CA59D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18.</w:t>
            </w:r>
            <w:r w:rsidR="00CB3AF9" w:rsidRPr="00E72835">
              <w:rPr>
                <w:bCs/>
                <w:sz w:val="28"/>
                <w:szCs w:val="28"/>
              </w:rPr>
              <w:t xml:space="preserve">Гайковерт(гаек стремянок </w:t>
            </w:r>
            <w:r w:rsidR="002A296F" w:rsidRPr="00E72835">
              <w:rPr>
                <w:bCs/>
                <w:sz w:val="28"/>
                <w:szCs w:val="28"/>
              </w:rPr>
              <w:t>рессор)</w:t>
            </w:r>
          </w:p>
        </w:tc>
        <w:tc>
          <w:tcPr>
            <w:tcW w:w="1287" w:type="dxa"/>
            <w:gridSpan w:val="2"/>
          </w:tcPr>
          <w:p w:rsidR="00CB3AF9" w:rsidRPr="00E72835" w:rsidRDefault="002A296F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И 319</w:t>
            </w:r>
          </w:p>
        </w:tc>
        <w:tc>
          <w:tcPr>
            <w:tcW w:w="429" w:type="dxa"/>
          </w:tcPr>
          <w:p w:rsidR="00CB3AF9" w:rsidRPr="00E72835" w:rsidRDefault="002A296F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74" w:type="dxa"/>
          </w:tcPr>
          <w:p w:rsidR="00CB3AF9" w:rsidRPr="00E72835" w:rsidRDefault="00B30881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Реверсивный,инерционно-ударный</w:t>
            </w:r>
          </w:p>
          <w:p w:rsidR="002A296F" w:rsidRPr="00E72835" w:rsidRDefault="002A296F" w:rsidP="00B17677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CB3AF9" w:rsidRPr="00E72835" w:rsidRDefault="002A296F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2235×540</w:t>
            </w:r>
          </w:p>
        </w:tc>
        <w:tc>
          <w:tcPr>
            <w:tcW w:w="859" w:type="dxa"/>
          </w:tcPr>
          <w:p w:rsidR="00CB3AF9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12,6</w:t>
            </w:r>
          </w:p>
        </w:tc>
        <w:tc>
          <w:tcPr>
            <w:tcW w:w="1001" w:type="dxa"/>
          </w:tcPr>
          <w:p w:rsidR="00CB3AF9" w:rsidRPr="00E72835" w:rsidRDefault="002A296F" w:rsidP="00CA59D7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1,5</w:t>
            </w:r>
          </w:p>
        </w:tc>
      </w:tr>
      <w:tr w:rsidR="002A296F" w:rsidRPr="00EF302D" w:rsidTr="00E07C84">
        <w:trPr>
          <w:trHeight w:val="1077"/>
        </w:trPr>
        <w:tc>
          <w:tcPr>
            <w:tcW w:w="2256" w:type="dxa"/>
          </w:tcPr>
          <w:p w:rsidR="002A296F" w:rsidRPr="00E72835" w:rsidRDefault="00CA59D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/>
                <w:bCs/>
                <w:sz w:val="28"/>
                <w:szCs w:val="28"/>
              </w:rPr>
              <w:t>19.</w:t>
            </w:r>
            <w:r w:rsidR="002A296F" w:rsidRPr="00E72835">
              <w:rPr>
                <w:bCs/>
                <w:sz w:val="28"/>
                <w:szCs w:val="28"/>
              </w:rPr>
              <w:t>Тележка для слива и перевозки ГСМ</w:t>
            </w:r>
          </w:p>
        </w:tc>
        <w:tc>
          <w:tcPr>
            <w:tcW w:w="1287" w:type="dxa"/>
            <w:gridSpan w:val="2"/>
          </w:tcPr>
          <w:p w:rsidR="002A296F" w:rsidRPr="00E72835" w:rsidRDefault="002A296F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2222-У</w:t>
            </w:r>
          </w:p>
        </w:tc>
        <w:tc>
          <w:tcPr>
            <w:tcW w:w="429" w:type="dxa"/>
          </w:tcPr>
          <w:p w:rsidR="002A296F" w:rsidRPr="00E72835" w:rsidRDefault="002A296F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74" w:type="dxa"/>
          </w:tcPr>
          <w:p w:rsidR="002A296F" w:rsidRPr="00E72835" w:rsidRDefault="002A296F" w:rsidP="00B17677">
            <w:pPr>
              <w:jc w:val="both"/>
              <w:rPr>
                <w:bCs/>
                <w:sz w:val="28"/>
                <w:szCs w:val="28"/>
              </w:rPr>
            </w:pPr>
          </w:p>
          <w:p w:rsidR="002A296F" w:rsidRPr="00E72835" w:rsidRDefault="00CE13D0" w:rsidP="00CE13D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Передвижная</w:t>
            </w:r>
          </w:p>
        </w:tc>
        <w:tc>
          <w:tcPr>
            <w:tcW w:w="1574" w:type="dxa"/>
          </w:tcPr>
          <w:p w:rsidR="002A296F" w:rsidRPr="00E72835" w:rsidRDefault="002A296F" w:rsidP="0031715F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2565×625</w:t>
            </w:r>
          </w:p>
        </w:tc>
        <w:tc>
          <w:tcPr>
            <w:tcW w:w="859" w:type="dxa"/>
          </w:tcPr>
          <w:p w:rsidR="002A296F" w:rsidRPr="00E72835" w:rsidRDefault="007D7E81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48,9</w:t>
            </w:r>
          </w:p>
        </w:tc>
        <w:tc>
          <w:tcPr>
            <w:tcW w:w="1001" w:type="dxa"/>
          </w:tcPr>
          <w:p w:rsidR="002A296F" w:rsidRPr="00E72835" w:rsidRDefault="002A296F" w:rsidP="00CA59D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A59D7" w:rsidRPr="00EF302D" w:rsidTr="00E07C84">
        <w:trPr>
          <w:trHeight w:val="837"/>
        </w:trPr>
        <w:tc>
          <w:tcPr>
            <w:tcW w:w="2256" w:type="dxa"/>
          </w:tcPr>
          <w:p w:rsidR="00CA59D7" w:rsidRPr="00E72835" w:rsidRDefault="00CA59D7" w:rsidP="00B17677">
            <w:pPr>
              <w:jc w:val="both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287" w:type="dxa"/>
            <w:gridSpan w:val="2"/>
          </w:tcPr>
          <w:p w:rsidR="00CA59D7" w:rsidRPr="00E72835" w:rsidRDefault="00CA59D7" w:rsidP="00E07C84">
            <w:pPr>
              <w:jc w:val="center"/>
              <w:rPr>
                <w:bCs/>
                <w:sz w:val="28"/>
                <w:szCs w:val="28"/>
              </w:rPr>
            </w:pPr>
          </w:p>
          <w:p w:rsidR="00CA59D7" w:rsidRPr="00E72835" w:rsidRDefault="00CA59D7" w:rsidP="00E07C84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_______</w:t>
            </w:r>
          </w:p>
        </w:tc>
        <w:tc>
          <w:tcPr>
            <w:tcW w:w="429" w:type="dxa"/>
          </w:tcPr>
          <w:p w:rsidR="00CA59D7" w:rsidRPr="00E72835" w:rsidRDefault="00CA59D7" w:rsidP="00E07C84">
            <w:pPr>
              <w:jc w:val="center"/>
              <w:rPr>
                <w:bCs/>
                <w:sz w:val="28"/>
                <w:szCs w:val="28"/>
              </w:rPr>
            </w:pPr>
          </w:p>
          <w:p w:rsidR="00CA59D7" w:rsidRPr="00E72835" w:rsidRDefault="00CA59D7" w:rsidP="00E07C84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_</w:t>
            </w:r>
          </w:p>
        </w:tc>
        <w:tc>
          <w:tcPr>
            <w:tcW w:w="2574" w:type="dxa"/>
          </w:tcPr>
          <w:p w:rsidR="00CA59D7" w:rsidRPr="00E72835" w:rsidRDefault="00CA59D7" w:rsidP="00E07C84">
            <w:pPr>
              <w:jc w:val="center"/>
              <w:rPr>
                <w:bCs/>
                <w:sz w:val="28"/>
                <w:szCs w:val="28"/>
              </w:rPr>
            </w:pPr>
          </w:p>
          <w:p w:rsidR="00E07C84" w:rsidRPr="00E72835" w:rsidRDefault="00E07C84" w:rsidP="00E07C84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________________</w:t>
            </w:r>
          </w:p>
          <w:p w:rsidR="00CA59D7" w:rsidRPr="00E72835" w:rsidRDefault="00CA59D7" w:rsidP="00E07C84">
            <w:pPr>
              <w:rPr>
                <w:bCs/>
                <w:sz w:val="28"/>
                <w:szCs w:val="28"/>
              </w:rPr>
            </w:pPr>
          </w:p>
        </w:tc>
        <w:tc>
          <w:tcPr>
            <w:tcW w:w="1574" w:type="dxa"/>
          </w:tcPr>
          <w:p w:rsidR="00CA59D7" w:rsidRPr="00E72835" w:rsidRDefault="00CA59D7" w:rsidP="00E07C84">
            <w:pPr>
              <w:jc w:val="center"/>
              <w:rPr>
                <w:bCs/>
                <w:sz w:val="28"/>
                <w:szCs w:val="28"/>
              </w:rPr>
            </w:pPr>
          </w:p>
          <w:p w:rsidR="00CA59D7" w:rsidRPr="00E72835" w:rsidRDefault="00CA59D7" w:rsidP="00E07C84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_________</w:t>
            </w:r>
          </w:p>
        </w:tc>
        <w:tc>
          <w:tcPr>
            <w:tcW w:w="859" w:type="dxa"/>
          </w:tcPr>
          <w:p w:rsidR="00CA59D7" w:rsidRPr="00E72835" w:rsidRDefault="00ED1885" w:rsidP="00ED1885">
            <w:pPr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283</w:t>
            </w:r>
          </w:p>
        </w:tc>
        <w:tc>
          <w:tcPr>
            <w:tcW w:w="1001" w:type="dxa"/>
          </w:tcPr>
          <w:p w:rsidR="00CA59D7" w:rsidRPr="00E72835" w:rsidRDefault="00CA59D7" w:rsidP="00CA59D7">
            <w:pPr>
              <w:jc w:val="center"/>
              <w:rPr>
                <w:bCs/>
                <w:sz w:val="28"/>
                <w:szCs w:val="28"/>
              </w:rPr>
            </w:pPr>
            <w:r w:rsidRPr="00E72835">
              <w:rPr>
                <w:bCs/>
                <w:sz w:val="28"/>
                <w:szCs w:val="28"/>
              </w:rPr>
              <w:t>18,4</w:t>
            </w:r>
          </w:p>
        </w:tc>
      </w:tr>
    </w:tbl>
    <w:p w:rsidR="00E04A86" w:rsidRDefault="00E04A86" w:rsidP="00B1183A">
      <w:pPr>
        <w:pStyle w:val="a5"/>
        <w:tabs>
          <w:tab w:val="clear" w:pos="4677"/>
          <w:tab w:val="clear" w:pos="9355"/>
        </w:tabs>
        <w:spacing w:after="120" w:line="360" w:lineRule="auto"/>
        <w:jc w:val="both"/>
        <w:rPr>
          <w:sz w:val="28"/>
          <w:szCs w:val="28"/>
        </w:rPr>
        <w:sectPr w:rsidR="00E04A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00F1" w:rsidRDefault="001400F1" w:rsidP="00B1183A">
      <w:pPr>
        <w:pStyle w:val="a5"/>
        <w:tabs>
          <w:tab w:val="clear" w:pos="4677"/>
          <w:tab w:val="clear" w:pos="9355"/>
        </w:tabs>
        <w:spacing w:after="120" w:line="360" w:lineRule="auto"/>
        <w:jc w:val="both"/>
        <w:rPr>
          <w:sz w:val="28"/>
          <w:szCs w:val="28"/>
        </w:rPr>
      </w:pPr>
    </w:p>
    <w:p w:rsidR="009019EE" w:rsidRPr="006D6B2D" w:rsidRDefault="001400F1" w:rsidP="00D46FAE">
      <w:pPr>
        <w:spacing w:after="120" w:line="360" w:lineRule="auto"/>
        <w:ind w:firstLine="851"/>
        <w:jc w:val="center"/>
        <w:rPr>
          <w:b/>
          <w:sz w:val="32"/>
          <w:szCs w:val="32"/>
        </w:rPr>
      </w:pPr>
      <w:r w:rsidRPr="006D6B2D">
        <w:rPr>
          <w:b/>
          <w:sz w:val="32"/>
          <w:szCs w:val="32"/>
        </w:rPr>
        <w:t xml:space="preserve">1.12 </w:t>
      </w:r>
      <w:r w:rsidR="009019EE" w:rsidRPr="006D6B2D">
        <w:rPr>
          <w:b/>
          <w:sz w:val="32"/>
          <w:szCs w:val="32"/>
        </w:rPr>
        <w:t>Расчет площади зоны постовых работ</w:t>
      </w:r>
    </w:p>
    <w:p w:rsidR="009019EE" w:rsidRPr="00EF302D" w:rsidRDefault="009019EE" w:rsidP="008E6737">
      <w:pPr>
        <w:spacing w:after="120" w:line="360" w:lineRule="auto"/>
        <w:ind w:firstLine="851"/>
        <w:jc w:val="center"/>
        <w:rPr>
          <w:sz w:val="28"/>
          <w:szCs w:val="28"/>
        </w:rPr>
      </w:pPr>
    </w:p>
    <w:p w:rsidR="009019EE" w:rsidRPr="00E72835" w:rsidRDefault="009019EE" w:rsidP="008E6737">
      <w:pPr>
        <w:spacing w:after="120" w:line="360" w:lineRule="auto"/>
        <w:ind w:firstLine="851"/>
        <w:rPr>
          <w:sz w:val="28"/>
          <w:szCs w:val="28"/>
        </w:rPr>
      </w:pPr>
      <w:r w:rsidRPr="00E72835">
        <w:rPr>
          <w:sz w:val="28"/>
          <w:szCs w:val="28"/>
        </w:rPr>
        <w:t>Расчет площади зоны ТО-1</w:t>
      </w:r>
    </w:p>
    <w:p w:rsidR="00D7229C" w:rsidRPr="00E72835" w:rsidRDefault="00BF7B99" w:rsidP="00D46FAE">
      <w:pPr>
        <w:jc w:val="right"/>
        <w:rPr>
          <w:sz w:val="28"/>
          <w:szCs w:val="28"/>
        </w:rPr>
      </w:pPr>
      <w:r w:rsidRPr="00E72835">
        <w:rPr>
          <w:position w:val="-12"/>
          <w:sz w:val="28"/>
          <w:szCs w:val="28"/>
        </w:rPr>
        <w:object w:dxaOrig="3220" w:dyaOrig="380">
          <v:shape id="_x0000_i1170" type="#_x0000_t75" style="width:161.25pt;height:18.75pt" o:ole="">
            <v:imagedata r:id="rId295" o:title=""/>
          </v:shape>
          <o:OLEObject Type="Embed" ProgID="Equation.3" ShapeID="_x0000_i1170" DrawAspect="Content" ObjectID="_1458134760" r:id="rId296"/>
        </w:object>
      </w:r>
      <w:r w:rsidR="00D7229C" w:rsidRPr="00E72835">
        <w:rPr>
          <w:sz w:val="28"/>
          <w:szCs w:val="28"/>
        </w:rPr>
        <w:t>;                                                  (43)</w:t>
      </w:r>
    </w:p>
    <w:p w:rsidR="009019EE" w:rsidRPr="00E72835" w:rsidRDefault="009019EE" w:rsidP="00D7229C">
      <w:pPr>
        <w:spacing w:after="120" w:line="360" w:lineRule="auto"/>
        <w:rPr>
          <w:sz w:val="28"/>
          <w:szCs w:val="28"/>
        </w:rPr>
      </w:pPr>
    </w:p>
    <w:p w:rsidR="009019EE" w:rsidRPr="00E72835" w:rsidRDefault="009019EE" w:rsidP="00EF302D">
      <w:pPr>
        <w:spacing w:after="120" w:line="360" w:lineRule="auto"/>
        <w:ind w:firstLine="851"/>
        <w:jc w:val="both"/>
        <w:rPr>
          <w:sz w:val="28"/>
          <w:szCs w:val="28"/>
        </w:rPr>
      </w:pPr>
      <w:r w:rsidRPr="00E72835">
        <w:rPr>
          <w:sz w:val="28"/>
          <w:szCs w:val="28"/>
        </w:rPr>
        <w:t xml:space="preserve">где </w:t>
      </w:r>
      <w:r w:rsidRPr="00E72835">
        <w:rPr>
          <w:sz w:val="28"/>
          <w:szCs w:val="28"/>
        </w:rPr>
        <w:object w:dxaOrig="580" w:dyaOrig="380">
          <v:shape id="_x0000_i1171" type="#_x0000_t75" style="width:29.25pt;height:18.75pt" o:ole="">
            <v:imagedata r:id="rId297" o:title=""/>
          </v:shape>
          <o:OLEObject Type="Embed" ProgID="Equation.3" ShapeID="_x0000_i1171" DrawAspect="Content" ObjectID="_1458134761" r:id="rId298"/>
        </w:object>
      </w:r>
      <w:r w:rsidRPr="00E72835">
        <w:rPr>
          <w:sz w:val="28"/>
          <w:szCs w:val="28"/>
        </w:rPr>
        <w:t xml:space="preserve"> - площадь занимаемая оборудованием, </w:t>
      </w:r>
      <w:r w:rsidR="00BF7B99" w:rsidRPr="00E72835">
        <w:rPr>
          <w:position w:val="-6"/>
          <w:sz w:val="28"/>
          <w:szCs w:val="28"/>
        </w:rPr>
        <w:object w:dxaOrig="340" w:dyaOrig="320">
          <v:shape id="_x0000_i1172" type="#_x0000_t75" style="width:17.25pt;height:15.75pt" o:ole="">
            <v:imagedata r:id="rId299" o:title=""/>
          </v:shape>
          <o:OLEObject Type="Embed" ProgID="Equation.3" ShapeID="_x0000_i1172" DrawAspect="Content" ObjectID="_1458134762" r:id="rId300"/>
        </w:object>
      </w:r>
      <w:r w:rsidRPr="00E72835">
        <w:rPr>
          <w:sz w:val="28"/>
          <w:szCs w:val="28"/>
        </w:rPr>
        <w:t>;</w:t>
      </w:r>
    </w:p>
    <w:p w:rsidR="009019EE" w:rsidRPr="00E72835" w:rsidRDefault="00BF7B99" w:rsidP="00EF302D">
      <w:pPr>
        <w:spacing w:after="120" w:line="360" w:lineRule="auto"/>
        <w:ind w:firstLine="851"/>
        <w:jc w:val="both"/>
        <w:rPr>
          <w:sz w:val="28"/>
          <w:szCs w:val="28"/>
        </w:rPr>
      </w:pPr>
      <w:r w:rsidRPr="00E72835">
        <w:rPr>
          <w:position w:val="-12"/>
          <w:sz w:val="28"/>
          <w:szCs w:val="28"/>
        </w:rPr>
        <w:object w:dxaOrig="300" w:dyaOrig="360">
          <v:shape id="_x0000_i1173" type="#_x0000_t75" style="width:15pt;height:18pt" o:ole="">
            <v:imagedata r:id="rId301" o:title=""/>
          </v:shape>
          <o:OLEObject Type="Embed" ProgID="Equation.3" ShapeID="_x0000_i1173" DrawAspect="Content" ObjectID="_1458134763" r:id="rId302"/>
        </w:object>
      </w:r>
      <w:r w:rsidR="009019EE" w:rsidRPr="00E72835">
        <w:rPr>
          <w:sz w:val="28"/>
          <w:szCs w:val="28"/>
        </w:rPr>
        <w:t xml:space="preserve"> - площадь поста (горизонтальная проекция автомобиля),</w:t>
      </w:r>
      <w:r w:rsidR="004A6155" w:rsidRPr="00E72835">
        <w:rPr>
          <w:sz w:val="28"/>
          <w:szCs w:val="28"/>
        </w:rPr>
        <w:object w:dxaOrig="340" w:dyaOrig="320">
          <v:shape id="_x0000_i1174" type="#_x0000_t75" style="width:17.25pt;height:3.75pt" o:ole="">
            <v:imagedata r:id="rId303" o:title=""/>
          </v:shape>
          <o:OLEObject Type="Embed" ProgID="Equation.3" ShapeID="_x0000_i1174" DrawAspect="Content" ObjectID="_1458134764" r:id="rId304"/>
        </w:object>
      </w:r>
      <w:r w:rsidR="009019EE" w:rsidRPr="00E72835">
        <w:rPr>
          <w:sz w:val="28"/>
          <w:szCs w:val="28"/>
        </w:rPr>
        <w:t>;</w:t>
      </w:r>
    </w:p>
    <w:p w:rsidR="009019EE" w:rsidRPr="00E72835" w:rsidRDefault="00BF7B99" w:rsidP="00EF302D">
      <w:pPr>
        <w:spacing w:after="120" w:line="360" w:lineRule="auto"/>
        <w:ind w:firstLine="851"/>
        <w:jc w:val="both"/>
        <w:rPr>
          <w:sz w:val="28"/>
          <w:szCs w:val="28"/>
        </w:rPr>
      </w:pPr>
      <w:r w:rsidRPr="00E72835">
        <w:rPr>
          <w:position w:val="-12"/>
          <w:sz w:val="28"/>
          <w:szCs w:val="28"/>
        </w:rPr>
        <w:object w:dxaOrig="340" w:dyaOrig="360">
          <v:shape id="_x0000_i1175" type="#_x0000_t75" style="width:17.25pt;height:18pt" o:ole="">
            <v:imagedata r:id="rId305" o:title=""/>
          </v:shape>
          <o:OLEObject Type="Embed" ProgID="Equation.3" ShapeID="_x0000_i1175" DrawAspect="Content" ObjectID="_1458134765" r:id="rId306"/>
        </w:object>
      </w:r>
      <w:r w:rsidR="009019EE" w:rsidRPr="00E72835">
        <w:rPr>
          <w:sz w:val="28"/>
          <w:szCs w:val="28"/>
        </w:rPr>
        <w:t xml:space="preserve"> - коэффициент плотности расстановки оборудования,</w:t>
      </w:r>
      <w:r w:rsidR="001400F1" w:rsidRPr="00E72835">
        <w:rPr>
          <w:sz w:val="28"/>
          <w:szCs w:val="28"/>
        </w:rPr>
        <w:t xml:space="preserve"> </w:t>
      </w:r>
      <w:r w:rsidRPr="00E72835">
        <w:rPr>
          <w:position w:val="-12"/>
          <w:sz w:val="28"/>
          <w:szCs w:val="28"/>
        </w:rPr>
        <w:object w:dxaOrig="1080" w:dyaOrig="360">
          <v:shape id="_x0000_i1176" type="#_x0000_t75" style="width:54pt;height:18pt" o:ole="">
            <v:imagedata r:id="rId307" o:title=""/>
          </v:shape>
          <o:OLEObject Type="Embed" ProgID="Equation.3" ShapeID="_x0000_i1176" DrawAspect="Content" ObjectID="_1458134766" r:id="rId308"/>
        </w:object>
      </w:r>
      <w:r w:rsidR="009019EE" w:rsidRPr="00E72835">
        <w:rPr>
          <w:sz w:val="28"/>
          <w:szCs w:val="28"/>
        </w:rPr>
        <w:t>;</w:t>
      </w:r>
    </w:p>
    <w:p w:rsidR="00D7229C" w:rsidRPr="00E72835" w:rsidRDefault="00BF7B99" w:rsidP="00D7229C">
      <w:pPr>
        <w:spacing w:after="120" w:line="360" w:lineRule="auto"/>
        <w:ind w:firstLine="851"/>
        <w:jc w:val="both"/>
        <w:rPr>
          <w:sz w:val="28"/>
          <w:szCs w:val="28"/>
        </w:rPr>
      </w:pPr>
      <w:r w:rsidRPr="00E72835">
        <w:rPr>
          <w:position w:val="-12"/>
          <w:sz w:val="28"/>
          <w:szCs w:val="28"/>
        </w:rPr>
        <w:object w:dxaOrig="279" w:dyaOrig="360">
          <v:shape id="_x0000_i1177" type="#_x0000_t75" style="width:14.25pt;height:18pt" o:ole="">
            <v:imagedata r:id="rId309" o:title=""/>
          </v:shape>
          <o:OLEObject Type="Embed" ProgID="Equation.3" ShapeID="_x0000_i1177" DrawAspect="Content" ObjectID="_1458134767" r:id="rId310"/>
        </w:object>
      </w:r>
      <w:r w:rsidR="009019EE" w:rsidRPr="00E72835">
        <w:rPr>
          <w:sz w:val="28"/>
          <w:szCs w:val="28"/>
        </w:rPr>
        <w:t xml:space="preserve"> - коэффициент плотности расстановки поста, </w:t>
      </w:r>
      <w:r w:rsidR="004A6155" w:rsidRPr="00E72835">
        <w:rPr>
          <w:position w:val="-12"/>
          <w:sz w:val="28"/>
          <w:szCs w:val="28"/>
        </w:rPr>
        <w:object w:dxaOrig="800" w:dyaOrig="360">
          <v:shape id="_x0000_i1178" type="#_x0000_t75" style="width:39.75pt;height:18pt" o:ole="">
            <v:imagedata r:id="rId311" o:title=""/>
          </v:shape>
          <o:OLEObject Type="Embed" ProgID="Equation.3" ShapeID="_x0000_i1178" DrawAspect="Content" ObjectID="_1458134768" r:id="rId312"/>
        </w:object>
      </w:r>
      <w:r w:rsidR="009019EE" w:rsidRPr="00E72835">
        <w:rPr>
          <w:sz w:val="28"/>
          <w:szCs w:val="28"/>
        </w:rPr>
        <w:t>.</w:t>
      </w:r>
    </w:p>
    <w:p w:rsidR="00EC5819" w:rsidRPr="00E72835" w:rsidRDefault="00CE13D0" w:rsidP="0031715F">
      <w:pPr>
        <w:tabs>
          <w:tab w:val="left" w:pos="345"/>
        </w:tabs>
        <w:spacing w:after="120" w:line="360" w:lineRule="auto"/>
        <w:ind w:firstLine="851"/>
        <w:jc w:val="center"/>
        <w:rPr>
          <w:sz w:val="28"/>
          <w:szCs w:val="28"/>
          <w:vertAlign w:val="superscript"/>
        </w:rPr>
      </w:pPr>
      <w:r w:rsidRPr="00E72835">
        <w:rPr>
          <w:position w:val="-12"/>
          <w:sz w:val="28"/>
          <w:szCs w:val="28"/>
        </w:rPr>
        <w:object w:dxaOrig="3300" w:dyaOrig="380">
          <v:shape id="_x0000_i1179" type="#_x0000_t75" style="width:165pt;height:18.75pt" o:ole="">
            <v:imagedata r:id="rId313" o:title=""/>
          </v:shape>
          <o:OLEObject Type="Embed" ProgID="Equation.3" ShapeID="_x0000_i1179" DrawAspect="Content" ObjectID="_1458134769" r:id="rId314"/>
        </w:object>
      </w:r>
      <w:r w:rsidR="00BF7B99" w:rsidRPr="00E72835">
        <w:rPr>
          <w:sz w:val="28"/>
          <w:szCs w:val="28"/>
        </w:rPr>
        <w:t>м</w:t>
      </w:r>
      <w:r w:rsidR="00BF7B99" w:rsidRPr="00E72835">
        <w:rPr>
          <w:sz w:val="28"/>
          <w:szCs w:val="28"/>
          <w:vertAlign w:val="superscript"/>
        </w:rPr>
        <w:t>2</w:t>
      </w:r>
    </w:p>
    <w:p w:rsidR="00EC5819" w:rsidRDefault="00EC5819" w:rsidP="00EF302D">
      <w:pPr>
        <w:tabs>
          <w:tab w:val="left" w:pos="345"/>
        </w:tabs>
        <w:spacing w:after="120" w:line="360" w:lineRule="auto"/>
        <w:ind w:firstLine="851"/>
        <w:jc w:val="both"/>
        <w:rPr>
          <w:sz w:val="28"/>
          <w:szCs w:val="28"/>
        </w:rPr>
      </w:pPr>
    </w:p>
    <w:p w:rsidR="00EC5819" w:rsidRDefault="00EC5819" w:rsidP="00EF302D">
      <w:pPr>
        <w:tabs>
          <w:tab w:val="left" w:pos="345"/>
        </w:tabs>
        <w:spacing w:after="120" w:line="360" w:lineRule="auto"/>
        <w:ind w:firstLine="851"/>
        <w:jc w:val="both"/>
        <w:rPr>
          <w:sz w:val="28"/>
          <w:szCs w:val="28"/>
        </w:rPr>
        <w:sectPr w:rsidR="00EC5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737" w:rsidRPr="00880CF2" w:rsidRDefault="008E6737" w:rsidP="008E6737">
      <w:pPr>
        <w:spacing w:line="360" w:lineRule="auto"/>
        <w:jc w:val="center"/>
        <w:rPr>
          <w:b/>
          <w:sz w:val="32"/>
          <w:szCs w:val="32"/>
        </w:rPr>
      </w:pPr>
      <w:r w:rsidRPr="00880CF2">
        <w:rPr>
          <w:b/>
          <w:sz w:val="32"/>
          <w:szCs w:val="32"/>
        </w:rPr>
        <w:t>2 Технологическая часть</w:t>
      </w:r>
    </w:p>
    <w:p w:rsidR="00CE7227" w:rsidRPr="00880CF2" w:rsidRDefault="00CE7227" w:rsidP="008E6737">
      <w:pPr>
        <w:spacing w:line="360" w:lineRule="auto"/>
        <w:rPr>
          <w:b/>
          <w:sz w:val="32"/>
          <w:szCs w:val="32"/>
        </w:rPr>
      </w:pPr>
    </w:p>
    <w:p w:rsidR="00CE7227" w:rsidRPr="00CE7227" w:rsidRDefault="00CE7227" w:rsidP="00CE7227">
      <w:pPr>
        <w:spacing w:line="360" w:lineRule="auto"/>
        <w:jc w:val="center"/>
        <w:rPr>
          <w:b/>
          <w:sz w:val="28"/>
          <w:szCs w:val="28"/>
        </w:rPr>
      </w:pPr>
    </w:p>
    <w:p w:rsidR="00CE7227" w:rsidRPr="00CE7227" w:rsidRDefault="00CE7227" w:rsidP="00CE7227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 xml:space="preserve">Техническое обслуживание подвижного состава по периодичности, перечню и трудоемкости выполняемых работ подразделяется на: </w:t>
      </w:r>
    </w:p>
    <w:p w:rsidR="00CE7227" w:rsidRPr="00CE7227" w:rsidRDefault="00CE7227" w:rsidP="00CE7227">
      <w:pPr>
        <w:numPr>
          <w:ilvl w:val="0"/>
          <w:numId w:val="27"/>
        </w:numPr>
        <w:tabs>
          <w:tab w:val="clear" w:pos="360"/>
        </w:tabs>
        <w:spacing w:line="360" w:lineRule="auto"/>
        <w:ind w:left="567"/>
        <w:jc w:val="both"/>
        <w:rPr>
          <w:sz w:val="28"/>
          <w:szCs w:val="28"/>
        </w:rPr>
      </w:pPr>
      <w:r w:rsidRPr="00CE7227">
        <w:rPr>
          <w:sz w:val="28"/>
          <w:szCs w:val="28"/>
        </w:rPr>
        <w:t xml:space="preserve">ежедневное техническое обслуживание (ЕО); </w:t>
      </w:r>
    </w:p>
    <w:p w:rsidR="00CE7227" w:rsidRPr="00CE7227" w:rsidRDefault="00CE7227" w:rsidP="00CE7227">
      <w:pPr>
        <w:numPr>
          <w:ilvl w:val="0"/>
          <w:numId w:val="27"/>
        </w:numPr>
        <w:tabs>
          <w:tab w:val="clear" w:pos="360"/>
        </w:tabs>
        <w:spacing w:line="360" w:lineRule="auto"/>
        <w:ind w:left="567"/>
        <w:jc w:val="both"/>
        <w:rPr>
          <w:sz w:val="28"/>
          <w:szCs w:val="28"/>
        </w:rPr>
      </w:pPr>
      <w:r w:rsidRPr="00CE7227">
        <w:rPr>
          <w:sz w:val="28"/>
          <w:szCs w:val="28"/>
        </w:rPr>
        <w:t xml:space="preserve">первое техническое обслуживание (ТО-1); </w:t>
      </w:r>
    </w:p>
    <w:p w:rsidR="00CE7227" w:rsidRPr="00CE7227" w:rsidRDefault="00CE7227" w:rsidP="00CE7227">
      <w:pPr>
        <w:numPr>
          <w:ilvl w:val="0"/>
          <w:numId w:val="27"/>
        </w:numPr>
        <w:tabs>
          <w:tab w:val="clear" w:pos="360"/>
        </w:tabs>
        <w:spacing w:line="360" w:lineRule="auto"/>
        <w:ind w:left="567"/>
        <w:jc w:val="both"/>
        <w:rPr>
          <w:sz w:val="28"/>
          <w:szCs w:val="28"/>
        </w:rPr>
      </w:pPr>
      <w:r w:rsidRPr="00CE7227">
        <w:rPr>
          <w:sz w:val="28"/>
          <w:szCs w:val="28"/>
        </w:rPr>
        <w:t xml:space="preserve">второе техническое обслуживание (ТО-2); </w:t>
      </w:r>
    </w:p>
    <w:p w:rsidR="00CE7227" w:rsidRPr="00CE7227" w:rsidRDefault="00CE7227" w:rsidP="00CE7227">
      <w:pPr>
        <w:numPr>
          <w:ilvl w:val="0"/>
          <w:numId w:val="27"/>
        </w:numPr>
        <w:tabs>
          <w:tab w:val="clear" w:pos="360"/>
        </w:tabs>
        <w:spacing w:line="360" w:lineRule="auto"/>
        <w:ind w:left="567"/>
        <w:jc w:val="both"/>
        <w:rPr>
          <w:sz w:val="28"/>
          <w:szCs w:val="28"/>
        </w:rPr>
      </w:pPr>
      <w:r w:rsidRPr="00CE7227">
        <w:rPr>
          <w:sz w:val="28"/>
          <w:szCs w:val="28"/>
        </w:rPr>
        <w:t xml:space="preserve">сезонное техническое обслуживание (СО). </w:t>
      </w:r>
    </w:p>
    <w:p w:rsidR="00CE7227" w:rsidRPr="00CE7227" w:rsidRDefault="00CE7227" w:rsidP="00CE7227">
      <w:pPr>
        <w:spacing w:line="360" w:lineRule="auto"/>
        <w:ind w:firstLine="36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 xml:space="preserve">Ежедневное обслуживание (ЕО) включает в себя: проверку прибывающего с линии и выпускаемого на линию подвижного состава, внешний уход за ним и заправочные операции. Для проверки подвижного состава в автотранспортном предприятии создается контрольно-технический пункт (КТП) с осмотровой канавой и комплектом необходимых, инструментов, приспособлений и оборудования. Проверка подвижного состава входит в обязанности водителя и работников отдела технического контроля (ОТ К). </w:t>
      </w:r>
    </w:p>
    <w:p w:rsidR="00CE7227" w:rsidRPr="0057109D" w:rsidRDefault="00CE7227" w:rsidP="00CE7227">
      <w:pPr>
        <w:ind w:firstLine="360"/>
        <w:rPr>
          <w:sz w:val="26"/>
          <w:szCs w:val="26"/>
        </w:rPr>
      </w:pPr>
    </w:p>
    <w:p w:rsidR="00CE7227" w:rsidRPr="0057109D" w:rsidRDefault="00393C36" w:rsidP="00CE7227">
      <w:pPr>
        <w:ind w:firstLine="360"/>
        <w:rPr>
          <w:sz w:val="26"/>
          <w:szCs w:val="26"/>
        </w:rPr>
      </w:pPr>
      <w:bookmarkStart w:id="0" w:name="BITSoft"/>
      <w:bookmarkEnd w:id="0"/>
      <w:r>
        <w:rPr>
          <w:sz w:val="26"/>
          <w:szCs w:val="26"/>
        </w:rPr>
        <w:pict>
          <v:shape id="_x0000_i1180" type="#_x0000_t75" style="width:432.75pt;height:137.25pt" fillcolor="window">
            <v:imagedata r:id="rId315" o:title=""/>
          </v:shape>
        </w:pict>
      </w:r>
    </w:p>
    <w:p w:rsidR="00CE7227" w:rsidRPr="0057109D" w:rsidRDefault="00CE7227" w:rsidP="00CE7227">
      <w:pPr>
        <w:widowControl w:val="0"/>
        <w:spacing w:line="180" w:lineRule="exact"/>
        <w:ind w:left="40"/>
        <w:jc w:val="center"/>
        <w:rPr>
          <w:sz w:val="26"/>
          <w:szCs w:val="26"/>
        </w:rPr>
      </w:pPr>
    </w:p>
    <w:p w:rsidR="00CE7227" w:rsidRPr="0057109D" w:rsidRDefault="00CE7227" w:rsidP="00CE7227">
      <w:pPr>
        <w:ind w:firstLine="360"/>
        <w:rPr>
          <w:sz w:val="26"/>
          <w:szCs w:val="26"/>
        </w:rPr>
      </w:pPr>
    </w:p>
    <w:p w:rsidR="00CE7227" w:rsidRPr="00CE7227" w:rsidRDefault="00CE7227" w:rsidP="00CE7227">
      <w:pPr>
        <w:spacing w:line="360" w:lineRule="auto"/>
        <w:ind w:firstLine="36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При проверке подвижного состава, прибывающего с линии, устанавливаются: время прибытия, показания счетчика пройденного расстояния и остаток топлива в баке автомобиля; комплектность подвижного состава; наличие неисправностей, поломок, повреждений; потребность в текущем ремонте.</w:t>
      </w:r>
    </w:p>
    <w:p w:rsidR="00CE7227" w:rsidRPr="00CE7227" w:rsidRDefault="00CE7227" w:rsidP="004E12B1">
      <w:pPr>
        <w:spacing w:line="360" w:lineRule="auto"/>
        <w:ind w:firstLine="36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В случае необходимости составляется заявка на текущий ремонт с перечнем неисправностей, подлежащих устранению, и акт о повреждении подвижного состава с указанием характера, причин поломки и лиц, ответственных за нее.</w:t>
      </w:r>
    </w:p>
    <w:p w:rsidR="00CE7227" w:rsidRPr="00CE7227" w:rsidRDefault="00CE7227" w:rsidP="004E12B1">
      <w:pPr>
        <w:spacing w:line="360" w:lineRule="auto"/>
        <w:ind w:firstLine="36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При выпуске на линию подвижного состава проверяется его внешний вид, комплектность и техническое состояние, а также выполнение назначенного для него накануне обслуживания или ремонта (по данным внешнего осмотра и учетной документации).</w:t>
      </w:r>
    </w:p>
    <w:p w:rsidR="00CE7227" w:rsidRPr="00CE7227" w:rsidRDefault="00CE7227" w:rsidP="004E12B1">
      <w:pPr>
        <w:spacing w:line="360" w:lineRule="auto"/>
        <w:ind w:firstLine="36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Проверка производится по определенному перечню операций, составляемому в автотранспортном предприятии с учетом конструкции нспользуемого подвижного состава и условий его эксплуатации. Перечень должен предусматривать обязательную проверку исправности систем, агрегатов, узлов и деталей подвижного состава, влияющих на безопасность движения, в том числе рулевого управления, тормозов, подвески, колес и шин, кузова и кабины, приборов наружного освещения, световой и звуковой сигнализации, стеклоочистителей.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При смене водителей на линии техническое состояние подвижного состава на момент его передачи проверяется водителем, закончившим смену, совместно с водителем, приступающим к работе. Исправность подвижного состава подтверждается подписями водителей в путевом листе с указанием времени передачи и показаний спидометра.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Для выполнения операций внешнего ухода за подвижным составом, заключающихся в уборке кузова и кабины, мойке и обтирке или обсушке, в автотранспортном предприятии создаются посты или линии внешнего ухода с моечными установками и другим необходимым оборудованием.</w:t>
      </w:r>
    </w:p>
    <w:p w:rsidR="00CE7227" w:rsidRPr="00CE7227" w:rsidRDefault="00CE7227" w:rsidP="004E12B1">
      <w:pPr>
        <w:pStyle w:val="a4"/>
        <w:spacing w:line="360" w:lineRule="auto"/>
        <w:ind w:firstLine="720"/>
        <w:rPr>
          <w:sz w:val="28"/>
          <w:szCs w:val="28"/>
        </w:rPr>
      </w:pPr>
      <w:r w:rsidRPr="00CE7227">
        <w:rPr>
          <w:sz w:val="28"/>
          <w:szCs w:val="28"/>
        </w:rPr>
        <w:t>Заправочные операции ЕО — заправку автомобилей топливом, доливку масла в картер двигателя и охлаждающей жидкости в радиатор производят водители за счет своего рабочего времени, предусмотренного режимом их работы. Заправка топливом производится, как правило, на</w:t>
      </w:r>
      <w:r w:rsidRPr="00CE7227">
        <w:rPr>
          <w:b/>
          <w:sz w:val="28"/>
          <w:szCs w:val="28"/>
        </w:rPr>
        <w:t xml:space="preserve"> </w:t>
      </w:r>
      <w:r w:rsidRPr="00CE7227">
        <w:rPr>
          <w:sz w:val="28"/>
          <w:szCs w:val="28"/>
        </w:rPr>
        <w:t>автозаправочных станциях по талонам, доливка масла и воды в автотранспортном предприятии.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Сроки проведения ЕО обусловливаются пробегом подвижного состава за рабочий день.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 xml:space="preserve">Первое техническое обслуживание (ТО-1) включает контрольные, крепежные, регулировочные и смазочные операции, выполняемые, как правило, без снятия с подвижного состава или частичной разборки (вскрытия) обслуживаемых приборов, узлов и механизмов. 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ТО-1 выполняется в течение промежутка времени между рабочими сменами подвижного состава (в межсменное время).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Второе   техническое обслуживание (ТО-2) включает в себя все операции ТО-1, производящиеся в расширенном объеме, причем в случае необходимости обслуживаемые приборы, узлы и механизмы вскрывают или снимают с подвижного состава.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Для проведения ТО-2 подвижной состав может сниматься с эксплуатации.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Техническое обслуживание ТО-1 и ТО-2 выполняется через определенный пробег, устанавливаемый в зависимости от условий эксплуатации подвижного состава.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Сезонное техническое обслуживание (СО) проводится 2 раза в год. Оно является подготовкой подвижного состава к эксплуатации в холодное и теплое время года, преимущественно совмещается с ТО-2 с соответствующим увеличением трудоемкости работ.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В каждом автотранспортном предприятии должны составляться ежемесячные планы-графики выполнения ТО-1 и ТО-2, учитывающие апериодичность проведения этих видов обслуживания и планирующие среднесуточные пробеги подвижного состава. Сроки постановки подвижного состава в обслуживание могут указываться в планах-графиках либо общим пробегом от начала эксплуатации по показаниям счетчика пройденного расстояния, либо календарными днями. При пользовании планами-графиками второго типа они подлежат текущей корректировке по фактическому пробегу подвижного состава.</w:t>
      </w:r>
    </w:p>
    <w:p w:rsidR="00CE7227" w:rsidRPr="00CE7227" w:rsidRDefault="00CE7227" w:rsidP="004E12B1">
      <w:pPr>
        <w:pStyle w:val="a4"/>
        <w:spacing w:line="360" w:lineRule="auto"/>
        <w:ind w:firstLine="720"/>
        <w:rPr>
          <w:sz w:val="28"/>
          <w:szCs w:val="28"/>
        </w:rPr>
      </w:pPr>
      <w:r w:rsidRPr="00CE7227">
        <w:rPr>
          <w:sz w:val="28"/>
          <w:szCs w:val="28"/>
        </w:rPr>
        <w:t>Текущий ремонт предназначен для устранения возникших отказов и неисправностей автомобиля и агрегатов (прицепов и полуприцепов) и должен способствовать выполнению установленных норм пробега до капитального ремонта при минимальных простоях.  Текущий ремонт выполняется путем проведения разборочно-сборочных, слесарно-подгоночных и других необходимых работ с заменой: у агрегата отдельных изношенных или поврежденных деталей кроме базовых (корпусных); у автомобиля (прицепа, полуприцепа) отдельных узлов и агрегатов, требующих текущего или капитального ремонта.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Потребность в текущем ремонте выявляется во время работы подвижного состава на линии и при проведении очередного технического обслуживания.</w:t>
      </w:r>
    </w:p>
    <w:p w:rsidR="00CE7227" w:rsidRPr="00CE7227" w:rsidRDefault="00CE7227" w:rsidP="004E12B1">
      <w:pPr>
        <w:pStyle w:val="a4"/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Капитальный ремонт предназначен для </w:t>
      </w:r>
      <w:r w:rsidRPr="00CE7227">
        <w:rPr>
          <w:sz w:val="28"/>
          <w:szCs w:val="28"/>
        </w:rPr>
        <w:t>восстановления работоспособности автомобилей и агрегатов и обеспечения пробега до последующего капитального ремонта или списания не менее 80% от нормы для новых автомобилей или агрегатов. При капитальном ремонте обязательна полная разборка агрегатов на детали и ремонт базовых деталей</w:t>
      </w:r>
      <w:r w:rsidRPr="00CE7227">
        <w:rPr>
          <w:b/>
          <w:sz w:val="28"/>
          <w:szCs w:val="28"/>
        </w:rPr>
        <w:t>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К базовым (корпусным) деталям автомобиля относятся блок цилиндров, картер коробки передач, трубы карданного вала, картер ведущего моста, балка переднего моста или поперечина при независимой подвеске, картер рулевого механизма и гидроусилителя, каркас кабины, продольные балки рамы. [2, c. 162-167]</w:t>
      </w:r>
    </w:p>
    <w:p w:rsidR="00CE7227" w:rsidRPr="00CE7227" w:rsidRDefault="00CE7227" w:rsidP="004E12B1">
      <w:pPr>
        <w:pStyle w:val="21"/>
        <w:spacing w:line="360" w:lineRule="auto"/>
        <w:jc w:val="center"/>
        <w:rPr>
          <w:b w:val="0"/>
          <w:sz w:val="28"/>
          <w:szCs w:val="28"/>
        </w:rPr>
      </w:pP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 xml:space="preserve">В основе организации производства технического обслуживания и текущего ремонта лежат обоснованные трудоемкости и продолжительность выполнения всех работ. 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Нормы трудоемкости ЕО включают трудоемкости уборочных и моечных работ, при ТО-1 и ТО-2 - трудоемкости ЕО и СО, а также трудоемкости сопутствующих ремонтов не включаются. Трудоемкость дополнительных работ по СО составляет для районов средней полосы 20% к трудоемкости ТО-2.</w:t>
      </w:r>
    </w:p>
    <w:p w:rsidR="00CE7227" w:rsidRPr="00CE7227" w:rsidRDefault="00CE7227" w:rsidP="004E12B1">
      <w:pPr>
        <w:pStyle w:val="a6"/>
        <w:spacing w:line="360" w:lineRule="auto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Общая продолжительность нахождения подвижного состава в техническом обслуживании и ремонте не должна превышать норм, приведенных в Положении.</w:t>
      </w:r>
    </w:p>
    <w:p w:rsidR="00CE7227" w:rsidRPr="00CE7227" w:rsidRDefault="00CE7227" w:rsidP="004E12B1">
      <w:pPr>
        <w:pStyle w:val="a4"/>
        <w:spacing w:line="360" w:lineRule="auto"/>
        <w:ind w:firstLine="720"/>
        <w:rPr>
          <w:b/>
          <w:sz w:val="28"/>
          <w:szCs w:val="28"/>
        </w:rPr>
      </w:pPr>
      <w:r w:rsidRPr="00CE7227">
        <w:rPr>
          <w:sz w:val="28"/>
          <w:szCs w:val="28"/>
        </w:rPr>
        <w:t>Нормы трудоемкостей на техническое обслуживание и ремонт автомобилей не учитывают затрат труда на вспомогательные работы в автотранспортных предприятиях. К вспомогательным работам относятся: обслуживание и ремонт оборудования и инструментов; транспортные и погрузочно-разгрузочные работы, связанные с обслуживанием и ремонтом подвижного состава; перегон автомобилей внутри автотранспортного предприятия; хранение, приемка и выдача материальных ценностей; уборка производственных и служебно-бытовых помещений</w:t>
      </w:r>
      <w:r w:rsidRPr="00CE7227">
        <w:rPr>
          <w:b/>
          <w:sz w:val="28"/>
          <w:szCs w:val="28"/>
        </w:rPr>
        <w:t>.</w:t>
      </w:r>
    </w:p>
    <w:p w:rsidR="00CE7227" w:rsidRPr="00CE7227" w:rsidRDefault="00CE7227" w:rsidP="004E12B1">
      <w:pPr>
        <w:pStyle w:val="21"/>
        <w:spacing w:line="360" w:lineRule="auto"/>
        <w:ind w:firstLine="720"/>
        <w:jc w:val="both"/>
        <w:rPr>
          <w:b w:val="0"/>
          <w:sz w:val="28"/>
          <w:szCs w:val="28"/>
        </w:rPr>
      </w:pPr>
      <w:r w:rsidRPr="00CE7227">
        <w:rPr>
          <w:b w:val="0"/>
          <w:sz w:val="28"/>
          <w:szCs w:val="28"/>
        </w:rPr>
        <w:t>Затраты труда на вспомогательные работы устанавливаются в пределах 20 - 30% суммарной трудоемкости технического обслуживания и текущего ремонта по автотранспорт-ному предприятию (меньший процент принимается для крупных автотранспортных предприятий, больший - для средних и мелких).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>Техническое обслуживание автомобилей может выполняться поточным или тупиковым методом. Выбор того или иного метода зависит от программы работ и величины автотранспортного предприятия. Так, первое техническое обслуживание в средних и крупных автотранспортных предприятиях организовывается на поточных линиях при сменной программе не менее 12 - 15 обслуживаний однотипных автомобилей, второе техническое обслуживание - при 5 - 6 автомобилях.</w:t>
      </w:r>
    </w:p>
    <w:p w:rsidR="00CE7227" w:rsidRPr="00CE7227" w:rsidRDefault="00CE7227" w:rsidP="004E12B1">
      <w:pPr>
        <w:spacing w:line="360" w:lineRule="auto"/>
        <w:ind w:firstLine="720"/>
        <w:jc w:val="both"/>
        <w:rPr>
          <w:sz w:val="28"/>
          <w:szCs w:val="28"/>
        </w:rPr>
      </w:pPr>
      <w:r w:rsidRPr="00CE7227">
        <w:rPr>
          <w:sz w:val="28"/>
          <w:szCs w:val="28"/>
        </w:rPr>
        <w:t xml:space="preserve">Совместно с техническим обслуживанием обычно выполняются технологически связанные с ним, часто повторяющиеся операции сопутствующего текущего ремонта малой трудоемкости, суммарное значение которых не должно превышать 15 - 20% трудоемкости соответствующего вида технического обслуживания. </w:t>
      </w:r>
    </w:p>
    <w:p w:rsidR="00CE7227" w:rsidRPr="0057109D" w:rsidRDefault="00CE7227" w:rsidP="004E12B1">
      <w:pPr>
        <w:spacing w:line="360" w:lineRule="auto"/>
        <w:jc w:val="both"/>
        <w:rPr>
          <w:sz w:val="26"/>
          <w:szCs w:val="26"/>
        </w:rPr>
      </w:pPr>
      <w:r w:rsidRPr="0057109D">
        <w:rPr>
          <w:sz w:val="26"/>
          <w:szCs w:val="26"/>
        </w:rPr>
        <w:tab/>
      </w:r>
    </w:p>
    <w:p w:rsidR="00CE7227" w:rsidRPr="0057109D" w:rsidRDefault="00393C36" w:rsidP="004E12B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27" editas="canvas" style="width:348.8pt;height:216.75pt;mso-position-horizontal-relative:char;mso-position-vertical-relative:line" coordorigin="2863,5778" coordsize="5104,3154">
            <o:lock v:ext="edit" aspectratio="t"/>
            <v:shape id="_x0000_s1028" type="#_x0000_t75" style="position:absolute;left:2863;top:5778;width:5104;height:3154" o:preferrelative="f" stroked="t">
              <v:fill o:detectmouseclick="t"/>
              <v:stroke dashstyle="1 1" endcap="round"/>
              <v:path o:extrusionok="t" o:connecttype="none"/>
              <o:lock v:ext="edit" text="t"/>
            </v:shape>
            <v:rect id="_x0000_s1029" style="position:absolute;left:4976;top:5784;width:967;height:524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Главный инженер</w:t>
                    </w:r>
                  </w:p>
                </w:txbxContent>
              </v:textbox>
            </v:rect>
            <v:rect id="_x0000_s1030" style="position:absolute;left:2869;top:6700;width:1405;height:524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Начальник комплекса ТОД</w:t>
                    </w:r>
                  </w:p>
                </w:txbxContent>
              </v:textbox>
            </v:rect>
            <v:rect id="_x0000_s1031" style="position:absolute;left:2869;top:7617;width:1405;height:523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Бригадиры зон ТО и ТР</w:t>
                    </w:r>
                  </w:p>
                </w:txbxContent>
              </v:textbox>
            </v:rect>
            <v:rect id="_x0000_s1032" style="position:absolute;left:2956;top:8402;width:1318;height:524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Производственные рабочие</w:t>
                    </w:r>
                  </w:p>
                </w:txbxContent>
              </v:textbox>
            </v:rect>
            <v:rect id="_x0000_s1033" style="position:absolute;left:6644;top:6700;width:1317;height:524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Начальник ЦУП</w:t>
                    </w:r>
                  </w:p>
                </w:txbxContent>
              </v:textbox>
            </v:rect>
            <v:rect id="_x0000_s1034" style="position:absolute;left:6644;top:7748;width:1230;height:520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Диспетчер отдела оперативного управления</w:t>
                    </w:r>
                  </w:p>
                </w:txbxContent>
              </v:textbox>
            </v:rect>
            <v:line id="_x0000_s1035" style="position:absolute" from="3483,6438" to="7259,6438"/>
            <v:line id="_x0000_s1036" style="position:absolute" from="3483,6438" to="3483,6700">
              <v:stroke endarrow="block"/>
            </v:line>
            <v:line id="_x0000_s1037" style="position:absolute" from="7259,6438" to="7259,6700">
              <v:stroke endarrow="block"/>
            </v:line>
            <v:line id="_x0000_s1038" style="position:absolute" from="3483,7224" to="3483,7617">
              <v:stroke endarrow="block"/>
            </v:line>
            <v:line id="_x0000_s1039" style="position:absolute" from="3571,8140" to="3571,8402">
              <v:stroke endarrow="block"/>
            </v:line>
            <v:line id="_x0000_s1040" style="position:absolute" from="7259,7224" to="7260,7748">
              <v:stroke endarrow="block"/>
            </v:line>
            <v:line id="_x0000_s1041" style="position:absolute" from="4268,6956" to="5146,6956">
              <v:stroke dashstyle="dash"/>
            </v:line>
            <v:line id="_x0000_s1042" style="position:absolute" from="4268,7873" to="5146,7873">
              <v:stroke dashstyle="dash"/>
            </v:line>
            <v:line id="_x0000_s1043" style="position:absolute" from="5146,6956" to="5146,7873">
              <v:stroke dashstyle="dash"/>
            </v:line>
            <v:line id="_x0000_s1044" style="position:absolute" from="5146,7480" to="5848,7480">
              <v:stroke dashstyle="dash"/>
            </v:line>
            <v:line id="_x0000_s1045" style="position:absolute" from="5848,7480" to="5849,8004">
              <v:stroke dashstyle="dash"/>
            </v:line>
            <v:line id="_x0000_s1046" style="position:absolute" from="5848,8004" to="6638,8005">
              <v:stroke dashstyle="dash" endarrow="block"/>
            </v:line>
            <v:line id="_x0000_s1047" style="position:absolute" from="5409,6302" to="5409,6433">
              <v:stroke endarrow="block"/>
            </v:line>
            <w10:wrap type="none"/>
            <w10:anchorlock/>
          </v:group>
        </w:pict>
      </w:r>
    </w:p>
    <w:p w:rsidR="00CE7227" w:rsidRPr="006D6B2D" w:rsidRDefault="00CE7227" w:rsidP="004E12B1">
      <w:pPr>
        <w:spacing w:line="360" w:lineRule="auto"/>
        <w:jc w:val="center"/>
        <w:rPr>
          <w:sz w:val="28"/>
          <w:szCs w:val="28"/>
        </w:rPr>
      </w:pPr>
      <w:r w:rsidRPr="006D6B2D">
        <w:rPr>
          <w:sz w:val="28"/>
          <w:szCs w:val="28"/>
          <w:vertAlign w:val="superscript"/>
        </w:rPr>
        <w:t>________</w:t>
      </w:r>
      <w:r w:rsidRPr="006D6B2D">
        <w:rPr>
          <w:sz w:val="28"/>
          <w:szCs w:val="28"/>
        </w:rPr>
        <w:t xml:space="preserve"> административное подчинение   </w:t>
      </w:r>
      <w:r w:rsidRPr="006D6B2D">
        <w:rPr>
          <w:b/>
          <w:sz w:val="28"/>
          <w:szCs w:val="28"/>
        </w:rPr>
        <w:t>- - - - -</w:t>
      </w:r>
      <w:r w:rsidRPr="006D6B2D">
        <w:rPr>
          <w:sz w:val="28"/>
          <w:szCs w:val="28"/>
        </w:rPr>
        <w:t xml:space="preserve"> оперативное подчинение</w:t>
      </w:r>
    </w:p>
    <w:p w:rsidR="00CE7227" w:rsidRPr="006D6B2D" w:rsidRDefault="00CE7227" w:rsidP="004E12B1">
      <w:pPr>
        <w:spacing w:line="360" w:lineRule="auto"/>
        <w:jc w:val="both"/>
        <w:rPr>
          <w:sz w:val="28"/>
          <w:szCs w:val="28"/>
        </w:rPr>
      </w:pPr>
      <w:r w:rsidRPr="006D6B2D">
        <w:rPr>
          <w:sz w:val="28"/>
          <w:szCs w:val="28"/>
        </w:rPr>
        <w:tab/>
      </w:r>
      <w:r w:rsidRPr="006D6B2D">
        <w:rPr>
          <w:b/>
          <w:sz w:val="28"/>
          <w:szCs w:val="28"/>
        </w:rPr>
        <w:t>Рисунок 2.1</w:t>
      </w:r>
      <w:r w:rsidRPr="006D6B2D">
        <w:rPr>
          <w:sz w:val="28"/>
          <w:szCs w:val="28"/>
        </w:rPr>
        <w:t xml:space="preserve"> – Схема управления на проектируемом предприятии</w:t>
      </w:r>
    </w:p>
    <w:p w:rsidR="00CE7227" w:rsidRPr="0057109D" w:rsidRDefault="00CE7227" w:rsidP="004E12B1">
      <w:pPr>
        <w:spacing w:line="360" w:lineRule="auto"/>
        <w:jc w:val="both"/>
        <w:rPr>
          <w:sz w:val="26"/>
          <w:szCs w:val="26"/>
        </w:rPr>
      </w:pPr>
    </w:p>
    <w:p w:rsidR="00CE7227" w:rsidRPr="0057109D" w:rsidRDefault="00393C36" w:rsidP="004E12B1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_x0000_s1048" editas="canvas" style="width:456.45pt;height:271.15pt;mso-position-horizontal-relative:char;mso-position-vertical-relative:line" coordorigin="2687,144" coordsize="6681,3945">
            <o:lock v:ext="edit" aspectratio="t"/>
            <v:shape id="_x0000_s1049" type="#_x0000_t75" style="position:absolute;left:2687;top:144;width:6681;height:3945" o:preferrelative="f">
              <v:fill o:detectmouseclick="t"/>
              <v:path o:extrusionok="t" o:connecttype="none"/>
              <o:lock v:ext="edit" text="t"/>
            </v:shape>
            <v:rect id="_x0000_s1050" style="position:absolute;left:5760;top:150;width:1142;height:394">
              <v:textbox style="mso-next-textbox:#_x0000_s1050">
                <w:txbxContent>
                  <w:p w:rsidR="00CE7227" w:rsidRDefault="00CE7227" w:rsidP="00CE7227">
                    <w:pPr>
                      <w:jc w:val="center"/>
                    </w:pPr>
                    <w:r>
                      <w:t>КПП</w:t>
                    </w:r>
                  </w:p>
                </w:txbxContent>
              </v:textbox>
            </v:rect>
            <v:rect id="_x0000_s1051" style="position:absolute;left:5152;top:811;width:2282;height:392">
              <v:textbox style="mso-next-textbox:#_x0000_s1051">
                <w:txbxContent>
                  <w:p w:rsidR="00CE7227" w:rsidRDefault="00CE7227" w:rsidP="00CE7227">
                    <w:pPr>
                      <w:jc w:val="center"/>
                    </w:pPr>
                    <w:r>
                      <w:t>Уборочно-моечные работы</w:t>
                    </w:r>
                  </w:p>
                </w:txbxContent>
              </v:textbox>
            </v:rect>
            <v:rect id="_x0000_s1052" style="position:absolute;left:2693;top:1596;width:2020;height:393">
              <v:textbox style="mso-next-textbox:#_x0000_s1052">
                <w:txbxContent>
                  <w:p w:rsidR="00CE7227" w:rsidRDefault="00CE7227" w:rsidP="00CE7227">
                    <w:pPr>
                      <w:jc w:val="center"/>
                    </w:pPr>
                    <w:r>
                      <w:t>Пост диагностики Д-1</w:t>
                    </w:r>
                  </w:p>
                </w:txbxContent>
              </v:textbox>
            </v:rect>
            <v:rect id="_x0000_s1053" style="position:absolute;left:4888;top:1596;width:2019;height:394">
              <v:textbox style="mso-next-textbox:#_x0000_s1053">
                <w:txbxContent>
                  <w:p w:rsidR="00CE7227" w:rsidRDefault="00CE7227" w:rsidP="00CE7227">
                    <w:pPr>
                      <w:jc w:val="center"/>
                    </w:pPr>
                    <w:r>
                      <w:t>Пост диагностики Д-2</w:t>
                    </w:r>
                  </w:p>
                </w:txbxContent>
              </v:textbox>
            </v:rect>
            <v:rect id="_x0000_s1054" style="position:absolute;left:2693;top:2250;width:1229;height:393">
              <v:textbox style="mso-next-textbox:#_x0000_s1054">
                <w:txbxContent>
                  <w:p w:rsidR="00CE7227" w:rsidRDefault="00CE7227" w:rsidP="00CE7227">
                    <w:pPr>
                      <w:jc w:val="center"/>
                    </w:pPr>
                    <w:r>
                      <w:t>Зона ТО-1</w:t>
                    </w:r>
                  </w:p>
                </w:txbxContent>
              </v:textbox>
            </v:rect>
            <v:rect id="_x0000_s1055" style="position:absolute;left:4274;top:2250;width:1141;height:394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Зона ТО-2</w:t>
                    </w:r>
                  </w:p>
                </w:txbxContent>
              </v:textbox>
            </v:rect>
            <v:rect id="_x0000_s1056" style="position:absolute;left:5942;top:2251;width:1317;height:394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Зона ТР</w:t>
                    </w:r>
                  </w:p>
                </w:txbxContent>
              </v:textbox>
            </v:rect>
            <v:rect id="_x0000_s1057" style="position:absolute;left:7522;top:2251;width:1756;height:655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Участки (отделения) ТР</w:t>
                    </w:r>
                  </w:p>
                </w:txbxContent>
              </v:textbox>
            </v:rect>
            <v:rect id="_x0000_s1058" style="position:absolute;left:4361;top:3036;width:2020;height:393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Пост диагностики</w:t>
                    </w:r>
                  </w:p>
                </w:txbxContent>
              </v:textbox>
            </v:rect>
            <v:rect id="_x0000_s1059" style="position:absolute;left:4331;top:3691;width:2342;height:392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Зона хранения машин</w:t>
                    </w:r>
                  </w:p>
                </w:txbxContent>
              </v:textbox>
            </v:rect>
            <v:line id="_x0000_s1060" style="position:absolute" from="6287,543" to="6288,805">
              <v:stroke endarrow="block"/>
            </v:line>
            <v:line id="_x0000_s1061" style="position:absolute" from="3395,1465" to="5943,1466"/>
            <v:line id="_x0000_s1062" style="position:absolute" from="5942,1203" to="5942,1596">
              <v:stroke endarrow="block"/>
            </v:line>
            <v:line id="_x0000_s1063" style="position:absolute" from="3395,1465" to="3395,1596">
              <v:stroke endarrow="block"/>
            </v:line>
            <v:line id="_x0000_s1064" style="position:absolute" from="3395,1989" to="3395,2251">
              <v:stroke endarrow="block"/>
            </v:line>
            <v:line id="_x0000_s1065" style="position:absolute" from="5152,1989" to="5152,2251">
              <v:stroke endarrow="block"/>
            </v:line>
            <v:line id="_x0000_s1066" style="position:absolute" from="6995,1203" to="6996,2251">
              <v:stroke endarrow="block"/>
            </v:line>
            <v:line id="_x0000_s1067" style="position:absolute" from="7259,2382" to="7522,2382">
              <v:stroke endarrow="block"/>
            </v:line>
            <v:line id="_x0000_s1068" style="position:absolute;flip:x" from="7259,2512" to="7522,2512">
              <v:stroke endarrow="block"/>
            </v:line>
            <v:line id="_x0000_s1069" style="position:absolute" from="3220,2774" to="6556,2775"/>
            <v:line id="_x0000_s1070" style="position:absolute" from="5239,2774" to="5239,3036">
              <v:stroke endarrow="block"/>
            </v:line>
            <v:line id="_x0000_s1071" style="position:absolute" from="3220,2643" to="3220,2774">
              <v:stroke endarrow="block"/>
            </v:line>
            <v:line id="_x0000_s1072" style="position:absolute" from="4976,2643" to="4976,2774">
              <v:stroke endarrow="block"/>
            </v:line>
            <v:line id="_x0000_s1073" style="position:absolute" from="6556,2643" to="6556,2774">
              <v:stroke endarrow="block"/>
            </v:line>
            <v:line id="_x0000_s1074" style="position:absolute" from="5239,3429" to="5239,3691">
              <v:stroke endarrow="block"/>
            </v:line>
            <v:rect id="_x0000_s1075" style="position:absolute;left:7517;top:3292;width:1755;height:525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Оборотный фонд предприятия</w:t>
                    </w:r>
                  </w:p>
                </w:txbxContent>
              </v:textbox>
            </v:rect>
            <v:line id="_x0000_s1076" style="position:absolute" from="8044,2900" to="8044,3292">
              <v:stroke endarrow="block"/>
            </v:line>
            <v:line id="_x0000_s1077" style="position:absolute;flip:y" from="8746,2900" to="8746,3292">
              <v:stroke endarrow="block"/>
            </v:line>
            <v:line id="_x0000_s1078" style="position:absolute;flip:y" from="6990,2638" to="6990,3031">
              <v:stroke endarrow="block"/>
            </v:line>
            <v:line id="_x0000_s1079" style="position:absolute" from="6990,3031" to="7692,3031"/>
            <v:line id="_x0000_s1080" style="position:absolute" from="7692,3031" to="7692,3292">
              <v:stroke endarrow="block"/>
            </v:line>
            <v:rect id="_x0000_s1081" style="position:absolute;left:7166;top:1584;width:2196;height:526">
              <v:textbox>
                <w:txbxContent>
                  <w:p w:rsidR="00CE7227" w:rsidRDefault="00CE7227" w:rsidP="00CE7227">
                    <w:pPr>
                      <w:jc w:val="center"/>
                    </w:pPr>
                    <w:r>
                      <w:t>Передвижные мастерские ТО и ремонта машин</w:t>
                    </w:r>
                  </w:p>
                </w:txbxContent>
              </v:textbox>
            </v:rect>
            <v:line id="_x0000_s1082" style="position:absolute" from="7341,1192" to="7342,1583">
              <v:stroke endarrow="block"/>
            </v:line>
            <w10:wrap type="none"/>
            <w10:anchorlock/>
          </v:group>
        </w:pict>
      </w:r>
    </w:p>
    <w:p w:rsidR="00CE7227" w:rsidRPr="006D6B2D" w:rsidRDefault="00CE7227" w:rsidP="004E12B1">
      <w:pPr>
        <w:spacing w:line="360" w:lineRule="auto"/>
        <w:jc w:val="center"/>
        <w:rPr>
          <w:sz w:val="28"/>
          <w:szCs w:val="28"/>
        </w:rPr>
      </w:pPr>
    </w:p>
    <w:p w:rsidR="00CE7227" w:rsidRPr="006D6B2D" w:rsidRDefault="00CE7227" w:rsidP="004E12B1">
      <w:pPr>
        <w:spacing w:line="360" w:lineRule="auto"/>
        <w:jc w:val="both"/>
        <w:rPr>
          <w:sz w:val="28"/>
          <w:szCs w:val="28"/>
        </w:rPr>
      </w:pPr>
      <w:r w:rsidRPr="006D6B2D">
        <w:rPr>
          <w:b/>
          <w:sz w:val="28"/>
          <w:szCs w:val="28"/>
        </w:rPr>
        <w:t>Рисунок 2.2</w:t>
      </w:r>
      <w:r w:rsidRPr="006D6B2D">
        <w:rPr>
          <w:sz w:val="28"/>
          <w:szCs w:val="28"/>
        </w:rPr>
        <w:t xml:space="preserve"> – Технологическая схема ТО и ТР машин на проектируемом предприятии</w:t>
      </w:r>
    </w:p>
    <w:p w:rsidR="00CE7227" w:rsidRPr="006D6B2D" w:rsidRDefault="00CE7227" w:rsidP="004E12B1">
      <w:pPr>
        <w:spacing w:line="360" w:lineRule="auto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Машина поступает на КПП, проводятся уборочно-моечные работы.</w:t>
      </w:r>
    </w:p>
    <w:p w:rsidR="00CE7227" w:rsidRPr="006D6B2D" w:rsidRDefault="00CE7227" w:rsidP="004E12B1">
      <w:pPr>
        <w:spacing w:line="360" w:lineRule="auto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В зависимости от состояния машина поступает на пост диагностики или в передвижную мастерскую ТО и ремонта или в зону ТР.</w:t>
      </w:r>
    </w:p>
    <w:p w:rsidR="00CE7227" w:rsidRPr="006D6B2D" w:rsidRDefault="00CE7227" w:rsidP="004E12B1">
      <w:pPr>
        <w:spacing w:line="360" w:lineRule="auto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С поста диагностики машина поступает в зону ТО.</w:t>
      </w:r>
    </w:p>
    <w:p w:rsidR="005C1D74" w:rsidRPr="006D6B2D" w:rsidRDefault="00CE7227" w:rsidP="004E12B1">
      <w:pPr>
        <w:spacing w:line="360" w:lineRule="auto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После прохождения ТО или ТР машина вновь поступает на пост диагностики, где производится контроль состояния.</w:t>
      </w:r>
    </w:p>
    <w:p w:rsidR="00CE7227" w:rsidRPr="006D6B2D" w:rsidRDefault="00CE7227" w:rsidP="004E12B1">
      <w:pPr>
        <w:tabs>
          <w:tab w:val="left" w:pos="345"/>
        </w:tabs>
        <w:spacing w:after="120" w:line="360" w:lineRule="auto"/>
        <w:ind w:firstLine="851"/>
        <w:jc w:val="center"/>
        <w:rPr>
          <w:b/>
          <w:sz w:val="28"/>
          <w:szCs w:val="28"/>
        </w:rPr>
      </w:pPr>
      <w:r w:rsidRPr="006D6B2D">
        <w:rPr>
          <w:sz w:val="28"/>
          <w:szCs w:val="28"/>
        </w:rPr>
        <w:t>После чего машина выводится в зону хранения</w:t>
      </w:r>
      <w:r w:rsidR="006F16D4" w:rsidRPr="006D6B2D">
        <w:rPr>
          <w:sz w:val="28"/>
          <w:szCs w:val="28"/>
        </w:rPr>
        <w:t>.</w:t>
      </w:r>
    </w:p>
    <w:p w:rsidR="00CE7227" w:rsidRPr="006D6B2D" w:rsidRDefault="00CE7227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sz w:val="32"/>
          <w:szCs w:val="32"/>
        </w:rPr>
      </w:pPr>
    </w:p>
    <w:p w:rsidR="00D46FAE" w:rsidRPr="006D6B2D" w:rsidRDefault="00D46FAE" w:rsidP="004E12B1">
      <w:pPr>
        <w:spacing w:line="360" w:lineRule="auto"/>
        <w:jc w:val="center"/>
        <w:rPr>
          <w:b/>
          <w:sz w:val="32"/>
          <w:szCs w:val="32"/>
        </w:rPr>
      </w:pPr>
      <w:r w:rsidRPr="006D6B2D">
        <w:rPr>
          <w:b/>
          <w:sz w:val="32"/>
          <w:szCs w:val="32"/>
        </w:rPr>
        <w:t>3 Охрана труда и окружающей природы</w:t>
      </w:r>
    </w:p>
    <w:p w:rsidR="00D46FAE" w:rsidRPr="006D6B2D" w:rsidRDefault="00D46FAE" w:rsidP="004E12B1">
      <w:pPr>
        <w:spacing w:line="360" w:lineRule="auto"/>
        <w:jc w:val="center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center"/>
        <w:rPr>
          <w:sz w:val="28"/>
          <w:szCs w:val="28"/>
        </w:rPr>
      </w:pPr>
    </w:p>
    <w:p w:rsidR="007E304C" w:rsidRPr="006D6B2D" w:rsidRDefault="00D46FAE" w:rsidP="004E12B1">
      <w:pPr>
        <w:shd w:val="clear" w:color="auto" w:fill="FFFFFF"/>
        <w:spacing w:line="360" w:lineRule="auto"/>
        <w:ind w:right="-39"/>
        <w:jc w:val="both"/>
        <w:rPr>
          <w:b/>
          <w:bCs/>
          <w:color w:val="000000"/>
          <w:spacing w:val="-3"/>
          <w:sz w:val="32"/>
          <w:szCs w:val="32"/>
        </w:rPr>
      </w:pPr>
      <w:r w:rsidRPr="006D6B2D">
        <w:rPr>
          <w:bCs/>
          <w:color w:val="000000"/>
          <w:spacing w:val="-3"/>
          <w:sz w:val="28"/>
          <w:szCs w:val="28"/>
        </w:rPr>
        <w:tab/>
      </w:r>
      <w:r w:rsidRPr="006D6B2D">
        <w:rPr>
          <w:b/>
          <w:bCs/>
          <w:color w:val="000000"/>
          <w:spacing w:val="-3"/>
          <w:sz w:val="28"/>
          <w:szCs w:val="28"/>
        </w:rPr>
        <w:t xml:space="preserve">3.1 </w:t>
      </w:r>
      <w:r w:rsidRPr="006D6B2D">
        <w:rPr>
          <w:b/>
          <w:bCs/>
          <w:color w:val="000000"/>
          <w:spacing w:val="-3"/>
          <w:sz w:val="32"/>
          <w:szCs w:val="32"/>
        </w:rPr>
        <w:t xml:space="preserve">Требования </w:t>
      </w:r>
      <w:r w:rsidRPr="006D6B2D">
        <w:rPr>
          <w:b/>
          <w:sz w:val="32"/>
          <w:szCs w:val="32"/>
        </w:rPr>
        <w:t>техники</w:t>
      </w:r>
      <w:r w:rsidRPr="006D6B2D">
        <w:rPr>
          <w:b/>
          <w:bCs/>
          <w:color w:val="000000"/>
          <w:spacing w:val="-3"/>
          <w:sz w:val="32"/>
          <w:szCs w:val="32"/>
        </w:rPr>
        <w:t xml:space="preserve"> безопасности, производственная санитария и гигиена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ab/>
        <w:t xml:space="preserve">В связи с многообразием неблагоприятных производственных факторов, а также в целях обеспечения системности и четкости профилактической работы по охране труда, возникла необходимость в классификации ОВПФ. 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По природе действия все ОВПФ подразделяются на четыре группы: физические, химические, биологические и психофизиологические. 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К группе физических ОВПФ относятся: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движущиеся машины и механизмы, подвижные части производственного оборудования, перемещающиеся изделия, заготовки, материалы;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разрушающиеся конструкции;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повышенная запыленность и загазованность воздуха рабочей зоны;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повышенная или пониженная температура поверхностей оборудования материалов;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повышенная или пониженная температура, влажность, подвижность воздуха рабочей зоны;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повышенный уровень шума, вибрации, инфразвука, ультразвуковых колебаний, ионизирующие излучения, статическое электричество, ультрафиолетовая или инфракрасная радиация;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повышенное или пониженное барометрическое давление в рабочей зоне и его резкое измерение;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повышенная или пониженная ионизация воздуха;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повышенное напряжение в электрической цепи, замыкание которой может произойти через тело человека;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повышенная напряженность электрического или магнитного полей;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отсутствие или недостаток естественного света;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недостаточная освещенность рабочей зоны;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повышенная яркость света;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острые кромки, заусеницы, шероховатость на поверхности заготовок, инструмента, оборудования;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расположение рабочих мест на значительной высоте относительно поверхности земли (пола).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Химические ОВПФ по характеру воздействия на организм человека делятся на: токсические, раздражающие, канцерогенные, мутагенные и влияющие на репродуктивные функции. Химические вещества проникают в организм человека через органы дыхания, желудочно-кишечный тракт, кожные покровы и слизистые оболочки. 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 степени воздействия на организм все вредные вещества подразделяются на четыре класса опасности: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I – чрезвычайно опасные (ртуть, свинец и др.)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II – высокоопасные (кислоты, щелочи и др.)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III- умеренно опасные (камфара, чай и др.)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IY – малоопасные (аммиак, ацетон, бензин и др.). 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Биологические ОВПФ включают следующие биологические объекты: патогенные микроорганизмы – бактерии, вирусы, спирохеты, грибы, простейшие и продукты их жизнедеятельности. 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Психологические ОВПФ по характеру воздействия подразделяются на физические (статические и динамические) и нервно-психические перегрузки (умственное перенапряжение, перенапряжение анализаторов, монотонность труда, эмоциональные перегрузки). 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Все ВПФ можно подразделить на обусловленные неблагоприятными изменениями внешней производственной среды и особенностями технологических процессов, эксплуатацией оборудования и обрабатываемых материалов, эксплуатацией судового оборудования и обрабатываемых материалов, а также связывается с неправильной организацией трудовых процессов. 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Результат воздействия различных ОВПФ на организм человека в основном зависят от природы фактора, его количественной характеристики (концентрации, уровня, интенсивности) и от места воздействия факторов на организм.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Вибрация.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На многих предприятиях используются виброопасные машины и оборудование.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Вибрация – это сложный колебательный процесс, возникающий при периодическом смещении центра тяжести какого-либо тела от положения равновесия, а также при периодическом изменении формы тела по сравнению с той, какую оно имеет при статическом состоянии.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Основными причинами вибрации являются неуравновешенные силы колеблющихся или вращающихся частей машины: несбалансированность, большие зазоры в сочленениях, не равномерный износ узлов машины, механизмов, неправильная центровка осей агрегатов при переходе вращения с помощью соединительной муфты, ослабление крепления оборудования на фундаменте или его устойчивость, применение масел, не отвечающих условиями работы оборудования, неудовлетворительное состояние подшипников, а также другие причины, вызванные местными условиями эксплуатации оборудования.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Под действием вибрации снижается острота зрения, температурная чувствительность, нарушается равновесие таких основных нервных процессов, как возбуждение и торможение. В связи с этим у человека появляется раздражительность, головные боли, ухудшается внимание, память, сон, увеличивается вероятность заболевания неврозами, гипертонией, желудочными болезнями и т.д. Кроме того, возможно отрицательное воздействие вибрации на кости и суставы.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Ульт</w:t>
      </w:r>
      <w:r w:rsidR="007E304C" w:rsidRPr="007E304C">
        <w:rPr>
          <w:i/>
          <w:sz w:val="28"/>
          <w:szCs w:val="28"/>
        </w:rPr>
        <w:t>р</w:t>
      </w:r>
      <w:r w:rsidRPr="007E304C">
        <w:rPr>
          <w:i/>
          <w:sz w:val="28"/>
          <w:szCs w:val="28"/>
        </w:rPr>
        <w:t>азвук.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Ультразвук представляет собой механические колебания упругой среды частотой 20 кГц и выше. Особенностью ультразвука являетс яспособность его волновой энергии поглощаться различными средами, причем – тем больше, чем выше его частота. Распространение ультразвука возможно направленными пучками, которые создают на относительно небольшой площади большое ультразвуковое давление.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В технологическом процессе при ремонте ультразвуковые установки используют для дефектоскопии корпусов машин, различных аппаратов, сварочных швов, а также для механической обработки и очистки металла и т.п.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На организм человека ультразвук воздействует главным образом при непосредственном контакте, а также через воздушную среду.</w:t>
      </w:r>
    </w:p>
    <w:p w:rsidR="007E304C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При длительной работе с ультразвуковыми установками могут возникнуть функциональные изменения центральной и периферической нервной и сердечно-сосудистой систем, слухового и вестибулярного аппарата. При соблюдении мер безопасности ультразвук на здоровье не отражается. 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Инфразвук.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Инфразвук имеет одинаковую с шумом и вибрацией физическую природу. Он представляет собой механические колебания упругой среды частотой менее 12Гц. Поскольку инфразвук мало поглощается воздушной средой, он распространяется на большие расстояния. В природных условиях его можно регистрировать во время ураганов и морских бурь, при землетрясениях и извержениях вулканов. Инфразвук может быть и аэродинамического происхождения, возникающий при турбулентных процессах в потоках газов или жидкостей.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Инфразвуковые колебания частотой 2 – 16 Гц оказывают неблагоприятное воздействие на организм человека, вызывая утомление, головную боль, нарушение вестибулярного аппарата, снижение слуховой чувствительности и остроты зрения.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Электрический ток.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При эксплуатации и ремонте электрооборудования и сетей человек может оказаться в зоне действия электрического поля в непосредственном соприкосновении с находящимися под напряжением проводниками электрического тока. В результате прохождения тока через человека может произойти нарушение его жизненных функций.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Анализ производственного травматизма в промышленности показывает, что около 3,8% всех причин травматизма составляют поражение электрическим током.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Электрический ток, проходя через тело человека, может оказать биологическое, тепловое, химическое и механическое действие.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Биологическое действие заключается в способности электрического тока раздражать и возбуждать ткани организма, тепловое - вызывать ожоги тела, химическое –вызывать электролиз крови, а механическое – производить разрыв тканей.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Тяжесть поражения электрическим током зависит тот ряда факторов: значений силы тока, напряжения прикосновения, электрического сопротивления тела человека и длительности протекания через него тока, индивидуальных свойств человека и окружающей среды.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Ионизирующие излучения.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Ионизирующим называется любое излучение, вызывающее ионизацию среды (образование заряженных атомов или молекул – ионов).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Источниками радиационных заражений могут быть природные радиоактивные вещества, медицинские аппараты и установки, искусственные радиоактивные вещества в окружающей среде. Радиоактивные изотопы используют для дефектоскопии металлов, контроля технологических операций, определения уровня агрессивных сред в замкнутых сосудах, борьбы со статическим электрическом и в других случаях.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Воздействие ионизирующих излучений на организм –шелушением кожи, тошнота и рвота, потеря работоспособности, предрасположенность к злокачественным опухолям, сокращение продолжительности жизни.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Ультрафиолетовое излучения.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Это электромагнитное излучение в оптической области, примыкающей со стороны коротких волн к видимому спектру и имеющие длины волн в диапазоне 200 ... </w:t>
      </w:r>
      <w:smartTag w:uri="urn:schemas-microsoft-com:office:smarttags" w:element="metricconverter">
        <w:smartTagPr>
          <w:attr w:name="ProductID" w:val="4000 км"/>
        </w:smartTagPr>
        <w:r w:rsidRPr="006D6B2D">
          <w:rPr>
            <w:sz w:val="28"/>
            <w:szCs w:val="28"/>
          </w:rPr>
          <w:t>4000 км</w:t>
        </w:r>
      </w:smartTag>
      <w:r w:rsidRPr="006D6B2D">
        <w:rPr>
          <w:sz w:val="28"/>
          <w:szCs w:val="28"/>
        </w:rPr>
        <w:t>. Источниками являются солнце, газоразрядные источники света, электрические дуги и др.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При длительном воздействии больших доз ультрафиолетовых излучений может привести к развитию рака кожи, серьезным поражениям глаз.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Неблагоприятные климатические условия.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Климатические условия (температура, влажность, скорость движения воздуха, дискомфортные климатические условия нарушают теплообменные процессы между человеком и внешней средой, приводят к перенапряжению функций терморегуляции.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Вредные вещества.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При эксплуатации оборудования и в ряде технологических процессов происходят выделение различных вредных веществ. Вредными являются вещества, которые при контакте с организмом человека могут вызвать производственные травмы, профессиональные заболевания или отклонения от состояния здоровья, обнаруживаемые современными методами как в процессе работы, так и в отдельные сроки жизни настоящего и последующих поколений.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Все вредные вещества разделяют на химические вещества и производственную пыль.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Психофизиологические факторы.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Психофизиологические ОВПФ (физические и нервно-психохимические перегрузки) оказывают многообразное отрицательное влияние на нервную, сердечно-сосудистую и дыхательную системы. Степень выраженности этого влияния различна при умственном и физическом труде и зависит от величины соответствующих перегрузок.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Физические перегрузки могут быть динамическими и статическими. Динамические нагрузки возникают при перемещении грузов вверх, вниз, по наклонной плоскости или по горизонтали, статические – при удержании грузов в определенном положении без их перемещения.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Статические перегрузки более утомительны, чем динамические, поскольку при статической работе напряжение одних и тех же мышц длится непрерывно.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Для организма человека вредны не только физические перегрузки, но и чрезмерное снижение физической активности, которая приводит к повышению утомляемости, снижению памяти, ухудшению работы сердца и легких. В целом – существенно снижается жизненный тонус организма и работоспособность.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Нервно-психические перегрузки проявляются в форме перенапряжения, умственного перенапряжения, монотонности труда, эмоциональных перегрузок. Перенапряжение зрительного анализатора, вызываемое недостаточной освещенностью, необходимостью рассматривать мелкие предметы, вызывает перенапряжение аккомодирующих мышц радужной оболочки глаз. Как результат –головная боль, боль в области глазниц, прогрессирующая близорукость.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Умственное перенапряжение возможно в результате продолжительной умственной работы в условиях нерациональной ее организации. При этом нарастает напряжение, нарушается равновесие нервных процессов, что проявляется в форме неврозов, функциональных расстройств. Монотонность труда имеет место при чрезмерном дроблении технологических процессов на мелкие и простейшие операции. При многократном повторении простейших движений работающий испытывает скуку, сонливость, падение интереса к работе.</w:t>
      </w:r>
    </w:p>
    <w:p w:rsidR="00D46FAE" w:rsidRPr="006D6B2D" w:rsidRDefault="00D46FAE" w:rsidP="004E12B1">
      <w:pPr>
        <w:spacing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Действие эмоциональных нагрузок в процессе труда на организм работающих пока еще до конца не изучено, но несомненно, что такого рода перегрузки способствует нервно-психическим напряжениям. Они усугубляются при работе в условиях дефицита времени, при высокой личной ответственности, малом профессиональном опыте.</w:t>
      </w:r>
    </w:p>
    <w:p w:rsidR="00D46FAE" w:rsidRPr="006D6B2D" w:rsidRDefault="00D46FAE" w:rsidP="004E12B1">
      <w:pPr>
        <w:spacing w:line="360" w:lineRule="auto"/>
        <w:ind w:right="-39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jc w:val="both"/>
        <w:rPr>
          <w:b/>
          <w:sz w:val="28"/>
          <w:szCs w:val="28"/>
        </w:rPr>
      </w:pPr>
      <w:r w:rsidRPr="006D6B2D">
        <w:rPr>
          <w:sz w:val="28"/>
          <w:szCs w:val="28"/>
        </w:rPr>
        <w:tab/>
      </w:r>
      <w:r w:rsidRPr="006D6B2D">
        <w:rPr>
          <w:b/>
          <w:sz w:val="28"/>
          <w:szCs w:val="28"/>
        </w:rPr>
        <w:t>3.2 Организационно-технические мероприятия, обеспечивающие пожарную безопасность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ab/>
        <w:t>Эксплуатация любого вида оборудования связана потенциально с наличием тех или иных опасных или вредных производственных факторов.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Основные направления создания безопасных и безвредных условий труда.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Цели механизации: создание безопасных и безвредных условий труда при выполнении определенной операции.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Исключение человека из сферы труда обеспечивается при использовании РТК, создание которых требует высоко научно-технического потенциала на этапе как проектирования, так и на этапе изготовления и обслуживания, отсюда значительные капитальные затраты.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Требования безопасности при проектировании машин и механизмов 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ГОСТ 12.2... ССБТ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Требования направлены на обеспечение безопасности, надежности, удобства в эксплуатации.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Безопасность машин определяется отсутствием возможности изменения переметров технологического процесса или конструктивных параметров машин, что позволяет исключить возможность возникновения опасных факторов.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Надежность определяется вероятностью нарушения нормальной работы, что приводит к возникновению опасных факторов и чрезвычайных (аврийных) ситуаций. На этапе проектирования, надежность определяется правильным выбором конструктивных параметров, а также устройств автоматического управления и регулирования.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Удобства эксплуатации определяются психо-физиологическим состоянием обслуживающего персонала.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На этапе проектирования удобства в эксплуатации определяются правильным выбором дизайна машин и правильно-спроектированным раб. местом оператора (пользователя).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ГОСТ 12.2.032-78 ССБТ. Рабочее место при выполнении работ сидя. Общие эргономические требования.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ГОСТ 12.2.033-78 ССБТ. Рабочее место при выполнении работ стоя. Общие эргономические требования.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Опасные зоны оборудования и средства защиты от них 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Опасная зона оборудования — производство, в котором потенциально возможно действие на работающего опасных и вредных факторов и как следствие - действие вредных факторов, приводящих к заболеванию.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Опасность локализована вокруг перемещающихся частей оборудования или вблизи действия источников различных видов излучения.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Размеры опасных зон могут быть постоянные, когда стабильны расстояния между рабочими органами машины и переменно.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 xml:space="preserve">Средства защиты от воздействия опасных зон оборудования подразделяется на: коллективные и индивидуальные. 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 xml:space="preserve">Коллективные 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Оградительные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стационарные (несъемные);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подвижные (съемные);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переносные (временные)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Оградительные средства предназначены для исключения возможности попадания работника в опасную зону: зону ведущих частей, зону тепловых излучений, зону лазерного излучения и т.д.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Предохранительные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наличие слабого звена (плавкая вставка в предохранитель);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с автоматическим восстановлением кинематической цепи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Блокировочные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механические;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электрические;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фото-электрические;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радиационные;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гидравлические;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пневматические;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пневматические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Сигнализирующие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 назначению (оперативные, предупредительные, опознавательные средства);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по способу передачи информации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световая;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звуковая;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комбинированная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Сигнализирующие средства предназначены для предупреждения и подачи сигнала об опасности в случае попадания работающего в опасную зону оборудования.</w:t>
      </w:r>
    </w:p>
    <w:p w:rsidR="00D46FAE" w:rsidRPr="007E304C" w:rsidRDefault="00D46FAE" w:rsidP="004E12B1">
      <w:pPr>
        <w:spacing w:after="120" w:line="360" w:lineRule="auto"/>
        <w:rPr>
          <w:i/>
          <w:sz w:val="28"/>
          <w:szCs w:val="28"/>
        </w:rPr>
      </w:pPr>
      <w:r w:rsidRPr="007E304C">
        <w:rPr>
          <w:i/>
          <w:sz w:val="28"/>
          <w:szCs w:val="28"/>
        </w:rPr>
        <w:t>Средства защиты дистанционного управления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визуальная;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дистанционная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Предназначены для удаления рабочего места персонала, работающего с органами, обеспечивающими наблюдение за процессами или осуществление управления за пределами опасной зоны.</w:t>
      </w:r>
    </w:p>
    <w:p w:rsidR="00D46FAE" w:rsidRPr="006D6B2D" w:rsidRDefault="00D46FAE" w:rsidP="004E12B1">
      <w:pPr>
        <w:spacing w:after="120" w:line="360" w:lineRule="auto"/>
        <w:rPr>
          <w:sz w:val="28"/>
          <w:szCs w:val="28"/>
        </w:rPr>
      </w:pPr>
      <w:r w:rsidRPr="006D6B2D">
        <w:rPr>
          <w:sz w:val="28"/>
          <w:szCs w:val="28"/>
        </w:rPr>
        <w:t>Средства специальной защиты, которые обеспечивают защиту систем вентиляции, отопления, освещения в опасных зонах оборудования.</w:t>
      </w:r>
    </w:p>
    <w:p w:rsidR="00D46FAE" w:rsidRPr="006D6B2D" w:rsidRDefault="00D46FAE" w:rsidP="004E12B1">
      <w:pPr>
        <w:spacing w:line="360" w:lineRule="auto"/>
        <w:ind w:right="-39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ind w:right="-39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ind w:right="-39"/>
        <w:jc w:val="both"/>
        <w:rPr>
          <w:sz w:val="28"/>
          <w:szCs w:val="28"/>
        </w:rPr>
      </w:pPr>
    </w:p>
    <w:p w:rsidR="00D46FAE" w:rsidRPr="006D6B2D" w:rsidRDefault="00D46FAE" w:rsidP="004E12B1">
      <w:pPr>
        <w:spacing w:line="360" w:lineRule="auto"/>
        <w:ind w:right="-39"/>
        <w:jc w:val="both"/>
        <w:rPr>
          <w:b/>
          <w:sz w:val="28"/>
          <w:szCs w:val="28"/>
        </w:rPr>
      </w:pPr>
      <w:r w:rsidRPr="006D6B2D">
        <w:rPr>
          <w:sz w:val="28"/>
          <w:szCs w:val="28"/>
        </w:rPr>
        <w:tab/>
      </w:r>
    </w:p>
    <w:p w:rsidR="00D46FAE" w:rsidRPr="006D6B2D" w:rsidRDefault="00D46FAE" w:rsidP="004E12B1">
      <w:pPr>
        <w:spacing w:line="360" w:lineRule="auto"/>
        <w:ind w:right="-39"/>
        <w:jc w:val="both"/>
        <w:rPr>
          <w:b/>
          <w:sz w:val="28"/>
          <w:szCs w:val="28"/>
        </w:rPr>
      </w:pPr>
    </w:p>
    <w:p w:rsidR="00D46FAE" w:rsidRPr="006D6B2D" w:rsidRDefault="00D46FAE" w:rsidP="004E12B1">
      <w:pPr>
        <w:spacing w:line="360" w:lineRule="auto"/>
        <w:ind w:right="-39"/>
        <w:jc w:val="center"/>
        <w:rPr>
          <w:b/>
          <w:sz w:val="32"/>
          <w:szCs w:val="32"/>
        </w:rPr>
      </w:pPr>
      <w:r w:rsidRPr="006D6B2D">
        <w:rPr>
          <w:b/>
          <w:sz w:val="32"/>
          <w:szCs w:val="32"/>
        </w:rPr>
        <w:t>3.3 Охрана окружающей среды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202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ab/>
        <w:t>Начиная с 1974 г. в перспективных и текущих планах со</w:t>
      </w:r>
      <w:r w:rsidRPr="006D6B2D">
        <w:rPr>
          <w:sz w:val="28"/>
          <w:szCs w:val="28"/>
        </w:rPr>
        <w:softHyphen/>
        <w:t>циального и экономического развития России имеется раздел «Охрана природы».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ab/>
        <w:t>К началу 1982 г. создано и внедряется свыше 30 стандар</w:t>
      </w:r>
      <w:r w:rsidRPr="006D6B2D">
        <w:rPr>
          <w:sz w:val="28"/>
          <w:szCs w:val="28"/>
        </w:rPr>
        <w:softHyphen/>
        <w:t>тов по охране природы. В основополагающем стандарте по управ</w:t>
      </w:r>
      <w:r w:rsidRPr="006D6B2D">
        <w:rPr>
          <w:sz w:val="28"/>
          <w:szCs w:val="28"/>
        </w:rPr>
        <w:softHyphen/>
        <w:t>лению промышленными предприятиями и производственными объединениями (ГОСТ 24525.0-80) функция защиты окружаю</w:t>
      </w:r>
      <w:r w:rsidRPr="006D6B2D">
        <w:rPr>
          <w:sz w:val="28"/>
          <w:szCs w:val="28"/>
        </w:rPr>
        <w:softHyphen/>
        <w:t>щей среды поставлена в один ряд с выполнением государ</w:t>
      </w:r>
      <w:r w:rsidRPr="006D6B2D">
        <w:rPr>
          <w:sz w:val="28"/>
          <w:szCs w:val="28"/>
        </w:rPr>
        <w:softHyphen/>
        <w:t>ственного плана.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ab/>
        <w:t>Прямое негативное воздействие автомобилей на окружающую среду связано с выбросами вредных веществ в атмосферу, шу</w:t>
      </w:r>
      <w:r w:rsidRPr="006D6B2D">
        <w:rPr>
          <w:sz w:val="28"/>
          <w:szCs w:val="28"/>
        </w:rPr>
        <w:softHyphen/>
        <w:t>мом и различными электромагнитными излучениями.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ab/>
        <w:t>Косвенное влияние автомобильного транспорта на окружаю</w:t>
      </w:r>
      <w:r w:rsidRPr="006D6B2D">
        <w:rPr>
          <w:sz w:val="28"/>
          <w:szCs w:val="28"/>
        </w:rPr>
        <w:softHyphen/>
        <w:t>щую среду связано с тем, что автомобильные дороги, стоянки, предприятия обслуживания занимают все большую и ежегодно увеличивающуюся площадь, необходимую для жизнедеятель</w:t>
      </w:r>
      <w:r w:rsidRPr="006D6B2D">
        <w:rPr>
          <w:sz w:val="28"/>
          <w:szCs w:val="28"/>
        </w:rPr>
        <w:softHyphen/>
        <w:t>ности человека.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ab/>
        <w:t>Временное складирование и транспортировка отходов производства и потребления определяются проектом развития промышленного предприятия или самостоятельным проектом обращения с отходами.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Временное складирование отходов производства и потребления допускается: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на производственной территории основных производителей (изготовителей) отходов;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на приемных пунктах сбора вторичного сырья;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на территории и в помещениях специализированных предприятий по переработке и обезвреживанию токсичных отходов;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на открытых, специально оборудованных для этого площадках.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Временное хранение отходов на производственной территории предназначается: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для селективного сбора и накопления отдельных разновидностей отходов;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для использования отходов в последующем технологическом процессе с целью обезвреживания (нейтрализации), частичной или полной переработки и утилизации на вспомогательных производствах.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В зависимости от технологической и физико-химической характеристики отходов допускается их временно хранить: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в производственных или вспомогательных помещениях;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в нестационарных складских сооружениях (под надувными, ажурными и навесными конструкциями);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в резервуарах, накопителях, танках и прочих наземных и заглубленных специально оборудованных емкостях;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в вагонах, цистернах, вагонетках, на платформах и прочих передвижных средствах;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на открытых, приспособленных для хранения отходов площадках.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Хранение сыпучих и летучих отходов в помещениях в открытом виде не допускается.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В закрытых складах, используемых для временного хранения отходов I - II классов опасности, должна быть предусмотрена пространственная изоляция и раздельное хранение веществ в отдельных отсеках (ларях) на поддонах.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Накопление и временное хранение промотходов на производственной территории осуществляется по цеховому принципу или централизованно.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Условия сбора и накопления определяются классом опасности отходов, способом упаковки и отражаются в Техническом регламенте (проекте, паспорте предприятия, ТУ, инструкции) с учетом агрегатного состояния и надежности тары.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При этом хранение твердых промотходов I класса разрешается исключительно в герметичных оборотных (сменных) емкостях (контейнеры, бочки, цистерны), II - в надежно закрытой таре (полиэтиленовых мешках, пластиковых пакетах); III - в бумажных мешках и ларях, хлопчатобумажных мешках, текстильных мешках; IV - навалом, насыпью, в виде гряд.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При временном хранении отходов в нестационарных складах, на открытых площадках без тары (навалом, насыпью) или в негерметичной таре должны соблюдаться следующие условия: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временные склады и открытые площадки должны располагаться с подветренной стороны по отношению к жилой застройке;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поверхность хранящихся насыпью отходов или открытых приемников-накопителей должна быть защищена от воздействия атмосферных осадков и ветров (укрытие брезентом, оборудование навесом и т.д.);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поверхность площадки должна иметь искусственное водонепроницаемое и химически стойкое покрытие (асфальт, керамзитобетон, полимербетон, керамическая плитка и др.);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по периметру площадки должна быть предусмотрена обваловка и обособленная сеть ливнестоков с автономными очистными сооружениями; допускается ее присоединение к локальным очистным сооружениям в соответствии с техническими условиями;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поступление загрязненного ливнестока с этой площадки в общегородскую систему дождевой канализации или сброс в ближайшие водоемы без очистки не допускается.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Хранение мелкодисперсных отходов в открытом виде (навалом) на промплощадках без применения средств пылеподавления не допускается.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Размещение отходов в природных или искусственных понижениях рельефа (выемки, котлованы, карьеры и др.) допускается только после проведения специальной подготовки ложа на основании предпроектных проработок.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Малоопасные (IV класса) отходы могут складироваться как на территории основного предприятия, так и за его пределами в виде специально спланированных отвалов и хранилищ.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При наличии в составе отходов разного класса опасности расчет предельного их количества для единовременного хранения должен определяться наличием и удельным содержанием наиболее опасных веществ (1 - 2 класса).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Предельное накопление количества отходов на территории предприятия, которое единовременно допускается размещать на его территории, определяется предприятием в каждом конкретном случае на основе баланса материалов, результатов инвентаризации отходов с учетом их макро- и микросостава, физико-химических свойств, в том числе агрегатного состояния, токсичности и уровней миграции компонентов отходов в атмосферный воздух.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 xml:space="preserve">Критерием предельного накопления промышленных отходов на территории промышленной организации служит содержание специфических для данного отхода вредных веществ в воздухе на уровне до </w:t>
      </w:r>
      <w:smartTag w:uri="urn:schemas-microsoft-com:office:smarttags" w:element="metricconverter">
        <w:smartTagPr>
          <w:attr w:name="ProductID" w:val="2 м"/>
        </w:smartTagPr>
        <w:r w:rsidRPr="006D6B2D">
          <w:rPr>
            <w:sz w:val="28"/>
            <w:szCs w:val="28"/>
          </w:rPr>
          <w:t>2 м</w:t>
        </w:r>
      </w:smartTag>
      <w:r w:rsidRPr="006D6B2D">
        <w:rPr>
          <w:sz w:val="28"/>
          <w:szCs w:val="28"/>
        </w:rPr>
        <w:t>, которое не должно быть выше 30% от ПДК в воздухе рабочей зоны.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Предельное количество отходов при открытом хранении определяется по мере накопления массы отходов в установленном порядке.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Предельное количество накопления отходов на промышленных территориях не нормируется: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для твердых отходов, концентрированных жидких и пастообразных отходов I класса опасности, упакованных в полностью герметичную тару в закрытом помещении, исключающем доступ посторонних лиц;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- для твердых сыпучих и комковатых отходов II и III класса, хранящихся в соответствующей надежной металлической, пластиковой, деревянной и бумажной таре.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В указанных случаях предельное временное количество отходов на территории устанавливается с учетом общих требований к безопасности химических веществ: пожаро- и взрывоопасности, образования в условиях открытого или полуоткрытого хранения более опасных вторичных соединений.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3.15. Периодичность вывоза накопленных отходов с территории предприятия регламентируется установленными лимитами накопления промышленных отходов, которые определены в составе проекта развития промышленного предприятия или в самостоятельном проекте обращения с отходами.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3.16. Немедленному вывозу с территории подлежат отходы при нарушении единовременных лимитов накопления или при превышении гигиенических нормативов качества среды обитания человека (атмосферный воздух, почва, грунтовые воды).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3.17. Перемещение отходов на территории промышленного предприятия должно соответствовать санитарно-эпидемиологическим требованиям, предъявляемым к территориям и помещениям промышленных предприятий. При перемещении отходов в закрытых помещениях следует использовать гидро- и пневмосистемы, автокары.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3.18. Для сыпучих отходов предпочтительно использование всех видов трубопроводного транспорта, в первую очередь пневмовакуумного. Для остальных видов отходов могут быть использованы ленточные транспортеры, другие горизонтальные и наклонно-передаточные механизмы, а также внутризаводской автомобильный, узкоколейный и обычный железнодорожный транспорт.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3.19. Транспортировка промышленных отходов вне предприятия осуществляется всеми видами транспорта - трубопроводным, канатным, автомобильным, железнодорожным, водным и воздушным.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>Перевозки отходов от основного предприятия к вспомогательным производствам и на полигоны складирования осуществляются специально оборудованным транспортом основного производителя или специализированных транспортных фирм.</w:t>
      </w:r>
    </w:p>
    <w:p w:rsidR="00D46FAE" w:rsidRPr="006D6B2D" w:rsidRDefault="00D46FAE" w:rsidP="004E12B1">
      <w:pPr>
        <w:shd w:val="clear" w:color="auto" w:fill="FFFFFF"/>
        <w:tabs>
          <w:tab w:val="left" w:pos="-240"/>
        </w:tabs>
        <w:spacing w:before="5" w:line="360" w:lineRule="auto"/>
        <w:ind w:right="-39"/>
        <w:jc w:val="both"/>
        <w:rPr>
          <w:sz w:val="28"/>
          <w:szCs w:val="28"/>
        </w:rPr>
      </w:pPr>
      <w:r w:rsidRPr="006D6B2D">
        <w:rPr>
          <w:sz w:val="28"/>
          <w:szCs w:val="28"/>
        </w:rPr>
        <w:t xml:space="preserve">Конструкция и условия эксплуатации специализированного транспорта должны исключать возможность аварийных ситуаций, потерь и загрязнения окружающей среды по пути следования и при перевалке отходов с одного вида транспорта на другой. Все виды работ, связанные с загрузкой, транспортировкой и разгрузкой отходов на основном и вспомогательном производствах, должны быть механизированы и по возможности герметизированы.       </w:t>
      </w:r>
      <w:r w:rsidRPr="006D6B2D">
        <w:rPr>
          <w:sz w:val="28"/>
          <w:szCs w:val="28"/>
        </w:rPr>
        <w:tab/>
      </w:r>
    </w:p>
    <w:p w:rsidR="00D46FAE" w:rsidRPr="006D6B2D" w:rsidRDefault="00D46FAE" w:rsidP="004E12B1">
      <w:pPr>
        <w:spacing w:after="120" w:line="360" w:lineRule="auto"/>
        <w:ind w:firstLine="851"/>
        <w:jc w:val="both"/>
        <w:rPr>
          <w:sz w:val="28"/>
          <w:szCs w:val="28"/>
        </w:rPr>
      </w:pPr>
      <w:r w:rsidRPr="006D6B2D">
        <w:rPr>
          <w:sz w:val="28"/>
          <w:szCs w:val="28"/>
        </w:rPr>
        <w:t xml:space="preserve"> </w:t>
      </w:r>
    </w:p>
    <w:p w:rsidR="00D46FAE" w:rsidRPr="006D6B2D" w:rsidRDefault="00D46FAE" w:rsidP="004E12B1">
      <w:pPr>
        <w:spacing w:after="120" w:line="360" w:lineRule="auto"/>
        <w:ind w:firstLine="851"/>
        <w:jc w:val="both"/>
        <w:rPr>
          <w:sz w:val="28"/>
          <w:szCs w:val="28"/>
        </w:rPr>
      </w:pPr>
      <w:r w:rsidRPr="006D6B2D">
        <w:rPr>
          <w:sz w:val="28"/>
          <w:szCs w:val="28"/>
        </w:rPr>
        <w:t xml:space="preserve">                        </w:t>
      </w:r>
    </w:p>
    <w:p w:rsidR="00D46FAE" w:rsidRPr="006D6B2D" w:rsidRDefault="00D46FAE" w:rsidP="004E12B1">
      <w:pPr>
        <w:tabs>
          <w:tab w:val="left" w:pos="345"/>
        </w:tabs>
        <w:spacing w:after="120" w:line="360" w:lineRule="auto"/>
        <w:ind w:firstLine="851"/>
        <w:jc w:val="both"/>
        <w:rPr>
          <w:sz w:val="32"/>
          <w:szCs w:val="32"/>
        </w:rPr>
      </w:pPr>
      <w:r w:rsidRPr="006D6B2D">
        <w:rPr>
          <w:sz w:val="28"/>
          <w:szCs w:val="28"/>
        </w:rPr>
        <w:t xml:space="preserve"> </w:t>
      </w:r>
    </w:p>
    <w:p w:rsidR="00D46FAE" w:rsidRPr="006D6B2D" w:rsidRDefault="00D46FAE" w:rsidP="004E12B1">
      <w:pPr>
        <w:pStyle w:val="5"/>
        <w:spacing w:after="120" w:line="360" w:lineRule="auto"/>
        <w:rPr>
          <w:sz w:val="32"/>
          <w:szCs w:val="32"/>
        </w:rPr>
      </w:pPr>
      <w:r w:rsidRPr="006D6B2D">
        <w:rPr>
          <w:sz w:val="32"/>
          <w:szCs w:val="32"/>
        </w:rPr>
        <w:t>Список использованных источников</w:t>
      </w:r>
    </w:p>
    <w:p w:rsidR="00D46FAE" w:rsidRPr="006D6B2D" w:rsidRDefault="00D46FAE" w:rsidP="004E12B1">
      <w:pPr>
        <w:spacing w:after="120" w:line="360" w:lineRule="auto"/>
        <w:ind w:firstLine="851"/>
        <w:jc w:val="both"/>
        <w:rPr>
          <w:sz w:val="28"/>
          <w:szCs w:val="28"/>
        </w:rPr>
      </w:pPr>
    </w:p>
    <w:p w:rsidR="00D46FAE" w:rsidRPr="00DB47F6" w:rsidRDefault="00D46FAE" w:rsidP="004E12B1">
      <w:pPr>
        <w:spacing w:after="120" w:line="360" w:lineRule="auto"/>
        <w:ind w:firstLine="851"/>
        <w:jc w:val="both"/>
        <w:rPr>
          <w:sz w:val="28"/>
          <w:szCs w:val="28"/>
        </w:rPr>
      </w:pPr>
      <w:r w:rsidRPr="00DB47F6">
        <w:rPr>
          <w:sz w:val="28"/>
          <w:szCs w:val="28"/>
        </w:rPr>
        <w:t>1  Краткий автомобильный справочник / А.М. Понизовкин, Ю. М. Власко, М. Б. Ляльшав и др.-М: АО «ТРАНСМАШКОНСАЛТИНГ»; НИИАТ, 1994. -779с.</w:t>
      </w:r>
    </w:p>
    <w:p w:rsidR="00D46FAE" w:rsidRPr="00DB47F6" w:rsidRDefault="00BA796C" w:rsidP="004E12B1">
      <w:pPr>
        <w:spacing w:after="120" w:line="360" w:lineRule="auto"/>
        <w:ind w:firstLine="851"/>
        <w:jc w:val="both"/>
        <w:rPr>
          <w:sz w:val="28"/>
          <w:szCs w:val="28"/>
        </w:rPr>
      </w:pPr>
      <w:r w:rsidRPr="00DB47F6">
        <w:rPr>
          <w:sz w:val="28"/>
          <w:szCs w:val="28"/>
        </w:rPr>
        <w:t xml:space="preserve">2 </w:t>
      </w:r>
      <w:r w:rsidR="00D46FAE" w:rsidRPr="00DB47F6">
        <w:rPr>
          <w:sz w:val="28"/>
          <w:szCs w:val="28"/>
        </w:rPr>
        <w:t>Напольский Г.М. Технологическое проектирование автотранспортных предприятий и станций технического обслуживания: Учеб. – М: Транспорт, 1993.-270с.</w:t>
      </w:r>
    </w:p>
    <w:p w:rsidR="00D46FAE" w:rsidRPr="00DB47F6" w:rsidRDefault="00BA796C" w:rsidP="004E12B1">
      <w:pPr>
        <w:spacing w:after="120" w:line="360" w:lineRule="auto"/>
        <w:ind w:firstLine="851"/>
        <w:jc w:val="both"/>
        <w:rPr>
          <w:sz w:val="28"/>
          <w:szCs w:val="28"/>
        </w:rPr>
      </w:pPr>
      <w:r w:rsidRPr="00DB47F6">
        <w:rPr>
          <w:sz w:val="28"/>
          <w:szCs w:val="28"/>
        </w:rPr>
        <w:t xml:space="preserve">3 </w:t>
      </w:r>
      <w:r w:rsidR="00D46FAE" w:rsidRPr="00DB47F6">
        <w:rPr>
          <w:sz w:val="28"/>
          <w:szCs w:val="28"/>
        </w:rPr>
        <w:t>ОНТП-01-91. Общесоюзные нормы технического проектирования предприятий автомобильного транспорта-М: Гипроавтотранс, 1991.-184с.</w:t>
      </w:r>
    </w:p>
    <w:p w:rsidR="00D46FAE" w:rsidRPr="00DB47F6" w:rsidRDefault="00D46FAE" w:rsidP="004E12B1">
      <w:pPr>
        <w:spacing w:after="120" w:line="360" w:lineRule="auto"/>
        <w:ind w:firstLine="851"/>
        <w:jc w:val="both"/>
        <w:rPr>
          <w:sz w:val="28"/>
          <w:szCs w:val="28"/>
        </w:rPr>
      </w:pPr>
      <w:r w:rsidRPr="00DB47F6">
        <w:rPr>
          <w:sz w:val="28"/>
          <w:szCs w:val="28"/>
        </w:rPr>
        <w:t>4  Пугин Б. И. Планировочные решения производственных зон и участков.- Архангельск: РИО АЛТИ, 1986.-19с.</w:t>
      </w:r>
    </w:p>
    <w:p w:rsidR="00BA796C" w:rsidRPr="00DB47F6" w:rsidRDefault="00BA796C" w:rsidP="00BA796C">
      <w:pPr>
        <w:spacing w:after="120" w:line="360" w:lineRule="auto"/>
        <w:ind w:firstLine="851"/>
        <w:jc w:val="both"/>
        <w:rPr>
          <w:sz w:val="28"/>
          <w:szCs w:val="28"/>
        </w:rPr>
      </w:pPr>
      <w:r w:rsidRPr="00DB47F6">
        <w:rPr>
          <w:sz w:val="28"/>
          <w:szCs w:val="28"/>
        </w:rPr>
        <w:t>5 Техническая эксплуатация автомобилей</w:t>
      </w:r>
      <w:r w:rsidR="00DB47F6">
        <w:rPr>
          <w:sz w:val="28"/>
          <w:szCs w:val="28"/>
        </w:rPr>
        <w:t xml:space="preserve"> </w:t>
      </w:r>
      <w:r w:rsidRPr="00DB47F6">
        <w:rPr>
          <w:sz w:val="28"/>
          <w:szCs w:val="28"/>
        </w:rPr>
        <w:t>/</w:t>
      </w:r>
      <w:r w:rsidR="00DB47F6">
        <w:rPr>
          <w:sz w:val="28"/>
          <w:szCs w:val="28"/>
        </w:rPr>
        <w:t xml:space="preserve"> </w:t>
      </w:r>
      <w:r w:rsidRPr="00DB47F6">
        <w:rPr>
          <w:sz w:val="28"/>
          <w:szCs w:val="28"/>
          <w:lang w:val="en-US"/>
        </w:rPr>
        <w:t>E</w:t>
      </w:r>
      <w:r w:rsidRPr="00DB47F6">
        <w:rPr>
          <w:sz w:val="28"/>
          <w:szCs w:val="28"/>
        </w:rPr>
        <w:t>.</w:t>
      </w:r>
      <w:r w:rsidRPr="00DB47F6">
        <w:rPr>
          <w:sz w:val="28"/>
          <w:szCs w:val="28"/>
          <w:lang w:val="en-US"/>
        </w:rPr>
        <w:t>C</w:t>
      </w:r>
      <w:r w:rsidR="00DB47F6" w:rsidRPr="00DB47F6">
        <w:rPr>
          <w:sz w:val="28"/>
          <w:szCs w:val="28"/>
        </w:rPr>
        <w:t xml:space="preserve">. </w:t>
      </w:r>
      <w:r w:rsidRPr="00DB47F6">
        <w:rPr>
          <w:sz w:val="28"/>
          <w:szCs w:val="28"/>
        </w:rPr>
        <w:t>Кузнецов, В.П.Воронов,</w:t>
      </w:r>
      <w:r w:rsidR="00DB47F6" w:rsidRPr="00DB47F6">
        <w:rPr>
          <w:sz w:val="28"/>
          <w:szCs w:val="28"/>
        </w:rPr>
        <w:t xml:space="preserve"> А.П. Болдин и др.Учеб.-М:Транспорт,1991.-413 с.</w:t>
      </w:r>
    </w:p>
    <w:p w:rsidR="00D46FAE" w:rsidRPr="006D6B2D" w:rsidRDefault="00BA796C" w:rsidP="004E12B1">
      <w:pPr>
        <w:spacing w:line="360" w:lineRule="auto"/>
        <w:rPr>
          <w:sz w:val="28"/>
          <w:szCs w:val="28"/>
        </w:rPr>
      </w:pPr>
      <w:r w:rsidRPr="00DB47F6">
        <w:rPr>
          <w:sz w:val="28"/>
          <w:szCs w:val="28"/>
        </w:rPr>
        <w:t xml:space="preserve">6 </w:t>
      </w:r>
      <w:r w:rsidR="00D46FAE" w:rsidRPr="00DB47F6">
        <w:rPr>
          <w:sz w:val="28"/>
          <w:szCs w:val="28"/>
        </w:rPr>
        <w:t xml:space="preserve"> Стандарт предприятия. Курсовые и дипломные проекты. Система стандартов по оформлению учебной и методической документации СТП1</w:t>
      </w:r>
      <w:r w:rsidR="00D46FAE" w:rsidRPr="006D6B2D">
        <w:rPr>
          <w:sz w:val="28"/>
          <w:szCs w:val="28"/>
        </w:rPr>
        <w:t xml:space="preserve"> 2004.  </w:t>
      </w:r>
    </w:p>
    <w:p w:rsidR="00D46FAE" w:rsidRPr="00CE7227" w:rsidRDefault="00D46FAE" w:rsidP="004E12B1">
      <w:pPr>
        <w:spacing w:line="360" w:lineRule="auto"/>
        <w:jc w:val="both"/>
        <w:rPr>
          <w:sz w:val="26"/>
          <w:szCs w:val="26"/>
        </w:rPr>
      </w:pPr>
      <w:bookmarkStart w:id="1" w:name="_GoBack"/>
      <w:bookmarkEnd w:id="1"/>
    </w:p>
    <w:sectPr w:rsidR="00D46FAE" w:rsidRPr="00CE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EB1" w:rsidRDefault="00101EB1">
      <w:r>
        <w:separator/>
      </w:r>
    </w:p>
  </w:endnote>
  <w:endnote w:type="continuationSeparator" w:id="0">
    <w:p w:rsidR="00101EB1" w:rsidRDefault="0010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05" w:rsidRDefault="00752305" w:rsidP="007523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2305" w:rsidRDefault="0075230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305" w:rsidRDefault="00564E89" w:rsidP="00564E89">
    <w:pPr>
      <w:pStyle w:val="a7"/>
      <w:jc w:val="center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F7" w:rsidRPr="00E72835" w:rsidRDefault="00E72835">
    <w:pPr>
      <w:pStyle w:val="a7"/>
      <w:jc w:val="center"/>
      <w:rPr>
        <w:sz w:val="28"/>
        <w:szCs w:val="28"/>
      </w:rPr>
    </w:pPr>
    <w:r w:rsidRPr="00E72835">
      <w:rPr>
        <w:sz w:val="28"/>
        <w:szCs w:val="28"/>
      </w:rPr>
      <w:t>2009</w:t>
    </w:r>
  </w:p>
  <w:p w:rsidR="00DD3BF7" w:rsidRDefault="00DD3BF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103" w:rsidRDefault="007E010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2D05">
      <w:rPr>
        <w:noProof/>
      </w:rPr>
      <w:t>57</w:t>
    </w:r>
    <w:r>
      <w:fldChar w:fldCharType="end"/>
    </w:r>
  </w:p>
  <w:p w:rsidR="00752305" w:rsidRDefault="00752305" w:rsidP="00DD3BF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EB1" w:rsidRDefault="00101EB1">
      <w:r>
        <w:separator/>
      </w:r>
    </w:p>
  </w:footnote>
  <w:footnote w:type="continuationSeparator" w:id="0">
    <w:p w:rsidR="00101EB1" w:rsidRDefault="0010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8311B"/>
    <w:multiLevelType w:val="hybridMultilevel"/>
    <w:tmpl w:val="08EED3B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17E3D"/>
    <w:multiLevelType w:val="multilevel"/>
    <w:tmpl w:val="756AE2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180B210F"/>
    <w:multiLevelType w:val="multilevel"/>
    <w:tmpl w:val="0868C5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3">
    <w:nsid w:val="1A0A2591"/>
    <w:multiLevelType w:val="multilevel"/>
    <w:tmpl w:val="E38E47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>
    <w:nsid w:val="1D824B5A"/>
    <w:multiLevelType w:val="hybridMultilevel"/>
    <w:tmpl w:val="86FE1E08"/>
    <w:lvl w:ilvl="0" w:tplc="897E2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1D12">
      <w:numFmt w:val="none"/>
      <w:lvlText w:val=""/>
      <w:lvlJc w:val="left"/>
      <w:pPr>
        <w:tabs>
          <w:tab w:val="num" w:pos="360"/>
        </w:tabs>
      </w:pPr>
    </w:lvl>
    <w:lvl w:ilvl="2" w:tplc="7B2CC64A">
      <w:numFmt w:val="none"/>
      <w:lvlText w:val=""/>
      <w:lvlJc w:val="left"/>
      <w:pPr>
        <w:tabs>
          <w:tab w:val="num" w:pos="360"/>
        </w:tabs>
      </w:pPr>
    </w:lvl>
    <w:lvl w:ilvl="3" w:tplc="AE3002D0">
      <w:numFmt w:val="none"/>
      <w:lvlText w:val=""/>
      <w:lvlJc w:val="left"/>
      <w:pPr>
        <w:tabs>
          <w:tab w:val="num" w:pos="360"/>
        </w:tabs>
      </w:pPr>
    </w:lvl>
    <w:lvl w:ilvl="4" w:tplc="59A0C00A">
      <w:numFmt w:val="none"/>
      <w:lvlText w:val=""/>
      <w:lvlJc w:val="left"/>
      <w:pPr>
        <w:tabs>
          <w:tab w:val="num" w:pos="360"/>
        </w:tabs>
      </w:pPr>
    </w:lvl>
    <w:lvl w:ilvl="5" w:tplc="CF8E3498">
      <w:numFmt w:val="none"/>
      <w:lvlText w:val=""/>
      <w:lvlJc w:val="left"/>
      <w:pPr>
        <w:tabs>
          <w:tab w:val="num" w:pos="360"/>
        </w:tabs>
      </w:pPr>
    </w:lvl>
    <w:lvl w:ilvl="6" w:tplc="16423252">
      <w:numFmt w:val="none"/>
      <w:lvlText w:val=""/>
      <w:lvlJc w:val="left"/>
      <w:pPr>
        <w:tabs>
          <w:tab w:val="num" w:pos="360"/>
        </w:tabs>
      </w:pPr>
    </w:lvl>
    <w:lvl w:ilvl="7" w:tplc="CABC417E">
      <w:numFmt w:val="none"/>
      <w:lvlText w:val=""/>
      <w:lvlJc w:val="left"/>
      <w:pPr>
        <w:tabs>
          <w:tab w:val="num" w:pos="360"/>
        </w:tabs>
      </w:pPr>
    </w:lvl>
    <w:lvl w:ilvl="8" w:tplc="120A8C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0F80A38"/>
    <w:multiLevelType w:val="multilevel"/>
    <w:tmpl w:val="4D32004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4"/>
      <w:numFmt w:val="decimal"/>
      <w:lvlText w:val="%1.%2."/>
      <w:lvlJc w:val="left"/>
      <w:pPr>
        <w:tabs>
          <w:tab w:val="num" w:pos="2752"/>
        </w:tabs>
        <w:ind w:left="2752" w:hanging="720"/>
      </w:pPr>
    </w:lvl>
    <w:lvl w:ilvl="2">
      <w:start w:val="1"/>
      <w:numFmt w:val="decimal"/>
      <w:lvlText w:val="%1.%2.%3."/>
      <w:lvlJc w:val="left"/>
      <w:pPr>
        <w:tabs>
          <w:tab w:val="num" w:pos="4784"/>
        </w:tabs>
        <w:ind w:left="4784" w:hanging="720"/>
      </w:pPr>
    </w:lvl>
    <w:lvl w:ilvl="3">
      <w:start w:val="1"/>
      <w:numFmt w:val="decimal"/>
      <w:lvlText w:val="%1.%2.%3.%4."/>
      <w:lvlJc w:val="left"/>
      <w:pPr>
        <w:tabs>
          <w:tab w:val="num" w:pos="7176"/>
        </w:tabs>
        <w:ind w:left="7176" w:hanging="1080"/>
      </w:pPr>
    </w:lvl>
    <w:lvl w:ilvl="4">
      <w:start w:val="1"/>
      <w:numFmt w:val="decimal"/>
      <w:lvlText w:val="%1.%2.%3.%4.%5."/>
      <w:lvlJc w:val="left"/>
      <w:pPr>
        <w:tabs>
          <w:tab w:val="num" w:pos="9208"/>
        </w:tabs>
        <w:ind w:left="9208" w:hanging="1080"/>
      </w:pPr>
    </w:lvl>
    <w:lvl w:ilvl="5">
      <w:start w:val="1"/>
      <w:numFmt w:val="decimal"/>
      <w:lvlText w:val="%1.%2.%3.%4.%5.%6."/>
      <w:lvlJc w:val="left"/>
      <w:pPr>
        <w:tabs>
          <w:tab w:val="num" w:pos="11600"/>
        </w:tabs>
        <w:ind w:left="11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3992"/>
        </w:tabs>
        <w:ind w:left="1399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6024"/>
        </w:tabs>
        <w:ind w:left="1602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416"/>
        </w:tabs>
        <w:ind w:left="18416" w:hanging="2160"/>
      </w:pPr>
    </w:lvl>
  </w:abstractNum>
  <w:abstractNum w:abstractNumId="6">
    <w:nsid w:val="21CC368B"/>
    <w:multiLevelType w:val="multilevel"/>
    <w:tmpl w:val="4BDA75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2CE7C37"/>
    <w:multiLevelType w:val="hybridMultilevel"/>
    <w:tmpl w:val="90A21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6618CF"/>
    <w:multiLevelType w:val="multilevel"/>
    <w:tmpl w:val="F97A63E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>
    <w:nsid w:val="2BEB0D17"/>
    <w:multiLevelType w:val="hybridMultilevel"/>
    <w:tmpl w:val="B470B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983460"/>
    <w:multiLevelType w:val="singleLevel"/>
    <w:tmpl w:val="05A61EC0"/>
    <w:lvl w:ilvl="0">
      <w:start w:val="2"/>
      <w:numFmt w:val="decimal"/>
      <w:lvlText w:val="%1."/>
      <w:lvlJc w:val="left"/>
      <w:pPr>
        <w:tabs>
          <w:tab w:val="num" w:pos="2385"/>
        </w:tabs>
        <w:ind w:left="2385" w:hanging="405"/>
      </w:pPr>
    </w:lvl>
  </w:abstractNum>
  <w:abstractNum w:abstractNumId="11">
    <w:nsid w:val="3DDD076A"/>
    <w:multiLevelType w:val="hybridMultilevel"/>
    <w:tmpl w:val="524A71C0"/>
    <w:lvl w:ilvl="0" w:tplc="487C31E2">
      <w:start w:val="1"/>
      <w:numFmt w:val="decimal"/>
      <w:pStyle w:val="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AA496E"/>
    <w:multiLevelType w:val="hybridMultilevel"/>
    <w:tmpl w:val="242ABA5A"/>
    <w:lvl w:ilvl="0" w:tplc="D0D8919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986A81"/>
    <w:multiLevelType w:val="hybridMultilevel"/>
    <w:tmpl w:val="67300780"/>
    <w:lvl w:ilvl="0" w:tplc="172AF7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4E4169DC"/>
    <w:multiLevelType w:val="multilevel"/>
    <w:tmpl w:val="D5604E3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5">
    <w:nsid w:val="511A06C8"/>
    <w:multiLevelType w:val="hybridMultilevel"/>
    <w:tmpl w:val="855EF11A"/>
    <w:lvl w:ilvl="0" w:tplc="D494C24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4334B428">
      <w:start w:val="1"/>
      <w:numFmt w:val="decimal"/>
      <w:lvlText w:val="%2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2" w:tplc="386E1EA6">
      <w:start w:val="1"/>
      <w:numFmt w:val="decimal"/>
      <w:lvlText w:val="%3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6">
    <w:nsid w:val="52D32737"/>
    <w:multiLevelType w:val="hybridMultilevel"/>
    <w:tmpl w:val="49ACE3F2"/>
    <w:lvl w:ilvl="0" w:tplc="34B80800">
      <w:start w:val="1"/>
      <w:numFmt w:val="decimal"/>
      <w:lvlText w:val="%1.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5BC47E4"/>
    <w:multiLevelType w:val="hybridMultilevel"/>
    <w:tmpl w:val="4CFCCFF8"/>
    <w:lvl w:ilvl="0" w:tplc="2FC037F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5CD04FCF"/>
    <w:multiLevelType w:val="multilevel"/>
    <w:tmpl w:val="92FEC55E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8B662DE"/>
    <w:multiLevelType w:val="multilevel"/>
    <w:tmpl w:val="3F46CE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0">
    <w:nsid w:val="6BE91F4D"/>
    <w:multiLevelType w:val="multilevel"/>
    <w:tmpl w:val="ED940A1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0"/>
        </w:tabs>
        <w:ind w:left="13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10"/>
        </w:tabs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600"/>
        </w:tabs>
        <w:ind w:left="9600" w:hanging="2160"/>
      </w:pPr>
      <w:rPr>
        <w:rFonts w:hint="default"/>
      </w:rPr>
    </w:lvl>
  </w:abstractNum>
  <w:abstractNum w:abstractNumId="21">
    <w:nsid w:val="76767082"/>
    <w:multiLevelType w:val="multilevel"/>
    <w:tmpl w:val="E9C008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7BC053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3"/>
  </w:num>
  <w:num w:numId="4">
    <w:abstractNumId w:val="8"/>
  </w:num>
  <w:num w:numId="5">
    <w:abstractNumId w:val="10"/>
  </w:num>
  <w:num w:numId="6">
    <w:abstractNumId w:val="10"/>
    <w:lvlOverride w:ilvl="0">
      <w:startOverride w:val="2"/>
    </w:lvlOverride>
  </w:num>
  <w:num w:numId="7">
    <w:abstractNumId w:val="5"/>
  </w:num>
  <w:num w:numId="8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0"/>
  </w:num>
  <w:num w:numId="11">
    <w:abstractNumId w:val="16"/>
  </w:num>
  <w:num w:numId="12">
    <w:abstractNumId w:val="11"/>
  </w:num>
  <w:num w:numId="13">
    <w:abstractNumId w:val="1"/>
  </w:num>
  <w:num w:numId="14">
    <w:abstractNumId w:val="6"/>
  </w:num>
  <w:num w:numId="15">
    <w:abstractNumId w:val="14"/>
  </w:num>
  <w:num w:numId="16">
    <w:abstractNumId w:val="13"/>
  </w:num>
  <w:num w:numId="17">
    <w:abstractNumId w:val="9"/>
  </w:num>
  <w:num w:numId="18">
    <w:abstractNumId w:val="15"/>
  </w:num>
  <w:num w:numId="19">
    <w:abstractNumId w:val="4"/>
  </w:num>
  <w:num w:numId="20">
    <w:abstractNumId w:val="7"/>
  </w:num>
  <w:num w:numId="21">
    <w:abstractNumId w:val="10"/>
    <w:lvlOverride w:ilvl="0">
      <w:startOverride w:val="2"/>
    </w:lvlOverride>
  </w:num>
  <w:num w:numId="22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2"/>
  </w:num>
  <w:num w:numId="25">
    <w:abstractNumId w:val="21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208"/>
    <w:rsid w:val="000263BE"/>
    <w:rsid w:val="0004772A"/>
    <w:rsid w:val="00057D62"/>
    <w:rsid w:val="000664FB"/>
    <w:rsid w:val="00082F91"/>
    <w:rsid w:val="000D38BB"/>
    <w:rsid w:val="000F273C"/>
    <w:rsid w:val="00101EB1"/>
    <w:rsid w:val="00116A9A"/>
    <w:rsid w:val="001400F1"/>
    <w:rsid w:val="001671A1"/>
    <w:rsid w:val="00170FF4"/>
    <w:rsid w:val="00177642"/>
    <w:rsid w:val="00183064"/>
    <w:rsid w:val="001D16E0"/>
    <w:rsid w:val="001D241A"/>
    <w:rsid w:val="001D7BA3"/>
    <w:rsid w:val="001E3079"/>
    <w:rsid w:val="001E6DA8"/>
    <w:rsid w:val="00201412"/>
    <w:rsid w:val="002222C4"/>
    <w:rsid w:val="0023187C"/>
    <w:rsid w:val="0024195F"/>
    <w:rsid w:val="00251457"/>
    <w:rsid w:val="00251FA1"/>
    <w:rsid w:val="0025765C"/>
    <w:rsid w:val="0029163B"/>
    <w:rsid w:val="0029220B"/>
    <w:rsid w:val="0029661A"/>
    <w:rsid w:val="002A296F"/>
    <w:rsid w:val="002B18E7"/>
    <w:rsid w:val="0031715F"/>
    <w:rsid w:val="00337607"/>
    <w:rsid w:val="00364A83"/>
    <w:rsid w:val="00366871"/>
    <w:rsid w:val="003675FB"/>
    <w:rsid w:val="003809A1"/>
    <w:rsid w:val="00393C36"/>
    <w:rsid w:val="003C245E"/>
    <w:rsid w:val="003C6E10"/>
    <w:rsid w:val="003E0509"/>
    <w:rsid w:val="0040093A"/>
    <w:rsid w:val="004067E8"/>
    <w:rsid w:val="00406859"/>
    <w:rsid w:val="00426CDF"/>
    <w:rsid w:val="0044769A"/>
    <w:rsid w:val="004604ED"/>
    <w:rsid w:val="0046772A"/>
    <w:rsid w:val="00481027"/>
    <w:rsid w:val="004856CB"/>
    <w:rsid w:val="004877DB"/>
    <w:rsid w:val="004A6155"/>
    <w:rsid w:val="004B6D82"/>
    <w:rsid w:val="004C048E"/>
    <w:rsid w:val="004C4824"/>
    <w:rsid w:val="004E12B1"/>
    <w:rsid w:val="004E71CB"/>
    <w:rsid w:val="00503B85"/>
    <w:rsid w:val="00505C44"/>
    <w:rsid w:val="00512CC6"/>
    <w:rsid w:val="00512DDF"/>
    <w:rsid w:val="00550658"/>
    <w:rsid w:val="00550928"/>
    <w:rsid w:val="005516AF"/>
    <w:rsid w:val="00564E89"/>
    <w:rsid w:val="00593A07"/>
    <w:rsid w:val="0059625A"/>
    <w:rsid w:val="005C1D74"/>
    <w:rsid w:val="005C4164"/>
    <w:rsid w:val="005C50DF"/>
    <w:rsid w:val="005E2E87"/>
    <w:rsid w:val="005F3C66"/>
    <w:rsid w:val="00603868"/>
    <w:rsid w:val="00612E9C"/>
    <w:rsid w:val="00622286"/>
    <w:rsid w:val="00622D05"/>
    <w:rsid w:val="00662631"/>
    <w:rsid w:val="00673038"/>
    <w:rsid w:val="00690988"/>
    <w:rsid w:val="006A0F4B"/>
    <w:rsid w:val="006B4776"/>
    <w:rsid w:val="006C5B42"/>
    <w:rsid w:val="006D6B2D"/>
    <w:rsid w:val="006E2FE0"/>
    <w:rsid w:val="006F0B86"/>
    <w:rsid w:val="006F16D4"/>
    <w:rsid w:val="00704AA4"/>
    <w:rsid w:val="00713F45"/>
    <w:rsid w:val="0072762D"/>
    <w:rsid w:val="00731ADC"/>
    <w:rsid w:val="00734914"/>
    <w:rsid w:val="00752305"/>
    <w:rsid w:val="007544B7"/>
    <w:rsid w:val="00756274"/>
    <w:rsid w:val="00765BD6"/>
    <w:rsid w:val="00783552"/>
    <w:rsid w:val="007B0145"/>
    <w:rsid w:val="007B0DB4"/>
    <w:rsid w:val="007B3321"/>
    <w:rsid w:val="007C566C"/>
    <w:rsid w:val="007C6E3B"/>
    <w:rsid w:val="007D7E81"/>
    <w:rsid w:val="007D7FAE"/>
    <w:rsid w:val="007E0103"/>
    <w:rsid w:val="007E304C"/>
    <w:rsid w:val="007E7F77"/>
    <w:rsid w:val="00823EEF"/>
    <w:rsid w:val="008368E4"/>
    <w:rsid w:val="008469F0"/>
    <w:rsid w:val="008A18D3"/>
    <w:rsid w:val="008B26A5"/>
    <w:rsid w:val="008B63A5"/>
    <w:rsid w:val="008B6B2C"/>
    <w:rsid w:val="008B7E01"/>
    <w:rsid w:val="008C2715"/>
    <w:rsid w:val="008E1017"/>
    <w:rsid w:val="008E6737"/>
    <w:rsid w:val="009019EE"/>
    <w:rsid w:val="00902608"/>
    <w:rsid w:val="0091771F"/>
    <w:rsid w:val="00937663"/>
    <w:rsid w:val="00940036"/>
    <w:rsid w:val="009607BD"/>
    <w:rsid w:val="00961CD1"/>
    <w:rsid w:val="00962F79"/>
    <w:rsid w:val="00986475"/>
    <w:rsid w:val="00993CD0"/>
    <w:rsid w:val="009A5079"/>
    <w:rsid w:val="009C7AB2"/>
    <w:rsid w:val="009D057C"/>
    <w:rsid w:val="009E08C6"/>
    <w:rsid w:val="00A04648"/>
    <w:rsid w:val="00A2746C"/>
    <w:rsid w:val="00A43009"/>
    <w:rsid w:val="00A7395F"/>
    <w:rsid w:val="00A73AB1"/>
    <w:rsid w:val="00A86713"/>
    <w:rsid w:val="00AB1D9C"/>
    <w:rsid w:val="00AB46AE"/>
    <w:rsid w:val="00AB504A"/>
    <w:rsid w:val="00AB685B"/>
    <w:rsid w:val="00AD342B"/>
    <w:rsid w:val="00AF199B"/>
    <w:rsid w:val="00AF3AF7"/>
    <w:rsid w:val="00AF7212"/>
    <w:rsid w:val="00B1183A"/>
    <w:rsid w:val="00B1352D"/>
    <w:rsid w:val="00B142F9"/>
    <w:rsid w:val="00B1693F"/>
    <w:rsid w:val="00B17677"/>
    <w:rsid w:val="00B23C3A"/>
    <w:rsid w:val="00B30881"/>
    <w:rsid w:val="00B4332C"/>
    <w:rsid w:val="00B52B32"/>
    <w:rsid w:val="00B57815"/>
    <w:rsid w:val="00B62B3B"/>
    <w:rsid w:val="00B84745"/>
    <w:rsid w:val="00B874BD"/>
    <w:rsid w:val="00B933DD"/>
    <w:rsid w:val="00B95430"/>
    <w:rsid w:val="00BA0F30"/>
    <w:rsid w:val="00BA1D63"/>
    <w:rsid w:val="00BA796C"/>
    <w:rsid w:val="00BC2913"/>
    <w:rsid w:val="00BC4E93"/>
    <w:rsid w:val="00BD7A80"/>
    <w:rsid w:val="00BE2487"/>
    <w:rsid w:val="00BE367C"/>
    <w:rsid w:val="00BF7B99"/>
    <w:rsid w:val="00C12BD0"/>
    <w:rsid w:val="00C165D7"/>
    <w:rsid w:val="00C205EF"/>
    <w:rsid w:val="00C24D98"/>
    <w:rsid w:val="00C30B16"/>
    <w:rsid w:val="00C361BA"/>
    <w:rsid w:val="00C53219"/>
    <w:rsid w:val="00C60246"/>
    <w:rsid w:val="00C660DA"/>
    <w:rsid w:val="00CA59D7"/>
    <w:rsid w:val="00CB3AF9"/>
    <w:rsid w:val="00CD4D33"/>
    <w:rsid w:val="00CD73FB"/>
    <w:rsid w:val="00CE13D0"/>
    <w:rsid w:val="00CE595E"/>
    <w:rsid w:val="00CE7227"/>
    <w:rsid w:val="00CF4064"/>
    <w:rsid w:val="00D0442A"/>
    <w:rsid w:val="00D378EF"/>
    <w:rsid w:val="00D46FAE"/>
    <w:rsid w:val="00D52A5A"/>
    <w:rsid w:val="00D631D4"/>
    <w:rsid w:val="00D656DE"/>
    <w:rsid w:val="00D7229C"/>
    <w:rsid w:val="00DB47F6"/>
    <w:rsid w:val="00DC5005"/>
    <w:rsid w:val="00DD0CB2"/>
    <w:rsid w:val="00DD2208"/>
    <w:rsid w:val="00DD3BF7"/>
    <w:rsid w:val="00DE49E9"/>
    <w:rsid w:val="00E04A86"/>
    <w:rsid w:val="00E07C84"/>
    <w:rsid w:val="00E14A48"/>
    <w:rsid w:val="00E27150"/>
    <w:rsid w:val="00E33E6E"/>
    <w:rsid w:val="00E722CB"/>
    <w:rsid w:val="00E72835"/>
    <w:rsid w:val="00E7358B"/>
    <w:rsid w:val="00E80638"/>
    <w:rsid w:val="00E92C2A"/>
    <w:rsid w:val="00E979C2"/>
    <w:rsid w:val="00EC3333"/>
    <w:rsid w:val="00EC5819"/>
    <w:rsid w:val="00ED1885"/>
    <w:rsid w:val="00EE069D"/>
    <w:rsid w:val="00EE1AE0"/>
    <w:rsid w:val="00EE1D84"/>
    <w:rsid w:val="00EE253A"/>
    <w:rsid w:val="00EF302D"/>
    <w:rsid w:val="00EF749F"/>
    <w:rsid w:val="00F02907"/>
    <w:rsid w:val="00F1176D"/>
    <w:rsid w:val="00F130EC"/>
    <w:rsid w:val="00F1644D"/>
    <w:rsid w:val="00F431A3"/>
    <w:rsid w:val="00F479AB"/>
    <w:rsid w:val="00FA01E2"/>
    <w:rsid w:val="00FC40B0"/>
    <w:rsid w:val="00FD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45BF9234-CFB8-448B-9304-12CFA7F6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12"/>
      </w:numPr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432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32"/>
      <w:szCs w:val="32"/>
    </w:rPr>
  </w:style>
  <w:style w:type="paragraph" w:styleId="a4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pPr>
      <w:ind w:left="432"/>
    </w:pPr>
    <w:rPr>
      <w:sz w:val="28"/>
    </w:rPr>
  </w:style>
  <w:style w:type="paragraph" w:styleId="a6">
    <w:name w:val="Body Text Indent"/>
    <w:basedOn w:val="a"/>
    <w:pPr>
      <w:ind w:firstLine="900"/>
    </w:pPr>
  </w:style>
  <w:style w:type="paragraph" w:styleId="21">
    <w:name w:val="Body Text 2"/>
    <w:basedOn w:val="a"/>
    <w:rPr>
      <w:b/>
      <w:bCs/>
    </w:rPr>
  </w:style>
  <w:style w:type="paragraph" w:styleId="31">
    <w:name w:val="Body Text 3"/>
    <w:basedOn w:val="a"/>
    <w:pPr>
      <w:jc w:val="center"/>
    </w:pPr>
    <w:rPr>
      <w:b/>
      <w:sz w:val="40"/>
      <w:szCs w:val="48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character" w:customStyle="1" w:styleId="a8">
    <w:name w:val="Нижний колонтитул Знак"/>
    <w:basedOn w:val="a0"/>
    <w:link w:val="a7"/>
    <w:uiPriority w:val="99"/>
    <w:rsid w:val="00DD3BF7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D46FAE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oleObject" Target="embeddings/oleObject5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38.wmf"/><Relationship Id="rId11" Type="http://schemas.openxmlformats.org/officeDocument/2006/relationships/image" Target="media/image1.png"/><Relationship Id="rId32" Type="http://schemas.openxmlformats.org/officeDocument/2006/relationships/image" Target="media/image12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54.bin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3.wmf"/><Relationship Id="rId22" Type="http://schemas.openxmlformats.org/officeDocument/2006/relationships/image" Target="media/image7.wmf"/><Relationship Id="rId43" Type="http://schemas.openxmlformats.org/officeDocument/2006/relationships/oleObject" Target="embeddings/oleObject16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28.wmf"/><Relationship Id="rId12" Type="http://schemas.openxmlformats.org/officeDocument/2006/relationships/image" Target="media/image2.wmf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1.png"/><Relationship Id="rId54" Type="http://schemas.openxmlformats.org/officeDocument/2006/relationships/image" Target="media/image23.wmf"/><Relationship Id="rId75" Type="http://schemas.openxmlformats.org/officeDocument/2006/relationships/oleObject" Target="embeddings/oleObject32.bin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3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6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44" Type="http://schemas.openxmlformats.org/officeDocument/2006/relationships/image" Target="media/image18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1.bin"/><Relationship Id="rId109" Type="http://schemas.openxmlformats.org/officeDocument/2006/relationships/image" Target="media/image49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4.wmf"/><Relationship Id="rId316" Type="http://schemas.openxmlformats.org/officeDocument/2006/relationships/fontTable" Target="fontTable.xml"/><Relationship Id="rId34" Type="http://schemas.openxmlformats.org/officeDocument/2006/relationships/image" Target="media/image1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5.wmf"/><Relationship Id="rId7" Type="http://schemas.openxmlformats.org/officeDocument/2006/relationships/footer" Target="footer1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0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37.wmf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3.bin"/><Relationship Id="rId100" Type="http://schemas.openxmlformats.org/officeDocument/2006/relationships/image" Target="media/image45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0.bin"/><Relationship Id="rId282" Type="http://schemas.openxmlformats.org/officeDocument/2006/relationships/oleObject" Target="embeddings/oleObject138.bin"/><Relationship Id="rId312" Type="http://schemas.openxmlformats.org/officeDocument/2006/relationships/oleObject" Target="embeddings/oleObject153.bin"/><Relationship Id="rId31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7.bin"/><Relationship Id="rId46" Type="http://schemas.openxmlformats.org/officeDocument/2006/relationships/image" Target="media/image19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0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47.wmf"/><Relationship Id="rId20" Type="http://schemas.openxmlformats.org/officeDocument/2006/relationships/image" Target="media/image6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7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oleObject" Target="embeddings/oleObject109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2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58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5.wmf"/><Relationship Id="rId313" Type="http://schemas.openxmlformats.org/officeDocument/2006/relationships/image" Target="media/image150.wmf"/><Relationship Id="rId10" Type="http://schemas.openxmlformats.org/officeDocument/2006/relationships/footer" Target="footer4.xml"/><Relationship Id="rId31" Type="http://schemas.openxmlformats.org/officeDocument/2006/relationships/oleObject" Target="embeddings/oleObject10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9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4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3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8.bin"/><Relationship Id="rId48" Type="http://schemas.openxmlformats.org/officeDocument/2006/relationships/image" Target="media/image20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6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0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5.wmf"/><Relationship Id="rId39" Type="http://schemas.openxmlformats.org/officeDocument/2006/relationships/oleObject" Target="embeddings/oleObject14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49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2.wmf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8385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Домашний пользователь</Company>
  <LinksUpToDate>false</LinksUpToDate>
  <CharactersWithSpaces>56068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Хинтба Руслан</dc:creator>
  <cp:keywords/>
  <dc:description/>
  <cp:lastModifiedBy>admin</cp:lastModifiedBy>
  <cp:revision>2</cp:revision>
  <cp:lastPrinted>2009-03-06T11:13:00Z</cp:lastPrinted>
  <dcterms:created xsi:type="dcterms:W3CDTF">2014-04-04T13:32:00Z</dcterms:created>
  <dcterms:modified xsi:type="dcterms:W3CDTF">2014-04-04T13:32:00Z</dcterms:modified>
</cp:coreProperties>
</file>