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291" w:rsidRDefault="00C04586">
      <w:pPr>
        <w:pStyle w:val="1"/>
        <w:jc w:val="center"/>
      </w:pPr>
      <w:r>
        <w:t>Проект производства работ на строительство 9-этажного жилого дома</w:t>
      </w:r>
    </w:p>
    <w:p w:rsidR="00DC3291" w:rsidRPr="00C04586" w:rsidRDefault="00C04586">
      <w:pPr>
        <w:pStyle w:val="a3"/>
      </w:pPr>
      <w:r>
        <w:t>Министерство общего и профессионального образования РФ</w:t>
      </w:r>
    </w:p>
    <w:p w:rsidR="00DC3291" w:rsidRDefault="00C04586">
      <w:pPr>
        <w:pStyle w:val="a3"/>
      </w:pPr>
      <w:r>
        <w:t>Ростовский государственный строительный университет</w:t>
      </w:r>
    </w:p>
    <w:p w:rsidR="00DC3291" w:rsidRDefault="00C04586">
      <w:pPr>
        <w:pStyle w:val="a3"/>
      </w:pPr>
      <w:r>
        <w:t>Кафедра организации и управления строительством</w:t>
      </w:r>
    </w:p>
    <w:p w:rsidR="00DC3291" w:rsidRDefault="00DC3291"/>
    <w:p w:rsidR="00DC3291" w:rsidRPr="00C04586" w:rsidRDefault="00C04586">
      <w:pPr>
        <w:pStyle w:val="a3"/>
      </w:pPr>
      <w:r>
        <w:t>Пояснительная записка</w:t>
      </w:r>
    </w:p>
    <w:p w:rsidR="00DC3291" w:rsidRDefault="00C04586">
      <w:pPr>
        <w:pStyle w:val="a3"/>
      </w:pPr>
      <w:r>
        <w:t>к курсовому проекту по дисциплине</w:t>
      </w:r>
    </w:p>
    <w:p w:rsidR="00DC3291" w:rsidRDefault="00C04586">
      <w:pPr>
        <w:pStyle w:val="a3"/>
      </w:pPr>
      <w:r>
        <w:t>“Организация и управление строительством”</w:t>
      </w:r>
    </w:p>
    <w:p w:rsidR="00DC3291" w:rsidRDefault="00C04586">
      <w:pPr>
        <w:pStyle w:val="a3"/>
      </w:pPr>
      <w:r>
        <w:t>на тему</w:t>
      </w:r>
    </w:p>
    <w:p w:rsidR="00DC3291" w:rsidRDefault="00C04586">
      <w:pPr>
        <w:pStyle w:val="a3"/>
      </w:pPr>
      <w:r>
        <w:t>“Проект производства работ на строительство 9-этажного жилого дома”</w:t>
      </w:r>
    </w:p>
    <w:p w:rsidR="00DC3291" w:rsidRDefault="00DC3291"/>
    <w:p w:rsidR="00DC3291" w:rsidRPr="00C04586" w:rsidRDefault="00C04586">
      <w:pPr>
        <w:pStyle w:val="a3"/>
      </w:pPr>
      <w:r>
        <w:t>Проектировал С. В. Замиховский</w:t>
      </w:r>
    </w:p>
    <w:p w:rsidR="00DC3291" w:rsidRDefault="00DC3291"/>
    <w:p w:rsidR="00DC3291" w:rsidRPr="00C04586" w:rsidRDefault="00C04586">
      <w:pPr>
        <w:pStyle w:val="a3"/>
      </w:pPr>
      <w:r>
        <w:t>Консультант проекта О. М. Николаева</w:t>
      </w:r>
    </w:p>
    <w:p w:rsidR="00DC3291" w:rsidRDefault="00DC3291"/>
    <w:p w:rsidR="00DC3291" w:rsidRPr="00C04586" w:rsidRDefault="00C04586">
      <w:pPr>
        <w:pStyle w:val="a3"/>
      </w:pPr>
      <w:r>
        <w:t>Проект защищен с оценкой</w:t>
      </w:r>
    </w:p>
    <w:p w:rsidR="00DC3291" w:rsidRDefault="00DC3291"/>
    <w:p w:rsidR="00DC3291" w:rsidRPr="00C04586" w:rsidRDefault="00C04586">
      <w:pPr>
        <w:pStyle w:val="a3"/>
      </w:pPr>
      <w:r>
        <w:t>Ростов-на-Дону 1998</w:t>
      </w:r>
    </w:p>
    <w:p w:rsidR="00DC3291" w:rsidRDefault="00C04586">
      <w:pPr>
        <w:pStyle w:val="a3"/>
      </w:pPr>
      <w:r>
        <w:rPr>
          <w:b/>
          <w:bCs/>
        </w:rPr>
        <w:t>Содержание</w:t>
      </w:r>
    </w:p>
    <w:p w:rsidR="00DC3291" w:rsidRDefault="00C04586">
      <w:pPr>
        <w:pStyle w:val="a3"/>
      </w:pPr>
      <w:r>
        <w:t>с.</w:t>
      </w:r>
    </w:p>
    <w:p w:rsidR="00DC3291" w:rsidRDefault="00DE3A8E">
      <w:pPr>
        <w:pStyle w:val="a3"/>
      </w:pPr>
      <w:hyperlink w:anchor="__RefHeading__2109630_640914493" w:history="1">
        <w:r w:rsidR="00C04586">
          <w:rPr>
            <w:rStyle w:val="a4"/>
            <w:b/>
            <w:bCs/>
          </w:rPr>
          <w:t>Список использованных источников 23</w:t>
        </w:r>
      </w:hyperlink>
    </w:p>
    <w:p w:rsidR="00DC3291" w:rsidRDefault="00DE3A8E">
      <w:pPr>
        <w:pStyle w:val="a3"/>
      </w:pPr>
      <w:hyperlink w:anchor="__RefHeading__2109632_640914493" w:history="1">
        <w:r w:rsidR="00C04586">
          <w:rPr>
            <w:rStyle w:val="a4"/>
            <w:b/>
            <w:bCs/>
          </w:rPr>
          <w:t>Приложение 24</w:t>
        </w:r>
      </w:hyperlink>
    </w:p>
    <w:p w:rsidR="00DC3291" w:rsidRDefault="00C04586">
      <w:r>
        <w:br/>
        <w:t xml:space="preserve">Характеристика объекта и условий строительства </w:t>
      </w:r>
    </w:p>
    <w:p w:rsidR="00DC3291" w:rsidRPr="00C04586" w:rsidRDefault="00C04586">
      <w:pPr>
        <w:pStyle w:val="a3"/>
      </w:pPr>
      <w:r>
        <w:t xml:space="preserve">Данный проект разработан на строительство 9-этажного крупнопанельного 1-секционного жилого дома в соответствии с требованием СНиП 3.01.01-85* “Организация строительного производства”. </w:t>
      </w:r>
    </w:p>
    <w:p w:rsidR="00DC3291" w:rsidRDefault="00C04586">
      <w:pPr>
        <w:pStyle w:val="a3"/>
      </w:pPr>
      <w:r>
        <w:t>Исходными данными являются:</w:t>
      </w:r>
    </w:p>
    <w:p w:rsidR="00DC3291" w:rsidRDefault="00C04586">
      <w:pPr>
        <w:pStyle w:val="a3"/>
      </w:pPr>
      <w:r>
        <w:t>Объёмно-планировочные параметры здания:</w:t>
      </w:r>
    </w:p>
    <w:p w:rsidR="00DC3291" w:rsidRDefault="00C04586">
      <w:pPr>
        <w:pStyle w:val="a3"/>
      </w:pPr>
      <w:r>
        <w:t>длина - 25,60 м;</w:t>
      </w:r>
    </w:p>
    <w:p w:rsidR="00DC3291" w:rsidRDefault="00C04586">
      <w:pPr>
        <w:pStyle w:val="a3"/>
      </w:pPr>
      <w:r>
        <w:t>ширина - 12,0 м;</w:t>
      </w:r>
    </w:p>
    <w:p w:rsidR="00DC3291" w:rsidRDefault="00C04586">
      <w:pPr>
        <w:pStyle w:val="a3"/>
      </w:pPr>
      <w:r>
        <w:t>высота - 26,980 м;</w:t>
      </w:r>
    </w:p>
    <w:p w:rsidR="00DC3291" w:rsidRDefault="00C04586">
      <w:pPr>
        <w:pStyle w:val="a3"/>
      </w:pPr>
      <w:r>
        <w:t>Основные природные условия:</w:t>
      </w:r>
    </w:p>
    <w:p w:rsidR="00DC3291" w:rsidRDefault="00C04586">
      <w:pPr>
        <w:pStyle w:val="a3"/>
      </w:pPr>
      <w:r>
        <w:t>географический пункт строительства - г. Ростов-на-Дону;</w:t>
      </w:r>
    </w:p>
    <w:p w:rsidR="00DC3291" w:rsidRDefault="00C04586">
      <w:pPr>
        <w:pStyle w:val="a3"/>
      </w:pPr>
      <w:r>
        <w:t>инженерно-геологические условия - обычные;</w:t>
      </w:r>
    </w:p>
    <w:p w:rsidR="00DC3291" w:rsidRDefault="00C04586">
      <w:pPr>
        <w:pStyle w:val="a3"/>
      </w:pPr>
      <w:r>
        <w:t>Климатический район строительства имеет следующие характеристики:</w:t>
      </w:r>
    </w:p>
    <w:p w:rsidR="00DC3291" w:rsidRDefault="00C04586">
      <w:pPr>
        <w:pStyle w:val="a3"/>
      </w:pPr>
      <w:r>
        <w:t>средняя температура наиболее холодной пятидневки равна -22 С;</w:t>
      </w:r>
    </w:p>
    <w:p w:rsidR="00DC3291" w:rsidRDefault="00C04586">
      <w:pPr>
        <w:pStyle w:val="a3"/>
      </w:pPr>
      <w:r>
        <w:t>преобладающее направление ветра - восточное;</w:t>
      </w:r>
    </w:p>
    <w:p w:rsidR="00DC3291" w:rsidRDefault="00C04586">
      <w:pPr>
        <w:pStyle w:val="a3"/>
      </w:pPr>
      <w:r>
        <w:t>скорость ветра: летом - 3,6 м/с; зимой - 8 м/с;</w:t>
      </w:r>
    </w:p>
    <w:p w:rsidR="00DC3291" w:rsidRDefault="00C04586">
      <w:pPr>
        <w:pStyle w:val="a3"/>
      </w:pPr>
      <w:r>
        <w:t>среднемесячная амплитуда колебания температуры летом - 12,5%;</w:t>
      </w:r>
    </w:p>
    <w:p w:rsidR="00DC3291" w:rsidRDefault="00C04586">
      <w:pPr>
        <w:pStyle w:val="a3"/>
      </w:pPr>
      <w:r>
        <w:t>Строящийся объект - 9-этажный односекционный жилой дом на 36 квартир.</w:t>
      </w:r>
    </w:p>
    <w:p w:rsidR="00DC3291" w:rsidRDefault="00C04586">
      <w:pPr>
        <w:pStyle w:val="a3"/>
      </w:pPr>
      <w:r>
        <w:t>Строительные конструкции и изделия:</w:t>
      </w:r>
    </w:p>
    <w:p w:rsidR="00DC3291" w:rsidRDefault="00C04586">
      <w:pPr>
        <w:pStyle w:val="a3"/>
      </w:pPr>
      <w:r>
        <w:t>Фундаменты - свайные безростверковые с низким расположением опор сваи по ГОСТ 19804.1-79*.</w:t>
      </w:r>
    </w:p>
    <w:p w:rsidR="00DC3291" w:rsidRDefault="00C04586">
      <w:pPr>
        <w:pStyle w:val="a3"/>
      </w:pPr>
      <w:r>
        <w:t>Стены наружные - однослойные керамзитобетонные панели толщиной 400 мм.</w:t>
      </w:r>
    </w:p>
    <w:p w:rsidR="00DC3291" w:rsidRDefault="00C04586">
      <w:pPr>
        <w:pStyle w:val="a3"/>
      </w:pPr>
      <w:r>
        <w:t>Стены внутренние - сборные железобетонные панели толщиной 160 мм.</w:t>
      </w:r>
    </w:p>
    <w:p w:rsidR="00DC3291" w:rsidRDefault="00C04586">
      <w:pPr>
        <w:pStyle w:val="a3"/>
      </w:pPr>
      <w:r>
        <w:t>Перекрытия - сборные железобетонные плоские панели толщиной 160мм.</w:t>
      </w:r>
    </w:p>
    <w:p w:rsidR="00DC3291" w:rsidRDefault="00C04586">
      <w:pPr>
        <w:pStyle w:val="a3"/>
      </w:pPr>
      <w:r>
        <w:t>Перегородки - железобетонные панели толщиной 60 мм.</w:t>
      </w:r>
    </w:p>
    <w:p w:rsidR="00DC3291" w:rsidRDefault="00C04586">
      <w:pPr>
        <w:pStyle w:val="a3"/>
      </w:pPr>
      <w:r>
        <w:t>Вентблоки - сборные железобетонные толщиной 300 мм.</w:t>
      </w:r>
    </w:p>
    <w:p w:rsidR="00DC3291" w:rsidRDefault="00C04586">
      <w:pPr>
        <w:pStyle w:val="a3"/>
      </w:pPr>
      <w:r>
        <w:t>Санузлы - объемные санкабины по серии 1.188-5 вып. 5.</w:t>
      </w:r>
    </w:p>
    <w:p w:rsidR="00DC3291" w:rsidRDefault="00C04586">
      <w:pPr>
        <w:pStyle w:val="a3"/>
      </w:pPr>
      <w:r>
        <w:t>Лестницы - сборные железобетонные плоские марши и площадки.</w:t>
      </w:r>
    </w:p>
    <w:p w:rsidR="00DC3291" w:rsidRDefault="00C04586">
      <w:pPr>
        <w:pStyle w:val="a3"/>
      </w:pPr>
      <w:r>
        <w:t>Лоджии - сборные железобетонные плоские плиты толщиной 160 мм.</w:t>
      </w:r>
    </w:p>
    <w:p w:rsidR="00DC3291" w:rsidRDefault="00C04586">
      <w:pPr>
        <w:pStyle w:val="a3"/>
      </w:pPr>
      <w:r>
        <w:t>Ограждение лоджий - железобетонные сборные.</w:t>
      </w:r>
    </w:p>
    <w:p w:rsidR="00DC3291" w:rsidRDefault="00C04586">
      <w:pPr>
        <w:pStyle w:val="a3"/>
      </w:pPr>
      <w:r>
        <w:t>Шахта лифтовая - железобетонные блоки по серии 75 часть 10 разд. 10.4-36.</w:t>
      </w:r>
    </w:p>
    <w:p w:rsidR="00DC3291" w:rsidRDefault="00C04586">
      <w:pPr>
        <w:pStyle w:val="a3"/>
      </w:pPr>
      <w:r>
        <w:t>Покрытие - трехслойные железобетонные панели с эффективным утеплителем толщиной 350 мм.</w:t>
      </w:r>
    </w:p>
    <w:p w:rsidR="00DC3291" w:rsidRDefault="00C04586">
      <w:pPr>
        <w:pStyle w:val="a3"/>
      </w:pPr>
      <w:r>
        <w:t>Крыша - сборная железобетонная с теплым чердаком.</w:t>
      </w:r>
    </w:p>
    <w:p w:rsidR="00DC3291" w:rsidRDefault="00C04586">
      <w:pPr>
        <w:pStyle w:val="a3"/>
      </w:pPr>
      <w:r>
        <w:t>Кровля - безрулонная.</w:t>
      </w:r>
    </w:p>
    <w:p w:rsidR="00DC3291" w:rsidRDefault="00C04586">
      <w:pPr>
        <w:pStyle w:val="a3"/>
      </w:pPr>
      <w:r>
        <w:t>Двери наружные - по серии 1.136.5-19.</w:t>
      </w:r>
    </w:p>
    <w:p w:rsidR="00DC3291" w:rsidRDefault="00C04586">
      <w:pPr>
        <w:pStyle w:val="a3"/>
      </w:pPr>
      <w:r>
        <w:t>Двери внутренние - щитовой конструкции по серии 1.136-10.</w:t>
      </w:r>
    </w:p>
    <w:p w:rsidR="00DC3291" w:rsidRDefault="00C04586">
      <w:pPr>
        <w:pStyle w:val="a3"/>
      </w:pPr>
      <w:r>
        <w:t>Встроенное оборудование - шкафы и антресоли по серии 75.88.</w:t>
      </w:r>
    </w:p>
    <w:p w:rsidR="00DC3291" w:rsidRDefault="00C04586">
      <w:pPr>
        <w:pStyle w:val="a3"/>
      </w:pPr>
      <w:r>
        <w:t>Полы - линолеум, керамическая плитка, паркет, бетонные.</w:t>
      </w:r>
    </w:p>
    <w:p w:rsidR="00DC3291" w:rsidRDefault="00C04586">
      <w:pPr>
        <w:pStyle w:val="a3"/>
      </w:pPr>
      <w:r>
        <w:t>Внутренняя отделка:</w:t>
      </w:r>
    </w:p>
    <w:p w:rsidR="00DC3291" w:rsidRDefault="00C04586">
      <w:pPr>
        <w:pStyle w:val="a3"/>
      </w:pPr>
      <w:r>
        <w:t>В комнатах и передних - оклейка обоями улучшенного качества, в кухнях, уборных и ванных - масляная окраска панелей с частичной облицовкой плиткой, высококачественная клеевая окраска.</w:t>
      </w:r>
    </w:p>
    <w:p w:rsidR="00DC3291" w:rsidRDefault="00C04586">
      <w:pPr>
        <w:pStyle w:val="a3"/>
      </w:pPr>
      <w:r>
        <w:t>Инженерное оборудование:</w:t>
      </w:r>
    </w:p>
    <w:p w:rsidR="00DC3291" w:rsidRDefault="00C04586">
      <w:pPr>
        <w:pStyle w:val="a3"/>
      </w:pPr>
      <w:r>
        <w:t>Водопровод - хозяйственно-питьевой от внешних сетей. Расчетный напор у основания стояка 20 м.</w:t>
      </w:r>
    </w:p>
    <w:p w:rsidR="00DC3291" w:rsidRDefault="00C04586">
      <w:pPr>
        <w:pStyle w:val="a3"/>
      </w:pPr>
      <w:r>
        <w:t>Канализация - хозяйственно-бытовая, в городскую сеть. Водосток внутренний с выпуском на отмостку.</w:t>
      </w:r>
    </w:p>
    <w:p w:rsidR="00DC3291" w:rsidRDefault="00C04586">
      <w:pPr>
        <w:pStyle w:val="a3"/>
      </w:pPr>
      <w:r>
        <w:t>Отопление - центральное, водяное, система однотрубная с радиаторами.</w:t>
      </w:r>
    </w:p>
    <w:p w:rsidR="00DC3291" w:rsidRDefault="00C04586">
      <w:pPr>
        <w:pStyle w:val="a3"/>
      </w:pPr>
      <w:r>
        <w:t>Вентиляция - естественная.</w:t>
      </w:r>
    </w:p>
    <w:p w:rsidR="00DC3291" w:rsidRDefault="00C04586">
      <w:pPr>
        <w:pStyle w:val="a3"/>
      </w:pPr>
      <w:r>
        <w:t>Горячее водоснабжение - централизованное от скоростного водоподогревателя. Расчетный напор у основания стояка 32 м.</w:t>
      </w:r>
    </w:p>
    <w:p w:rsidR="00DC3291" w:rsidRDefault="00C04586">
      <w:pPr>
        <w:pStyle w:val="a3"/>
      </w:pPr>
      <w:r>
        <w:t>Газоснабжение - от внешней сети к кухонным плитам.</w:t>
      </w:r>
    </w:p>
    <w:p w:rsidR="00DC3291" w:rsidRDefault="00C04586">
      <w:pPr>
        <w:pStyle w:val="a3"/>
      </w:pPr>
      <w:r>
        <w:t>Электроснабжение - от внешней сети, напряжение - 380/220 В.</w:t>
      </w:r>
    </w:p>
    <w:p w:rsidR="00DC3291" w:rsidRDefault="00C04586">
      <w:pPr>
        <w:pStyle w:val="a3"/>
      </w:pPr>
      <w:r>
        <w:t>Освещение - лампами накаливания.</w:t>
      </w:r>
    </w:p>
    <w:p w:rsidR="00DC3291" w:rsidRDefault="00C04586">
      <w:pPr>
        <w:pStyle w:val="a3"/>
      </w:pPr>
      <w:r>
        <w:t>Устройство связи - радиотрансляция, коллективные телеантенны, телефонные вводы.</w:t>
      </w:r>
    </w:p>
    <w:p w:rsidR="00DC3291" w:rsidRDefault="00C04586">
      <w:pPr>
        <w:pStyle w:val="a3"/>
      </w:pPr>
      <w:r>
        <w:t>Мусоропровод с камерой на 1 этаже.</w:t>
      </w:r>
    </w:p>
    <w:p w:rsidR="00DC3291" w:rsidRDefault="00C04586">
      <w:pPr>
        <w:pStyle w:val="a3"/>
      </w:pPr>
      <w:r>
        <w:t>Оснащение здания:</w:t>
      </w:r>
    </w:p>
    <w:p w:rsidR="00DC3291" w:rsidRDefault="00C04586">
      <w:pPr>
        <w:pStyle w:val="a3"/>
      </w:pPr>
      <w:r>
        <w:t>Оборудование кухонь и санузлов - газовые плиты, мойки, унитазы, ванны, умывальники.</w:t>
      </w:r>
    </w:p>
    <w:p w:rsidR="00DC3291" w:rsidRDefault="00C04586">
      <w:pPr>
        <w:pStyle w:val="a3"/>
      </w:pPr>
      <w:r>
        <w:t>Строительство жилого дома на правах генподрядчика будет осуществлять строительная организация «Ростовгорстрой». Для осуществления специальных работ (малярных, санитарно-технических, электромонтажных и т. д.) привлекаются субподрядные организации.</w:t>
      </w:r>
    </w:p>
    <w:p w:rsidR="00DC3291" w:rsidRDefault="00C04586">
      <w:pPr>
        <w:pStyle w:val="a3"/>
      </w:pPr>
      <w:r>
        <w:t>Обеспечение строительства конструкциями, полуфабрикатами и материалами осуществляется с предприятий г. Ростова-на-Дону и Ростовской области. Доставка строительных материалов, конструкций, изделий и полуфабрикатов производится автотранспортом.</w:t>
      </w:r>
    </w:p>
    <w:p w:rsidR="00DC3291" w:rsidRDefault="00C04586">
      <w:pPr>
        <w:pStyle w:val="a3"/>
      </w:pPr>
      <w:r>
        <w:t>В табл. 1 приведены основные технико-экономические показатели, характеризующие рассматриваемый объект строительства.</w:t>
      </w:r>
    </w:p>
    <w:p w:rsidR="00DC3291" w:rsidRDefault="00C04586">
      <w:pPr>
        <w:pStyle w:val="a3"/>
      </w:pPr>
      <w:r>
        <w:rPr>
          <w:b/>
          <w:bCs/>
        </w:rPr>
        <w:t>Таблица 1</w:t>
      </w:r>
    </w:p>
    <w:p w:rsidR="00DC3291" w:rsidRDefault="00C04586">
      <w:pPr>
        <w:pStyle w:val="a3"/>
      </w:pPr>
      <w:r>
        <w:rPr>
          <w:b/>
          <w:bCs/>
        </w:rPr>
        <w:t>Основные технико-экономические показатели объекта строительства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</w:tblGrid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Ед.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Количество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Сметная стоимость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C3291" w:rsidRDefault="00C04586">
            <w:r>
              <w:t>514,79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в том числе СМР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тыс.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C3291" w:rsidRDefault="00C04586">
            <w:r>
              <w:t>506,1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Объем строительный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мЗ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C3291" w:rsidRDefault="00C04586">
            <w:r>
              <w:t>9998,85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Площадь застройки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C3291" w:rsidRDefault="00C04586">
            <w:r>
              <w:t>374,21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общая квартир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C3291" w:rsidRDefault="00C04586">
            <w:r>
              <w:t>2301,84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жилая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C3291" w:rsidRDefault="00C04586">
            <w:r>
              <w:t>1265,94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внеквартирных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C3291" w:rsidRDefault="00C04586">
            <w:r>
              <w:t>299,11</w:t>
            </w:r>
          </w:p>
        </w:tc>
      </w:tr>
    </w:tbl>
    <w:p w:rsidR="00DC3291" w:rsidRDefault="00C04586">
      <w:r>
        <w:br/>
        <w:t xml:space="preserve">Решения по производству работ Выбор основного монтажного механизма </w:t>
      </w:r>
    </w:p>
    <w:p w:rsidR="00DC3291" w:rsidRPr="00C04586" w:rsidRDefault="00C04586">
      <w:pPr>
        <w:pStyle w:val="a3"/>
      </w:pPr>
      <w:r>
        <w:t xml:space="preserve">Для выполнения основного вида строительно-монтажных работ, монтажа поэтажных конструкций, установке сборных элементов, электросварочные работы, установка ограждений балконов, лоджий и лестничных маршей необходим башенный кран. </w:t>
      </w:r>
    </w:p>
    <w:p w:rsidR="00DC3291" w:rsidRDefault="00C04586">
      <w:pPr>
        <w:pStyle w:val="a3"/>
      </w:pPr>
      <w:r>
        <w:t>Подбор крана осуществляется по основным техническим параметрам:</w:t>
      </w:r>
    </w:p>
    <w:p w:rsidR="00DC3291" w:rsidRDefault="00C04586">
      <w:pPr>
        <w:pStyle w:val="a3"/>
      </w:pPr>
      <w:r>
        <w:t>грузоподъемность:</w:t>
      </w:r>
    </w:p>
    <w:p w:rsidR="00DC3291" w:rsidRDefault="00DE3A8E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2" type="#_x0000_t75" style="width:89.25pt;height:15.75pt">
            <v:imagedata r:id="rId4" o:title=""/>
          </v:shape>
        </w:pict>
      </w:r>
      <w:r w:rsidR="00C04586">
        <w:t>,</w:t>
      </w:r>
    </w:p>
    <w:p w:rsidR="00DC3291" w:rsidRDefault="00C04586">
      <w:pPr>
        <w:pStyle w:val="a3"/>
      </w:pPr>
      <w:r>
        <w:t xml:space="preserve">где </w:t>
      </w:r>
      <w:r w:rsidR="00DE3A8E">
        <w:rPr>
          <w:noProof/>
        </w:rPr>
        <w:pict>
          <v:shape id="_x0000_i1085" type="#_x0000_t75" style="width:20.25pt;height:15.75pt">
            <v:imagedata r:id="rId5" o:title=""/>
          </v:shape>
        </w:pict>
      </w:r>
      <w:r>
        <w:t>- максимальная масса поднимаемой конструкции (7,4 т - панель наружная стеновая;</w:t>
      </w:r>
    </w:p>
    <w:p w:rsidR="00DC3291" w:rsidRDefault="00DE3A8E">
      <w:pPr>
        <w:pStyle w:val="a3"/>
      </w:pPr>
      <w:r>
        <w:rPr>
          <w:noProof/>
        </w:rPr>
        <w:pict>
          <v:shape id="_x0000_i1088" type="#_x0000_t75" style="width:26.25pt;height:15.75pt">
            <v:imagedata r:id="rId6" o:title=""/>
          </v:shape>
        </w:pict>
      </w:r>
      <w:r w:rsidR="00C04586">
        <w:t>- масса грузозахватного приспособления (0,1 т);</w:t>
      </w:r>
    </w:p>
    <w:p w:rsidR="00DC3291" w:rsidRDefault="00DE3A8E">
      <w:pPr>
        <w:pStyle w:val="a3"/>
      </w:pPr>
      <w:r>
        <w:rPr>
          <w:noProof/>
        </w:rPr>
        <w:pict>
          <v:shape id="_x0000_i1091" type="#_x0000_t75" style="width:20.25pt;height:15.75pt">
            <v:imagedata r:id="rId7" o:title=""/>
          </v:shape>
        </w:pict>
      </w:r>
      <w:r w:rsidR="00C04586">
        <w:t>- масса тары (0 т);</w:t>
      </w:r>
    </w:p>
    <w:p w:rsidR="00DC3291" w:rsidRDefault="00DE3A8E">
      <w:pPr>
        <w:pStyle w:val="a3"/>
      </w:pPr>
      <w:r>
        <w:rPr>
          <w:noProof/>
        </w:rPr>
        <w:pict>
          <v:shape id="_x0000_i1094" type="#_x0000_t75" style="width:90pt;height:13.5pt">
            <v:imagedata r:id="rId8" o:title=""/>
          </v:shape>
        </w:pict>
      </w:r>
      <w:r w:rsidR="00C04586">
        <w:t>т;</w:t>
      </w:r>
    </w:p>
    <w:p w:rsidR="00DC3291" w:rsidRDefault="00C04586">
      <w:pPr>
        <w:pStyle w:val="a3"/>
      </w:pPr>
      <w:r>
        <w:t>высота подъема крюка:</w:t>
      </w:r>
    </w:p>
    <w:p w:rsidR="00DC3291" w:rsidRDefault="00DE3A8E">
      <w:pPr>
        <w:pStyle w:val="a3"/>
      </w:pPr>
      <w:r>
        <w:rPr>
          <w:noProof/>
        </w:rPr>
        <w:pict>
          <v:shape id="_x0000_i1097" type="#_x0000_t75" style="width:117.75pt;height:15.75pt">
            <v:imagedata r:id="rId9" o:title=""/>
          </v:shape>
        </w:pict>
      </w:r>
      <w:r w:rsidR="00C04586">
        <w:t>,</w:t>
      </w:r>
    </w:p>
    <w:p w:rsidR="00DC3291" w:rsidRDefault="00C04586">
      <w:pPr>
        <w:pStyle w:val="a3"/>
      </w:pPr>
      <w:r>
        <w:t xml:space="preserve">где </w:t>
      </w:r>
      <w:r w:rsidR="00DE3A8E">
        <w:rPr>
          <w:noProof/>
        </w:rPr>
        <w:pict>
          <v:shape id="_x0000_i1100" type="#_x0000_t75" style="width:20.25pt;height:15.75pt">
            <v:imagedata r:id="rId10" o:title=""/>
          </v:shape>
        </w:pict>
      </w:r>
      <w:r>
        <w:t>- высота опоры, на которую устанавливается конструкция от уровня стоянки крана (26,980 м);</w:t>
      </w:r>
    </w:p>
    <w:p w:rsidR="00DC3291" w:rsidRDefault="00DE3A8E">
      <w:pPr>
        <w:pStyle w:val="a3"/>
      </w:pPr>
      <w:r>
        <w:rPr>
          <w:noProof/>
        </w:rPr>
        <w:pict>
          <v:shape id="_x0000_i1103" type="#_x0000_t75" style="width:20.25pt;height:15.75pt">
            <v:imagedata r:id="rId11" o:title=""/>
          </v:shape>
        </w:pict>
      </w:r>
      <w:r w:rsidR="00C04586">
        <w:t>- запас по высоте, принимаемый по технике безопасности (1 м);</w:t>
      </w:r>
    </w:p>
    <w:p w:rsidR="00DC3291" w:rsidRDefault="00DE3A8E">
      <w:pPr>
        <w:pStyle w:val="a3"/>
      </w:pPr>
      <w:r>
        <w:rPr>
          <w:noProof/>
        </w:rPr>
        <w:pict>
          <v:shape id="_x0000_i1106" type="#_x0000_t75" style="width:20.25pt;height:15.75pt">
            <v:imagedata r:id="rId12" o:title=""/>
          </v:shape>
        </w:pict>
      </w:r>
      <w:r w:rsidR="00C04586">
        <w:t>- длинна по высоте предметного груза (3 м);</w:t>
      </w:r>
    </w:p>
    <w:p w:rsidR="00DC3291" w:rsidRDefault="00DE3A8E">
      <w:pPr>
        <w:pStyle w:val="a3"/>
      </w:pPr>
      <w:r>
        <w:rPr>
          <w:noProof/>
        </w:rPr>
        <w:pict>
          <v:shape id="_x0000_i1109" type="#_x0000_t75" style="width:17.25pt;height:15.75pt">
            <v:imagedata r:id="rId13" o:title=""/>
          </v:shape>
        </w:pict>
      </w:r>
      <w:r w:rsidR="00C04586">
        <w:t>- расчетная высота строповки (3 м);</w:t>
      </w:r>
    </w:p>
    <w:p w:rsidR="00DC3291" w:rsidRDefault="00DE3A8E">
      <w:pPr>
        <w:pStyle w:val="a3"/>
      </w:pPr>
      <w:r>
        <w:rPr>
          <w:noProof/>
        </w:rPr>
        <w:pict>
          <v:shape id="_x0000_i1112" type="#_x0000_t75" style="width:140.25pt;height:15.75pt">
            <v:imagedata r:id="rId14" o:title=""/>
          </v:shape>
        </w:pict>
      </w:r>
      <w:r w:rsidR="00C04586">
        <w:t>м;</w:t>
      </w:r>
    </w:p>
    <w:p w:rsidR="00DC3291" w:rsidRDefault="00C04586">
      <w:pPr>
        <w:pStyle w:val="a3"/>
      </w:pPr>
      <w:r>
        <w:t>вылет крюка:</w:t>
      </w:r>
    </w:p>
    <w:p w:rsidR="00DC3291" w:rsidRDefault="00DE3A8E">
      <w:pPr>
        <w:pStyle w:val="a3"/>
      </w:pPr>
      <w:r>
        <w:rPr>
          <w:noProof/>
        </w:rPr>
        <w:pict>
          <v:shape id="_x0000_i1115" type="#_x0000_t75" style="width:58.5pt;height:15.75pt">
            <v:imagedata r:id="rId15" o:title=""/>
          </v:shape>
        </w:pict>
      </w:r>
      <w:r w:rsidR="00C04586">
        <w:t>,</w:t>
      </w:r>
    </w:p>
    <w:p w:rsidR="00DC3291" w:rsidRDefault="00C04586">
      <w:pPr>
        <w:pStyle w:val="a3"/>
      </w:pPr>
      <w:r>
        <w:t xml:space="preserve">где </w:t>
      </w:r>
      <w:r w:rsidR="00DE3A8E">
        <w:rPr>
          <w:noProof/>
        </w:rPr>
        <w:pict>
          <v:shape id="_x0000_i1118" type="#_x0000_t75" style="width:17.25pt;height:15.75pt">
            <v:imagedata r:id="rId16" o:title=""/>
          </v:shape>
        </w:pict>
      </w:r>
      <w:r>
        <w:t>- ширина здания (</w:t>
      </w:r>
      <w:r w:rsidR="00DE3A8E">
        <w:rPr>
          <w:noProof/>
        </w:rPr>
        <w:pict>
          <v:shape id="_x0000_i1121" type="#_x0000_t75" style="width:120pt;height:15.75pt">
            <v:imagedata r:id="rId17" o:title=""/>
          </v:shape>
        </w:pict>
      </w:r>
      <w:r>
        <w:t xml:space="preserve"> м);</w:t>
      </w:r>
    </w:p>
    <w:p w:rsidR="00DC3291" w:rsidRDefault="00DE3A8E">
      <w:pPr>
        <w:pStyle w:val="a3"/>
      </w:pPr>
      <w:r>
        <w:rPr>
          <w:noProof/>
        </w:rPr>
        <w:pict>
          <v:shape id="_x0000_i1124" type="#_x0000_t75" style="width:15pt;height:13.5pt">
            <v:imagedata r:id="rId18" o:title=""/>
          </v:shape>
        </w:pict>
      </w:r>
      <w:r w:rsidR="00C04586">
        <w:t>- расстояние от оси вращения крана до ближайшей грани здания:</w:t>
      </w:r>
    </w:p>
    <w:p w:rsidR="00DC3291" w:rsidRDefault="00DE3A8E">
      <w:pPr>
        <w:pStyle w:val="a3"/>
      </w:pPr>
      <w:r>
        <w:rPr>
          <w:noProof/>
        </w:rPr>
        <w:pict>
          <v:shape id="_x0000_i1127" type="#_x0000_t75" style="width:362.25pt;height:28.5pt">
            <v:imagedata r:id="rId19" o:title=""/>
          </v:shape>
        </w:pict>
      </w:r>
      <w:r w:rsidR="00C04586">
        <w:t>м,</w:t>
      </w:r>
    </w:p>
    <w:p w:rsidR="00DC3291" w:rsidRDefault="00C04586">
      <w:pPr>
        <w:pStyle w:val="a3"/>
      </w:pPr>
      <w:r>
        <w:t xml:space="preserve">где </w:t>
      </w:r>
      <w:r w:rsidR="00DE3A8E">
        <w:rPr>
          <w:noProof/>
        </w:rPr>
        <w:pict>
          <v:shape id="_x0000_i1130" type="#_x0000_t75" style="width:17.25pt;height:15.75pt">
            <v:imagedata r:id="rId20" o:title=""/>
          </v:shape>
        </w:pict>
      </w:r>
      <w:r>
        <w:t>- ширина колеи крана (6 м);</w:t>
      </w:r>
    </w:p>
    <w:p w:rsidR="00DC3291" w:rsidRDefault="00DE3A8E">
      <w:pPr>
        <w:pStyle w:val="a3"/>
      </w:pPr>
      <w:r>
        <w:rPr>
          <w:noProof/>
        </w:rPr>
        <w:pict>
          <v:shape id="_x0000_i1133" type="#_x0000_t75" style="width:21pt;height:15.75pt">
            <v:imagedata r:id="rId21" o:title=""/>
          </v:shape>
        </w:pict>
      </w:r>
      <w:r w:rsidR="00C04586">
        <w:t>- длина полушпалы (1,375 м);</w:t>
      </w:r>
    </w:p>
    <w:p w:rsidR="00DC3291" w:rsidRDefault="00DE3A8E">
      <w:pPr>
        <w:pStyle w:val="a3"/>
      </w:pPr>
      <w:r>
        <w:rPr>
          <w:noProof/>
        </w:rPr>
        <w:pict>
          <v:shape id="_x0000_i1136" type="#_x0000_t75" style="width:21.75pt;height:13.5pt">
            <v:imagedata r:id="rId22" o:title=""/>
          </v:shape>
        </w:pict>
      </w:r>
      <w:r w:rsidR="00C04586">
        <w:t>- минимально допустимое расстояние до откоса балластной призмы;</w:t>
      </w:r>
    </w:p>
    <w:p w:rsidR="00DC3291" w:rsidRDefault="00DE3A8E">
      <w:pPr>
        <w:pStyle w:val="a3"/>
      </w:pPr>
      <w:r>
        <w:rPr>
          <w:noProof/>
        </w:rPr>
        <w:pict>
          <v:shape id="_x0000_i1139" type="#_x0000_t75" style="width:210.75pt;height:18pt">
            <v:imagedata r:id="rId23" o:title=""/>
          </v:shape>
        </w:pict>
      </w:r>
      <w:r w:rsidR="00C04586">
        <w:t>,</w:t>
      </w:r>
    </w:p>
    <w:p w:rsidR="00DC3291" w:rsidRDefault="00C04586">
      <w:pPr>
        <w:pStyle w:val="a3"/>
      </w:pPr>
      <w:r>
        <w:t xml:space="preserve">где </w:t>
      </w:r>
      <w:r w:rsidR="00DE3A8E">
        <w:rPr>
          <w:noProof/>
        </w:rPr>
        <w:pict>
          <v:shape id="_x0000_i1142" type="#_x0000_t75" style="width:20.25pt;height:15.75pt">
            <v:imagedata r:id="rId11" o:title=""/>
          </v:shape>
        </w:pict>
      </w:r>
      <w:r>
        <w:t>- высота слоя балласта (0,2);</w:t>
      </w:r>
    </w:p>
    <w:p w:rsidR="00DC3291" w:rsidRDefault="00DE3A8E">
      <w:pPr>
        <w:pStyle w:val="a3"/>
      </w:pPr>
      <w:r>
        <w:rPr>
          <w:noProof/>
        </w:rPr>
        <w:pict>
          <v:shape id="_x0000_i1145" type="#_x0000_t75" style="width:15.75pt;height:13.5pt">
            <v:imagedata r:id="rId24" o:title=""/>
          </v:shape>
        </w:pict>
      </w:r>
      <w:r w:rsidR="00C04586">
        <w:t>- уклон боковых сторон балластной призмы (0,5);</w:t>
      </w:r>
    </w:p>
    <w:p w:rsidR="00DC3291" w:rsidRDefault="00DE3A8E">
      <w:pPr>
        <w:pStyle w:val="a3"/>
      </w:pPr>
      <w:r>
        <w:rPr>
          <w:noProof/>
        </w:rPr>
        <w:pict>
          <v:shape id="_x0000_i1148" type="#_x0000_t75" style="width:30pt;height:15.75pt">
            <v:imagedata r:id="rId25" o:title=""/>
          </v:shape>
        </w:pict>
      </w:r>
      <w:r w:rsidR="00C04586">
        <w:t>- безопасное расстояние, принимаемое не менее допустимого расстояния от выступающей части крана до габарита здания (0,7);</w:t>
      </w:r>
    </w:p>
    <w:p w:rsidR="00DC3291" w:rsidRDefault="00DE3A8E">
      <w:pPr>
        <w:pStyle w:val="a3"/>
      </w:pPr>
      <w:r>
        <w:rPr>
          <w:noProof/>
        </w:rPr>
        <w:pict>
          <v:shape id="_x0000_i1151" type="#_x0000_t75" style="width:126pt;height:15.75pt">
            <v:imagedata r:id="rId26" o:title=""/>
          </v:shape>
        </w:pict>
      </w:r>
      <w:r w:rsidR="00C04586">
        <w:t>м.</w:t>
      </w:r>
    </w:p>
    <w:p w:rsidR="00DC3291" w:rsidRDefault="00C04586">
      <w:pPr>
        <w:pStyle w:val="a3"/>
      </w:pPr>
      <w:r>
        <w:t>Исходя из полученных параметров был выбран кран КБ-160. В табл. 2 приводятся основные технические параметры крана.</w:t>
      </w:r>
    </w:p>
    <w:p w:rsidR="00DC3291" w:rsidRDefault="00C04586">
      <w:pPr>
        <w:pStyle w:val="a3"/>
      </w:pPr>
      <w:r>
        <w:rPr>
          <w:b/>
          <w:bCs/>
        </w:rPr>
        <w:t>Таблица 2</w:t>
      </w:r>
    </w:p>
    <w:p w:rsidR="00DC3291" w:rsidRDefault="00C04586">
      <w:pPr>
        <w:pStyle w:val="a3"/>
      </w:pPr>
      <w:r>
        <w:rPr>
          <w:b/>
          <w:bCs/>
        </w:rPr>
        <w:t>Технические параметры крана КБ-160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</w:tblGrid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Номинальный грузовой момент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тсм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C3291" w:rsidRDefault="00C04586">
            <w:r>
              <w:t>160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t>Грузоподъемность:</w:t>
            </w:r>
          </w:p>
          <w:p w:rsidR="00DC3291" w:rsidRPr="00C04586" w:rsidRDefault="00C04586">
            <w:pPr>
              <w:pStyle w:val="a3"/>
            </w:pPr>
            <w:r w:rsidRPr="00C04586">
              <w:t>при наибольшем вылете крюка</w:t>
            </w:r>
          </w:p>
          <w:p w:rsidR="00DC3291" w:rsidRPr="00C04586" w:rsidRDefault="00C04586">
            <w:pPr>
              <w:pStyle w:val="a3"/>
            </w:pPr>
            <w:r w:rsidRPr="00C04586">
              <w:t>при наименьшем вылете крюка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DC3291"/>
          <w:p w:rsidR="00DC3291" w:rsidRPr="00C04586" w:rsidRDefault="00C04586">
            <w:pPr>
              <w:pStyle w:val="a3"/>
            </w:pPr>
            <w:r w:rsidRPr="00C04586">
              <w:t>т</w:t>
            </w:r>
          </w:p>
          <w:p w:rsidR="00DC3291" w:rsidRPr="00C04586" w:rsidRDefault="00C04586">
            <w:pPr>
              <w:pStyle w:val="a3"/>
            </w:pPr>
            <w:r w:rsidRPr="00C04586"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C3291" w:rsidRDefault="00DC3291"/>
          <w:p w:rsidR="00DC3291" w:rsidRPr="00C04586" w:rsidRDefault="00C04586">
            <w:pPr>
              <w:pStyle w:val="a3"/>
            </w:pPr>
            <w:r w:rsidRPr="00C04586">
              <w:t>8</w:t>
            </w:r>
          </w:p>
          <w:p w:rsidR="00DC3291" w:rsidRPr="00C04586" w:rsidRDefault="00C04586">
            <w:pPr>
              <w:pStyle w:val="a3"/>
            </w:pPr>
            <w:r w:rsidRPr="00C04586">
              <w:t>8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t>Вылет крюка:</w:t>
            </w:r>
          </w:p>
          <w:p w:rsidR="00DC3291" w:rsidRPr="00C04586" w:rsidRDefault="00C04586">
            <w:pPr>
              <w:pStyle w:val="a3"/>
            </w:pPr>
            <w:r w:rsidRPr="00C04586">
              <w:t>наибольший</w:t>
            </w:r>
          </w:p>
          <w:p w:rsidR="00DC3291" w:rsidRPr="00C04586" w:rsidRDefault="00C04586">
            <w:pPr>
              <w:pStyle w:val="a3"/>
            </w:pPr>
            <w:r w:rsidRPr="00C04586">
              <w:t>наименьший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DC3291"/>
          <w:p w:rsidR="00DC3291" w:rsidRPr="00C04586" w:rsidRDefault="00C04586">
            <w:pPr>
              <w:pStyle w:val="a3"/>
            </w:pPr>
            <w:r w:rsidRPr="00C04586">
              <w:t>м</w:t>
            </w:r>
          </w:p>
          <w:p w:rsidR="00DC3291" w:rsidRPr="00C04586" w:rsidRDefault="00C04586">
            <w:pPr>
              <w:pStyle w:val="a3"/>
            </w:pPr>
            <w:r w:rsidRPr="00C04586"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C3291" w:rsidRDefault="00DC3291"/>
          <w:p w:rsidR="00DC3291" w:rsidRPr="00C04586" w:rsidRDefault="00C04586">
            <w:pPr>
              <w:pStyle w:val="a3"/>
            </w:pPr>
            <w:r w:rsidRPr="00C04586">
              <w:t>20</w:t>
            </w:r>
          </w:p>
          <w:p w:rsidR="00DC3291" w:rsidRPr="00C04586" w:rsidRDefault="00C04586">
            <w:pPr>
              <w:pStyle w:val="a3"/>
            </w:pPr>
            <w:r w:rsidRPr="00C04586">
              <w:t>10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t>Высота подъема:</w:t>
            </w:r>
          </w:p>
          <w:p w:rsidR="00DC3291" w:rsidRPr="00C04586" w:rsidRDefault="00C04586">
            <w:pPr>
              <w:pStyle w:val="a3"/>
            </w:pPr>
            <w:r w:rsidRPr="00C04586">
              <w:t>при наибольшем вылете крюка</w:t>
            </w:r>
          </w:p>
          <w:p w:rsidR="00DC3291" w:rsidRPr="00C04586" w:rsidRDefault="00C04586">
            <w:pPr>
              <w:pStyle w:val="a3"/>
            </w:pPr>
            <w:r w:rsidRPr="00C04586">
              <w:t>при наименьшем вылете крюка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DC3291"/>
          <w:p w:rsidR="00DC3291" w:rsidRPr="00C04586" w:rsidRDefault="00C04586">
            <w:pPr>
              <w:pStyle w:val="a3"/>
            </w:pPr>
            <w:r w:rsidRPr="00C04586">
              <w:t>м</w:t>
            </w:r>
          </w:p>
          <w:p w:rsidR="00DC3291" w:rsidRPr="00C04586" w:rsidRDefault="00C04586">
            <w:pPr>
              <w:pStyle w:val="a3"/>
            </w:pPr>
            <w:r w:rsidRPr="00C04586"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C3291" w:rsidRDefault="00DC3291"/>
          <w:p w:rsidR="00DC3291" w:rsidRPr="00C04586" w:rsidRDefault="00C04586">
            <w:pPr>
              <w:pStyle w:val="a3"/>
            </w:pPr>
            <w:r w:rsidRPr="00C04586">
              <w:t>26</w:t>
            </w:r>
          </w:p>
          <w:p w:rsidR="00DC3291" w:rsidRPr="00C04586" w:rsidRDefault="00C04586">
            <w:pPr>
              <w:pStyle w:val="a3"/>
            </w:pPr>
            <w:r w:rsidRPr="00C04586">
              <w:t>36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Радиус поворотной части крана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C3291" w:rsidRDefault="00C04586">
            <w:r>
              <w:t>3,8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Ширина колеи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C3291" w:rsidRDefault="00C04586">
            <w:r>
              <w:t>6</w:t>
            </w:r>
          </w:p>
        </w:tc>
      </w:tr>
    </w:tbl>
    <w:p w:rsidR="00DC3291" w:rsidRDefault="00C04586">
      <w:r>
        <w:br/>
        <w:t xml:space="preserve">Методы и последовательность производства основных видов СМР </w:t>
      </w:r>
    </w:p>
    <w:p w:rsidR="00DC3291" w:rsidRPr="00C04586" w:rsidRDefault="00C04586">
      <w:pPr>
        <w:pStyle w:val="a3"/>
      </w:pPr>
      <w:r>
        <w:t>Календарный план разработан с использованием ЭВМ. Все расчеты по ходу курсовой работы проводятся исходя из данных полученных с помощью вычисления на ЭВМ.</w:t>
      </w:r>
    </w:p>
    <w:p w:rsidR="00DC3291" w:rsidRDefault="00C04586">
      <w:pPr>
        <w:pStyle w:val="a3"/>
      </w:pPr>
      <w:r>
        <w:t>Производство работ осуществляется в соответствии требованиям СНиП 3.01.03-85. При строительстве необходимо осуществлять определенную последовательность работ. Выделяют следующие основные комплексы строительных работ:</w:t>
      </w:r>
    </w:p>
    <w:p w:rsidR="00DC3291" w:rsidRDefault="00C04586">
      <w:pPr>
        <w:pStyle w:val="a3"/>
      </w:pPr>
      <w:r>
        <w:t>подготовительные работы;</w:t>
      </w:r>
    </w:p>
    <w:p w:rsidR="00DC3291" w:rsidRDefault="00C04586">
      <w:pPr>
        <w:pStyle w:val="a3"/>
      </w:pPr>
      <w:r>
        <w:t>работы по возведению подземной части здания (нулевой цикл);</w:t>
      </w:r>
    </w:p>
    <w:p w:rsidR="00DC3291" w:rsidRDefault="00C04586">
      <w:pPr>
        <w:pStyle w:val="a3"/>
      </w:pPr>
      <w:r>
        <w:t>возведение надземной части здания;</w:t>
      </w:r>
    </w:p>
    <w:p w:rsidR="00DC3291" w:rsidRDefault="00C04586">
      <w:pPr>
        <w:pStyle w:val="a3"/>
      </w:pPr>
      <w:r>
        <w:t>отделочные работы;</w:t>
      </w:r>
    </w:p>
    <w:p w:rsidR="00DC3291" w:rsidRDefault="00C04586">
      <w:pPr>
        <w:pStyle w:val="a3"/>
      </w:pPr>
      <w:r>
        <w:t>благоустройство и подготовка объекта к сдаче;</w:t>
      </w:r>
    </w:p>
    <w:p w:rsidR="00DC3291" w:rsidRDefault="00C04586">
      <w:r>
        <w:t xml:space="preserve">Подготовительные работы </w:t>
      </w:r>
    </w:p>
    <w:p w:rsidR="00DC3291" w:rsidRPr="00C04586" w:rsidRDefault="00C04586">
      <w:pPr>
        <w:pStyle w:val="a3"/>
      </w:pPr>
      <w:r>
        <w:t>Подготовительные работы начинают строительный цикл. В них входят:</w:t>
      </w:r>
    </w:p>
    <w:p w:rsidR="00DC3291" w:rsidRDefault="00C04586">
      <w:pPr>
        <w:pStyle w:val="a3"/>
      </w:pPr>
      <w:r>
        <w:t>расчистка территории строительства - очистка от мусора, объектов и предметов, мешающих строительству, удаление растительности;</w:t>
      </w:r>
    </w:p>
    <w:p w:rsidR="00DC3291" w:rsidRDefault="00C04586">
      <w:pPr>
        <w:pStyle w:val="a3"/>
      </w:pPr>
      <w:r>
        <w:t>планировка территории - срезка растительного слоя (снятый грунт используется при озеленении территории; разбивка и разработка планировочных выемок и насыпей;</w:t>
      </w:r>
    </w:p>
    <w:p w:rsidR="00DC3291" w:rsidRDefault="00C04586">
      <w:pPr>
        <w:pStyle w:val="a3"/>
      </w:pPr>
      <w:r>
        <w:t>геодезические работы по разбивке свай и установлению соответствующих геодезических знаков (реперов);</w:t>
      </w:r>
    </w:p>
    <w:p w:rsidR="00DC3291" w:rsidRDefault="00C04586">
      <w:pPr>
        <w:pStyle w:val="a3"/>
      </w:pPr>
      <w:r>
        <w:t>ограждение территории и устройство временных зданий;</w:t>
      </w:r>
    </w:p>
    <w:p w:rsidR="00DC3291" w:rsidRDefault="00C04586">
      <w:pPr>
        <w:pStyle w:val="a3"/>
      </w:pPr>
      <w:r>
        <w:t>устройство временных дорог, временных сетей водоотвода, канализации, электроснабжения строительной площадки.</w:t>
      </w:r>
    </w:p>
    <w:p w:rsidR="00DC3291" w:rsidRDefault="00C04586">
      <w:r>
        <w:t xml:space="preserve">Нулевой цикл </w:t>
      </w:r>
    </w:p>
    <w:p w:rsidR="00DC3291" w:rsidRPr="00C04586" w:rsidRDefault="00C04586">
      <w:pPr>
        <w:pStyle w:val="a3"/>
      </w:pPr>
      <w:r>
        <w:t>Нулевой цикл включает в себя:</w:t>
      </w:r>
    </w:p>
    <w:p w:rsidR="00DC3291" w:rsidRDefault="00C04586">
      <w:pPr>
        <w:pStyle w:val="a3"/>
      </w:pPr>
      <w:r>
        <w:t>механическую разработку грунта - это одна из первых работ нулевого цикла, выполняется при помощи экскаватора, работы ведутся в две смены;</w:t>
      </w:r>
    </w:p>
    <w:p w:rsidR="00DC3291" w:rsidRDefault="00C04586">
      <w:pPr>
        <w:pStyle w:val="a3"/>
      </w:pPr>
      <w:r>
        <w:t>доработку грунта вручную и рытье траншей выполняют по окончании отрывки котлована;</w:t>
      </w:r>
    </w:p>
    <w:p w:rsidR="00DC3291" w:rsidRDefault="00C04586">
      <w:pPr>
        <w:pStyle w:val="a3"/>
      </w:pPr>
      <w:r>
        <w:t>устройство подготовки под полы производится после завершения доработки грунта и до начала монтажа элементов фундамента, ведется совместно с устройством вводов и завершается раньше;</w:t>
      </w:r>
    </w:p>
    <w:p w:rsidR="00DC3291" w:rsidRDefault="00C04586">
      <w:pPr>
        <w:pStyle w:val="a3"/>
      </w:pPr>
      <w:r>
        <w:t>устройство вводов начинают после окончания доработки грунта и ведут параллельно с устройством подготовки под полы и монтажом конструкций фундамента;</w:t>
      </w:r>
    </w:p>
    <w:p w:rsidR="00DC3291" w:rsidRDefault="00C04586">
      <w:pPr>
        <w:pStyle w:val="a3"/>
      </w:pPr>
      <w:r>
        <w:t>монтаж элементов фундамента - основной процесс при выполнении работ нулевого цикла, который ведется в две смены;</w:t>
      </w:r>
    </w:p>
    <w:p w:rsidR="00DC3291" w:rsidRDefault="00C04586">
      <w:pPr>
        <w:pStyle w:val="a3"/>
      </w:pPr>
      <w:r>
        <w:t>монтаж трубопроводов начинают после устройства вводов и ведут в две смены;</w:t>
      </w:r>
    </w:p>
    <w:p w:rsidR="00DC3291" w:rsidRDefault="00C04586">
      <w:pPr>
        <w:pStyle w:val="a3"/>
      </w:pPr>
      <w:r>
        <w:t>вертикальную обмазочную гидроизоляцию - выполняют при завершении монтажа элементов фундамента параллельно с работами по монтажу трубопроводов;</w:t>
      </w:r>
    </w:p>
    <w:p w:rsidR="00DC3291" w:rsidRDefault="00C04586">
      <w:pPr>
        <w:pStyle w:val="a3"/>
      </w:pPr>
      <w:r>
        <w:t>обратная засыпка в пазух с тромбованием в ручную - завершающая работа нулевого цикла, производится по окончании монтажа трубопроводов, ведется бульдозером в две смены.</w:t>
      </w:r>
    </w:p>
    <w:p w:rsidR="00DC3291" w:rsidRDefault="00C04586">
      <w:r>
        <w:t xml:space="preserve">Возведение надземной части </w:t>
      </w:r>
    </w:p>
    <w:p w:rsidR="00DC3291" w:rsidRPr="00C04586" w:rsidRDefault="00C04586">
      <w:pPr>
        <w:pStyle w:val="a3"/>
      </w:pPr>
      <w:r>
        <w:t>Этот цикл начинают с устройства подкрановых путей и монтажа крана.</w:t>
      </w:r>
    </w:p>
    <w:p w:rsidR="00DC3291" w:rsidRDefault="00C04586">
      <w:pPr>
        <w:pStyle w:val="a3"/>
      </w:pPr>
      <w:r>
        <w:t>После завершения монтажа крана начинают монтаж поэтажных конструкций и монтаж конструкций крыши, которые производятся последовательно в две смены.</w:t>
      </w:r>
    </w:p>
    <w:p w:rsidR="00DC3291" w:rsidRDefault="00C04586">
      <w:pPr>
        <w:pStyle w:val="a3"/>
      </w:pPr>
      <w:r>
        <w:t>После монтажа конструкций крыши начинают следующий перечень работ, которые ведутся параллельно:</w:t>
      </w:r>
    </w:p>
    <w:p w:rsidR="00DC3291" w:rsidRDefault="00C04586">
      <w:pPr>
        <w:pStyle w:val="a3"/>
      </w:pPr>
      <w:r>
        <w:t>устройство кровли;</w:t>
      </w:r>
    </w:p>
    <w:p w:rsidR="00DC3291" w:rsidRDefault="00C04586">
      <w:pPr>
        <w:pStyle w:val="a3"/>
      </w:pPr>
      <w:r>
        <w:t>заполнение оконных проемов;</w:t>
      </w:r>
    </w:p>
    <w:p w:rsidR="00DC3291" w:rsidRDefault="00C04586">
      <w:pPr>
        <w:pStyle w:val="a3"/>
      </w:pPr>
      <w:r>
        <w:t>заполнение дверных проемов;</w:t>
      </w:r>
    </w:p>
    <w:p w:rsidR="00DC3291" w:rsidRDefault="00C04586">
      <w:pPr>
        <w:pStyle w:val="a3"/>
      </w:pPr>
      <w:r>
        <w:t>устройство встроенных шкафов и антресолей;</w:t>
      </w:r>
    </w:p>
    <w:p w:rsidR="00DC3291" w:rsidRDefault="00C04586">
      <w:pPr>
        <w:pStyle w:val="a3"/>
      </w:pPr>
      <w:r>
        <w:t>устройство подготовки под полы;</w:t>
      </w:r>
    </w:p>
    <w:p w:rsidR="00DC3291" w:rsidRDefault="00C04586">
      <w:pPr>
        <w:pStyle w:val="a3"/>
      </w:pPr>
      <w:r>
        <w:t>монтаж инженерного оборудования, выполняется в две смены;</w:t>
      </w:r>
    </w:p>
    <w:p w:rsidR="00DC3291" w:rsidRDefault="00C04586">
      <w:pPr>
        <w:pStyle w:val="a3"/>
      </w:pPr>
      <w:r>
        <w:t>1 стадия электромонтажных работ.</w:t>
      </w:r>
    </w:p>
    <w:p w:rsidR="00DC3291" w:rsidRDefault="00C04586">
      <w:pPr>
        <w:pStyle w:val="a3"/>
      </w:pPr>
      <w:r>
        <w:t>Остекление начинается позже и выполняется параллельно с работой по заполнению оконных проемов, завершаясь одновременно. Остекление ведется также совместно с подгонкой оконных переплетов.</w:t>
      </w:r>
    </w:p>
    <w:p w:rsidR="00DC3291" w:rsidRDefault="00C04586">
      <w:pPr>
        <w:pStyle w:val="a3"/>
      </w:pPr>
      <w:r>
        <w:t>Остекление производят перед штукатурными работами. Это необходимо для нормального высыхания штукатурки и исключения сквозняков.</w:t>
      </w:r>
    </w:p>
    <w:p w:rsidR="00DC3291" w:rsidRDefault="00C04586">
      <w:pPr>
        <w:pStyle w:val="a3"/>
      </w:pPr>
      <w:r>
        <w:t>Следующие работы совмещаются со всеми остальными:</w:t>
      </w:r>
    </w:p>
    <w:p w:rsidR="00DC3291" w:rsidRDefault="00C04586">
      <w:pPr>
        <w:pStyle w:val="a3"/>
      </w:pPr>
      <w:r>
        <w:t>монтаж лифта, начинают после монтажа поэтажных конструкций и совмещают с выполнением вышеперечисленных работ;</w:t>
      </w:r>
    </w:p>
    <w:p w:rsidR="00DC3291" w:rsidRDefault="00C04586">
      <w:pPr>
        <w:pStyle w:val="a3"/>
      </w:pPr>
      <w:r>
        <w:t>отделку фасада, начинают по завершению устройства кровли.</w:t>
      </w:r>
    </w:p>
    <w:p w:rsidR="00DC3291" w:rsidRDefault="00C04586">
      <w:pPr>
        <w:pStyle w:val="a3"/>
      </w:pPr>
      <w:r>
        <w:t>Демонтаж башенного крана производится после устройства кровли.</w:t>
      </w:r>
    </w:p>
    <w:p w:rsidR="00DC3291" w:rsidRDefault="00C04586">
      <w:r>
        <w:t xml:space="preserve">Отделочные работы </w:t>
      </w:r>
    </w:p>
    <w:p w:rsidR="00DC3291" w:rsidRPr="00C04586" w:rsidRDefault="00C04586">
      <w:pPr>
        <w:pStyle w:val="a3"/>
      </w:pPr>
      <w:r>
        <w:t>Они включают в себя:</w:t>
      </w:r>
    </w:p>
    <w:p w:rsidR="00DC3291" w:rsidRDefault="00C04586">
      <w:pPr>
        <w:pStyle w:val="a3"/>
      </w:pPr>
      <w:r>
        <w:t>затирку поверхностей;</w:t>
      </w:r>
    </w:p>
    <w:p w:rsidR="00DC3291" w:rsidRDefault="00C04586">
      <w:pPr>
        <w:pStyle w:val="a3"/>
      </w:pPr>
      <w:r>
        <w:t>малярные работы;</w:t>
      </w:r>
    </w:p>
    <w:p w:rsidR="00DC3291" w:rsidRDefault="00C04586">
      <w:pPr>
        <w:pStyle w:val="a3"/>
      </w:pPr>
      <w:r>
        <w:t>устройство полов (керамических, линолеумных, паркетных, цементных).</w:t>
      </w:r>
    </w:p>
    <w:p w:rsidR="00DC3291" w:rsidRDefault="00C04586">
      <w:pPr>
        <w:pStyle w:val="a3"/>
      </w:pPr>
      <w:r>
        <w:t>До начала отделочных работ должны быть выполнены: строительные работы, 1 этап сантехнических и электромонтажных работ, остекление.</w:t>
      </w:r>
    </w:p>
    <w:p w:rsidR="00DC3291" w:rsidRDefault="00C04586">
      <w:pPr>
        <w:pStyle w:val="a3"/>
      </w:pPr>
      <w:r>
        <w:t>После затирки поверхностей выполняют 2 стадию электромонтажных работ, устройство цементных и керамических полов (последовательно), малярные работы. Все эти работы ведутся параллельно.</w:t>
      </w:r>
    </w:p>
    <w:p w:rsidR="00DC3291" w:rsidRDefault="00C04586">
      <w:pPr>
        <w:pStyle w:val="a3"/>
      </w:pPr>
      <w:r>
        <w:t>Малярные работы включают в себя клеевую окраску потолков и стен; масляную окраску дверей, окон, панелей, стен, труб, радиаторов и дощатых полов; оклейка стен обоями, и производятся в две смены.</w:t>
      </w:r>
    </w:p>
    <w:p w:rsidR="00DC3291" w:rsidRDefault="00C04586">
      <w:pPr>
        <w:pStyle w:val="a3"/>
      </w:pPr>
      <w:r>
        <w:t>Далее следуют 2 стадия электромонтажных работ (установка включателей, розеток и т. д.) и 2 стадия санитарно-технических работ (установка раковин, умывальников, ванн и т. д.). После малярных работ так же выполняют настил линолеумных и паркетных полов, и установку оконных приборов. Данные работы выполняются совместно.</w:t>
      </w:r>
    </w:p>
    <w:p w:rsidR="00DC3291" w:rsidRDefault="00C04586">
      <w:r>
        <w:t xml:space="preserve">Благоустройство и подготовка объекта к сдаче </w:t>
      </w:r>
    </w:p>
    <w:p w:rsidR="00DC3291" w:rsidRPr="00C04586" w:rsidRDefault="00C04586">
      <w:pPr>
        <w:pStyle w:val="a3"/>
      </w:pPr>
      <w:r>
        <w:t>Включает в себя:</w:t>
      </w:r>
    </w:p>
    <w:p w:rsidR="00DC3291" w:rsidRDefault="00C04586">
      <w:pPr>
        <w:pStyle w:val="a3"/>
      </w:pPr>
      <w:r>
        <w:t>окончательную планировку вокруг здания;</w:t>
      </w:r>
    </w:p>
    <w:p w:rsidR="00DC3291" w:rsidRDefault="00C04586">
      <w:pPr>
        <w:pStyle w:val="a3"/>
      </w:pPr>
      <w:r>
        <w:t>устройство подъездов к зданию;</w:t>
      </w:r>
    </w:p>
    <w:p w:rsidR="00DC3291" w:rsidRDefault="00C04586">
      <w:pPr>
        <w:pStyle w:val="a3"/>
      </w:pPr>
      <w:r>
        <w:t>устройство отмостки вокруг здания;</w:t>
      </w:r>
    </w:p>
    <w:p w:rsidR="00DC3291" w:rsidRDefault="00C04586">
      <w:pPr>
        <w:pStyle w:val="a3"/>
      </w:pPr>
      <w:r>
        <w:t>устройство газонов;</w:t>
      </w:r>
    </w:p>
    <w:p w:rsidR="00DC3291" w:rsidRDefault="00C04586">
      <w:pPr>
        <w:pStyle w:val="a3"/>
      </w:pPr>
      <w:r>
        <w:t>посадку деревьев;</w:t>
      </w:r>
    </w:p>
    <w:p w:rsidR="00DC3291" w:rsidRDefault="00C04586">
      <w:pPr>
        <w:pStyle w:val="a3"/>
      </w:pPr>
      <w:r>
        <w:t>устройство детских и спортивных площадок.</w:t>
      </w:r>
    </w:p>
    <w:p w:rsidR="00DC3291" w:rsidRDefault="00C04586">
      <w:pPr>
        <w:pStyle w:val="a3"/>
      </w:pPr>
      <w:r>
        <w:t>Благоустройство территории начинается после завершения малярных работ, демонтажа крана, наружной отделки фасада и продолжаются до подготовки объекта к сдаче. Неучтенные работы разбиты на три части. Наиболее точная и детальная последовательность работ приведена в календарном графике производства работ.</w:t>
      </w:r>
    </w:p>
    <w:p w:rsidR="00DC3291" w:rsidRDefault="00C04586">
      <w:r>
        <w:br/>
        <w:t xml:space="preserve">Расчет потребности в трудовых и материально-технических ресурсах </w:t>
      </w:r>
    </w:p>
    <w:p w:rsidR="00DC3291" w:rsidRPr="00C04586" w:rsidRDefault="00C04586">
      <w:pPr>
        <w:pStyle w:val="a3"/>
      </w:pPr>
      <w:r>
        <w:t>Потребность в материальных ресурсах определена на основании объемов работ и норм расхода материалов, принимаемым по СНиП часть IV. Сроки завоза материалов увязаны с календарным планом производства работ. Материалы и конструкции доставляют на строительную площадку автотранспортом. Запас материалов и конструкций принят на 5-12 дней работы. Бетонную смесь подают к моменту укладки.</w:t>
      </w:r>
    </w:p>
    <w:p w:rsidR="00DC3291" w:rsidRDefault="00C04586">
      <w:pPr>
        <w:pStyle w:val="a3"/>
      </w:pPr>
      <w:r>
        <w:t>Результаты расчета потребности в материалах, конструкциях и полуфабрикатах приведены в табл. 3.</w:t>
      </w:r>
    </w:p>
    <w:p w:rsidR="00DC3291" w:rsidRDefault="00C04586">
      <w:pPr>
        <w:pStyle w:val="a3"/>
      </w:pPr>
      <w:r>
        <w:rPr>
          <w:b/>
          <w:bCs/>
        </w:rPr>
        <w:t>Таблица 3</w:t>
      </w:r>
    </w:p>
    <w:p w:rsidR="00DC3291" w:rsidRDefault="00C04586">
      <w:pPr>
        <w:pStyle w:val="a3"/>
      </w:pPr>
      <w:r>
        <w:rPr>
          <w:b/>
          <w:bCs/>
        </w:rPr>
        <w:t>График поступления на объект строительных конструкций, деталей, полуфабрикатов и материалов</w:t>
      </w:r>
    </w:p>
    <w:p w:rsidR="00DC3291" w:rsidRDefault="00C04586">
      <w:pPr>
        <w:pStyle w:val="a3"/>
      </w:pPr>
      <w:r>
        <w:t>Основанием для составления графика движения рабочих кадров по объекту служит календарный план производства работ.</w:t>
      </w:r>
    </w:p>
    <w:p w:rsidR="00DC3291" w:rsidRDefault="00C04586">
      <w:pPr>
        <w:pStyle w:val="a3"/>
      </w:pPr>
      <w:r>
        <w:t>Планируемая потребность рабочих по профессии, выраженную в чел.-дн., определяют как произведение принятой численности рабочих каждой профессии на сменность и продолжительность работы. Среднесуточное число рабочих по профессиям в соответствующем месяце определяют путем деления месячной трудоемкости на число дней работы бригады в данном месяце. Полученную величину округляют до целого числа. Форма графика приведена в табл. 4.</w:t>
      </w:r>
    </w:p>
    <w:p w:rsidR="00DC3291" w:rsidRDefault="00C04586">
      <w:pPr>
        <w:pStyle w:val="a3"/>
      </w:pPr>
      <w:r>
        <w:rPr>
          <w:b/>
          <w:bCs/>
        </w:rPr>
        <w:t>Таблица 4</w:t>
      </w:r>
    </w:p>
    <w:p w:rsidR="00DC3291" w:rsidRDefault="00C04586">
      <w:pPr>
        <w:pStyle w:val="a3"/>
      </w:pPr>
      <w:r>
        <w:rPr>
          <w:b/>
          <w:bCs/>
        </w:rPr>
        <w:t>График движения рабочих кадров по объекту</w:t>
      </w: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80"/>
        <w:gridCol w:w="80"/>
        <w:gridCol w:w="80"/>
        <w:gridCol w:w="80"/>
        <w:gridCol w:w="80"/>
        <w:gridCol w:w="80"/>
      </w:tblGrid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Коли-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1998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№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профессий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изм.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чество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среднесуточное число рабочих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рабочих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июн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июл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авг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сен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окт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Разнорабочие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чел.-дн.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 xml:space="preserve">802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>40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Машинисты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чел.-дн.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 xml:space="preserve">29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>0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Землекопы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чел.-дн.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 xml:space="preserve">44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>0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Монтажники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чел.-дн.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 xml:space="preserve">1024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444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>0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Гидроизолировщики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чел.-дн.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>0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Сантехники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чел.-дн.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 xml:space="preserve">301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>0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Бетонщики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чел.-дн.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 xml:space="preserve">94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>0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Кровельщики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чел.-дн.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 xml:space="preserve">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>0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Плотники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чел.-дн.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 xml:space="preserve">196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>0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Стекольщики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чел.-дн.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 xml:space="preserve">36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>0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Столяры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чел.-дн.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 xml:space="preserve">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>0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Спец. монтажники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чел.-дн.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 xml:space="preserve">96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>0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Электрики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чел.-дн.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 xml:space="preserve">63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>0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Штукатуры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чел.-дн.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 xml:space="preserve">132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>0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Облицовщики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чел.-дн.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 xml:space="preserve">224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>0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Маляры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чел.-дн.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 xml:space="preserve">384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384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>0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Отделочники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чел.-дн.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 xml:space="preserve">72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>0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 xml:space="preserve">3539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 xml:space="preserve">269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 xml:space="preserve">721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 xml:space="preserve">1230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 xml:space="preserve">933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 xml:space="preserve">346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 xml:space="preserve">40 </w:t>
            </w:r>
          </w:p>
        </w:tc>
      </w:tr>
    </w:tbl>
    <w:p w:rsidR="00DC3291" w:rsidRDefault="00DC3291"/>
    <w:p w:rsidR="00DC3291" w:rsidRPr="00C04586" w:rsidRDefault="00C04586">
      <w:pPr>
        <w:pStyle w:val="a3"/>
      </w:pPr>
      <w:r>
        <w:t>В соответствии с календарным планом производства работ составлен график движения основных строительных машин по объекту. Потребность в строительных машинах и механизмах определена исходя из объемов работ. Количество машино-смен по месяцам распределено с учетом продолжительности выполнения механизированного процесса. Результаты расчета приведены в табл. 5.</w:t>
      </w:r>
    </w:p>
    <w:p w:rsidR="00DC3291" w:rsidRDefault="00C04586">
      <w:pPr>
        <w:pStyle w:val="a3"/>
      </w:pPr>
      <w:r>
        <w:rPr>
          <w:b/>
          <w:bCs/>
        </w:rPr>
        <w:t>Таблица 5</w:t>
      </w:r>
    </w:p>
    <w:p w:rsidR="00DC3291" w:rsidRDefault="00C04586">
      <w:pPr>
        <w:pStyle w:val="a3"/>
      </w:pPr>
      <w:r>
        <w:rPr>
          <w:b/>
          <w:bCs/>
        </w:rPr>
        <w:t>График движения основных строительных машин по объекту</w:t>
      </w: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68"/>
        <w:gridCol w:w="68"/>
        <w:gridCol w:w="68"/>
        <w:gridCol w:w="68"/>
        <w:gridCol w:w="68"/>
        <w:gridCol w:w="68"/>
        <w:gridCol w:w="72"/>
      </w:tblGrid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Наименования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Ед.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Коли-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1998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№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машин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изм.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чество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среднесуточное число машин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июн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июл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авг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сен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окт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ноя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Бульдозер ДЗ-43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t>шт.</w:t>
            </w:r>
          </w:p>
          <w:p w:rsidR="00DC3291" w:rsidRPr="00C04586" w:rsidRDefault="00C04586">
            <w:pPr>
              <w:pStyle w:val="a3"/>
            </w:pPr>
            <w:r w:rsidRPr="00C04586">
              <w:t>маш.-смен.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t xml:space="preserve">1 </w:t>
            </w:r>
          </w:p>
          <w:p w:rsidR="00DC3291" w:rsidRPr="00C04586" w:rsidRDefault="00C04586">
            <w:pPr>
              <w:pStyle w:val="a3"/>
            </w:pPr>
            <w:r w:rsidRPr="00C04586"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t xml:space="preserve">1 </w:t>
            </w:r>
          </w:p>
          <w:p w:rsidR="00DC3291" w:rsidRPr="00C04586" w:rsidRDefault="00C04586">
            <w:pPr>
              <w:pStyle w:val="a3"/>
            </w:pPr>
            <w:r w:rsidRPr="00C04586"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t xml:space="preserve">1 </w:t>
            </w:r>
          </w:p>
          <w:p w:rsidR="00DC3291" w:rsidRPr="00C04586" w:rsidRDefault="00C04586">
            <w:pPr>
              <w:pStyle w:val="a3"/>
            </w:pPr>
            <w:r w:rsidRPr="00C04586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t xml:space="preserve">1 </w:t>
            </w:r>
          </w:p>
          <w:p w:rsidR="00DC3291" w:rsidRPr="00C04586" w:rsidRDefault="00C04586">
            <w:pPr>
              <w:pStyle w:val="a3"/>
            </w:pPr>
            <w:r w:rsidRPr="00C04586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t xml:space="preserve">1 </w:t>
            </w:r>
          </w:p>
          <w:p w:rsidR="00DC3291" w:rsidRPr="00C04586" w:rsidRDefault="00C04586">
            <w:pPr>
              <w:pStyle w:val="a3"/>
            </w:pPr>
            <w:r w:rsidRPr="00C04586"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DC3291"/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Экскаватор ЭО-4321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t>шт.</w:t>
            </w:r>
          </w:p>
          <w:p w:rsidR="00DC3291" w:rsidRPr="00C04586" w:rsidRDefault="00C04586">
            <w:pPr>
              <w:pStyle w:val="a3"/>
            </w:pPr>
            <w:r w:rsidRPr="00C04586">
              <w:t>маш.-смен.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t xml:space="preserve">1 </w:t>
            </w:r>
          </w:p>
          <w:p w:rsidR="00DC3291" w:rsidRPr="00C04586" w:rsidRDefault="00C04586">
            <w:pPr>
              <w:pStyle w:val="a3"/>
            </w:pPr>
            <w:r w:rsidRPr="00C04586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t xml:space="preserve">1 </w:t>
            </w:r>
          </w:p>
          <w:p w:rsidR="00DC3291" w:rsidRPr="00C04586" w:rsidRDefault="00C04586">
            <w:pPr>
              <w:pStyle w:val="a3"/>
            </w:pPr>
            <w:r w:rsidRPr="00C04586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DC3291"/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Кран гусеничный СКГ-30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t>шт.</w:t>
            </w:r>
          </w:p>
          <w:p w:rsidR="00DC3291" w:rsidRPr="00C04586" w:rsidRDefault="00C04586">
            <w:pPr>
              <w:pStyle w:val="a3"/>
            </w:pPr>
            <w:r w:rsidRPr="00C04586">
              <w:t>маш.-смен.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t xml:space="preserve">1 </w:t>
            </w:r>
          </w:p>
          <w:p w:rsidR="00DC3291" w:rsidRPr="00C04586" w:rsidRDefault="00C04586">
            <w:pPr>
              <w:pStyle w:val="a3"/>
            </w:pPr>
            <w:r w:rsidRPr="00C04586"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t xml:space="preserve">1 </w:t>
            </w:r>
          </w:p>
          <w:p w:rsidR="00DC3291" w:rsidRPr="00C04586" w:rsidRDefault="00C04586">
            <w:pPr>
              <w:pStyle w:val="a3"/>
            </w:pPr>
            <w:r w:rsidRPr="00C04586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t xml:space="preserve">1 </w:t>
            </w:r>
          </w:p>
          <w:p w:rsidR="00DC3291" w:rsidRPr="00C04586" w:rsidRDefault="00C04586">
            <w:pPr>
              <w:pStyle w:val="a3"/>
            </w:pPr>
            <w:r w:rsidRPr="00C04586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t xml:space="preserve">1 </w:t>
            </w:r>
          </w:p>
          <w:p w:rsidR="00DC3291" w:rsidRPr="00C04586" w:rsidRDefault="00C04586">
            <w:pPr>
              <w:pStyle w:val="a3"/>
            </w:pPr>
            <w:r w:rsidRPr="00C04586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DC3291"/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Автогидранатор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t>шт.</w:t>
            </w:r>
          </w:p>
          <w:p w:rsidR="00DC3291" w:rsidRPr="00C04586" w:rsidRDefault="00C04586">
            <w:pPr>
              <w:pStyle w:val="a3"/>
            </w:pPr>
            <w:r w:rsidRPr="00C04586">
              <w:t>маш.-смен.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t xml:space="preserve">1 </w:t>
            </w:r>
          </w:p>
          <w:p w:rsidR="00DC3291" w:rsidRPr="00C04586" w:rsidRDefault="00C04586">
            <w:pPr>
              <w:pStyle w:val="a3"/>
            </w:pPr>
            <w:r w:rsidRPr="00C04586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t xml:space="preserve">1 </w:t>
            </w:r>
          </w:p>
          <w:p w:rsidR="00DC3291" w:rsidRPr="00C04586" w:rsidRDefault="00C04586">
            <w:pPr>
              <w:pStyle w:val="a3"/>
            </w:pPr>
            <w:r w:rsidRPr="00C04586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DC3291"/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Башенный кран КБ-160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t>шт.</w:t>
            </w:r>
          </w:p>
          <w:p w:rsidR="00DC3291" w:rsidRPr="00C04586" w:rsidRDefault="00C04586">
            <w:pPr>
              <w:pStyle w:val="a3"/>
            </w:pPr>
            <w:r w:rsidRPr="00C04586">
              <w:t>маш.-смен.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t xml:space="preserve">1 </w:t>
            </w:r>
          </w:p>
          <w:p w:rsidR="00DC3291" w:rsidRPr="00C04586" w:rsidRDefault="00C04586">
            <w:pPr>
              <w:pStyle w:val="a3"/>
            </w:pPr>
            <w:r w:rsidRPr="00C04586"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t xml:space="preserve">1 </w:t>
            </w:r>
          </w:p>
          <w:p w:rsidR="00DC3291" w:rsidRPr="00C04586" w:rsidRDefault="00C04586">
            <w:pPr>
              <w:pStyle w:val="a3"/>
            </w:pPr>
            <w:r w:rsidRPr="00C04586"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t xml:space="preserve">1 </w:t>
            </w:r>
          </w:p>
          <w:p w:rsidR="00DC3291" w:rsidRPr="00C04586" w:rsidRDefault="00C04586">
            <w:pPr>
              <w:pStyle w:val="a3"/>
            </w:pPr>
            <w:r w:rsidRPr="00C04586"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DC3291"/>
        </w:tc>
      </w:tr>
    </w:tbl>
    <w:p w:rsidR="00DC3291" w:rsidRDefault="00C04586">
      <w:r>
        <w:br/>
        <w:t xml:space="preserve">Организация строительной площадки. Определение расчетной численности работников на строительной площадке </w:t>
      </w:r>
    </w:p>
    <w:p w:rsidR="00DC3291" w:rsidRPr="00C04586" w:rsidRDefault="00C04586">
      <w:pPr>
        <w:pStyle w:val="a3"/>
      </w:pPr>
      <w:r>
        <w:t>Основой для определения численности работников на строительной площадке является максимальное количество рабочих основного производства, занятых в одну смену. Оно определяется по графику движения рабочих:</w:t>
      </w:r>
    </w:p>
    <w:p w:rsidR="00DC3291" w:rsidRDefault="00C04586">
      <w:pPr>
        <w:pStyle w:val="a3"/>
      </w:pPr>
      <w:r>
        <w:t>Nmax осн. = 57 чел.</w:t>
      </w:r>
    </w:p>
    <w:p w:rsidR="00DC3291" w:rsidRDefault="00C04586">
      <w:pPr>
        <w:pStyle w:val="a3"/>
      </w:pPr>
      <w:r>
        <w:t>Численность рабочих неосновного производства принимается в размере 20% от количества рабочих, принятого по графику. Данные суммируются, и полученный результат используется в дальнейших расчетах:</w:t>
      </w:r>
    </w:p>
    <w:p w:rsidR="00DC3291" w:rsidRDefault="00C04586">
      <w:pPr>
        <w:pStyle w:val="a3"/>
      </w:pPr>
      <w:r>
        <w:t>Nнеосн. = 57 * 0.2 = 11 чел.</w:t>
      </w:r>
    </w:p>
    <w:p w:rsidR="00DC3291" w:rsidRDefault="00C04586">
      <w:pPr>
        <w:pStyle w:val="a3"/>
      </w:pPr>
      <w:r>
        <w:t>Количество инженерно-технических работников (ИТР) в одну смену принимается в размере 11-14% от суммарной численности работников основного и неосновного производства:</w:t>
      </w:r>
    </w:p>
    <w:p w:rsidR="00DC3291" w:rsidRDefault="00C04586">
      <w:pPr>
        <w:pStyle w:val="a3"/>
      </w:pPr>
      <w:r>
        <w:t>Nитр = 68 * 0,12 = 8 чел.</w:t>
      </w:r>
    </w:p>
    <w:p w:rsidR="00DC3291" w:rsidRDefault="00C04586">
      <w:pPr>
        <w:pStyle w:val="a3"/>
      </w:pPr>
      <w:r>
        <w:t>Общее расчетное количество работников, занятых на строительной площадке в смену, определяется как сумма всех категорий работников с коэффициентам 1,06 (из которых 4% - работники, находящиеся в отпуске, и 2% - невыходы по болезни):</w:t>
      </w:r>
    </w:p>
    <w:p w:rsidR="00DC3291" w:rsidRDefault="00C04586">
      <w:pPr>
        <w:pStyle w:val="a3"/>
      </w:pPr>
      <w:r>
        <w:t>Nрасч. в 1 смену = (57 + 11 + 8) * 1,06 = 79 чел.</w:t>
      </w:r>
    </w:p>
    <w:p w:rsidR="00DC3291" w:rsidRDefault="00C04586">
      <w:pPr>
        <w:pStyle w:val="a3"/>
      </w:pPr>
      <w:r>
        <w:t>Численность женщин принимается равной примерно 20% общего числа работающих:</w:t>
      </w:r>
    </w:p>
    <w:p w:rsidR="00DC3291" w:rsidRDefault="00C04586">
      <w:pPr>
        <w:pStyle w:val="a3"/>
      </w:pPr>
      <w:r>
        <w:t>Nжен. = 79 * 0,2 = 16 чел.</w:t>
      </w:r>
    </w:p>
    <w:p w:rsidR="00DC3291" w:rsidRDefault="00C04586">
      <w:r>
        <w:br/>
        <w:t xml:space="preserve">Состав и площади временных мобильных зданий и сооружений </w:t>
      </w:r>
    </w:p>
    <w:p w:rsidR="00DC3291" w:rsidRPr="00C04586" w:rsidRDefault="00C04586">
      <w:pPr>
        <w:pStyle w:val="a3"/>
      </w:pPr>
      <w:r>
        <w:t>Состав и площади временных зданий и сооружений определяют на момент максимального разворота работ на стройплощадке по расчетному количеству работников, занятых в одну смену.</w:t>
      </w:r>
    </w:p>
    <w:p w:rsidR="00DC3291" w:rsidRDefault="00C04586">
      <w:pPr>
        <w:pStyle w:val="a3"/>
      </w:pPr>
      <w:r>
        <w:t>Тип временного сооружения принимается с учетом срока его пребывания на стройплощадке: при продолжительности строительства объекта 6-18 месяцев - здания контейнерного типа.</w:t>
      </w:r>
    </w:p>
    <w:p w:rsidR="00DC3291" w:rsidRDefault="00C04586">
      <w:pPr>
        <w:pStyle w:val="a3"/>
      </w:pPr>
      <w:r>
        <w:t>На строительном объекте с числом работающих в наиболее многочисленной смене менее 60 человек должны быть, как минимум, следующие санитарно-бытовые помещения: гардеробные с умывальниками; душевые; для сушки и обеспыливания одежды; для обогрева, отдыха и приема пищи; прорабская; туалет.</w:t>
      </w:r>
    </w:p>
    <w:p w:rsidR="00DC3291" w:rsidRDefault="00C04586">
      <w:pPr>
        <w:pStyle w:val="a3"/>
      </w:pPr>
      <w:r>
        <w:t>При численности работающих до 150 человек в прорабских должны быть медицинские аптечки.</w:t>
      </w:r>
    </w:p>
    <w:p w:rsidR="00DC3291" w:rsidRDefault="00C04586">
      <w:pPr>
        <w:pStyle w:val="a3"/>
      </w:pPr>
      <w:r>
        <w:t>Результаты расчета потребности во временных мобильных зданиях приводится в табличной форме, см. табл. 6.</w:t>
      </w:r>
    </w:p>
    <w:p w:rsidR="00DC3291" w:rsidRDefault="00C04586">
      <w:pPr>
        <w:pStyle w:val="a3"/>
      </w:pPr>
      <w:r>
        <w:rPr>
          <w:b/>
          <w:bCs/>
        </w:rPr>
        <w:t>Таблица 6</w:t>
      </w:r>
    </w:p>
    <w:p w:rsidR="00DC3291" w:rsidRDefault="00C04586">
      <w:pPr>
        <w:pStyle w:val="a3"/>
      </w:pPr>
      <w:r>
        <w:rPr>
          <w:b/>
          <w:bCs/>
        </w:rPr>
        <w:t>Расчет потребности во временных мобильных зданиях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240"/>
        <w:gridCol w:w="240"/>
        <w:gridCol w:w="480"/>
        <w:gridCol w:w="480"/>
        <w:gridCol w:w="480"/>
        <w:gridCol w:w="240"/>
        <w:gridCol w:w="240"/>
      </w:tblGrid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Расчетная численность работников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DC3291"/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Норма на 1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Расчетная потребность в, м2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C3291" w:rsidRDefault="00DC3291"/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Принято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% одно-временно пользую-щихся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Ед. измер.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Коли-чество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Тип здания и шифр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Площадь, м2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Проходная-табельная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Контейнер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C3291" w:rsidRDefault="00C04586">
            <w:r>
              <w:t>9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Контора прораба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 xml:space="preserve">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Контейнер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C3291" w:rsidRDefault="00C04586">
            <w:r>
              <w:t>25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Помещение для приема пищи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30%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 xml:space="preserve">23,7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t>Контейнер</w:t>
            </w:r>
          </w:p>
          <w:p w:rsidR="00DC3291" w:rsidRPr="00C04586" w:rsidRDefault="00C04586">
            <w:pPr>
              <w:pStyle w:val="a3"/>
            </w:pPr>
            <w:r w:rsidRPr="00C04586">
              <w:t>№420-04-10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C3291" w:rsidRDefault="00C04586">
            <w:r>
              <w:t>32,4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Помещение для обогрева рабочих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 xml:space="preserve">7,9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Контейнер №312-00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C3291" w:rsidRDefault="00C04586">
            <w:r>
              <w:t>20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Помещение для сушки и обеспыливания одежды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 xml:space="preserve">7,9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C3291" w:rsidRDefault="00DC3291"/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Гардеробная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70%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 xml:space="preserve">49,8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t>3 контейнера №5053-1</w:t>
            </w:r>
          </w:p>
          <w:p w:rsidR="00DC3291" w:rsidRPr="00C04586" w:rsidRDefault="00C04586">
            <w:pPr>
              <w:pStyle w:val="a3"/>
            </w:pPr>
            <w:r w:rsidRPr="00C04586">
              <w:t>(3*21=63)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C3291" w:rsidRDefault="00C04586">
            <w:r>
              <w:t>63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Душевые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30%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1 сетка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12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Контейнер №494-4-14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C3291" w:rsidRDefault="00DC3291"/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Помещение для личной гигиены женщин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1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0,43 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 xml:space="preserve">6,88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Контейнер №494-4-14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C3291" w:rsidRDefault="00C04586">
            <w:r>
              <w:t>16,2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Туалет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1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0,07 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 xml:space="preserve">5,53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Контейнер №494-4-13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C3291" w:rsidRDefault="00C04586">
            <w:r>
              <w:t>4,3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Кладовая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Контейнер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C3291" w:rsidRDefault="00C04586">
            <w:r>
              <w:t>4,3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Навес для отдыха и место для курения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79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30%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м2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0,2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 xml:space="preserve">4,7 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C3291" w:rsidRDefault="00C04586">
            <w:r>
              <w:t>5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 xml:space="preserve">179,2 </w:t>
            </w:r>
          </w:p>
        </w:tc>
      </w:tr>
    </w:tbl>
    <w:p w:rsidR="00DC3291" w:rsidRDefault="00C04586">
      <w:r>
        <w:br/>
        <w:t xml:space="preserve">Расчет потребности в складских площадях </w:t>
      </w:r>
    </w:p>
    <w:p w:rsidR="00DC3291" w:rsidRPr="00C04586" w:rsidRDefault="00C04586">
      <w:pPr>
        <w:pStyle w:val="a3"/>
      </w:pPr>
      <w:r>
        <w:t xml:space="preserve">Площади складов определяются для материалов, подлежащих хранению на строительной площадке, по номенклатуре, представленной в графике поступления на объект строительных конструкций, деталей, полуфабрикатов, материалов и оборудования (см. табл. 3). </w:t>
      </w:r>
    </w:p>
    <w:p w:rsidR="00DC3291" w:rsidRDefault="00C04586">
      <w:pPr>
        <w:pStyle w:val="a3"/>
      </w:pPr>
      <w:r>
        <w:t>Запас материалов на складе рассчитывается по формуле:</w:t>
      </w:r>
    </w:p>
    <w:p w:rsidR="00DC3291" w:rsidRDefault="00DE3A8E">
      <w:pPr>
        <w:pStyle w:val="a3"/>
      </w:pPr>
      <w:r>
        <w:rPr>
          <w:noProof/>
        </w:rPr>
        <w:pict>
          <v:shape id="_x0000_i1154" type="#_x0000_t75" style="width:105.75pt;height:30.75pt">
            <v:imagedata r:id="rId27" o:title=""/>
          </v:shape>
        </w:pict>
      </w:r>
      <w:r w:rsidR="00C04586">
        <w:t>,</w:t>
      </w:r>
    </w:p>
    <w:p w:rsidR="00DC3291" w:rsidRDefault="00C04586">
      <w:pPr>
        <w:pStyle w:val="a3"/>
      </w:pPr>
      <w:r>
        <w:t>где Роб - количество материалов (деталей, конструкций), необходимых для производства строительно-монтажных работ;</w:t>
      </w:r>
    </w:p>
    <w:p w:rsidR="00DC3291" w:rsidRDefault="00C04586">
      <w:pPr>
        <w:pStyle w:val="a3"/>
      </w:pPr>
      <w:r>
        <w:t xml:space="preserve">Т - продолжительность выполнения работ по календарному плану, дн.; </w:t>
      </w:r>
    </w:p>
    <w:p w:rsidR="00DC3291" w:rsidRDefault="00C04586">
      <w:pPr>
        <w:pStyle w:val="a3"/>
      </w:pPr>
      <w:r>
        <w:t>n - норма запаса материала, дн. (при перевозке материала автотранспортом принимается равным от 5 до 12 дней);</w:t>
      </w:r>
    </w:p>
    <w:p w:rsidR="00DC3291" w:rsidRDefault="00C04586">
      <w:pPr>
        <w:pStyle w:val="a3"/>
      </w:pPr>
      <w:r>
        <w:t>К1 - коэффициент, учитывающий неравномерность поступления материалов на склад, принимается равным 1,1;</w:t>
      </w:r>
    </w:p>
    <w:p w:rsidR="00DC3291" w:rsidRDefault="00C04586">
      <w:pPr>
        <w:pStyle w:val="a3"/>
      </w:pPr>
      <w:r>
        <w:t>К2 - коэффициент неравномерности потребления материалов, принимается равным 1,3.</w:t>
      </w:r>
    </w:p>
    <w:p w:rsidR="00DC3291" w:rsidRDefault="00C04586">
      <w:pPr>
        <w:pStyle w:val="a3"/>
      </w:pPr>
      <w:r>
        <w:t>Требуемая площадь склада определяется по формуле:</w:t>
      </w:r>
    </w:p>
    <w:p w:rsidR="00DC3291" w:rsidRDefault="00DE3A8E">
      <w:pPr>
        <w:pStyle w:val="a3"/>
      </w:pPr>
      <w:r>
        <w:rPr>
          <w:noProof/>
        </w:rPr>
        <w:pict>
          <v:shape id="_x0000_i1157" type="#_x0000_t75" style="width:66.75pt;height:30.75pt">
            <v:imagedata r:id="rId28" o:title=""/>
          </v:shape>
        </w:pict>
      </w:r>
      <w:r w:rsidR="00C04586">
        <w:t>,</w:t>
      </w:r>
    </w:p>
    <w:p w:rsidR="00DC3291" w:rsidRDefault="00C04586">
      <w:pPr>
        <w:pStyle w:val="a3"/>
      </w:pPr>
      <w:r>
        <w:t>где Рск - количество материалов, подлежащих хранению;</w:t>
      </w:r>
    </w:p>
    <w:p w:rsidR="00DC3291" w:rsidRDefault="00C04586">
      <w:pPr>
        <w:pStyle w:val="a3"/>
      </w:pPr>
      <w:r>
        <w:t>r - норма хранения материала на 1 м2 площади;</w:t>
      </w:r>
    </w:p>
    <w:p w:rsidR="00DC3291" w:rsidRDefault="00C04586">
      <w:pPr>
        <w:pStyle w:val="a3"/>
      </w:pPr>
      <w:r>
        <w:t>Кп - коэффициент, учитывающий проходы.</w:t>
      </w:r>
    </w:p>
    <w:p w:rsidR="00DC3291" w:rsidRDefault="00C04586">
      <w:pPr>
        <w:pStyle w:val="a3"/>
      </w:pPr>
      <w:r>
        <w:t>Запас панелей перекрытия на складе:</w:t>
      </w:r>
    </w:p>
    <w:p w:rsidR="00DC3291" w:rsidRDefault="00DE3A8E">
      <w:pPr>
        <w:pStyle w:val="a3"/>
      </w:pPr>
      <w:r>
        <w:rPr>
          <w:noProof/>
        </w:rPr>
        <w:pict>
          <v:shape id="_x0000_i1160" type="#_x0000_t75" style="width:174pt;height:28.5pt">
            <v:imagedata r:id="rId29" o:title=""/>
          </v:shape>
        </w:pict>
      </w:r>
      <w:r w:rsidR="00C04586">
        <w:t>м3,</w:t>
      </w:r>
    </w:p>
    <w:p w:rsidR="00DC3291" w:rsidRDefault="00DE3A8E">
      <w:pPr>
        <w:pStyle w:val="a3"/>
      </w:pPr>
      <w:r>
        <w:rPr>
          <w:noProof/>
        </w:rPr>
        <w:pict>
          <v:shape id="_x0000_i1163" type="#_x0000_t75" style="width:119.25pt;height:28.5pt">
            <v:imagedata r:id="rId30" o:title=""/>
          </v:shape>
        </w:pict>
      </w:r>
      <w:r w:rsidR="00C04586">
        <w:t>м2.</w:t>
      </w:r>
    </w:p>
    <w:p w:rsidR="00DC3291" w:rsidRDefault="00C04586">
      <w:pPr>
        <w:pStyle w:val="a3"/>
      </w:pPr>
      <w:r>
        <w:t>По остальным материалам расчет выполняется в табличной форме (табл. 9).</w:t>
      </w:r>
    </w:p>
    <w:p w:rsidR="00DC3291" w:rsidRDefault="00C04586">
      <w:pPr>
        <w:pStyle w:val="a3"/>
      </w:pPr>
      <w:r>
        <w:rPr>
          <w:b/>
          <w:bCs/>
        </w:rPr>
        <w:t>Таблица 7</w:t>
      </w:r>
    </w:p>
    <w:p w:rsidR="00DC3291" w:rsidRDefault="00C04586">
      <w:pPr>
        <w:pStyle w:val="a3"/>
      </w:pPr>
      <w:r>
        <w:rPr>
          <w:b/>
          <w:bCs/>
        </w:rPr>
        <w:t>Расчет потребности в складских площадях</w:t>
      </w: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240"/>
        <w:gridCol w:w="240"/>
        <w:gridCol w:w="480"/>
        <w:gridCol w:w="480"/>
        <w:gridCol w:w="240"/>
        <w:gridCol w:w="240"/>
      </w:tblGrid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DC3291"/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Ед.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DC3291"/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Потребность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DC3291"/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 xml:space="preserve">Норма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Коэффи-циент,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Склад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Наименование материалов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изм.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подлежит хранению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склади-рования на 1 м2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учиты-вающий проходы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вид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пло-щадь, м2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Стеновые панели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811,55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322,37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откр.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>782,9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Оконные и дверные блоки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897,74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207,06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закр.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>5,98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Кирпич в контейнерах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тыс.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откр.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>0,34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Лестничные марши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7,15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откр.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>20,26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Лестничные площадки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3,58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откр.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>7,61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Линолиум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884,7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263,57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закр.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>3,29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Паркет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1265,94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411,43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закр.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>12,86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Плитка керамическая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151,2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151,2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закр.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>2,36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Гравий фракции 5-10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3,892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3,89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откр.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>2,21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Лесоматериалы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48,81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8,72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навес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>7,56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Стекло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667,5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667,5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закр.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>5,67</w:t>
            </w:r>
          </w:p>
        </w:tc>
      </w:tr>
    </w:tbl>
    <w:p w:rsidR="00DC3291" w:rsidRDefault="00C04586">
      <w:r>
        <w:br/>
        <w:t xml:space="preserve">Расчет потребности в воде на строительной площадке </w:t>
      </w:r>
    </w:p>
    <w:p w:rsidR="00DC3291" w:rsidRPr="00C04586" w:rsidRDefault="00C04586">
      <w:pPr>
        <w:pStyle w:val="a3"/>
      </w:pPr>
      <w:r>
        <w:t>Временное водоснабжение на строительной площадке предназначено для обеспечения производственных, хозяйственно-бытовых нужд и пожаротушения. Потребный расход воды, л/с, определяется по формуле:</w:t>
      </w:r>
    </w:p>
    <w:p w:rsidR="00DC3291" w:rsidRDefault="00C04586">
      <w:pPr>
        <w:pStyle w:val="a3"/>
      </w:pPr>
      <w:r>
        <w:t>Q = Рб + Рпр + Рпож,</w:t>
      </w:r>
    </w:p>
    <w:p w:rsidR="00DC3291" w:rsidRDefault="00C04586">
      <w:pPr>
        <w:pStyle w:val="a3"/>
      </w:pPr>
      <w:r>
        <w:t>где Рб, Рпр, Рпож - расход воды соответственно на бытовые и производственные нужды, и на пожаротушение, л/с.</w:t>
      </w:r>
    </w:p>
    <w:p w:rsidR="00DC3291" w:rsidRDefault="00C04586">
      <w:pPr>
        <w:pStyle w:val="a3"/>
      </w:pPr>
      <w:r>
        <w:t>Расход воды на бытовые нужды слагается из: Р’б - расход воды на умывание, принятие пищи и другие бытовые нужды и Р”б - расход воды на принятие душа.</w:t>
      </w:r>
    </w:p>
    <w:p w:rsidR="00DC3291" w:rsidRDefault="00C04586">
      <w:pPr>
        <w:pStyle w:val="a3"/>
      </w:pPr>
      <w:r>
        <w:t>Расход воды на бытовые нужды определяется по формулам:</w:t>
      </w:r>
    </w:p>
    <w:p w:rsidR="00DC3291" w:rsidRDefault="00DE3A8E">
      <w:pPr>
        <w:pStyle w:val="a3"/>
      </w:pPr>
      <w:r>
        <w:rPr>
          <w:noProof/>
        </w:rPr>
        <w:pict>
          <v:shape id="_x0000_i1166" type="#_x0000_t75" style="width:70.5pt;height:30.75pt">
            <v:imagedata r:id="rId31" o:title=""/>
          </v:shape>
        </w:pict>
      </w:r>
      <w:r w:rsidR="00C04586">
        <w:t xml:space="preserve">, </w:t>
      </w:r>
      <w:r>
        <w:rPr>
          <w:noProof/>
        </w:rPr>
        <w:pict>
          <v:shape id="_x0000_i1169" type="#_x0000_t75" style="width:1in;height:30.75pt">
            <v:imagedata r:id="rId32" o:title=""/>
          </v:shape>
        </w:pict>
      </w:r>
      <w:r w:rsidR="00C04586">
        <w:t>,</w:t>
      </w:r>
    </w:p>
    <w:p w:rsidR="00DC3291" w:rsidRDefault="00C04586">
      <w:pPr>
        <w:pStyle w:val="a3"/>
      </w:pPr>
      <w:r>
        <w:t>где N - расчетное число работников в смену (см. п. );</w:t>
      </w:r>
    </w:p>
    <w:p w:rsidR="00DC3291" w:rsidRDefault="00C04586">
      <w:pPr>
        <w:pStyle w:val="a3"/>
      </w:pPr>
      <w:r>
        <w:t>b - норма водопотребления на 1 человека в смену (при отсутствии канализации принимается 10-15 л , при наличии канализации 20-25 л);</w:t>
      </w:r>
    </w:p>
    <w:p w:rsidR="00DC3291" w:rsidRDefault="00DE3A8E">
      <w:pPr>
        <w:pStyle w:val="a3"/>
      </w:pPr>
      <w:r>
        <w:rPr>
          <w:noProof/>
        </w:rPr>
        <w:pict>
          <v:shape id="_x0000_i1172" type="#_x0000_t75" style="width:14.25pt;height:13.5pt">
            <v:imagedata r:id="rId33" o:title=""/>
          </v:shape>
        </w:pict>
      </w:r>
      <w:r w:rsidR="00C04586">
        <w:t>- норма водопотребления на одного человека, пользующегося душем (при отсутствии канализации - 30-40 л, при наличии канализации - 80 л);</w:t>
      </w:r>
    </w:p>
    <w:p w:rsidR="00DC3291" w:rsidRDefault="00C04586">
      <w:pPr>
        <w:pStyle w:val="a3"/>
      </w:pPr>
      <w:r>
        <w:t>К1 - коэффициент неравномерности потребления воды (принимают в размере от 1,2-1,3);</w:t>
      </w:r>
    </w:p>
    <w:p w:rsidR="00DC3291" w:rsidRDefault="00C04586">
      <w:pPr>
        <w:pStyle w:val="a3"/>
      </w:pPr>
      <w:r>
        <w:t>К2 - коэффициент, учитывающий число моющихся от наибольшего числа работающих в смену (принимают в размере от 0,3-0,4);</w:t>
      </w:r>
    </w:p>
    <w:p w:rsidR="00DC3291" w:rsidRDefault="00C04586">
      <w:pPr>
        <w:pStyle w:val="a3"/>
      </w:pPr>
      <w:r>
        <w:t>8 - число часов работы в смену;</w:t>
      </w:r>
    </w:p>
    <w:p w:rsidR="00DC3291" w:rsidRDefault="00C04586">
      <w:pPr>
        <w:pStyle w:val="a3"/>
      </w:pPr>
      <w:r>
        <w:t>t - время работы душевой установки в часах (принимают 0,75 часа).</w:t>
      </w:r>
    </w:p>
    <w:p w:rsidR="00DC3291" w:rsidRDefault="00DE3A8E">
      <w:pPr>
        <w:pStyle w:val="a3"/>
      </w:pPr>
      <w:r>
        <w:rPr>
          <w:noProof/>
        </w:rPr>
        <w:pict>
          <v:shape id="_x0000_i1175" type="#_x0000_t75" style="width:124.5pt;height:28.5pt">
            <v:imagedata r:id="rId34" o:title=""/>
          </v:shape>
        </w:pict>
      </w:r>
      <w:r w:rsidR="00C04586">
        <w:t xml:space="preserve">, </w:t>
      </w:r>
      <w:r>
        <w:rPr>
          <w:noProof/>
        </w:rPr>
        <w:pict>
          <v:shape id="_x0000_i1178" type="#_x0000_t75" style="width:126pt;height:28.5pt">
            <v:imagedata r:id="rId35" o:title=""/>
          </v:shape>
        </w:pict>
      </w:r>
      <w:r w:rsidR="00C04586">
        <w:t>.</w:t>
      </w:r>
    </w:p>
    <w:p w:rsidR="00DC3291" w:rsidRDefault="00C04586">
      <w:pPr>
        <w:pStyle w:val="a3"/>
      </w:pPr>
      <w:r>
        <w:t>Расход воды на производственные нужды определяется по формуле:</w:t>
      </w:r>
    </w:p>
    <w:p w:rsidR="00DC3291" w:rsidRDefault="00DE3A8E">
      <w:pPr>
        <w:pStyle w:val="a3"/>
      </w:pPr>
      <w:r>
        <w:rPr>
          <w:noProof/>
        </w:rPr>
        <w:pict>
          <v:shape id="_x0000_i1181" type="#_x0000_t75" style="width:96.75pt;height:32.25pt">
            <v:imagedata r:id="rId36" o:title=""/>
          </v:shape>
        </w:pict>
      </w:r>
      <w:r w:rsidR="00C04586">
        <w:t>,</w:t>
      </w:r>
    </w:p>
    <w:p w:rsidR="00DC3291" w:rsidRDefault="00C04586">
      <w:pPr>
        <w:pStyle w:val="a3"/>
      </w:pPr>
      <w:r>
        <w:t>где 1,2 - коэффициент на неучтенные расходы воды;</w:t>
      </w:r>
    </w:p>
    <w:p w:rsidR="00DC3291" w:rsidRDefault="00C04586">
      <w:pPr>
        <w:pStyle w:val="a3"/>
      </w:pPr>
      <w:r>
        <w:t>Кз - коэффициент неравномерности водопотребления (принимается равным 1,3-1,5);</w:t>
      </w:r>
    </w:p>
    <w:p w:rsidR="00DC3291" w:rsidRDefault="00C04586">
      <w:pPr>
        <w:pStyle w:val="a3"/>
      </w:pPr>
      <w:r>
        <w:t>n - число часов работы в смену;</w:t>
      </w:r>
    </w:p>
    <w:p w:rsidR="00DC3291" w:rsidRDefault="00DE3A8E">
      <w:pPr>
        <w:pStyle w:val="a3"/>
      </w:pPr>
      <w:r>
        <w:rPr>
          <w:noProof/>
        </w:rPr>
        <w:pict>
          <v:shape id="_x0000_i1184" type="#_x0000_t75" style="width:29.25pt;height:16.5pt">
            <v:imagedata r:id="rId37" o:title=""/>
          </v:shape>
        </w:pict>
      </w:r>
      <w:r w:rsidR="00C04586">
        <w:t>- суммарный расход воды в смену в литрах на все производственные нужды на совпадающие во времени работы (согласно календарному плану производства работ).</w:t>
      </w:r>
    </w:p>
    <w:p w:rsidR="00DC3291" w:rsidRDefault="00C04586">
      <w:pPr>
        <w:pStyle w:val="a3"/>
      </w:pPr>
      <w:r>
        <w:t>В табл. 8 приводятся нормы расхода воды на производственные нужды.</w:t>
      </w:r>
    </w:p>
    <w:p w:rsidR="00DC3291" w:rsidRDefault="00DE3A8E">
      <w:pPr>
        <w:pStyle w:val="a3"/>
      </w:pPr>
      <w:r>
        <w:rPr>
          <w:noProof/>
        </w:rPr>
        <w:pict>
          <v:shape id="_x0000_i1187" type="#_x0000_t75" style="width:154.5pt;height:28.5pt">
            <v:imagedata r:id="rId38" o:title=""/>
          </v:shape>
        </w:pict>
      </w:r>
    </w:p>
    <w:p w:rsidR="00DC3291" w:rsidRDefault="00C04586">
      <w:pPr>
        <w:pStyle w:val="a3"/>
      </w:pPr>
      <w:r>
        <w:t>Потребный расход воды равен:</w:t>
      </w:r>
    </w:p>
    <w:p w:rsidR="00DC3291" w:rsidRDefault="00C04586">
      <w:pPr>
        <w:pStyle w:val="a3"/>
      </w:pPr>
      <w:r>
        <w:t>Q = 0,0658 + 0,7022 + 0,3514 + 10 = 11,1194 л/с.</w:t>
      </w:r>
    </w:p>
    <w:p w:rsidR="00DC3291" w:rsidRDefault="00C04586">
      <w:pPr>
        <w:pStyle w:val="a3"/>
      </w:pPr>
      <w:r>
        <w:rPr>
          <w:b/>
          <w:bCs/>
        </w:rPr>
        <w:t>Таблица 8</w:t>
      </w:r>
    </w:p>
    <w:p w:rsidR="00DC3291" w:rsidRDefault="00C04586">
      <w:pPr>
        <w:pStyle w:val="a3"/>
      </w:pPr>
      <w:r>
        <w:rPr>
          <w:b/>
          <w:bCs/>
        </w:rPr>
        <w:t>Расхода воды на производственные нужды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240"/>
        <w:gridCol w:w="240"/>
        <w:gridCol w:w="480"/>
        <w:gridCol w:w="480"/>
      </w:tblGrid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Наименование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Нормы расходования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Расход воды в смену, л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общее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в смену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на ед. изм.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C3291" w:rsidRDefault="00DC3291"/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бетон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21,08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2,108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C3291" w:rsidRDefault="00C04586">
            <w:r>
              <w:t xml:space="preserve">421,6 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Штукатурные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9897,9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1124,76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C3291" w:rsidRDefault="00C04586">
            <w:r>
              <w:t xml:space="preserve">5623,8 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Малярные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3997,9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434,49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C3291" w:rsidRDefault="00C04586">
            <w:r>
              <w:t xml:space="preserve">434,49 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Разработка грунта экскаватором с двигателем внутреннего сгорания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t>маш.-</w:t>
            </w:r>
          </w:p>
          <w:p w:rsidR="00DC3291" w:rsidRPr="00C04586" w:rsidRDefault="00C04586">
            <w:pPr>
              <w:pStyle w:val="a3"/>
            </w:pPr>
            <w:r w:rsidRPr="00C04586">
              <w:t>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C3291" w:rsidRDefault="00C04586">
            <w:r>
              <w:t xml:space="preserve">80 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 xml:space="preserve">6559,89 </w:t>
            </w:r>
          </w:p>
        </w:tc>
      </w:tr>
    </w:tbl>
    <w:p w:rsidR="00DC3291" w:rsidRDefault="00DC3291"/>
    <w:p w:rsidR="00DC3291" w:rsidRPr="00C04586" w:rsidRDefault="00C04586">
      <w:pPr>
        <w:pStyle w:val="a3"/>
      </w:pPr>
      <w:r>
        <w:t>Расход воды на пожаротушение определенные в зависимости от площади застройки и составляет 10 л/с.</w:t>
      </w:r>
    </w:p>
    <w:p w:rsidR="00DC3291" w:rsidRDefault="00C04586">
      <w:pPr>
        <w:pStyle w:val="a3"/>
      </w:pPr>
      <w:r>
        <w:t>На основании проведенных расчетов определяется диаметр трубопровода по формуле:</w:t>
      </w:r>
    </w:p>
    <w:p w:rsidR="00DC3291" w:rsidRDefault="00DE3A8E">
      <w:pPr>
        <w:pStyle w:val="a3"/>
      </w:pPr>
      <w:r>
        <w:rPr>
          <w:noProof/>
        </w:rPr>
        <w:pict>
          <v:shape id="_x0000_i1190" type="#_x0000_t75" style="width:224.25pt;height:30.75pt">
            <v:imagedata r:id="rId39" o:title=""/>
          </v:shape>
        </w:pict>
      </w:r>
      <w:r w:rsidR="00C04586">
        <w:t>,</w:t>
      </w:r>
    </w:p>
    <w:p w:rsidR="00DC3291" w:rsidRDefault="00C04586">
      <w:pPr>
        <w:pStyle w:val="a3"/>
      </w:pPr>
      <w:r>
        <w:t>где Q - суммарный расход воды на бытовые, производственные и противопожарные нужды, л/с;</w:t>
      </w:r>
    </w:p>
    <w:p w:rsidR="00DC3291" w:rsidRDefault="00C04586">
      <w:pPr>
        <w:pStyle w:val="a3"/>
      </w:pPr>
      <w:r>
        <w:t>V - скорость движения воды по трубопроводу, м/с (принимаем v = 2 м/с).</w:t>
      </w:r>
    </w:p>
    <w:p w:rsidR="00DC3291" w:rsidRDefault="00C04586">
      <w:pPr>
        <w:pStyle w:val="a3"/>
      </w:pPr>
      <w:r>
        <w:t>Расчетный диаметр трубопровода 85 мм. Диаметр водопроводной сети принимаем равным 100 мм.</w:t>
      </w:r>
    </w:p>
    <w:p w:rsidR="00DC3291" w:rsidRDefault="00C04586">
      <w:r>
        <w:t xml:space="preserve">Расчет потребности в электроэнергии </w:t>
      </w:r>
    </w:p>
    <w:p w:rsidR="00DC3291" w:rsidRPr="00C04586" w:rsidRDefault="00C04586">
      <w:pPr>
        <w:pStyle w:val="a3"/>
      </w:pPr>
      <w:r>
        <w:t>Электроэнергия в строительстве расходуется на силовые потребители; технологические процессы; внутреннее освещение временных зданий; наружное освещение мест производства работ, складов, подъездных путей и территории строительства.</w:t>
      </w:r>
    </w:p>
    <w:p w:rsidR="00DC3291" w:rsidRDefault="00C04586">
      <w:pPr>
        <w:pStyle w:val="a3"/>
      </w:pPr>
      <w:r>
        <w:t>Мощности потребителей по их видам определяем в табличной форме (табл. 9).</w:t>
      </w:r>
    </w:p>
    <w:p w:rsidR="00DC3291" w:rsidRDefault="00C04586">
      <w:pPr>
        <w:pStyle w:val="a3"/>
      </w:pPr>
      <w:r>
        <w:rPr>
          <w:b/>
          <w:bCs/>
        </w:rPr>
        <w:t>Таблица 9</w:t>
      </w:r>
    </w:p>
    <w:p w:rsidR="00DC3291" w:rsidRDefault="00C04586">
      <w:pPr>
        <w:pStyle w:val="a3"/>
      </w:pPr>
      <w:r>
        <w:rPr>
          <w:b/>
          <w:bCs/>
        </w:rPr>
        <w:t>Мощности потребителей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</w:tblGrid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Наименование потребителей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Кол.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Удельная мощность на ед. изм., кВт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Суммарная мощность, кВт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Силовые потребители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C3291" w:rsidRDefault="00DC3291"/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Башенный кран до 8 тс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C3291" w:rsidRDefault="00C04586">
            <w:r>
              <w:t xml:space="preserve">50 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Подъемники мачтовые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C3291" w:rsidRDefault="00C04586">
            <w:r>
              <w:t xml:space="preserve">5 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Штукатурная станция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C3291" w:rsidRDefault="00C04586">
            <w:r>
              <w:t xml:space="preserve">22 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Сварочные аппараты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C3291" w:rsidRDefault="00C04586">
            <w:r>
              <w:t xml:space="preserve">48 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Малярная станция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C3291" w:rsidRDefault="00C04586">
            <w:r>
              <w:t xml:space="preserve">4 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Растворонасосы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C3291" w:rsidRDefault="00C04586">
            <w:r>
              <w:t xml:space="preserve">5 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Электрическая лебедка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C3291" w:rsidRDefault="00C04586">
            <w:r>
              <w:t xml:space="preserve">1 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C3291" w:rsidRDefault="00C04586">
            <w:r>
              <w:t xml:space="preserve">135 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Технологические потребители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C3291" w:rsidRDefault="00DC3291"/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Вибраторы для укладки бетона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C3291" w:rsidRDefault="00C04586">
            <w:r>
              <w:t xml:space="preserve">0,4 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Затьирочная штукатурная машина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C3291" w:rsidRDefault="00C04586">
            <w:r>
              <w:t xml:space="preserve">0,2 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Электроножницы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C3291" w:rsidRDefault="00C04586">
            <w:r>
              <w:t xml:space="preserve">2,4 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Электрогайковерт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C3291" w:rsidRDefault="00C04586">
            <w:r>
              <w:t xml:space="preserve">3,6 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Электросверла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C3291" w:rsidRDefault="00C04586">
            <w:r>
              <w:t xml:space="preserve">1 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C3291" w:rsidRDefault="00C04586">
            <w:r>
              <w:t xml:space="preserve">7,6 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Освещение внутреннее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C3291" w:rsidRDefault="00DC3291"/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Внутреннее освещения быт.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100 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1,792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C3291" w:rsidRDefault="00C04586">
            <w:r>
              <w:t xml:space="preserve">2,15 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Освещение наружное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C3291" w:rsidRDefault="00DC3291"/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Освещение зоны производства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100 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3,072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C3291" w:rsidRDefault="00C04586">
            <w:r>
              <w:t xml:space="preserve">0,614 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Освещение проходов и проездов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1000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0,294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0,15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C3291" w:rsidRDefault="00C04586">
            <w:r>
              <w:t xml:space="preserve">0,044 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Охранное 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1000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0,322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C3291" w:rsidRDefault="00C04586">
            <w:r>
              <w:t xml:space="preserve">0,966 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C3291" w:rsidRDefault="00C04586">
            <w:r>
              <w:t xml:space="preserve">1,624 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C04586">
            <w:r>
              <w:t>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DC3291" w:rsidRDefault="00C04586">
            <w:r>
              <w:t xml:space="preserve">146,374 </w:t>
            </w:r>
          </w:p>
        </w:tc>
      </w:tr>
    </w:tbl>
    <w:p w:rsidR="00DC3291" w:rsidRDefault="00DC3291"/>
    <w:p w:rsidR="00DC3291" w:rsidRPr="00C04586" w:rsidRDefault="00C04586">
      <w:pPr>
        <w:pStyle w:val="a3"/>
      </w:pPr>
      <w:r>
        <w:t>Потребная электроэнергия и мощность трансформатора рассчитываются по формуле:</w:t>
      </w:r>
    </w:p>
    <w:p w:rsidR="00DC3291" w:rsidRDefault="00DE3A8E">
      <w:pPr>
        <w:pStyle w:val="a3"/>
      </w:pPr>
      <w:r>
        <w:rPr>
          <w:noProof/>
        </w:rPr>
        <w:pict>
          <v:shape id="_x0000_i1193" type="#_x0000_t75" style="width:288.75pt;height:39pt">
            <v:imagedata r:id="rId40" o:title=""/>
          </v:shape>
        </w:pict>
      </w:r>
      <w:r w:rsidR="00C04586">
        <w:t>,</w:t>
      </w:r>
    </w:p>
    <w:p w:rsidR="00DC3291" w:rsidRDefault="00C04586">
      <w:pPr>
        <w:pStyle w:val="a3"/>
      </w:pPr>
      <w:r>
        <w:t xml:space="preserve">где </w:t>
      </w:r>
      <w:r w:rsidR="00DE3A8E">
        <w:rPr>
          <w:noProof/>
        </w:rPr>
        <w:pict>
          <v:shape id="_x0000_i1196" type="#_x0000_t75" style="width:14.25pt;height:13.5pt">
            <v:imagedata r:id="rId33" o:title=""/>
          </v:shape>
        </w:pict>
      </w:r>
      <w:r>
        <w:t xml:space="preserve">- коэффициент, учитывающий потери в сети; в зависимости от протяженности сети, </w:t>
      </w:r>
      <w:r w:rsidR="00DE3A8E">
        <w:rPr>
          <w:noProof/>
        </w:rPr>
        <w:pict>
          <v:shape id="_x0000_i1199" type="#_x0000_t75" style="width:14.25pt;height:13.5pt">
            <v:imagedata r:id="rId33" o:title=""/>
          </v:shape>
        </w:pict>
      </w:r>
      <w:r>
        <w:t>= 1,05-1,1;</w:t>
      </w:r>
    </w:p>
    <w:p w:rsidR="00DC3291" w:rsidRDefault="00DE3A8E">
      <w:pPr>
        <w:pStyle w:val="a3"/>
      </w:pPr>
      <w:r>
        <w:rPr>
          <w:noProof/>
        </w:rPr>
        <w:pict>
          <v:shape id="_x0000_i1202" type="#_x0000_t75" style="width:35.25pt;height:17.25pt">
            <v:imagedata r:id="rId41" o:title=""/>
          </v:shape>
        </w:pict>
      </w:r>
      <w:r w:rsidR="00C04586">
        <w:t>- сумма номинальных мощностей всех силовых установок при условии возможного совпадения во время их эксплуатации, кВт;</w:t>
      </w:r>
    </w:p>
    <w:p w:rsidR="00DC3291" w:rsidRDefault="00DE3A8E">
      <w:pPr>
        <w:pStyle w:val="a3"/>
      </w:pPr>
      <w:r>
        <w:rPr>
          <w:noProof/>
        </w:rPr>
        <w:pict>
          <v:shape id="_x0000_i1205" type="#_x0000_t75" style="width:36.75pt;height:17.25pt">
            <v:imagedata r:id="rId42" o:title=""/>
          </v:shape>
        </w:pict>
      </w:r>
      <w:r w:rsidR="00C04586">
        <w:t>- сумма номинальных мощностей аппаратов, участвующих в технологических процессах, совпадающих во времени с работой, кВт;</w:t>
      </w:r>
    </w:p>
    <w:p w:rsidR="00DC3291" w:rsidRDefault="00DE3A8E">
      <w:pPr>
        <w:pStyle w:val="a3"/>
      </w:pPr>
      <w:r>
        <w:rPr>
          <w:noProof/>
        </w:rPr>
        <w:pict>
          <v:shape id="_x0000_i1208" type="#_x0000_t75" style="width:38.25pt;height:20.25pt">
            <v:imagedata r:id="rId43" o:title=""/>
          </v:shape>
        </w:pict>
      </w:r>
      <w:r w:rsidR="00C04586">
        <w:t>- общая мощность осветительных приборов внутреннего освещения, кВт;</w:t>
      </w:r>
    </w:p>
    <w:p w:rsidR="00DC3291" w:rsidRDefault="00DE3A8E">
      <w:pPr>
        <w:pStyle w:val="a3"/>
      </w:pPr>
      <w:r>
        <w:rPr>
          <w:noProof/>
        </w:rPr>
        <w:pict>
          <v:shape id="_x0000_i1211" type="#_x0000_t75" style="width:38.25pt;height:20.25pt">
            <v:imagedata r:id="rId44" o:title=""/>
          </v:shape>
        </w:pict>
      </w:r>
      <w:r w:rsidR="00C04586">
        <w:t>- общая мощность осветительных приборов наружного освещения, кВт;</w:t>
      </w:r>
    </w:p>
    <w:p w:rsidR="00DC3291" w:rsidRDefault="00DE3A8E">
      <w:pPr>
        <w:pStyle w:val="a3"/>
      </w:pPr>
      <w:r>
        <w:rPr>
          <w:noProof/>
        </w:rPr>
        <w:pict>
          <v:shape id="_x0000_i1214" type="#_x0000_t75" style="width:33pt;height:17.25pt">
            <v:imagedata r:id="rId45" o:title=""/>
          </v:shape>
        </w:pict>
      </w:r>
      <w:r w:rsidR="00C04586">
        <w:t xml:space="preserve">, </w:t>
      </w:r>
      <w:r>
        <w:rPr>
          <w:noProof/>
        </w:rPr>
        <w:pict>
          <v:shape id="_x0000_i1217" type="#_x0000_t75" style="width:36.75pt;height:15.75pt">
            <v:imagedata r:id="rId46" o:title=""/>
          </v:shape>
        </w:pict>
      </w:r>
      <w:r w:rsidR="00C04586">
        <w:t xml:space="preserve">- соответственно коэффициенты мощности зависящие от загрузки силовых и технологических потребностей; принимаются </w:t>
      </w:r>
      <w:r>
        <w:rPr>
          <w:noProof/>
        </w:rPr>
        <w:pict>
          <v:shape id="_x0000_i1220" type="#_x0000_t75" style="width:33pt;height:17.25pt">
            <v:imagedata r:id="rId45" o:title=""/>
          </v:shape>
        </w:pict>
      </w:r>
      <w:r w:rsidR="00C04586">
        <w:t xml:space="preserve">=0,6; </w:t>
      </w:r>
      <w:r>
        <w:rPr>
          <w:noProof/>
        </w:rPr>
        <w:pict>
          <v:shape id="_x0000_i1223" type="#_x0000_t75" style="width:36.75pt;height:15.75pt">
            <v:imagedata r:id="rId46" o:title=""/>
          </v:shape>
        </w:pict>
      </w:r>
      <w:r w:rsidR="00C04586">
        <w:t>=0,75;</w:t>
      </w:r>
    </w:p>
    <w:p w:rsidR="00DC3291" w:rsidRDefault="00C04586">
      <w:pPr>
        <w:pStyle w:val="a3"/>
      </w:pPr>
      <w:r>
        <w:t>К1, К2, К3, К4 - соответственно коэффициенты спросов, учитывающие несовпадение нагрузок потребителей и принимаемые:</w:t>
      </w:r>
    </w:p>
    <w:p w:rsidR="00DC3291" w:rsidRDefault="00C04586">
      <w:pPr>
        <w:pStyle w:val="a3"/>
      </w:pPr>
      <w:r>
        <w:t>К1 = 0,5; К2 = 0,4; К3 = 0,8; К4 = 1,0.</w:t>
      </w:r>
    </w:p>
    <w:p w:rsidR="00DC3291" w:rsidRDefault="00DE3A8E">
      <w:pPr>
        <w:pStyle w:val="a3"/>
      </w:pPr>
      <w:r>
        <w:rPr>
          <w:noProof/>
        </w:rPr>
        <w:pict>
          <v:shape id="_x0000_i1226" type="#_x0000_t75" style="width:268.5pt;height:31.5pt">
            <v:imagedata r:id="rId47" o:title=""/>
          </v:shape>
        </w:pict>
      </w:r>
      <w:r w:rsidR="00C04586">
        <w:t>кВт.</w:t>
      </w:r>
    </w:p>
    <w:p w:rsidR="00DC3291" w:rsidRDefault="00C04586">
      <w:pPr>
        <w:pStyle w:val="a3"/>
      </w:pPr>
      <w:r>
        <w:t>В соответствии с полученным значением мощности подбираем трансформатор. Выбираем трансформаторную подстанцию КТП СКБ Мосстроя, мощьностью 180 кВт.</w:t>
      </w:r>
    </w:p>
    <w:p w:rsidR="00DC3291" w:rsidRDefault="00C04586">
      <w:r>
        <w:br/>
        <w:t xml:space="preserve">Расчет потребности в сжатом воздухе </w:t>
      </w:r>
    </w:p>
    <w:p w:rsidR="00DC3291" w:rsidRPr="00C04586" w:rsidRDefault="00C04586">
      <w:pPr>
        <w:pStyle w:val="a3"/>
      </w:pPr>
      <w:r>
        <w:t>Сжатый воздух на строительной площадке необходим для обеспечения работы аппаратов (в т. ч. отбойных молотков, перфораторов, пневмотрамбовок, ручного пневматического инструмента для очистки поверхности от пыли и т. д.).</w:t>
      </w:r>
    </w:p>
    <w:p w:rsidR="00DC3291" w:rsidRDefault="00C04586">
      <w:pPr>
        <w:pStyle w:val="a3"/>
      </w:pPr>
      <w:r>
        <w:t>Источниками сжатого воздуха являются стационарные компрессорные станции, а чаще всего передвижные компрессорные установки. Расчет потребности в сжатом воздухе производится из условий работы минимального количества аппаратов, подсоединенных к одному компрессору.</w:t>
      </w:r>
    </w:p>
    <w:p w:rsidR="00DC3291" w:rsidRDefault="00C04586">
      <w:pPr>
        <w:pStyle w:val="a3"/>
      </w:pPr>
      <w:r>
        <w:t>Мощность потребной компрессорной установки рассчитывается по формуле:</w:t>
      </w:r>
    </w:p>
    <w:p w:rsidR="00DC3291" w:rsidRDefault="00DE3A8E">
      <w:pPr>
        <w:pStyle w:val="a3"/>
      </w:pPr>
      <w:r>
        <w:rPr>
          <w:noProof/>
        </w:rPr>
        <w:pict>
          <v:shape id="_x0000_i1229" type="#_x0000_t75" style="width:171pt;height:16.5pt">
            <v:imagedata r:id="rId48" o:title=""/>
          </v:shape>
        </w:pict>
      </w:r>
      <w:r w:rsidR="00C04586">
        <w:t>,</w:t>
      </w:r>
    </w:p>
    <w:p w:rsidR="00DC3291" w:rsidRDefault="00C04586">
      <w:pPr>
        <w:pStyle w:val="a3"/>
      </w:pPr>
      <w:r>
        <w:t>где 1,3 - коэффициент учитывающий потери в сети;</w:t>
      </w:r>
    </w:p>
    <w:p w:rsidR="00DC3291" w:rsidRDefault="00DE3A8E">
      <w:pPr>
        <w:pStyle w:val="a3"/>
      </w:pPr>
      <w:r>
        <w:rPr>
          <w:noProof/>
        </w:rPr>
        <w:pict>
          <v:shape id="_x0000_i1232" type="#_x0000_t75" style="width:29.25pt;height:16.5pt">
            <v:imagedata r:id="rId49" o:title=""/>
          </v:shape>
        </w:pict>
      </w:r>
      <w:r w:rsidR="00C04586">
        <w:t>- суммарный расход воздуха приборами, м3/мин;</w:t>
      </w:r>
    </w:p>
    <w:p w:rsidR="00DC3291" w:rsidRDefault="00C04586">
      <w:pPr>
        <w:pStyle w:val="a3"/>
      </w:pPr>
      <w:r>
        <w:t>К - коэффициент одновременности работы аппаратов, принимаемый при работе 4-6 аппаратов - 0,8.</w:t>
      </w:r>
    </w:p>
    <w:p w:rsidR="00DC3291" w:rsidRDefault="00C04586">
      <w:pPr>
        <w:pStyle w:val="a3"/>
      </w:pPr>
      <w:r>
        <w:rPr>
          <w:b/>
          <w:bCs/>
        </w:rPr>
        <w:t>Таблица 10</w:t>
      </w:r>
    </w:p>
    <w:p w:rsidR="00DC3291" w:rsidRDefault="00C04586">
      <w:pPr>
        <w:pStyle w:val="a3"/>
      </w:pPr>
      <w:r>
        <w:rPr>
          <w:b/>
          <w:bCs/>
        </w:rPr>
        <w:t>Расход воздуха приборами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</w:tblGrid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Наименование инструмента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Расход воздуха на ед. изм., м3/мин.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Расход воздуха на весь объем, м3/мин.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Отбойный молоток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C3291" w:rsidRDefault="00C04586">
            <w:r>
              <w:t>2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Наружный пневматический вибратор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шт.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0,9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C3291" w:rsidRDefault="00C04586">
            <w:r>
              <w:t>0,9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Пневматическая лопата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шт.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1,0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C3291" w:rsidRDefault="00C04586">
            <w:r>
              <w:t>1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Пневматический бетонолом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шт.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1,6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C3291" w:rsidRDefault="00C04586">
            <w:r>
              <w:t>1,6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Установка для очистки от пыли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шт.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1,0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C3291" w:rsidRDefault="00C04586">
            <w:r>
              <w:t>1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Пневматическая трамбовка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шт.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C04586">
            <w:r>
              <w:t>3,0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C3291" w:rsidRDefault="00C04586">
            <w:r>
              <w:t>3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 xml:space="preserve">9,5 </w:t>
            </w:r>
          </w:p>
        </w:tc>
      </w:tr>
    </w:tbl>
    <w:p w:rsidR="00DC3291" w:rsidRPr="00C04586" w:rsidRDefault="00DC3291">
      <w:pPr>
        <w:pStyle w:val="a3"/>
      </w:pPr>
    </w:p>
    <w:p w:rsidR="00DC3291" w:rsidRDefault="00C04586">
      <w:pPr>
        <w:pStyle w:val="a3"/>
      </w:pPr>
      <w:r>
        <w:t>Емкость рессивера определяется по формуле:</w:t>
      </w:r>
    </w:p>
    <w:p w:rsidR="00DC3291" w:rsidRDefault="00DE3A8E">
      <w:pPr>
        <w:pStyle w:val="a3"/>
      </w:pPr>
      <w:r>
        <w:rPr>
          <w:noProof/>
        </w:rPr>
        <w:pict>
          <v:shape id="_x0000_i1235" type="#_x0000_t75" style="width:138pt;height:14.25pt">
            <v:imagedata r:id="rId50" o:title=""/>
          </v:shape>
        </w:pict>
      </w:r>
      <w:r w:rsidR="00C04586">
        <w:t>м3,</w:t>
      </w:r>
    </w:p>
    <w:p w:rsidR="00DC3291" w:rsidRDefault="00C04586">
      <w:pPr>
        <w:pStyle w:val="a3"/>
      </w:pPr>
      <w:r>
        <w:t>где К - коэффициент, зависящий от мощности компрессора и принимаемый для передвижных компрессоров - 0,4;</w:t>
      </w:r>
    </w:p>
    <w:p w:rsidR="00DC3291" w:rsidRDefault="00C04586">
      <w:pPr>
        <w:pStyle w:val="a3"/>
      </w:pPr>
      <w:r>
        <w:t>Q - мощность компрессорной установки, м3/мин.</w:t>
      </w:r>
    </w:p>
    <w:p w:rsidR="00DC3291" w:rsidRDefault="00C04586">
      <w:pPr>
        <w:pStyle w:val="a3"/>
      </w:pPr>
      <w:r>
        <w:t>По справочнику принимаем компрессорную установку КС-9. Диаметр разводящего трубопровода определяется по формуле:</w:t>
      </w:r>
    </w:p>
    <w:p w:rsidR="00DC3291" w:rsidRDefault="00DE3A8E">
      <w:pPr>
        <w:pStyle w:val="a3"/>
      </w:pPr>
      <w:r>
        <w:rPr>
          <w:noProof/>
        </w:rPr>
        <w:pict>
          <v:shape id="_x0000_i1238" type="#_x0000_t75" style="width:161.25pt;height:14.25pt">
            <v:imagedata r:id="rId51" o:title=""/>
          </v:shape>
        </w:pict>
      </w:r>
      <w:r w:rsidR="00C04586">
        <w:t>мм,</w:t>
      </w:r>
    </w:p>
    <w:p w:rsidR="00DC3291" w:rsidRDefault="00C04586">
      <w:pPr>
        <w:pStyle w:val="a3"/>
      </w:pPr>
      <w:r>
        <w:t>где Q - расчетный расход воздуха, м3/мин.</w:t>
      </w:r>
    </w:p>
    <w:p w:rsidR="00DC3291" w:rsidRDefault="00C04586">
      <w:pPr>
        <w:pStyle w:val="a3"/>
      </w:pPr>
      <w:r>
        <w:t>Полученное значение округляется до ближайшего по стандарту диаметра и выбираем 10 мм.</w:t>
      </w:r>
    </w:p>
    <w:p w:rsidR="00DC3291" w:rsidRDefault="00C04586">
      <w:r>
        <w:br/>
        <w:t xml:space="preserve">Расчет потребности в тепле </w:t>
      </w:r>
    </w:p>
    <w:p w:rsidR="00DC3291" w:rsidRPr="00C04586" w:rsidRDefault="00C04586">
      <w:pPr>
        <w:pStyle w:val="a3"/>
      </w:pPr>
      <w:r>
        <w:t>На строительной площадке тепло расходуется на отопление строящегося здания, обогрев временных зданий и на технологические нужды. Расход тепла в кДж/ч на отопление строящегося здания и обогрев временных зданий определяют по формулам:</w:t>
      </w:r>
    </w:p>
    <w:p w:rsidR="00DC3291" w:rsidRDefault="00C04586">
      <w:pPr>
        <w:pStyle w:val="a3"/>
      </w:pPr>
      <w:r>
        <w:t>Q1 = q*V1*(tв - tн)*а*К1*К2; Q2 = q*V2*(tв - tн)*а*К1*К2,</w:t>
      </w:r>
    </w:p>
    <w:p w:rsidR="00DC3291" w:rsidRDefault="00C04586">
      <w:pPr>
        <w:pStyle w:val="a3"/>
      </w:pPr>
      <w:r>
        <w:t>где q - удельная тепловая характеристика зданий, кДж/м3ч.град; для жилых и общественных зданий q принимают равным 2,14; для временных зданий - 3,36; для временных общественных и административных зданий - 2,73 кДж/м3ч.град;</w:t>
      </w:r>
    </w:p>
    <w:p w:rsidR="00DC3291" w:rsidRDefault="00C04586">
      <w:pPr>
        <w:pStyle w:val="a3"/>
      </w:pPr>
      <w:r>
        <w:t>V1 - объем отапливаемой части строящегося здания по наружному обмеру, м3;</w:t>
      </w:r>
    </w:p>
    <w:p w:rsidR="00DC3291" w:rsidRDefault="00C04586">
      <w:pPr>
        <w:pStyle w:val="a3"/>
      </w:pPr>
      <w:r>
        <w:t>V2 - объем временных зданий по наружному обмеру, м3;</w:t>
      </w:r>
    </w:p>
    <w:p w:rsidR="00DC3291" w:rsidRDefault="00C04586">
      <w:pPr>
        <w:pStyle w:val="a3"/>
      </w:pPr>
      <w:r>
        <w:t>tв - расчетная внутренняя температура, град.;</w:t>
      </w:r>
    </w:p>
    <w:p w:rsidR="00DC3291" w:rsidRDefault="00C04586">
      <w:pPr>
        <w:pStyle w:val="a3"/>
      </w:pPr>
      <w:r>
        <w:t>tн - расчетная наружная температура, град.;</w:t>
      </w:r>
    </w:p>
    <w:p w:rsidR="00DC3291" w:rsidRDefault="00C04586">
      <w:pPr>
        <w:pStyle w:val="a3"/>
      </w:pPr>
      <w:r>
        <w:t>а - коэффициент, учитывающий влияние расчетной наружной температуры на q (1,1);</w:t>
      </w:r>
    </w:p>
    <w:p w:rsidR="00DC3291" w:rsidRDefault="00C04586">
      <w:pPr>
        <w:pStyle w:val="a3"/>
      </w:pPr>
      <w:r>
        <w:t>К1 - коэффициент, учитывающий потери тепла в сети, принимаемый равным 1,15;</w:t>
      </w:r>
    </w:p>
    <w:p w:rsidR="00DC3291" w:rsidRDefault="00C04586">
      <w:pPr>
        <w:pStyle w:val="a3"/>
      </w:pPr>
      <w:r>
        <w:t>К2 - коэффициент, предусматривающий добавку на неучтенные расходы тепла, принимается равным 1,10.</w:t>
      </w:r>
    </w:p>
    <w:p w:rsidR="00DC3291" w:rsidRDefault="00C04586">
      <w:pPr>
        <w:pStyle w:val="a3"/>
      </w:pPr>
      <w:r>
        <w:t>Q1 = 2,14 * 8288 * (16 + 22) * 1,1 * 1,15 * 1,1 = 937843 кДж/ч;</w:t>
      </w:r>
    </w:p>
    <w:p w:rsidR="00DC3291" w:rsidRDefault="00C04586">
      <w:pPr>
        <w:pStyle w:val="a3"/>
      </w:pPr>
      <w:r>
        <w:t>Q2 = 3,36 * 597,6 * (16 + 22) * 1,1 * 1,15 * 1,1 = 106173 кДж/ч.</w:t>
      </w:r>
    </w:p>
    <w:p w:rsidR="00DC3291" w:rsidRDefault="00C04586">
      <w:pPr>
        <w:pStyle w:val="a3"/>
      </w:pPr>
      <w:r>
        <w:t>Расход тепла на технологические нужды определяется каждый раз специальными расчетами, исходя из заданных объемов работ, сроков работ, принятых режимов и др.</w:t>
      </w:r>
    </w:p>
    <w:p w:rsidR="00DC3291" w:rsidRDefault="00C04586">
      <w:pPr>
        <w:pStyle w:val="a3"/>
      </w:pPr>
      <w:r>
        <w:t>Источниками временного теплоснабжения является существующая теплосеть котельных.</w:t>
      </w:r>
    </w:p>
    <w:p w:rsidR="00DC3291" w:rsidRDefault="00C04586">
      <w:r>
        <w:t xml:space="preserve">Определение потребности в кислороде </w:t>
      </w:r>
    </w:p>
    <w:p w:rsidR="00DC3291" w:rsidRPr="00C04586" w:rsidRDefault="00C04586">
      <w:pPr>
        <w:pStyle w:val="a3"/>
      </w:pPr>
      <w:r>
        <w:t xml:space="preserve">Потребность строительства в кислороде определяется на 1 млн. руб. годовой стоимости строительно-монтажных работ по объектам жилищно-гражданского строительства - 4400 м3. Стоимость СМР по объекту (в ценах 1984 г.) составляет 506,1 тыс. руб. Потребность в кислороде составляет: </w:t>
      </w:r>
    </w:p>
    <w:p w:rsidR="00DC3291" w:rsidRDefault="00C04586">
      <w:pPr>
        <w:pStyle w:val="a3"/>
      </w:pPr>
      <w:r>
        <w:t>4400 * 0,5061 = 2226,84 м3.</w:t>
      </w:r>
    </w:p>
    <w:p w:rsidR="00DC3291" w:rsidRDefault="00C04586">
      <w:pPr>
        <w:pStyle w:val="a3"/>
      </w:pPr>
      <w:r>
        <w:t>Количество баллонов кислорода определяется исходя из того, что емкость одного баллона 6 м3 кислорода. Тогда требуемое количество баллонов - 371 шт.</w:t>
      </w:r>
    </w:p>
    <w:p w:rsidR="00DC3291" w:rsidRDefault="00C04586">
      <w:r>
        <w:br/>
        <w:t xml:space="preserve">Строительный генеральный план </w:t>
      </w:r>
    </w:p>
    <w:p w:rsidR="00DC3291" w:rsidRPr="00C04586" w:rsidRDefault="00C04586">
      <w:pPr>
        <w:pStyle w:val="a3"/>
      </w:pPr>
      <w:r>
        <w:t>Разработанный строительный генеральный план предусматривает максимальное использование для нужд строительства постоянных дорог, водопроводных и электрических сетей. В нём указаны основные строительные механизмы, с помощью которых возводится здание. Регулирование и безопасность движения автотранспорта по территории строительства обеспечено устройством временных дорог, установкой знаков ограничения скорости движения, указателей движения по строительной площадке. Временные дороги устраиваются из щебня шириной 4 м. Движение машин двустороннее.</w:t>
      </w:r>
    </w:p>
    <w:p w:rsidR="00DC3291" w:rsidRDefault="00C04586">
      <w:pPr>
        <w:pStyle w:val="a3"/>
      </w:pPr>
      <w:r>
        <w:t>Изделия заводского изготовления, детали и конструкции складируются в зоне действия крана. Площадки открытого хранения обеспечивают складирование нормативного запаса для бесперебойного производства работ. Раскладка материалов предусматривает проходы шириной не менее 1,0 м для рабочих с целью обеспечения удобства строповки конструкций.</w:t>
      </w:r>
    </w:p>
    <w:p w:rsidR="00DC3291" w:rsidRDefault="00C04586">
      <w:pPr>
        <w:pStyle w:val="a3"/>
      </w:pPr>
      <w:r>
        <w:t>Для освещения строительной площадки в вечернее и ночное время предусмотрена система временного освещения.</w:t>
      </w:r>
    </w:p>
    <w:p w:rsidR="00DC3291" w:rsidRDefault="00C04586">
      <w:pPr>
        <w:pStyle w:val="a3"/>
      </w:pPr>
      <w:r>
        <w:t>Подача электроэнергии монтажным механизмам осуществляется по изолированным кабелям.</w:t>
      </w:r>
    </w:p>
    <w:p w:rsidR="00DC3291" w:rsidRDefault="00C04586">
      <w:pPr>
        <w:pStyle w:val="a3"/>
      </w:pPr>
      <w:r>
        <w:t>Бытовые, временные помещения находятся вне зоны действия крана. Внутриплощадочное временное водоснабжение осуществляется путем присоединения к действующей системе водоснабжения. Временный водопровод рассчитан на удовлетворение хозяйственно-бытовых и производственных потребностей. Временное трансформаторная подстанция осуществляет подачу электроэнергии путем подсоединения ее к действующей электросети. Вся территория строительной площадки ограждается временным забором.</w:t>
      </w:r>
    </w:p>
    <w:p w:rsidR="00DC3291" w:rsidRDefault="00C04586">
      <w:r>
        <w:t xml:space="preserve">Решения по охране труда и окружающей среды </w:t>
      </w:r>
    </w:p>
    <w:p w:rsidR="00DC3291" w:rsidRPr="00C04586" w:rsidRDefault="00C04586">
      <w:pPr>
        <w:pStyle w:val="a3"/>
      </w:pPr>
      <w:r>
        <w:t>В соответствии со СНиП III-4-80 “Техника безопасность в строительстве” должен своевременно проводиться инструктаж, изучение и проверка знаний рабочих и технического персонала в области техники безопасности с обязательным документальным оформлением.</w:t>
      </w:r>
    </w:p>
    <w:p w:rsidR="00DC3291" w:rsidRDefault="00C04586">
      <w:pPr>
        <w:pStyle w:val="a3"/>
      </w:pPr>
      <w:r>
        <w:t>Вновь поступившие на строительство рабочие могут быть допущены к работе после прохождения вводного инструктажа по технике безопасности и инструктажа непосредственно на рабочем месте. Кроме того, в течение не более 3 месяцев со дня поступления на работу они должны пройти обучение безопасным методам работы по утвержденной программе. Инструктаж по технике безопасности необходимо проводить при переводе на новую работу, а также при изменении условий труда. К работе на особо опасных и вредных производствах (монтаж конструкций на высоте, огнеупорные, кислотоупорные и изоляционные работы, процессы с применением радиоактивных веществ и т. д.) рабочие допускаются лишь после соответствующего обучения и сдачи ими экзамена.</w:t>
      </w:r>
    </w:p>
    <w:p w:rsidR="00DC3291" w:rsidRDefault="00C04586">
      <w:pPr>
        <w:pStyle w:val="a3"/>
      </w:pPr>
      <w:r>
        <w:t>Работающие в опасных и вредных условиях должны выдаваться индивидуальные защитные средства, предупреждающие возможность возникновения несчастных случаев.</w:t>
      </w:r>
    </w:p>
    <w:p w:rsidR="00DC3291" w:rsidRDefault="00C04586">
      <w:pPr>
        <w:pStyle w:val="a3"/>
      </w:pPr>
      <w:r>
        <w:t>Необходимо обеспечить высокое качество применяемых материалов, изделий, конструкций, строительных машин и механизмов, эффективную звуковую или световую сигнализацию. Используемый строительные устройства и монтажная оснастка должны отвечать всем требованиям техника безопасности. Необходимо организовать систематический и строгий контроль за соблюдениям правил техники безопасности.</w:t>
      </w:r>
    </w:p>
    <w:p w:rsidR="00DC3291" w:rsidRDefault="00C04586">
      <w:pPr>
        <w:pStyle w:val="a3"/>
      </w:pPr>
      <w:r>
        <w:t>Должны быть предусмотрены ограждения, сигнальные знаки и освещение объекта. На участке должна быть памятка.</w:t>
      </w:r>
    </w:p>
    <w:p w:rsidR="00DC3291" w:rsidRDefault="00C04586">
      <w:pPr>
        <w:pStyle w:val="a3"/>
      </w:pPr>
      <w:r>
        <w:t>Противопожарная безопасность. На строительной площадке необходимо: обеспечить правильное складирование материалов и изделий с тем, чтобы предотвратить загорание легковоспламеняющихся и горючих материалов, ограждать места производства сварочных работ, своевременно убирать строительный мусор, разрешать курение только в строго отведенных местах, содержать в постоянной готовности все средства пожаротушения (линии водопровода с гидрантами, огнетушители, сигнализационные устройства, пожарный инвентарь).</w:t>
      </w:r>
    </w:p>
    <w:p w:rsidR="00DC3291" w:rsidRDefault="00C04586">
      <w:pPr>
        <w:pStyle w:val="a3"/>
      </w:pPr>
      <w:r>
        <w:t>В первой ступени контроля участвуют бригадир, мастер и общественный инспектор по охране труда бригады. Они ежедневно перед началом смены проверяют обеспеченность безопасного ведения строительно-монтажных работ и соблюдение санитарно-гигиенического обслуживания рабочих. Особое внимание уделяется организации работ с повышенной опасностью. Если обнаружено отклонение, мастер обязан принять срочные меры.</w:t>
      </w:r>
    </w:p>
    <w:p w:rsidR="00DC3291" w:rsidRDefault="00C04586">
      <w:pPr>
        <w:pStyle w:val="a3"/>
      </w:pPr>
      <w:r>
        <w:t>Во второй ступени, проводимой раз в неделю, участвуют начальник участка и председатель комиссии по охране труда, механик и электромонтер. Они проверяют:</w:t>
      </w:r>
    </w:p>
    <w:p w:rsidR="00DC3291" w:rsidRDefault="00C04586">
      <w:pPr>
        <w:pStyle w:val="a3"/>
      </w:pPr>
      <w:r>
        <w:t>состояние техники безопасности и производственной санитарии; работу первой ступени; выполнение проекта производства работ;</w:t>
      </w:r>
    </w:p>
    <w:p w:rsidR="00DC3291" w:rsidRDefault="00C04586">
      <w:pPr>
        <w:pStyle w:val="a3"/>
      </w:pPr>
      <w:r>
        <w:t>исправность и безопасность используемых машин, механизмов, энергетических установок и транспортных средств; своевременность выдачи спецодежды и защитных приспособлений; выполнение обязательств по охране труда, предложений и замечаний, записанных в журнал проверок на первой ступени. Все выявленные нарушения и отступления регистрируются в журнале. В третьей ступени, проводимой раз в месяц, участвуют главный инженер, главный механик, главный энергетик и инженер по технике безопасности.</w:t>
      </w:r>
    </w:p>
    <w:p w:rsidR="00DC3291" w:rsidRDefault="00C04586">
      <w:pPr>
        <w:pStyle w:val="a3"/>
      </w:pPr>
      <w:r>
        <w:t>выполнение запланированных мероприятий, постановлений и приказов по обеспечению безопасных условий труда и быта; правильность регистрации и отчетности по несчастным случаям; соблюдение установленных сроков и организацию проведения испытаний индивидуальных средств защиты, приспособлений и других устройств, подлежащих периодическим испытаниям; работы первой и второй ступени.</w:t>
      </w:r>
    </w:p>
    <w:p w:rsidR="00DC3291" w:rsidRDefault="00C04586">
      <w:pPr>
        <w:pStyle w:val="a3"/>
      </w:pPr>
      <w:r>
        <w:t>Результаты проверки обсуждаются на совещании. Принятые решения оформляются в виде приказа.</w:t>
      </w:r>
    </w:p>
    <w:p w:rsidR="00DC3291" w:rsidRDefault="00C04586">
      <w:pPr>
        <w:pStyle w:val="a3"/>
      </w:pPr>
      <w:r>
        <w:t>Охрана окружающей природной среды. Не допускается сжигание на строительной площадке отходов и остатков материалов, интенсивно загрязняющих воздух. Сбрасывание с этажей здания отходов и мусора возможно только с применением бункеров-накопителей. Для предотвращения загрязнения поверхностных и надземных вод необходимо улавливать загрязненную воду. Все производственные и бытовые стоки должны быть очищены и обезврежены.</w:t>
      </w:r>
    </w:p>
    <w:p w:rsidR="00DC3291" w:rsidRDefault="00C04586">
      <w:pPr>
        <w:pStyle w:val="a3"/>
      </w:pPr>
      <w:r>
        <w:t>Не допускается выпуск воды со строительной площадки непосредственно на склоны без надлежащей защиты от размыва. На территории площадки не допускается не предусмотренное проектной документацией сведение древесно-кустарниковой растительности и засыпка грунтом корневых шеек и стволов растущих деревьев и кустарников.</w:t>
      </w:r>
    </w:p>
    <w:p w:rsidR="00DC3291" w:rsidRDefault="00C04586">
      <w:r>
        <w:br/>
        <w:t xml:space="preserve">Технико-экономические показатели по проекту </w:t>
      </w:r>
    </w:p>
    <w:p w:rsidR="00DC3291" w:rsidRPr="00C04586" w:rsidRDefault="00C04586">
      <w:pPr>
        <w:pStyle w:val="a3"/>
      </w:pPr>
      <w:r>
        <w:t>Продолжительность строительства объекта, мес.:</w:t>
      </w:r>
    </w:p>
    <w:p w:rsidR="00DC3291" w:rsidRDefault="00C04586">
      <w:pPr>
        <w:pStyle w:val="a3"/>
      </w:pPr>
      <w:r>
        <w:t>по нормам СНиП - 6 мес.;</w:t>
      </w:r>
    </w:p>
    <w:p w:rsidR="00DC3291" w:rsidRDefault="00C04586">
      <w:pPr>
        <w:pStyle w:val="a3"/>
      </w:pPr>
      <w:r>
        <w:t>по проекту - 5 мес.;</w:t>
      </w:r>
    </w:p>
    <w:p w:rsidR="00DC3291" w:rsidRDefault="00C04586">
      <w:pPr>
        <w:pStyle w:val="a3"/>
      </w:pPr>
      <w:r>
        <w:t>по договору - 6 мес.</w:t>
      </w:r>
    </w:p>
    <w:p w:rsidR="00DC3291" w:rsidRDefault="00C04586">
      <w:pPr>
        <w:pStyle w:val="a3"/>
      </w:pPr>
      <w:r>
        <w:t>Нормируемая трудоемкость, чел.-дн.:</w:t>
      </w:r>
    </w:p>
    <w:p w:rsidR="00DC3291" w:rsidRDefault="00C04586">
      <w:pPr>
        <w:pStyle w:val="a3"/>
      </w:pPr>
      <w:r>
        <w:t>Тнормируемая = 4068,0.</w:t>
      </w:r>
    </w:p>
    <w:p w:rsidR="00DC3291" w:rsidRDefault="00C04586">
      <w:pPr>
        <w:pStyle w:val="a3"/>
      </w:pPr>
      <w:r>
        <w:t>Планируемая трудоемкость, чел.-дн.:</w:t>
      </w:r>
    </w:p>
    <w:p w:rsidR="00DC3291" w:rsidRDefault="00C04586">
      <w:pPr>
        <w:pStyle w:val="a3"/>
      </w:pPr>
      <w:r>
        <w:t>Тпланируемая = 3539,0.</w:t>
      </w:r>
    </w:p>
    <w:p w:rsidR="00DC3291" w:rsidRDefault="00C04586">
      <w:pPr>
        <w:pStyle w:val="a3"/>
      </w:pPr>
      <w:r>
        <w:t>Планируемое выполнение норм выработки:</w:t>
      </w:r>
    </w:p>
    <w:p w:rsidR="00DC3291" w:rsidRDefault="00C04586">
      <w:pPr>
        <w:pStyle w:val="a3"/>
      </w:pPr>
      <w:r>
        <w:t>Тнормируемая / Тпланируемая * 100% = 4068,0 / 3539,0 * 100% = 114,9%</w:t>
      </w:r>
    </w:p>
    <w:p w:rsidR="00DC3291" w:rsidRDefault="00C04586">
      <w:pPr>
        <w:pStyle w:val="a3"/>
      </w:pPr>
      <w:r>
        <w:t>Коэффициент неравномерности движения рабочих:</w:t>
      </w:r>
    </w:p>
    <w:p w:rsidR="00DC3291" w:rsidRDefault="00C04586">
      <w:pPr>
        <w:pStyle w:val="a3"/>
      </w:pPr>
      <w:r>
        <w:t xml:space="preserve">К = Смах ежедн. / </w:t>
      </w:r>
      <w:r w:rsidR="00DE3A8E">
        <w:rPr>
          <w:noProof/>
        </w:rPr>
        <w:pict>
          <v:shape id="_x0000_i1241" type="#_x0000_t75" style="width:15.75pt;height:13.5pt">
            <v:imagedata r:id="rId52" o:title=""/>
          </v:shape>
        </w:pict>
      </w:r>
      <w:r>
        <w:t>= 57 / 33 = 1,72;</w:t>
      </w:r>
    </w:p>
    <w:p w:rsidR="00DC3291" w:rsidRDefault="00DE3A8E">
      <w:pPr>
        <w:pStyle w:val="a3"/>
      </w:pPr>
      <w:r>
        <w:rPr>
          <w:noProof/>
        </w:rPr>
        <w:pict>
          <v:shape id="_x0000_i1244" type="#_x0000_t75" style="width:15.75pt;height:13.5pt">
            <v:imagedata r:id="rId52" o:title=""/>
          </v:shape>
        </w:pict>
      </w:r>
      <w:r w:rsidR="00C04586">
        <w:t>= Тпланируемая / (планир. срок стр-ва объекта) = 3539,0 / 106 = 33 чел.</w:t>
      </w:r>
    </w:p>
    <w:p w:rsidR="00DC3291" w:rsidRDefault="00C04586">
      <w:pPr>
        <w:pStyle w:val="a3"/>
      </w:pPr>
      <w:r>
        <w:t>Затраты труда на 1 м3 объема здания - 0,41 чел.-дн./м3.</w:t>
      </w:r>
    </w:p>
    <w:p w:rsidR="00DC3291" w:rsidRDefault="00C04586">
      <w:pPr>
        <w:pStyle w:val="a3"/>
      </w:pPr>
      <w:r>
        <w:t>Затраты труда на 1 м2 общей площади - 1,77 чел-дн./м2.</w:t>
      </w:r>
    </w:p>
    <w:p w:rsidR="00DC3291" w:rsidRDefault="00DC3291"/>
    <w:p w:rsidR="00DC3291" w:rsidRPr="00C04586" w:rsidRDefault="00C04586">
      <w:pPr>
        <w:pStyle w:val="a3"/>
      </w:pPr>
      <w:r>
        <w:rPr>
          <w:b/>
          <w:bCs/>
        </w:rPr>
        <w:t>Список использованных источников</w:t>
      </w:r>
    </w:p>
    <w:p w:rsidR="00DC3291" w:rsidRDefault="00C04586">
      <w:pPr>
        <w:pStyle w:val="a3"/>
      </w:pPr>
      <w:r>
        <w:t>СНиП 3.01-85*. Организация строительного производства. - М.: ЦИТП Госстроя СССР, 1985. - 56 с.</w:t>
      </w:r>
    </w:p>
    <w:p w:rsidR="00DC3291" w:rsidRDefault="00C04586">
      <w:pPr>
        <w:pStyle w:val="a3"/>
      </w:pPr>
      <w:r>
        <w:t>СНиП 1.04.03-85. Нормы продолжительности и задела в строительстве предприятий, зданий и сооружений. - М.: Стройиздат, 1987. - 64 с.</w:t>
      </w:r>
    </w:p>
    <w:p w:rsidR="00DC3291" w:rsidRDefault="00C04586">
      <w:pPr>
        <w:pStyle w:val="a3"/>
      </w:pPr>
      <w:r>
        <w:t>СНиП Ш-4-80. Техника безопасности в строительстве. - М.: Стройиздат, 1981. - 255 с.</w:t>
      </w:r>
    </w:p>
    <w:p w:rsidR="00DC3291" w:rsidRDefault="00C04586">
      <w:pPr>
        <w:pStyle w:val="a3"/>
      </w:pPr>
      <w:r>
        <w:t>СНиП, часть IV. Сметные нормы.</w:t>
      </w:r>
    </w:p>
    <w:p w:rsidR="00DC3291" w:rsidRDefault="00C04586">
      <w:pPr>
        <w:pStyle w:val="a3"/>
      </w:pPr>
      <w:r>
        <w:t>СНиП 2.01.01-82. Строительная климатология и геофизика. - М.: Стройиздат, 1983. - 116 с.</w:t>
      </w:r>
    </w:p>
    <w:p w:rsidR="00DC3291" w:rsidRDefault="00DC3291"/>
    <w:p w:rsidR="00DC3291" w:rsidRPr="00C04586" w:rsidRDefault="00C04586">
      <w:pPr>
        <w:pStyle w:val="a3"/>
      </w:pPr>
      <w:r>
        <w:t>Дикман Л. Г. Организация и планирование строительного производства: Учебник для строительных вузов. - М.: Высшая школа, 1988. - 559 с.</w:t>
      </w:r>
    </w:p>
    <w:p w:rsidR="00DC3291" w:rsidRDefault="00C04586">
      <w:pPr>
        <w:pStyle w:val="a3"/>
      </w:pPr>
      <w:r>
        <w:t>Дикман Л. Г. Организация жилищно-гражданского строительства. - М.: Стройиздат, 1990. - 495 с. - (Справочник строителя).</w:t>
      </w:r>
    </w:p>
    <w:p w:rsidR="00DC3291" w:rsidRDefault="00C04586">
      <w:pPr>
        <w:pStyle w:val="a3"/>
      </w:pPr>
      <w:r>
        <w:t>Строительные краны: Справочник / В. П. Станевский, В. Г. Моисеенко и др. - Киев: Будiвельник, 1984. - 240 с.</w:t>
      </w:r>
    </w:p>
    <w:p w:rsidR="00DC3291" w:rsidRDefault="00C04586">
      <w:pPr>
        <w:pStyle w:val="a3"/>
      </w:pPr>
      <w:r>
        <w:t>Хамзин С. К., Карасев А. К. Технология строительного производства: Учебное пособие для вузов. - М.: Высшая школа, 1989. - 216 с.</w:t>
      </w:r>
    </w:p>
    <w:p w:rsidR="00DC3291" w:rsidRDefault="00C04586">
      <w:pPr>
        <w:pStyle w:val="a3"/>
      </w:pPr>
      <w:r>
        <w:t>Данилов Н. Н. и др. Технология и организация строительного производства: Учебное пособие для техникумов. - М.: Стройиздат, 1988. - 752 с.</w:t>
      </w:r>
    </w:p>
    <w:p w:rsidR="00DC3291" w:rsidRDefault="00C04586">
      <w:pPr>
        <w:pStyle w:val="a3"/>
      </w:pPr>
      <w:r>
        <w:t>Методические указания по выполнению курсового проекта по дисциплине “Организация и управление строительным производством”, часть II. - Ростов н/Д: Рост. инж.-строит. ин-т, 1991. - 28 с.</w:t>
      </w:r>
    </w:p>
    <w:p w:rsidR="00DC3291" w:rsidRDefault="00C04586">
      <w:pPr>
        <w:pStyle w:val="a3"/>
      </w:pPr>
      <w:r>
        <w:t>Методические указания по использованию условных графических изображений и обозначений при проектировании стройгенпланов. - Ростов н/Д: Рост. инж.-строит. ин-т, 1991. - 19 с.</w:t>
      </w:r>
    </w:p>
    <w:p w:rsidR="00DC3291" w:rsidRDefault="00C04586">
      <w:pPr>
        <w:pStyle w:val="a3"/>
      </w:pPr>
      <w:r>
        <w:t>Методические указания к практическим занятиям по календарному планированию с использованием ЭВМ (программа TIME LINE) для студентов специальности “Промышленное и гражданское строительство”, “Экономика и управление в строительстве”. - Ростов н/Д: Рост. гос. академия стр-ва, 1996. - 16 с.</w:t>
      </w:r>
    </w:p>
    <w:p w:rsidR="00DC3291" w:rsidRDefault="00DC3291"/>
    <w:p w:rsidR="00DC3291" w:rsidRPr="00C04586" w:rsidRDefault="00C04586">
      <w:pPr>
        <w:pStyle w:val="a3"/>
      </w:pPr>
      <w:r>
        <w:rPr>
          <w:b/>
          <w:bCs/>
        </w:rPr>
        <w:t>Приложение</w:t>
      </w:r>
    </w:p>
    <w:p w:rsidR="00DC3291" w:rsidRDefault="00DC3291"/>
    <w:p w:rsidR="00DC3291" w:rsidRPr="00C04586" w:rsidRDefault="00C04586">
      <w:pPr>
        <w:pStyle w:val="a3"/>
      </w:pPr>
      <w:r>
        <w:rPr>
          <w:b/>
          <w:bCs/>
        </w:rPr>
        <w:t>Ситуационный план</w:t>
      </w:r>
    </w:p>
    <w:p w:rsidR="00DC3291" w:rsidRDefault="00DE3A8E">
      <w:pPr>
        <w:pStyle w:val="a3"/>
      </w:pPr>
      <w:r>
        <w:rPr>
          <w:noProof/>
        </w:rPr>
        <w:pict>
          <v:shape id="_x0000_i1247" type="#_x0000_t75" style="width:476.25pt;height:418.5pt">
            <v:imagedata r:id="rId53" o:title=""/>
          </v:shape>
        </w:pict>
      </w:r>
    </w:p>
    <w:p w:rsidR="00DC3291" w:rsidRDefault="00DC3291"/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</w:tblGrid>
      <w:tr w:rsidR="00DC3291">
        <w:trPr>
          <w:gridAfter w:val="3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291" w:rsidRDefault="00C04586">
            <w:r>
              <w:t>Проектируемый объект: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291" w:rsidRDefault="00C04586">
            <w:r>
              <w:t>Крупнопанельный жилой дом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291" w:rsidRDefault="00C04586">
            <w:r>
              <w:t>Количество этажей: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C3291" w:rsidRDefault="00DC329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291" w:rsidRDefault="00C04586">
            <w:r>
              <w:t>nэт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291" w:rsidRDefault="00C04586"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291" w:rsidRDefault="00DC3291"/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291" w:rsidRDefault="00C04586">
            <w:r>
              <w:t>Количество секций: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DC3291" w:rsidRDefault="00DC329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291" w:rsidRDefault="00C04586">
            <w:r>
              <w:t>nс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291" w:rsidRDefault="00C04586"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291" w:rsidRDefault="00DC3291"/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291" w:rsidRDefault="00C04586">
            <w:r>
              <w:t>Количество квартир: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291" w:rsidRDefault="00C04586">
            <w:r>
              <w:t>nкв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291" w:rsidRDefault="00C04586">
            <w: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291" w:rsidRDefault="00C04586">
            <w:r>
              <w:t>Длина секции: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291" w:rsidRDefault="00C04586">
            <w:r>
              <w:t>Lс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291" w:rsidRDefault="00C04586">
            <w:r>
              <w:t>25,6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291" w:rsidRDefault="00C04586">
            <w:r>
              <w:t>м</w:t>
            </w: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291" w:rsidRDefault="00C04586">
            <w:r>
              <w:t>Площадь застройки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291" w:rsidRDefault="00C04586">
            <w:r>
              <w:t>Sзастр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291" w:rsidRDefault="00C04586">
            <w:r>
              <w:t>374,21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291" w:rsidRDefault="00C04586">
            <w:r>
              <w:t>м2</w:t>
            </w: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291" w:rsidRDefault="00C04586">
            <w:r>
              <w:t>Общая площадь здания: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291" w:rsidRDefault="00C04586">
            <w:r>
              <w:t>Sобщ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291" w:rsidRDefault="00C04586">
            <w:r>
              <w:t>2301,84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291" w:rsidRDefault="00C04586">
            <w:r>
              <w:t>м2</w:t>
            </w: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291" w:rsidRDefault="00C04586">
            <w:r>
              <w:t>Жилая площадь: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291" w:rsidRDefault="00C04586">
            <w:r>
              <w:t>Sжил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291" w:rsidRDefault="00C04586">
            <w:r>
              <w:t>1265,94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291" w:rsidRDefault="00C04586">
            <w:r>
              <w:t>м2</w:t>
            </w: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291" w:rsidRDefault="00C04586">
            <w:r>
              <w:t>Площадь санузла: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291" w:rsidRDefault="00C04586">
            <w:r>
              <w:t>Sс-т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291" w:rsidRDefault="00C04586">
            <w: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291" w:rsidRDefault="00C04586">
            <w:r>
              <w:t>м2</w:t>
            </w: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291" w:rsidRDefault="00C04586">
            <w:r>
              <w:t>Площадь внекварт. помещений: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291" w:rsidRDefault="00C04586">
            <w:r>
              <w:t>Sвнекв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291" w:rsidRDefault="00C04586">
            <w:r>
              <w:t>299,11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291" w:rsidRDefault="00C04586">
            <w:r>
              <w:t>м2</w:t>
            </w: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291" w:rsidRDefault="00C04586">
            <w:r>
              <w:t>Строительный объем здания: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291" w:rsidRDefault="00C04586">
            <w:r>
              <w:t>V стр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291" w:rsidRDefault="00C04586">
            <w:r>
              <w:t>9998,85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291" w:rsidRDefault="00C04586">
            <w:r>
              <w:t>м3</w:t>
            </w: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</w:tr>
    </w:tbl>
    <w:p w:rsidR="00DC3291" w:rsidRDefault="00DC3291"/>
    <w:p w:rsidR="00DC3291" w:rsidRPr="00C04586" w:rsidRDefault="00C04586">
      <w:pPr>
        <w:pStyle w:val="a3"/>
      </w:pPr>
      <w:r>
        <w:rPr>
          <w:b/>
          <w:bCs/>
        </w:rPr>
        <w:t>Таблица 11</w:t>
      </w:r>
    </w:p>
    <w:p w:rsidR="00DC3291" w:rsidRDefault="00C04586">
      <w:pPr>
        <w:pStyle w:val="a3"/>
      </w:pPr>
      <w:r>
        <w:rPr>
          <w:b/>
          <w:bCs/>
        </w:rPr>
        <w:t>Расчет объемов и трудоемкости строительных работ по жилому зданию</w:t>
      </w: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</w:tblGrid>
      <w:tr w:rsidR="00DC3291">
        <w:trPr>
          <w:gridAfter w:val="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Наименование работ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Объем работ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Трудоемкость,чел.-дн.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C3291" w:rsidRPr="00C04586" w:rsidRDefault="00DC329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C3291" w:rsidRPr="00C04586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Ед. изм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На ед. изм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 xml:space="preserve">На все здание 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1. Подготовительные работы (по всему объекту)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объект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5% от Qосн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>156,5</w:t>
            </w: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Подземная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DC3291"/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2. Механ. разработка грунта экскаватором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м3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879,4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0,0043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>3,8</w:t>
            </w: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3. Доработка грунта вручную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м3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74,8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0,33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>24,7</w:t>
            </w: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4. Монтаж сборных конструкций подземной части, бетонирование отдельных мест, кирпичная кладка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м3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644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0,164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>105,6</w:t>
            </w: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5. Вертикальная обмазочная гидроизоляция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м2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135,8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0,041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>5,6</w:t>
            </w: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6. Устройство вводов и выпусков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шт.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10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>40</w:t>
            </w: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7. Устройство подготовки под полы в подвале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м2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318,1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0,035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>11,1</w:t>
            </w: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8. Монтаж трубопроводов в техподполье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м2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374,21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0,15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>56,1</w:t>
            </w: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9. Обратная засыпка пазух с трамбованием вручную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м3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224,5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0,103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>23,1</w:t>
            </w: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Надземная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DC3291"/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10. Устройство башенного пути и монтаж башенного крана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Количество секций подкр. пути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5 чел-дн на 12,5м + (8-20)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>24,6</w:t>
            </w: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11. Демонтаж башенного крана и разборка подкранового пути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Количество секций подкр. пути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50% от Q монтажа крана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>12,3</w:t>
            </w: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12. Монтаж поэтажных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шт.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1381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0,723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>998,5</w:t>
            </w: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13. Монтаж сборных конструкций крыши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шт.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128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0,448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>57,3</w:t>
            </w: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14. Устройство кровли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м2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374,21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0,07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>26,2</w:t>
            </w: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15. Заполнение оконных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345,3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>69,1</w:t>
            </w: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16. Заполнение дверных проемов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м2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552,4416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0,138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>76,2</w:t>
            </w: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17. Остекление (двойное)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м2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667,5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0,059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>39,4</w:t>
            </w: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18. Устройство встроенных шкафов и антресолей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м2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54,0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0,2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>10,8</w:t>
            </w: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19. Устройство подготовки под полы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м2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2301,84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0,036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>82,9</w:t>
            </w: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20. Монтаж и наладка лифтов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>110</w:t>
            </w: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21. Монтаж внутреннего инженерного оборудования (монтаж отопления, водопровода, канализации, газоснабжения)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м3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9998,85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0,0156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>156,2</w:t>
            </w: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22. Установка приборов инженерного оборудования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м3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9998,85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0,0079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>78,7</w:t>
            </w: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Электромонтажные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DC3291"/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23. 1 стадия (доштукатурный комплекс)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9998,85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0,0043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>43,3</w:t>
            </w: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24. 2 стадия (послештукатурный комплекс)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м3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9998,85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0,0017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>16,7</w:t>
            </w: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25. Установка электроарматуры (послемалярный комплекс)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м3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9998,85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0,0009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>8,9</w:t>
            </w: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26. Затирка поверхностей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9897,9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0,016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>158,4</w:t>
            </w: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Устройство полов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DC3291"/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27. Керамические полы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м2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151,2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0,135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>20,4</w:t>
            </w: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28. Паркетные полы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м2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1265,94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0,124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>157,0</w:t>
            </w: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29. Линолеумные полы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м2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884,7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0,094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>83,2</w:t>
            </w: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30. Цементные полы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м2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299,11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0,035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>10,5</w:t>
            </w: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Столярные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DC3291"/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31. Подгонка оконных переплетов, дверей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м2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897,7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0,03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>26,9</w:t>
            </w: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32. Установка оконных и дверных приборов, номерных знаков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м2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897,7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0,06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>53,9</w:t>
            </w: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33. Малярные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9897,9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0,046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>455,3</w:t>
            </w: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33. Наружная отделка фасада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1726,4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0,050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>86,3</w:t>
            </w: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</w:tr>
      <w:tr w:rsidR="00DC3291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 xml:space="preserve">Трудоемкость основных строительных работ </w:t>
            </w:r>
            <w:r w:rsidRPr="00C04586">
              <w:t>(сумма затрат труда с поз.3 по поз.31)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Qосн=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3129,2</w:t>
            </w: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</w:tr>
      <w:tr w:rsidR="00DC329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C3291" w:rsidRPr="00C04586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DC3291"/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</w:tr>
      <w:tr w:rsidR="00DC329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DC3291" w:rsidRPr="00C04586" w:rsidRDefault="00DC3291"/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34. Благоустройство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Объект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5% от Qосн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>156,5</w:t>
            </w: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35. Неучтенные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Объект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17% от Qосн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>532,0</w:t>
            </w: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36. Подготовка объекта к сдаче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Объект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DC3291" w:rsidRDefault="00C04586">
            <w:r>
              <w:t>3% от Qосн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9" w:type="dxa"/>
              <w:bottom w:w="0" w:type="dxa"/>
              <w:right w:w="29" w:type="dxa"/>
            </w:tcMar>
            <w:hideMark/>
          </w:tcPr>
          <w:p w:rsidR="00DC3291" w:rsidRDefault="00C04586">
            <w:r>
              <w:t>93,9</w:t>
            </w: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C3291" w:rsidRDefault="00DC3291">
            <w:pPr>
              <w:rPr>
                <w:sz w:val="20"/>
                <w:szCs w:val="20"/>
              </w:rPr>
            </w:pPr>
          </w:p>
        </w:tc>
      </w:tr>
    </w:tbl>
    <w:p w:rsidR="00DC3291" w:rsidRDefault="00DC3291"/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</w:tblGrid>
      <w:tr w:rsidR="00DC329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 xml:space="preserve">Общая трудоемкость </w:t>
            </w:r>
            <w:r w:rsidRPr="00C04586">
              <w:t>(нормируемая)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Q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4068,0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291" w:rsidRDefault="00C04586">
            <w:r>
              <w:t>чел.-дн.</w:t>
            </w:r>
          </w:p>
        </w:tc>
      </w:tr>
    </w:tbl>
    <w:p w:rsidR="00DC3291" w:rsidRDefault="00DC3291"/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</w:tblGrid>
      <w:tr w:rsidR="00DC329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291" w:rsidRDefault="00DC329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291" w:rsidRDefault="00DC3291"/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291" w:rsidRDefault="00C04586">
            <w:r>
              <w:t>Затраты труда в чел.-дн. на 1 м2 общей площади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Q/ Sобщ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291" w:rsidRDefault="00C04586">
            <w:r>
              <w:t>1,77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291" w:rsidRDefault="00C04586">
            <w:r>
              <w:t>[ 1,6 ... 2,0 ]</w:t>
            </w:r>
          </w:p>
        </w:tc>
      </w:tr>
      <w:tr w:rsidR="00DC3291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291" w:rsidRDefault="00C04586">
            <w:r>
              <w:t>Затраты труда в чел.-дн. на 1 м3 строительного объема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291" w:rsidRPr="00C04586" w:rsidRDefault="00C04586">
            <w:pPr>
              <w:pStyle w:val="a3"/>
            </w:pPr>
            <w:r w:rsidRPr="00C04586">
              <w:rPr>
                <w:b/>
                <w:bCs/>
              </w:rPr>
              <w:t>Q/ Vстр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291" w:rsidRDefault="00C04586">
            <w:r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3291" w:rsidRDefault="00C04586">
            <w:r>
              <w:t>[ 0,4 ... 0,6 ]</w:t>
            </w:r>
          </w:p>
        </w:tc>
      </w:tr>
    </w:tbl>
    <w:p w:rsidR="00DC3291" w:rsidRDefault="00DC3291">
      <w:bookmarkStart w:id="0" w:name="_GoBack"/>
      <w:bookmarkEnd w:id="0"/>
    </w:p>
    <w:sectPr w:rsidR="00DC32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586"/>
    <w:rsid w:val="00C04586"/>
    <w:rsid w:val="00DC3291"/>
    <w:rsid w:val="00DE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2"/>
    <o:shapelayout v:ext="edit">
      <o:idmap v:ext="edit" data="1"/>
    </o:shapelayout>
  </w:shapeDefaults>
  <w:decimalSymbol w:val=","/>
  <w:listSeparator w:val=";"/>
  <w15:chartTrackingRefBased/>
  <w15:docId w15:val="{EE923D5D-800F-4B6D-99A8-8703F088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image" Target="media/image36.gif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42" Type="http://schemas.openxmlformats.org/officeDocument/2006/relationships/image" Target="media/image39.gif"/><Relationship Id="rId47" Type="http://schemas.openxmlformats.org/officeDocument/2006/relationships/image" Target="media/image44.gif"/><Relationship Id="rId50" Type="http://schemas.openxmlformats.org/officeDocument/2006/relationships/image" Target="media/image47.gif"/><Relationship Id="rId55" Type="http://schemas.openxmlformats.org/officeDocument/2006/relationships/theme" Target="theme/theme1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9" Type="http://schemas.openxmlformats.org/officeDocument/2006/relationships/image" Target="media/image26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45" Type="http://schemas.openxmlformats.org/officeDocument/2006/relationships/image" Target="media/image42.gif"/><Relationship Id="rId53" Type="http://schemas.openxmlformats.org/officeDocument/2006/relationships/image" Target="media/image50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4" Type="http://schemas.openxmlformats.org/officeDocument/2006/relationships/image" Target="media/image41.gif"/><Relationship Id="rId52" Type="http://schemas.openxmlformats.org/officeDocument/2006/relationships/image" Target="media/image49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43" Type="http://schemas.openxmlformats.org/officeDocument/2006/relationships/image" Target="media/image40.gif"/><Relationship Id="rId48" Type="http://schemas.openxmlformats.org/officeDocument/2006/relationships/image" Target="media/image45.gif"/><Relationship Id="rId8" Type="http://schemas.openxmlformats.org/officeDocument/2006/relationships/image" Target="media/image5.gif"/><Relationship Id="rId51" Type="http://schemas.openxmlformats.org/officeDocument/2006/relationships/image" Target="media/image48.gif"/><Relationship Id="rId3" Type="http://schemas.openxmlformats.org/officeDocument/2006/relationships/webSettings" Target="webSettings.xml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46" Type="http://schemas.openxmlformats.org/officeDocument/2006/relationships/image" Target="media/image43.gif"/><Relationship Id="rId20" Type="http://schemas.openxmlformats.org/officeDocument/2006/relationships/image" Target="media/image17.gif"/><Relationship Id="rId41" Type="http://schemas.openxmlformats.org/officeDocument/2006/relationships/image" Target="media/image38.gif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49" Type="http://schemas.openxmlformats.org/officeDocument/2006/relationships/image" Target="media/image46.gi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5891</Words>
  <Characters>33584</Characters>
  <Application>Microsoft Office Word</Application>
  <DocSecurity>0</DocSecurity>
  <Lines>279</Lines>
  <Paragraphs>78</Paragraphs>
  <ScaleCrop>false</ScaleCrop>
  <Company>diakov.net</Company>
  <LinksUpToDate>false</LinksUpToDate>
  <CharactersWithSpaces>39397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производства работ на строительство 9-этажного жилого дома</dc:title>
  <dc:subject/>
  <dc:creator>Irina</dc:creator>
  <cp:keywords/>
  <dc:description/>
  <cp:lastModifiedBy>Irina</cp:lastModifiedBy>
  <cp:revision>2</cp:revision>
  <dcterms:created xsi:type="dcterms:W3CDTF">2014-08-15T07:54:00Z</dcterms:created>
  <dcterms:modified xsi:type="dcterms:W3CDTF">2014-08-15T07:54:00Z</dcterms:modified>
</cp:coreProperties>
</file>