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FA" w:rsidRDefault="00626BFA" w:rsidP="007F74B4">
      <w:pPr>
        <w:pStyle w:val="af5"/>
        <w:tabs>
          <w:tab w:val="left" w:pos="426"/>
          <w:tab w:val="left" w:pos="1134"/>
        </w:tabs>
        <w:rPr>
          <w:rFonts w:ascii="Arial" w:hAnsi="Arial" w:cs="Arial"/>
          <w:sz w:val="28"/>
          <w:szCs w:val="24"/>
          <w:lang w:val="en-US"/>
        </w:rPr>
      </w:pPr>
    </w:p>
    <w:p w:rsidR="007F74B4" w:rsidRPr="007F74B4" w:rsidRDefault="003475C9" w:rsidP="007F74B4">
      <w:pPr>
        <w:pStyle w:val="af5"/>
        <w:tabs>
          <w:tab w:val="left" w:pos="426"/>
          <w:tab w:val="left" w:pos="1134"/>
        </w:tabs>
        <w:rPr>
          <w:rFonts w:ascii="GOST type B" w:hAnsi="GOST type B"/>
          <w:b/>
          <w:i/>
          <w:sz w:val="36"/>
          <w:szCs w:val="36"/>
          <w:u w:val="single"/>
        </w:rPr>
      </w:pPr>
      <w:r>
        <w:rPr>
          <w:rFonts w:ascii="Arial" w:hAnsi="Arial" w:cs="Arial"/>
          <w:sz w:val="28"/>
          <w:szCs w:val="24"/>
          <w:lang w:val="en-US"/>
        </w:rPr>
        <w:tab/>
      </w:r>
      <w:r>
        <w:rPr>
          <w:rFonts w:ascii="Arial" w:hAnsi="Arial" w:cs="Arial"/>
          <w:sz w:val="28"/>
          <w:szCs w:val="24"/>
          <w:lang w:val="en-US"/>
        </w:rPr>
        <w:tab/>
      </w:r>
      <w:r w:rsidR="007F74B4" w:rsidRPr="007F74B4">
        <w:rPr>
          <w:rFonts w:ascii="GOST type B" w:hAnsi="GOST type B"/>
          <w:b/>
          <w:i/>
          <w:sz w:val="36"/>
          <w:szCs w:val="36"/>
          <w:u w:val="single"/>
        </w:rPr>
        <w:t>Содержание пояснительной записки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>
        <w:rPr>
          <w:rFonts w:ascii="GOST type B" w:hAnsi="GOST type B"/>
          <w:i/>
          <w:sz w:val="28"/>
          <w:szCs w:val="28"/>
          <w:lang w:val="ru-RU"/>
        </w:rPr>
        <w:t xml:space="preserve">   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b/>
          <w:i/>
          <w:sz w:val="32"/>
          <w:szCs w:val="32"/>
          <w:u w:val="single"/>
        </w:rPr>
      </w:pPr>
      <w:r w:rsidRPr="007F74B4">
        <w:rPr>
          <w:rFonts w:ascii="GOST type B" w:hAnsi="GOST type B"/>
          <w:b/>
          <w:i/>
          <w:sz w:val="32"/>
          <w:szCs w:val="32"/>
          <w:u w:val="single"/>
        </w:rPr>
        <w:t xml:space="preserve">I. Текстовая часть    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1. Исходные данные для проектирования.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2. Расчёт оборудования и площадей АБК</w:t>
      </w:r>
      <w:r>
        <w:rPr>
          <w:rFonts w:ascii="GOST type B" w:hAnsi="GOST type B"/>
          <w:i/>
          <w:sz w:val="28"/>
          <w:szCs w:val="28"/>
          <w:lang w:val="ru-RU"/>
        </w:rPr>
        <w:t>. Определение состава помещения</w:t>
      </w:r>
      <w:r>
        <w:rPr>
          <w:rFonts w:ascii="GOST type B" w:hAnsi="GOST type B"/>
          <w:i/>
          <w:sz w:val="28"/>
          <w:szCs w:val="28"/>
          <w:lang w:val="en-US"/>
        </w:rPr>
        <w:t xml:space="preserve"> </w:t>
      </w:r>
      <w:r w:rsidRPr="007F74B4">
        <w:rPr>
          <w:rFonts w:ascii="GOST type B" w:hAnsi="GOST type B"/>
          <w:i/>
          <w:sz w:val="28"/>
          <w:szCs w:val="28"/>
          <w:lang w:val="ru-RU"/>
        </w:rPr>
        <w:t>АБК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3.   Объёмно - планировочное решение.Технико-экономические показатели</w:t>
      </w:r>
    </w:p>
    <w:p w:rsidR="007F74B4" w:rsidRPr="007F74B4" w:rsidRDefault="007F74B4" w:rsidP="007F74B4">
      <w:pPr>
        <w:pStyle w:val="af5"/>
        <w:tabs>
          <w:tab w:val="num" w:pos="993"/>
        </w:tabs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 xml:space="preserve">Конструктивное решение  АБК. </w:t>
      </w:r>
    </w:p>
    <w:p w:rsidR="007F74B4" w:rsidRPr="007F74B4" w:rsidRDefault="007F74B4" w:rsidP="007F74B4">
      <w:pPr>
        <w:pStyle w:val="af5"/>
        <w:tabs>
          <w:tab w:val="num" w:pos="993"/>
        </w:tabs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Приложение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5.1. Задание на разработку проекта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5.2. Теплотехнический  расчёт  наружных стен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5.3. Теплотехнический  расчёт  утеплителя в покрытии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5.4. Теплотехнический  расчёт  светопрозрачных ограждающих конструкций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Список литературы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b/>
          <w:i/>
          <w:sz w:val="32"/>
          <w:szCs w:val="32"/>
          <w:u w:val="single"/>
        </w:rPr>
      </w:pPr>
      <w:r w:rsidRPr="007F74B4">
        <w:rPr>
          <w:rFonts w:ascii="GOST type B" w:hAnsi="GOST type B"/>
          <w:b/>
          <w:i/>
          <w:sz w:val="32"/>
          <w:szCs w:val="32"/>
          <w:u w:val="single"/>
        </w:rPr>
        <w:t>II.Графическая  часть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</w:p>
    <w:p w:rsidR="007F74B4" w:rsidRPr="007F74B4" w:rsidRDefault="007F74B4" w:rsidP="007F74B4">
      <w:pPr>
        <w:pStyle w:val="af5"/>
        <w:tabs>
          <w:tab w:val="num" w:pos="993"/>
        </w:tabs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 xml:space="preserve">Эскизный план 1-го  и 2-го этажей АБК. Экспликация помещений 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Компановочная схема здания</w:t>
      </w:r>
    </w:p>
    <w:p w:rsidR="007F74B4" w:rsidRPr="007F74B4" w:rsidRDefault="007F74B4" w:rsidP="007F74B4">
      <w:pPr>
        <w:pStyle w:val="af5"/>
        <w:tabs>
          <w:tab w:val="num" w:pos="851"/>
        </w:tabs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Схема расположения основных конструктивных элементов на уровне перекрытий и покрытия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 xml:space="preserve">Спецификация сборных железобетонных элементов.Спецификация </w:t>
      </w:r>
      <w:r w:rsidRPr="007F74B4">
        <w:rPr>
          <w:rFonts w:ascii="GOST type B" w:hAnsi="GOST type B"/>
          <w:i/>
          <w:sz w:val="28"/>
          <w:szCs w:val="28"/>
          <w:lang w:val="ru-RU"/>
        </w:rPr>
        <w:tab/>
        <w:t xml:space="preserve">   элементов заполнения проемов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Монтажные узлы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  <w:r w:rsidRPr="007F74B4">
        <w:rPr>
          <w:rFonts w:ascii="GOST type B" w:hAnsi="GOST type B"/>
          <w:i/>
          <w:sz w:val="28"/>
          <w:szCs w:val="28"/>
          <w:lang w:val="ru-RU"/>
        </w:rPr>
        <w:t>Схема расположения стеновых панелей.</w:t>
      </w:r>
    </w:p>
    <w:p w:rsidR="007F74B4" w:rsidRPr="007F74B4" w:rsidRDefault="007F74B4" w:rsidP="007F74B4">
      <w:pPr>
        <w:pStyle w:val="af5"/>
        <w:ind w:left="284" w:right="283" w:firstLine="425"/>
        <w:rPr>
          <w:rFonts w:ascii="GOST type B" w:hAnsi="GOST type B"/>
          <w:i/>
          <w:sz w:val="28"/>
          <w:szCs w:val="28"/>
          <w:lang w:val="ru-RU"/>
        </w:rPr>
      </w:pPr>
    </w:p>
    <w:p w:rsidR="007F74B4" w:rsidRDefault="007F74B4" w:rsidP="003475C9">
      <w:pPr>
        <w:pStyle w:val="af5"/>
        <w:tabs>
          <w:tab w:val="left" w:pos="426"/>
          <w:tab w:val="left" w:pos="1134"/>
        </w:tabs>
        <w:rPr>
          <w:rFonts w:ascii="Times New Roman" w:hAnsi="Times New Roman"/>
          <w:i/>
          <w:szCs w:val="24"/>
          <w:lang w:val="en-US"/>
        </w:rPr>
      </w:pPr>
    </w:p>
    <w:p w:rsidR="007F74B4" w:rsidRDefault="007F74B4" w:rsidP="003475C9">
      <w:pPr>
        <w:pStyle w:val="af5"/>
        <w:tabs>
          <w:tab w:val="left" w:pos="426"/>
          <w:tab w:val="left" w:pos="1134"/>
        </w:tabs>
        <w:rPr>
          <w:rFonts w:ascii="Times New Roman" w:hAnsi="Times New Roman"/>
          <w:i/>
          <w:szCs w:val="24"/>
          <w:lang w:val="en-US"/>
        </w:rPr>
      </w:pPr>
    </w:p>
    <w:p w:rsidR="003475C9" w:rsidRPr="007F74B4" w:rsidRDefault="007F74B4" w:rsidP="003475C9">
      <w:pPr>
        <w:pStyle w:val="af5"/>
        <w:tabs>
          <w:tab w:val="left" w:pos="426"/>
          <w:tab w:val="left" w:pos="1134"/>
        </w:tabs>
        <w:rPr>
          <w:rFonts w:ascii="Times New Roman" w:hAnsi="Times New Roman"/>
          <w:i/>
          <w:szCs w:val="24"/>
          <w:lang w:val="ru-RU"/>
        </w:rPr>
      </w:pPr>
      <w:r w:rsidRPr="007F74B4">
        <w:rPr>
          <w:rFonts w:ascii="Times New Roman" w:hAnsi="Times New Roman"/>
          <w:i/>
          <w:szCs w:val="24"/>
          <w:lang w:val="ru-RU"/>
        </w:rPr>
        <w:br w:type="page"/>
      </w:r>
      <w:r w:rsidR="003475C9" w:rsidRPr="000A2A15">
        <w:rPr>
          <w:rFonts w:ascii="GOST type B" w:hAnsi="GOST type B"/>
          <w:b/>
          <w:i/>
          <w:sz w:val="36"/>
          <w:szCs w:val="36"/>
          <w:u w:val="single"/>
        </w:rPr>
        <w:lastRenderedPageBreak/>
        <w:t xml:space="preserve">I </w:t>
      </w:r>
      <w:r w:rsidR="003475C9" w:rsidRPr="000A2A15">
        <w:rPr>
          <w:rFonts w:ascii="GOST type B" w:hAnsi="GOST type B"/>
          <w:b/>
          <w:i/>
          <w:sz w:val="36"/>
          <w:szCs w:val="36"/>
          <w:u w:val="single"/>
          <w:lang w:val="ru-RU"/>
        </w:rPr>
        <w:t xml:space="preserve">   </w:t>
      </w:r>
      <w:r w:rsidR="003475C9" w:rsidRPr="000A2A15">
        <w:rPr>
          <w:rFonts w:ascii="GOST type B" w:hAnsi="GOST type B"/>
          <w:b/>
          <w:i/>
          <w:sz w:val="36"/>
          <w:szCs w:val="36"/>
          <w:u w:val="single"/>
        </w:rPr>
        <w:t>Текстовая часть</w:t>
      </w:r>
    </w:p>
    <w:p w:rsidR="003475C9" w:rsidRPr="00BB349F" w:rsidRDefault="003475C9" w:rsidP="003475C9">
      <w:pPr>
        <w:pStyle w:val="af5"/>
        <w:jc w:val="both"/>
        <w:rPr>
          <w:rFonts w:ascii="Times New Roman" w:hAnsi="Times New Roman"/>
          <w:i/>
          <w:sz w:val="28"/>
          <w:lang w:val="ru-RU"/>
        </w:rPr>
      </w:pPr>
    </w:p>
    <w:p w:rsidR="003475C9" w:rsidRPr="003475C9" w:rsidRDefault="003475C9" w:rsidP="003475C9">
      <w:pPr>
        <w:pStyle w:val="af5"/>
        <w:tabs>
          <w:tab w:val="left" w:pos="567"/>
        </w:tabs>
        <w:ind w:left="426" w:firstLine="284"/>
        <w:jc w:val="both"/>
        <w:rPr>
          <w:rFonts w:ascii="GOST type B" w:hAnsi="GOST type B"/>
          <w:b/>
          <w:i/>
          <w:sz w:val="32"/>
          <w:szCs w:val="32"/>
          <w:u w:val="single"/>
        </w:rPr>
      </w:pPr>
      <w:r w:rsidRPr="003475C9">
        <w:rPr>
          <w:rFonts w:ascii="GOST type B" w:hAnsi="GOST type B"/>
          <w:b/>
          <w:i/>
          <w:sz w:val="32"/>
          <w:szCs w:val="32"/>
          <w:u w:val="single"/>
        </w:rPr>
        <w:t>1.</w:t>
      </w:r>
      <w:r w:rsidRPr="003475C9">
        <w:rPr>
          <w:rFonts w:ascii="GOST type B" w:hAnsi="GOST type B"/>
          <w:b/>
          <w:i/>
          <w:sz w:val="28"/>
          <w:u w:val="single"/>
        </w:rPr>
        <w:t xml:space="preserve"> </w:t>
      </w:r>
      <w:r w:rsidRPr="003475C9">
        <w:rPr>
          <w:rFonts w:ascii="GOST type B" w:hAnsi="GOST type B"/>
          <w:b/>
          <w:i/>
          <w:sz w:val="32"/>
          <w:szCs w:val="32"/>
          <w:u w:val="single"/>
        </w:rPr>
        <w:t>Исходные данные для проектирования.</w:t>
      </w:r>
    </w:p>
    <w:p w:rsidR="003475C9" w:rsidRPr="003475C9" w:rsidRDefault="003475C9" w:rsidP="003475C9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  <w:lang w:val="ru-RU"/>
        </w:rPr>
      </w:pPr>
      <w:r w:rsidRPr="003475C9">
        <w:rPr>
          <w:rFonts w:ascii="GOST type B" w:hAnsi="GOST type B"/>
          <w:i/>
          <w:sz w:val="28"/>
          <w:szCs w:val="28"/>
        </w:rPr>
        <w:t xml:space="preserve">Требуется разработать проект  административно-бытового корпуса, предназначенного для обслуживания рабочих и администрации  </w:t>
      </w:r>
      <w:r w:rsidRPr="003475C9">
        <w:rPr>
          <w:rFonts w:ascii="GOST type B" w:hAnsi="GOST type B"/>
          <w:i/>
          <w:sz w:val="28"/>
          <w:szCs w:val="28"/>
          <w:lang w:val="ru-RU"/>
        </w:rPr>
        <w:t>цеха металлоконструкций.</w:t>
      </w:r>
    </w:p>
    <w:p w:rsidR="003475C9" w:rsidRPr="003475C9" w:rsidRDefault="003475C9" w:rsidP="003475C9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  <w:lang w:val="ru-RU"/>
        </w:rPr>
      </w:pPr>
      <w:r w:rsidRPr="003475C9">
        <w:rPr>
          <w:rFonts w:ascii="GOST type B" w:hAnsi="GOST type B"/>
          <w:i/>
          <w:sz w:val="28"/>
          <w:szCs w:val="28"/>
        </w:rPr>
        <w:t xml:space="preserve">Район строительства - г. </w:t>
      </w:r>
      <w:r w:rsidRPr="003475C9">
        <w:rPr>
          <w:rFonts w:ascii="GOST type B" w:hAnsi="GOST type B"/>
          <w:i/>
          <w:sz w:val="28"/>
          <w:szCs w:val="28"/>
          <w:lang w:val="ru-RU"/>
        </w:rPr>
        <w:t>Ульяновск</w:t>
      </w:r>
      <w:r w:rsidRPr="003475C9">
        <w:rPr>
          <w:rFonts w:ascii="GOST type B" w:hAnsi="GOST type B"/>
          <w:i/>
          <w:sz w:val="28"/>
          <w:szCs w:val="28"/>
        </w:rPr>
        <w:t>.</w:t>
      </w:r>
    </w:p>
    <w:p w:rsidR="003475C9" w:rsidRPr="003475C9" w:rsidRDefault="003475C9" w:rsidP="003475C9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3475C9">
        <w:rPr>
          <w:rFonts w:ascii="GOST type B" w:hAnsi="GOST type B"/>
          <w:i/>
          <w:sz w:val="28"/>
          <w:szCs w:val="28"/>
        </w:rPr>
        <w:t xml:space="preserve">Группа основных производственных прцессов по сан. характеристике </w:t>
      </w:r>
      <w:r w:rsidRPr="003475C9">
        <w:rPr>
          <w:rFonts w:ascii="GOST type B" w:hAnsi="GOST type B"/>
          <w:i/>
          <w:sz w:val="28"/>
          <w:szCs w:val="28"/>
          <w:lang w:val="en-US"/>
        </w:rPr>
        <w:t>I</w:t>
      </w:r>
      <w:r w:rsidRPr="003475C9">
        <w:rPr>
          <w:rFonts w:ascii="GOST type B" w:hAnsi="GOST type B"/>
          <w:i/>
          <w:sz w:val="28"/>
          <w:szCs w:val="28"/>
        </w:rPr>
        <w:t xml:space="preserve"> </w:t>
      </w:r>
      <w:r w:rsidRPr="003475C9">
        <w:rPr>
          <w:rFonts w:ascii="GOST type B" w:hAnsi="GOST type B"/>
          <w:i/>
          <w:sz w:val="28"/>
          <w:szCs w:val="28"/>
          <w:lang w:val="ru-RU"/>
        </w:rPr>
        <w:t>в</w:t>
      </w:r>
      <w:r w:rsidRPr="003475C9">
        <w:rPr>
          <w:rFonts w:ascii="GOST type B" w:hAnsi="GOST type B"/>
          <w:i/>
          <w:sz w:val="28"/>
          <w:szCs w:val="28"/>
        </w:rPr>
        <w:t xml:space="preserve"> (</w:t>
      </w:r>
      <w:r w:rsidRPr="003475C9">
        <w:rPr>
          <w:rFonts w:ascii="GOST type B" w:hAnsi="GOST type B"/>
          <w:i/>
          <w:sz w:val="28"/>
          <w:szCs w:val="28"/>
          <w:lang w:val="ru-RU"/>
        </w:rPr>
        <w:t>из задания</w:t>
      </w:r>
      <w:r w:rsidRPr="003475C9">
        <w:rPr>
          <w:rFonts w:ascii="GOST type B" w:hAnsi="GOST type B"/>
          <w:i/>
          <w:sz w:val="28"/>
          <w:szCs w:val="28"/>
        </w:rPr>
        <w:t xml:space="preserve"> ).</w:t>
      </w:r>
    </w:p>
    <w:p w:rsidR="003475C9" w:rsidRPr="003475C9" w:rsidRDefault="003475C9" w:rsidP="003475C9">
      <w:pPr>
        <w:pStyle w:val="af5"/>
        <w:tabs>
          <w:tab w:val="left" w:pos="284"/>
        </w:tabs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3475C9">
        <w:rPr>
          <w:rFonts w:ascii="GOST type B" w:hAnsi="GOST type B"/>
          <w:i/>
          <w:sz w:val="28"/>
          <w:szCs w:val="28"/>
        </w:rPr>
        <w:t>Списочное количество работающих во всех сменах А=</w:t>
      </w:r>
      <w:r w:rsidRPr="003475C9">
        <w:rPr>
          <w:rFonts w:ascii="GOST type B" w:hAnsi="GOST type B"/>
          <w:i/>
          <w:sz w:val="28"/>
          <w:szCs w:val="28"/>
          <w:lang w:val="ru-RU"/>
        </w:rPr>
        <w:t>300</w:t>
      </w:r>
      <w:r w:rsidRPr="003475C9">
        <w:rPr>
          <w:rFonts w:ascii="GOST type B" w:hAnsi="GOST type B"/>
          <w:i/>
          <w:sz w:val="28"/>
          <w:szCs w:val="28"/>
        </w:rPr>
        <w:t xml:space="preserve"> , в том числе мужчин А1=</w:t>
      </w:r>
      <w:r w:rsidRPr="003475C9">
        <w:rPr>
          <w:rFonts w:ascii="GOST type B" w:hAnsi="GOST type B"/>
          <w:i/>
          <w:sz w:val="28"/>
          <w:szCs w:val="28"/>
          <w:lang w:val="ru-RU"/>
        </w:rPr>
        <w:t>210</w:t>
      </w:r>
      <w:r w:rsidRPr="003475C9">
        <w:rPr>
          <w:rFonts w:ascii="GOST type B" w:hAnsi="GOST type B"/>
          <w:i/>
          <w:sz w:val="28"/>
          <w:szCs w:val="28"/>
        </w:rPr>
        <w:t>,</w:t>
      </w:r>
      <w:r w:rsidRPr="003475C9">
        <w:rPr>
          <w:rFonts w:ascii="GOST type B" w:hAnsi="GOST type B"/>
          <w:i/>
          <w:sz w:val="28"/>
          <w:szCs w:val="28"/>
          <w:lang w:val="ru-RU"/>
        </w:rPr>
        <w:t xml:space="preserve"> </w:t>
      </w:r>
      <w:r w:rsidRPr="003475C9">
        <w:rPr>
          <w:rFonts w:ascii="GOST type B" w:hAnsi="GOST type B"/>
          <w:i/>
          <w:sz w:val="28"/>
          <w:szCs w:val="28"/>
        </w:rPr>
        <w:t>женщин А2=</w:t>
      </w:r>
      <w:r w:rsidRPr="003475C9">
        <w:rPr>
          <w:rFonts w:ascii="GOST type B" w:hAnsi="GOST type B"/>
          <w:i/>
          <w:sz w:val="28"/>
          <w:szCs w:val="28"/>
          <w:lang w:val="ru-RU"/>
        </w:rPr>
        <w:t xml:space="preserve">90 </w:t>
      </w:r>
      <w:r w:rsidRPr="003475C9">
        <w:rPr>
          <w:rFonts w:ascii="GOST type B" w:hAnsi="GOST type B"/>
          <w:i/>
          <w:sz w:val="28"/>
          <w:szCs w:val="28"/>
        </w:rPr>
        <w:t>(</w:t>
      </w:r>
      <w:r w:rsidRPr="003475C9">
        <w:rPr>
          <w:rFonts w:ascii="GOST type B" w:hAnsi="GOST type B"/>
          <w:i/>
          <w:sz w:val="28"/>
          <w:szCs w:val="28"/>
          <w:lang w:val="ru-RU"/>
        </w:rPr>
        <w:t>из задания</w:t>
      </w:r>
      <w:r w:rsidRPr="003475C9">
        <w:rPr>
          <w:rFonts w:ascii="GOST type B" w:hAnsi="GOST type B"/>
          <w:i/>
          <w:sz w:val="28"/>
          <w:szCs w:val="28"/>
        </w:rPr>
        <w:t xml:space="preserve"> ).</w:t>
      </w:r>
    </w:p>
    <w:p w:rsidR="003475C9" w:rsidRPr="003475C9" w:rsidRDefault="003475C9" w:rsidP="003475C9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3475C9">
        <w:rPr>
          <w:rFonts w:ascii="GOST type B" w:hAnsi="GOST type B"/>
          <w:i/>
          <w:sz w:val="28"/>
          <w:szCs w:val="28"/>
        </w:rPr>
        <w:t>Явочное количество рабочих в наиболее многочисленной смене В=</w:t>
      </w:r>
      <w:r w:rsidRPr="003475C9">
        <w:rPr>
          <w:rFonts w:ascii="GOST type B" w:hAnsi="GOST type B"/>
          <w:i/>
          <w:sz w:val="28"/>
          <w:szCs w:val="28"/>
          <w:lang w:val="ru-RU"/>
        </w:rPr>
        <w:t>150</w:t>
      </w:r>
      <w:r w:rsidRPr="003475C9">
        <w:rPr>
          <w:rFonts w:ascii="GOST type B" w:hAnsi="GOST type B"/>
          <w:i/>
          <w:sz w:val="28"/>
          <w:szCs w:val="28"/>
        </w:rPr>
        <w:t>, в том числе мужчин В1=</w:t>
      </w:r>
      <w:r w:rsidRPr="003475C9">
        <w:rPr>
          <w:rFonts w:ascii="GOST type B" w:hAnsi="GOST type B"/>
          <w:i/>
          <w:sz w:val="28"/>
          <w:szCs w:val="28"/>
          <w:lang w:val="ru-RU"/>
        </w:rPr>
        <w:t>105</w:t>
      </w:r>
      <w:r w:rsidRPr="003475C9">
        <w:rPr>
          <w:rFonts w:ascii="GOST type B" w:hAnsi="GOST type B"/>
          <w:i/>
          <w:sz w:val="28"/>
          <w:szCs w:val="28"/>
        </w:rPr>
        <w:t>, женщин В2=</w:t>
      </w:r>
      <w:r w:rsidRPr="003475C9">
        <w:rPr>
          <w:rFonts w:ascii="GOST type B" w:hAnsi="GOST type B"/>
          <w:i/>
          <w:sz w:val="28"/>
          <w:szCs w:val="28"/>
          <w:lang w:val="ru-RU"/>
        </w:rPr>
        <w:t>45</w:t>
      </w:r>
      <w:r w:rsidRPr="003475C9">
        <w:rPr>
          <w:rFonts w:ascii="GOST type B" w:hAnsi="GOST type B"/>
          <w:i/>
          <w:sz w:val="28"/>
          <w:szCs w:val="28"/>
        </w:rPr>
        <w:t xml:space="preserve">. Количество ИТР и служащих </w:t>
      </w:r>
      <w:r w:rsidRPr="003475C9">
        <w:rPr>
          <w:rFonts w:ascii="GOST type B" w:hAnsi="GOST type B"/>
          <w:i/>
          <w:sz w:val="28"/>
          <w:szCs w:val="28"/>
          <w:lang w:val="ru-RU"/>
        </w:rPr>
        <w:t>2</w:t>
      </w:r>
      <w:r w:rsidRPr="003475C9">
        <w:rPr>
          <w:rFonts w:ascii="GOST type B" w:hAnsi="GOST type B"/>
          <w:i/>
          <w:sz w:val="28"/>
          <w:szCs w:val="28"/>
        </w:rPr>
        <w:t>5 чел.</w:t>
      </w:r>
    </w:p>
    <w:p w:rsidR="003475C9" w:rsidRPr="000A2A15" w:rsidRDefault="003475C9" w:rsidP="003475C9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</w:p>
    <w:p w:rsidR="003475C9" w:rsidRPr="000A2A15" w:rsidRDefault="003475C9" w:rsidP="000A2A15">
      <w:pPr>
        <w:pStyle w:val="af5"/>
        <w:tabs>
          <w:tab w:val="left" w:pos="567"/>
        </w:tabs>
        <w:ind w:left="426" w:firstLine="284"/>
        <w:jc w:val="both"/>
        <w:rPr>
          <w:rFonts w:ascii="GOST type B" w:hAnsi="GOST type B"/>
          <w:b/>
          <w:i/>
          <w:sz w:val="32"/>
          <w:szCs w:val="32"/>
          <w:u w:val="single"/>
        </w:rPr>
      </w:pPr>
      <w:r w:rsidRPr="000A2A15">
        <w:rPr>
          <w:rFonts w:ascii="GOST type B" w:hAnsi="GOST type B"/>
          <w:b/>
          <w:i/>
          <w:sz w:val="32"/>
          <w:szCs w:val="32"/>
          <w:u w:val="single"/>
        </w:rPr>
        <w:t>Площади кабинетов: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>начальника цеха                18 м2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>технолога                          18 м2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>мастеров                          36 м2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 xml:space="preserve">     </w:t>
      </w:r>
    </w:p>
    <w:p w:rsidR="003475C9" w:rsidRPr="000A2A15" w:rsidRDefault="003475C9" w:rsidP="003475C9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 xml:space="preserve">Расчётная площадь помещения для ИТР                                                              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 xml:space="preserve"> 4,0 м2 /чел *25  чел.=100 м2 (из задания)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>Климатологический район в соответствии с [3] IIв.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>Число смен в сутках - две.</w:t>
      </w:r>
    </w:p>
    <w:p w:rsidR="003475C9" w:rsidRPr="000A2A15" w:rsidRDefault="003475C9" w:rsidP="000A2A15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0A2A15">
        <w:rPr>
          <w:rFonts w:ascii="GOST type B" w:hAnsi="GOST type B"/>
          <w:i/>
          <w:sz w:val="28"/>
          <w:szCs w:val="28"/>
        </w:rPr>
        <w:t xml:space="preserve">АБК расположено относительно промышленного корпуса отдельно стоящее с теплым переходом.  </w:t>
      </w:r>
    </w:p>
    <w:p w:rsidR="00A909FB" w:rsidRDefault="00A909FB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906908" w:rsidRPr="00906908" w:rsidRDefault="00906908" w:rsidP="00906908">
      <w:pPr>
        <w:pStyle w:val="af5"/>
        <w:ind w:left="284" w:right="283" w:firstLine="425"/>
        <w:jc w:val="both"/>
        <w:rPr>
          <w:rFonts w:ascii="GOST type B" w:hAnsi="GOST type B"/>
          <w:i/>
          <w:sz w:val="28"/>
          <w:szCs w:val="28"/>
        </w:rPr>
      </w:pPr>
      <w:r w:rsidRPr="00906908">
        <w:rPr>
          <w:rFonts w:ascii="Arial" w:hAnsi="Arial" w:cs="Arial"/>
          <w:sz w:val="28"/>
          <w:lang w:val="ru-RU"/>
        </w:rPr>
        <w:br w:type="page"/>
      </w:r>
      <w:r w:rsidR="0086110A">
        <w:rPr>
          <w:rFonts w:ascii="GOST type B" w:hAnsi="GOST type B"/>
          <w:i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7" type="#_x0000_t202" style="position:absolute;left:0;text-align:left;margin-left:272.2pt;margin-top:790.95pt;width:243pt;height:27pt;z-index:-251638272;mso-wrap-edited:f;mso-position-horizontal-relative:page;mso-position-vertical-relative:page" wrapcoords="-568 0 -568 20769 21600 20769 21600 0 -568 0" filled="f" stroked="f">
            <v:textbox style="mso-next-textbox:#_x0000_s1337" inset="0,,0">
              <w:txbxContent>
                <w:p w:rsidR="00906908" w:rsidRDefault="00906908" w:rsidP="0090690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АКП№2 – 3ПГСсп – 07 –51.  2010</w:t>
                  </w:r>
                </w:p>
                <w:p w:rsidR="00906908" w:rsidRPr="00041A43" w:rsidRDefault="00906908" w:rsidP="00906908"/>
              </w:txbxContent>
            </v:textbox>
            <w10:wrap anchorx="page" anchory="page"/>
          </v:shape>
        </w:pict>
      </w:r>
      <w:r w:rsidRPr="00906908">
        <w:rPr>
          <w:rFonts w:ascii="GOST type B" w:hAnsi="GOST type B"/>
          <w:i/>
          <w:sz w:val="28"/>
          <w:szCs w:val="28"/>
        </w:rPr>
        <w:t>2.Расчёт оборудования и площадей проектируемого здания, определение состава помещений здания.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"/>
        <w:gridCol w:w="1692"/>
        <w:gridCol w:w="2835"/>
        <w:gridCol w:w="29"/>
        <w:gridCol w:w="2204"/>
        <w:gridCol w:w="29"/>
      </w:tblGrid>
      <w:tr w:rsidR="00906908" w:rsidRPr="00906908" w:rsidTr="00906908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right="28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Наименова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ние 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помеще</w:t>
            </w:r>
            <w:r>
              <w:rPr>
                <w:rFonts w:ascii="GOST type B" w:hAnsi="GOST type B"/>
                <w:i/>
                <w:sz w:val="28"/>
                <w:szCs w:val="28"/>
              </w:rPr>
              <w:t>ни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и их отдельных участков</w:t>
            </w:r>
          </w:p>
        </w:tc>
        <w:tc>
          <w:tcPr>
            <w:tcW w:w="1701" w:type="dxa"/>
          </w:tcPr>
          <w:p w:rsidR="00906908" w:rsidRPr="00906908" w:rsidRDefault="00906908" w:rsidP="00906908">
            <w:pPr>
              <w:pStyle w:val="af5"/>
              <w:ind w:left="284" w:right="28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Вид, размеры, м</w:t>
            </w:r>
            <w:r w:rsidRPr="00906908">
              <w:rPr>
                <w:rFonts w:ascii="GOST type B" w:hAnsi="GOST type B" w:hint="cs"/>
                <w:i/>
                <w:sz w:val="28"/>
                <w:szCs w:val="28"/>
              </w:rPr>
              <w:t>×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м, и условия    размещения оборудования</w:t>
            </w:r>
          </w:p>
        </w:tc>
        <w:tc>
          <w:tcPr>
            <w:tcW w:w="1701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Количество единиц        оборудования, 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Площадь       помещений или участков, 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(формулу    расчета         записать)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Условия       размещения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Гардеробные: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oftHyphen/>
              <w:t>- мужская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А1=140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A1= (0,5+1/2)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0,33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140 =46,2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желательно располагать перпендикулярно наружным стенам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женская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А2=60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A2= (0,5+1/2)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0,33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60 = 19.8м2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Душевая: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- мужская 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В1/15=84/15=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5,6≈6шт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6= (0,9+1,5/2)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0,9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6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B"/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8,91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смежно с гардеробными, не допускается размещать у наружных стен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женская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В2/15=36/15=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2,4≈2шт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2= (0,9+1,5/2)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0,9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B"/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2,97 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Умывальные: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В1/10=84/10=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8,4≈8шт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d/2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8= 1,8/2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0,65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8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B"/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4,68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смежно с гардеробными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В2/10=36/10=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3,6≈4шт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d/2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4= 1,8/2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0,65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4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B"/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2,34 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Преддушевые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В1/15=84/15=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5,6≈6шт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0,7xN1 = 0,7x6=4,2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Смежно с душевыми, не допускается размещать у наружных стен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В2/15=36/15=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2,4≈2шт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0,7xN2 = 0,7x2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B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1,4 м2 ‹2м2 принимаем S=2м2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Кладовые чистой и грязной спец. одежды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0,04хA1 =0,04х120=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5,6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 гардеробах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0,04хA2 =0,04х60=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2,4 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Места для чистки обуви, бритья, сушки волос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0,01хВ1=0,01х84=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0,84м2‹4м2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принимаем 4м3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 гардеробах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0,01хВ2=0,01х36=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0,36м2‹4м2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принимаем 4м3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  <w:trHeight w:val="2586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Уборные при гардеробах: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В1/100=84/100=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0,84≈1шт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Sкобины=1,2х0,8=0,96м2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Sтамбура=0,4хN1=0,4 х1= 0,4м2‹4м2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принимаем Sтамбура=4м2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∑S=0,96+4=4,96м2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 гардеробах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В2/60=36/60=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0,6≈1шт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Sкобины=1,2х0,8=0,96м2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Sтамбура=0,4хN2=0,4 х1= 0,4м2‹4м2 принимаем Sтамбура=4м2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∑S=0,96+4=4,96м2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Помещения для дежурного персонала с местом для уборочного инвенторя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-мужские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0,02 х В1=0,02 х84=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1,68м2‹4м2 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принимаем 4м2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 гардеробных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0,02 х В2=0,02 х36=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0,72м2‹4м2 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принимаем 4м2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  <w:trHeight w:val="2889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Уборные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В1/18=84/18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=4,6≈5шт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5шт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 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a=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5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(1,2+1,5/2)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0,8=7,8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В2/18=36/18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=3шт</w:t>
            </w:r>
          </w:p>
        </w:tc>
        <w:tc>
          <w:tcPr>
            <w:tcW w:w="2864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3шт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 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a=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3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(1,2+1,5/2)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0,8=4,68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Тамбур при уборной: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мужские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Nунит/4=5/4=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1,25≈1шт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d/2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a=1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1,8/2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0,65=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0,58‹2м2 принимаем 2м2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смежно с уборной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 женские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Nунит/4=3/4=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0,75≈1шт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d/2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a=1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1,8/2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0,65=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0,58‹2м2 принимаем 2м2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Курильная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0,02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В=0,02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120=2,4м2‹6м2 принимаем 6м2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отдельно от уборных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Медпункт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18м2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на одном этаже, естественное освещение, оборудован умывальником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Помещение личной гигиены женщин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В2/75=36/75=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0,48шт принимаем1шт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(b+d/2)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a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N= (1,8+2/2)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1=3,36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смежно с женскими уборными со входом из тамбура уборной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Места отдыха в рабочее время и помещения психологической разгрузки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В=0,2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120=24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при гардеробных и здравпунктах </w:t>
            </w:r>
          </w:p>
        </w:tc>
      </w:tr>
      <w:tr w:rsidR="00906908" w:rsidRPr="00906908" w:rsidTr="00310511">
        <w:trPr>
          <w:gridAfter w:val="1"/>
          <w:wAfter w:w="29" w:type="dxa"/>
          <w:trHeight w:val="416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Столовая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-столовая доготовочная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-столовая  раздаточная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посадочных мест  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n=В/4=120/4=30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4,2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n=4,2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30=126 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2,8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n=2,8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30=84 м2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на первом этаже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  <w:trHeight w:val="630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-зал для посетителей  в составе общей площади столовой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n=2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30=60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Кабинет начальника цеха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18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Кабинет технолога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18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Комната мастеров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36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Кабинет ИТР и служащих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25 человек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(4-5) 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 xml:space="preserve">n=(4-5) 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25=(100-125)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Уборные при столовой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-мужские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В1/100=84/100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=0,84≈1шт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0,8+4=4,96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при столовой</w:t>
            </w:r>
          </w:p>
        </w:tc>
      </w:tr>
      <w:tr w:rsidR="00906908" w:rsidRPr="00906908" w:rsidTr="00310511">
        <w:trPr>
          <w:gridAfter w:val="1"/>
          <w:wAfter w:w="29" w:type="dxa"/>
          <w:trHeight w:val="559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-женские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В2/60=36/60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=0,6≈1шт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0,8+4=4,96 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Уборные при кабинетах ИТР</w:t>
            </w: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-мужские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0,8+4=4,96 м2</w:t>
            </w:r>
          </w:p>
        </w:tc>
        <w:tc>
          <w:tcPr>
            <w:tcW w:w="2233" w:type="dxa"/>
            <w:gridSpan w:val="2"/>
            <w:vMerge w:val="restart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-женские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1шт</w:t>
            </w: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1,2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0,8+4=4,96 м2</w:t>
            </w:r>
          </w:p>
        </w:tc>
        <w:tc>
          <w:tcPr>
            <w:tcW w:w="2233" w:type="dxa"/>
            <w:gridSpan w:val="2"/>
            <w:vMerge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Вестибюль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0,2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В=0,2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120=24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809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Помещение для хранения, очистки и сушки уборочного инвентаря</w:t>
            </w:r>
          </w:p>
        </w:tc>
        <w:tc>
          <w:tcPr>
            <w:tcW w:w="1710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92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4 м2</w:t>
            </w:r>
          </w:p>
        </w:tc>
        <w:tc>
          <w:tcPr>
            <w:tcW w:w="2233" w:type="dxa"/>
            <w:gridSpan w:val="2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на каждом этаже здания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5211" w:type="dxa"/>
            <w:gridSpan w:val="4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∑=(626,7-651,7) м2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10279" w:type="dxa"/>
            <w:gridSpan w:val="7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5211" w:type="dxa"/>
            <w:gridSpan w:val="4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Площадь помещений АБК</w:t>
            </w:r>
          </w:p>
        </w:tc>
        <w:tc>
          <w:tcPr>
            <w:tcW w:w="5068" w:type="dxa"/>
            <w:gridSpan w:val="3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(626,7-651,7) м2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5211" w:type="dxa"/>
            <w:gridSpan w:val="4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Площадь коридоров и проходов 10-15%</w:t>
            </w:r>
          </w:p>
        </w:tc>
        <w:tc>
          <w:tcPr>
            <w:tcW w:w="5068" w:type="dxa"/>
            <w:gridSpan w:val="3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(62,67-97,76) м2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5211" w:type="dxa"/>
            <w:gridSpan w:val="4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Площадь двух лестничных клеток</w:t>
            </w:r>
          </w:p>
        </w:tc>
        <w:tc>
          <w:tcPr>
            <w:tcW w:w="5068" w:type="dxa"/>
            <w:gridSpan w:val="3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(3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6)</w:t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sym w:font="Symbol" w:char="F0B4"/>
            </w:r>
            <w:r w:rsidRPr="00906908">
              <w:rPr>
                <w:rFonts w:ascii="GOST type B" w:hAnsi="GOST type B"/>
                <w:i/>
                <w:sz w:val="28"/>
                <w:szCs w:val="28"/>
              </w:rPr>
              <w:t>4=72 м2</w:t>
            </w:r>
          </w:p>
        </w:tc>
      </w:tr>
      <w:tr w:rsidR="00906908" w:rsidRPr="00906908" w:rsidTr="00310511">
        <w:trPr>
          <w:gridAfter w:val="1"/>
          <w:wAfter w:w="29" w:type="dxa"/>
        </w:trPr>
        <w:tc>
          <w:tcPr>
            <w:tcW w:w="5211" w:type="dxa"/>
            <w:gridSpan w:val="4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Общая площадь</w:t>
            </w:r>
          </w:p>
        </w:tc>
        <w:tc>
          <w:tcPr>
            <w:tcW w:w="5068" w:type="dxa"/>
            <w:gridSpan w:val="3"/>
          </w:tcPr>
          <w:p w:rsidR="00906908" w:rsidRPr="00906908" w:rsidRDefault="00906908" w:rsidP="00906908">
            <w:pPr>
              <w:pStyle w:val="af5"/>
              <w:ind w:left="284" w:right="283" w:firstLine="425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906908">
              <w:rPr>
                <w:rFonts w:ascii="GOST type B" w:hAnsi="GOST type B"/>
                <w:i/>
                <w:sz w:val="28"/>
                <w:szCs w:val="28"/>
              </w:rPr>
              <w:t>(761,37-821,46) м2</w:t>
            </w:r>
          </w:p>
        </w:tc>
      </w:tr>
    </w:tbl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A909FB" w:rsidRPr="00532DD0" w:rsidRDefault="00A909FB">
      <w:pPr>
        <w:spacing w:line="360" w:lineRule="auto"/>
        <w:jc w:val="center"/>
        <w:rPr>
          <w:rFonts w:ascii="Arial" w:hAnsi="Arial" w:cs="Arial"/>
          <w:sz w:val="28"/>
        </w:rPr>
      </w:pPr>
    </w:p>
    <w:p w:rsidR="006E3C7E" w:rsidRPr="00532DD0" w:rsidRDefault="0086110A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 id="_x0000_s1257" type="#_x0000_t202" style="position:absolute;left:0;text-align:left;margin-left:272.2pt;margin-top:788.15pt;width:243pt;height:27pt;z-index:-251650560;mso-wrap-edited:f;mso-position-horizontal-relative:page;mso-position-vertical-relative:page" wrapcoords="-568 0 -568 20769 21600 20769 21600 0 -568 0" filled="f" stroked="f">
            <v:textbox style="mso-next-textbox:#_x0000_s1257" inset="0,,0">
              <w:txbxContent>
                <w:p w:rsidR="00041A43" w:rsidRPr="003A0210" w:rsidRDefault="00041A43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8"/>
        </w:rPr>
        <w:pict>
          <v:shape id="_x0000_s1201" type="#_x0000_t202" style="position:absolute;left:0;text-align:left;margin-left:546.55pt;margin-top:800.5pt;width:28.35pt;height:19.85pt;z-index:-251679232;mso-wrap-edited:f;mso-position-horizontal-relative:page;mso-position-vertical-relative:page" wrapcoords="-568 0 -568 20769 21600 20769 21600 0 -568 0" filled="f" stroked="f">
            <v:textbox style="mso-next-textbox:#_x0000_s1201" inset="0,,0">
              <w:txbxContent>
                <w:p w:rsidR="00041A43" w:rsidRPr="003A0210" w:rsidRDefault="003A0210">
                  <w:pPr>
                    <w:rPr>
                      <w:lang w:val="en-US"/>
                    </w:rPr>
                  </w:pPr>
                  <w:r>
                    <w:t xml:space="preserve">    </w:t>
                  </w:r>
                </w:p>
              </w:txbxContent>
            </v:textbox>
            <w10:wrap anchorx="page" anchory="page"/>
          </v:shape>
        </w:pict>
      </w:r>
      <w:r w:rsidR="006E3C7E" w:rsidRPr="00532DD0">
        <w:rPr>
          <w:rFonts w:ascii="Arial" w:hAnsi="Arial" w:cs="Arial"/>
          <w:sz w:val="28"/>
        </w:rPr>
        <w:t xml:space="preserve">    </w:t>
      </w:r>
    </w:p>
    <w:p w:rsidR="00532DD0" w:rsidRDefault="00532DD0">
      <w:pPr>
        <w:spacing w:line="360" w:lineRule="auto"/>
        <w:jc w:val="center"/>
        <w:rPr>
          <w:rFonts w:ascii="Arial" w:hAnsi="Arial" w:cs="Arial"/>
          <w:sz w:val="28"/>
        </w:rPr>
      </w:pPr>
    </w:p>
    <w:p w:rsidR="00532DD0" w:rsidRDefault="00532DD0">
      <w:pPr>
        <w:spacing w:line="360" w:lineRule="auto"/>
        <w:jc w:val="center"/>
        <w:rPr>
          <w:rFonts w:ascii="Arial" w:hAnsi="Arial" w:cs="Arial"/>
          <w:sz w:val="28"/>
        </w:rPr>
      </w:pPr>
    </w:p>
    <w:p w:rsidR="00532DD0" w:rsidRDefault="00532DD0">
      <w:pPr>
        <w:spacing w:line="360" w:lineRule="auto"/>
        <w:jc w:val="center"/>
        <w:rPr>
          <w:rFonts w:ascii="Arial" w:hAnsi="Arial" w:cs="Arial"/>
          <w:sz w:val="28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A0210" w:rsidRPr="003475C9" w:rsidRDefault="003A0210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3475C9" w:rsidRPr="003475C9" w:rsidRDefault="003475C9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6E3C7E" w:rsidRPr="00F86B60" w:rsidRDefault="006E3C7E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F86B60">
        <w:rPr>
          <w:rFonts w:ascii="Arial" w:hAnsi="Arial" w:cs="Arial"/>
          <w:b/>
          <w:sz w:val="28"/>
          <w:u w:val="single"/>
        </w:rPr>
        <w:t>Исходные данные для проектирования АБК</w:t>
      </w:r>
    </w:p>
    <w:p w:rsidR="006E3C7E" w:rsidRPr="00F86B60" w:rsidRDefault="006E3C7E">
      <w:pP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6E3C7E" w:rsidRPr="00532DD0" w:rsidRDefault="00FC4255" w:rsidP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1.</w:t>
      </w:r>
      <w:r w:rsidR="006E3C7E" w:rsidRPr="00532DD0">
        <w:rPr>
          <w:rFonts w:ascii="Arial" w:hAnsi="Arial" w:cs="Courier New"/>
          <w:sz w:val="28"/>
        </w:rPr>
        <w:t>Назначение здания – административно-бытовой корпус</w:t>
      </w:r>
      <w:r w:rsidR="00741F3B">
        <w:rPr>
          <w:rFonts w:ascii="Arial" w:hAnsi="Arial" w:cs="Courier New"/>
          <w:sz w:val="28"/>
        </w:rPr>
        <w:t xml:space="preserve">  кузнечно-штамповочного</w:t>
      </w:r>
      <w:r w:rsidR="006E3C7E" w:rsidRPr="00532DD0">
        <w:rPr>
          <w:rFonts w:ascii="Arial" w:hAnsi="Arial" w:cs="Courier New"/>
          <w:sz w:val="28"/>
        </w:rPr>
        <w:t xml:space="preserve"> цеха</w:t>
      </w:r>
    </w:p>
    <w:p w:rsidR="006E3C7E" w:rsidRPr="00532DD0" w:rsidRDefault="00FC4255" w:rsidP="00FC4255">
      <w:pPr>
        <w:spacing w:line="360" w:lineRule="auto"/>
        <w:ind w:left="360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>2.</w:t>
      </w:r>
      <w:r w:rsidR="00186FFE" w:rsidRPr="00532DD0">
        <w:rPr>
          <w:rFonts w:ascii="Arial" w:hAnsi="Arial" w:cs="Courier New"/>
          <w:sz w:val="28"/>
        </w:rPr>
        <w:t>ра</w:t>
      </w:r>
      <w:r w:rsidR="00205322" w:rsidRPr="00532DD0">
        <w:rPr>
          <w:rFonts w:ascii="Arial" w:hAnsi="Arial" w:cs="Courier New"/>
          <w:sz w:val="28"/>
        </w:rPr>
        <w:t xml:space="preserve">йон строительства – г. </w:t>
      </w:r>
      <w:r w:rsidR="00741F3B">
        <w:rPr>
          <w:rFonts w:ascii="Arial" w:hAnsi="Arial" w:cs="Courier New"/>
          <w:sz w:val="28"/>
        </w:rPr>
        <w:t>Санкт-Петербург</w:t>
      </w:r>
    </w:p>
    <w:p w:rsidR="006E3C7E" w:rsidRPr="00532DD0" w:rsidRDefault="00FC4255">
      <w:pPr>
        <w:spacing w:line="360" w:lineRule="auto"/>
        <w:ind w:left="360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>3.</w:t>
      </w:r>
      <w:r w:rsidR="006E3C7E" w:rsidRPr="00532DD0">
        <w:rPr>
          <w:rFonts w:ascii="Arial" w:hAnsi="Arial" w:cs="Courier New"/>
          <w:sz w:val="28"/>
        </w:rPr>
        <w:t>ст</w:t>
      </w:r>
      <w:r w:rsidR="00186FFE" w:rsidRPr="00532DD0">
        <w:rPr>
          <w:rFonts w:ascii="Arial" w:hAnsi="Arial" w:cs="Courier New"/>
          <w:sz w:val="28"/>
        </w:rPr>
        <w:t xml:space="preserve">роительно-климатический район – </w:t>
      </w:r>
      <w:r w:rsidR="006E3C7E" w:rsidRPr="00532DD0">
        <w:rPr>
          <w:rFonts w:ascii="Arial" w:hAnsi="Arial" w:cs="Courier New"/>
          <w:sz w:val="28"/>
          <w:lang w:val="en-US"/>
        </w:rPr>
        <w:t>I</w:t>
      </w:r>
      <w:r w:rsidR="006E3C7E" w:rsidRPr="00532DD0">
        <w:rPr>
          <w:rFonts w:ascii="Arial" w:hAnsi="Arial" w:cs="Courier New"/>
          <w:sz w:val="28"/>
        </w:rPr>
        <w:t>В,</w:t>
      </w:r>
    </w:p>
    <w:p w:rsidR="006E3C7E" w:rsidRPr="00532DD0" w:rsidRDefault="00FC4255" w:rsidP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4.г</w:t>
      </w:r>
      <w:r w:rsidR="006E3C7E" w:rsidRPr="00532DD0">
        <w:rPr>
          <w:rFonts w:ascii="Arial" w:hAnsi="Arial" w:cs="Courier New"/>
          <w:sz w:val="28"/>
        </w:rPr>
        <w:t xml:space="preserve">руппа основных производственных процессов по санитарной  </w:t>
      </w:r>
    </w:p>
    <w:p w:rsidR="006E3C7E" w:rsidRPr="00532DD0" w:rsidRDefault="00545989">
      <w:pPr>
        <w:spacing w:line="360" w:lineRule="auto"/>
        <w:ind w:left="360"/>
        <w:rPr>
          <w:rFonts w:ascii="Arial" w:hAnsi="Arial" w:cs="Courier New"/>
          <w:sz w:val="28"/>
        </w:rPr>
      </w:pPr>
      <w:r>
        <w:rPr>
          <w:rFonts w:ascii="Arial" w:hAnsi="Arial" w:cs="Courier New"/>
          <w:sz w:val="28"/>
        </w:rPr>
        <w:t xml:space="preserve">   характеристике – 2</w:t>
      </w:r>
      <w:r w:rsidR="00D17927" w:rsidRPr="00532DD0">
        <w:rPr>
          <w:rFonts w:ascii="Arial" w:hAnsi="Arial" w:cs="Courier New"/>
          <w:sz w:val="28"/>
        </w:rPr>
        <w:t>б</w:t>
      </w:r>
    </w:p>
    <w:p w:rsidR="006E3C7E" w:rsidRPr="00545989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5.</w:t>
      </w:r>
      <w:r w:rsidR="00545989">
        <w:rPr>
          <w:rFonts w:ascii="Arial" w:hAnsi="Arial" w:cs="Courier New"/>
          <w:sz w:val="28"/>
        </w:rPr>
        <w:t xml:space="preserve">разряд зрительной работы – </w:t>
      </w:r>
      <w:r w:rsidR="00545989">
        <w:rPr>
          <w:rFonts w:ascii="Arial" w:hAnsi="Arial" w:cs="Courier New"/>
          <w:sz w:val="28"/>
          <w:lang w:val="en-US"/>
        </w:rPr>
        <w:t>IV</w:t>
      </w:r>
    </w:p>
    <w:p w:rsidR="006E3C7E" w:rsidRPr="00532DD0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6.</w:t>
      </w:r>
      <w:r w:rsidR="006E3C7E" w:rsidRPr="00532DD0">
        <w:rPr>
          <w:rFonts w:ascii="Arial" w:hAnsi="Arial" w:cs="Courier New"/>
          <w:sz w:val="28"/>
        </w:rPr>
        <w:t>списочное количество р</w:t>
      </w:r>
      <w:r w:rsidR="00482476" w:rsidRPr="00532DD0">
        <w:rPr>
          <w:rFonts w:ascii="Arial" w:hAnsi="Arial" w:cs="Courier New"/>
          <w:sz w:val="28"/>
        </w:rPr>
        <w:t xml:space="preserve">аботающих во всех сменах (А)– </w:t>
      </w:r>
      <w:r w:rsidR="00545989">
        <w:rPr>
          <w:rFonts w:ascii="Arial" w:hAnsi="Arial" w:cs="Courier New"/>
          <w:sz w:val="28"/>
        </w:rPr>
        <w:t>300</w:t>
      </w:r>
      <w:r w:rsidRPr="00532DD0">
        <w:rPr>
          <w:rFonts w:ascii="Arial" w:hAnsi="Arial" w:cs="Courier New"/>
          <w:sz w:val="28"/>
        </w:rPr>
        <w:t>чел</w:t>
      </w:r>
      <w:r w:rsidR="006E3C7E" w:rsidRPr="00532DD0">
        <w:rPr>
          <w:rFonts w:ascii="Arial" w:hAnsi="Arial" w:cs="Courier New"/>
          <w:sz w:val="28"/>
        </w:rPr>
        <w:t>.,</w:t>
      </w:r>
    </w:p>
    <w:p w:rsidR="006E3C7E" w:rsidRPr="00532DD0" w:rsidRDefault="006E3C7E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</w:t>
      </w:r>
      <w:r w:rsidR="00FC4255" w:rsidRPr="00532DD0">
        <w:rPr>
          <w:rFonts w:ascii="Arial" w:hAnsi="Arial" w:cs="Courier New"/>
          <w:sz w:val="28"/>
        </w:rPr>
        <w:t xml:space="preserve"> </w:t>
      </w:r>
      <w:r w:rsidRPr="00532DD0">
        <w:rPr>
          <w:rFonts w:ascii="Arial" w:hAnsi="Arial" w:cs="Courier New"/>
          <w:sz w:val="28"/>
        </w:rPr>
        <w:t xml:space="preserve"> в том числе мужчин (А</w:t>
      </w:r>
      <w:r w:rsidRPr="00532DD0">
        <w:rPr>
          <w:rFonts w:ascii="Arial" w:hAnsi="Arial" w:cs="Courier New"/>
          <w:sz w:val="28"/>
          <w:vertAlign w:val="subscript"/>
        </w:rPr>
        <w:t>1</w:t>
      </w:r>
      <w:r w:rsidR="00482476" w:rsidRPr="00532DD0">
        <w:rPr>
          <w:rFonts w:ascii="Arial" w:hAnsi="Arial" w:cs="Courier New"/>
          <w:sz w:val="28"/>
        </w:rPr>
        <w:t xml:space="preserve">) </w:t>
      </w:r>
      <w:r w:rsidR="00FC4255" w:rsidRPr="00532DD0">
        <w:rPr>
          <w:rFonts w:ascii="Arial" w:hAnsi="Arial" w:cs="Courier New"/>
          <w:sz w:val="28"/>
        </w:rPr>
        <w:t>–</w:t>
      </w:r>
      <w:r w:rsidR="00482476" w:rsidRPr="00532DD0">
        <w:rPr>
          <w:rFonts w:ascii="Arial" w:hAnsi="Arial" w:cs="Courier New"/>
          <w:sz w:val="28"/>
        </w:rPr>
        <w:t xml:space="preserve"> </w:t>
      </w:r>
      <w:r w:rsidR="00545989">
        <w:rPr>
          <w:rFonts w:ascii="Arial" w:hAnsi="Arial" w:cs="Courier New"/>
          <w:sz w:val="28"/>
        </w:rPr>
        <w:t>280</w:t>
      </w:r>
      <w:r w:rsidR="00FC4255" w:rsidRPr="00532DD0">
        <w:rPr>
          <w:rFonts w:ascii="Arial" w:hAnsi="Arial" w:cs="Courier New"/>
          <w:sz w:val="28"/>
        </w:rPr>
        <w:t>чел</w:t>
      </w:r>
      <w:r w:rsidRPr="00532DD0">
        <w:rPr>
          <w:rFonts w:ascii="Arial" w:hAnsi="Arial" w:cs="Courier New"/>
          <w:sz w:val="28"/>
        </w:rPr>
        <w:t>, женщин (А</w:t>
      </w:r>
      <w:r w:rsidRPr="00532DD0">
        <w:rPr>
          <w:rFonts w:ascii="Arial" w:hAnsi="Arial" w:cs="Courier New"/>
          <w:sz w:val="28"/>
          <w:vertAlign w:val="subscript"/>
        </w:rPr>
        <w:t>2</w:t>
      </w:r>
      <w:r w:rsidR="00482476" w:rsidRPr="00532DD0">
        <w:rPr>
          <w:rFonts w:ascii="Arial" w:hAnsi="Arial" w:cs="Courier New"/>
          <w:sz w:val="28"/>
        </w:rPr>
        <w:t xml:space="preserve">) – </w:t>
      </w:r>
      <w:r w:rsidR="00545989">
        <w:rPr>
          <w:rFonts w:ascii="Arial" w:hAnsi="Arial" w:cs="Courier New"/>
          <w:sz w:val="28"/>
        </w:rPr>
        <w:t>20</w:t>
      </w:r>
      <w:r w:rsidR="00FC4255" w:rsidRPr="00532DD0">
        <w:rPr>
          <w:rFonts w:ascii="Arial" w:hAnsi="Arial" w:cs="Courier New"/>
          <w:sz w:val="28"/>
        </w:rPr>
        <w:t>чел</w:t>
      </w:r>
      <w:r w:rsidRPr="00532DD0">
        <w:rPr>
          <w:rFonts w:ascii="Arial" w:hAnsi="Arial" w:cs="Courier New"/>
          <w:sz w:val="28"/>
        </w:rPr>
        <w:t>.,</w:t>
      </w:r>
    </w:p>
    <w:p w:rsidR="006E3C7E" w:rsidRPr="00532DD0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7.</w:t>
      </w:r>
      <w:r w:rsidR="006E3C7E" w:rsidRPr="00532DD0">
        <w:rPr>
          <w:rFonts w:ascii="Arial" w:hAnsi="Arial" w:cs="Courier New"/>
          <w:sz w:val="28"/>
        </w:rPr>
        <w:t>явочное количество работающих в наибол</w:t>
      </w:r>
      <w:r w:rsidR="00482476" w:rsidRPr="00532DD0">
        <w:rPr>
          <w:rFonts w:ascii="Arial" w:hAnsi="Arial" w:cs="Courier New"/>
          <w:sz w:val="28"/>
        </w:rPr>
        <w:t xml:space="preserve">ее многочисленной смене </w:t>
      </w:r>
      <w:r w:rsidR="00545989">
        <w:rPr>
          <w:rFonts w:ascii="Arial" w:hAnsi="Arial" w:cs="Courier New"/>
          <w:sz w:val="28"/>
        </w:rPr>
        <w:t xml:space="preserve">            (В) – </w:t>
      </w:r>
      <w:r w:rsidRPr="00532DD0">
        <w:rPr>
          <w:rFonts w:ascii="Arial" w:hAnsi="Arial" w:cs="Courier New"/>
          <w:sz w:val="28"/>
        </w:rPr>
        <w:t>20</w:t>
      </w:r>
      <w:r w:rsidR="00545989">
        <w:rPr>
          <w:rFonts w:ascii="Arial" w:hAnsi="Arial" w:cs="Courier New"/>
          <w:sz w:val="28"/>
        </w:rPr>
        <w:t>0</w:t>
      </w:r>
      <w:r w:rsidRPr="00532DD0">
        <w:rPr>
          <w:rFonts w:ascii="Arial" w:hAnsi="Arial" w:cs="Courier New"/>
          <w:sz w:val="28"/>
        </w:rPr>
        <w:t xml:space="preserve">чел., </w:t>
      </w:r>
      <w:r w:rsidR="006E3C7E" w:rsidRPr="00532DD0">
        <w:rPr>
          <w:rFonts w:ascii="Arial" w:hAnsi="Arial" w:cs="Courier New"/>
          <w:sz w:val="28"/>
        </w:rPr>
        <w:t>в том числе мужчин (В</w:t>
      </w:r>
      <w:r w:rsidR="006E3C7E" w:rsidRPr="00532DD0">
        <w:rPr>
          <w:rFonts w:ascii="Arial" w:hAnsi="Arial" w:cs="Courier New"/>
          <w:sz w:val="28"/>
          <w:vertAlign w:val="subscript"/>
        </w:rPr>
        <w:t>1</w:t>
      </w:r>
      <w:r w:rsidR="00482476" w:rsidRPr="00532DD0">
        <w:rPr>
          <w:rFonts w:ascii="Arial" w:hAnsi="Arial" w:cs="Courier New"/>
          <w:sz w:val="28"/>
        </w:rPr>
        <w:t xml:space="preserve">) – </w:t>
      </w:r>
      <w:r w:rsidRPr="00532DD0">
        <w:rPr>
          <w:rFonts w:ascii="Arial" w:hAnsi="Arial" w:cs="Courier New"/>
          <w:sz w:val="28"/>
        </w:rPr>
        <w:t>84 чел</w:t>
      </w:r>
      <w:r w:rsidR="00482476" w:rsidRPr="00532DD0">
        <w:rPr>
          <w:rFonts w:ascii="Arial" w:hAnsi="Arial" w:cs="Courier New"/>
          <w:sz w:val="28"/>
        </w:rPr>
        <w:t xml:space="preserve"> </w:t>
      </w:r>
      <w:r w:rsidR="006E3C7E" w:rsidRPr="00532DD0">
        <w:rPr>
          <w:rFonts w:ascii="Arial" w:hAnsi="Arial" w:cs="Courier New"/>
          <w:sz w:val="28"/>
        </w:rPr>
        <w:t>, женщин (В</w:t>
      </w:r>
      <w:r w:rsidR="006E3C7E" w:rsidRPr="00532DD0">
        <w:rPr>
          <w:rFonts w:ascii="Arial" w:hAnsi="Arial" w:cs="Courier New"/>
          <w:sz w:val="28"/>
          <w:vertAlign w:val="subscript"/>
        </w:rPr>
        <w:t>2</w:t>
      </w:r>
      <w:r w:rsidRPr="00532DD0">
        <w:rPr>
          <w:rFonts w:ascii="Arial" w:hAnsi="Arial" w:cs="Courier New"/>
          <w:sz w:val="28"/>
        </w:rPr>
        <w:t>) –36чел</w:t>
      </w:r>
    </w:p>
    <w:p w:rsidR="006E3C7E" w:rsidRPr="00532DD0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8.</w:t>
      </w:r>
      <w:r w:rsidR="00186FFE" w:rsidRPr="00532DD0">
        <w:rPr>
          <w:rFonts w:ascii="Arial" w:hAnsi="Arial" w:cs="Courier New"/>
          <w:sz w:val="28"/>
        </w:rPr>
        <w:t xml:space="preserve">количество ИТР и служащих – </w:t>
      </w:r>
      <w:r w:rsidR="00E36430" w:rsidRPr="00532DD0">
        <w:rPr>
          <w:rFonts w:ascii="Arial" w:hAnsi="Arial" w:cs="Courier New"/>
          <w:sz w:val="28"/>
        </w:rPr>
        <w:t>2</w:t>
      </w:r>
      <w:r w:rsidRPr="00532DD0">
        <w:rPr>
          <w:rFonts w:ascii="Arial" w:hAnsi="Arial" w:cs="Courier New"/>
          <w:sz w:val="28"/>
        </w:rPr>
        <w:t>5</w:t>
      </w:r>
      <w:r w:rsidR="006E3C7E" w:rsidRPr="00532DD0">
        <w:rPr>
          <w:rFonts w:ascii="Arial" w:hAnsi="Arial" w:cs="Courier New"/>
          <w:sz w:val="28"/>
        </w:rPr>
        <w:t xml:space="preserve"> человек.</w:t>
      </w:r>
    </w:p>
    <w:p w:rsidR="006E3C7E" w:rsidRPr="00532DD0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9.</w:t>
      </w:r>
      <w:r w:rsidR="006E3C7E" w:rsidRPr="00532DD0">
        <w:rPr>
          <w:rFonts w:ascii="Arial" w:hAnsi="Arial" w:cs="Courier New"/>
          <w:sz w:val="28"/>
        </w:rPr>
        <w:t>Площадь кабинетов:</w:t>
      </w:r>
    </w:p>
    <w:p w:rsidR="006E3C7E" w:rsidRPr="00532DD0" w:rsidRDefault="006E3C7E">
      <w:pPr>
        <w:numPr>
          <w:ilvl w:val="0"/>
          <w:numId w:val="23"/>
        </w:num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кабинет начальника цеха – </w:t>
      </w:r>
      <w:smartTag w:uri="urn:schemas-microsoft-com:office:smarttags" w:element="metricconverter">
        <w:smartTagPr>
          <w:attr w:name="ProductID" w:val="18 м2"/>
        </w:smartTagPr>
        <w:r w:rsidRPr="00532DD0">
          <w:rPr>
            <w:rFonts w:ascii="Arial" w:hAnsi="Arial" w:cs="Courier New"/>
            <w:sz w:val="28"/>
          </w:rPr>
          <w:t>18 м</w:t>
        </w:r>
        <w:r w:rsidRPr="00532DD0">
          <w:rPr>
            <w:rFonts w:ascii="Arial" w:hAnsi="Arial" w:cs="Courier New"/>
            <w:sz w:val="28"/>
            <w:vertAlign w:val="superscript"/>
          </w:rPr>
          <w:t>2</w:t>
        </w:r>
      </w:smartTag>
      <w:r w:rsidRPr="00532DD0">
        <w:rPr>
          <w:rFonts w:ascii="Arial" w:hAnsi="Arial" w:cs="Courier New"/>
          <w:sz w:val="28"/>
        </w:rPr>
        <w:t>,</w:t>
      </w:r>
    </w:p>
    <w:p w:rsidR="006E3C7E" w:rsidRPr="00532DD0" w:rsidRDefault="006E3C7E">
      <w:pPr>
        <w:numPr>
          <w:ilvl w:val="0"/>
          <w:numId w:val="23"/>
        </w:num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кабинет технолога - </w:t>
      </w:r>
      <w:smartTag w:uri="urn:schemas-microsoft-com:office:smarttags" w:element="metricconverter">
        <w:smartTagPr>
          <w:attr w:name="ProductID" w:val="18 м2"/>
        </w:smartTagPr>
        <w:r w:rsidRPr="00532DD0">
          <w:rPr>
            <w:rFonts w:ascii="Arial" w:hAnsi="Arial" w:cs="Courier New"/>
            <w:sz w:val="28"/>
          </w:rPr>
          <w:t>18 м</w:t>
        </w:r>
        <w:r w:rsidRPr="00532DD0">
          <w:rPr>
            <w:rFonts w:ascii="Arial" w:hAnsi="Arial" w:cs="Courier New"/>
            <w:sz w:val="28"/>
            <w:vertAlign w:val="superscript"/>
          </w:rPr>
          <w:t>2</w:t>
        </w:r>
      </w:smartTag>
      <w:r w:rsidRPr="00532DD0">
        <w:rPr>
          <w:rFonts w:ascii="Arial" w:hAnsi="Arial" w:cs="Courier New"/>
          <w:sz w:val="28"/>
        </w:rPr>
        <w:t>,</w:t>
      </w:r>
    </w:p>
    <w:p w:rsidR="006E3C7E" w:rsidRPr="00532DD0" w:rsidRDefault="006E3C7E">
      <w:pPr>
        <w:numPr>
          <w:ilvl w:val="0"/>
          <w:numId w:val="23"/>
        </w:num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комната мастеров - </w:t>
      </w:r>
      <w:smartTag w:uri="urn:schemas-microsoft-com:office:smarttags" w:element="metricconverter">
        <w:smartTagPr>
          <w:attr w:name="ProductID" w:val="36 м2"/>
        </w:smartTagPr>
        <w:r w:rsidRPr="00532DD0">
          <w:rPr>
            <w:rFonts w:ascii="Arial" w:hAnsi="Arial" w:cs="Courier New"/>
            <w:sz w:val="28"/>
          </w:rPr>
          <w:t>36 м</w:t>
        </w:r>
        <w:r w:rsidRPr="00532DD0">
          <w:rPr>
            <w:rFonts w:ascii="Arial" w:hAnsi="Arial" w:cs="Courier New"/>
            <w:sz w:val="28"/>
            <w:vertAlign w:val="superscript"/>
          </w:rPr>
          <w:t>2</w:t>
        </w:r>
      </w:smartTag>
      <w:r w:rsidRPr="00532DD0">
        <w:rPr>
          <w:rFonts w:ascii="Arial" w:hAnsi="Arial" w:cs="Courier New"/>
          <w:sz w:val="28"/>
        </w:rPr>
        <w:t>,</w:t>
      </w:r>
    </w:p>
    <w:p w:rsidR="006E3C7E" w:rsidRPr="00532DD0" w:rsidRDefault="006E3C7E">
      <w:pPr>
        <w:spacing w:line="360" w:lineRule="auto"/>
        <w:rPr>
          <w:rFonts w:ascii="Arial" w:hAnsi="Arial"/>
          <w:sz w:val="28"/>
        </w:rPr>
      </w:pPr>
    </w:p>
    <w:p w:rsidR="00FC4255" w:rsidRPr="00532DD0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10.</w:t>
      </w:r>
      <w:r w:rsidR="006E3C7E" w:rsidRPr="00532DD0">
        <w:rPr>
          <w:rFonts w:ascii="Arial" w:hAnsi="Arial" w:cs="Courier New"/>
          <w:sz w:val="28"/>
        </w:rPr>
        <w:t>Расчётная площадь помещений для ИТР и служащих –</w:t>
      </w:r>
    </w:p>
    <w:p w:rsidR="00FC4255" w:rsidRPr="00532DD0" w:rsidRDefault="00FC425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   </w:t>
      </w:r>
      <w:r w:rsidRPr="00532DD0">
        <w:rPr>
          <w:rFonts w:ascii="Arial" w:hAnsi="Arial" w:cs="Courier New"/>
          <w:sz w:val="28"/>
          <w:lang w:val="en-US"/>
        </w:rPr>
        <w:t>S</w:t>
      </w:r>
      <w:r w:rsidRPr="00532DD0">
        <w:rPr>
          <w:rFonts w:ascii="Arial" w:hAnsi="Arial" w:cs="Courier New"/>
          <w:sz w:val="28"/>
        </w:rPr>
        <w:t>= (4</w:t>
      </w:r>
      <w:r w:rsidR="00372165" w:rsidRPr="00532DD0">
        <w:rPr>
          <w:rFonts w:ascii="Arial" w:hAnsi="Arial" w:cs="Courier New"/>
          <w:sz w:val="28"/>
        </w:rPr>
        <w:t>-5)*</w:t>
      </w:r>
      <w:r w:rsidR="00372165" w:rsidRPr="00532DD0">
        <w:rPr>
          <w:rFonts w:ascii="Arial" w:hAnsi="Arial" w:cs="Courier New"/>
          <w:sz w:val="28"/>
          <w:lang w:val="en-US"/>
        </w:rPr>
        <w:t>N</w:t>
      </w:r>
      <w:r w:rsidR="00372165" w:rsidRPr="00532DD0">
        <w:rPr>
          <w:rFonts w:ascii="Arial" w:hAnsi="Arial" w:cs="Courier New"/>
          <w:sz w:val="28"/>
        </w:rPr>
        <w:t>итр=(4-5)*25=(100-125) м</w:t>
      </w:r>
      <w:r w:rsidR="00372165" w:rsidRPr="00532DD0">
        <w:rPr>
          <w:rFonts w:ascii="Arial" w:hAnsi="Arial" w:cs="Courier New"/>
          <w:sz w:val="28"/>
          <w:vertAlign w:val="superscript"/>
        </w:rPr>
        <w:t>2</w:t>
      </w:r>
    </w:p>
    <w:p w:rsidR="006E3C7E" w:rsidRPr="00532DD0" w:rsidRDefault="00372165">
      <w:pPr>
        <w:spacing w:line="360" w:lineRule="auto"/>
        <w:rPr>
          <w:rFonts w:ascii="Arial" w:hAnsi="Arial" w:cs="Courier New"/>
          <w:sz w:val="28"/>
        </w:rPr>
      </w:pPr>
      <w:r w:rsidRPr="00532DD0">
        <w:rPr>
          <w:rFonts w:ascii="Arial" w:hAnsi="Arial" w:cs="Courier New"/>
          <w:sz w:val="28"/>
        </w:rPr>
        <w:t xml:space="preserve">  11.</w:t>
      </w:r>
      <w:r w:rsidR="006E3C7E" w:rsidRPr="00532DD0">
        <w:rPr>
          <w:rFonts w:ascii="Arial" w:hAnsi="Arial" w:cs="Courier New"/>
          <w:sz w:val="28"/>
        </w:rPr>
        <w:t xml:space="preserve"> АБК – отдельно стоящее здание с тёплым переходом,</w:t>
      </w:r>
    </w:p>
    <w:p w:rsidR="006E3C7E" w:rsidRPr="00532DD0" w:rsidRDefault="006E3C7E">
      <w:pPr>
        <w:spacing w:line="360" w:lineRule="auto"/>
        <w:rPr>
          <w:rFonts w:ascii="Arial" w:hAnsi="Arial"/>
          <w:sz w:val="28"/>
        </w:rPr>
      </w:pPr>
    </w:p>
    <w:p w:rsidR="006E3C7E" w:rsidRPr="00532DD0" w:rsidRDefault="006E3C7E">
      <w:pPr>
        <w:spacing w:line="360" w:lineRule="auto"/>
        <w:jc w:val="center"/>
        <w:rPr>
          <w:rFonts w:ascii="Arial" w:hAnsi="Arial"/>
          <w:sz w:val="28"/>
        </w:rPr>
      </w:pPr>
    </w:p>
    <w:p w:rsidR="006E3C7E" w:rsidRPr="00532DD0" w:rsidRDefault="006E3C7E">
      <w:pPr>
        <w:spacing w:line="360" w:lineRule="auto"/>
        <w:jc w:val="center"/>
        <w:rPr>
          <w:rFonts w:ascii="Arial" w:hAnsi="Arial"/>
          <w:sz w:val="28"/>
        </w:rPr>
      </w:pPr>
    </w:p>
    <w:p w:rsidR="006E3C7E" w:rsidRPr="00532DD0" w:rsidRDefault="006E3C7E">
      <w:pPr>
        <w:spacing w:line="360" w:lineRule="auto"/>
        <w:jc w:val="center"/>
        <w:rPr>
          <w:rFonts w:ascii="Arial" w:hAnsi="Arial"/>
          <w:sz w:val="28"/>
        </w:rPr>
      </w:pPr>
    </w:p>
    <w:p w:rsidR="006E3C7E" w:rsidRPr="00532DD0" w:rsidRDefault="006E3C7E">
      <w:pPr>
        <w:spacing w:line="360" w:lineRule="auto"/>
        <w:jc w:val="center"/>
        <w:rPr>
          <w:rFonts w:ascii="Arial" w:hAnsi="Arial"/>
          <w:sz w:val="28"/>
        </w:rPr>
      </w:pP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291" type="#_x0000_t202" style="position:absolute;left:0;text-align:left;margin-left:547.15pt;margin-top:800.5pt;width:28.35pt;height:19.85pt;z-index:-251645440;mso-wrap-edited:f;mso-position-horizontal-relative:page;mso-position-vertical-relative:page" wrapcoords="-568 0 -568 20769 21600 20769 21600 0 -568 0" filled="f" stroked="f">
            <v:textbox style="mso-next-textbox:#_x0000_s1291" inset="0,,0">
              <w:txbxContent>
                <w:p w:rsidR="00041A43" w:rsidRDefault="00041A43">
                  <w:r>
                    <w:t xml:space="preserve">    3</w:t>
                  </w:r>
                </w:p>
                <w:p w:rsidR="00041A43" w:rsidRDefault="00041A43"/>
                <w:p w:rsidR="00041A43" w:rsidRDefault="00041A43"/>
              </w:txbxContent>
            </v:textbox>
            <w10:wrap anchorx="page" anchory="page"/>
          </v:shape>
        </w:pict>
      </w:r>
      <w:r>
        <w:rPr>
          <w:rFonts w:ascii="Arial" w:hAnsi="Arial"/>
          <w:noProof/>
          <w:sz w:val="28"/>
        </w:rPr>
        <w:pict>
          <v:shape id="_x0000_s1290" type="#_x0000_t202" style="position:absolute;left:0;text-align:left;margin-left:284.05pt;margin-top:788.15pt;width:243pt;height:27pt;z-index:-251646464;mso-wrap-edited:f;mso-position-horizontal-relative:page;mso-position-vertical-relative:page" wrapcoords="-568 0 -568 20769 21600 20769 21600 0 -568 0" filled="f" stroked="f">
            <v:textbox style="mso-next-textbox:#_x0000_s1290" inset="0,,0">
              <w:txbxContent>
                <w:p w:rsidR="00EB1A47" w:rsidRDefault="00EB1A47" w:rsidP="00EB1A4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АКП№2 – 3ПГСсп – 07 –51.  2010</w:t>
                  </w:r>
                </w:p>
                <w:p w:rsidR="00041A43" w:rsidRPr="00EB1A47" w:rsidRDefault="00041A43" w:rsidP="00EB1A47"/>
              </w:txbxContent>
            </v:textbox>
            <w10:wrap anchorx="page" anchory="page"/>
          </v:shape>
        </w:pict>
      </w:r>
    </w:p>
    <w:p w:rsidR="00372165" w:rsidRPr="00532DD0" w:rsidRDefault="00372165">
      <w:pPr>
        <w:pStyle w:val="30"/>
      </w:pPr>
    </w:p>
    <w:p w:rsidR="00372165" w:rsidRPr="00532DD0" w:rsidRDefault="00372165">
      <w:pPr>
        <w:pStyle w:val="30"/>
      </w:pPr>
    </w:p>
    <w:p w:rsidR="00372165" w:rsidRPr="00532DD0" w:rsidRDefault="00372165">
      <w:pPr>
        <w:pStyle w:val="30"/>
      </w:pPr>
    </w:p>
    <w:p w:rsidR="00532DD0" w:rsidRDefault="00532DD0">
      <w:pPr>
        <w:pStyle w:val="30"/>
      </w:pPr>
    </w:p>
    <w:p w:rsidR="00532DD0" w:rsidRDefault="00532DD0">
      <w:pPr>
        <w:pStyle w:val="30"/>
      </w:pPr>
    </w:p>
    <w:p w:rsidR="006E3C7E" w:rsidRPr="00F86B60" w:rsidRDefault="0086110A">
      <w:pPr>
        <w:pStyle w:val="30"/>
        <w:rPr>
          <w:b/>
          <w:u w:val="single"/>
        </w:rPr>
      </w:pPr>
      <w:r>
        <w:rPr>
          <w:b/>
          <w:noProof/>
          <w:u w:val="single"/>
        </w:rPr>
        <w:pict>
          <v:shape id="_x0000_s1258" type="#_x0000_t202" style="position:absolute;left:0;text-align:left;margin-left:272.2pt;margin-top:790.95pt;width:243pt;height:27pt;z-index:-251649536;mso-wrap-edited:f;mso-position-horizontal-relative:page;mso-position-vertical-relative:page" wrapcoords="-568 0 -568 20769 21600 20769 21600 0 -568 0" filled="f" stroked="f">
            <v:textbox style="mso-next-textbox:#_x0000_s1258" inset="0,,0">
              <w:txbxContent>
                <w:p w:rsidR="005A4848" w:rsidRDefault="005A4848" w:rsidP="005A484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АКП№2 – 3ПГСсп – 07 –51.  2010</w:t>
                  </w:r>
                </w:p>
                <w:p w:rsidR="00041A43" w:rsidRPr="00041A43" w:rsidRDefault="00041A43" w:rsidP="00041A43"/>
              </w:txbxContent>
            </v:textbox>
            <w10:wrap anchorx="page" anchory="page"/>
          </v:shape>
        </w:pict>
      </w:r>
      <w:r w:rsidR="00F86B60">
        <w:rPr>
          <w:b/>
          <w:u w:val="single"/>
        </w:rPr>
        <w:t>2.</w:t>
      </w:r>
      <w:r w:rsidR="006E3C7E" w:rsidRPr="00F86B60">
        <w:rPr>
          <w:b/>
          <w:u w:val="single"/>
        </w:rPr>
        <w:t>Расчёт оборудования и площадей проектируемого здания, определение состава помещений здания.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10"/>
        <w:gridCol w:w="1692"/>
        <w:gridCol w:w="2835"/>
        <w:gridCol w:w="29"/>
        <w:gridCol w:w="2204"/>
        <w:gridCol w:w="29"/>
      </w:tblGrid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Наименование помещений     и их отдельных участков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Вид, размеры, м</w:t>
            </w:r>
            <w:r w:rsidRPr="00532DD0">
              <w:rPr>
                <w:rFonts w:ascii="Arial" w:hAnsi="Arial" w:cs="Aharoni" w:hint="cs"/>
                <w:sz w:val="28"/>
              </w:rPr>
              <w:t>×</w:t>
            </w:r>
            <w:r w:rsidRPr="00532DD0">
              <w:rPr>
                <w:rFonts w:ascii="Arial" w:hAnsi="Arial"/>
                <w:sz w:val="28"/>
              </w:rPr>
              <w:t>м, и условия    размещения оборудования</w:t>
            </w: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Количество единиц        оборудования, 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Площадь       помещений или участков, 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(формулу    расчета         записать)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Условия       размещения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4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5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Гардеробные: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softHyphen/>
            </w:r>
            <w:r w:rsidRPr="00532DD0">
              <w:rPr>
                <w:rFonts w:ascii="Arial" w:hAnsi="Arial"/>
                <w:sz w:val="28"/>
              </w:rPr>
              <w:softHyphen/>
            </w:r>
            <w:r w:rsidRPr="00532DD0">
              <w:rPr>
                <w:rFonts w:ascii="Arial" w:hAnsi="Arial"/>
                <w:sz w:val="28"/>
              </w:rPr>
              <w:softHyphen/>
            </w:r>
            <w:r w:rsidRPr="00532DD0">
              <w:rPr>
                <w:rFonts w:ascii="Arial" w:hAnsi="Arial"/>
                <w:sz w:val="28"/>
              </w:rPr>
              <w:softHyphen/>
            </w:r>
            <w:r w:rsidRPr="00532DD0">
              <w:rPr>
                <w:rFonts w:ascii="Arial" w:hAnsi="Arial"/>
                <w:sz w:val="28"/>
              </w:rPr>
              <w:softHyphen/>
              <w:t>- мужская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А</w:t>
            </w:r>
            <w:r w:rsidRPr="00532DD0">
              <w:rPr>
                <w:rFonts w:ascii="Arial" w:hAnsi="Arial"/>
                <w:sz w:val="28"/>
                <w:vertAlign w:val="subscript"/>
              </w:rPr>
              <w:t>1</w:t>
            </w:r>
            <w:r w:rsidRPr="00532DD0">
              <w:rPr>
                <w:rFonts w:ascii="Arial" w:hAnsi="Arial"/>
                <w:sz w:val="28"/>
              </w:rPr>
              <w:t>=140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(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 w:cs="Courier New"/>
                <w:bCs/>
                <w:sz w:val="28"/>
              </w:rPr>
              <w:t>+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 w:cs="Courier New"/>
                <w:bCs/>
                <w:sz w:val="28"/>
              </w:rPr>
              <w:t>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1</w:t>
            </w:r>
            <w:r w:rsidRPr="00532DD0">
              <w:rPr>
                <w:rFonts w:ascii="Arial" w:hAnsi="Arial" w:cs="Courier New"/>
                <w:bCs/>
                <w:sz w:val="28"/>
              </w:rPr>
              <w:t>= (0,5+1/2)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0,33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140 =46,2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желательно располагать перпендикулярно наружным стенам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женская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А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</w:rPr>
              <w:t>=60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(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 w:cs="Courier New"/>
                <w:bCs/>
                <w:sz w:val="28"/>
              </w:rPr>
              <w:t>+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 w:cs="Courier New"/>
                <w:bCs/>
                <w:sz w:val="28"/>
              </w:rPr>
              <w:t>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= (0,5+1/2)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0,33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60 = 19.8м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 xml:space="preserve">Душевая: 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 xml:space="preserve">- мужская 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1</w:t>
            </w:r>
            <w:r w:rsidRPr="00532DD0">
              <w:rPr>
                <w:rFonts w:ascii="Arial" w:hAnsi="Arial"/>
                <w:sz w:val="28"/>
                <w:lang w:val="en-US"/>
              </w:rPr>
              <w:t>/</w:t>
            </w:r>
            <w:r w:rsidRPr="00532DD0">
              <w:rPr>
                <w:rFonts w:ascii="Arial" w:hAnsi="Arial"/>
                <w:sz w:val="28"/>
              </w:rPr>
              <w:t>15</w:t>
            </w:r>
            <w:r w:rsidRPr="00532DD0">
              <w:rPr>
                <w:rFonts w:ascii="Arial" w:hAnsi="Arial"/>
                <w:sz w:val="28"/>
                <w:lang w:val="en-US"/>
              </w:rPr>
              <w:t>=84/15=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5,6≈6</w:t>
            </w:r>
            <w:r w:rsidRPr="00532DD0">
              <w:rPr>
                <w:rFonts w:ascii="Arial" w:hAnsi="Arial"/>
                <w:sz w:val="28"/>
              </w:rPr>
              <w:t>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(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 w:cs="Courier New"/>
                <w:bCs/>
                <w:sz w:val="28"/>
              </w:rPr>
              <w:t>+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 w:cs="Courier New"/>
                <w:bCs/>
                <w:sz w:val="28"/>
              </w:rPr>
              <w:t>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6= (0,9+1,5/2)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0,9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6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B"/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8,91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смежно с гардеробными, не допускается размещать у наружных стен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женская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  <w:lang w:val="en-US"/>
              </w:rPr>
              <w:t>/</w:t>
            </w:r>
            <w:r w:rsidRPr="00532DD0">
              <w:rPr>
                <w:rFonts w:ascii="Arial" w:hAnsi="Arial"/>
                <w:sz w:val="28"/>
              </w:rPr>
              <w:t>15</w:t>
            </w:r>
            <w:r w:rsidRPr="00532DD0">
              <w:rPr>
                <w:rFonts w:ascii="Arial" w:hAnsi="Arial"/>
                <w:sz w:val="28"/>
                <w:lang w:val="en-US"/>
              </w:rPr>
              <w:t>=</w:t>
            </w:r>
            <w:r w:rsidRPr="00532DD0">
              <w:rPr>
                <w:rFonts w:ascii="Arial" w:hAnsi="Arial"/>
                <w:sz w:val="28"/>
              </w:rPr>
              <w:t>36</w:t>
            </w:r>
            <w:r w:rsidRPr="00532DD0">
              <w:rPr>
                <w:rFonts w:ascii="Arial" w:hAnsi="Arial"/>
                <w:sz w:val="28"/>
                <w:lang w:val="en-US"/>
              </w:rPr>
              <w:t>/15=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2,4</w:t>
            </w:r>
            <w:r w:rsidRPr="00532DD0">
              <w:rPr>
                <w:rFonts w:ascii="Arial" w:hAnsi="Arial"/>
                <w:sz w:val="28"/>
                <w:lang w:val="en-US"/>
              </w:rPr>
              <w:t>≈</w:t>
            </w:r>
            <w:r w:rsidRPr="00532DD0">
              <w:rPr>
                <w:rFonts w:ascii="Arial" w:hAnsi="Arial"/>
                <w:sz w:val="28"/>
              </w:rPr>
              <w:t>2шт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(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 w:cs="Courier New"/>
                <w:bCs/>
                <w:sz w:val="28"/>
              </w:rPr>
              <w:t>+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 w:cs="Courier New"/>
                <w:bCs/>
                <w:sz w:val="28"/>
              </w:rPr>
              <w:t>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2= (0,9+1,5/2)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0,9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B"/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2,97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Умывальные: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1</w:t>
            </w:r>
            <w:r w:rsidRPr="00532DD0">
              <w:rPr>
                <w:rFonts w:ascii="Arial" w:hAnsi="Arial"/>
                <w:sz w:val="28"/>
                <w:lang w:val="en-US"/>
              </w:rPr>
              <w:t>/</w:t>
            </w:r>
            <w:r w:rsidRPr="00532DD0">
              <w:rPr>
                <w:rFonts w:ascii="Arial" w:hAnsi="Arial"/>
                <w:sz w:val="28"/>
              </w:rPr>
              <w:t>10</w:t>
            </w:r>
            <w:r w:rsidRPr="00532DD0">
              <w:rPr>
                <w:rFonts w:ascii="Arial" w:hAnsi="Arial"/>
                <w:sz w:val="28"/>
                <w:lang w:val="en-US"/>
              </w:rPr>
              <w:t>=84/1</w:t>
            </w:r>
            <w:r w:rsidRPr="00532DD0">
              <w:rPr>
                <w:rFonts w:ascii="Arial" w:hAnsi="Arial"/>
                <w:sz w:val="28"/>
              </w:rPr>
              <w:t>0</w:t>
            </w:r>
            <w:r w:rsidRPr="00532DD0">
              <w:rPr>
                <w:rFonts w:ascii="Arial" w:hAnsi="Arial"/>
                <w:sz w:val="28"/>
                <w:lang w:val="en-US"/>
              </w:rPr>
              <w:t>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8,4</w:t>
            </w:r>
            <w:r w:rsidRPr="00532DD0">
              <w:rPr>
                <w:rFonts w:ascii="Arial" w:hAnsi="Arial"/>
                <w:sz w:val="28"/>
                <w:lang w:val="en-US"/>
              </w:rPr>
              <w:t>≈</w:t>
            </w:r>
            <w:r w:rsidRPr="00532DD0">
              <w:rPr>
                <w:rFonts w:ascii="Arial" w:hAnsi="Arial"/>
                <w:sz w:val="28"/>
              </w:rPr>
              <w:t>8шт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 w:cs="Courier New"/>
                <w:bCs/>
                <w:sz w:val="28"/>
              </w:rPr>
              <w:t>/2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8= 1,8/2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0,65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8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B"/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4,68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смежно с гардеробными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  <w:lang w:val="en-US"/>
              </w:rPr>
              <w:t>/</w:t>
            </w:r>
            <w:r w:rsidRPr="00532DD0">
              <w:rPr>
                <w:rFonts w:ascii="Arial" w:hAnsi="Arial"/>
                <w:sz w:val="28"/>
              </w:rPr>
              <w:t>10</w:t>
            </w:r>
            <w:r w:rsidRPr="00532DD0">
              <w:rPr>
                <w:rFonts w:ascii="Arial" w:hAnsi="Arial"/>
                <w:sz w:val="28"/>
                <w:lang w:val="en-US"/>
              </w:rPr>
              <w:t>=</w:t>
            </w:r>
            <w:r w:rsidRPr="00532DD0">
              <w:rPr>
                <w:rFonts w:ascii="Arial" w:hAnsi="Arial"/>
                <w:sz w:val="28"/>
              </w:rPr>
              <w:t>36</w:t>
            </w:r>
            <w:r w:rsidRPr="00532DD0">
              <w:rPr>
                <w:rFonts w:ascii="Arial" w:hAnsi="Arial"/>
                <w:sz w:val="28"/>
                <w:lang w:val="en-US"/>
              </w:rPr>
              <w:t>/1</w:t>
            </w:r>
            <w:r w:rsidRPr="00532DD0">
              <w:rPr>
                <w:rFonts w:ascii="Arial" w:hAnsi="Arial"/>
                <w:sz w:val="28"/>
              </w:rPr>
              <w:t>0</w:t>
            </w:r>
            <w:r w:rsidRPr="00532DD0">
              <w:rPr>
                <w:rFonts w:ascii="Arial" w:hAnsi="Arial"/>
                <w:sz w:val="28"/>
                <w:lang w:val="en-US"/>
              </w:rPr>
              <w:t>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3</w:t>
            </w:r>
            <w:r w:rsidRPr="00532DD0">
              <w:rPr>
                <w:rFonts w:ascii="Arial" w:hAnsi="Arial"/>
                <w:sz w:val="28"/>
                <w:lang w:val="en-US"/>
              </w:rPr>
              <w:t>,6≈</w:t>
            </w:r>
            <w:r w:rsidRPr="00532DD0">
              <w:rPr>
                <w:rFonts w:ascii="Arial" w:hAnsi="Arial"/>
                <w:sz w:val="28"/>
              </w:rPr>
              <w:t>4шт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 w:cs="Courier New"/>
                <w:bCs/>
                <w:sz w:val="28"/>
              </w:rPr>
              <w:t>/2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4= 1,8/2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0,65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 w:cs="Courier New"/>
                <w:bCs/>
                <w:sz w:val="28"/>
              </w:rPr>
              <w:t>4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B"/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2,34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Преддушевые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1</w:t>
            </w:r>
            <w:r w:rsidRPr="00532DD0">
              <w:rPr>
                <w:rFonts w:ascii="Arial" w:hAnsi="Arial"/>
                <w:sz w:val="28"/>
                <w:lang w:val="en-US"/>
              </w:rPr>
              <w:t>/</w:t>
            </w:r>
            <w:r w:rsidRPr="00532DD0">
              <w:rPr>
                <w:rFonts w:ascii="Arial" w:hAnsi="Arial"/>
                <w:sz w:val="28"/>
              </w:rPr>
              <w:t>15</w:t>
            </w:r>
            <w:r w:rsidRPr="00532DD0">
              <w:rPr>
                <w:rFonts w:ascii="Arial" w:hAnsi="Arial"/>
                <w:sz w:val="28"/>
                <w:lang w:val="en-US"/>
              </w:rPr>
              <w:t>=84/15=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5,6≈6</w:t>
            </w:r>
            <w:r w:rsidRPr="00532DD0">
              <w:rPr>
                <w:rFonts w:ascii="Arial" w:hAnsi="Arial"/>
                <w:sz w:val="28"/>
              </w:rPr>
              <w:t>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0,7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xN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 xml:space="preserve">1 </w:t>
            </w:r>
            <w:r w:rsidRPr="00532DD0">
              <w:rPr>
                <w:rFonts w:ascii="Arial" w:hAnsi="Arial" w:cs="Courier New"/>
                <w:bCs/>
                <w:sz w:val="28"/>
              </w:rPr>
              <w:t>= 0,7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x</w:t>
            </w:r>
            <w:r w:rsidRPr="00532DD0">
              <w:rPr>
                <w:rFonts w:ascii="Arial" w:hAnsi="Arial" w:cs="Courier New"/>
                <w:bCs/>
                <w:sz w:val="28"/>
              </w:rPr>
              <w:t>6=4,2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Смежно с душевыми, не допускается размещать у наружных стен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  <w:lang w:val="en-US"/>
              </w:rPr>
              <w:t>/</w:t>
            </w:r>
            <w:r w:rsidRPr="00532DD0">
              <w:rPr>
                <w:rFonts w:ascii="Arial" w:hAnsi="Arial"/>
                <w:sz w:val="28"/>
              </w:rPr>
              <w:t>15</w:t>
            </w:r>
            <w:r w:rsidRPr="00532DD0">
              <w:rPr>
                <w:rFonts w:ascii="Arial" w:hAnsi="Arial"/>
                <w:sz w:val="28"/>
                <w:lang w:val="en-US"/>
              </w:rPr>
              <w:t>=</w:t>
            </w:r>
            <w:r w:rsidRPr="00532DD0">
              <w:rPr>
                <w:rFonts w:ascii="Arial" w:hAnsi="Arial"/>
                <w:sz w:val="28"/>
              </w:rPr>
              <w:t>36</w:t>
            </w:r>
            <w:r w:rsidRPr="00532DD0">
              <w:rPr>
                <w:rFonts w:ascii="Arial" w:hAnsi="Arial"/>
                <w:sz w:val="28"/>
                <w:lang w:val="en-US"/>
              </w:rPr>
              <w:t>/15=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2,4</w:t>
            </w:r>
            <w:r w:rsidRPr="00532DD0">
              <w:rPr>
                <w:rFonts w:ascii="Arial" w:hAnsi="Arial"/>
                <w:sz w:val="28"/>
                <w:lang w:val="en-US"/>
              </w:rPr>
              <w:t>≈</w:t>
            </w:r>
            <w:r w:rsidRPr="00532DD0">
              <w:rPr>
                <w:rFonts w:ascii="Arial" w:hAnsi="Arial"/>
                <w:sz w:val="28"/>
              </w:rPr>
              <w:t>2шт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0,7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xN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 xml:space="preserve">2 </w:t>
            </w:r>
            <w:r w:rsidRPr="00532DD0">
              <w:rPr>
                <w:rFonts w:ascii="Arial" w:hAnsi="Arial" w:cs="Courier New"/>
                <w:bCs/>
                <w:sz w:val="28"/>
              </w:rPr>
              <w:t>= 0,7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x</w:t>
            </w:r>
            <w:r w:rsidRPr="00532DD0">
              <w:rPr>
                <w:rFonts w:ascii="Arial" w:hAnsi="Arial" w:cs="Courier New"/>
                <w:bCs/>
                <w:sz w:val="28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sym w:font="Symbol" w:char="F0BB"/>
            </w:r>
            <w:r w:rsidRPr="00532DD0">
              <w:rPr>
                <w:rFonts w:ascii="Arial" w:hAnsi="Arial" w:cs="Courier New"/>
                <w:bCs/>
                <w:sz w:val="28"/>
              </w:rPr>
              <w:t>1,4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‹2м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принимаем 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S</w:t>
            </w:r>
            <w:r w:rsidRPr="00532DD0">
              <w:rPr>
                <w:rFonts w:ascii="Arial" w:hAnsi="Arial" w:cs="Courier New"/>
                <w:bCs/>
                <w:sz w:val="28"/>
              </w:rPr>
              <w:t>=2м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Кладовые чистой и грязной спец. одежды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0,04х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 xml:space="preserve">1 </w:t>
            </w:r>
            <w:r w:rsidRPr="00532DD0">
              <w:rPr>
                <w:rFonts w:ascii="Arial" w:hAnsi="Arial" w:cs="Courier New"/>
                <w:bCs/>
                <w:sz w:val="28"/>
              </w:rPr>
              <w:t>=0,04х120=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5,6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при гардеробах</w:t>
            </w: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0,04х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 xml:space="preserve">2 </w:t>
            </w:r>
            <w:r w:rsidRPr="00532DD0">
              <w:rPr>
                <w:rFonts w:ascii="Arial" w:hAnsi="Arial" w:cs="Courier New"/>
                <w:bCs/>
                <w:sz w:val="28"/>
              </w:rPr>
              <w:t>=0,04х60=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2,4 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Места для чистки обуви, бритья, сушки волос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0,01</w:t>
            </w:r>
            <w:r w:rsidRPr="00532DD0">
              <w:rPr>
                <w:rFonts w:ascii="Arial" w:hAnsi="Arial" w:cs="Courier New"/>
                <w:bCs/>
                <w:sz w:val="28"/>
              </w:rPr>
              <w:t>х</w:t>
            </w: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1</w:t>
            </w:r>
            <w:r w:rsidRPr="00532DD0">
              <w:rPr>
                <w:rFonts w:ascii="Arial" w:hAnsi="Arial"/>
                <w:sz w:val="28"/>
              </w:rPr>
              <w:t>=0,01</w:t>
            </w:r>
            <w:r w:rsidRPr="00532DD0">
              <w:rPr>
                <w:rFonts w:ascii="Arial" w:hAnsi="Arial" w:cs="Courier New"/>
                <w:bCs/>
                <w:sz w:val="28"/>
              </w:rPr>
              <w:t>х84=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0,84м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‹4м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принимаем 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3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при гардеробах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0,01</w:t>
            </w:r>
            <w:r w:rsidRPr="00532DD0">
              <w:rPr>
                <w:rFonts w:ascii="Arial" w:hAnsi="Arial" w:cs="Courier New"/>
                <w:bCs/>
                <w:sz w:val="28"/>
              </w:rPr>
              <w:t>х</w:t>
            </w: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</w:rPr>
              <w:t>=0,01</w:t>
            </w:r>
            <w:r w:rsidRPr="00532DD0">
              <w:rPr>
                <w:rFonts w:ascii="Arial" w:hAnsi="Arial" w:cs="Courier New"/>
                <w:bCs/>
                <w:sz w:val="28"/>
              </w:rPr>
              <w:t>х36=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0,36м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‹4м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принимаем 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3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F86B60" w:rsidRPr="00532DD0">
        <w:trPr>
          <w:gridAfter w:val="1"/>
          <w:wAfter w:w="29" w:type="dxa"/>
          <w:trHeight w:val="2586"/>
        </w:trPr>
        <w:tc>
          <w:tcPr>
            <w:tcW w:w="1809" w:type="dxa"/>
          </w:tcPr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Уборные при гардеробах:</w:t>
            </w: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</w:tcPr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1</w:t>
            </w:r>
            <w:r w:rsidRPr="00532DD0">
              <w:rPr>
                <w:rFonts w:ascii="Arial" w:hAnsi="Arial"/>
                <w:sz w:val="28"/>
                <w:lang w:val="en-US"/>
              </w:rPr>
              <w:t>/100=84/100=</w:t>
            </w: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0,84≈1</w:t>
            </w:r>
            <w:r w:rsidRPr="00532DD0">
              <w:rPr>
                <w:rFonts w:ascii="Arial" w:hAnsi="Arial"/>
                <w:sz w:val="28"/>
              </w:rPr>
              <w:t>шт</w:t>
            </w:r>
          </w:p>
        </w:tc>
        <w:tc>
          <w:tcPr>
            <w:tcW w:w="2835" w:type="dxa"/>
          </w:tcPr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  <w:vertAlign w:val="superscript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  <w:vertAlign w:val="subscript"/>
              </w:rPr>
              <w:t>кобины</w:t>
            </w:r>
            <w:r w:rsidRPr="00532DD0">
              <w:rPr>
                <w:rFonts w:ascii="Arial" w:hAnsi="Arial"/>
                <w:sz w:val="28"/>
              </w:rPr>
              <w:t>=1,2</w:t>
            </w:r>
            <w:r w:rsidRPr="00532DD0">
              <w:rPr>
                <w:rFonts w:ascii="Arial" w:hAnsi="Arial" w:cs="Courier New"/>
                <w:bCs/>
                <w:sz w:val="28"/>
              </w:rPr>
              <w:t>х0,8=0,96м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  <w:p w:rsidR="00F86B60" w:rsidRPr="00532DD0" w:rsidRDefault="00F86B60" w:rsidP="00611211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  <w:vertAlign w:val="subscript"/>
              </w:rPr>
              <w:t>тамбура</w:t>
            </w:r>
            <w:r w:rsidRPr="00532DD0">
              <w:rPr>
                <w:rFonts w:ascii="Arial" w:hAnsi="Arial"/>
                <w:sz w:val="28"/>
              </w:rPr>
              <w:t>=0,4</w:t>
            </w:r>
            <w:r w:rsidRPr="00532DD0">
              <w:rPr>
                <w:rFonts w:ascii="Arial" w:hAnsi="Arial" w:cs="Courier New"/>
                <w:bCs/>
                <w:sz w:val="28"/>
              </w:rPr>
              <w:t>х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1</w:t>
            </w:r>
            <w:r w:rsidRPr="00532DD0">
              <w:rPr>
                <w:rFonts w:ascii="Arial" w:hAnsi="Arial" w:cs="Courier New"/>
                <w:bCs/>
                <w:sz w:val="28"/>
              </w:rPr>
              <w:t>=0,4 х1= 0,4м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‹4м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</w:t>
            </w:r>
          </w:p>
          <w:p w:rsidR="00F86B60" w:rsidRPr="00532DD0" w:rsidRDefault="00F86B60" w:rsidP="00611211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 xml:space="preserve">принимаем </w:t>
            </w: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  <w:vertAlign w:val="subscript"/>
              </w:rPr>
              <w:t>тамбура</w:t>
            </w:r>
            <w:r w:rsidRPr="00532DD0">
              <w:rPr>
                <w:rFonts w:ascii="Arial" w:hAnsi="Arial"/>
                <w:sz w:val="28"/>
              </w:rPr>
              <w:t>=4м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</w:p>
          <w:p w:rsidR="00F86B60" w:rsidRPr="00532DD0" w:rsidRDefault="00F86B60" w:rsidP="00611211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∑</w:t>
            </w: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</w:rPr>
              <w:t>=0,96+4=4,96м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при гардеробах</w:t>
            </w: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</w:t>
            </w:r>
            <w:r w:rsidR="00041A43" w:rsidRPr="00532DD0">
              <w:rPr>
                <w:rFonts w:ascii="Arial" w:hAnsi="Arial"/>
                <w:sz w:val="28"/>
              </w:rPr>
              <w:t xml:space="preserve"> женские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</w:rPr>
              <w:t>/60=36/60=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0,6≈1шт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  <w:vertAlign w:val="superscript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  <w:vertAlign w:val="subscript"/>
              </w:rPr>
              <w:t>кобины</w:t>
            </w:r>
            <w:r w:rsidRPr="00532DD0">
              <w:rPr>
                <w:rFonts w:ascii="Arial" w:hAnsi="Arial"/>
                <w:sz w:val="28"/>
              </w:rPr>
              <w:t>=1,2</w:t>
            </w:r>
            <w:r w:rsidRPr="00532DD0">
              <w:rPr>
                <w:rFonts w:ascii="Arial" w:hAnsi="Arial" w:cs="Courier New"/>
                <w:bCs/>
                <w:sz w:val="28"/>
              </w:rPr>
              <w:t>х0,8=0,96м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  <w:vertAlign w:val="subscript"/>
              </w:rPr>
              <w:t>тамбура</w:t>
            </w:r>
            <w:r w:rsidRPr="00532DD0">
              <w:rPr>
                <w:rFonts w:ascii="Arial" w:hAnsi="Arial"/>
                <w:sz w:val="28"/>
              </w:rPr>
              <w:t>=0,4</w:t>
            </w:r>
            <w:r w:rsidRPr="00532DD0">
              <w:rPr>
                <w:rFonts w:ascii="Arial" w:hAnsi="Arial" w:cs="Courier New"/>
                <w:bCs/>
                <w:sz w:val="28"/>
              </w:rPr>
              <w:t>х</w:t>
            </w:r>
            <w:r w:rsidRPr="00532DD0">
              <w:rPr>
                <w:rFonts w:ascii="Arial" w:hAnsi="Arial" w:cs="Courier New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=0,4 х1= 0,4м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‹4м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принимаем </w:t>
            </w: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  <w:vertAlign w:val="subscript"/>
              </w:rPr>
              <w:t>тамбура</w:t>
            </w:r>
            <w:r w:rsidRPr="00532DD0">
              <w:rPr>
                <w:rFonts w:ascii="Arial" w:hAnsi="Arial"/>
                <w:sz w:val="28"/>
              </w:rPr>
              <w:t>=4м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∑</w:t>
            </w:r>
            <w:r w:rsidRPr="00532DD0">
              <w:rPr>
                <w:rFonts w:ascii="Arial" w:hAnsi="Arial"/>
                <w:sz w:val="28"/>
                <w:lang w:val="en-US"/>
              </w:rPr>
              <w:t>S</w:t>
            </w:r>
            <w:r w:rsidRPr="00532DD0">
              <w:rPr>
                <w:rFonts w:ascii="Arial" w:hAnsi="Arial"/>
                <w:sz w:val="28"/>
              </w:rPr>
              <w:t>=0,96+4=4,96м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Помещения для дежурного персонала с местом для уборочного инвенторя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-мужские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0,02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х В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1</w:t>
            </w:r>
            <w:r w:rsidRPr="00532DD0">
              <w:rPr>
                <w:rFonts w:ascii="Arial" w:hAnsi="Arial" w:cs="Courier New"/>
                <w:bCs/>
                <w:sz w:val="28"/>
              </w:rPr>
              <w:t>=0,02 х84=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1,68м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‹4м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 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принимаем 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при гардеробных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0,02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х В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=0,02 х36=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0,72м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‹4м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 xml:space="preserve">  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принимаем 4м</w:t>
            </w:r>
            <w:r w:rsidRPr="00532DD0">
              <w:rPr>
                <w:rFonts w:ascii="Arial" w:hAnsi="Arial" w:cs="Courier New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  <w:trHeight w:val="2889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Уборные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В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1</w:t>
            </w:r>
            <w:r w:rsidRPr="00532DD0">
              <w:rPr>
                <w:rFonts w:ascii="Arial" w:hAnsi="Arial" w:cs="Courier New"/>
                <w:bCs/>
                <w:sz w:val="28"/>
              </w:rPr>
              <w:t>/18=84/18</w:t>
            </w:r>
          </w:p>
          <w:p w:rsidR="005A4848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=4,6≈5шт</w:t>
            </w:r>
          </w:p>
          <w:p w:rsidR="005A4848" w:rsidRP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5A4848" w:rsidRP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5A4848" w:rsidRP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5A4848" w:rsidRP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5A4848" w:rsidRP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5A4848" w:rsidRP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5A4848" w:rsidRDefault="005A4848" w:rsidP="005A4848">
            <w:pPr>
              <w:rPr>
                <w:rFonts w:ascii="Arial" w:hAnsi="Arial" w:cs="Courier New"/>
                <w:sz w:val="28"/>
              </w:rPr>
            </w:pPr>
          </w:p>
          <w:p w:rsidR="00041A43" w:rsidRPr="005A4848" w:rsidRDefault="00041A43" w:rsidP="005A4848">
            <w:pPr>
              <w:jc w:val="center"/>
              <w:rPr>
                <w:rFonts w:ascii="Arial" w:hAnsi="Arial" w:cs="Courier New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5шт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 xml:space="preserve"> (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/>
                <w:bCs/>
                <w:sz w:val="28"/>
              </w:rPr>
              <w:t>+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/>
                <w:bCs/>
                <w:sz w:val="28"/>
              </w:rPr>
              <w:t>/2)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/>
                <w:bCs/>
                <w:sz w:val="28"/>
              </w:rPr>
              <w:t xml:space="preserve">= 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5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(1,2+1,5/2)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0,8=7,8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F86B60" w:rsidRPr="00532DD0" w:rsidRDefault="00F86B60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В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/18=36/18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=3шт</w:t>
            </w:r>
          </w:p>
        </w:tc>
        <w:tc>
          <w:tcPr>
            <w:tcW w:w="2864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3шт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 xml:space="preserve"> (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/>
                <w:bCs/>
                <w:sz w:val="28"/>
              </w:rPr>
              <w:t>+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/>
                <w:bCs/>
                <w:sz w:val="28"/>
              </w:rPr>
              <w:t>/2)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/>
                <w:bCs/>
                <w:sz w:val="28"/>
              </w:rPr>
              <w:t xml:space="preserve">= 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3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(1,2+1,5/2)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0,8=4,68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Тамбур при уборной: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мужские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sz w:val="28"/>
                <w:vertAlign w:val="subscript"/>
              </w:rPr>
              <w:t>унит</w:t>
            </w:r>
            <w:r w:rsidRPr="00532DD0">
              <w:rPr>
                <w:rFonts w:ascii="Arial" w:hAnsi="Arial"/>
                <w:sz w:val="28"/>
                <w:lang w:val="en-US"/>
              </w:rPr>
              <w:t>/4=5/4=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1,25≈1</w:t>
            </w:r>
            <w:r w:rsidRPr="00532DD0">
              <w:rPr>
                <w:rFonts w:ascii="Arial" w:hAnsi="Arial"/>
                <w:sz w:val="28"/>
              </w:rPr>
              <w:t>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/>
                <w:bCs/>
                <w:sz w:val="28"/>
              </w:rPr>
              <w:t>/2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/>
                <w:bCs/>
                <w:sz w:val="28"/>
              </w:rPr>
              <w:t>=1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1,8/2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0,65=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/>
                <w:bCs/>
                <w:sz w:val="28"/>
              </w:rPr>
              <w:t>0,58‹2м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/>
                <w:bCs/>
                <w:sz w:val="28"/>
              </w:rPr>
              <w:t xml:space="preserve"> принимаем 2м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смежно с уборной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 женские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sz w:val="28"/>
                <w:vertAlign w:val="subscript"/>
              </w:rPr>
              <w:t>унит</w:t>
            </w:r>
            <w:r w:rsidRPr="00532DD0">
              <w:rPr>
                <w:rFonts w:ascii="Arial" w:hAnsi="Arial"/>
                <w:sz w:val="28"/>
                <w:lang w:val="en-US"/>
              </w:rPr>
              <w:t>/4=</w:t>
            </w:r>
            <w:r w:rsidRPr="00532DD0">
              <w:rPr>
                <w:rFonts w:ascii="Arial" w:hAnsi="Arial"/>
                <w:sz w:val="28"/>
              </w:rPr>
              <w:t>3</w:t>
            </w:r>
            <w:r w:rsidRPr="00532DD0">
              <w:rPr>
                <w:rFonts w:ascii="Arial" w:hAnsi="Arial"/>
                <w:sz w:val="28"/>
                <w:lang w:val="en-US"/>
              </w:rPr>
              <w:t>/4=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</w:t>
            </w:r>
            <w:r w:rsidRPr="00532DD0">
              <w:rPr>
                <w:rFonts w:ascii="Arial" w:hAnsi="Arial"/>
                <w:sz w:val="28"/>
                <w:lang w:val="en-US"/>
              </w:rPr>
              <w:t>,</w:t>
            </w:r>
            <w:r w:rsidRPr="00532DD0">
              <w:rPr>
                <w:rFonts w:ascii="Arial" w:hAnsi="Arial"/>
                <w:sz w:val="28"/>
              </w:rPr>
              <w:t>7</w:t>
            </w:r>
            <w:r w:rsidRPr="00532DD0">
              <w:rPr>
                <w:rFonts w:ascii="Arial" w:hAnsi="Arial"/>
                <w:sz w:val="28"/>
                <w:lang w:val="en-US"/>
              </w:rPr>
              <w:t>5≈1</w:t>
            </w:r>
            <w:r w:rsidRPr="00532DD0">
              <w:rPr>
                <w:rFonts w:ascii="Arial" w:hAnsi="Arial"/>
                <w:sz w:val="28"/>
              </w:rPr>
              <w:t>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/>
                <w:bCs/>
                <w:sz w:val="28"/>
              </w:rPr>
              <w:t>/2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/>
                <w:bCs/>
                <w:sz w:val="28"/>
              </w:rPr>
              <w:t>=1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1,8/2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0,65=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/>
                <w:bCs/>
                <w:sz w:val="28"/>
              </w:rPr>
              <w:t>0,58‹2м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/>
                <w:bCs/>
                <w:sz w:val="28"/>
              </w:rPr>
              <w:t xml:space="preserve"> принимаем 2м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Курильная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/>
                <w:sz w:val="28"/>
              </w:rPr>
              <w:t>0,02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В=0,02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120=2,4м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/>
                <w:bCs/>
                <w:sz w:val="28"/>
              </w:rPr>
              <w:t>‹6м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  <w:r w:rsidRPr="00532DD0">
              <w:rPr>
                <w:rFonts w:ascii="Arial" w:hAnsi="Arial"/>
                <w:bCs/>
                <w:sz w:val="28"/>
              </w:rPr>
              <w:t xml:space="preserve"> принимаем 6м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отдельно от уборных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Медпункт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vertAlign w:val="superscript"/>
              </w:rPr>
            </w:pPr>
            <w:r w:rsidRPr="00532DD0">
              <w:rPr>
                <w:rFonts w:ascii="Arial" w:hAnsi="Arial"/>
                <w:sz w:val="28"/>
              </w:rPr>
              <w:t>18м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на одном этаже, естественное освещение, оборудован умывальником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Помещение личной гигиены женщин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  <w:lang w:val="en-US"/>
              </w:rPr>
            </w:pP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sz w:val="28"/>
                <w:vertAlign w:val="subscript"/>
              </w:rPr>
              <w:t>2</w:t>
            </w:r>
            <w:r w:rsidRPr="00532DD0">
              <w:rPr>
                <w:rFonts w:ascii="Arial" w:hAnsi="Arial"/>
                <w:sz w:val="28"/>
                <w:lang w:val="en-US"/>
              </w:rPr>
              <w:t>/75=36/75=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0,48</w:t>
            </w:r>
            <w:r w:rsidRPr="00532DD0">
              <w:rPr>
                <w:rFonts w:ascii="Arial" w:hAnsi="Arial"/>
                <w:sz w:val="28"/>
              </w:rPr>
              <w:t>шт принимаем1шт</w:t>
            </w: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(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b</w:t>
            </w:r>
            <w:r w:rsidRPr="00532DD0">
              <w:rPr>
                <w:rFonts w:ascii="Arial" w:hAnsi="Arial"/>
                <w:bCs/>
                <w:sz w:val="28"/>
              </w:rPr>
              <w:t>+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d</w:t>
            </w:r>
            <w:r w:rsidRPr="00532DD0">
              <w:rPr>
                <w:rFonts w:ascii="Arial" w:hAnsi="Arial"/>
                <w:bCs/>
                <w:sz w:val="28"/>
              </w:rPr>
              <w:t>/2)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a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bCs/>
                <w:sz w:val="28"/>
              </w:rPr>
              <w:t>= (1,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8</w:t>
            </w:r>
            <w:r w:rsidRPr="00532DD0">
              <w:rPr>
                <w:rFonts w:ascii="Arial" w:hAnsi="Arial"/>
                <w:bCs/>
                <w:sz w:val="28"/>
              </w:rPr>
              <w:t>+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2</w:t>
            </w:r>
            <w:r w:rsidRPr="00532DD0">
              <w:rPr>
                <w:rFonts w:ascii="Arial" w:hAnsi="Arial"/>
                <w:bCs/>
                <w:sz w:val="28"/>
              </w:rPr>
              <w:t>/2)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1,2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1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=3</w:t>
            </w:r>
            <w:r w:rsidRPr="00532DD0">
              <w:rPr>
                <w:rFonts w:ascii="Arial" w:hAnsi="Arial"/>
                <w:bCs/>
                <w:sz w:val="28"/>
              </w:rPr>
              <w:t>,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3</w:t>
            </w:r>
            <w:r w:rsidRPr="00532DD0">
              <w:rPr>
                <w:rFonts w:ascii="Arial" w:hAnsi="Arial"/>
                <w:bCs/>
                <w:sz w:val="28"/>
              </w:rPr>
              <w:t>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смежно с женскими уборными со входом из тамбура уборной</w:t>
            </w:r>
          </w:p>
        </w:tc>
      </w:tr>
      <w:tr w:rsidR="00041A43" w:rsidRPr="00532DD0">
        <w:trPr>
          <w:gridAfter w:val="1"/>
          <w:wAfter w:w="29" w:type="dxa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Места отдыха в рабочее время и помещения психологической разгрузки</w:t>
            </w: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В=0,2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120=24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 xml:space="preserve">при гардеробных и здравпунктах </w:t>
            </w:r>
          </w:p>
        </w:tc>
      </w:tr>
      <w:tr w:rsidR="00041A43" w:rsidRPr="00532DD0">
        <w:trPr>
          <w:gridAfter w:val="1"/>
          <w:wAfter w:w="29" w:type="dxa"/>
          <w:trHeight w:val="416"/>
        </w:trPr>
        <w:tc>
          <w:tcPr>
            <w:tcW w:w="1809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Столовая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-столовая доготовочная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-столовая  раздаточная</w:t>
            </w:r>
          </w:p>
          <w:p w:rsidR="00041A43" w:rsidRPr="00532DD0" w:rsidRDefault="00041A43" w:rsidP="00F86B60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 xml:space="preserve">посадочных мест  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sz w:val="28"/>
                <w:lang w:val="en-US"/>
              </w:rPr>
              <w:t>n=</w:t>
            </w:r>
            <w:r w:rsidRPr="00532DD0">
              <w:rPr>
                <w:rFonts w:ascii="Arial" w:hAnsi="Arial"/>
                <w:sz w:val="28"/>
              </w:rPr>
              <w:t>В</w:t>
            </w:r>
            <w:r w:rsidRPr="00532DD0">
              <w:rPr>
                <w:rFonts w:ascii="Arial" w:hAnsi="Arial"/>
                <w:bCs/>
                <w:sz w:val="28"/>
              </w:rPr>
              <w:t>/4=120/4=30</w:t>
            </w: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4,2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bCs/>
                <w:sz w:val="28"/>
              </w:rPr>
              <w:t>=4,2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30=126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2,8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bCs/>
                <w:sz w:val="28"/>
              </w:rPr>
              <w:t>=2,8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30=84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на первом этаже</w:t>
            </w: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041A43" w:rsidRPr="00532DD0">
        <w:trPr>
          <w:gridAfter w:val="1"/>
          <w:wAfter w:w="29" w:type="dxa"/>
          <w:trHeight w:val="630"/>
        </w:trPr>
        <w:tc>
          <w:tcPr>
            <w:tcW w:w="1809" w:type="dxa"/>
          </w:tcPr>
          <w:p w:rsidR="00611211" w:rsidRPr="00532DD0" w:rsidRDefault="00611211" w:rsidP="00611211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-зал для посетителей  в составе общей площади столовой</w:t>
            </w:r>
          </w:p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710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041A43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bCs/>
                <w:sz w:val="28"/>
              </w:rPr>
              <w:t>=2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30=60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041A43" w:rsidRPr="00532DD0" w:rsidRDefault="00041A43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310CE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Кабинет начальника цеха</w:t>
            </w:r>
          </w:p>
        </w:tc>
        <w:tc>
          <w:tcPr>
            <w:tcW w:w="1710" w:type="dxa"/>
          </w:tcPr>
          <w:p w:rsidR="00611211" w:rsidRPr="00532DD0" w:rsidRDefault="00611211" w:rsidP="00310CE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310CE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611211" w:rsidRPr="00532DD0" w:rsidRDefault="00611211" w:rsidP="00310CE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18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Кабинет технолога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18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Комната мастеров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36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Кабинет ИТР и служащих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25 человек</w:t>
            </w: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(4-5)</w:t>
            </w:r>
            <w:r w:rsidRPr="00532DD0">
              <w:rPr>
                <w:rFonts w:ascii="Arial" w:hAnsi="Arial"/>
                <w:bCs/>
                <w:sz w:val="28"/>
              </w:rPr>
              <w:t xml:space="preserve"> 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>n</w:t>
            </w:r>
            <w:r w:rsidRPr="00532DD0">
              <w:rPr>
                <w:rFonts w:ascii="Arial" w:hAnsi="Arial"/>
                <w:bCs/>
                <w:sz w:val="28"/>
              </w:rPr>
              <w:t>=(4-5)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t xml:space="preserve"> 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25=(100-125)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Уборные при столовой</w:t>
            </w: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-мужские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В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1</w:t>
            </w:r>
            <w:r w:rsidRPr="00532DD0">
              <w:rPr>
                <w:rFonts w:ascii="Arial" w:hAnsi="Arial" w:cs="Courier New"/>
                <w:bCs/>
                <w:sz w:val="28"/>
              </w:rPr>
              <w:t>/100=84/100</w:t>
            </w: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=0,84≈1шт</w:t>
            </w: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0,8+4=4,96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при столовой</w:t>
            </w:r>
          </w:p>
        </w:tc>
      </w:tr>
      <w:tr w:rsidR="00611211" w:rsidRPr="00532DD0">
        <w:trPr>
          <w:gridAfter w:val="1"/>
          <w:wAfter w:w="29" w:type="dxa"/>
          <w:trHeight w:val="559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-женские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В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2</w:t>
            </w:r>
            <w:r w:rsidRPr="00532DD0">
              <w:rPr>
                <w:rFonts w:ascii="Arial" w:hAnsi="Arial" w:cs="Courier New"/>
                <w:bCs/>
                <w:sz w:val="28"/>
              </w:rPr>
              <w:t>/60=36/60</w:t>
            </w: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=0,6≈1шт</w:t>
            </w: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0,8+4=4,96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Уборные при кабинетах ИТР</w:t>
            </w: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-мужские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1шт</w:t>
            </w: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0,8+4=4,96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 w:val="restart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-женские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1шт</w:t>
            </w: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0,8+4=4,96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Вестибюль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В=0,2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120=24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1809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Помещение для хранения, очистки и сушки уборочного инвентаря</w:t>
            </w:r>
          </w:p>
        </w:tc>
        <w:tc>
          <w:tcPr>
            <w:tcW w:w="1710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692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</w:p>
        </w:tc>
        <w:tc>
          <w:tcPr>
            <w:tcW w:w="2835" w:type="dxa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4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  <w:gridSpan w:val="2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на каждом этаже здания</w:t>
            </w:r>
          </w:p>
        </w:tc>
      </w:tr>
      <w:tr w:rsidR="00611211" w:rsidRPr="00532DD0">
        <w:trPr>
          <w:gridAfter w:val="1"/>
          <w:wAfter w:w="29" w:type="dxa"/>
        </w:trPr>
        <w:tc>
          <w:tcPr>
            <w:tcW w:w="5211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</w:p>
        </w:tc>
        <w:tc>
          <w:tcPr>
            <w:tcW w:w="5068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∑=(626,7-651,7)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11211" w:rsidRPr="00532DD0">
        <w:trPr>
          <w:gridAfter w:val="1"/>
          <w:wAfter w:w="29" w:type="dxa"/>
        </w:trPr>
        <w:tc>
          <w:tcPr>
            <w:tcW w:w="10279" w:type="dxa"/>
            <w:gridSpan w:val="6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</w:p>
        </w:tc>
      </w:tr>
      <w:tr w:rsidR="00611211" w:rsidRPr="00532DD0">
        <w:trPr>
          <w:gridAfter w:val="1"/>
          <w:wAfter w:w="29" w:type="dxa"/>
        </w:trPr>
        <w:tc>
          <w:tcPr>
            <w:tcW w:w="5211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Площадь помещений АБК</w:t>
            </w:r>
          </w:p>
        </w:tc>
        <w:tc>
          <w:tcPr>
            <w:tcW w:w="5068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(626,7-651,7)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11211" w:rsidRPr="00532DD0">
        <w:trPr>
          <w:gridAfter w:val="1"/>
          <w:wAfter w:w="29" w:type="dxa"/>
        </w:trPr>
        <w:tc>
          <w:tcPr>
            <w:tcW w:w="5211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Площадь коридоров и проходов 10-15%</w:t>
            </w:r>
          </w:p>
        </w:tc>
        <w:tc>
          <w:tcPr>
            <w:tcW w:w="5068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(62,67-97,76)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11211" w:rsidRPr="00532DD0">
        <w:trPr>
          <w:gridAfter w:val="1"/>
          <w:wAfter w:w="29" w:type="dxa"/>
        </w:trPr>
        <w:tc>
          <w:tcPr>
            <w:tcW w:w="5211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Площадь двух лестничных клеток</w:t>
            </w:r>
          </w:p>
        </w:tc>
        <w:tc>
          <w:tcPr>
            <w:tcW w:w="5068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(3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6)</w:t>
            </w:r>
            <w:r w:rsidRPr="00532DD0">
              <w:rPr>
                <w:rFonts w:ascii="Arial" w:hAnsi="Arial"/>
                <w:bCs/>
                <w:sz w:val="28"/>
                <w:lang w:val="en-US"/>
              </w:rPr>
              <w:sym w:font="Symbol" w:char="F0B4"/>
            </w:r>
            <w:r w:rsidRPr="00532DD0">
              <w:rPr>
                <w:rFonts w:ascii="Arial" w:hAnsi="Arial"/>
                <w:bCs/>
                <w:sz w:val="28"/>
              </w:rPr>
              <w:t>4=72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11211" w:rsidRPr="00532DD0">
        <w:trPr>
          <w:gridAfter w:val="1"/>
          <w:wAfter w:w="29" w:type="dxa"/>
        </w:trPr>
        <w:tc>
          <w:tcPr>
            <w:tcW w:w="5211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Общая площадь</w:t>
            </w:r>
          </w:p>
        </w:tc>
        <w:tc>
          <w:tcPr>
            <w:tcW w:w="5068" w:type="dxa"/>
            <w:gridSpan w:val="3"/>
          </w:tcPr>
          <w:p w:rsidR="00611211" w:rsidRPr="00532DD0" w:rsidRDefault="00611211" w:rsidP="00041A43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(761,37-821,46)</w:t>
            </w:r>
            <w:r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</w:tbl>
    <w:p w:rsidR="00041A43" w:rsidRPr="00532DD0" w:rsidRDefault="00041A43" w:rsidP="00041A43">
      <w:pPr>
        <w:rPr>
          <w:rFonts w:ascii="Arial" w:hAnsi="Arial"/>
          <w:sz w:val="28"/>
        </w:rPr>
      </w:pPr>
    </w:p>
    <w:p w:rsidR="00041A43" w:rsidRPr="00532DD0" w:rsidRDefault="00041A43">
      <w:pPr>
        <w:pStyle w:val="30"/>
      </w:pPr>
    </w:p>
    <w:p w:rsidR="005A4848" w:rsidRDefault="005A4848" w:rsidP="005A4848">
      <w:pPr>
        <w:rPr>
          <w:sz w:val="28"/>
        </w:rPr>
      </w:pPr>
      <w:r>
        <w:rPr>
          <w:sz w:val="28"/>
        </w:rPr>
        <w:t xml:space="preserve">                                                              АКП№2 – 3ПГСсп – 07 –51.  2010</w:t>
      </w:r>
    </w:p>
    <w:p w:rsidR="001C3BC5" w:rsidRPr="00532DD0" w:rsidRDefault="001C3BC5">
      <w:pPr>
        <w:spacing w:line="360" w:lineRule="auto"/>
        <w:jc w:val="center"/>
        <w:rPr>
          <w:rFonts w:ascii="Arial" w:hAnsi="Arial" w:cs="Courier New"/>
          <w:sz w:val="28"/>
        </w:rPr>
      </w:pPr>
    </w:p>
    <w:p w:rsidR="006E3C7E" w:rsidRPr="00F86B60" w:rsidRDefault="006E3C7E" w:rsidP="005A4848">
      <w:pPr>
        <w:jc w:val="center"/>
        <w:rPr>
          <w:rFonts w:ascii="Arial" w:hAnsi="Arial"/>
          <w:b/>
          <w:sz w:val="28"/>
          <w:u w:val="single"/>
        </w:rPr>
      </w:pPr>
      <w:r w:rsidRPr="00F86B60">
        <w:rPr>
          <w:rFonts w:ascii="Arial" w:hAnsi="Arial" w:cs="Courier New"/>
          <w:b/>
          <w:sz w:val="28"/>
          <w:u w:val="single"/>
        </w:rPr>
        <w:t>3. Характеристика объёмно-планировочного решения здания</w:t>
      </w:r>
    </w:p>
    <w:p w:rsidR="00F86B60" w:rsidRDefault="00F86B60">
      <w:pPr>
        <w:spacing w:line="360" w:lineRule="auto"/>
        <w:ind w:firstLine="1080"/>
        <w:rPr>
          <w:rFonts w:ascii="Arial" w:hAnsi="Arial" w:cs="Courier New"/>
          <w:bCs/>
          <w:sz w:val="28"/>
        </w:rPr>
      </w:pPr>
    </w:p>
    <w:p w:rsidR="006E3C7E" w:rsidRPr="00532DD0" w:rsidRDefault="006E3C7E">
      <w:pPr>
        <w:spacing w:line="360" w:lineRule="auto"/>
        <w:ind w:firstLine="1080"/>
        <w:rPr>
          <w:rFonts w:ascii="Arial" w:hAnsi="Arial" w:cs="Courier New"/>
          <w:bCs/>
          <w:sz w:val="28"/>
        </w:rPr>
      </w:pPr>
      <w:r w:rsidRPr="00532DD0">
        <w:rPr>
          <w:rFonts w:ascii="Arial" w:hAnsi="Arial" w:cs="Courier New"/>
          <w:bCs/>
          <w:sz w:val="28"/>
        </w:rPr>
        <w:t xml:space="preserve">АБК по отношению к производственному корпусу является отдельно стоящим зданием, связанным с производственным зданием наземным крытым переходом. </w:t>
      </w:r>
    </w:p>
    <w:p w:rsidR="006E3C7E" w:rsidRPr="00532DD0" w:rsidRDefault="006E3C7E">
      <w:pPr>
        <w:spacing w:line="360" w:lineRule="auto"/>
        <w:ind w:firstLine="1080"/>
        <w:rPr>
          <w:rFonts w:ascii="Arial" w:hAnsi="Arial" w:cs="Courier New"/>
          <w:bCs/>
          <w:sz w:val="28"/>
        </w:rPr>
      </w:pPr>
      <w:r w:rsidRPr="00532DD0">
        <w:rPr>
          <w:rFonts w:ascii="Arial" w:hAnsi="Arial" w:cs="Courier New"/>
          <w:bCs/>
          <w:sz w:val="28"/>
        </w:rPr>
        <w:t xml:space="preserve">Вход в здание АБК предусматривается через тамбур, ведущий в вестибюли, коридоры или лестничные клетки, с непосредственным выходом наружу. В качестве основных эвакуационных путей используются постоянно эксплуатируемые проходы, коридоры, холлы, вестибюли, лестницы. Ширина коридора – </w:t>
      </w:r>
      <w:smartTag w:uri="urn:schemas-microsoft-com:office:smarttags" w:element="metricconverter">
        <w:smartTagPr>
          <w:attr w:name="ProductID" w:val="1,5 м"/>
        </w:smartTagPr>
        <w:r w:rsidRPr="00532DD0">
          <w:rPr>
            <w:rFonts w:ascii="Arial" w:hAnsi="Arial" w:cs="Courier New"/>
            <w:bCs/>
            <w:sz w:val="28"/>
          </w:rPr>
          <w:t>1,5 м</w:t>
        </w:r>
      </w:smartTag>
      <w:r w:rsidRPr="00532DD0">
        <w:rPr>
          <w:rFonts w:ascii="Arial" w:hAnsi="Arial" w:cs="Courier New"/>
          <w:bCs/>
          <w:sz w:val="28"/>
        </w:rPr>
        <w:t>. Предусмотрено 2 эвакуационных выхода – две лестничные клетки, освещённые естественным светом.</w:t>
      </w:r>
    </w:p>
    <w:p w:rsidR="006E3C7E" w:rsidRPr="00532DD0" w:rsidRDefault="006E3C7E" w:rsidP="00B15CC2">
      <w:pPr>
        <w:spacing w:line="360" w:lineRule="auto"/>
        <w:ind w:firstLine="1080"/>
        <w:rPr>
          <w:rFonts w:ascii="Arial" w:hAnsi="Arial" w:cs="Courier New"/>
          <w:bCs/>
          <w:sz w:val="28"/>
        </w:rPr>
      </w:pPr>
      <w:r w:rsidRPr="00532DD0">
        <w:rPr>
          <w:rFonts w:ascii="Arial" w:hAnsi="Arial" w:cs="Courier New"/>
          <w:bCs/>
          <w:sz w:val="28"/>
        </w:rPr>
        <w:t>Чтобы предотвратить разрушение стен от действия влаги, душевые и преддушевые отнесены от наружных стен и расположены в середине здания вдоль его продольной оси с размещением гардеробных по обеим сторонам от душевых. Двери открываются по ходу эвакуации из помещения</w:t>
      </w:r>
      <w:r w:rsidR="0086110A">
        <w:rPr>
          <w:rFonts w:ascii="Arial" w:hAnsi="Arial" w:cs="Courier New"/>
          <w:bCs/>
          <w:noProof/>
          <w:sz w:val="28"/>
        </w:rPr>
        <w:pict>
          <v:shape id="_x0000_s1295" type="#_x0000_t202" style="position:absolute;left:0;text-align:left;margin-left:549.85pt;margin-top:800.5pt;width:28.35pt;height:19.85pt;z-index:-251643392;mso-wrap-edited:f;mso-position-horizontal-relative:page;mso-position-vertical-relative:page" wrapcoords="-568 0 -568 20769 21600 20769 21600 0 -568 0" filled="f" stroked="f">
            <v:textbox style="mso-next-textbox:#_x0000_s1295" inset="0,,0">
              <w:txbxContent>
                <w:p w:rsidR="00041A43" w:rsidRDefault="00041A43">
                  <w:r>
                    <w:t xml:space="preserve">   8</w:t>
                  </w:r>
                </w:p>
                <w:p w:rsidR="00041A43" w:rsidRDefault="00041A43"/>
                <w:p w:rsidR="00041A43" w:rsidRDefault="00041A43"/>
              </w:txbxContent>
            </v:textbox>
            <w10:wrap anchorx="page" anchory="page"/>
          </v:shape>
        </w:pict>
      </w:r>
      <w:r w:rsidR="0086110A">
        <w:rPr>
          <w:rFonts w:ascii="Arial" w:hAnsi="Arial" w:cs="Courier New"/>
          <w:bCs/>
          <w:noProof/>
          <w:sz w:val="28"/>
        </w:rPr>
        <w:pict>
          <v:shape id="_x0000_s1294" type="#_x0000_t202" style="position:absolute;left:0;text-align:left;margin-left:290.2pt;margin-top:793.35pt;width:243pt;height:27pt;z-index:-251644416;mso-wrap-edited:f;mso-position-horizontal-relative:page;mso-position-vertical-relative:page" wrapcoords="-568 0 -568 20769 21600 20769 21600 0 -568 0" filled="f" stroked="f">
            <v:textbox style="mso-next-textbox:#_x0000_s1294" inset="0,,0">
              <w:txbxContent>
                <w:p w:rsidR="005A4848" w:rsidRDefault="005A4848" w:rsidP="005A484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АКП№2 – 3ПГСсп – 07 –51.  2010</w:t>
                  </w:r>
                </w:p>
                <w:p w:rsidR="00041A43" w:rsidRPr="00F86B60" w:rsidRDefault="00041A43" w:rsidP="00F86B60"/>
              </w:txbxContent>
            </v:textbox>
            <w10:wrap anchorx="page" anchory="page"/>
          </v:shape>
        </w:pict>
      </w:r>
    </w:p>
    <w:p w:rsidR="000B2BFA" w:rsidRPr="00532DD0" w:rsidRDefault="000B2BFA">
      <w:pPr>
        <w:spacing w:line="360" w:lineRule="auto"/>
        <w:ind w:firstLine="1080"/>
        <w:jc w:val="center"/>
        <w:rPr>
          <w:rFonts w:ascii="Arial" w:hAnsi="Arial" w:cs="Courier New"/>
          <w:sz w:val="28"/>
        </w:rPr>
      </w:pPr>
    </w:p>
    <w:p w:rsidR="000B2BFA" w:rsidRPr="00532DD0" w:rsidRDefault="000B2BFA">
      <w:pPr>
        <w:spacing w:line="360" w:lineRule="auto"/>
        <w:ind w:firstLine="1080"/>
        <w:jc w:val="center"/>
        <w:rPr>
          <w:rFonts w:ascii="Arial" w:hAnsi="Arial" w:cs="Courier New"/>
          <w:sz w:val="28"/>
        </w:rPr>
      </w:pPr>
    </w:p>
    <w:p w:rsidR="006E3C7E" w:rsidRDefault="006E3C7E" w:rsidP="00F86B60">
      <w:pPr>
        <w:spacing w:line="360" w:lineRule="auto"/>
        <w:jc w:val="center"/>
        <w:rPr>
          <w:rFonts w:ascii="Arial" w:hAnsi="Arial" w:cs="Courier New"/>
          <w:b/>
          <w:sz w:val="28"/>
          <w:u w:val="single"/>
        </w:rPr>
      </w:pPr>
      <w:r w:rsidRPr="00F86B60">
        <w:rPr>
          <w:rFonts w:ascii="Arial" w:hAnsi="Arial" w:cs="Courier New"/>
          <w:b/>
          <w:sz w:val="28"/>
          <w:u w:val="single"/>
        </w:rPr>
        <w:t>4. Технико-экономические показатели</w:t>
      </w:r>
    </w:p>
    <w:p w:rsidR="00F86B60" w:rsidRPr="00F86B60" w:rsidRDefault="00F86B60" w:rsidP="00F86B60">
      <w:pPr>
        <w:spacing w:line="360" w:lineRule="auto"/>
        <w:jc w:val="center"/>
        <w:rPr>
          <w:rFonts w:ascii="Arial" w:hAnsi="Arial" w:cs="Courier New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738"/>
        <w:gridCol w:w="2622"/>
      </w:tblGrid>
      <w:tr w:rsidR="006E3C7E" w:rsidRPr="00532DD0">
        <w:tc>
          <w:tcPr>
            <w:tcW w:w="828" w:type="dxa"/>
          </w:tcPr>
          <w:p w:rsidR="006E3C7E" w:rsidRPr="00532DD0" w:rsidRDefault="006E3C7E">
            <w:pPr>
              <w:jc w:val="center"/>
              <w:rPr>
                <w:rFonts w:ascii="Arial" w:hAnsi="Arial" w:cs="Courier New"/>
                <w:iCs/>
                <w:sz w:val="28"/>
              </w:rPr>
            </w:pPr>
            <w:r w:rsidRPr="00532DD0">
              <w:rPr>
                <w:rFonts w:ascii="Arial" w:hAnsi="Arial" w:cs="Courier New"/>
                <w:iCs/>
                <w:sz w:val="28"/>
              </w:rPr>
              <w:t>№ п/п</w:t>
            </w:r>
          </w:p>
        </w:tc>
        <w:tc>
          <w:tcPr>
            <w:tcW w:w="673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iCs/>
                <w:sz w:val="28"/>
              </w:rPr>
            </w:pPr>
            <w:r w:rsidRPr="00532DD0">
              <w:rPr>
                <w:rFonts w:ascii="Arial" w:hAnsi="Arial" w:cs="Courier New"/>
                <w:iCs/>
                <w:sz w:val="28"/>
              </w:rPr>
              <w:t>Наименование показателя</w:t>
            </w:r>
          </w:p>
        </w:tc>
        <w:tc>
          <w:tcPr>
            <w:tcW w:w="2622" w:type="dxa"/>
            <w:vAlign w:val="center"/>
          </w:tcPr>
          <w:p w:rsidR="006E3C7E" w:rsidRPr="00532DD0" w:rsidRDefault="006E3C7E">
            <w:pPr>
              <w:pStyle w:val="a4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rFonts w:ascii="Arial" w:hAnsi="Arial" w:cs="Courier New"/>
                <w:iCs/>
                <w:sz w:val="28"/>
              </w:rPr>
            </w:pPr>
            <w:r w:rsidRPr="00532DD0">
              <w:rPr>
                <w:rFonts w:ascii="Arial" w:hAnsi="Arial" w:cs="Courier New"/>
                <w:iCs/>
                <w:sz w:val="28"/>
              </w:rPr>
              <w:t>Численное значение</w:t>
            </w:r>
          </w:p>
        </w:tc>
      </w:tr>
      <w:tr w:rsidR="006E3C7E" w:rsidRPr="00532DD0">
        <w:tc>
          <w:tcPr>
            <w:tcW w:w="82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1</w:t>
            </w:r>
          </w:p>
        </w:tc>
        <w:tc>
          <w:tcPr>
            <w:tcW w:w="6738" w:type="dxa"/>
            <w:vAlign w:val="center"/>
          </w:tcPr>
          <w:p w:rsidR="006E3C7E" w:rsidRPr="00532DD0" w:rsidRDefault="006E3C7E" w:rsidP="00AC47E0">
            <w:pPr>
              <w:spacing w:line="360" w:lineRule="auto"/>
              <w:rPr>
                <w:rFonts w:ascii="Arial" w:hAnsi="Arial" w:cs="Courier New"/>
                <w:bCs/>
                <w:sz w:val="28"/>
                <w:vertAlign w:val="sub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Площадь застройки П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з</w:t>
            </w:r>
          </w:p>
        </w:tc>
        <w:tc>
          <w:tcPr>
            <w:tcW w:w="2622" w:type="dxa"/>
            <w:vAlign w:val="center"/>
          </w:tcPr>
          <w:p w:rsidR="006E3C7E" w:rsidRPr="00532DD0" w:rsidRDefault="00EB1A47">
            <w:pPr>
              <w:spacing w:line="360" w:lineRule="auto"/>
              <w:jc w:val="center"/>
              <w:rPr>
                <w:rFonts w:ascii="Arial" w:hAnsi="Arial"/>
                <w:bCs/>
                <w:sz w:val="28"/>
                <w:vertAlign w:val="superscript"/>
              </w:rPr>
            </w:pPr>
            <w:r w:rsidRPr="00532DD0">
              <w:rPr>
                <w:rFonts w:ascii="Arial" w:hAnsi="Arial"/>
                <w:bCs/>
                <w:sz w:val="28"/>
              </w:rPr>
              <w:t>472,36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E3C7E" w:rsidRPr="00532DD0">
        <w:tc>
          <w:tcPr>
            <w:tcW w:w="82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2</w:t>
            </w:r>
          </w:p>
        </w:tc>
        <w:tc>
          <w:tcPr>
            <w:tcW w:w="6738" w:type="dxa"/>
            <w:vAlign w:val="center"/>
          </w:tcPr>
          <w:p w:rsidR="006E3C7E" w:rsidRPr="00532DD0" w:rsidRDefault="006E3C7E" w:rsidP="00AC47E0">
            <w:pPr>
              <w:spacing w:line="360" w:lineRule="auto"/>
              <w:rPr>
                <w:rFonts w:ascii="Arial" w:hAnsi="Arial" w:cs="Courier New"/>
                <w:bCs/>
                <w:sz w:val="28"/>
                <w:vertAlign w:val="sub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Строительный объём надземной части здания О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с</w:t>
            </w:r>
          </w:p>
        </w:tc>
        <w:tc>
          <w:tcPr>
            <w:tcW w:w="2622" w:type="dxa"/>
            <w:vAlign w:val="center"/>
          </w:tcPr>
          <w:p w:rsidR="006E3C7E" w:rsidRPr="00532DD0" w:rsidRDefault="00EB1A47">
            <w:pPr>
              <w:spacing w:line="360" w:lineRule="auto"/>
              <w:jc w:val="center"/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3268,73</w:t>
            </w:r>
            <w:r w:rsidR="006E3C7E"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Pr="00532DD0">
              <w:rPr>
                <w:rFonts w:ascii="Arial" w:hAnsi="Arial"/>
                <w:bCs/>
                <w:sz w:val="28"/>
                <w:vertAlign w:val="superscript"/>
              </w:rPr>
              <w:t>3</w:t>
            </w:r>
          </w:p>
        </w:tc>
      </w:tr>
      <w:tr w:rsidR="006E3C7E" w:rsidRPr="00532DD0">
        <w:tc>
          <w:tcPr>
            <w:tcW w:w="82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3</w:t>
            </w:r>
          </w:p>
        </w:tc>
        <w:tc>
          <w:tcPr>
            <w:tcW w:w="6738" w:type="dxa"/>
            <w:vAlign w:val="center"/>
          </w:tcPr>
          <w:p w:rsidR="006E3C7E" w:rsidRPr="00532DD0" w:rsidRDefault="006E3C7E" w:rsidP="00AC47E0">
            <w:pPr>
              <w:spacing w:line="360" w:lineRule="auto"/>
              <w:rPr>
                <w:rFonts w:ascii="Arial" w:hAnsi="Arial" w:cs="Courier New"/>
                <w:bCs/>
                <w:sz w:val="28"/>
                <w:vertAlign w:val="sub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Нормируемая площадь П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н</w:t>
            </w:r>
          </w:p>
        </w:tc>
        <w:tc>
          <w:tcPr>
            <w:tcW w:w="2622" w:type="dxa"/>
            <w:vAlign w:val="center"/>
          </w:tcPr>
          <w:p w:rsidR="006E3C7E" w:rsidRPr="00532DD0" w:rsidRDefault="00EB1A47">
            <w:pPr>
              <w:spacing w:line="360" w:lineRule="auto"/>
              <w:jc w:val="center"/>
              <w:rPr>
                <w:rFonts w:ascii="Arial" w:hAnsi="Arial"/>
                <w:bCs/>
                <w:sz w:val="28"/>
                <w:lang w:val="en-US"/>
              </w:rPr>
            </w:pPr>
            <w:r w:rsidRPr="00532DD0">
              <w:rPr>
                <w:rFonts w:ascii="Arial" w:hAnsi="Arial"/>
                <w:bCs/>
                <w:sz w:val="28"/>
              </w:rPr>
              <w:t>659,22</w:t>
            </w:r>
            <w:r w:rsidR="006E3C7E" w:rsidRPr="00532DD0">
              <w:rPr>
                <w:rFonts w:ascii="Arial" w:hAnsi="Arial"/>
                <w:bCs/>
                <w:sz w:val="28"/>
              </w:rPr>
              <w:t>м</w:t>
            </w:r>
            <w:r w:rsidR="006E3C7E"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E3C7E" w:rsidRPr="00532DD0">
        <w:tc>
          <w:tcPr>
            <w:tcW w:w="82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4</w:t>
            </w:r>
          </w:p>
        </w:tc>
        <w:tc>
          <w:tcPr>
            <w:tcW w:w="6738" w:type="dxa"/>
            <w:vAlign w:val="center"/>
          </w:tcPr>
          <w:p w:rsidR="006E3C7E" w:rsidRPr="00532DD0" w:rsidRDefault="006E3C7E" w:rsidP="00AC47E0">
            <w:pPr>
              <w:spacing w:line="360" w:lineRule="auto"/>
              <w:rPr>
                <w:rFonts w:ascii="Arial" w:hAnsi="Arial" w:cs="Courier New"/>
                <w:bCs/>
                <w:sz w:val="28"/>
                <w:vertAlign w:val="sub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Полезная площадь П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п</w:t>
            </w:r>
          </w:p>
        </w:tc>
        <w:tc>
          <w:tcPr>
            <w:tcW w:w="2622" w:type="dxa"/>
            <w:vAlign w:val="center"/>
          </w:tcPr>
          <w:p w:rsidR="006E3C7E" w:rsidRPr="00532DD0" w:rsidRDefault="00EB1A47">
            <w:pPr>
              <w:spacing w:line="360" w:lineRule="auto"/>
              <w:jc w:val="center"/>
              <w:rPr>
                <w:rFonts w:ascii="Arial" w:hAnsi="Arial"/>
                <w:bCs/>
                <w:sz w:val="28"/>
                <w:lang w:val="en-US"/>
              </w:rPr>
            </w:pPr>
            <w:r w:rsidRPr="00532DD0">
              <w:rPr>
                <w:rFonts w:ascii="Arial" w:hAnsi="Arial"/>
                <w:bCs/>
                <w:sz w:val="28"/>
              </w:rPr>
              <w:t>816,84</w:t>
            </w:r>
            <w:r w:rsidR="006E3C7E" w:rsidRPr="00532DD0">
              <w:rPr>
                <w:rFonts w:ascii="Arial" w:hAnsi="Arial"/>
                <w:bCs/>
                <w:sz w:val="28"/>
                <w:lang w:val="en-US"/>
              </w:rPr>
              <w:t xml:space="preserve"> </w:t>
            </w:r>
            <w:r w:rsidR="006E3C7E" w:rsidRPr="00532DD0">
              <w:rPr>
                <w:rFonts w:ascii="Arial" w:hAnsi="Arial"/>
                <w:bCs/>
                <w:sz w:val="28"/>
              </w:rPr>
              <w:t>м</w:t>
            </w:r>
            <w:r w:rsidR="006E3C7E"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E3C7E" w:rsidRPr="00532DD0">
        <w:tc>
          <w:tcPr>
            <w:tcW w:w="82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5</w:t>
            </w:r>
          </w:p>
        </w:tc>
        <w:tc>
          <w:tcPr>
            <w:tcW w:w="6738" w:type="dxa"/>
            <w:vAlign w:val="center"/>
          </w:tcPr>
          <w:p w:rsidR="006E3C7E" w:rsidRPr="00532DD0" w:rsidRDefault="006E3C7E" w:rsidP="00AC47E0">
            <w:pPr>
              <w:spacing w:line="360" w:lineRule="auto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Общая площадь П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о</w:t>
            </w:r>
          </w:p>
        </w:tc>
        <w:tc>
          <w:tcPr>
            <w:tcW w:w="2622" w:type="dxa"/>
            <w:vAlign w:val="center"/>
          </w:tcPr>
          <w:p w:rsidR="006E3C7E" w:rsidRPr="00532DD0" w:rsidRDefault="00EB1A47">
            <w:pPr>
              <w:spacing w:line="360" w:lineRule="auto"/>
              <w:jc w:val="center"/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889,2</w:t>
            </w:r>
            <w:r w:rsidR="006E3C7E"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="006E3C7E"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6E3C7E" w:rsidRPr="00532DD0">
        <w:tc>
          <w:tcPr>
            <w:tcW w:w="828" w:type="dxa"/>
            <w:vAlign w:val="center"/>
          </w:tcPr>
          <w:p w:rsidR="006E3C7E" w:rsidRPr="00532DD0" w:rsidRDefault="006E3C7E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6</w:t>
            </w:r>
          </w:p>
        </w:tc>
        <w:tc>
          <w:tcPr>
            <w:tcW w:w="6738" w:type="dxa"/>
            <w:vAlign w:val="center"/>
          </w:tcPr>
          <w:p w:rsidR="006E3C7E" w:rsidRPr="00532DD0" w:rsidRDefault="006E3C7E" w:rsidP="00AC47E0">
            <w:pPr>
              <w:spacing w:line="360" w:lineRule="auto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Площадь поверхностей наружных стен П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с</w:t>
            </w:r>
          </w:p>
        </w:tc>
        <w:tc>
          <w:tcPr>
            <w:tcW w:w="2622" w:type="dxa"/>
            <w:vAlign w:val="center"/>
          </w:tcPr>
          <w:p w:rsidR="006E3C7E" w:rsidRPr="00532DD0" w:rsidRDefault="00EB1A47">
            <w:pPr>
              <w:spacing w:line="360" w:lineRule="auto"/>
              <w:jc w:val="center"/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671,36</w:t>
            </w:r>
            <w:r w:rsidR="006E3C7E" w:rsidRPr="00532DD0">
              <w:rPr>
                <w:rFonts w:ascii="Arial" w:hAnsi="Arial"/>
                <w:bCs/>
                <w:sz w:val="28"/>
              </w:rPr>
              <w:t xml:space="preserve"> м</w:t>
            </w:r>
            <w:r w:rsidR="006E3C7E" w:rsidRPr="00532DD0">
              <w:rPr>
                <w:rFonts w:ascii="Arial" w:hAnsi="Arial"/>
                <w:bCs/>
                <w:sz w:val="28"/>
                <w:vertAlign w:val="superscript"/>
              </w:rPr>
              <w:t>2</w:t>
            </w:r>
          </w:p>
        </w:tc>
      </w:tr>
      <w:tr w:rsidR="00AC47E0" w:rsidRPr="00532DD0">
        <w:tc>
          <w:tcPr>
            <w:tcW w:w="828" w:type="dxa"/>
            <w:vAlign w:val="center"/>
          </w:tcPr>
          <w:p w:rsidR="00AC47E0" w:rsidRPr="00532DD0" w:rsidRDefault="00AC47E0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7</w:t>
            </w:r>
          </w:p>
        </w:tc>
        <w:tc>
          <w:tcPr>
            <w:tcW w:w="6738" w:type="dxa"/>
            <w:vAlign w:val="center"/>
          </w:tcPr>
          <w:p w:rsidR="00AC47E0" w:rsidRPr="00532DD0" w:rsidRDefault="00AC47E0" w:rsidP="00AC47E0">
            <w:pPr>
              <w:spacing w:line="360" w:lineRule="auto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Плоский коэффициент К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1</w:t>
            </w:r>
          </w:p>
        </w:tc>
        <w:tc>
          <w:tcPr>
            <w:tcW w:w="2622" w:type="dxa"/>
            <w:vAlign w:val="center"/>
          </w:tcPr>
          <w:p w:rsidR="00AC47E0" w:rsidRPr="00532DD0" w:rsidRDefault="00AC47E0">
            <w:pPr>
              <w:spacing w:line="360" w:lineRule="auto"/>
              <w:jc w:val="center"/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0,74</w:t>
            </w:r>
          </w:p>
        </w:tc>
      </w:tr>
      <w:tr w:rsidR="00AC47E0" w:rsidRPr="00532DD0">
        <w:tc>
          <w:tcPr>
            <w:tcW w:w="828" w:type="dxa"/>
            <w:vAlign w:val="center"/>
          </w:tcPr>
          <w:p w:rsidR="00AC47E0" w:rsidRPr="00532DD0" w:rsidRDefault="00AC47E0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8</w:t>
            </w:r>
          </w:p>
        </w:tc>
        <w:tc>
          <w:tcPr>
            <w:tcW w:w="6738" w:type="dxa"/>
            <w:vAlign w:val="center"/>
          </w:tcPr>
          <w:p w:rsidR="00AC47E0" w:rsidRPr="00532DD0" w:rsidRDefault="00AC47E0" w:rsidP="00AC47E0">
            <w:pPr>
              <w:spacing w:line="360" w:lineRule="auto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Объемный коэффициент К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2</w:t>
            </w:r>
          </w:p>
        </w:tc>
        <w:tc>
          <w:tcPr>
            <w:tcW w:w="2622" w:type="dxa"/>
            <w:vAlign w:val="center"/>
          </w:tcPr>
          <w:p w:rsidR="00AC47E0" w:rsidRPr="00532DD0" w:rsidRDefault="00AC47E0">
            <w:pPr>
              <w:spacing w:line="360" w:lineRule="auto"/>
              <w:jc w:val="center"/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3,68</w:t>
            </w:r>
          </w:p>
        </w:tc>
      </w:tr>
      <w:tr w:rsidR="00AC47E0" w:rsidRPr="00532DD0">
        <w:tc>
          <w:tcPr>
            <w:tcW w:w="828" w:type="dxa"/>
            <w:vAlign w:val="center"/>
          </w:tcPr>
          <w:p w:rsidR="00AC47E0" w:rsidRPr="00532DD0" w:rsidRDefault="00AC47E0">
            <w:pPr>
              <w:spacing w:line="360" w:lineRule="auto"/>
              <w:jc w:val="center"/>
              <w:rPr>
                <w:rFonts w:ascii="Arial" w:hAnsi="Arial" w:cs="Courier New"/>
                <w:bCs/>
                <w:sz w:val="28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9</w:t>
            </w:r>
          </w:p>
        </w:tc>
        <w:tc>
          <w:tcPr>
            <w:tcW w:w="6738" w:type="dxa"/>
            <w:vAlign w:val="center"/>
          </w:tcPr>
          <w:p w:rsidR="00AC47E0" w:rsidRPr="00532DD0" w:rsidRDefault="00AC47E0" w:rsidP="00AC47E0">
            <w:pPr>
              <w:spacing w:line="360" w:lineRule="auto"/>
              <w:rPr>
                <w:rFonts w:ascii="Arial" w:hAnsi="Arial" w:cs="Courier New"/>
                <w:bCs/>
                <w:sz w:val="28"/>
                <w:vertAlign w:val="subscript"/>
              </w:rPr>
            </w:pPr>
            <w:r w:rsidRPr="00532DD0">
              <w:rPr>
                <w:rFonts w:ascii="Arial" w:hAnsi="Arial" w:cs="Courier New"/>
                <w:bCs/>
                <w:sz w:val="28"/>
              </w:rPr>
              <w:t>Коэффициент компактности планировки К</w:t>
            </w:r>
            <w:r w:rsidRPr="00532DD0">
              <w:rPr>
                <w:rFonts w:ascii="Arial" w:hAnsi="Arial" w:cs="Courier New"/>
                <w:bCs/>
                <w:sz w:val="28"/>
                <w:vertAlign w:val="subscript"/>
              </w:rPr>
              <w:t>3</w:t>
            </w:r>
          </w:p>
        </w:tc>
        <w:tc>
          <w:tcPr>
            <w:tcW w:w="2622" w:type="dxa"/>
            <w:vAlign w:val="center"/>
          </w:tcPr>
          <w:p w:rsidR="00AC47E0" w:rsidRPr="00532DD0" w:rsidRDefault="00AC47E0">
            <w:pPr>
              <w:spacing w:line="360" w:lineRule="auto"/>
              <w:jc w:val="center"/>
              <w:rPr>
                <w:rFonts w:ascii="Arial" w:hAnsi="Arial"/>
                <w:bCs/>
                <w:sz w:val="28"/>
              </w:rPr>
            </w:pPr>
            <w:r w:rsidRPr="00532DD0">
              <w:rPr>
                <w:rFonts w:ascii="Arial" w:hAnsi="Arial"/>
                <w:bCs/>
                <w:sz w:val="28"/>
              </w:rPr>
              <w:t>0,76</w:t>
            </w:r>
          </w:p>
        </w:tc>
      </w:tr>
    </w:tbl>
    <w:p w:rsidR="00EB1A47" w:rsidRPr="00532DD0" w:rsidRDefault="00B15CC2" w:rsidP="00B15CC2">
      <w:pPr>
        <w:spacing w:line="360" w:lineRule="auto"/>
        <w:rPr>
          <w:rFonts w:ascii="Arial" w:hAnsi="Arial" w:cs="Courier New"/>
          <w:bCs/>
          <w:sz w:val="28"/>
        </w:rPr>
      </w:pPr>
      <w:r w:rsidRPr="00532DD0">
        <w:rPr>
          <w:rFonts w:ascii="Arial" w:hAnsi="Arial" w:cs="Courier New"/>
          <w:bCs/>
          <w:sz w:val="28"/>
        </w:rPr>
        <w:t xml:space="preserve">              </w:t>
      </w:r>
      <w:r w:rsidR="00AC47E0" w:rsidRPr="00532DD0">
        <w:rPr>
          <w:rFonts w:ascii="Arial" w:hAnsi="Arial" w:cs="Courier New"/>
          <w:bCs/>
          <w:sz w:val="28"/>
        </w:rPr>
        <w:t xml:space="preserve"> </w:t>
      </w:r>
    </w:p>
    <w:p w:rsidR="00F86B60" w:rsidRDefault="00F86B60" w:rsidP="00B15CC2">
      <w:pPr>
        <w:spacing w:line="360" w:lineRule="auto"/>
        <w:rPr>
          <w:rFonts w:ascii="Arial" w:hAnsi="Arial" w:cs="Courier New"/>
          <w:bCs/>
          <w:sz w:val="28"/>
        </w:rPr>
      </w:pPr>
    </w:p>
    <w:p w:rsidR="006E3C7E" w:rsidRPr="00F86B60" w:rsidRDefault="0086110A" w:rsidP="00F86B60">
      <w:pPr>
        <w:spacing w:line="360" w:lineRule="auto"/>
        <w:jc w:val="center"/>
        <w:rPr>
          <w:rFonts w:ascii="Arial" w:hAnsi="Arial" w:cs="Courier New"/>
          <w:b/>
          <w:bCs/>
          <w:sz w:val="28"/>
          <w:u w:val="single"/>
        </w:rPr>
      </w:pPr>
      <w:r>
        <w:rPr>
          <w:rFonts w:ascii="Arial" w:hAnsi="Arial" w:cs="Courier New"/>
          <w:b/>
          <w:noProof/>
          <w:sz w:val="28"/>
          <w:u w:val="single"/>
        </w:rPr>
        <w:pict>
          <v:shape id="_x0000_s1205" type="#_x0000_t202" style="position:absolute;left:0;text-align:left;margin-left:547.15pt;margin-top:800.5pt;width:28.35pt;height:19.85pt;z-index:-251678208;mso-wrap-edited:f;mso-position-horizontal-relative:page;mso-position-vertical-relative:page" wrapcoords="-568 0 -568 20769 21600 20769 21600 0 -568 0" filled="f" stroked="f">
            <v:textbox style="mso-next-textbox:#_x0000_s1205" inset="0,,0">
              <w:txbxContent>
                <w:p w:rsidR="00041A43" w:rsidRDefault="00041A43">
                  <w:r>
                    <w:t xml:space="preserve">    9</w:t>
                  </w:r>
                </w:p>
                <w:p w:rsidR="00041A43" w:rsidRDefault="00041A43"/>
                <w:p w:rsidR="00041A43" w:rsidRDefault="00041A43"/>
              </w:txbxContent>
            </v:textbox>
            <w10:wrap anchorx="page" anchory="page"/>
          </v:shape>
        </w:pict>
      </w:r>
      <w:r w:rsidR="006E3C7E" w:rsidRPr="00F86B60">
        <w:rPr>
          <w:rFonts w:ascii="Arial" w:hAnsi="Arial" w:cs="Courier New"/>
          <w:b/>
          <w:sz w:val="28"/>
          <w:u w:val="single"/>
        </w:rPr>
        <w:t>5.</w:t>
      </w:r>
      <w:r w:rsidR="00D5439F" w:rsidRPr="00F86B60">
        <w:rPr>
          <w:rFonts w:ascii="Arial" w:hAnsi="Arial" w:cs="Courier New"/>
          <w:b/>
          <w:sz w:val="28"/>
          <w:u w:val="single"/>
        </w:rPr>
        <w:t>1</w:t>
      </w:r>
      <w:r w:rsidR="006E3C7E" w:rsidRPr="00F86B60">
        <w:rPr>
          <w:rFonts w:ascii="Arial" w:hAnsi="Arial" w:cs="Courier New"/>
          <w:b/>
          <w:sz w:val="28"/>
          <w:u w:val="single"/>
        </w:rPr>
        <w:t xml:space="preserve"> Конструктивное решение здания</w:t>
      </w:r>
    </w:p>
    <w:p w:rsidR="00AC47E0" w:rsidRPr="00532DD0" w:rsidRDefault="00AC47E0" w:rsidP="00AC47E0">
      <w:pPr>
        <w:pStyle w:val="af3"/>
        <w:spacing w:line="240" w:lineRule="auto"/>
        <w:ind w:left="0" w:right="284" w:firstLine="851"/>
        <w:rPr>
          <w:rFonts w:ascii="Arial" w:hAnsi="Arial"/>
          <w:i w:val="0"/>
          <w:sz w:val="28"/>
        </w:rPr>
      </w:pPr>
      <w:r w:rsidRPr="00532DD0">
        <w:rPr>
          <w:rFonts w:ascii="Arial" w:hAnsi="Arial"/>
          <w:i w:val="0"/>
          <w:sz w:val="28"/>
        </w:rPr>
        <w:t xml:space="preserve">Здание АБК проектируется по серии 1.020 – 1/83. Основная сетка колонн каркаса 6x6(м), дополнительная в местах устройства лестничных клеток 6x3(м). Конструктивная схема здания АБК – каркасная, выполненная по шарнирно-связевой схеме. Каркас здания сборный железобетонный. 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right="284" w:firstLine="851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Пространственная устойчивость здания обеспечивается системой вертикальных продольных и поперечных диафрагм жесткости, объединенных горизонтальными дисками перекрытия и покрытия. </w:t>
      </w:r>
    </w:p>
    <w:p w:rsidR="000F5CE4" w:rsidRPr="00532DD0" w:rsidRDefault="000F5CE4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Колонны 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left="284" w:right="284" w:firstLine="851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Запроектированы (по серии 1.020 – 1/83 выпуск 2-1) квадратного сечения размером 300х300мм, т.к. здание двух этажное (серия 1.020 1/83 пункт7 стр.7). Колонны бесстыковые, т.к. здание высотой </w:t>
      </w:r>
      <w:r w:rsidR="00D0288C" w:rsidRPr="00532DD0">
        <w:rPr>
          <w:rFonts w:ascii="Arial" w:hAnsi="Arial"/>
          <w:sz w:val="28"/>
        </w:rPr>
        <w:t>6,9</w:t>
      </w:r>
      <w:r w:rsidRPr="00532DD0">
        <w:rPr>
          <w:rFonts w:ascii="Arial" w:hAnsi="Arial"/>
          <w:sz w:val="28"/>
        </w:rPr>
        <w:t xml:space="preserve">м (серия 1.020 – 1/83 пункт 7.1 стр.7). Привязка к осям здания центральная. В зависимости от местоположения колонн в каркасе здания применены: двухконсольные колонны марки К2, одноконсольные колонны марки К1. Одноконсольные колонны установлены по крайним осям (при самонесущих наружных стенах). Двухконсольные по средним и крайним осям (при применении навесных панелей наружных стен). 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Диафрагмы жесткости 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right="284" w:firstLine="851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Бетонные панели толщиной 140мм запроектированы (по серии 1.020 – 1 выпуск </w:t>
      </w:r>
      <w:r w:rsidR="000F5CE4" w:rsidRPr="00532DD0">
        <w:rPr>
          <w:rFonts w:ascii="Arial" w:hAnsi="Arial"/>
          <w:sz w:val="28"/>
        </w:rPr>
        <w:t>4</w:t>
      </w:r>
      <w:r w:rsidRPr="00532DD0">
        <w:rPr>
          <w:rFonts w:ascii="Arial" w:hAnsi="Arial"/>
          <w:sz w:val="28"/>
        </w:rPr>
        <w:t xml:space="preserve">-1) по этажной разрезки с контактным горизонтальным стыком. Предусмотрены три диафрагмы жесткости на один температурный блок, т.к. здание двух этажное, то всего установлено 3*2=6  диафрагм жесткости на все здание. Диафрагмы жесткости установлены в пролете между колоннами и соединены по вертикальным стыкам сваркой по закладным деталям. Все швы необходимо замонолитить. 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Ригели 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right="284" w:firstLine="540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Запроектированы (по серии 1.020 – 1/83 выпуск 3-1) таврового сечения с полкой по низу (двухполочные, однополочные, бесполочные) для опирания плит перекрытий и прямоугольного сечения (бесполочные) для пространственной жесткости здания. Тавровое сечение ригеля уменьшает конструктивную высоту перекрытия. Высота ригеля 450мм, т.к. пролет 6м (серия 1.020 – 1/83 выпуск 0-1 стр.12 пункт 8.1). Ширина ригеля 570 мм. </w:t>
      </w:r>
    </w:p>
    <w:p w:rsidR="00F86B60" w:rsidRDefault="00AC47E0" w:rsidP="00AC47E0">
      <w:pPr>
        <w:tabs>
          <w:tab w:val="left" w:pos="2268"/>
          <w:tab w:val="left" w:pos="9781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Ригели однополочные марки Р1 установлены по торцевым осям и предназначены для однополочного опирания на них многопустотных плит. Ригели двухполочные марки Р3 установлены по средним осям и предназначены для двухполочного опирания на них многопустотных плит. </w:t>
      </w:r>
    </w:p>
    <w:p w:rsidR="005A4848" w:rsidRDefault="005A4848" w:rsidP="00AC47E0">
      <w:pPr>
        <w:tabs>
          <w:tab w:val="left" w:pos="2268"/>
          <w:tab w:val="left" w:pos="9781"/>
        </w:tabs>
        <w:ind w:right="284" w:firstLine="425"/>
        <w:jc w:val="both"/>
        <w:rPr>
          <w:rFonts w:ascii="Arial" w:hAnsi="Arial"/>
          <w:sz w:val="28"/>
        </w:rPr>
      </w:pPr>
    </w:p>
    <w:p w:rsidR="005A4848" w:rsidRDefault="005A4848" w:rsidP="005A4848">
      <w:pPr>
        <w:rPr>
          <w:sz w:val="28"/>
        </w:rPr>
      </w:pPr>
      <w:r>
        <w:rPr>
          <w:rFonts w:ascii="Arial" w:hAnsi="Arial"/>
          <w:sz w:val="28"/>
        </w:rPr>
        <w:tab/>
        <w:t xml:space="preserve">                                                  </w:t>
      </w:r>
      <w:r>
        <w:rPr>
          <w:sz w:val="28"/>
        </w:rPr>
        <w:t>АКП№2 – 3ПГСсп – 07 –51.  2010</w:t>
      </w:r>
    </w:p>
    <w:p w:rsidR="00F86B60" w:rsidRPr="005A4848" w:rsidRDefault="00F86B60" w:rsidP="005A4848">
      <w:pPr>
        <w:tabs>
          <w:tab w:val="left" w:pos="7030"/>
        </w:tabs>
        <w:rPr>
          <w:rFonts w:ascii="Arial" w:hAnsi="Arial"/>
          <w:sz w:val="28"/>
        </w:rPr>
      </w:pPr>
    </w:p>
    <w:p w:rsidR="00AC47E0" w:rsidRPr="00532DD0" w:rsidRDefault="00AC47E0" w:rsidP="00AC47E0">
      <w:pPr>
        <w:tabs>
          <w:tab w:val="left" w:pos="2268"/>
          <w:tab w:val="left" w:pos="9781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Бесполочные ригели марки Р2 установлены в лестничной клетке и предназначены для обеспечения пространственной устойчивости здания. Ригели марки Р4 расположены в лестничной клетке и предназначены для опирания на них лестничных плит и лестничных маршей.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Ригели междуэтажных перекрытий и покрытий располагаются в поперечном направлении и опираются на консоли колонн.</w:t>
      </w:r>
    </w:p>
    <w:p w:rsidR="00AC47E0" w:rsidRPr="00532DD0" w:rsidRDefault="00AC47E0" w:rsidP="00AC47E0">
      <w:pPr>
        <w:tabs>
          <w:tab w:val="left" w:pos="2268"/>
          <w:tab w:val="left" w:pos="9781"/>
        </w:tabs>
        <w:ind w:right="284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2268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>Перекрытие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Решено с применением многопустотных плит высотой 220мм </w:t>
      </w:r>
      <w:r w:rsidR="000F5CE4" w:rsidRPr="00532DD0">
        <w:rPr>
          <w:rFonts w:ascii="Arial" w:hAnsi="Arial"/>
          <w:sz w:val="28"/>
        </w:rPr>
        <w:t>,</w:t>
      </w:r>
      <w:r w:rsidRPr="00532DD0">
        <w:rPr>
          <w:rFonts w:ascii="Arial" w:hAnsi="Arial"/>
          <w:sz w:val="28"/>
        </w:rPr>
        <w:t xml:space="preserve"> для пролёта 3м (по серии 1.041 – 1 выпуск 5). Плиты в продольном направлении и опираются на полки ригелей. Плиты перекрытий запроектированы пристеночные, рядовые</w:t>
      </w:r>
      <w:r w:rsidR="0097421A" w:rsidRPr="00532DD0">
        <w:rPr>
          <w:rFonts w:ascii="Arial" w:hAnsi="Arial"/>
          <w:sz w:val="28"/>
        </w:rPr>
        <w:t xml:space="preserve">  и</w:t>
      </w:r>
      <w:r w:rsidRPr="00532DD0">
        <w:rPr>
          <w:rFonts w:ascii="Arial" w:hAnsi="Arial"/>
          <w:sz w:val="28"/>
        </w:rPr>
        <w:t xml:space="preserve"> связевые. Перекрытия работают как горизонтальные диафрагмы жесткости. Это обеспечивается приваркой ригелей к консолям колонн, сваркой пристенных и связевых панелей перекрытий между собой и с ригелями, замоноличиванием бетоном шпоночных швов между всеми элементами перекрытия. Связевые плиты располагаются по средним рядам колонн, пристеночные около стен.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1560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Лестничные клетки 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Основным элементом лестницы является </w:t>
      </w:r>
      <w:r w:rsidRPr="00532DD0">
        <w:rPr>
          <w:rFonts w:ascii="Arial" w:hAnsi="Arial"/>
          <w:sz w:val="28"/>
          <w:lang w:val="en-US"/>
        </w:rPr>
        <w:t>Z</w:t>
      </w:r>
      <w:r w:rsidRPr="00532DD0">
        <w:rPr>
          <w:rFonts w:ascii="Arial" w:hAnsi="Arial"/>
          <w:sz w:val="28"/>
        </w:rPr>
        <w:t>-образная конструкция, включающая марш и две полуплащадки.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Размещаются в модуле 3х6м. Лестничные марши марки МЛ1 и плиты марки Л1 принимаются (по серии 1.020 – 1 выпуск 0-1) и опираются на ригели каркаса. Лестницы размещены в пределах основного контура здания и предназначены для сообщения между первым и вторым этажом и эвакуации людей. Лестничные клетки имеют естественное освещение через окна в наружной стене.</w:t>
      </w:r>
    </w:p>
    <w:p w:rsidR="00AC47E0" w:rsidRPr="00F86B60" w:rsidRDefault="00AC47E0" w:rsidP="00AC47E0">
      <w:pPr>
        <w:tabs>
          <w:tab w:val="left" w:pos="1560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Стены </w:t>
      </w:r>
    </w:p>
    <w:p w:rsidR="00F86B6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Запроектированы (по серии 1.020 – 1 выпуск 5-10) самонесущие утепленные с замкнутыми проемами чередующимися с простенками. В зависимости от местоположения применены следующие панели: рядовые, простеночные, угловые и парапетные рядовые. Углы здания закрыты специальными угловыми панелями. Толщина панелей 300мм. Панель состоит из наружного и внутреннего железобетонных слоев и расположенного между ними слоя эффективного утеплителя из пенополистирола по ГОСТу 15588-70*. Железобетонные слои изготовлены из тяжелого бетона марки М300 и имеют толщину: наружный 60мм, внутренний 80мм. Железобетонные слои армированы сварными сетками и соединены между собой гибкими связями. Толщина слоя утеплителя 160мм. Толщина горизонтальных швов между панелями 15мм, а вертикальных 20мм. Шов между панелями заполнен упругой прокладкой из гернита на тиоколовой мастике. Это обеспечивает плотность, водонепроницаемость, атмосферостойкость и необходимые теплозащитные качества при температурных деформациях. </w:t>
      </w:r>
    </w:p>
    <w:p w:rsidR="00AA39FB" w:rsidRDefault="005A4848" w:rsidP="005A4848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5A4848" w:rsidRDefault="00AA39FB" w:rsidP="005A4848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5A4848">
        <w:rPr>
          <w:sz w:val="28"/>
        </w:rPr>
        <w:t>АКП№2 – 3ПГСсп – 07 –51.  2010</w:t>
      </w:r>
    </w:p>
    <w:p w:rsidR="00532DD0" w:rsidRDefault="00AC47E0" w:rsidP="00AA39FB">
      <w:pPr>
        <w:tabs>
          <w:tab w:val="left" w:pos="2268"/>
        </w:tabs>
        <w:ind w:right="284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Шов дополнительно промазан герметезирующей мастикой УМС50. Для </w:t>
      </w:r>
    </w:p>
    <w:p w:rsidR="00AC47E0" w:rsidRPr="00532DD0" w:rsidRDefault="00AC47E0" w:rsidP="00F86B60">
      <w:pPr>
        <w:tabs>
          <w:tab w:val="left" w:pos="2268"/>
        </w:tabs>
        <w:ind w:right="284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крепления панелей и каркаса и соединения с другими элементами здания, в панелях имеются закладные металлические детали. Основная задача крепления панелей самонесущих стен каркаса сводится к фиксации их в заданном положении и передачи нагрузок на каркас. </w:t>
      </w:r>
    </w:p>
    <w:p w:rsidR="00AC47E0" w:rsidRPr="00532DD0" w:rsidRDefault="00AC47E0" w:rsidP="00AC47E0">
      <w:pPr>
        <w:tabs>
          <w:tab w:val="left" w:pos="2268"/>
        </w:tabs>
        <w:ind w:left="284" w:right="284" w:firstLine="851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1560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Перегородки 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Установлены в зависимости от назначения помещения. В конторских и других сухих помещениях из легкобетонных блоков СИБИТ толщиной 100 мм. В мокрых и влажных помещениях влагостойкие из кирпича- 120  мм.</w:t>
      </w:r>
    </w:p>
    <w:p w:rsidR="00AC47E0" w:rsidRPr="00532DD0" w:rsidRDefault="00AC47E0" w:rsidP="00AC47E0">
      <w:pPr>
        <w:tabs>
          <w:tab w:val="left" w:pos="2268"/>
        </w:tabs>
        <w:ind w:left="284" w:right="284" w:firstLine="425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1560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Окна 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Запроектированы по ГОСТ 24699-81 размером (1800х1800)мм марки ОК1, (1800х1200)мм марки ОК2, (1800х900)мм марки ОК3. </w:t>
      </w:r>
      <w:r w:rsidR="005A4848" w:rsidRPr="00532DD0">
        <w:rPr>
          <w:rFonts w:ascii="Arial" w:hAnsi="Arial"/>
          <w:sz w:val="28"/>
        </w:rPr>
        <w:t>Принимаю окна из ПВХ профилей с двухкамерным стеклопакетами в одинарном переплете из обычного стекла с межстекольным расстоянием 12 мм.</w:t>
      </w:r>
    </w:p>
    <w:p w:rsidR="00AC47E0" w:rsidRPr="00532DD0" w:rsidRDefault="00AC47E0" w:rsidP="00AC47E0">
      <w:pPr>
        <w:tabs>
          <w:tab w:val="left" w:pos="1418"/>
        </w:tabs>
        <w:ind w:right="284"/>
        <w:jc w:val="both"/>
        <w:rPr>
          <w:rFonts w:ascii="Arial" w:hAnsi="Arial"/>
          <w:sz w:val="28"/>
        </w:rPr>
      </w:pPr>
    </w:p>
    <w:p w:rsidR="00AC47E0" w:rsidRPr="00F86B60" w:rsidRDefault="00AC47E0" w:rsidP="00AC47E0">
      <w:pPr>
        <w:tabs>
          <w:tab w:val="left" w:pos="1418"/>
        </w:tabs>
        <w:ind w:right="284"/>
        <w:jc w:val="both"/>
        <w:rPr>
          <w:rFonts w:ascii="Arial" w:hAnsi="Arial"/>
          <w:b/>
          <w:i/>
          <w:sz w:val="28"/>
        </w:rPr>
      </w:pPr>
      <w:r w:rsidRPr="00F86B60">
        <w:rPr>
          <w:rFonts w:ascii="Arial" w:hAnsi="Arial"/>
          <w:b/>
          <w:i/>
          <w:sz w:val="28"/>
        </w:rPr>
        <w:t xml:space="preserve">Двери </w:t>
      </w:r>
    </w:p>
    <w:p w:rsidR="00AC47E0" w:rsidRPr="00532DD0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Запроектированы наружные Д1 выполнены  (по ГОСТу 24.69.8-81), внутренние марки Д2-Д6 выполнены (по ГОСТу 66.29-88). </w:t>
      </w:r>
    </w:p>
    <w:p w:rsidR="00AC47E0" w:rsidRPr="00532DD0" w:rsidRDefault="00AC47E0" w:rsidP="00AC47E0">
      <w:pPr>
        <w:tabs>
          <w:tab w:val="left" w:pos="2268"/>
        </w:tabs>
        <w:ind w:left="284" w:right="284" w:firstLine="425"/>
        <w:jc w:val="both"/>
        <w:rPr>
          <w:rFonts w:ascii="Arial" w:hAnsi="Arial"/>
          <w:sz w:val="28"/>
        </w:rPr>
      </w:pPr>
    </w:p>
    <w:p w:rsidR="00AC47E0" w:rsidRPr="005A4848" w:rsidRDefault="00AC47E0" w:rsidP="00AC47E0">
      <w:pPr>
        <w:tabs>
          <w:tab w:val="left" w:pos="1560"/>
        </w:tabs>
        <w:ind w:right="284"/>
        <w:jc w:val="both"/>
        <w:rPr>
          <w:rFonts w:ascii="Arial" w:hAnsi="Arial"/>
          <w:b/>
          <w:i/>
          <w:sz w:val="28"/>
        </w:rPr>
      </w:pPr>
      <w:r w:rsidRPr="005A4848">
        <w:rPr>
          <w:rFonts w:ascii="Arial" w:hAnsi="Arial"/>
          <w:b/>
          <w:i/>
          <w:sz w:val="28"/>
        </w:rPr>
        <w:t xml:space="preserve">Покрытие </w:t>
      </w:r>
    </w:p>
    <w:p w:rsidR="00AC47E0" w:rsidRPr="00532DD0" w:rsidRDefault="00AC47E0" w:rsidP="00AC47E0">
      <w:pPr>
        <w:tabs>
          <w:tab w:val="left" w:pos="2268"/>
        </w:tabs>
        <w:ind w:right="284" w:firstLine="360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Бесчердачное, малоуклонное, теплое. Основанием покрытия служат железобетонные плиты, уложена пароизоляция (слой рубероида на битумной мастике), утеплитель (жесткие минераловатные плиты), основание под гидроизоляцию(стяжка), гидроизоляционный слой (четыре слоя рубероида на битумной мастике([4] пункт 2.1.)), водоизоляционный ковер. Защита утеплителя от атмосферных осадков достигается за счет устройства гидроизоляционного слоя, а от увлажнения конденсационной влаги устройством пароизоляции. В местах примыкания к стенам, воронке внутреннего водостока, гидроизоляционный ковер усилен 2</w:t>
      </w:r>
      <w:r w:rsidRPr="00532DD0">
        <w:rPr>
          <w:rFonts w:ascii="Arial" w:hAnsi="Arial"/>
          <w:sz w:val="28"/>
          <w:vertAlign w:val="superscript"/>
        </w:rPr>
        <w:t>мя</w:t>
      </w:r>
      <w:r w:rsidRPr="00532DD0">
        <w:rPr>
          <w:rFonts w:ascii="Arial" w:hAnsi="Arial"/>
          <w:sz w:val="28"/>
        </w:rPr>
        <w:t>-3</w:t>
      </w:r>
      <w:r w:rsidRPr="00532DD0">
        <w:rPr>
          <w:rFonts w:ascii="Arial" w:hAnsi="Arial"/>
          <w:sz w:val="28"/>
          <w:vertAlign w:val="superscript"/>
        </w:rPr>
        <w:t>мя</w:t>
      </w:r>
      <w:r w:rsidRPr="00532DD0">
        <w:rPr>
          <w:rFonts w:ascii="Arial" w:hAnsi="Arial"/>
          <w:sz w:val="28"/>
        </w:rPr>
        <w:t xml:space="preserve"> дополнительными слоями рулонных материалов. Переход ковра на вертикальную поверхность осуществлен по наклонным бортикам высотой 100мм.</w:t>
      </w:r>
    </w:p>
    <w:p w:rsidR="00AC47E0" w:rsidRPr="00532DD0" w:rsidRDefault="00AC47E0" w:rsidP="00AC47E0">
      <w:pPr>
        <w:tabs>
          <w:tab w:val="left" w:pos="1560"/>
        </w:tabs>
        <w:ind w:left="284" w:right="284" w:firstLine="425"/>
        <w:jc w:val="both"/>
        <w:rPr>
          <w:rFonts w:ascii="Arial" w:hAnsi="Arial"/>
          <w:sz w:val="28"/>
        </w:rPr>
      </w:pPr>
    </w:p>
    <w:p w:rsidR="00AC47E0" w:rsidRPr="005A4848" w:rsidRDefault="00AC47E0" w:rsidP="00AC47E0">
      <w:pPr>
        <w:tabs>
          <w:tab w:val="left" w:pos="1560"/>
        </w:tabs>
        <w:ind w:right="284"/>
        <w:jc w:val="both"/>
        <w:rPr>
          <w:rFonts w:ascii="Arial" w:hAnsi="Arial"/>
          <w:b/>
          <w:i/>
          <w:sz w:val="28"/>
        </w:rPr>
      </w:pPr>
      <w:r w:rsidRPr="005A4848">
        <w:rPr>
          <w:rFonts w:ascii="Arial" w:hAnsi="Arial"/>
          <w:b/>
          <w:i/>
          <w:sz w:val="28"/>
        </w:rPr>
        <w:t xml:space="preserve">Водоотвод с покрытием здания </w:t>
      </w:r>
    </w:p>
    <w:p w:rsidR="005A4848" w:rsidRDefault="00AC47E0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Запроектирован по внутренним водостокам. При этом исключается возможность появления наледей на воронках и ледяных пробок в водосточных трубах. К воронкам устроены треугольные скаты. Установленно две водоприемных воронки диаметром 100мм т. к. площадь участка кровли 24х30=540м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 xml:space="preserve"> ([4] пункт 4.4).Воронки расположена над мокрым помещением на пониженном участке покрытия. Чаша воронки прикреплена хомутами к плитам покрытия и соединена со стоками внутренних водостоков через компенсаторы. Соединение воронки с покрытием должно быть водонепроницаемым и обеспечивать плотное соединение гидроизоляционного ковра с воронкой, поэтому в месте </w:t>
      </w:r>
    </w:p>
    <w:p w:rsidR="00AA39FB" w:rsidRDefault="00AA39FB" w:rsidP="00AC47E0">
      <w:pPr>
        <w:tabs>
          <w:tab w:val="left" w:pos="2268"/>
        </w:tabs>
        <w:ind w:right="284" w:firstLine="425"/>
        <w:jc w:val="both"/>
        <w:rPr>
          <w:rFonts w:ascii="Arial" w:hAnsi="Arial"/>
          <w:sz w:val="28"/>
        </w:rPr>
      </w:pPr>
    </w:p>
    <w:p w:rsidR="00AA39FB" w:rsidRDefault="00AA39FB" w:rsidP="00AA39FB">
      <w:pPr>
        <w:rPr>
          <w:sz w:val="28"/>
        </w:rPr>
      </w:pPr>
      <w:r>
        <w:rPr>
          <w:sz w:val="28"/>
        </w:rPr>
        <w:t xml:space="preserve">                                                                   АКП№2 – 3ПГСсп – 07 –51.  2010</w:t>
      </w:r>
    </w:p>
    <w:p w:rsidR="00AC47E0" w:rsidRPr="00532DD0" w:rsidRDefault="00AC47E0" w:rsidP="00AA39FB">
      <w:pPr>
        <w:tabs>
          <w:tab w:val="left" w:pos="2268"/>
        </w:tabs>
        <w:ind w:right="284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установки воронки усилен слоями рулонного материала, применяемого для основной кровли, и слоем мешковины пропитанной в мастике, прижимное кольцо жестко крепится к чаше воронки. Над водосточной воронкой установлен съемный струевыпрямительный колпак, предотвращающий круговое движение воды у воронки, которое способно нарушить герметичность соединения воронки с кровлей.</w:t>
      </w:r>
    </w:p>
    <w:p w:rsidR="00AC47E0" w:rsidRPr="00532DD0" w:rsidRDefault="00AC47E0" w:rsidP="00AC47E0">
      <w:pPr>
        <w:rPr>
          <w:rFonts w:ascii="Arial" w:hAnsi="Arial"/>
          <w:sz w:val="28"/>
        </w:rPr>
      </w:pPr>
    </w:p>
    <w:p w:rsidR="00532DD0" w:rsidRPr="00532DD0" w:rsidRDefault="00532DD0" w:rsidP="005A4848">
      <w:pPr>
        <w:jc w:val="center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Спецификация сборных ж/б элементов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2880"/>
        <w:gridCol w:w="1080"/>
        <w:gridCol w:w="1197"/>
      </w:tblGrid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Марка поз.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Обозначение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Наименование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Кол.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Примечание</w:t>
            </w: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К1</w:t>
            </w:r>
          </w:p>
        </w:tc>
        <w:tc>
          <w:tcPr>
            <w:tcW w:w="2700" w:type="dxa"/>
          </w:tcPr>
          <w:p w:rsidR="0048760D" w:rsidRPr="00532DD0" w:rsidRDefault="0048760D" w:rsidP="0048760D">
            <w:pPr>
              <w:spacing w:line="360" w:lineRule="auto"/>
              <w:ind w:right="-468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2КБО 33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К2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2КБД 33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16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Д1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 в 4-1</w:t>
            </w:r>
          </w:p>
        </w:tc>
        <w:tc>
          <w:tcPr>
            <w:tcW w:w="2880" w:type="dxa"/>
          </w:tcPr>
          <w:p w:rsidR="0048760D" w:rsidRPr="00532DD0" w:rsidRDefault="0048760D" w:rsidP="0048760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1Д57.33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Д2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 в 4-1</w:t>
            </w:r>
          </w:p>
        </w:tc>
        <w:tc>
          <w:tcPr>
            <w:tcW w:w="2880" w:type="dxa"/>
          </w:tcPr>
          <w:p w:rsidR="0048760D" w:rsidRPr="00532DD0" w:rsidRDefault="0048760D" w:rsidP="0048760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2Д 27.33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Д3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 в 4-1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2ДП27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Р1</w:t>
            </w:r>
          </w:p>
        </w:tc>
        <w:tc>
          <w:tcPr>
            <w:tcW w:w="2700" w:type="dxa"/>
          </w:tcPr>
          <w:p w:rsidR="0048760D" w:rsidRPr="00532DD0" w:rsidRDefault="0048760D" w:rsidP="0048760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РОП4.57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Р2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РОП4.27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Р3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 3.57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Р4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РДП 4.57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Р5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РДП 4.27</w:t>
            </w:r>
          </w:p>
        </w:tc>
        <w:tc>
          <w:tcPr>
            <w:tcW w:w="108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Р6</w:t>
            </w:r>
          </w:p>
        </w:tc>
        <w:tc>
          <w:tcPr>
            <w:tcW w:w="2700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РЛП 4.27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Р7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1.020-1</w:t>
            </w:r>
            <w:r>
              <w:rPr>
                <w:rFonts w:ascii="Arial" w:hAnsi="Arial"/>
                <w:sz w:val="28"/>
              </w:rPr>
              <w:t>/83в 3-1,3-7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 3.27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П1</w:t>
            </w:r>
          </w:p>
        </w:tc>
        <w:tc>
          <w:tcPr>
            <w:tcW w:w="2700" w:type="dxa"/>
          </w:tcPr>
          <w:p w:rsidR="0048760D" w:rsidRPr="00532DD0" w:rsidRDefault="0048760D" w:rsidP="009B0C69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</w:t>
            </w:r>
            <w:r w:rsidR="009B0C69">
              <w:rPr>
                <w:rFonts w:ascii="Arial" w:hAnsi="Arial"/>
                <w:sz w:val="28"/>
              </w:rPr>
              <w:t>41.1-2 В.5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ПК 56.9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П2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</w:t>
            </w:r>
            <w:r>
              <w:rPr>
                <w:rFonts w:ascii="Arial" w:hAnsi="Arial"/>
                <w:sz w:val="28"/>
              </w:rPr>
              <w:t>41.1-2 В.5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ПК 56.15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П3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1.0</w:t>
            </w:r>
            <w:r>
              <w:rPr>
                <w:rFonts w:ascii="Arial" w:hAnsi="Arial"/>
                <w:sz w:val="28"/>
              </w:rPr>
              <w:t>41.1-2 В.5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ПК 56.15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ЛМ1</w:t>
            </w:r>
          </w:p>
        </w:tc>
        <w:tc>
          <w:tcPr>
            <w:tcW w:w="2700" w:type="dxa"/>
          </w:tcPr>
          <w:p w:rsidR="0048760D" w:rsidRPr="00532DD0" w:rsidRDefault="0048760D" w:rsidP="009B0C69">
            <w:pPr>
              <w:spacing w:line="360" w:lineRule="auto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</w:t>
            </w:r>
            <w:r w:rsidR="009B0C69">
              <w:rPr>
                <w:rFonts w:ascii="Arial" w:hAnsi="Arial"/>
                <w:sz w:val="28"/>
              </w:rPr>
              <w:t>050.1-2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ЛМП 57.11.14-5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НС1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60.9.30-25Т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11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НС2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30.9.30-25Т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НС3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60.15.30-25Т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НС4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30.15.30-25Т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НС5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60.12.30-25Т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48760D" w:rsidRPr="00532DD0">
        <w:tc>
          <w:tcPr>
            <w:tcW w:w="1368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НС6</w:t>
            </w:r>
          </w:p>
        </w:tc>
        <w:tc>
          <w:tcPr>
            <w:tcW w:w="270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30.12.30-25Т</w:t>
            </w:r>
          </w:p>
        </w:tc>
        <w:tc>
          <w:tcPr>
            <w:tcW w:w="1080" w:type="dxa"/>
          </w:tcPr>
          <w:p w:rsidR="0048760D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48760D" w:rsidRPr="00532DD0" w:rsidRDefault="0048760D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НС7</w:t>
            </w:r>
          </w:p>
        </w:tc>
        <w:tc>
          <w:tcPr>
            <w:tcW w:w="270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18.18.30-25Т</w:t>
            </w:r>
          </w:p>
        </w:tc>
        <w:tc>
          <w:tcPr>
            <w:tcW w:w="10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</w:t>
            </w:r>
          </w:p>
        </w:tc>
        <w:tc>
          <w:tcPr>
            <w:tcW w:w="1197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  <w:p w:rsidR="005A4848" w:rsidRPr="00532DD0" w:rsidRDefault="005A4848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НС8</w:t>
            </w:r>
          </w:p>
        </w:tc>
        <w:tc>
          <w:tcPr>
            <w:tcW w:w="270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12.18.30-25Т</w:t>
            </w:r>
          </w:p>
        </w:tc>
        <w:tc>
          <w:tcPr>
            <w:tcW w:w="10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</w:t>
            </w:r>
          </w:p>
        </w:tc>
        <w:tc>
          <w:tcPr>
            <w:tcW w:w="1197" w:type="dxa"/>
          </w:tcPr>
          <w:p w:rsidR="009B0C69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НС9</w:t>
            </w:r>
          </w:p>
        </w:tc>
        <w:tc>
          <w:tcPr>
            <w:tcW w:w="270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6.18.30-25Т</w:t>
            </w:r>
          </w:p>
        </w:tc>
        <w:tc>
          <w:tcPr>
            <w:tcW w:w="10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16</w:t>
            </w:r>
          </w:p>
        </w:tc>
        <w:tc>
          <w:tcPr>
            <w:tcW w:w="1197" w:type="dxa"/>
          </w:tcPr>
          <w:p w:rsidR="009B0C69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НС10</w:t>
            </w:r>
          </w:p>
        </w:tc>
        <w:tc>
          <w:tcPr>
            <w:tcW w:w="270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НС 3.18.30-25Т</w:t>
            </w:r>
          </w:p>
        </w:tc>
        <w:tc>
          <w:tcPr>
            <w:tcW w:w="1080" w:type="dxa"/>
          </w:tcPr>
          <w:p w:rsidR="009B0C69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1197" w:type="dxa"/>
          </w:tcPr>
          <w:p w:rsidR="009B0C69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9B0C69" w:rsidP="00D5439F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</w:t>
            </w:r>
            <w:r w:rsidR="00D5439F">
              <w:rPr>
                <w:rFonts w:ascii="Arial" w:hAnsi="Arial"/>
                <w:sz w:val="28"/>
              </w:rPr>
              <w:t>У1</w:t>
            </w:r>
          </w:p>
        </w:tc>
        <w:tc>
          <w:tcPr>
            <w:tcW w:w="2700" w:type="dxa"/>
          </w:tcPr>
          <w:p w:rsidR="009B0C69" w:rsidRPr="00D5439F" w:rsidRDefault="00D5439F" w:rsidP="00AB0ADD">
            <w:pPr>
              <w:spacing w:line="36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НУ 5.9.30-25Т</w:t>
            </w:r>
          </w:p>
        </w:tc>
        <w:tc>
          <w:tcPr>
            <w:tcW w:w="108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9B0C69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НУ2</w:t>
            </w:r>
          </w:p>
        </w:tc>
        <w:tc>
          <w:tcPr>
            <w:tcW w:w="270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НУ 5.18.30-25Т</w:t>
            </w:r>
          </w:p>
        </w:tc>
        <w:tc>
          <w:tcPr>
            <w:tcW w:w="108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</w:tc>
        <w:tc>
          <w:tcPr>
            <w:tcW w:w="1197" w:type="dxa"/>
          </w:tcPr>
          <w:p w:rsidR="009B0C69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9B0C69" w:rsidRPr="00532DD0">
        <w:tc>
          <w:tcPr>
            <w:tcW w:w="1368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НУ3</w:t>
            </w:r>
          </w:p>
        </w:tc>
        <w:tc>
          <w:tcPr>
            <w:tcW w:w="270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НУ 5.15.30-25Т</w:t>
            </w:r>
          </w:p>
        </w:tc>
        <w:tc>
          <w:tcPr>
            <w:tcW w:w="1080" w:type="dxa"/>
          </w:tcPr>
          <w:p w:rsidR="009B0C69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9B0C69" w:rsidRPr="00532DD0" w:rsidRDefault="009B0C69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5439F" w:rsidRPr="00532DD0">
        <w:tc>
          <w:tcPr>
            <w:tcW w:w="1368" w:type="dxa"/>
          </w:tcPr>
          <w:p w:rsidR="00D5439F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НУ4</w:t>
            </w:r>
          </w:p>
        </w:tc>
        <w:tc>
          <w:tcPr>
            <w:tcW w:w="2700" w:type="dxa"/>
          </w:tcPr>
          <w:p w:rsidR="00D5439F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1.020-1 В.5-10</w:t>
            </w:r>
          </w:p>
        </w:tc>
        <w:tc>
          <w:tcPr>
            <w:tcW w:w="2880" w:type="dxa"/>
          </w:tcPr>
          <w:p w:rsidR="00D5439F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НУ 5.12.30-25Т </w:t>
            </w:r>
          </w:p>
        </w:tc>
        <w:tc>
          <w:tcPr>
            <w:tcW w:w="1080" w:type="dxa"/>
          </w:tcPr>
          <w:p w:rsidR="00D5439F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97" w:type="dxa"/>
          </w:tcPr>
          <w:p w:rsidR="00D5439F" w:rsidRPr="00532DD0" w:rsidRDefault="00D5439F" w:rsidP="00AB0ADD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D5439F" w:rsidRDefault="00D5439F" w:rsidP="00D5439F">
      <w:pPr>
        <w:ind w:right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</w:t>
      </w:r>
    </w:p>
    <w:p w:rsidR="00CD492A" w:rsidRPr="005A4848" w:rsidRDefault="00D5439F" w:rsidP="00D5439F">
      <w:pPr>
        <w:ind w:right="284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 xml:space="preserve">                    </w:t>
      </w:r>
      <w:r w:rsidR="00CD492A" w:rsidRPr="005A4848">
        <w:rPr>
          <w:rFonts w:ascii="Arial" w:hAnsi="Arial"/>
          <w:b/>
          <w:sz w:val="28"/>
          <w:u w:val="single"/>
        </w:rPr>
        <w:t>5.2.Теплотехнический расчет наружных стен</w:t>
      </w:r>
    </w:p>
    <w:p w:rsidR="00CD492A" w:rsidRPr="005A4848" w:rsidRDefault="00CD492A" w:rsidP="00CD492A">
      <w:pPr>
        <w:ind w:left="284" w:right="284" w:firstLine="851"/>
        <w:jc w:val="both"/>
        <w:rPr>
          <w:rFonts w:ascii="Arial" w:hAnsi="Arial"/>
          <w:b/>
          <w:sz w:val="28"/>
          <w:u w:val="single"/>
        </w:rPr>
      </w:pPr>
    </w:p>
    <w:p w:rsidR="00CD492A" w:rsidRPr="00532DD0" w:rsidRDefault="00CD492A" w:rsidP="00CD492A">
      <w:pPr>
        <w:ind w:left="284" w:right="284" w:firstLine="851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5.2.1. Исходные данные</w:t>
      </w:r>
    </w:p>
    <w:p w:rsidR="00CD492A" w:rsidRPr="00532DD0" w:rsidRDefault="00CD492A" w:rsidP="00CD492A">
      <w:pPr>
        <w:numPr>
          <w:ilvl w:val="0"/>
          <w:numId w:val="29"/>
        </w:num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Назначение здания:</w:t>
      </w:r>
    </w:p>
    <w:p w:rsidR="00CD492A" w:rsidRPr="00532DD0" w:rsidRDefault="00CD492A" w:rsidP="00CD492A">
      <w:pPr>
        <w:ind w:left="284" w:right="284" w:firstLine="425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Двухэтажное здание АБК ремонтного цеха.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2)Район строительства - г.Миасс (из задания)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3)Расчетная зимняя температура наружного воздуха в град. С равная средней температуре наиболее холодной пятидневки, обеспеченностью 0,92: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US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=- </w:t>
      </w:r>
      <w:r w:rsidR="00571A40" w:rsidRPr="00532DD0">
        <w:rPr>
          <w:rFonts w:ascii="Arial" w:hAnsi="Arial"/>
          <w:sz w:val="28"/>
        </w:rPr>
        <w:t>6.5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  <w:lang w:val="en-US"/>
        </w:rPr>
        <w:t>C</w:t>
      </w:r>
      <w:r w:rsidRPr="00532DD0">
        <w:rPr>
          <w:rFonts w:ascii="Arial" w:hAnsi="Arial"/>
          <w:sz w:val="28"/>
        </w:rPr>
        <w:t>, табл. 1 [3].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4)Расчетная температура внутреннего воздуха для помещений с наибольшей площадью и температурой, которыми  в соответствии с табл. 19 [4] являются гардеробные,  равна: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US"/>
        </w:rPr>
        <w:t>t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>= 23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  <w:lang w:val="en-US"/>
        </w:rPr>
        <w:t>C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5) Расчетная относительная влажность внутреннего воздуха: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φ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 xml:space="preserve"> = 50 % согласно п. 2.10.* [4]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6) Влажностный режим помещений, согласно  табл. 1 [4], нормальный.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7) Зона влажности района строительства, согласно прил. 1 [4], нормальная.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8) Условия эксплуатации ограждающих конструкций – В, согласно  прил. 2 [3]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9) Конструктивное решение  наружных стен  принимается в соответствии с результатами расчета.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5.2.2.Расчетные условия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5.2.2.1. Приведенное сопротивление теплопередаче ограждающих конструкций: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В соответствии с п. 2.1.[4]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  <w:vertAlign w:val="superscript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пр. </w:t>
      </w:r>
      <w:r w:rsidRPr="00532DD0">
        <w:rPr>
          <w:rFonts w:ascii="Arial" w:hAnsi="Arial"/>
          <w:sz w:val="28"/>
        </w:rPr>
        <w:t>&gt;=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тр.с.г.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пр. </w:t>
      </w:r>
      <w:r w:rsidRPr="00532DD0">
        <w:rPr>
          <w:rFonts w:ascii="Arial" w:hAnsi="Arial"/>
          <w:sz w:val="28"/>
        </w:rPr>
        <w:t xml:space="preserve">&gt;=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тр.эн. сб</w:t>
      </w:r>
    </w:p>
    <w:p w:rsidR="00CD492A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5.2.2.2. Выпадение конденсата на внутренних поверхностях ограждающих конструкций не допускается</w:t>
      </w:r>
    </w:p>
    <w:p w:rsidR="00D5439F" w:rsidRDefault="00D5439F" w:rsidP="00CD492A">
      <w:pPr>
        <w:ind w:left="284" w:right="284" w:firstLine="425"/>
        <w:jc w:val="both"/>
        <w:rPr>
          <w:rFonts w:ascii="Arial" w:hAnsi="Arial"/>
          <w:sz w:val="28"/>
        </w:rPr>
      </w:pPr>
    </w:p>
    <w:p w:rsidR="00D5439F" w:rsidRPr="00532DD0" w:rsidRDefault="00D5439F" w:rsidP="00CD492A">
      <w:pPr>
        <w:ind w:left="284" w:right="284" w:firstLine="425"/>
        <w:jc w:val="both"/>
        <w:rPr>
          <w:rFonts w:ascii="Arial" w:hAnsi="Arial"/>
          <w:sz w:val="28"/>
        </w:rPr>
      </w:pPr>
    </w:p>
    <w:p w:rsidR="00AA39FB" w:rsidRDefault="00AA39FB" w:rsidP="00AA39FB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AA39FB" w:rsidRDefault="00AA39FB" w:rsidP="00AA39FB">
      <w:pPr>
        <w:rPr>
          <w:sz w:val="28"/>
        </w:rPr>
      </w:pPr>
      <w:r>
        <w:rPr>
          <w:sz w:val="28"/>
        </w:rPr>
        <w:t xml:space="preserve">                                                                       АКП№2 – 3ПГСсп – 07 –51.  2010</w:t>
      </w:r>
    </w:p>
    <w:p w:rsidR="00CD492A" w:rsidRPr="00532DD0" w:rsidRDefault="00AA39FB" w:rsidP="00AA39FB">
      <w:pPr>
        <w:ind w:right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 w:rsidR="00CD492A" w:rsidRPr="00532DD0">
        <w:rPr>
          <w:rFonts w:ascii="Arial" w:hAnsi="Arial"/>
          <w:sz w:val="28"/>
        </w:rPr>
        <w:t>5.2.3. Определение требуемого сопротивления теплопередаче из санитарно – гигиенических и комфортных условий 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тр.с.г. </w:t>
      </w:r>
      <w:r w:rsidRPr="00532DD0">
        <w:rPr>
          <w:rFonts w:ascii="Arial" w:hAnsi="Arial"/>
          <w:sz w:val="28"/>
        </w:rPr>
        <w:t>=</w:t>
      </w:r>
      <w:r w:rsidRPr="00532DD0">
        <w:rPr>
          <w:rFonts w:ascii="Arial" w:hAnsi="Arial"/>
          <w:sz w:val="28"/>
          <w:lang w:val="en-GB"/>
        </w:rPr>
        <w:t>n</w:t>
      </w:r>
      <w:r w:rsidRPr="00532DD0">
        <w:rPr>
          <w:rFonts w:ascii="Arial" w:hAnsi="Arial"/>
          <w:sz w:val="28"/>
        </w:rPr>
        <w:t>(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 xml:space="preserve"> – 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) </w:t>
      </w:r>
      <w:r w:rsidRPr="00532DD0">
        <w:rPr>
          <w:rFonts w:ascii="Arial" w:hAnsi="Arial"/>
          <w:noProof/>
          <w:sz w:val="28"/>
        </w:rPr>
        <w:t>/(Δ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>*α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>)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US"/>
        </w:rPr>
        <w:t>n</w:t>
      </w:r>
      <w:r w:rsidRPr="00532DD0">
        <w:rPr>
          <w:rFonts w:ascii="Arial" w:hAnsi="Arial"/>
          <w:sz w:val="28"/>
        </w:rPr>
        <w:t>- коэффициент, принимаемый в зависимости от положения наружной поверхности ограждающих конструкций по отношению к наружному воздуху, определяется по таблице  3  [4 ]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n</w:t>
      </w:r>
      <w:r w:rsidRPr="00532DD0">
        <w:rPr>
          <w:rFonts w:ascii="Arial" w:hAnsi="Arial"/>
          <w:sz w:val="28"/>
        </w:rPr>
        <w:t>=1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US"/>
        </w:rPr>
        <w:t>t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 xml:space="preserve"> – расчетная температура внутреннего воздуха, принимаемая в соответствии с п. 5.2.4)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noProof/>
          <w:sz w:val="28"/>
        </w:rPr>
        <w:t>Δ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 – нормативный температурный перепад между температурой внутреннего воздуха и температурой внутренней поверхности ограждающих конструкций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(табл. 2* [4])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тр.с.г. </w:t>
      </w:r>
      <w:r w:rsidR="00571A40" w:rsidRPr="00532DD0">
        <w:rPr>
          <w:rFonts w:ascii="Arial" w:hAnsi="Arial"/>
          <w:sz w:val="28"/>
        </w:rPr>
        <w:t>=3,13</w:t>
      </w:r>
      <w:r w:rsidRPr="00532DD0">
        <w:rPr>
          <w:rFonts w:ascii="Arial" w:hAnsi="Arial"/>
          <w:sz w:val="28"/>
        </w:rPr>
        <w:t xml:space="preserve">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  <w:r w:rsidR="00571A40" w:rsidRPr="00532DD0">
        <w:rPr>
          <w:rFonts w:ascii="Arial" w:hAnsi="Arial"/>
          <w:sz w:val="28"/>
        </w:rPr>
        <w:t>- для наружных стен</w:t>
      </w:r>
    </w:p>
    <w:p w:rsidR="00571A40" w:rsidRPr="00532DD0" w:rsidRDefault="00571A40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тр.с.г. </w:t>
      </w:r>
      <w:r w:rsidRPr="00532DD0">
        <w:rPr>
          <w:rFonts w:ascii="Arial" w:hAnsi="Arial"/>
          <w:sz w:val="28"/>
        </w:rPr>
        <w:t>=4,17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Вт- для покрытия</w:t>
      </w:r>
    </w:p>
    <w:p w:rsidR="00571A40" w:rsidRPr="00532DD0" w:rsidRDefault="00571A40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тр.с.г. </w:t>
      </w:r>
      <w:r w:rsidRPr="00532DD0">
        <w:rPr>
          <w:rFonts w:ascii="Arial" w:hAnsi="Arial"/>
          <w:sz w:val="28"/>
        </w:rPr>
        <w:t>=0,52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Вт- для окон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5.1.4. Определение требуемого сопротивления теплопередаче из условия энергосбережения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в соответствии с п. 2.1 * [5]. Определяем интерполяцией в зависимости от ГСОП ( градусо – сутки отопительного периода) по табл. 1б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ГСОП=(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 xml:space="preserve"> – 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 xml:space="preserve">от.пер. </w:t>
      </w:r>
      <w:r w:rsidRPr="00532DD0">
        <w:rPr>
          <w:rFonts w:ascii="Arial" w:hAnsi="Arial"/>
          <w:sz w:val="28"/>
        </w:rPr>
        <w:t>)*</w:t>
      </w:r>
      <w:r w:rsidRPr="00532DD0">
        <w:rPr>
          <w:rFonts w:ascii="Arial" w:hAnsi="Arial"/>
          <w:sz w:val="28"/>
          <w:lang w:val="en-GB"/>
        </w:rPr>
        <w:t>Z</w:t>
      </w:r>
      <w:r w:rsidRPr="00532DD0">
        <w:rPr>
          <w:rFonts w:ascii="Arial" w:hAnsi="Arial"/>
          <w:sz w:val="28"/>
          <w:vertAlign w:val="subscript"/>
        </w:rPr>
        <w:t xml:space="preserve"> от.пер.</w:t>
      </w:r>
      <w:r w:rsidRPr="00532DD0">
        <w:rPr>
          <w:rFonts w:ascii="Arial" w:hAnsi="Arial"/>
          <w:sz w:val="28"/>
        </w:rPr>
        <w:t>, где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 xml:space="preserve">от.пер. </w:t>
      </w:r>
      <w:r w:rsidRPr="00532DD0">
        <w:rPr>
          <w:rFonts w:ascii="Arial" w:hAnsi="Arial"/>
          <w:sz w:val="28"/>
        </w:rPr>
        <w:t>–средняя температура отопительного периода (со средней суточной температурой &lt;=8 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>),С</w:t>
      </w:r>
      <w:r w:rsidRPr="00532DD0">
        <w:rPr>
          <w:rFonts w:ascii="Arial" w:hAnsi="Arial"/>
          <w:sz w:val="28"/>
          <w:vertAlign w:val="superscript"/>
        </w:rPr>
        <w:t xml:space="preserve">0 </w:t>
      </w:r>
      <w:r w:rsidRPr="00532DD0">
        <w:rPr>
          <w:rFonts w:ascii="Arial" w:hAnsi="Arial"/>
          <w:sz w:val="28"/>
        </w:rPr>
        <w:t xml:space="preserve">( по табл. 1[3]) 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от.пер.</w:t>
      </w:r>
      <w:r w:rsidRPr="00532DD0">
        <w:rPr>
          <w:rFonts w:ascii="Arial" w:hAnsi="Arial"/>
          <w:sz w:val="28"/>
        </w:rPr>
        <w:t xml:space="preserve"> = -</w:t>
      </w:r>
      <w:r w:rsidR="00BB55A4" w:rsidRPr="00532DD0">
        <w:rPr>
          <w:rFonts w:ascii="Arial" w:hAnsi="Arial"/>
          <w:sz w:val="28"/>
        </w:rPr>
        <w:t>6,5</w:t>
      </w:r>
      <w:r w:rsidRPr="00532DD0">
        <w:rPr>
          <w:rFonts w:ascii="Arial" w:hAnsi="Arial"/>
          <w:sz w:val="28"/>
        </w:rPr>
        <w:t xml:space="preserve"> С</w:t>
      </w:r>
      <w:r w:rsidRPr="00532DD0">
        <w:rPr>
          <w:rFonts w:ascii="Arial" w:hAnsi="Arial"/>
          <w:sz w:val="28"/>
          <w:vertAlign w:val="superscript"/>
        </w:rPr>
        <w:t>0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Z</w:t>
      </w:r>
      <w:r w:rsidRPr="00532DD0">
        <w:rPr>
          <w:rFonts w:ascii="Arial" w:hAnsi="Arial"/>
          <w:sz w:val="28"/>
          <w:vertAlign w:val="subscript"/>
        </w:rPr>
        <w:t xml:space="preserve"> от.пер  </w:t>
      </w:r>
      <w:r w:rsidRPr="00532DD0">
        <w:rPr>
          <w:rFonts w:ascii="Arial" w:hAnsi="Arial"/>
          <w:sz w:val="28"/>
        </w:rPr>
        <w:t xml:space="preserve">- средняя продолжительность отопительного периода, сут.  ( по табл. 1 [3]), </w:t>
      </w:r>
      <w:r w:rsidRPr="00532DD0">
        <w:rPr>
          <w:rFonts w:ascii="Arial" w:hAnsi="Arial"/>
          <w:sz w:val="28"/>
          <w:lang w:val="en-GB"/>
        </w:rPr>
        <w:t>Z</w:t>
      </w:r>
      <w:r w:rsidRPr="00532DD0">
        <w:rPr>
          <w:rFonts w:ascii="Arial" w:hAnsi="Arial"/>
          <w:sz w:val="28"/>
          <w:vertAlign w:val="subscript"/>
        </w:rPr>
        <w:t xml:space="preserve"> от.пер </w:t>
      </w:r>
      <w:r w:rsidRPr="00532DD0">
        <w:rPr>
          <w:rFonts w:ascii="Arial" w:hAnsi="Arial"/>
          <w:sz w:val="28"/>
        </w:rPr>
        <w:t xml:space="preserve">  = 21</w:t>
      </w:r>
      <w:r w:rsidR="00BB55A4" w:rsidRPr="00532DD0">
        <w:rPr>
          <w:rFonts w:ascii="Arial" w:hAnsi="Arial"/>
          <w:sz w:val="28"/>
        </w:rPr>
        <w:t>8</w:t>
      </w:r>
      <w:r w:rsidRPr="00532DD0">
        <w:rPr>
          <w:rFonts w:ascii="Arial" w:hAnsi="Arial"/>
          <w:sz w:val="28"/>
        </w:rPr>
        <w:t>сут.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ГСОП = (23 – (-</w:t>
      </w:r>
      <w:r w:rsidR="00BB55A4" w:rsidRPr="00532DD0">
        <w:rPr>
          <w:rFonts w:ascii="Arial" w:hAnsi="Arial"/>
          <w:sz w:val="28"/>
        </w:rPr>
        <w:t>6,5</w:t>
      </w:r>
      <w:r w:rsidRPr="00532DD0">
        <w:rPr>
          <w:rFonts w:ascii="Arial" w:hAnsi="Arial"/>
          <w:sz w:val="28"/>
        </w:rPr>
        <w:t>))*21</w:t>
      </w:r>
      <w:r w:rsidR="00BB55A4" w:rsidRPr="00532DD0">
        <w:rPr>
          <w:rFonts w:ascii="Arial" w:hAnsi="Arial"/>
          <w:sz w:val="28"/>
        </w:rPr>
        <w:t>8</w:t>
      </w:r>
      <w:r w:rsidRPr="00532DD0">
        <w:rPr>
          <w:rFonts w:ascii="Arial" w:hAnsi="Arial"/>
          <w:sz w:val="28"/>
        </w:rPr>
        <w:t xml:space="preserve"> = </w:t>
      </w:r>
      <w:r w:rsidR="00BB55A4" w:rsidRPr="00532DD0">
        <w:rPr>
          <w:rFonts w:ascii="Arial" w:hAnsi="Arial"/>
          <w:sz w:val="28"/>
        </w:rPr>
        <w:t>6431</w:t>
      </w:r>
      <w:r w:rsidRPr="00532DD0">
        <w:rPr>
          <w:rFonts w:ascii="Arial" w:hAnsi="Arial"/>
          <w:sz w:val="28"/>
        </w:rPr>
        <w:t xml:space="preserve"> ( С</w:t>
      </w:r>
      <w:r w:rsidRPr="00532DD0">
        <w:rPr>
          <w:rFonts w:ascii="Arial" w:hAnsi="Arial"/>
          <w:sz w:val="28"/>
          <w:vertAlign w:val="superscript"/>
        </w:rPr>
        <w:t xml:space="preserve">0 </w:t>
      </w:r>
      <w:r w:rsidRPr="00532DD0">
        <w:rPr>
          <w:rFonts w:ascii="Arial" w:hAnsi="Arial"/>
          <w:sz w:val="28"/>
        </w:rPr>
        <w:t>* сут.)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По табл. 1б. [5]: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ГСОП      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</w:t>
      </w:r>
    </w:p>
    <w:p w:rsidR="00CD492A" w:rsidRPr="00532DD0" w:rsidRDefault="00CD492A" w:rsidP="00CD492A">
      <w:pPr>
        <w:numPr>
          <w:ilvl w:val="0"/>
          <w:numId w:val="28"/>
        </w:num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    2,4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6000         3,0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Опредилим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интерполяцией: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 = 2,4 + ((3,0-2,4)/(6000 – 4000))*(</w:t>
      </w:r>
      <w:r w:rsidR="00D23F3C" w:rsidRPr="00532DD0">
        <w:rPr>
          <w:rFonts w:ascii="Arial" w:hAnsi="Arial"/>
          <w:sz w:val="28"/>
        </w:rPr>
        <w:t>6431</w:t>
      </w:r>
      <w:r w:rsidRPr="00532DD0">
        <w:rPr>
          <w:rFonts w:ascii="Arial" w:hAnsi="Arial"/>
          <w:sz w:val="28"/>
        </w:rPr>
        <w:t xml:space="preserve"> – 4000) = 2,87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5.1.5. Выбор конструктивного решения наружных стен.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Сопротивление теплопередаче рассчитывается блять по формуле 4 [4]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0 </w:t>
      </w:r>
      <w:r w:rsidRPr="00532DD0">
        <w:rPr>
          <w:rFonts w:ascii="Arial" w:hAnsi="Arial"/>
          <w:sz w:val="28"/>
        </w:rPr>
        <w:t>= 1/ 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 xml:space="preserve">+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к </w:t>
      </w:r>
      <w:r w:rsidRPr="00532DD0">
        <w:rPr>
          <w:rFonts w:ascii="Arial" w:hAnsi="Arial"/>
          <w:sz w:val="28"/>
        </w:rPr>
        <w:t>+ 1/ α</w:t>
      </w:r>
      <w:r w:rsidRPr="00532DD0">
        <w:rPr>
          <w:rFonts w:ascii="Arial" w:hAnsi="Arial"/>
          <w:sz w:val="28"/>
          <w:vertAlign w:val="subscript"/>
        </w:rPr>
        <w:t xml:space="preserve">н </w:t>
      </w:r>
      <w:r w:rsidRPr="00532DD0">
        <w:rPr>
          <w:rFonts w:ascii="Arial" w:hAnsi="Arial"/>
          <w:sz w:val="28"/>
        </w:rPr>
        <w:t xml:space="preserve"> , где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α</w:t>
      </w:r>
      <w:r w:rsidRPr="00532DD0">
        <w:rPr>
          <w:rFonts w:ascii="Arial" w:hAnsi="Arial"/>
          <w:sz w:val="28"/>
          <w:vertAlign w:val="subscript"/>
        </w:rPr>
        <w:t xml:space="preserve">н  </w:t>
      </w:r>
      <w:r w:rsidRPr="00532DD0">
        <w:rPr>
          <w:rFonts w:ascii="Arial" w:hAnsi="Arial"/>
          <w:sz w:val="28"/>
        </w:rPr>
        <w:t>- коэффициент теплоотдачи ( для зимних условий ) наружной поверхности ограждающих конструкций, Вт /м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>, принимаемый по таблице 6* [4].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α</w:t>
      </w:r>
      <w:r w:rsidRPr="00532DD0">
        <w:rPr>
          <w:rFonts w:ascii="Arial" w:hAnsi="Arial"/>
          <w:sz w:val="28"/>
          <w:vertAlign w:val="subscript"/>
        </w:rPr>
        <w:t xml:space="preserve">н </w:t>
      </w:r>
      <w:r w:rsidRPr="00532DD0">
        <w:rPr>
          <w:rFonts w:ascii="Arial" w:hAnsi="Arial"/>
          <w:sz w:val="28"/>
        </w:rPr>
        <w:t>= 23 Вт /м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>= 8,7 Вт /м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</w:p>
    <w:p w:rsidR="00CD492A" w:rsidRPr="00532DD0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к  </w:t>
      </w:r>
      <w:r w:rsidRPr="00532DD0">
        <w:rPr>
          <w:rFonts w:ascii="Arial" w:hAnsi="Arial"/>
          <w:sz w:val="28"/>
        </w:rPr>
        <w:t>- термическое сопротивление ограждающих конструкций,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CD492A" w:rsidRDefault="00CD492A" w:rsidP="00CD492A">
      <w:pPr>
        <w:ind w:left="284" w:right="284" w:firstLine="425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т.к. конструкция наружных стен состоит из трех слоёв (см. рис 1),то </w:t>
      </w:r>
      <w:r w:rsidR="00D5439F">
        <w:rPr>
          <w:rFonts w:ascii="Arial" w:hAnsi="Arial"/>
          <w:sz w:val="28"/>
        </w:rPr>
        <w:t xml:space="preserve"> </w:t>
      </w:r>
    </w:p>
    <w:p w:rsidR="00D5439F" w:rsidRDefault="00D5439F" w:rsidP="00CD492A">
      <w:pPr>
        <w:ind w:left="284" w:right="284" w:firstLine="425"/>
        <w:jc w:val="both"/>
        <w:rPr>
          <w:rFonts w:ascii="Arial" w:hAnsi="Arial"/>
          <w:sz w:val="28"/>
        </w:rPr>
      </w:pPr>
    </w:p>
    <w:p w:rsidR="00AA39FB" w:rsidRPr="00AA39FB" w:rsidRDefault="00AA39FB" w:rsidP="00AA39F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                                           </w:t>
      </w:r>
      <w:r>
        <w:rPr>
          <w:sz w:val="28"/>
        </w:rPr>
        <w:t>АКП№2 – 3ПГСсп – 07 –51.  2010</w:t>
      </w:r>
    </w:p>
    <w:p w:rsidR="00CD492A" w:rsidRPr="00532DD0" w:rsidRDefault="00CD492A" w:rsidP="00AA39FB">
      <w:pPr>
        <w:ind w:right="284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к</w:t>
      </w:r>
      <w:r w:rsidRPr="00532DD0">
        <w:rPr>
          <w:rFonts w:ascii="Arial" w:hAnsi="Arial"/>
          <w:sz w:val="28"/>
        </w:rPr>
        <w:t xml:space="preserve">  =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1 </w:t>
      </w:r>
      <w:r w:rsidRPr="00532DD0">
        <w:rPr>
          <w:rFonts w:ascii="Arial" w:hAnsi="Arial"/>
          <w:sz w:val="28"/>
        </w:rPr>
        <w:t xml:space="preserve"> +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2 </w:t>
      </w:r>
      <w:r w:rsidRPr="00532DD0">
        <w:rPr>
          <w:rFonts w:ascii="Arial" w:hAnsi="Arial"/>
          <w:sz w:val="28"/>
        </w:rPr>
        <w:t xml:space="preserve">+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3</w:t>
      </w:r>
      <w:r w:rsidRPr="00532DD0">
        <w:rPr>
          <w:rFonts w:ascii="Arial" w:hAnsi="Arial"/>
          <w:sz w:val="28"/>
        </w:rPr>
        <w:t xml:space="preserve">, где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 xml:space="preserve"> и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2 </w:t>
      </w:r>
      <w:r w:rsidRPr="00532DD0">
        <w:rPr>
          <w:rFonts w:ascii="Arial" w:hAnsi="Arial"/>
          <w:sz w:val="28"/>
        </w:rPr>
        <w:t xml:space="preserve">–  термические сопротивления слоёв бетона, а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3 </w:t>
      </w:r>
      <w:r w:rsidRPr="00532DD0">
        <w:rPr>
          <w:rFonts w:ascii="Arial" w:hAnsi="Arial"/>
          <w:sz w:val="28"/>
        </w:rPr>
        <w:t>– термическое сопротивление утеплителя</w:t>
      </w:r>
    </w:p>
    <w:p w:rsidR="00D23F3C" w:rsidRPr="00532DD0" w:rsidRDefault="0086110A" w:rsidP="00CD492A">
      <w:pPr>
        <w:ind w:left="284" w:right="284" w:firstLine="425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group id="_x0000_s1296" style="position:absolute;left:0;text-align:left;margin-left:174.3pt;margin-top:10pt;width:133.6pt;height:140.1pt;z-index:251674112" coordorigin="3204,3960" coordsize="1772,2802">
            <v:rect id="_x0000_s1297" style="position:absolute;left:3308;top:4140;width:244;height:1752" strokeweight="1pt"/>
            <v:group id="_x0000_s1298" style="position:absolute;left:3552;top:3960;width:960;height:480" coordorigin="3552,3960" coordsize="960,480">
              <v:line id="_x0000_s1299" style="position:absolute" from="3552,4140" to="3930,4140" strokeweight="1pt"/>
              <v:line id="_x0000_s1300" style="position:absolute" from="3930,4140" to="4032,4440" strokeweight="1pt"/>
              <v:line id="_x0000_s1301" style="position:absolute;flip:y" from="4032,3960" to="4152,4440" strokeweight="1pt"/>
              <v:line id="_x0000_s1302" style="position:absolute" from="4152,3960" to="4242,4140" strokeweight="1pt"/>
              <v:line id="_x0000_s1303" style="position:absolute" from="4242,4140" to="4512,4140" strokeweight="1pt"/>
            </v:group>
            <v:group id="_x0000_s1304" style="position:absolute;left:3552;top:5712;width:960;height:480" coordorigin="3552,3960" coordsize="960,480">
              <v:line id="_x0000_s1305" style="position:absolute" from="3552,4140" to="3930,4140" strokeweight="1pt"/>
              <v:line id="_x0000_s1306" style="position:absolute" from="3930,4140" to="4032,4440" strokeweight="1pt"/>
              <v:line id="_x0000_s1307" style="position:absolute;flip:y" from="4032,3960" to="4152,4440" strokeweight="1pt"/>
              <v:line id="_x0000_s1308" style="position:absolute" from="4152,3960" to="4242,4140" strokeweight="1pt"/>
              <v:line id="_x0000_s1309" style="position:absolute" from="4242,4140" to="4512,4140" strokeweight="1pt"/>
            </v:group>
            <v:line id="_x0000_s1310" style="position:absolute" from="4512,4140" to="4512,5892" strokeweight="1pt"/>
            <v:rect id="_x0000_s1311" style="position:absolute;left:4512;top:4140;width:6;height:5" strokeweight="1pt"/>
            <v:rect id="_x0000_s1312" style="position:absolute;left:4518;top:4140;width:342;height:1752" strokeweight="1pt"/>
            <v:line id="_x0000_s1313" style="position:absolute" from="3308,5874" to="3308,6744" strokeweight="1pt"/>
            <v:line id="_x0000_s1314" style="position:absolute" from="3552,5892" to="3552,6762" strokeweight="1pt"/>
            <v:line id="_x0000_s1315" style="position:absolute" from="4512,5892" to="4512,6762" strokeweight="1pt"/>
            <v:line id="_x0000_s1316" style="position:absolute" from="4860,5892" to="4860,6762" strokeweight="1pt"/>
            <v:line id="_x0000_s1317" style="position:absolute" from="3204,6654" to="4932,6654" strokeweight="1pt"/>
            <v:line id="_x0000_s1318" style="position:absolute;rotation:-90" from="3565,6551" to="3655,6666" strokeweight="1pt"/>
            <v:line id="_x0000_s1319" style="position:absolute;rotation:-90" from="3217,6641" to="3307,6757" strokeweight="1pt"/>
            <v:line id="_x0000_s1320" style="position:absolute;rotation:-90" from="3333,6569" to="3423,6685" strokeweight="1pt"/>
            <v:line id="_x0000_s1321" style="position:absolute;rotation:-90" from="3449,6659" to="3539,6775" strokeweight="1pt"/>
            <v:line id="_x0000_s1322" style="position:absolute;rotation:-90" from="4525,6551" to="4615,6667" strokeweight="1pt"/>
            <v:line id="_x0000_s1323" style="position:absolute;rotation:-90" from="4409,6641" to="4499,6757" strokeweight="1pt"/>
            <v:line id="_x0000_s1324" style="position:absolute;rotation:-90" from="4873,6551" to="4963,6667" strokeweight="1pt"/>
            <v:line id="_x0000_s1325" style="position:absolute;rotation:-90" from="4757,6659" to="4847,6775" strokeweight="1pt"/>
          </v:group>
        </w:pict>
      </w:r>
    </w:p>
    <w:p w:rsidR="00D23F3C" w:rsidRPr="00532DD0" w:rsidRDefault="00D23F3C" w:rsidP="00CD492A">
      <w:pPr>
        <w:ind w:left="284" w:right="284" w:firstLine="425"/>
        <w:jc w:val="both"/>
        <w:rPr>
          <w:rFonts w:ascii="Arial" w:hAnsi="Arial"/>
          <w:sz w:val="28"/>
        </w:rPr>
      </w:pPr>
    </w:p>
    <w:p w:rsidR="00AC47E0" w:rsidRPr="00532DD0" w:rsidRDefault="00AC47E0" w:rsidP="00AC47E0">
      <w:pPr>
        <w:tabs>
          <w:tab w:val="left" w:pos="2268"/>
          <w:tab w:val="left" w:pos="9781"/>
        </w:tabs>
        <w:ind w:right="284" w:firstLine="851"/>
        <w:jc w:val="both"/>
        <w:rPr>
          <w:rFonts w:ascii="Arial" w:hAnsi="Arial"/>
          <w:sz w:val="28"/>
        </w:rPr>
      </w:pPr>
    </w:p>
    <w:p w:rsidR="00AC47E0" w:rsidRPr="00532DD0" w:rsidRDefault="00AC47E0" w:rsidP="00AC47E0">
      <w:pPr>
        <w:tabs>
          <w:tab w:val="left" w:pos="2268"/>
          <w:tab w:val="left" w:pos="9781"/>
        </w:tabs>
        <w:ind w:right="284" w:firstLine="851"/>
        <w:jc w:val="both"/>
        <w:rPr>
          <w:rFonts w:ascii="Arial" w:hAnsi="Arial"/>
          <w:sz w:val="28"/>
        </w:rPr>
      </w:pPr>
    </w:p>
    <w:p w:rsidR="00D23F3C" w:rsidRPr="00532DD0" w:rsidRDefault="00D23F3C" w:rsidP="001C3BC5">
      <w:pPr>
        <w:spacing w:line="360" w:lineRule="auto"/>
        <w:jc w:val="center"/>
        <w:rPr>
          <w:rFonts w:ascii="Arial" w:hAnsi="Arial" w:cs="Courier New"/>
          <w:bCs/>
          <w:sz w:val="28"/>
        </w:rPr>
      </w:pPr>
    </w:p>
    <w:p w:rsidR="00D23F3C" w:rsidRPr="00532DD0" w:rsidRDefault="00D23F3C" w:rsidP="001C3BC5">
      <w:pPr>
        <w:spacing w:line="360" w:lineRule="auto"/>
        <w:jc w:val="center"/>
        <w:rPr>
          <w:rFonts w:ascii="Arial" w:hAnsi="Arial" w:cs="Courier New"/>
          <w:bCs/>
          <w:sz w:val="28"/>
        </w:rPr>
      </w:pPr>
    </w:p>
    <w:p w:rsidR="00D23F3C" w:rsidRPr="00532DD0" w:rsidRDefault="0086110A" w:rsidP="00D23F3C">
      <w:pPr>
        <w:tabs>
          <w:tab w:val="left" w:pos="3135"/>
          <w:tab w:val="left" w:pos="7020"/>
        </w:tabs>
        <w:spacing w:line="360" w:lineRule="auto"/>
        <w:rPr>
          <w:rFonts w:ascii="Arial" w:hAnsi="Arial" w:cs="Courier New"/>
          <w:bCs/>
          <w:sz w:val="28"/>
        </w:rPr>
      </w:pPr>
      <w:r>
        <w:rPr>
          <w:rFonts w:ascii="Arial" w:hAnsi="Arial" w:cs="Courier New"/>
          <w:bCs/>
          <w:noProof/>
          <w:sz w:val="28"/>
        </w:rPr>
        <w:pict>
          <v:group id="_x0000_s1326" style="position:absolute;margin-left:321.35pt;margin-top:1.6pt;width:18pt;height:18pt;z-index:251675136" coordorigin="3681,2344" coordsize="720,720">
            <v:oval id="_x0000_s1327" style="position:absolute;left:3681;top:2344;width:720;height:720" strokeweight="1pt"/>
            <v:group id="_x0000_s1328" style="position:absolute;left:3861;top:2524;width:360;height:360" coordorigin="4041,1444" coordsize="360,360">
              <v:line id="_x0000_s1329" style="position:absolute" from="4221,1444" to="4221,1804" strokeweight="1pt"/>
              <v:line id="_x0000_s1330" style="position:absolute" from="4041,1624" to="4401,1624" strokeweight="1pt"/>
            </v:group>
          </v:group>
        </w:pict>
      </w:r>
      <w:r>
        <w:rPr>
          <w:rFonts w:ascii="Arial" w:hAnsi="Arial" w:cs="Courier New"/>
          <w:bCs/>
          <w:noProof/>
          <w:sz w:val="28"/>
        </w:rPr>
        <w:pict>
          <v:group id="_x0000_s1331" style="position:absolute;margin-left:142.45pt;margin-top:.85pt;width:18pt;height:18pt;z-index:251676160" coordorigin="4581,1804" coordsize="360,360" o:allowincell="f">
            <v:line id="_x0000_s1332" style="position:absolute" from="4581,1984" to="4581,1984" strokeweight="1pt"/>
            <v:oval id="_x0000_s1333" style="position:absolute;left:4581;top:1804;width:360;height:360" strokeweight="1pt"/>
            <v:line id="_x0000_s1334" style="position:absolute" from="4671,1984" to="4851,1984" strokeweight="1pt"/>
          </v:group>
        </w:pict>
      </w:r>
      <w:r w:rsidR="00D23F3C" w:rsidRPr="00532DD0">
        <w:rPr>
          <w:rFonts w:ascii="Arial" w:hAnsi="Arial" w:cs="Courier New"/>
          <w:bCs/>
          <w:sz w:val="28"/>
        </w:rPr>
        <w:tab/>
      </w:r>
      <w:r w:rsidR="00D23F3C" w:rsidRPr="00532DD0">
        <w:rPr>
          <w:rFonts w:ascii="Arial" w:hAnsi="Arial" w:cs="Courier New"/>
          <w:bCs/>
          <w:sz w:val="28"/>
        </w:rPr>
        <w:tab/>
      </w:r>
    </w:p>
    <w:p w:rsidR="00D23F3C" w:rsidRPr="00532DD0" w:rsidRDefault="00D23F3C" w:rsidP="001C3BC5">
      <w:pPr>
        <w:spacing w:line="360" w:lineRule="auto"/>
        <w:jc w:val="center"/>
        <w:rPr>
          <w:rFonts w:ascii="Arial" w:hAnsi="Arial" w:cs="Courier New"/>
          <w:bCs/>
          <w:sz w:val="28"/>
        </w:rPr>
      </w:pPr>
    </w:p>
    <w:p w:rsidR="00D23F3C" w:rsidRPr="00532DD0" w:rsidRDefault="0086110A" w:rsidP="00D5439F">
      <w:pPr>
        <w:spacing w:line="360" w:lineRule="auto"/>
        <w:jc w:val="center"/>
        <w:rPr>
          <w:rFonts w:ascii="Arial" w:hAnsi="Arial" w:cs="Courier New"/>
          <w:bCs/>
          <w:sz w:val="28"/>
        </w:rPr>
      </w:pPr>
      <w:r>
        <w:rPr>
          <w:rFonts w:ascii="Arial" w:hAnsi="Arial" w:cs="Courier New"/>
          <w:bCs/>
          <w:noProof/>
          <w:sz w:val="28"/>
        </w:rPr>
        <w:pict>
          <v:shape id="_x0000_s1335" type="#_x0000_t202" style="position:absolute;left:0;text-align:left;margin-left:253.85pt;margin-top:-60.75pt;width:45pt;height:18pt;z-index:-251639296" strokecolor="white">
            <v:textbox style="mso-next-textbox:#_x0000_s1335">
              <w:txbxContent>
                <w:p w:rsidR="00D23F3C" w:rsidRDefault="00D23F3C" w:rsidP="00D23F3C">
                  <w:pPr>
                    <w:pStyle w:val="a6"/>
                    <w:jc w:val="center"/>
                  </w:pPr>
                  <w:r>
                    <w:rPr>
                      <w:i/>
                    </w:rPr>
                    <w:t>δ</w:t>
                  </w:r>
                </w:p>
              </w:txbxContent>
            </v:textbox>
          </v:shape>
        </w:pic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к </w:t>
      </w:r>
      <w:r w:rsidRPr="00532DD0">
        <w:rPr>
          <w:rFonts w:ascii="Arial" w:hAnsi="Arial"/>
          <w:sz w:val="28"/>
        </w:rPr>
        <w:t>= δ/λ, где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δ – толщина стены ( слоя ) в м.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λ – расчетный коэффициент теплопроводности, Вт /м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*С, см. приложение 3[5]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 Учитывая, что найденное по вышеприведённой формуле сопротивление теплопередаче условно, т.е. оно не учитывает наличие теплопроводных включений, запишем формулу 11 [4]: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</w:rPr>
        <w:t xml:space="preserve"> =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усл</w:t>
      </w:r>
      <w:r w:rsidRPr="00532DD0">
        <w:rPr>
          <w:rFonts w:ascii="Arial" w:hAnsi="Arial"/>
          <w:sz w:val="28"/>
        </w:rPr>
        <w:t>*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</w:rPr>
        <w:t xml:space="preserve">, где 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</w:rPr>
        <w:t xml:space="preserve"> – коэффициент теплотехнической однородности, принимается по табл. прил. 13 [4]; для гибких связей в виде арматуры диаметром 8 мм и шагом 1м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</w:rPr>
        <w:t xml:space="preserve"> = 0,84. Таким образом формула примет вид: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  (4*)          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0 </w:t>
      </w:r>
      <w:r w:rsidRPr="00532DD0">
        <w:rPr>
          <w:rFonts w:ascii="Arial" w:hAnsi="Arial"/>
          <w:sz w:val="28"/>
        </w:rPr>
        <w:t>= (1/ 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>+ δ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>3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3</w:t>
      </w:r>
      <w:r w:rsidRPr="00532DD0">
        <w:rPr>
          <w:rFonts w:ascii="Arial" w:hAnsi="Arial"/>
          <w:sz w:val="28"/>
        </w:rPr>
        <w:t xml:space="preserve"> + 1/ 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>)*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</w:rPr>
        <w:t xml:space="preserve"> , или т.к. λ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 xml:space="preserve"> = λ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 xml:space="preserve"> = λ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  (4**)        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0 </w:t>
      </w:r>
      <w:r w:rsidRPr="00532DD0">
        <w:rPr>
          <w:rFonts w:ascii="Arial" w:hAnsi="Arial"/>
          <w:sz w:val="28"/>
        </w:rPr>
        <w:t>= (1/ 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>+ 1/ 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 + (δ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>3</w:t>
      </w:r>
      <w:r w:rsidRPr="00532DD0">
        <w:rPr>
          <w:rFonts w:ascii="Arial" w:hAnsi="Arial"/>
          <w:sz w:val="28"/>
        </w:rPr>
        <w:t>)/λ + δ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>)*</w:t>
      </w:r>
      <w:r w:rsidRPr="00532DD0">
        <w:rPr>
          <w:rFonts w:ascii="Arial" w:hAnsi="Arial"/>
          <w:sz w:val="28"/>
          <w:lang w:val="en-GB"/>
        </w:rPr>
        <w:t>r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Учитывая условия из п. 5.2.2.1. и то ,что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тр.с.г. </w:t>
      </w:r>
      <w:r w:rsidRPr="00532DD0">
        <w:rPr>
          <w:rFonts w:ascii="Arial" w:hAnsi="Arial"/>
          <w:sz w:val="28"/>
        </w:rPr>
        <w:t>= 1,303 (м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Вт) &lt;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 =  2,87 (м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Вт)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получим неравенство: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(1/ α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>+1/ 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>+(δ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>+δ</w:t>
      </w:r>
      <w:r w:rsidRPr="00532DD0">
        <w:rPr>
          <w:rFonts w:ascii="Arial" w:hAnsi="Arial"/>
          <w:sz w:val="28"/>
          <w:vertAlign w:val="subscript"/>
        </w:rPr>
        <w:t>3</w:t>
      </w:r>
      <w:r w:rsidRPr="00532DD0">
        <w:rPr>
          <w:rFonts w:ascii="Arial" w:hAnsi="Arial"/>
          <w:sz w:val="28"/>
        </w:rPr>
        <w:t>)/λ+δ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>)*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</w:rPr>
        <w:t>&gt;=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  <w:r w:rsidRPr="00532DD0">
        <w:rPr>
          <w:rFonts w:ascii="Arial" w:hAnsi="Arial"/>
          <w:sz w:val="28"/>
        </w:rPr>
        <w:t>,откуда найдя по табл. прил.1[4]для условий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эксплуатации Б , приняв в качестве утеплителя пенопласт пенополистирольный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51"/>
      </w:tblGrid>
      <w:tr w:rsidR="00D23F3C" w:rsidRPr="00532DD0">
        <w:tc>
          <w:tcPr>
            <w:tcW w:w="4253" w:type="dxa"/>
            <w:vAlign w:val="center"/>
          </w:tcPr>
          <w:p w:rsidR="00D23F3C" w:rsidRPr="00532DD0" w:rsidRDefault="00D23F3C" w:rsidP="00DD0ACB">
            <w:pPr>
              <w:ind w:left="284" w:right="284" w:firstLine="457"/>
              <w:jc w:val="center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Наименование материала</w:t>
            </w:r>
          </w:p>
        </w:tc>
        <w:tc>
          <w:tcPr>
            <w:tcW w:w="1851" w:type="dxa"/>
          </w:tcPr>
          <w:p w:rsidR="00D23F3C" w:rsidRPr="00532DD0" w:rsidRDefault="00D23F3C" w:rsidP="00DD0ACB">
            <w:pPr>
              <w:ind w:left="284" w:right="284" w:firstLine="457"/>
              <w:jc w:val="both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 xml:space="preserve">  λ, Вт /м</w:t>
            </w:r>
            <w:r w:rsidRPr="00532DD0">
              <w:rPr>
                <w:rFonts w:ascii="Arial" w:hAnsi="Arial"/>
                <w:sz w:val="28"/>
                <w:vertAlign w:val="superscript"/>
              </w:rPr>
              <w:t>2</w:t>
            </w:r>
            <w:r w:rsidRPr="00532DD0">
              <w:rPr>
                <w:rFonts w:ascii="Arial" w:hAnsi="Arial"/>
                <w:sz w:val="28"/>
              </w:rPr>
              <w:t>*С</w:t>
            </w:r>
            <w:r w:rsidRPr="00532DD0">
              <w:rPr>
                <w:rFonts w:ascii="Arial" w:hAnsi="Arial"/>
                <w:sz w:val="28"/>
                <w:vertAlign w:val="superscript"/>
              </w:rPr>
              <w:t>0</w:t>
            </w:r>
          </w:p>
        </w:tc>
      </w:tr>
      <w:tr w:rsidR="00D23F3C" w:rsidRPr="00532DD0">
        <w:tc>
          <w:tcPr>
            <w:tcW w:w="4253" w:type="dxa"/>
          </w:tcPr>
          <w:p w:rsidR="00D23F3C" w:rsidRPr="00532DD0" w:rsidRDefault="00D23F3C" w:rsidP="00DD0ACB">
            <w:pPr>
              <w:ind w:left="284" w:right="284" w:firstLine="457"/>
              <w:jc w:val="both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1. Бетон тяжёлый</w:t>
            </w:r>
          </w:p>
        </w:tc>
        <w:tc>
          <w:tcPr>
            <w:tcW w:w="1851" w:type="dxa"/>
          </w:tcPr>
          <w:p w:rsidR="00D23F3C" w:rsidRPr="00532DD0" w:rsidRDefault="00D23F3C" w:rsidP="00DD0ACB">
            <w:pPr>
              <w:ind w:left="284" w:right="284" w:firstLine="457"/>
              <w:jc w:val="both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 xml:space="preserve">1,74 </w:t>
            </w:r>
          </w:p>
        </w:tc>
      </w:tr>
      <w:tr w:rsidR="00D23F3C" w:rsidRPr="00532DD0">
        <w:tc>
          <w:tcPr>
            <w:tcW w:w="4253" w:type="dxa"/>
          </w:tcPr>
          <w:p w:rsidR="00D23F3C" w:rsidRPr="00532DD0" w:rsidRDefault="00D23F3C" w:rsidP="00DD0ACB">
            <w:pPr>
              <w:ind w:left="284" w:right="284" w:firstLine="457"/>
              <w:jc w:val="both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2. Пенополистирол (ГОСТ15.588-70*)</w:t>
            </w:r>
          </w:p>
        </w:tc>
        <w:tc>
          <w:tcPr>
            <w:tcW w:w="1851" w:type="dxa"/>
          </w:tcPr>
          <w:p w:rsidR="00D23F3C" w:rsidRPr="00532DD0" w:rsidRDefault="00D23F3C" w:rsidP="005A4848">
            <w:pPr>
              <w:ind w:left="284" w:right="284"/>
              <w:jc w:val="both"/>
              <w:rPr>
                <w:rFonts w:ascii="Arial" w:hAnsi="Arial"/>
                <w:sz w:val="28"/>
              </w:rPr>
            </w:pPr>
            <w:r w:rsidRPr="00532DD0">
              <w:rPr>
                <w:rFonts w:ascii="Arial" w:hAnsi="Arial"/>
                <w:sz w:val="28"/>
              </w:rPr>
              <w:t>0,041</w:t>
            </w:r>
          </w:p>
        </w:tc>
      </w:tr>
    </w:tbl>
    <w:p w:rsidR="00D23F3C" w:rsidRPr="00532DD0" w:rsidRDefault="00D23F3C" w:rsidP="00D23F3C">
      <w:pPr>
        <w:ind w:left="427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и подставив  числовые значения в формулу для δ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>: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δ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 xml:space="preserve"> = (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</w:t>
      </w:r>
      <w:r w:rsidRPr="00532DD0">
        <w:rPr>
          <w:rFonts w:ascii="Arial" w:hAnsi="Arial"/>
          <w:sz w:val="28"/>
        </w:rPr>
        <w:t xml:space="preserve">/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</w:rPr>
        <w:t xml:space="preserve"> – (1/ 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>+ 1/ 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>+ (δ</w:t>
      </w:r>
      <w:r w:rsidRPr="00532DD0">
        <w:rPr>
          <w:rFonts w:ascii="Arial" w:hAnsi="Arial"/>
          <w:sz w:val="28"/>
          <w:vertAlign w:val="subscript"/>
        </w:rPr>
        <w:t>1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>3</w:t>
      </w:r>
      <w:r w:rsidRPr="00532DD0">
        <w:rPr>
          <w:rFonts w:ascii="Arial" w:hAnsi="Arial"/>
          <w:sz w:val="28"/>
        </w:rPr>
        <w:t>)/λ))* λ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 xml:space="preserve"> ,получим:</w:t>
      </w:r>
    </w:p>
    <w:p w:rsidR="00D23F3C" w:rsidRPr="00532DD0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δ</w:t>
      </w:r>
      <w:r w:rsidRPr="00532DD0">
        <w:rPr>
          <w:rFonts w:ascii="Arial" w:hAnsi="Arial"/>
          <w:sz w:val="28"/>
          <w:vertAlign w:val="subscript"/>
        </w:rPr>
        <w:t>2</w:t>
      </w:r>
      <w:r w:rsidRPr="00532DD0">
        <w:rPr>
          <w:rFonts w:ascii="Arial" w:hAnsi="Arial"/>
          <w:sz w:val="28"/>
        </w:rPr>
        <w:t xml:space="preserve"> =(2,87/ 0,84 – (1/ 8,7</w:t>
      </w:r>
      <w:r w:rsidRPr="00532DD0">
        <w:rPr>
          <w:rFonts w:ascii="Arial" w:hAnsi="Arial"/>
          <w:sz w:val="28"/>
          <w:vertAlign w:val="subscript"/>
        </w:rPr>
        <w:t xml:space="preserve">  </w:t>
      </w:r>
      <w:r w:rsidRPr="00532DD0">
        <w:rPr>
          <w:rFonts w:ascii="Arial" w:hAnsi="Arial"/>
          <w:sz w:val="28"/>
        </w:rPr>
        <w:t>+ 1/ 23 + (0,06 + 0,08)/2,04))* 0,05 = 0,159 м, т.е. принимаем толщину утеплителя 160 мм, при этом по формуле 4**:</w:t>
      </w:r>
    </w:p>
    <w:p w:rsidR="00D23F3C" w:rsidRDefault="00D23F3C" w:rsidP="00D23F3C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пр. </w:t>
      </w:r>
      <w:r w:rsidRPr="00532DD0">
        <w:rPr>
          <w:rFonts w:ascii="Arial" w:hAnsi="Arial"/>
          <w:sz w:val="28"/>
        </w:rPr>
        <w:t>( наруж. стен )</w:t>
      </w:r>
      <w:r w:rsidRPr="00532DD0">
        <w:rPr>
          <w:rFonts w:ascii="Arial" w:hAnsi="Arial"/>
          <w:sz w:val="28"/>
          <w:vertAlign w:val="subscript"/>
        </w:rPr>
        <w:t xml:space="preserve"> </w:t>
      </w:r>
      <w:r w:rsidRPr="00532DD0">
        <w:rPr>
          <w:rFonts w:ascii="Arial" w:hAnsi="Arial"/>
          <w:sz w:val="28"/>
        </w:rPr>
        <w:t>= (1/ 8,7</w:t>
      </w:r>
      <w:r w:rsidRPr="00532DD0">
        <w:rPr>
          <w:rFonts w:ascii="Arial" w:hAnsi="Arial"/>
          <w:sz w:val="28"/>
          <w:vertAlign w:val="subscript"/>
        </w:rPr>
        <w:t xml:space="preserve">  </w:t>
      </w:r>
      <w:r w:rsidRPr="00532DD0">
        <w:rPr>
          <w:rFonts w:ascii="Arial" w:hAnsi="Arial"/>
          <w:sz w:val="28"/>
        </w:rPr>
        <w:t xml:space="preserve">+ 3,98+1/23)*0,832 = </w:t>
      </w:r>
      <w:r w:rsidR="0032152D" w:rsidRPr="00532DD0">
        <w:rPr>
          <w:rFonts w:ascii="Arial" w:hAnsi="Arial"/>
          <w:sz w:val="28"/>
        </w:rPr>
        <w:t>3,44</w:t>
      </w:r>
      <w:r w:rsidRPr="00532DD0">
        <w:rPr>
          <w:rFonts w:ascii="Arial" w:hAnsi="Arial"/>
          <w:sz w:val="28"/>
        </w:rPr>
        <w:t>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D5439F" w:rsidRDefault="00D5439F" w:rsidP="00D23F3C">
      <w:pPr>
        <w:ind w:left="284" w:right="284" w:firstLine="457"/>
        <w:jc w:val="both"/>
        <w:rPr>
          <w:rFonts w:ascii="Arial" w:hAnsi="Arial"/>
          <w:sz w:val="28"/>
        </w:rPr>
      </w:pPr>
    </w:p>
    <w:p w:rsidR="00D5439F" w:rsidRDefault="00D5439F" w:rsidP="00D23F3C">
      <w:pPr>
        <w:ind w:left="284" w:right="284" w:firstLine="457"/>
        <w:jc w:val="both"/>
        <w:rPr>
          <w:rFonts w:ascii="Arial" w:hAnsi="Arial"/>
          <w:sz w:val="28"/>
        </w:rPr>
      </w:pPr>
    </w:p>
    <w:p w:rsidR="00AA39FB" w:rsidRDefault="00AA39FB" w:rsidP="00AA39FB">
      <w:pPr>
        <w:rPr>
          <w:sz w:val="28"/>
        </w:rPr>
      </w:pPr>
      <w:r>
        <w:rPr>
          <w:sz w:val="28"/>
        </w:rPr>
        <w:t xml:space="preserve">                                                                         АКП№2 – 3ПГСсп – 07 –51.  2010</w:t>
      </w:r>
    </w:p>
    <w:p w:rsidR="00D23F3C" w:rsidRPr="00532DD0" w:rsidRDefault="00AA39FB" w:rsidP="00AA39FB">
      <w:pPr>
        <w:ind w:right="284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 xml:space="preserve">             </w:t>
      </w:r>
      <w:r w:rsidR="00D23F3C" w:rsidRPr="00532DD0">
        <w:rPr>
          <w:rFonts w:ascii="Arial" w:hAnsi="Arial"/>
          <w:sz w:val="28"/>
          <w:u w:val="single"/>
        </w:rPr>
        <w:t>Вывод:</w:t>
      </w:r>
    </w:p>
    <w:p w:rsidR="00D23F3C" w:rsidRPr="00532DD0" w:rsidRDefault="00D23F3C" w:rsidP="00D23F3C">
      <w:pPr>
        <w:pStyle w:val="a8"/>
        <w:ind w:left="284" w:right="284" w:firstLine="457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В качестве наружных стен используем  самонесущие панели  из тяжёлого бетона на гибких связях диаметром 8 мм с шагом 1 м с эффективным утеплителем в виде пенопласта. пенополистирольного  по ГОСТ 15.588 – 70* толщиной 160 мм, общая</w:t>
      </w:r>
      <w:r w:rsidR="0032152D" w:rsidRPr="00532DD0">
        <w:rPr>
          <w:rFonts w:ascii="Arial" w:hAnsi="Arial"/>
          <w:sz w:val="28"/>
        </w:rPr>
        <w:t xml:space="preserve"> толщина панели 300 мм.</w:t>
      </w:r>
    </w:p>
    <w:p w:rsidR="00D23F3C" w:rsidRPr="00532DD0" w:rsidRDefault="00D23F3C" w:rsidP="001C3BC5">
      <w:pPr>
        <w:spacing w:line="360" w:lineRule="auto"/>
        <w:jc w:val="center"/>
        <w:rPr>
          <w:rFonts w:ascii="Arial" w:hAnsi="Arial" w:cs="Courier New"/>
          <w:bCs/>
          <w:sz w:val="28"/>
        </w:rPr>
      </w:pPr>
    </w:p>
    <w:p w:rsidR="0032152D" w:rsidRPr="005A4848" w:rsidRDefault="00D5439F" w:rsidP="0032152D">
      <w:pPr>
        <w:ind w:left="284" w:right="284" w:firstLine="457"/>
        <w:jc w:val="both"/>
        <w:rPr>
          <w:rFonts w:ascii="Arial" w:hAnsi="Arial"/>
          <w:b/>
          <w:sz w:val="28"/>
          <w:u w:val="single"/>
        </w:rPr>
      </w:pPr>
      <w:r w:rsidRPr="005A4848">
        <w:rPr>
          <w:rFonts w:ascii="Arial" w:hAnsi="Arial" w:cs="Courier New"/>
          <w:b/>
          <w:bCs/>
          <w:sz w:val="28"/>
        </w:rPr>
        <w:t xml:space="preserve">              </w:t>
      </w:r>
      <w:r w:rsidR="0032152D" w:rsidRPr="005A4848">
        <w:rPr>
          <w:rFonts w:ascii="Arial" w:hAnsi="Arial"/>
          <w:b/>
          <w:sz w:val="28"/>
          <w:u w:val="single"/>
        </w:rPr>
        <w:t>5.3 Теплотехнический расчет утепления в покрытии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Цель расчёта – обоснование консруктивного решения покрытия из условия обеспечения требуемых теплозащитных качеств.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5.3.1.  Исходные данные: см. 5.2.1., пп. 1) – 8) </w:t>
      </w:r>
    </w:p>
    <w:p w:rsidR="006E3C7E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9) Конструктивное решение : см. рис. 2</w:t>
      </w:r>
    </w:p>
    <w:p w:rsidR="006E3C7E" w:rsidRPr="00532DD0" w:rsidRDefault="0086110A">
      <w:pPr>
        <w:spacing w:line="360" w:lineRule="auto"/>
        <w:ind w:firstLine="1080"/>
        <w:rPr>
          <w:rFonts w:ascii="Arial" w:hAnsi="Arial"/>
          <w:bCs/>
          <w:sz w:val="28"/>
        </w:rPr>
      </w:pPr>
      <w:r>
        <w:rPr>
          <w:rFonts w:ascii="Arial" w:hAnsi="Arial"/>
          <w:noProof/>
          <w:sz w:val="28"/>
        </w:rPr>
        <w:pict>
          <v:line id="_x0000_s1239" style="position:absolute;left:0;text-align:left;z-index:251659776" from="63pt,12.6pt" to="306.5pt,12.6pt" strokeweight="2pt"/>
        </w:pict>
      </w:r>
      <w:r>
        <w:rPr>
          <w:rFonts w:ascii="Arial" w:hAnsi="Arial"/>
          <w:noProof/>
          <w:sz w:val="28"/>
        </w:rPr>
        <w:pict>
          <v:line id="_x0000_s1229" style="position:absolute;left:0;text-align:left;z-index:251649536" from="180pt,3.6pt" to="180pt,282.6pt"/>
        </w:pict>
      </w:r>
      <w:r>
        <w:rPr>
          <w:rFonts w:ascii="Arial" w:hAnsi="Arial"/>
          <w:noProof/>
          <w:sz w:val="28"/>
        </w:rPr>
        <w:pict>
          <v:line id="_x0000_s1226" style="position:absolute;left:0;text-align:left;flip:y;z-index:251647488" from="306pt,8.5pt" to="306pt,17.5pt"/>
        </w:pict>
      </w:r>
      <w:r>
        <w:rPr>
          <w:rFonts w:ascii="Arial" w:hAnsi="Arial"/>
          <w:bCs/>
          <w:noProof/>
          <w:sz w:val="28"/>
        </w:rPr>
        <w:pict>
          <v:rect id="_x0000_s1214" style="position:absolute;left:0;text-align:left;margin-left:63pt;margin-top:12.45pt;width:243pt;height:45.15pt;z-index:251639296" fillcolor="black" strokeweight=".5pt">
            <v:fill r:id="rId7" o:title="Алмазная решетка (контур)" type="pattern"/>
          </v:rect>
        </w:pict>
      </w:r>
      <w:r>
        <w:rPr>
          <w:rFonts w:ascii="Arial" w:hAnsi="Arial"/>
          <w:bCs/>
          <w:noProof/>
          <w:sz w:val="28"/>
        </w:rPr>
        <w:pict>
          <v:line id="_x0000_s1227" style="position:absolute;left:0;text-align:left;flip:y;z-index:251648512" from="63pt,8.5pt" to="63pt,17.5pt"/>
        </w:pict>
      </w:r>
      <w:r>
        <w:rPr>
          <w:rFonts w:ascii="Arial" w:hAnsi="Arial"/>
          <w:noProof/>
          <w:sz w:val="28"/>
        </w:rPr>
        <w:pict>
          <v:line id="_x0000_s1225" style="position:absolute;left:0;text-align:left;z-index:251646464" from="63pt,12.6pt" to="63pt,12.6pt"/>
        </w:pict>
      </w:r>
      <w:r>
        <w:rPr>
          <w:rFonts w:ascii="Arial" w:hAnsi="Arial"/>
          <w:noProof/>
          <w:sz w:val="28"/>
        </w:rPr>
        <w:pict>
          <v:line id="_x0000_s1216" style="position:absolute;left:0;text-align:left;z-index:251640320" from="63pt,8.5pt" to="306.5pt,8.5pt" strokeweight="2pt"/>
        </w:pict>
      </w: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240" style="position:absolute;left:0;text-align:left;z-index:251660800" from="63pt,36.9pt" to="306.5pt,36.9pt" strokeweight="2pt"/>
        </w:pict>
      </w:r>
      <w:r>
        <w:rPr>
          <w:rFonts w:ascii="Arial" w:hAnsi="Arial"/>
          <w:noProof/>
          <w:sz w:val="28"/>
        </w:rPr>
        <w:pict>
          <v:rect id="_x0000_s1217" style="position:absolute;left:0;text-align:left;margin-left:63pt;margin-top:36.9pt;width:243pt;height:54pt;z-index:251641344" fillcolor="black" strokeweight=".5pt">
            <v:fill r:id="rId8" o:title="Светлый диагональный 1" type="pattern"/>
          </v:rect>
        </w:pict>
      </w: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oval id="_x0000_s1221" style="position:absolute;left:0;text-align:left;margin-left:243pt;margin-top:1.05pt;width:36pt;height:36pt;z-index:251645440"/>
        </w:pict>
      </w:r>
      <w:r>
        <w:rPr>
          <w:rFonts w:ascii="Arial" w:hAnsi="Arial"/>
          <w:noProof/>
          <w:sz w:val="28"/>
        </w:rPr>
        <w:pict>
          <v:oval id="_x0000_s1220" style="position:absolute;left:0;text-align:left;margin-left:189pt;margin-top:1.05pt;width:36pt;height:36pt;z-index:251644416"/>
        </w:pict>
      </w:r>
      <w:r>
        <w:rPr>
          <w:rFonts w:ascii="Arial" w:hAnsi="Arial"/>
          <w:noProof/>
          <w:sz w:val="28"/>
        </w:rPr>
        <w:pict>
          <v:oval id="_x0000_s1219" style="position:absolute;left:0;text-align:left;margin-left:135pt;margin-top:1.05pt;width:36pt;height:36pt;z-index:251643392"/>
        </w:pict>
      </w:r>
      <w:r>
        <w:rPr>
          <w:rFonts w:ascii="Arial" w:hAnsi="Arial"/>
          <w:noProof/>
          <w:sz w:val="28"/>
        </w:rPr>
        <w:pict>
          <v:oval id="_x0000_s1218" style="position:absolute;left:0;text-align:left;margin-left:81pt;margin-top:1.05pt;width:36pt;height:36pt;z-index:251642368"/>
        </w:pict>
      </w: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244" type="#_x0000_t202" style="position:absolute;left:0;text-align:left;margin-left:180pt;margin-top:19.2pt;width:333pt;height:18pt;z-index:251664896" filled="f" stroked="f">
            <v:textbox style="mso-next-textbox:#_x0000_s1244">
              <w:txbxContent>
                <w:p w:rsidR="00041A43" w:rsidRDefault="00041A43">
                  <w:pPr>
                    <w:rPr>
                      <w:vertAlign w:val="superscript"/>
                    </w:rPr>
                  </w:pPr>
                  <w:r>
                    <w:rPr>
                      <w:sz w:val="22"/>
                    </w:rPr>
                    <w:t>Водоизоляционный ковёр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>
          <v:line id="_x0000_s1241" style="position:absolute;left:0;text-align:left;z-index:251661824" from="63pt,1.2pt" to="306.5pt,1.2pt" strokeweight="2pt"/>
        </w:pict>
      </w:r>
      <w:r>
        <w:rPr>
          <w:rFonts w:ascii="Arial" w:hAnsi="Arial"/>
          <w:noProof/>
          <w:sz w:val="28"/>
        </w:rPr>
        <w:pict>
          <v:line id="_x0000_s1237" style="position:absolute;left:0;text-align:left;z-index:251657728" from="180pt,37.2pt" to="495pt,37.2pt"/>
        </w:pict>
      </w: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243" type="#_x0000_t202" style="position:absolute;left:0;text-align:left;margin-left:180pt;margin-top:7.6pt;width:333pt;height:18pt;z-index:251663872" filled="f" stroked="f">
            <v:textbox style="mso-next-textbox:#_x0000_s1243">
              <w:txbxContent>
                <w:p w:rsidR="00041A43" w:rsidRDefault="00041A4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слоя рубероида на битумной мастике – </w:t>
                  </w:r>
                  <w:smartTag w:uri="urn:schemas-microsoft-com:office:smarttags" w:element="metricconverter">
                    <w:smartTagPr>
                      <w:attr w:name="ProductID" w:val="10 мм"/>
                    </w:smartTagPr>
                    <w:r>
                      <w:rPr>
                        <w:sz w:val="22"/>
                      </w:rPr>
                      <w:t>10 мм</w:t>
                    </w:r>
                  </w:smartTag>
                </w:p>
                <w:p w:rsidR="00041A43" w:rsidRDefault="00041A43">
                  <w:pPr>
                    <w:rPr>
                      <w:vertAlign w:val="superscript"/>
                    </w:rPr>
                  </w:pPr>
                  <w:r>
                    <w:rPr>
                      <w:sz w:val="22"/>
                    </w:rPr>
                    <w:t>,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>
          <v:line id="_x0000_s1236" style="position:absolute;left:0;text-align:left;z-index:251656704" from="180pt,19.35pt" to="495pt,19.35pt"/>
        </w:pict>
      </w: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242" type="#_x0000_t202" style="position:absolute;left:0;text-align:left;margin-left:180pt;margin-top:1.5pt;width:333pt;height:18pt;z-index:251662848" filled="f" stroked="f">
            <v:textbox style="mso-next-textbox:#_x0000_s1242">
              <w:txbxContent>
                <w:p w:rsidR="00041A43" w:rsidRDefault="00041A43">
                  <w:pPr>
                    <w:rPr>
                      <w:vertAlign w:val="superscript"/>
                    </w:rPr>
                  </w:pPr>
                  <w:r>
                    <w:rPr>
                      <w:sz w:val="22"/>
                    </w:rPr>
                    <w:t xml:space="preserve">Стяжка –  цементно-песчаный раствор – </w:t>
                  </w:r>
                  <w:smartTag w:uri="urn:schemas-microsoft-com:office:smarttags" w:element="metricconverter">
                    <w:smartTagPr>
                      <w:attr w:name="ProductID" w:val="20 мм"/>
                    </w:smartTagPr>
                    <w:r>
                      <w:rPr>
                        <w:sz w:val="22"/>
                      </w:rPr>
                      <w:t>20 мм</w:t>
                    </w:r>
                  </w:smartTag>
                  <w:r>
                    <w:rPr>
                      <w:sz w:val="22"/>
                    </w:rPr>
                    <w:t>,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>
          <v:shape id="_x0000_s1238" type="#_x0000_t202" style="position:absolute;left:0;text-align:left;margin-left:180pt;margin-top:10.5pt;width:333pt;height:18pt;z-index:251658752" filled="f" stroked="f">
            <v:textbox style="mso-next-textbox:#_x0000_s1238">
              <w:txbxContent>
                <w:p w:rsidR="00041A43" w:rsidRDefault="00041A43">
                  <w:pPr>
                    <w:rPr>
                      <w:vertAlign w:val="superscript"/>
                    </w:rPr>
                  </w:pPr>
                  <w:r>
                    <w:rPr>
                      <w:sz w:val="22"/>
                    </w:rPr>
                    <w:t xml:space="preserve">Утеплитель – пенополистирол,  </w:t>
                  </w:r>
                  <w:r>
                    <w:rPr>
                      <w:sz w:val="22"/>
                      <w:lang w:val="en-US"/>
                    </w:rPr>
                    <w:t>g</w:t>
                  </w:r>
                  <w:r>
                    <w:rPr>
                      <w:sz w:val="22"/>
                    </w:rPr>
                    <w:t>=150 кг/м</w:t>
                  </w:r>
                  <w:r>
                    <w:rPr>
                      <w:sz w:val="22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>
          <v:line id="_x0000_s1235" style="position:absolute;left:0;text-align:left;z-index:251655680" from="180pt,1.5pt" to="495pt,1.5pt"/>
        </w:pict>
      </w:r>
      <w:r>
        <w:rPr>
          <w:rFonts w:ascii="Arial" w:hAnsi="Arial"/>
          <w:noProof/>
          <w:sz w:val="28"/>
        </w:rPr>
        <w:pict>
          <v:line id="_x0000_s1234" style="position:absolute;left:0;text-align:left;z-index:251654656" from="180pt,28.5pt" to="495pt,28.5pt"/>
        </w:pict>
      </w:r>
      <w:r>
        <w:rPr>
          <w:rFonts w:ascii="Arial" w:hAnsi="Arial"/>
          <w:noProof/>
          <w:sz w:val="28"/>
        </w:rPr>
        <w:pict>
          <v:shape id="_x0000_s1233" type="#_x0000_t202" style="position:absolute;left:0;text-align:left;margin-left:180pt;margin-top:37.5pt;width:333pt;height:18pt;z-index:251653632" filled="f" stroked="f">
            <v:textbox style="mso-next-textbox:#_x0000_s1233">
              <w:txbxContent>
                <w:p w:rsidR="00041A43" w:rsidRDefault="00041A43">
                  <w:r>
                    <w:rPr>
                      <w:sz w:val="22"/>
                    </w:rPr>
                    <w:t xml:space="preserve">Пароизоляция – рубероид, наклеенный на горячий битум – </w:t>
                  </w:r>
                  <w:smartTag w:uri="urn:schemas-microsoft-com:office:smarttags" w:element="metricconverter">
                    <w:smartTagPr>
                      <w:attr w:name="ProductID" w:val="2 мм"/>
                    </w:smartTagPr>
                    <w:r>
                      <w:rPr>
                        <w:sz w:val="22"/>
                      </w:rPr>
                      <w:t>2</w:t>
                    </w:r>
                    <w:r>
                      <w:t xml:space="preserve"> </w:t>
                    </w:r>
                    <w:r>
                      <w:rPr>
                        <w:sz w:val="22"/>
                      </w:rPr>
                      <w:t>мм</w:t>
                    </w:r>
                  </w:smartTag>
                </w:p>
              </w:txbxContent>
            </v:textbox>
          </v:shape>
        </w:pict>
      </w:r>
    </w:p>
    <w:p w:rsidR="006E3C7E" w:rsidRPr="00532DD0" w:rsidRDefault="0086110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232" style="position:absolute;left:0;text-align:left;z-index:251652608" from="180pt,10.65pt" to="495pt,10.65pt"/>
        </w:pict>
      </w:r>
      <w:r>
        <w:rPr>
          <w:rFonts w:ascii="Arial" w:hAnsi="Arial"/>
          <w:noProof/>
          <w:sz w:val="28"/>
        </w:rPr>
        <w:pict>
          <v:line id="_x0000_s1230" style="position:absolute;left:0;text-align:left;z-index:251650560" from="180pt,37.65pt" to="495pt,37.65pt"/>
        </w:pict>
      </w:r>
    </w:p>
    <w:p w:rsidR="0032152D" w:rsidRPr="00532DD0" w:rsidRDefault="0086110A" w:rsidP="0032152D">
      <w:pPr>
        <w:ind w:left="284" w:right="284" w:firstLine="457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231" type="#_x0000_t202" style="position:absolute;left:0;text-align:left;margin-left:180pt;margin-top:13.5pt;width:252pt;height:18pt;z-index:251651584" filled="f" stroked="f">
            <v:textbox style="mso-next-textbox:#_x0000_s1231">
              <w:txbxContent>
                <w:p w:rsidR="00041A43" w:rsidRDefault="00041A4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Основание – ж/б плита перекрытия – </w:t>
                  </w:r>
                  <w:smartTag w:uri="urn:schemas-microsoft-com:office:smarttags" w:element="metricconverter">
                    <w:smartTagPr>
                      <w:attr w:name="ProductID" w:val="220 мм"/>
                    </w:smartTagPr>
                    <w:r>
                      <w:rPr>
                        <w:sz w:val="22"/>
                      </w:rPr>
                      <w:t>220 мм</w:t>
                    </w:r>
                  </w:smartTag>
                </w:p>
              </w:txbxContent>
            </v:textbox>
          </v:shape>
        </w:pic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5.3.2. Расчётные условия см пп. 5.2.2.1(2).</w:t>
      </w:r>
    </w:p>
    <w:p w:rsidR="0032152D" w:rsidRPr="00532DD0" w:rsidRDefault="0032152D" w:rsidP="0032152D">
      <w:pPr>
        <w:pStyle w:val="30"/>
        <w:spacing w:line="240" w:lineRule="auto"/>
        <w:ind w:left="284" w:right="284" w:firstLine="457"/>
        <w:jc w:val="left"/>
      </w:pPr>
      <w:r w:rsidRPr="00532DD0">
        <w:t>5.3.3. Определение  требуемого сопротивления теплопередаче из санитарно – гигиенических и комфортных условий :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тр.с.г. </w:t>
      </w:r>
      <w:r w:rsidRPr="00532DD0">
        <w:rPr>
          <w:rFonts w:ascii="Arial" w:hAnsi="Arial"/>
          <w:sz w:val="28"/>
        </w:rPr>
        <w:t>=</w:t>
      </w:r>
      <w:r w:rsidRPr="00532DD0">
        <w:rPr>
          <w:rFonts w:ascii="Arial" w:hAnsi="Arial"/>
          <w:sz w:val="28"/>
          <w:lang w:val="en-GB"/>
        </w:rPr>
        <w:t>n</w:t>
      </w:r>
      <w:r w:rsidRPr="00532DD0">
        <w:rPr>
          <w:rFonts w:ascii="Arial" w:hAnsi="Arial"/>
          <w:sz w:val="28"/>
        </w:rPr>
        <w:t>(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 xml:space="preserve"> – 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) </w:t>
      </w:r>
      <w:r w:rsidRPr="00532DD0">
        <w:rPr>
          <w:rFonts w:ascii="Arial" w:hAnsi="Arial"/>
          <w:noProof/>
          <w:sz w:val="28"/>
        </w:rPr>
        <w:t>/(Δ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>*α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 xml:space="preserve">), см. пояснения к п. 5.2.3. </w:t>
      </w:r>
      <w:r w:rsidRPr="00532DD0">
        <w:rPr>
          <w:rFonts w:ascii="Arial" w:hAnsi="Arial"/>
          <w:sz w:val="28"/>
          <w:lang w:val="en-GB"/>
        </w:rPr>
        <w:t>n</w:t>
      </w:r>
      <w:r w:rsidRPr="00532DD0">
        <w:rPr>
          <w:rFonts w:ascii="Arial" w:hAnsi="Arial"/>
          <w:sz w:val="28"/>
        </w:rPr>
        <w:t>= 1 (табл 3*)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noProof/>
          <w:sz w:val="28"/>
        </w:rPr>
        <w:t>Δ</w:t>
      </w:r>
      <w:r w:rsidRPr="00532DD0">
        <w:rPr>
          <w:rFonts w:ascii="Arial" w:hAnsi="Arial"/>
          <w:sz w:val="28"/>
          <w:lang w:val="en-GB"/>
        </w:rPr>
        <w:t>t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 = 4,0 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( табл. 2[4])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α</w:t>
      </w:r>
      <w:r w:rsidRPr="00532DD0">
        <w:rPr>
          <w:rFonts w:ascii="Arial" w:hAnsi="Arial"/>
          <w:sz w:val="28"/>
          <w:vertAlign w:val="subscript"/>
        </w:rPr>
        <w:t xml:space="preserve">в </w:t>
      </w:r>
      <w:r w:rsidRPr="00532DD0">
        <w:rPr>
          <w:rFonts w:ascii="Arial" w:hAnsi="Arial"/>
          <w:sz w:val="28"/>
        </w:rPr>
        <w:t>= 8,7    (табл.4* [4])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тр.с.г.</w:t>
      </w:r>
      <w:r w:rsidRPr="00532DD0">
        <w:rPr>
          <w:rFonts w:ascii="Arial" w:hAnsi="Arial"/>
          <w:sz w:val="28"/>
        </w:rPr>
        <w:t xml:space="preserve"> = 1*(23 – (-31))/(4*8,7) =  1,466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5.3.4. Определение требуемого сопротивления теплопередаче из условия энергосбережения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в соответствии с п. 2.1 * [4].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ГСОП  = 5585  ( С</w:t>
      </w:r>
      <w:r w:rsidRPr="00532DD0">
        <w:rPr>
          <w:rFonts w:ascii="Arial" w:hAnsi="Arial"/>
          <w:sz w:val="28"/>
          <w:vertAlign w:val="superscript"/>
        </w:rPr>
        <w:t xml:space="preserve">0 </w:t>
      </w:r>
      <w:r w:rsidRPr="00532DD0">
        <w:rPr>
          <w:rFonts w:ascii="Arial" w:hAnsi="Arial"/>
          <w:sz w:val="28"/>
        </w:rPr>
        <w:t>* сут.)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ГСОП      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э.сб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4000          3,2</w:t>
      </w:r>
    </w:p>
    <w:p w:rsidR="0032152D" w:rsidRPr="00532DD0" w:rsidRDefault="0032152D" w:rsidP="0032152D">
      <w:pPr>
        <w:numPr>
          <w:ilvl w:val="0"/>
          <w:numId w:val="30"/>
        </w:num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4,0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Опредилим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интерполяцией: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 = 3,2+ ((4,0-3,2)/(6000 – 4000))*(</w:t>
      </w:r>
      <w:r w:rsidR="0043244F" w:rsidRPr="00532DD0">
        <w:rPr>
          <w:rFonts w:ascii="Arial" w:hAnsi="Arial"/>
          <w:sz w:val="28"/>
        </w:rPr>
        <w:t>6431</w:t>
      </w:r>
      <w:r w:rsidRPr="00532DD0">
        <w:rPr>
          <w:rFonts w:ascii="Arial" w:hAnsi="Arial"/>
          <w:sz w:val="28"/>
        </w:rPr>
        <w:t xml:space="preserve"> – 4000) = </w:t>
      </w:r>
      <w:r w:rsidR="0043244F" w:rsidRPr="00532DD0">
        <w:rPr>
          <w:rFonts w:ascii="Arial" w:hAnsi="Arial"/>
          <w:sz w:val="28"/>
        </w:rPr>
        <w:t>4,17</w:t>
      </w:r>
      <w:r w:rsidRPr="00532DD0">
        <w:rPr>
          <w:rFonts w:ascii="Arial" w:hAnsi="Arial"/>
          <w:sz w:val="28"/>
        </w:rPr>
        <w:t>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5.3.5. Определение вида и толщины перекрытия.</w:t>
      </w:r>
    </w:p>
    <w:p w:rsidR="0032152D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Определим толщину слоя утеплителя, если в качестве такового примем плиты полужесткие минераловатные с λ = 0,06 Вт /м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(прил 1 [4]) для класса А.</w:t>
      </w:r>
    </w:p>
    <w:p w:rsidR="00D5439F" w:rsidRPr="00532DD0" w:rsidRDefault="0086110A" w:rsidP="0032152D">
      <w:pPr>
        <w:ind w:left="284" w:right="284" w:firstLine="457"/>
        <w:jc w:val="both"/>
        <w:rPr>
          <w:rFonts w:ascii="Arial" w:hAnsi="Arial"/>
          <w:sz w:val="28"/>
        </w:rPr>
      </w:pPr>
      <w:r>
        <w:rPr>
          <w:rFonts w:ascii="Arial" w:hAnsi="Arial" w:cs="Courier New"/>
          <w:noProof/>
          <w:color w:val="000000"/>
          <w:sz w:val="28"/>
        </w:rPr>
        <w:pict>
          <v:shape id="_x0000_s1266" type="#_x0000_t202" style="position:absolute;left:0;text-align:left;margin-left:272.2pt;margin-top:785.3pt;width:252.8pt;height:39.4pt;z-index:-251648512;mso-wrap-edited:f;mso-position-horizontal-relative:page;mso-position-vertical-relative:page" wrapcoords="-568 0 -568 20769 21600 20769 21600 0 -568 0" filled="f" stroked="f">
            <v:textbox style="mso-next-textbox:#_x0000_s1266;mso-fit-shape-to-text:t" inset="0,,0">
              <w:txbxContent>
                <w:p w:rsidR="00AA39FB" w:rsidRDefault="0086110A" w:rsidP="00AA39F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.75pt;height:3.75pt">
                        <v:imagedata r:id="rId9" o:title=""/>
                      </v:shape>
                    </w:pict>
                  </w:r>
                  <w:r w:rsidR="00AA39FB" w:rsidRPr="00AA39FB">
                    <w:rPr>
                      <w:sz w:val="28"/>
                    </w:rPr>
                    <w:t xml:space="preserve"> </w:t>
                  </w:r>
                  <w:r w:rsidR="00AA39FB">
                    <w:rPr>
                      <w:sz w:val="28"/>
                    </w:rPr>
                    <w:t>АКП№2 – 3ПГСсп – 07 –51.  2010</w:t>
                  </w:r>
                </w:p>
                <w:p w:rsidR="00041A43" w:rsidRDefault="00041A43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 xml:space="preserve">0 </w:t>
      </w:r>
      <w:r w:rsidRPr="00532DD0">
        <w:rPr>
          <w:rFonts w:ascii="Arial" w:hAnsi="Arial"/>
          <w:sz w:val="28"/>
        </w:rPr>
        <w:t>= 1/ 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>+ 1/ 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>пл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пл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 xml:space="preserve"> утепл 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 xml:space="preserve"> утепл</w:t>
      </w:r>
      <w:r w:rsidRPr="00532DD0">
        <w:rPr>
          <w:rFonts w:ascii="Arial" w:hAnsi="Arial"/>
          <w:sz w:val="28"/>
        </w:rPr>
        <w:t xml:space="preserve">  , учитывая п. 5.3.2. и то, что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тр.с.г.</w:t>
      </w:r>
      <w:r w:rsidRPr="00532DD0">
        <w:rPr>
          <w:rFonts w:ascii="Arial" w:hAnsi="Arial"/>
          <w:sz w:val="28"/>
        </w:rPr>
        <w:t>=1,466(м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Вт) &lt;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 =  3,8 (м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Вт) получим неравенство: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1/α</w:t>
      </w:r>
      <w:r w:rsidRPr="00532DD0">
        <w:rPr>
          <w:rFonts w:ascii="Arial" w:hAnsi="Arial"/>
          <w:sz w:val="28"/>
          <w:vertAlign w:val="subscript"/>
        </w:rPr>
        <w:t>в</w:t>
      </w:r>
      <w:r w:rsidRPr="00532DD0">
        <w:rPr>
          <w:rFonts w:ascii="Arial" w:hAnsi="Arial"/>
          <w:sz w:val="28"/>
        </w:rPr>
        <w:t>+1/α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>+δ</w:t>
      </w:r>
      <w:r w:rsidRPr="00532DD0">
        <w:rPr>
          <w:rFonts w:ascii="Arial" w:hAnsi="Arial"/>
          <w:sz w:val="28"/>
          <w:vertAlign w:val="subscript"/>
        </w:rPr>
        <w:t>пл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пл</w:t>
      </w:r>
      <w:r w:rsidRPr="00532DD0">
        <w:rPr>
          <w:rFonts w:ascii="Arial" w:hAnsi="Arial"/>
          <w:sz w:val="28"/>
        </w:rPr>
        <w:t>+δ</w:t>
      </w:r>
      <w:r w:rsidRPr="00532DD0">
        <w:rPr>
          <w:rFonts w:ascii="Arial" w:hAnsi="Arial"/>
          <w:sz w:val="28"/>
          <w:vertAlign w:val="subscript"/>
        </w:rPr>
        <w:t xml:space="preserve"> утепл 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 xml:space="preserve"> утепл</w:t>
      </w:r>
      <w:r w:rsidRPr="00532DD0">
        <w:rPr>
          <w:rFonts w:ascii="Arial" w:hAnsi="Arial"/>
          <w:sz w:val="28"/>
        </w:rPr>
        <w:t xml:space="preserve">&gt;=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  <w:r w:rsidRPr="00532DD0">
        <w:rPr>
          <w:rFonts w:ascii="Arial" w:hAnsi="Arial"/>
          <w:sz w:val="28"/>
        </w:rPr>
        <w:t xml:space="preserve"> , выразив из которого δ</w:t>
      </w:r>
      <w:r w:rsidRPr="00532DD0">
        <w:rPr>
          <w:rFonts w:ascii="Arial" w:hAnsi="Arial"/>
          <w:sz w:val="28"/>
          <w:vertAlign w:val="subscript"/>
        </w:rPr>
        <w:t>утепл</w:t>
      </w:r>
      <w:r w:rsidRPr="00532DD0">
        <w:rPr>
          <w:rFonts w:ascii="Arial" w:hAnsi="Arial"/>
          <w:sz w:val="28"/>
        </w:rPr>
        <w:t>: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δ</w:t>
      </w:r>
      <w:r w:rsidRPr="00532DD0">
        <w:rPr>
          <w:rFonts w:ascii="Arial" w:hAnsi="Arial"/>
          <w:sz w:val="28"/>
          <w:vertAlign w:val="subscript"/>
        </w:rPr>
        <w:t>утепл</w:t>
      </w:r>
      <w:r w:rsidRPr="00532DD0">
        <w:rPr>
          <w:rFonts w:ascii="Arial" w:hAnsi="Arial"/>
          <w:sz w:val="28"/>
        </w:rPr>
        <w:t xml:space="preserve"> = (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  <w:r w:rsidRPr="00532DD0">
        <w:rPr>
          <w:rFonts w:ascii="Arial" w:hAnsi="Arial"/>
          <w:sz w:val="28"/>
        </w:rPr>
        <w:t xml:space="preserve"> – (1/ α</w:t>
      </w:r>
      <w:r w:rsidRPr="00532DD0">
        <w:rPr>
          <w:rFonts w:ascii="Arial" w:hAnsi="Arial"/>
          <w:sz w:val="28"/>
          <w:vertAlign w:val="subscript"/>
        </w:rPr>
        <w:t xml:space="preserve">в  </w:t>
      </w:r>
      <w:r w:rsidRPr="00532DD0">
        <w:rPr>
          <w:rFonts w:ascii="Arial" w:hAnsi="Arial"/>
          <w:sz w:val="28"/>
        </w:rPr>
        <w:t>+ 1/ α</w:t>
      </w:r>
      <w:r w:rsidRPr="00532DD0">
        <w:rPr>
          <w:rFonts w:ascii="Arial" w:hAnsi="Arial"/>
          <w:sz w:val="28"/>
          <w:vertAlign w:val="subscript"/>
        </w:rPr>
        <w:t>н</w:t>
      </w:r>
      <w:r w:rsidRPr="00532DD0">
        <w:rPr>
          <w:rFonts w:ascii="Arial" w:hAnsi="Arial"/>
          <w:sz w:val="28"/>
        </w:rPr>
        <w:t xml:space="preserve"> + δ</w:t>
      </w:r>
      <w:r w:rsidRPr="00532DD0">
        <w:rPr>
          <w:rFonts w:ascii="Arial" w:hAnsi="Arial"/>
          <w:sz w:val="28"/>
          <w:vertAlign w:val="subscript"/>
        </w:rPr>
        <w:t>пл</w:t>
      </w:r>
      <w:r w:rsidRPr="00532DD0">
        <w:rPr>
          <w:rFonts w:ascii="Arial" w:hAnsi="Arial"/>
          <w:sz w:val="28"/>
        </w:rPr>
        <w:t>/λ</w:t>
      </w:r>
      <w:r w:rsidRPr="00532DD0">
        <w:rPr>
          <w:rFonts w:ascii="Arial" w:hAnsi="Arial"/>
          <w:sz w:val="28"/>
          <w:vertAlign w:val="subscript"/>
        </w:rPr>
        <w:t>пл</w:t>
      </w:r>
      <w:r w:rsidRPr="00532DD0">
        <w:rPr>
          <w:rFonts w:ascii="Arial" w:hAnsi="Arial"/>
          <w:sz w:val="28"/>
        </w:rPr>
        <w:t>))* λ</w:t>
      </w:r>
      <w:r w:rsidRPr="00532DD0">
        <w:rPr>
          <w:rFonts w:ascii="Arial" w:hAnsi="Arial"/>
          <w:sz w:val="28"/>
          <w:vertAlign w:val="subscript"/>
        </w:rPr>
        <w:t xml:space="preserve"> утепл</w:t>
      </w:r>
      <w:r w:rsidRPr="00532DD0">
        <w:rPr>
          <w:rFonts w:ascii="Arial" w:hAnsi="Arial"/>
          <w:sz w:val="28"/>
        </w:rPr>
        <w:t>, получим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δ</w:t>
      </w:r>
      <w:r w:rsidRPr="00532DD0">
        <w:rPr>
          <w:rFonts w:ascii="Arial" w:hAnsi="Arial"/>
          <w:sz w:val="28"/>
          <w:vertAlign w:val="subscript"/>
        </w:rPr>
        <w:t xml:space="preserve">утепл  </w:t>
      </w:r>
      <w:r w:rsidRPr="00532DD0">
        <w:rPr>
          <w:rFonts w:ascii="Arial" w:hAnsi="Arial"/>
          <w:sz w:val="28"/>
        </w:rPr>
        <w:t>= ( 3,8 – (1/8,7 + 1/ 23 + 0,22/2,04 )) * 0,09 = 0,318 м.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u w:val="single"/>
        </w:rPr>
        <w:t>Вывод:</w:t>
      </w:r>
      <w:r w:rsidRPr="00532DD0">
        <w:rPr>
          <w:rFonts w:ascii="Arial" w:hAnsi="Arial"/>
          <w:sz w:val="28"/>
        </w:rPr>
        <w:t xml:space="preserve"> В качестве утеплителя принимаем плиты полужесткие минераловатные толщиной 0,25 м., т.к.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perscript"/>
        </w:rPr>
        <w:t>тр.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</w:rPr>
        <w:t xml:space="preserve">(ограждения)=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  <w:r w:rsidRPr="00532DD0">
        <w:rPr>
          <w:rFonts w:ascii="Arial" w:hAnsi="Arial"/>
          <w:sz w:val="28"/>
        </w:rPr>
        <w:t xml:space="preserve"> =3,8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 &gt;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тр.с.г</w:t>
      </w:r>
      <w:r w:rsidRPr="00532DD0">
        <w:rPr>
          <w:rFonts w:ascii="Arial" w:hAnsi="Arial"/>
          <w:sz w:val="28"/>
        </w:rPr>
        <w:t>=1,466м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Вт.</w:t>
      </w:r>
    </w:p>
    <w:p w:rsidR="0043244F" w:rsidRPr="00532DD0" w:rsidRDefault="0043244F" w:rsidP="0032152D">
      <w:pPr>
        <w:ind w:left="284" w:right="284" w:firstLine="457"/>
        <w:jc w:val="both"/>
        <w:rPr>
          <w:rFonts w:ascii="Arial" w:hAnsi="Arial"/>
          <w:sz w:val="28"/>
        </w:rPr>
      </w:pPr>
    </w:p>
    <w:p w:rsidR="0032152D" w:rsidRPr="005A4848" w:rsidRDefault="0032152D" w:rsidP="0032152D">
      <w:pPr>
        <w:ind w:left="284" w:right="284" w:firstLine="457"/>
        <w:jc w:val="both"/>
        <w:rPr>
          <w:rFonts w:ascii="Arial" w:hAnsi="Arial"/>
          <w:b/>
          <w:sz w:val="28"/>
        </w:rPr>
      </w:pPr>
      <w:r w:rsidRPr="005A4848">
        <w:rPr>
          <w:rFonts w:ascii="Arial" w:hAnsi="Arial"/>
          <w:b/>
          <w:sz w:val="28"/>
          <w:u w:val="single"/>
        </w:rPr>
        <w:t>5.4 Теплотехнический расчет светопрозрачных ограждающих конструкций.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Цель расчета: Выбор конструктивного решения заполнения оконных проемов из условий обеспечения требуемых теплозащитных качеств.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5.4.1. Исходные данные: см. п. 5.1.1. с 1) по 8).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9) Конструктивное решение окон: </w:t>
      </w:r>
      <w:r w:rsidRPr="00532DD0">
        <w:rPr>
          <w:rFonts w:ascii="Arial" w:hAnsi="Arial"/>
          <w:sz w:val="28"/>
        </w:rPr>
        <w:fldChar w:fldCharType="begin"/>
      </w:r>
      <w:r w:rsidRPr="00532DD0">
        <w:rPr>
          <w:rFonts w:ascii="Arial" w:hAnsi="Arial"/>
          <w:sz w:val="28"/>
        </w:rPr>
        <w:instrText xml:space="preserve"> DATE \@ "dd.MM.yy" </w:instrText>
      </w:r>
      <w:r w:rsidRPr="00532DD0">
        <w:rPr>
          <w:rFonts w:ascii="Arial" w:hAnsi="Arial"/>
          <w:sz w:val="28"/>
        </w:rPr>
        <w:fldChar w:fldCharType="separate"/>
      </w:r>
      <w:r w:rsidR="0086110A">
        <w:rPr>
          <w:rFonts w:ascii="Arial" w:hAnsi="Arial"/>
          <w:noProof/>
          <w:sz w:val="28"/>
        </w:rPr>
        <w:t>17.04.14</w:t>
      </w:r>
      <w:r w:rsidRPr="00532DD0">
        <w:rPr>
          <w:rFonts w:ascii="Arial" w:hAnsi="Arial"/>
          <w:sz w:val="28"/>
        </w:rPr>
        <w:fldChar w:fldCharType="end"/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Окна в деревянных или пластмассовых переплетах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5.3.2. Расчетные условия :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пр. </w:t>
      </w:r>
      <w:r w:rsidRPr="00532DD0">
        <w:rPr>
          <w:rFonts w:ascii="Arial" w:hAnsi="Arial"/>
          <w:sz w:val="28"/>
        </w:rPr>
        <w:t xml:space="preserve">&gt; </w:t>
      </w:r>
      <w:r w:rsidRPr="00532DD0">
        <w:rPr>
          <w:rFonts w:ascii="Arial" w:hAnsi="Arial"/>
          <w:sz w:val="28"/>
          <w:lang w:val="en-US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5.4.3.Определение </w:t>
      </w:r>
      <w:r w:rsidRPr="00532DD0">
        <w:rPr>
          <w:rFonts w:ascii="Arial" w:hAnsi="Arial"/>
          <w:sz w:val="28"/>
          <w:lang w:val="en-US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  <w:r w:rsidRPr="00532DD0">
        <w:rPr>
          <w:rFonts w:ascii="Arial" w:hAnsi="Arial"/>
          <w:sz w:val="28"/>
        </w:rPr>
        <w:t xml:space="preserve"> по вклейке  изменения [4]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ГСОП      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</w:t>
      </w:r>
      <w:r w:rsidRPr="00532DD0">
        <w:rPr>
          <w:rFonts w:ascii="Arial" w:hAnsi="Arial"/>
          <w:sz w:val="28"/>
        </w:rPr>
        <w:t xml:space="preserve">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32152D" w:rsidRPr="00532DD0" w:rsidRDefault="0032152D" w:rsidP="0032152D">
      <w:pPr>
        <w:numPr>
          <w:ilvl w:val="0"/>
          <w:numId w:val="31"/>
        </w:num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0,4</w:t>
      </w:r>
    </w:p>
    <w:p w:rsidR="0032152D" w:rsidRPr="00532DD0" w:rsidRDefault="0032152D" w:rsidP="0032152D">
      <w:pPr>
        <w:numPr>
          <w:ilvl w:val="0"/>
          <w:numId w:val="32"/>
        </w:num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0,5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Определим 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 xml:space="preserve">тр.э.сб. </w:t>
      </w:r>
      <w:r w:rsidRPr="00532DD0">
        <w:rPr>
          <w:rFonts w:ascii="Arial" w:hAnsi="Arial"/>
          <w:sz w:val="28"/>
        </w:rPr>
        <w:t xml:space="preserve"> интерполяцией: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</w:t>
      </w:r>
      <w:r w:rsidRPr="00532DD0">
        <w:rPr>
          <w:rFonts w:ascii="Arial" w:hAnsi="Arial"/>
          <w:sz w:val="28"/>
        </w:rPr>
        <w:t>= 0,4 + ((0,5-0,4)/(6000 – 4000))*(</w:t>
      </w:r>
      <w:r w:rsidR="0043244F" w:rsidRPr="00532DD0">
        <w:rPr>
          <w:rFonts w:ascii="Arial" w:hAnsi="Arial"/>
          <w:sz w:val="28"/>
        </w:rPr>
        <w:t>6431</w:t>
      </w:r>
      <w:r w:rsidRPr="00532DD0">
        <w:rPr>
          <w:rFonts w:ascii="Arial" w:hAnsi="Arial"/>
          <w:sz w:val="28"/>
        </w:rPr>
        <w:t>– 4000)= 0,</w:t>
      </w:r>
      <w:r w:rsidR="0043244F" w:rsidRPr="00532DD0">
        <w:rPr>
          <w:rFonts w:ascii="Arial" w:hAnsi="Arial"/>
          <w:sz w:val="28"/>
        </w:rPr>
        <w:t>52</w:t>
      </w:r>
      <w:r w:rsidRPr="00532DD0">
        <w:rPr>
          <w:rFonts w:ascii="Arial" w:hAnsi="Arial"/>
          <w:sz w:val="28"/>
        </w:rPr>
        <w:t xml:space="preserve"> 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 xml:space="preserve"> / Вт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  <w:u w:val="single"/>
        </w:rPr>
        <w:t xml:space="preserve">Вывод:  </w:t>
      </w:r>
      <w:r w:rsidRPr="00532DD0">
        <w:rPr>
          <w:rFonts w:ascii="Arial" w:hAnsi="Arial"/>
          <w:sz w:val="28"/>
        </w:rPr>
        <w:t>В качестве светопрозрачных ограждающих конструкций в соответствии с прил. 6 [4]</w:t>
      </w:r>
    </w:p>
    <w:p w:rsidR="0032152D" w:rsidRPr="00532DD0" w:rsidRDefault="0032152D" w:rsidP="0032152D">
      <w:pPr>
        <w:ind w:left="284" w:right="284" w:firstLine="457"/>
        <w:jc w:val="both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Принимаю окна </w:t>
      </w:r>
      <w:r w:rsidR="0043244F" w:rsidRPr="00532DD0">
        <w:rPr>
          <w:rFonts w:ascii="Arial" w:hAnsi="Arial"/>
          <w:sz w:val="28"/>
        </w:rPr>
        <w:t xml:space="preserve">из ПВХ профилей с двухкамерным стеклопакетами в одинарном переплете из обычного стекла с межстекольным расстоянием 12 мм.  </w:t>
      </w:r>
      <w:r w:rsidRPr="00532DD0">
        <w:rPr>
          <w:rFonts w:ascii="Arial" w:hAnsi="Arial"/>
          <w:sz w:val="28"/>
        </w:rPr>
        <w:t xml:space="preserve">(приведенное сопротивление теплопередаче 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</w:rPr>
        <w:t>=0,56 (м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>/Вт)&gt;</w:t>
      </w:r>
      <w:r w:rsidRPr="00532DD0">
        <w:rPr>
          <w:rFonts w:ascii="Arial" w:hAnsi="Arial"/>
          <w:sz w:val="28"/>
          <w:lang w:val="en-GB"/>
        </w:rPr>
        <w:t>R</w:t>
      </w:r>
      <w:r w:rsidRPr="00532DD0">
        <w:rPr>
          <w:rFonts w:ascii="Arial" w:hAnsi="Arial"/>
          <w:sz w:val="28"/>
          <w:vertAlign w:val="subscript"/>
        </w:rPr>
        <w:t>0</w:t>
      </w:r>
      <w:r w:rsidRPr="00532DD0">
        <w:rPr>
          <w:rFonts w:ascii="Arial" w:hAnsi="Arial"/>
          <w:sz w:val="28"/>
          <w:vertAlign w:val="superscript"/>
        </w:rPr>
        <w:t>тр.э.сб.</w:t>
      </w:r>
      <w:r w:rsidRPr="00532DD0">
        <w:rPr>
          <w:rFonts w:ascii="Arial" w:hAnsi="Arial"/>
          <w:sz w:val="28"/>
        </w:rPr>
        <w:t>= 0,</w:t>
      </w:r>
      <w:r w:rsidR="0043244F" w:rsidRPr="00532DD0">
        <w:rPr>
          <w:rFonts w:ascii="Arial" w:hAnsi="Arial"/>
          <w:sz w:val="28"/>
        </w:rPr>
        <w:t>52</w:t>
      </w:r>
      <w:r w:rsidRPr="00532DD0">
        <w:rPr>
          <w:rFonts w:ascii="Arial" w:hAnsi="Arial"/>
          <w:sz w:val="28"/>
        </w:rPr>
        <w:t>(м</w:t>
      </w:r>
      <w:r w:rsidRPr="00532DD0">
        <w:rPr>
          <w:rFonts w:ascii="Arial" w:hAnsi="Arial"/>
          <w:sz w:val="28"/>
          <w:vertAlign w:val="superscript"/>
        </w:rPr>
        <w:t>2</w:t>
      </w:r>
      <w:r w:rsidRPr="00532DD0">
        <w:rPr>
          <w:rFonts w:ascii="Arial" w:hAnsi="Arial"/>
          <w:sz w:val="28"/>
        </w:rPr>
        <w:t>*С</w:t>
      </w:r>
      <w:r w:rsidRPr="00532DD0">
        <w:rPr>
          <w:rFonts w:ascii="Arial" w:hAnsi="Arial"/>
          <w:sz w:val="28"/>
          <w:vertAlign w:val="superscript"/>
        </w:rPr>
        <w:t>0</w:t>
      </w:r>
      <w:r w:rsidRPr="00532DD0">
        <w:rPr>
          <w:rFonts w:ascii="Arial" w:hAnsi="Arial"/>
          <w:sz w:val="28"/>
        </w:rPr>
        <w:t>/Вт).</w:t>
      </w:r>
    </w:p>
    <w:p w:rsidR="006E3C7E" w:rsidRPr="00532DD0" w:rsidRDefault="006E3C7E">
      <w:pPr>
        <w:pStyle w:val="4"/>
        <w:rPr>
          <w:rFonts w:ascii="Arial" w:hAnsi="Arial"/>
          <w:b w:val="0"/>
          <w:i w:val="0"/>
          <w:sz w:val="28"/>
        </w:rPr>
      </w:pPr>
    </w:p>
    <w:p w:rsidR="0032152D" w:rsidRPr="00532DD0" w:rsidRDefault="0032152D" w:rsidP="0032152D">
      <w:pPr>
        <w:rPr>
          <w:rFonts w:ascii="Arial" w:hAnsi="Arial"/>
          <w:sz w:val="28"/>
        </w:rPr>
      </w:pPr>
    </w:p>
    <w:p w:rsidR="0032152D" w:rsidRPr="00532DD0" w:rsidRDefault="0032152D" w:rsidP="0032152D">
      <w:pPr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AA39FB" w:rsidRDefault="00AA39FB" w:rsidP="00AA39FB">
      <w:pPr>
        <w:rPr>
          <w:sz w:val="28"/>
        </w:rPr>
      </w:pPr>
    </w:p>
    <w:p w:rsidR="00AA39FB" w:rsidRDefault="00AA39FB" w:rsidP="00AA39FB">
      <w:pPr>
        <w:rPr>
          <w:sz w:val="28"/>
        </w:rPr>
      </w:pPr>
      <w:r>
        <w:rPr>
          <w:sz w:val="28"/>
        </w:rPr>
        <w:t xml:space="preserve">                                                             АКП№2 – 3ПГСсп – 07 –51.  2010</w:t>
      </w:r>
    </w:p>
    <w:p w:rsidR="00D5439F" w:rsidRDefault="00D5439F">
      <w:pPr>
        <w:spacing w:line="360" w:lineRule="auto"/>
        <w:jc w:val="center"/>
        <w:rPr>
          <w:rFonts w:ascii="Arial" w:hAnsi="Arial"/>
          <w:sz w:val="28"/>
        </w:rPr>
      </w:pPr>
    </w:p>
    <w:p w:rsidR="006E3C7E" w:rsidRPr="005A4848" w:rsidRDefault="006E3C7E">
      <w:pPr>
        <w:spacing w:line="360" w:lineRule="auto"/>
        <w:jc w:val="center"/>
        <w:rPr>
          <w:rFonts w:ascii="Arial" w:hAnsi="Arial"/>
          <w:b/>
          <w:sz w:val="28"/>
          <w:u w:val="single"/>
        </w:rPr>
      </w:pPr>
      <w:r w:rsidRPr="005A4848">
        <w:rPr>
          <w:rFonts w:ascii="Arial" w:hAnsi="Arial"/>
          <w:b/>
          <w:sz w:val="28"/>
          <w:u w:val="single"/>
        </w:rPr>
        <w:t>Список использованной литературы</w:t>
      </w:r>
    </w:p>
    <w:p w:rsidR="006E3C7E" w:rsidRPr="00532DD0" w:rsidRDefault="006E3C7E">
      <w:pPr>
        <w:spacing w:line="360" w:lineRule="auto"/>
        <w:jc w:val="center"/>
        <w:rPr>
          <w:rFonts w:ascii="Arial" w:hAnsi="Arial"/>
          <w:bCs/>
          <w:sz w:val="28"/>
        </w:rPr>
      </w:pPr>
    </w:p>
    <w:p w:rsidR="006E3C7E" w:rsidRPr="00532DD0" w:rsidRDefault="006E3C7E">
      <w:pPr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СниП 2.09.04-87. Административные и бытовые здания. – М.: ГП ЦПП Госстрой России, 1994. – 20 с.</w:t>
      </w:r>
    </w:p>
    <w:p w:rsidR="006E3C7E" w:rsidRPr="00532DD0" w:rsidRDefault="006E3C7E">
      <w:pPr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СниП 2.01.01-82. Строительная климатология и геофизика. – М.: ГП ЦПП Госстрой России, 1983. – 136 с.</w:t>
      </w:r>
    </w:p>
    <w:p w:rsidR="006E3C7E" w:rsidRPr="00532DD0" w:rsidRDefault="006E3C7E">
      <w:pPr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СниП 23–01-99. Строительная климатология.  – М.: ГП ЦПП Госстрой России, 2000. – 57 с.</w:t>
      </w:r>
    </w:p>
    <w:p w:rsidR="006E3C7E" w:rsidRPr="00532DD0" w:rsidRDefault="006E3C7E">
      <w:pPr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СниП </w:t>
      </w:r>
      <w:r w:rsidRPr="00532DD0">
        <w:rPr>
          <w:rFonts w:ascii="Arial" w:hAnsi="Arial"/>
          <w:sz w:val="28"/>
          <w:lang w:val="en-US"/>
        </w:rPr>
        <w:t>II</w:t>
      </w:r>
      <w:r w:rsidRPr="00532DD0">
        <w:rPr>
          <w:rFonts w:ascii="Arial" w:hAnsi="Arial"/>
          <w:sz w:val="28"/>
        </w:rPr>
        <w:t>-3–79*. Строительная теплотехника.  – М.: ГП ЦПП Госстрой России, 2000. – 57 с.</w:t>
      </w:r>
    </w:p>
    <w:p w:rsidR="006E3C7E" w:rsidRPr="00532DD0" w:rsidRDefault="006E3C7E">
      <w:pPr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СниП </w:t>
      </w:r>
      <w:r w:rsidRPr="00532DD0">
        <w:rPr>
          <w:rFonts w:ascii="Arial" w:hAnsi="Arial"/>
          <w:sz w:val="28"/>
          <w:lang w:val="en-US"/>
        </w:rPr>
        <w:t>II</w:t>
      </w:r>
      <w:r w:rsidRPr="00532DD0">
        <w:rPr>
          <w:rFonts w:ascii="Arial" w:hAnsi="Arial"/>
          <w:sz w:val="28"/>
        </w:rPr>
        <w:t>-26–76. Кровли.–  М.: Стройиздат, 1978. – 22 с.</w:t>
      </w:r>
    </w:p>
    <w:p w:rsidR="00B95A9B" w:rsidRPr="00532DD0" w:rsidRDefault="006E3C7E" w:rsidP="00B95A9B">
      <w:pPr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СП 23-101–2000. Проектирование тепловой защиты зданий.–  М.: ГУП ЦПП Госстрой России, 2001. – 96 с.</w:t>
      </w:r>
      <w:r w:rsidR="00B95A9B" w:rsidRPr="00532DD0">
        <w:rPr>
          <w:rFonts w:ascii="Arial" w:hAnsi="Arial" w:cs="Courier New"/>
          <w:bCs/>
          <w:sz w:val="28"/>
        </w:rPr>
        <w:t xml:space="preserve">                    </w:t>
      </w:r>
      <w:r w:rsidR="00B95A9B" w:rsidRPr="00532DD0">
        <w:rPr>
          <w:rFonts w:ascii="Arial" w:hAnsi="Arial"/>
          <w:sz w:val="28"/>
        </w:rPr>
        <w:t xml:space="preserve">                        </w:t>
      </w: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</w:t>
      </w: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B95A9B" w:rsidRPr="00532DD0" w:rsidRDefault="00B95A9B" w:rsidP="00B95A9B">
      <w:pPr>
        <w:rPr>
          <w:rFonts w:ascii="Arial" w:hAnsi="Arial"/>
          <w:sz w:val="28"/>
        </w:rPr>
      </w:pPr>
    </w:p>
    <w:p w:rsidR="00A346A5" w:rsidRPr="00532DD0" w:rsidRDefault="00A346A5" w:rsidP="00B95A9B">
      <w:pPr>
        <w:rPr>
          <w:rFonts w:ascii="Arial" w:hAnsi="Arial"/>
          <w:sz w:val="28"/>
        </w:rPr>
      </w:pPr>
    </w:p>
    <w:p w:rsidR="00A346A5" w:rsidRPr="00532DD0" w:rsidRDefault="00A346A5" w:rsidP="00A346A5">
      <w:pPr>
        <w:rPr>
          <w:rFonts w:ascii="Arial" w:hAnsi="Arial"/>
          <w:sz w:val="28"/>
        </w:rPr>
      </w:pPr>
    </w:p>
    <w:p w:rsidR="00AA39FB" w:rsidRDefault="00AA39FB" w:rsidP="00AA39FB">
      <w:pPr>
        <w:rPr>
          <w:sz w:val="28"/>
        </w:rPr>
      </w:pPr>
      <w:r>
        <w:rPr>
          <w:sz w:val="28"/>
        </w:rPr>
        <w:t xml:space="preserve">                                                              АКП№2 – 3ПГСсп – 07 –51.  2010</w:t>
      </w:r>
    </w:p>
    <w:p w:rsidR="00CF1B28" w:rsidRDefault="00532F02" w:rsidP="00532F02">
      <w:pPr>
        <w:rPr>
          <w:sz w:val="28"/>
          <w:szCs w:val="28"/>
        </w:rPr>
      </w:pPr>
      <w:r>
        <w:rPr>
          <w:rFonts w:ascii="Arial" w:hAnsi="Arial"/>
          <w:sz w:val="28"/>
        </w:rPr>
        <w:t xml:space="preserve">                                    </w:t>
      </w:r>
      <w:r w:rsidR="00CF1B28">
        <w:rPr>
          <w:sz w:val="28"/>
          <w:szCs w:val="28"/>
        </w:rPr>
        <w:t>Федеральное агентство по образованию РФ</w:t>
      </w:r>
    </w:p>
    <w:p w:rsidR="00CF1B28" w:rsidRDefault="00CF1B28" w:rsidP="00CF1B28">
      <w:pPr>
        <w:ind w:firstLine="567"/>
        <w:jc w:val="center"/>
        <w:rPr>
          <w:sz w:val="28"/>
          <w:szCs w:val="28"/>
        </w:rPr>
      </w:pPr>
      <w:r w:rsidRPr="003029E6">
        <w:rPr>
          <w:sz w:val="28"/>
          <w:szCs w:val="28"/>
        </w:rPr>
        <w:t>Сибирская</w:t>
      </w:r>
      <w:r>
        <w:rPr>
          <w:sz w:val="28"/>
          <w:szCs w:val="28"/>
        </w:rPr>
        <w:t xml:space="preserve"> государственная автомобильно-дорожная академия</w:t>
      </w:r>
    </w:p>
    <w:p w:rsidR="00CF1B28" w:rsidRDefault="00CF1B28" w:rsidP="00CF1B2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(СибАДИ)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CF1B28" w:rsidRDefault="00CF1B28" w:rsidP="00CF1B2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Факультет ЗАОЧНЫЙ</w:t>
      </w:r>
    </w:p>
    <w:p w:rsidR="00B42E47" w:rsidRDefault="00B42E47" w:rsidP="00B42E47">
      <w:pPr>
        <w:jc w:val="center"/>
        <w:rPr>
          <w:rFonts w:ascii="Arial" w:hAnsi="Arial"/>
          <w:sz w:val="28"/>
        </w:rPr>
      </w:pPr>
    </w:p>
    <w:p w:rsidR="00CF1B28" w:rsidRDefault="00CF1B28" w:rsidP="00B42E47">
      <w:pPr>
        <w:jc w:val="center"/>
        <w:rPr>
          <w:rFonts w:ascii="Arial" w:hAnsi="Arial"/>
          <w:sz w:val="28"/>
        </w:rPr>
      </w:pPr>
    </w:p>
    <w:p w:rsidR="00CF1B28" w:rsidRPr="00532DD0" w:rsidRDefault="00CF1B28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Кафедра 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Кафедра архитектуры промышленных 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и гражданских зданий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CF1B28" w:rsidP="00CF1B2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</w:t>
      </w:r>
      <w:r w:rsidR="00B42E47" w:rsidRPr="00532DD0">
        <w:rPr>
          <w:rFonts w:ascii="Arial" w:hAnsi="Arial"/>
          <w:sz w:val="28"/>
        </w:rPr>
        <w:t>Пояснительная записка к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>архитектурно – конструктивному проекту №</w:t>
      </w:r>
      <w:r w:rsidR="00CF1B28">
        <w:rPr>
          <w:rFonts w:ascii="Arial" w:hAnsi="Arial"/>
          <w:sz w:val="28"/>
        </w:rPr>
        <w:t>2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E1036E" w:rsidRDefault="00B42E47" w:rsidP="00B42E47">
      <w:pPr>
        <w:jc w:val="center"/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Тема: </w:t>
      </w:r>
      <w:r w:rsidR="00B234A3" w:rsidRPr="00532DD0">
        <w:rPr>
          <w:rFonts w:ascii="Arial" w:hAnsi="Arial"/>
          <w:sz w:val="28"/>
        </w:rPr>
        <w:t xml:space="preserve">Проектирование административно-бытового комплекса для </w:t>
      </w:r>
      <w:r w:rsidR="00E1036E">
        <w:rPr>
          <w:rFonts w:ascii="Arial" w:hAnsi="Arial"/>
          <w:sz w:val="28"/>
        </w:rPr>
        <w:t>ремонтного цеха.</w:t>
      </w: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Default="00E1036E" w:rsidP="00E1036E">
      <w:pPr>
        <w:rPr>
          <w:i/>
          <w:sz w:val="28"/>
          <w:szCs w:val="28"/>
        </w:rPr>
      </w:pPr>
      <w:r>
        <w:rPr>
          <w:rFonts w:ascii="Arial" w:hAnsi="Arial"/>
          <w:sz w:val="28"/>
        </w:rPr>
        <w:t xml:space="preserve">                    </w:t>
      </w:r>
      <w:r w:rsidR="00B42E47" w:rsidRPr="00532DD0">
        <w:rPr>
          <w:rFonts w:ascii="Arial" w:hAnsi="Arial"/>
          <w:sz w:val="28"/>
        </w:rPr>
        <w:t>Выполнил</w:t>
      </w:r>
      <w:r>
        <w:rPr>
          <w:rFonts w:ascii="Arial" w:hAnsi="Arial"/>
          <w:sz w:val="28"/>
        </w:rPr>
        <w:t>а</w:t>
      </w:r>
      <w:r w:rsidR="00B42E47" w:rsidRPr="00532DD0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="00B42E47" w:rsidRPr="00532DD0">
        <w:rPr>
          <w:rFonts w:ascii="Arial" w:hAnsi="Arial"/>
          <w:sz w:val="28"/>
        </w:rPr>
        <w:t xml:space="preserve">ст. </w:t>
      </w:r>
      <w:r>
        <w:rPr>
          <w:i/>
          <w:sz w:val="28"/>
          <w:szCs w:val="28"/>
        </w:rPr>
        <w:t>Искакова Анна Владимировна</w:t>
      </w:r>
    </w:p>
    <w:p w:rsidR="00E1036E" w:rsidRDefault="00E1036E" w:rsidP="00E10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Курс3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Шифр Сз-07-51сп</w:t>
      </w:r>
    </w:p>
    <w:p w:rsidR="00E1036E" w:rsidRPr="00532DD0" w:rsidRDefault="00E1036E" w:rsidP="00E1036E">
      <w:pPr>
        <w:rPr>
          <w:rFonts w:ascii="Arial" w:hAnsi="Arial"/>
          <w:sz w:val="28"/>
        </w:rPr>
      </w:pPr>
    </w:p>
    <w:p w:rsidR="00B42E47" w:rsidRPr="00532DD0" w:rsidRDefault="00E1036E" w:rsidP="00E1036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</w:t>
      </w:r>
      <w:r w:rsidR="00B42E47" w:rsidRPr="00532DD0">
        <w:rPr>
          <w:rFonts w:ascii="Arial" w:hAnsi="Arial"/>
          <w:sz w:val="28"/>
        </w:rPr>
        <w:t xml:space="preserve">Проверил:                                        </w:t>
      </w:r>
      <w:r w:rsidR="00B42E47" w:rsidRPr="00532DD0">
        <w:rPr>
          <w:rFonts w:ascii="Arial" w:hAnsi="Arial"/>
          <w:sz w:val="28"/>
          <w:vertAlign w:val="subscript"/>
        </w:rPr>
        <w:t xml:space="preserve"> </w:t>
      </w:r>
      <w:r w:rsidR="00B42E47" w:rsidRPr="00532DD0">
        <w:rPr>
          <w:rFonts w:ascii="Arial" w:hAnsi="Arial"/>
          <w:sz w:val="28"/>
        </w:rPr>
        <w:t xml:space="preserve">       </w:t>
      </w:r>
    </w:p>
    <w:p w:rsidR="00B42E47" w:rsidRPr="00532DD0" w:rsidRDefault="00B42E47" w:rsidP="00B42E47">
      <w:pPr>
        <w:ind w:left="5760" w:firstLine="720"/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42E47" w:rsidP="00B42E47">
      <w:pPr>
        <w:jc w:val="center"/>
        <w:rPr>
          <w:rFonts w:ascii="Arial" w:hAnsi="Arial"/>
          <w:sz w:val="28"/>
        </w:rPr>
      </w:pPr>
    </w:p>
    <w:p w:rsidR="00B42E47" w:rsidRPr="00532DD0" w:rsidRDefault="00B234A3" w:rsidP="00532F02">
      <w:pPr>
        <w:rPr>
          <w:rFonts w:ascii="Arial" w:hAnsi="Arial"/>
          <w:sz w:val="28"/>
        </w:rPr>
      </w:pPr>
      <w:r w:rsidRPr="00532DD0">
        <w:rPr>
          <w:rFonts w:ascii="Arial" w:hAnsi="Arial"/>
          <w:sz w:val="28"/>
        </w:rPr>
        <w:t xml:space="preserve">                                                              </w:t>
      </w:r>
      <w:r w:rsidR="00B42E47" w:rsidRPr="00532DD0">
        <w:rPr>
          <w:rFonts w:ascii="Arial" w:hAnsi="Arial"/>
          <w:sz w:val="28"/>
        </w:rPr>
        <w:t>Омск 20</w:t>
      </w:r>
      <w:r w:rsidR="00E1036E">
        <w:rPr>
          <w:rFonts w:ascii="Arial" w:hAnsi="Arial"/>
          <w:sz w:val="28"/>
        </w:rPr>
        <w:t>10</w:t>
      </w:r>
    </w:p>
    <w:p w:rsidR="00B42E47" w:rsidRPr="00532DD0" w:rsidRDefault="00B42E47" w:rsidP="00B42E47">
      <w:pPr>
        <w:rPr>
          <w:rFonts w:ascii="Arial" w:hAnsi="Arial"/>
          <w:sz w:val="28"/>
        </w:rPr>
      </w:pPr>
    </w:p>
    <w:p w:rsidR="00E1036E" w:rsidRPr="00E1036E" w:rsidRDefault="0086110A" w:rsidP="00B95A9B">
      <w:pPr>
        <w:spacing w:line="360" w:lineRule="auto"/>
        <w:ind w:left="180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pict>
          <v:shape id="_x0000_s1276" type="#_x0000_t202" style="position:absolute;left:0;text-align:left;margin-left:542.2pt;margin-top:800.5pt;width:28.35pt;height:19.85pt;z-index:-251647488;mso-wrap-edited:f;mso-position-horizontal-relative:page;mso-position-vertical-relative:page" wrapcoords="-568 0 -568 20769 21600 20769 21600 0 -568 0" filled="f" stroked="f">
            <v:textbox style="mso-next-textbox:#_x0000_s1276" inset="0,,0">
              <w:txbxContent>
                <w:p w:rsidR="00041A43" w:rsidRDefault="00041A43">
                  <w:r>
                    <w:t xml:space="preserve">    </w:t>
                  </w:r>
                </w:p>
              </w:txbxContent>
            </v:textbox>
            <w10:wrap anchorx="page" anchory="page"/>
          </v:shape>
        </w:pict>
      </w:r>
    </w:p>
    <w:p w:rsidR="00E1036E" w:rsidRPr="00E1036E" w:rsidRDefault="00E1036E" w:rsidP="00E1036E">
      <w:pPr>
        <w:rPr>
          <w:rFonts w:ascii="Arial" w:hAnsi="Arial"/>
          <w:b/>
          <w:sz w:val="28"/>
        </w:rPr>
      </w:pPr>
    </w:p>
    <w:p w:rsidR="00E1036E" w:rsidRPr="00E1036E" w:rsidRDefault="00E1036E" w:rsidP="00E1036E">
      <w:pPr>
        <w:rPr>
          <w:rFonts w:ascii="Arial" w:hAnsi="Arial"/>
          <w:b/>
          <w:sz w:val="28"/>
        </w:rPr>
      </w:pPr>
    </w:p>
    <w:p w:rsidR="00E1036E" w:rsidRPr="00E1036E" w:rsidRDefault="00E1036E" w:rsidP="00E1036E">
      <w:pPr>
        <w:rPr>
          <w:rFonts w:ascii="Arial" w:hAnsi="Arial"/>
          <w:b/>
          <w:sz w:val="28"/>
        </w:rPr>
      </w:pPr>
    </w:p>
    <w:p w:rsidR="006E3C7E" w:rsidRPr="00E1036E" w:rsidRDefault="006E3C7E" w:rsidP="00E1036E">
      <w:pPr>
        <w:jc w:val="right"/>
        <w:rPr>
          <w:rFonts w:ascii="Arial" w:hAnsi="Arial"/>
          <w:b/>
          <w:sz w:val="28"/>
        </w:rPr>
      </w:pPr>
      <w:bookmarkStart w:id="0" w:name="_GoBack"/>
      <w:bookmarkEnd w:id="0"/>
    </w:p>
    <w:sectPr w:rsidR="006E3C7E" w:rsidRPr="00E1036E">
      <w:footerReference w:type="even" r:id="rId10"/>
      <w:footerReference w:type="default" r:id="rId11"/>
      <w:pgSz w:w="11906" w:h="16838" w:code="9"/>
      <w:pgMar w:top="567" w:right="510" w:bottom="567" w:left="1304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11" w:rsidRDefault="00310511">
      <w:r>
        <w:separator/>
      </w:r>
    </w:p>
  </w:endnote>
  <w:endnote w:type="continuationSeparator" w:id="0">
    <w:p w:rsidR="00310511" w:rsidRDefault="0031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OST type A italic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43" w:rsidRDefault="00041A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A43" w:rsidRDefault="00041A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43" w:rsidRDefault="0086110A">
    <w:pPr>
      <w:pStyle w:val="a4"/>
      <w:ind w:right="360"/>
    </w:pPr>
    <w:r>
      <w:rPr>
        <w:noProof/>
      </w:rPr>
      <w:pict>
        <v:group id="_x0000_s2060" style="position:absolute;margin-left:57.85pt;margin-top:16.75pt;width:522pt;height:810pt;z-index:251658240;mso-position-horizontal-relative:page;mso-position-vertical-relative:page" coordsize="20000,20000">
          <v:rect id="_x0000_s2061" style="position:absolute;width:20000;height:20000" filled="f" strokeweight="2pt"/>
          <v:line id="_x0000_s2062" style="position:absolute" from="1093,18949" to="1095,19989" strokeweight="2pt"/>
          <v:line id="_x0000_s2063" style="position:absolute" from="10,18941" to="19977,18942" strokeweight="2pt"/>
          <v:line id="_x0000_s2064" style="position:absolute" from="2186,18949" to="2188,19989" strokeweight="2pt"/>
          <v:line id="_x0000_s2065" style="position:absolute" from="4919,18949" to="4921,19989" strokeweight="2pt"/>
          <v:line id="_x0000_s2066" style="position:absolute" from="6557,18959" to="6559,19989" strokeweight="2pt"/>
          <v:line id="_x0000_s2067" style="position:absolute" from="7650,18949" to="7652,19979" strokeweight="2pt"/>
          <v:line id="_x0000_s2068" style="position:absolute" from="18905,18949" to="18909,19989" strokeweight="2pt"/>
          <v:line id="_x0000_s2069" style="position:absolute" from="10,19293" to="7631,19295" strokeweight="1pt"/>
          <v:line id="_x0000_s2070" style="position:absolute" from="10,19646" to="7631,19647" strokeweight="2pt"/>
          <v:line id="_x0000_s2071" style="position:absolute" from="18919,19296" to="19990,19297" strokeweight="1pt"/>
          <v:rect id="_x0000_s2072" style="position:absolute;left:54;top:19660;width:1000;height:309" filled="f" stroked="f" strokeweight=".25pt">
            <v:textbox inset="1pt,1pt,1pt,1pt">
              <w:txbxContent>
                <w:p w:rsidR="003A0210" w:rsidRDefault="003A0210" w:rsidP="003A0210">
                  <w:pPr>
                    <w:pStyle w:val="af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73" style="position:absolute;left:1139;top:19660;width:1001;height:309" filled="f" stroked="f" strokeweight=".25pt">
            <v:textbox inset="1pt,1pt,1pt,1pt">
              <w:txbxContent>
                <w:p w:rsidR="003A0210" w:rsidRDefault="003A0210" w:rsidP="003A0210">
                  <w:pPr>
                    <w:pStyle w:val="af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74" style="position:absolute;left:2267;top:19660;width:2573;height:309" filled="f" stroked="f" strokeweight=".25pt">
            <v:textbox inset="1pt,1pt,1pt,1pt">
              <w:txbxContent>
                <w:p w:rsidR="003A0210" w:rsidRDefault="003A0210" w:rsidP="003A0210">
                  <w:pPr>
                    <w:pStyle w:val="af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75" style="position:absolute;left:4983;top:19660;width:1534;height:309" filled="f" stroked="f" strokeweight=".25pt">
            <v:textbox inset="1pt,1pt,1pt,1pt">
              <w:txbxContent>
                <w:p w:rsidR="003A0210" w:rsidRDefault="003A0210" w:rsidP="003A0210">
                  <w:pPr>
                    <w:pStyle w:val="af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76" style="position:absolute;left:6604;top:19660;width:1000;height:309" filled="f" stroked="f" strokeweight=".25pt">
            <v:textbox inset="1pt,1pt,1pt,1pt">
              <w:txbxContent>
                <w:p w:rsidR="003A0210" w:rsidRDefault="003A0210" w:rsidP="003A0210">
                  <w:pPr>
                    <w:pStyle w:val="af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77" style="position:absolute;left:18949;top:18977;width:1001;height:309" filled="f" stroked="f" strokeweight=".25pt">
            <v:textbox inset="1pt,1pt,1pt,1pt">
              <w:txbxContent>
                <w:p w:rsidR="003A0210" w:rsidRDefault="003A0210" w:rsidP="003A0210">
                  <w:pPr>
                    <w:pStyle w:val="af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78" style="position:absolute;left:18949;top:19435;width:1001;height:423" filled="f" stroked="f" strokeweight=".25pt">
            <v:textbox inset="1pt,1pt,1pt,1pt">
              <w:txbxContent>
                <w:p w:rsidR="003A0210" w:rsidRPr="004850C1" w:rsidRDefault="003A0210" w:rsidP="003A0210">
                  <w:pPr>
                    <w:pStyle w:val="af4"/>
                    <w:jc w:val="center"/>
                    <w:rPr>
                      <w:rFonts w:ascii="Times New Roman" w:hAnsi="Times New Roman"/>
                      <w:i w:val="0"/>
                      <w:szCs w:val="28"/>
                      <w:lang w:val="ru-RU"/>
                    </w:rPr>
                  </w:pPr>
                  <w:r w:rsidRPr="004850C1">
                    <w:rPr>
                      <w:rFonts w:ascii="Times New Roman" w:hAnsi="Times New Roman"/>
                      <w:i w:val="0"/>
                      <w:szCs w:val="28"/>
                      <w:lang w:val="ru-RU"/>
                    </w:rPr>
                    <w:t>1</w:t>
                  </w:r>
                </w:p>
              </w:txbxContent>
            </v:textbox>
          </v:rect>
          <v:rect id="_x0000_s2079" style="position:absolute;left:7745;top:19221;width:11075;height:477" filled="f" stroked="f" strokeweight=".25pt">
            <v:textbox inset="1pt,1pt,1pt,1pt">
              <w:txbxContent>
                <w:p w:rsidR="003A0210" w:rsidRPr="000559E2" w:rsidRDefault="003A0210" w:rsidP="003A021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КП  270103 03 467 09 ПЗ</w:t>
                  </w:r>
                </w:p>
                <w:p w:rsidR="003A0210" w:rsidRPr="00BF6A86" w:rsidRDefault="003A0210" w:rsidP="003A0210"/>
              </w:txbxContent>
            </v:textbox>
          </v:rect>
          <w10:wrap anchorx="page"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1.75pt;margin-top:408.55pt;width:311.8pt;height:25.5pt;z-index:-251659264;mso-wrap-edited:f;mso-position-horizontal-relative:page;mso-position-vertical-relative:page" wrapcoords="-52 0 -52 20880 21600 20880 21600 0 -52 0" stroked="f">
          <v:textbox style="mso-next-textbox:#_x0000_s2059">
            <w:txbxContent>
              <w:p w:rsidR="003A0210" w:rsidRPr="003A0210" w:rsidRDefault="003A0210" w:rsidP="003A0210">
                <w:pPr>
                  <w:jc w:val="center"/>
                  <w:rPr>
                    <w:rFonts w:ascii="GOST type A italic" w:hAnsi="GOST type A italic"/>
                    <w:sz w:val="4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11" w:rsidRDefault="00310511">
      <w:r>
        <w:separator/>
      </w:r>
    </w:p>
  </w:footnote>
  <w:footnote w:type="continuationSeparator" w:id="0">
    <w:p w:rsidR="00310511" w:rsidRDefault="0031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33DB"/>
    <w:multiLevelType w:val="hybridMultilevel"/>
    <w:tmpl w:val="0B44A5F8"/>
    <w:lvl w:ilvl="0" w:tplc="AE326052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A662E22"/>
    <w:multiLevelType w:val="singleLevel"/>
    <w:tmpl w:val="29BA3E72"/>
    <w:lvl w:ilvl="0">
      <w:start w:val="600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166D0CAC"/>
    <w:multiLevelType w:val="hybridMultilevel"/>
    <w:tmpl w:val="A9BC330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78B753B"/>
    <w:multiLevelType w:val="hybridMultilevel"/>
    <w:tmpl w:val="3280CEE0"/>
    <w:lvl w:ilvl="0" w:tplc="AE326052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8B05445"/>
    <w:multiLevelType w:val="singleLevel"/>
    <w:tmpl w:val="24F8BF7C"/>
    <w:lvl w:ilvl="0">
      <w:start w:val="600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1B50783D"/>
    <w:multiLevelType w:val="hybridMultilevel"/>
    <w:tmpl w:val="51DAA9CE"/>
    <w:lvl w:ilvl="0" w:tplc="3864C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80235"/>
    <w:multiLevelType w:val="hybridMultilevel"/>
    <w:tmpl w:val="BD32A8B8"/>
    <w:lvl w:ilvl="0" w:tplc="99BEB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109F2"/>
    <w:multiLevelType w:val="hybridMultilevel"/>
    <w:tmpl w:val="5CE8B894"/>
    <w:lvl w:ilvl="0" w:tplc="7F2AF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E185D"/>
    <w:multiLevelType w:val="hybridMultilevel"/>
    <w:tmpl w:val="9AF2A012"/>
    <w:lvl w:ilvl="0" w:tplc="5214297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E32605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92F314C"/>
    <w:multiLevelType w:val="hybridMultilevel"/>
    <w:tmpl w:val="B5D438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B505FAA"/>
    <w:multiLevelType w:val="hybridMultilevel"/>
    <w:tmpl w:val="FAAE8ED8"/>
    <w:lvl w:ilvl="0" w:tplc="972852CE">
      <w:start w:val="4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344924"/>
    <w:multiLevelType w:val="hybridMultilevel"/>
    <w:tmpl w:val="3CE8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B64F3"/>
    <w:multiLevelType w:val="hybridMultilevel"/>
    <w:tmpl w:val="119AC57E"/>
    <w:lvl w:ilvl="0" w:tplc="AE32605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303F18BE"/>
    <w:multiLevelType w:val="hybridMultilevel"/>
    <w:tmpl w:val="C33A20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3295E24"/>
    <w:multiLevelType w:val="singleLevel"/>
    <w:tmpl w:val="9F8AEC98"/>
    <w:lvl w:ilvl="0">
      <w:start w:val="400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>
    <w:nsid w:val="357C061F"/>
    <w:multiLevelType w:val="hybridMultilevel"/>
    <w:tmpl w:val="C1FEE414"/>
    <w:lvl w:ilvl="0" w:tplc="EFB48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713973"/>
    <w:multiLevelType w:val="hybridMultilevel"/>
    <w:tmpl w:val="36723D90"/>
    <w:lvl w:ilvl="0" w:tplc="E70C431E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7">
    <w:nsid w:val="3D7D3723"/>
    <w:multiLevelType w:val="hybridMultilevel"/>
    <w:tmpl w:val="E88E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A5112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5619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3316A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C37516"/>
    <w:multiLevelType w:val="hybridMultilevel"/>
    <w:tmpl w:val="4DBCBC9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735532C"/>
    <w:multiLevelType w:val="singleLevel"/>
    <w:tmpl w:val="0FC68E60"/>
    <w:lvl w:ilvl="0">
      <w:start w:val="4000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22">
    <w:nsid w:val="582712E7"/>
    <w:multiLevelType w:val="hybridMultilevel"/>
    <w:tmpl w:val="EBE44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0A6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9F4426"/>
    <w:multiLevelType w:val="hybridMultilevel"/>
    <w:tmpl w:val="CB980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CD4EC2"/>
    <w:multiLevelType w:val="hybridMultilevel"/>
    <w:tmpl w:val="9C2E2C92"/>
    <w:lvl w:ilvl="0" w:tplc="BD9E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3137F5"/>
    <w:multiLevelType w:val="hybridMultilevel"/>
    <w:tmpl w:val="C4D4AF1C"/>
    <w:lvl w:ilvl="0" w:tplc="7F2AF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564A8"/>
    <w:multiLevelType w:val="hybridMultilevel"/>
    <w:tmpl w:val="B5E4620C"/>
    <w:lvl w:ilvl="0" w:tplc="7F2AF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2530A5"/>
    <w:multiLevelType w:val="hybridMultilevel"/>
    <w:tmpl w:val="8F38D574"/>
    <w:lvl w:ilvl="0" w:tplc="5D2CF648">
      <w:start w:val="1"/>
      <w:numFmt w:val="bullet"/>
      <w:pStyle w:val="a"/>
      <w:lvlText w:val=""/>
      <w:lvlJc w:val="left"/>
      <w:pPr>
        <w:tabs>
          <w:tab w:val="num" w:pos="927"/>
        </w:tabs>
        <w:ind w:left="680" w:hanging="11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A370BB4"/>
    <w:multiLevelType w:val="hybridMultilevel"/>
    <w:tmpl w:val="321E01C2"/>
    <w:lvl w:ilvl="0" w:tplc="E9E69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612672"/>
    <w:multiLevelType w:val="hybridMultilevel"/>
    <w:tmpl w:val="2C028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11923"/>
    <w:multiLevelType w:val="singleLevel"/>
    <w:tmpl w:val="EF181D44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31">
    <w:nsid w:val="73002A9D"/>
    <w:multiLevelType w:val="hybridMultilevel"/>
    <w:tmpl w:val="286E608A"/>
    <w:lvl w:ilvl="0" w:tplc="492EF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EF1B3D"/>
    <w:multiLevelType w:val="hybridMultilevel"/>
    <w:tmpl w:val="EB9C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79311A"/>
    <w:multiLevelType w:val="hybridMultilevel"/>
    <w:tmpl w:val="E7CC1DE4"/>
    <w:lvl w:ilvl="0" w:tplc="14E2994E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33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20"/>
  </w:num>
  <w:num w:numId="10">
    <w:abstractNumId w:val="2"/>
  </w:num>
  <w:num w:numId="11">
    <w:abstractNumId w:val="11"/>
  </w:num>
  <w:num w:numId="12">
    <w:abstractNumId w:val="17"/>
  </w:num>
  <w:num w:numId="13">
    <w:abstractNumId w:val="23"/>
  </w:num>
  <w:num w:numId="14">
    <w:abstractNumId w:val="25"/>
  </w:num>
  <w:num w:numId="15">
    <w:abstractNumId w:val="7"/>
  </w:num>
  <w:num w:numId="16">
    <w:abstractNumId w:val="26"/>
  </w:num>
  <w:num w:numId="17">
    <w:abstractNumId w:val="13"/>
  </w:num>
  <w:num w:numId="18">
    <w:abstractNumId w:val="10"/>
  </w:num>
  <w:num w:numId="19">
    <w:abstractNumId w:val="22"/>
  </w:num>
  <w:num w:numId="20">
    <w:abstractNumId w:val="5"/>
  </w:num>
  <w:num w:numId="21">
    <w:abstractNumId w:val="24"/>
  </w:num>
  <w:num w:numId="22">
    <w:abstractNumId w:val="15"/>
  </w:num>
  <w:num w:numId="23">
    <w:abstractNumId w:val="16"/>
  </w:num>
  <w:num w:numId="24">
    <w:abstractNumId w:val="6"/>
  </w:num>
  <w:num w:numId="25">
    <w:abstractNumId w:val="31"/>
  </w:num>
  <w:num w:numId="26">
    <w:abstractNumId w:val="32"/>
  </w:num>
  <w:num w:numId="27">
    <w:abstractNumId w:val="28"/>
  </w:num>
  <w:num w:numId="28">
    <w:abstractNumId w:val="21"/>
  </w:num>
  <w:num w:numId="29">
    <w:abstractNumId w:val="19"/>
  </w:num>
  <w:num w:numId="30">
    <w:abstractNumId w:val="4"/>
  </w:num>
  <w:num w:numId="31">
    <w:abstractNumId w:val="14"/>
  </w:num>
  <w:num w:numId="32">
    <w:abstractNumId w:val="1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FFE"/>
    <w:rsid w:val="00036D64"/>
    <w:rsid w:val="00041A43"/>
    <w:rsid w:val="00046C33"/>
    <w:rsid w:val="00053580"/>
    <w:rsid w:val="000563D5"/>
    <w:rsid w:val="000739A0"/>
    <w:rsid w:val="000A2A15"/>
    <w:rsid w:val="000B2BFA"/>
    <w:rsid w:val="000B31CD"/>
    <w:rsid w:val="000C52D7"/>
    <w:rsid w:val="000D5CDD"/>
    <w:rsid w:val="000F5CE4"/>
    <w:rsid w:val="001542BD"/>
    <w:rsid w:val="00166AD6"/>
    <w:rsid w:val="00186FFE"/>
    <w:rsid w:val="001A5764"/>
    <w:rsid w:val="001B148D"/>
    <w:rsid w:val="001B757C"/>
    <w:rsid w:val="001C3BC5"/>
    <w:rsid w:val="001D56F9"/>
    <w:rsid w:val="00205322"/>
    <w:rsid w:val="002056DC"/>
    <w:rsid w:val="00213FD4"/>
    <w:rsid w:val="00234B86"/>
    <w:rsid w:val="002B5A03"/>
    <w:rsid w:val="002C4220"/>
    <w:rsid w:val="002C5700"/>
    <w:rsid w:val="00310511"/>
    <w:rsid w:val="00310CE3"/>
    <w:rsid w:val="0032152D"/>
    <w:rsid w:val="003475C9"/>
    <w:rsid w:val="00372165"/>
    <w:rsid w:val="00393E0A"/>
    <w:rsid w:val="003A0210"/>
    <w:rsid w:val="003B23D0"/>
    <w:rsid w:val="003F6D4E"/>
    <w:rsid w:val="00414E48"/>
    <w:rsid w:val="0043244F"/>
    <w:rsid w:val="00482476"/>
    <w:rsid w:val="0048760D"/>
    <w:rsid w:val="004A68D3"/>
    <w:rsid w:val="00512A32"/>
    <w:rsid w:val="00532DD0"/>
    <w:rsid w:val="00532F02"/>
    <w:rsid w:val="00545989"/>
    <w:rsid w:val="00554FDE"/>
    <w:rsid w:val="005555D7"/>
    <w:rsid w:val="0056407E"/>
    <w:rsid w:val="00571A40"/>
    <w:rsid w:val="0059381A"/>
    <w:rsid w:val="00593A1A"/>
    <w:rsid w:val="005A4848"/>
    <w:rsid w:val="005B128C"/>
    <w:rsid w:val="005F3467"/>
    <w:rsid w:val="005F36C2"/>
    <w:rsid w:val="00611211"/>
    <w:rsid w:val="00626BFA"/>
    <w:rsid w:val="006C5A43"/>
    <w:rsid w:val="006E3C7E"/>
    <w:rsid w:val="00715919"/>
    <w:rsid w:val="00741F3B"/>
    <w:rsid w:val="007F303D"/>
    <w:rsid w:val="007F74B4"/>
    <w:rsid w:val="00801A5B"/>
    <w:rsid w:val="0086110A"/>
    <w:rsid w:val="00873891"/>
    <w:rsid w:val="008761F7"/>
    <w:rsid w:val="008D2DA1"/>
    <w:rsid w:val="008D5C46"/>
    <w:rsid w:val="00906908"/>
    <w:rsid w:val="009118F3"/>
    <w:rsid w:val="0093027B"/>
    <w:rsid w:val="0097421A"/>
    <w:rsid w:val="009A7104"/>
    <w:rsid w:val="009B0C69"/>
    <w:rsid w:val="009F21E4"/>
    <w:rsid w:val="00A32550"/>
    <w:rsid w:val="00A346A5"/>
    <w:rsid w:val="00A473D3"/>
    <w:rsid w:val="00A90475"/>
    <w:rsid w:val="00A909FB"/>
    <w:rsid w:val="00AA39FB"/>
    <w:rsid w:val="00AB0ADD"/>
    <w:rsid w:val="00AC47E0"/>
    <w:rsid w:val="00AD59C7"/>
    <w:rsid w:val="00AD68A9"/>
    <w:rsid w:val="00B079AE"/>
    <w:rsid w:val="00B15CC2"/>
    <w:rsid w:val="00B234A3"/>
    <w:rsid w:val="00B42E47"/>
    <w:rsid w:val="00B95A9B"/>
    <w:rsid w:val="00BB55A4"/>
    <w:rsid w:val="00C4401C"/>
    <w:rsid w:val="00C8611C"/>
    <w:rsid w:val="00CA39D8"/>
    <w:rsid w:val="00CA55AB"/>
    <w:rsid w:val="00CD2C3B"/>
    <w:rsid w:val="00CD492A"/>
    <w:rsid w:val="00CD5F0C"/>
    <w:rsid w:val="00CF1B28"/>
    <w:rsid w:val="00D0288C"/>
    <w:rsid w:val="00D17927"/>
    <w:rsid w:val="00D23F3C"/>
    <w:rsid w:val="00D256AA"/>
    <w:rsid w:val="00D5439F"/>
    <w:rsid w:val="00D63E1F"/>
    <w:rsid w:val="00DB79D4"/>
    <w:rsid w:val="00DC4848"/>
    <w:rsid w:val="00DC5ED4"/>
    <w:rsid w:val="00DD0ACB"/>
    <w:rsid w:val="00DD2F6D"/>
    <w:rsid w:val="00DE4A0D"/>
    <w:rsid w:val="00E1036E"/>
    <w:rsid w:val="00E36430"/>
    <w:rsid w:val="00E43034"/>
    <w:rsid w:val="00EA548B"/>
    <w:rsid w:val="00EB1A47"/>
    <w:rsid w:val="00EC6803"/>
    <w:rsid w:val="00F86B60"/>
    <w:rsid w:val="00F90C73"/>
    <w:rsid w:val="00FA154E"/>
    <w:rsid w:val="00FB22DB"/>
    <w:rsid w:val="00FB675F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81"/>
    <o:shapelayout v:ext="edit">
      <o:idmap v:ext="edit" data="1"/>
    </o:shapelayout>
  </w:shapeDefaults>
  <w:decimalSymbol w:val=","/>
  <w:listSeparator w:val=";"/>
  <w15:chartTrackingRefBased/>
  <w15:docId w15:val="{6066D5CF-EAA6-4A24-87AF-A508851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46A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</w:rPr>
  </w:style>
  <w:style w:type="paragraph" w:styleId="3">
    <w:name w:val="heading 3"/>
    <w:basedOn w:val="a0"/>
    <w:next w:val="a0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spacing w:line="360" w:lineRule="auto"/>
      <w:jc w:val="center"/>
      <w:outlineLvl w:val="3"/>
    </w:pPr>
    <w:rPr>
      <w:b/>
      <w:i/>
      <w:iCs/>
    </w:rPr>
  </w:style>
  <w:style w:type="paragraph" w:styleId="5">
    <w:name w:val="heading 5"/>
    <w:basedOn w:val="a0"/>
    <w:next w:val="a0"/>
    <w:qFormat/>
    <w:pPr>
      <w:keepNext/>
      <w:spacing w:line="360" w:lineRule="auto"/>
      <w:jc w:val="center"/>
      <w:outlineLvl w:val="4"/>
    </w:pPr>
    <w:rPr>
      <w:b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a7"/>
    <w:pPr>
      <w:tabs>
        <w:tab w:val="center" w:pos="4677"/>
        <w:tab w:val="right" w:pos="9355"/>
      </w:tabs>
    </w:pPr>
  </w:style>
  <w:style w:type="paragraph" w:styleId="a8">
    <w:name w:val="Body Text"/>
    <w:basedOn w:val="a0"/>
    <w:pPr>
      <w:spacing w:after="120"/>
    </w:pPr>
  </w:style>
  <w:style w:type="paragraph" w:customStyle="1" w:styleId="a">
    <w:name w:val="Маркированый список"/>
    <w:basedOn w:val="a0"/>
    <w:pPr>
      <w:numPr>
        <w:numId w:val="1"/>
      </w:numPr>
      <w:spacing w:line="360" w:lineRule="auto"/>
      <w:ind w:left="567" w:firstLine="0"/>
    </w:pPr>
    <w:rPr>
      <w:sz w:val="28"/>
    </w:rPr>
  </w:style>
  <w:style w:type="paragraph" w:customStyle="1" w:styleId="a9">
    <w:name w:val="Обычный текст"/>
    <w:basedOn w:val="a0"/>
    <w:pPr>
      <w:spacing w:line="360" w:lineRule="auto"/>
      <w:ind w:firstLine="567"/>
      <w:jc w:val="both"/>
    </w:pPr>
    <w:rPr>
      <w:sz w:val="28"/>
    </w:rPr>
  </w:style>
  <w:style w:type="paragraph" w:styleId="aa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30">
    <w:name w:val="Body Text 3"/>
    <w:basedOn w:val="a0"/>
    <w:pPr>
      <w:spacing w:line="360" w:lineRule="auto"/>
      <w:jc w:val="center"/>
    </w:pPr>
    <w:rPr>
      <w:rFonts w:ascii="Arial" w:hAnsi="Arial" w:cs="Arial"/>
      <w:sz w:val="28"/>
    </w:rPr>
  </w:style>
  <w:style w:type="character" w:styleId="ab">
    <w:name w:val="annotation reference"/>
    <w:basedOn w:val="a1"/>
    <w:semiHidden/>
    <w:rPr>
      <w:sz w:val="16"/>
      <w:szCs w:val="16"/>
    </w:rPr>
  </w:style>
  <w:style w:type="paragraph" w:styleId="ac">
    <w:name w:val="annotation text"/>
    <w:basedOn w:val="a0"/>
    <w:semiHidden/>
    <w:rPr>
      <w:sz w:val="20"/>
      <w:szCs w:val="20"/>
    </w:rPr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f">
    <w:name w:val="Title"/>
    <w:basedOn w:val="a0"/>
    <w:qFormat/>
    <w:pPr>
      <w:spacing w:line="360" w:lineRule="auto"/>
      <w:jc w:val="center"/>
    </w:pPr>
    <w:rPr>
      <w:sz w:val="28"/>
      <w:szCs w:val="28"/>
    </w:rPr>
  </w:style>
  <w:style w:type="paragraph" w:styleId="af0">
    <w:name w:val="caption"/>
    <w:basedOn w:val="a0"/>
    <w:next w:val="a0"/>
    <w:qFormat/>
    <w:pPr>
      <w:spacing w:line="360" w:lineRule="auto"/>
      <w:ind w:firstLine="600"/>
    </w:pPr>
    <w:rPr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customStyle="1" w:styleId="af1">
    <w:name w:val="Отчет о НИР"/>
    <w:basedOn w:val="a0"/>
    <w:pPr>
      <w:widowControl w:val="0"/>
      <w:suppressLineNumbers/>
      <w:ind w:firstLine="737"/>
      <w:jc w:val="both"/>
    </w:pPr>
    <w:rPr>
      <w:szCs w:val="20"/>
    </w:rPr>
  </w:style>
  <w:style w:type="table" w:styleId="af2">
    <w:name w:val="Table Grid"/>
    <w:basedOn w:val="a2"/>
    <w:uiPriority w:val="59"/>
    <w:rsid w:val="002C5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0"/>
    <w:rsid w:val="00AC47E0"/>
    <w:pPr>
      <w:tabs>
        <w:tab w:val="left" w:pos="2268"/>
        <w:tab w:val="left" w:pos="9781"/>
      </w:tabs>
      <w:spacing w:line="360" w:lineRule="auto"/>
      <w:ind w:left="284" w:right="142"/>
      <w:jc w:val="both"/>
    </w:pPr>
    <w:rPr>
      <w:i/>
      <w:szCs w:val="20"/>
    </w:rPr>
  </w:style>
  <w:style w:type="character" w:customStyle="1" w:styleId="a7">
    <w:name w:val="Верхний колонтитул Знак"/>
    <w:basedOn w:val="a1"/>
    <w:link w:val="a6"/>
    <w:rsid w:val="00D23F3C"/>
    <w:rPr>
      <w:sz w:val="24"/>
      <w:szCs w:val="24"/>
    </w:rPr>
  </w:style>
  <w:style w:type="paragraph" w:customStyle="1" w:styleId="af4">
    <w:name w:val="Чертежный"/>
    <w:rsid w:val="003A0210"/>
    <w:pPr>
      <w:jc w:val="both"/>
    </w:pPr>
    <w:rPr>
      <w:rFonts w:ascii="ISOCPEUR" w:hAnsi="ISOCPEUR"/>
      <w:i/>
      <w:sz w:val="28"/>
      <w:lang w:val="uk-UA"/>
    </w:rPr>
  </w:style>
  <w:style w:type="paragraph" w:styleId="af5">
    <w:name w:val="Plain Text"/>
    <w:basedOn w:val="a0"/>
    <w:link w:val="af6"/>
    <w:rsid w:val="003475C9"/>
    <w:rPr>
      <w:rFonts w:ascii="Courier New" w:hAnsi="Courier New"/>
      <w:szCs w:val="20"/>
      <w:lang w:val="de-DE"/>
    </w:rPr>
  </w:style>
  <w:style w:type="character" w:customStyle="1" w:styleId="af6">
    <w:name w:val="Текст Знак"/>
    <w:basedOn w:val="a1"/>
    <w:link w:val="af5"/>
    <w:rsid w:val="003475C9"/>
    <w:rPr>
      <w:rFonts w:ascii="Courier New" w:hAnsi="Courier New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РАЗДЕЛ</vt:lpstr>
    </vt:vector>
  </TitlesOfParts>
  <Company>Niggers</Company>
  <LinksUpToDate>false</LinksUpToDate>
  <CharactersWithSpaces>30107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РАЗДЕЛ</dc:title>
  <dc:subject/>
  <dc:creator>Алёна</dc:creator>
  <cp:keywords/>
  <dc:description/>
  <cp:lastModifiedBy>admin</cp:lastModifiedBy>
  <cp:revision>2</cp:revision>
  <cp:lastPrinted>2010-10-07T12:24:00Z</cp:lastPrinted>
  <dcterms:created xsi:type="dcterms:W3CDTF">2014-04-17T06:23:00Z</dcterms:created>
  <dcterms:modified xsi:type="dcterms:W3CDTF">2014-04-17T06:23:00Z</dcterms:modified>
</cp:coreProperties>
</file>