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A76" w:rsidRDefault="004E6A76" w:rsidP="00F30075">
      <w:pPr>
        <w:spacing w:line="360" w:lineRule="auto"/>
        <w:rPr>
          <w:sz w:val="28"/>
          <w:szCs w:val="28"/>
        </w:rPr>
      </w:pPr>
    </w:p>
    <w:p w:rsidR="007F5329" w:rsidRPr="007F5329" w:rsidRDefault="00F36465" w:rsidP="00F30075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F5329" w:rsidRPr="007F5329">
        <w:rPr>
          <w:b/>
          <w:sz w:val="28"/>
          <w:szCs w:val="28"/>
        </w:rPr>
        <w:t>Содержание</w:t>
      </w:r>
    </w:p>
    <w:p w:rsidR="00F82875" w:rsidRPr="00F36465" w:rsidRDefault="00F82875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Введение</w:t>
      </w:r>
      <w:r w:rsidR="007F5329" w:rsidRPr="001A610B">
        <w:rPr>
          <w:sz w:val="28"/>
          <w:szCs w:val="28"/>
        </w:rPr>
        <w:t>…………………………………………………</w:t>
      </w:r>
      <w:r w:rsidR="001A610B">
        <w:rPr>
          <w:sz w:val="28"/>
          <w:szCs w:val="28"/>
        </w:rPr>
        <w:t>.</w:t>
      </w:r>
      <w:r w:rsidR="007F5329" w:rsidRPr="001A610B">
        <w:rPr>
          <w:sz w:val="28"/>
          <w:szCs w:val="28"/>
        </w:rPr>
        <w:t>………</w:t>
      </w:r>
      <w:r w:rsidR="001A610B">
        <w:rPr>
          <w:sz w:val="28"/>
          <w:szCs w:val="28"/>
        </w:rPr>
        <w:t>.</w:t>
      </w:r>
      <w:r w:rsidR="007F5329" w:rsidRPr="001A610B">
        <w:rPr>
          <w:sz w:val="28"/>
          <w:szCs w:val="28"/>
        </w:rPr>
        <w:t>……</w:t>
      </w:r>
      <w:r w:rsidR="001A610B">
        <w:rPr>
          <w:sz w:val="28"/>
          <w:szCs w:val="28"/>
        </w:rPr>
        <w:t>.</w:t>
      </w:r>
      <w:r w:rsidR="007F5329" w:rsidRPr="001A610B">
        <w:rPr>
          <w:sz w:val="28"/>
          <w:szCs w:val="28"/>
        </w:rPr>
        <w:t>…</w:t>
      </w:r>
      <w:r w:rsidR="001A610B">
        <w:rPr>
          <w:sz w:val="28"/>
          <w:szCs w:val="28"/>
        </w:rPr>
        <w:t>4</w:t>
      </w:r>
    </w:p>
    <w:p w:rsidR="00F82875" w:rsidRPr="00F36465" w:rsidRDefault="00F82875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Заданный режущий инструмент</w:t>
      </w:r>
      <w:r w:rsidR="00CC3D9F" w:rsidRPr="00F36465">
        <w:rPr>
          <w:sz w:val="28"/>
          <w:szCs w:val="28"/>
        </w:rPr>
        <w:t>:</w:t>
      </w:r>
      <w:r w:rsidR="007F5329" w:rsidRPr="001A610B">
        <w:rPr>
          <w:sz w:val="28"/>
          <w:szCs w:val="28"/>
        </w:rPr>
        <w:t>………………………………</w:t>
      </w:r>
      <w:r w:rsidR="001A610B">
        <w:rPr>
          <w:sz w:val="28"/>
          <w:szCs w:val="28"/>
        </w:rPr>
        <w:t>.</w:t>
      </w:r>
      <w:r w:rsidR="007F5329" w:rsidRPr="001A610B">
        <w:rPr>
          <w:sz w:val="28"/>
          <w:szCs w:val="28"/>
        </w:rPr>
        <w:t>……</w:t>
      </w:r>
      <w:r w:rsidR="001A610B">
        <w:rPr>
          <w:sz w:val="28"/>
          <w:szCs w:val="28"/>
        </w:rPr>
        <w:t>.</w:t>
      </w:r>
      <w:r w:rsidR="007F5329" w:rsidRPr="001A610B">
        <w:rPr>
          <w:sz w:val="28"/>
          <w:szCs w:val="28"/>
        </w:rPr>
        <w:t>…</w:t>
      </w:r>
      <w:r w:rsidR="001A610B">
        <w:rPr>
          <w:sz w:val="28"/>
          <w:szCs w:val="28"/>
        </w:rPr>
        <w:t>.5</w:t>
      </w:r>
    </w:p>
    <w:p w:rsidR="00F82875" w:rsidRPr="001A610B" w:rsidRDefault="00F82875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Описание конструкции</w:t>
      </w:r>
      <w:r w:rsidR="007F5329" w:rsidRPr="001A610B">
        <w:rPr>
          <w:sz w:val="28"/>
          <w:szCs w:val="28"/>
        </w:rPr>
        <w:t>……………………………………………</w:t>
      </w:r>
      <w:r w:rsidR="001A610B" w:rsidRPr="001A610B">
        <w:rPr>
          <w:sz w:val="28"/>
          <w:szCs w:val="28"/>
        </w:rPr>
        <w:t>.</w:t>
      </w:r>
      <w:r w:rsidR="001A610B">
        <w:rPr>
          <w:sz w:val="28"/>
          <w:szCs w:val="28"/>
        </w:rPr>
        <w:t>5</w:t>
      </w:r>
    </w:p>
    <w:p w:rsidR="00F82875" w:rsidRPr="001A610B" w:rsidRDefault="00F82875" w:rsidP="007F5329">
      <w:pPr>
        <w:spacing w:line="360" w:lineRule="auto"/>
        <w:ind w:left="720" w:firstLine="696"/>
        <w:rPr>
          <w:sz w:val="28"/>
          <w:szCs w:val="28"/>
        </w:rPr>
      </w:pPr>
      <w:r w:rsidRPr="00F36465">
        <w:rPr>
          <w:sz w:val="28"/>
          <w:szCs w:val="28"/>
        </w:rPr>
        <w:t>Область применения и назначение</w:t>
      </w:r>
      <w:r w:rsidR="007F5329" w:rsidRPr="001A610B">
        <w:rPr>
          <w:sz w:val="28"/>
          <w:szCs w:val="28"/>
        </w:rPr>
        <w:t>…….…………….……………</w:t>
      </w:r>
      <w:r w:rsidR="001A610B">
        <w:rPr>
          <w:sz w:val="28"/>
          <w:szCs w:val="28"/>
        </w:rPr>
        <w:t>6</w:t>
      </w:r>
    </w:p>
    <w:p w:rsidR="00F82875" w:rsidRPr="007F5329" w:rsidRDefault="00F82875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Выбор ст</w:t>
      </w:r>
      <w:r w:rsidR="00FB6EE8" w:rsidRPr="00F36465">
        <w:rPr>
          <w:sz w:val="28"/>
          <w:szCs w:val="28"/>
        </w:rPr>
        <w:t>андартного режущего инструмента</w:t>
      </w:r>
      <w:r w:rsidR="00115ADF" w:rsidRPr="00F36465">
        <w:rPr>
          <w:sz w:val="28"/>
          <w:szCs w:val="28"/>
        </w:rPr>
        <w:t xml:space="preserve"> и его геометрических параметров</w:t>
      </w:r>
      <w:r w:rsidR="007F5329" w:rsidRPr="007F5329">
        <w:rPr>
          <w:sz w:val="28"/>
          <w:szCs w:val="28"/>
        </w:rPr>
        <w:t>………………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………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………………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……</w:t>
      </w:r>
      <w:r w:rsidR="007F5329">
        <w:rPr>
          <w:sz w:val="28"/>
          <w:szCs w:val="28"/>
        </w:rPr>
        <w:t>6</w:t>
      </w:r>
    </w:p>
    <w:p w:rsidR="00F82875" w:rsidRPr="007F5329" w:rsidRDefault="00115ADF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 xml:space="preserve">Выбор </w:t>
      </w:r>
      <w:r w:rsidR="00F82875" w:rsidRPr="00F36465">
        <w:rPr>
          <w:sz w:val="28"/>
          <w:szCs w:val="28"/>
        </w:rPr>
        <w:t>инструмент</w:t>
      </w:r>
      <w:r w:rsidR="007F5329">
        <w:rPr>
          <w:sz w:val="28"/>
          <w:szCs w:val="28"/>
        </w:rPr>
        <w:t>а и инструментального материала</w:t>
      </w:r>
      <w:r w:rsidR="007F5329" w:rsidRPr="007F5329">
        <w:rPr>
          <w:sz w:val="28"/>
          <w:szCs w:val="28"/>
        </w:rPr>
        <w:t>………</w:t>
      </w:r>
      <w:r w:rsidR="007F5329">
        <w:rPr>
          <w:sz w:val="28"/>
          <w:szCs w:val="28"/>
        </w:rPr>
        <w:t>..</w:t>
      </w:r>
      <w:r w:rsidR="007F5329" w:rsidRPr="007F5329">
        <w:rPr>
          <w:sz w:val="28"/>
          <w:szCs w:val="28"/>
        </w:rPr>
        <w:t>…</w:t>
      </w:r>
      <w:r w:rsidR="007F5329">
        <w:rPr>
          <w:sz w:val="28"/>
          <w:szCs w:val="28"/>
        </w:rPr>
        <w:t>.7</w:t>
      </w:r>
    </w:p>
    <w:p w:rsidR="00F82875" w:rsidRPr="007F5329" w:rsidRDefault="00F82875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Служебное назначение поверхностей инструме</w:t>
      </w:r>
      <w:r w:rsidR="007F5329">
        <w:rPr>
          <w:sz w:val="28"/>
          <w:szCs w:val="28"/>
        </w:rPr>
        <w:t>нта их</w:t>
      </w:r>
      <w:r w:rsidR="007F5329" w:rsidRPr="007F5329">
        <w:rPr>
          <w:sz w:val="28"/>
          <w:szCs w:val="28"/>
        </w:rPr>
        <w:t xml:space="preserve"> </w:t>
      </w:r>
      <w:r w:rsidRPr="00F36465">
        <w:rPr>
          <w:sz w:val="28"/>
          <w:szCs w:val="28"/>
        </w:rPr>
        <w:t>шеро</w:t>
      </w:r>
      <w:r w:rsidR="007F5329">
        <w:rPr>
          <w:sz w:val="28"/>
          <w:szCs w:val="28"/>
        </w:rPr>
        <w:t>ховатости и точности исполнения</w:t>
      </w:r>
      <w:r w:rsidR="007F5329" w:rsidRPr="007F5329">
        <w:rPr>
          <w:sz w:val="28"/>
          <w:szCs w:val="28"/>
        </w:rPr>
        <w:t>………………………………….</w:t>
      </w:r>
      <w:r w:rsidR="007F5329">
        <w:rPr>
          <w:sz w:val="28"/>
          <w:szCs w:val="28"/>
        </w:rPr>
        <w:t>8</w:t>
      </w:r>
    </w:p>
    <w:p w:rsidR="00F82875" w:rsidRPr="00F36465" w:rsidRDefault="00F82875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Расчеты по конструкции и технологии изготовления</w:t>
      </w:r>
      <w:r w:rsidR="007F5329" w:rsidRPr="007F5329">
        <w:rPr>
          <w:sz w:val="28"/>
          <w:szCs w:val="28"/>
        </w:rPr>
        <w:t>…………………..</w:t>
      </w:r>
      <w:r w:rsidR="007F5329">
        <w:rPr>
          <w:sz w:val="28"/>
          <w:szCs w:val="28"/>
        </w:rPr>
        <w:t>9</w:t>
      </w:r>
    </w:p>
    <w:p w:rsidR="00F35B5D" w:rsidRPr="007F5329" w:rsidRDefault="00F35B5D" w:rsidP="007F5329">
      <w:pPr>
        <w:spacing w:line="360" w:lineRule="auto"/>
        <w:ind w:left="1068" w:firstLine="348"/>
        <w:jc w:val="both"/>
        <w:rPr>
          <w:i/>
          <w:sz w:val="28"/>
          <w:szCs w:val="28"/>
        </w:rPr>
      </w:pPr>
      <w:r w:rsidRPr="00F36465">
        <w:rPr>
          <w:i/>
          <w:sz w:val="28"/>
          <w:szCs w:val="28"/>
        </w:rPr>
        <w:t xml:space="preserve">Расчет заднего угла в сечении по делительному цилиндру </w:t>
      </w:r>
      <w:r w:rsidRPr="00F36465">
        <w:rPr>
          <w:i/>
          <w:sz w:val="28"/>
          <w:szCs w:val="28"/>
        </w:rPr>
        <w:object w:dxaOrig="304" w:dyaOrig="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9.5pt" o:ole="">
            <v:imagedata r:id="rId7" o:title=""/>
          </v:shape>
          <o:OLEObject Type="Embed" ProgID="Equation.3" ShapeID="_x0000_i1025" DrawAspect="Content" ObjectID="_1458113901" r:id="rId8"/>
        </w:object>
      </w:r>
      <w:r w:rsidR="007F5329" w:rsidRPr="007F5329">
        <w:rPr>
          <w:sz w:val="28"/>
          <w:szCs w:val="28"/>
        </w:rPr>
        <w:t>…..</w:t>
      </w:r>
      <w:r w:rsidR="007F5329">
        <w:rPr>
          <w:sz w:val="28"/>
          <w:szCs w:val="28"/>
        </w:rPr>
        <w:t>9</w:t>
      </w:r>
    </w:p>
    <w:p w:rsidR="00F35B5D" w:rsidRPr="007F5329" w:rsidRDefault="00F35B5D" w:rsidP="007F5329">
      <w:pPr>
        <w:spacing w:line="360" w:lineRule="auto"/>
        <w:ind w:left="708" w:firstLine="720"/>
        <w:jc w:val="both"/>
        <w:rPr>
          <w:i/>
          <w:sz w:val="28"/>
          <w:szCs w:val="28"/>
        </w:rPr>
      </w:pPr>
      <w:r w:rsidRPr="00F36465">
        <w:rPr>
          <w:i/>
          <w:sz w:val="28"/>
          <w:szCs w:val="28"/>
        </w:rPr>
        <w:t>Расчет гитары обеспечивающей суммирование подачи фрезы  и подачи заготовки</w:t>
      </w:r>
      <w:r w:rsidR="007F5329" w:rsidRPr="007F5329">
        <w:rPr>
          <w:sz w:val="28"/>
          <w:szCs w:val="28"/>
        </w:rPr>
        <w:t>…………………………………………………………</w:t>
      </w:r>
      <w:r w:rsidR="007F5329">
        <w:rPr>
          <w:sz w:val="28"/>
          <w:szCs w:val="28"/>
        </w:rPr>
        <w:t>10</w:t>
      </w:r>
    </w:p>
    <w:p w:rsidR="00F82875" w:rsidRPr="00F36465" w:rsidRDefault="00115ADF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Назначение</w:t>
      </w:r>
      <w:r w:rsidR="00F82875" w:rsidRPr="00F36465">
        <w:rPr>
          <w:sz w:val="28"/>
          <w:szCs w:val="28"/>
        </w:rPr>
        <w:t xml:space="preserve"> припусков (на габаритные размеры)</w:t>
      </w:r>
      <w:r w:rsidR="007F5329" w:rsidRPr="007F5329">
        <w:rPr>
          <w:sz w:val="28"/>
          <w:szCs w:val="28"/>
        </w:rPr>
        <w:t>…………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….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……</w:t>
      </w:r>
      <w:r w:rsidR="007F5329">
        <w:rPr>
          <w:sz w:val="28"/>
          <w:szCs w:val="28"/>
        </w:rPr>
        <w:t>11</w:t>
      </w:r>
    </w:p>
    <w:p w:rsidR="00F82875" w:rsidRPr="00F36465" w:rsidRDefault="005064D8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F82875" w:rsidRPr="00F36465">
        <w:rPr>
          <w:sz w:val="28"/>
          <w:szCs w:val="28"/>
        </w:rPr>
        <w:t>ыбо</w:t>
      </w:r>
      <w:r w:rsidR="007F5329">
        <w:rPr>
          <w:sz w:val="28"/>
          <w:szCs w:val="28"/>
        </w:rPr>
        <w:t>р, технологии</w:t>
      </w:r>
      <w:r w:rsidR="007F5329" w:rsidRPr="007F5329">
        <w:rPr>
          <w:sz w:val="28"/>
          <w:szCs w:val="28"/>
        </w:rPr>
        <w:t xml:space="preserve"> </w:t>
      </w:r>
      <w:r w:rsidR="00F82875" w:rsidRPr="00F36465">
        <w:rPr>
          <w:sz w:val="28"/>
          <w:szCs w:val="28"/>
        </w:rPr>
        <w:t>изготовления заготовки</w:t>
      </w:r>
      <w:r>
        <w:rPr>
          <w:sz w:val="28"/>
          <w:szCs w:val="28"/>
        </w:rPr>
        <w:t>………………………..….</w:t>
      </w:r>
      <w:r w:rsidR="007F5329" w:rsidRPr="007F5329">
        <w:rPr>
          <w:sz w:val="28"/>
          <w:szCs w:val="28"/>
        </w:rPr>
        <w:t>.</w:t>
      </w:r>
      <w:r w:rsidR="007F5329">
        <w:rPr>
          <w:sz w:val="28"/>
          <w:szCs w:val="28"/>
        </w:rPr>
        <w:t>12</w:t>
      </w:r>
    </w:p>
    <w:p w:rsidR="00CC3D9F" w:rsidRPr="00F36465" w:rsidRDefault="00F82875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Механическая обработка</w:t>
      </w:r>
      <w:r w:rsidR="00CC3D9F" w:rsidRPr="00F36465">
        <w:rPr>
          <w:sz w:val="28"/>
          <w:szCs w:val="28"/>
        </w:rPr>
        <w:t>:</w:t>
      </w:r>
      <w:r w:rsidR="007F5329" w:rsidRPr="005064D8">
        <w:rPr>
          <w:sz w:val="28"/>
          <w:szCs w:val="28"/>
        </w:rPr>
        <w:t>……………………………………</w:t>
      </w:r>
      <w:r w:rsidR="007F5329">
        <w:rPr>
          <w:sz w:val="28"/>
          <w:szCs w:val="28"/>
        </w:rPr>
        <w:t>..</w:t>
      </w:r>
      <w:r w:rsidR="007F5329" w:rsidRPr="005064D8">
        <w:rPr>
          <w:sz w:val="28"/>
          <w:szCs w:val="28"/>
        </w:rPr>
        <w:t>…………</w:t>
      </w:r>
      <w:r w:rsidR="007F5329">
        <w:rPr>
          <w:sz w:val="28"/>
          <w:szCs w:val="28"/>
        </w:rPr>
        <w:t>13</w:t>
      </w:r>
    </w:p>
    <w:p w:rsidR="005064D8" w:rsidRDefault="00CC3D9F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Порядок обработки</w:t>
      </w:r>
      <w:r w:rsidR="005064D8">
        <w:rPr>
          <w:sz w:val="28"/>
          <w:szCs w:val="28"/>
        </w:rPr>
        <w:t>.</w:t>
      </w:r>
      <w:r w:rsidRPr="00F36465">
        <w:rPr>
          <w:sz w:val="28"/>
          <w:szCs w:val="28"/>
        </w:rPr>
        <w:t xml:space="preserve"> </w:t>
      </w:r>
      <w:r w:rsidR="005064D8">
        <w:rPr>
          <w:sz w:val="28"/>
          <w:szCs w:val="28"/>
        </w:rPr>
        <w:t xml:space="preserve">Типовая </w:t>
      </w:r>
      <w:r w:rsidR="005064D8">
        <w:rPr>
          <w:color w:val="000000"/>
          <w:sz w:val="28"/>
          <w:szCs w:val="28"/>
        </w:rPr>
        <w:t>технология</w:t>
      </w:r>
      <w:r w:rsidR="005064D8" w:rsidRPr="00CA1D02">
        <w:rPr>
          <w:color w:val="000000"/>
          <w:sz w:val="28"/>
          <w:szCs w:val="28"/>
        </w:rPr>
        <w:t xml:space="preserve"> изготовления прямозубых долбяков</w:t>
      </w:r>
      <w:r w:rsidR="005064D8">
        <w:rPr>
          <w:sz w:val="28"/>
          <w:szCs w:val="28"/>
        </w:rPr>
        <w:t>…………………………………………………….13</w:t>
      </w:r>
    </w:p>
    <w:p w:rsidR="00CC3D9F" w:rsidRPr="007F5329" w:rsidRDefault="00CC3D9F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Маршрутный технологический процесс обработки</w:t>
      </w:r>
      <w:r w:rsidR="007F5329" w:rsidRPr="007F5329">
        <w:rPr>
          <w:sz w:val="28"/>
          <w:szCs w:val="28"/>
        </w:rPr>
        <w:t>………</w:t>
      </w:r>
      <w:r w:rsidR="007F5329">
        <w:rPr>
          <w:sz w:val="28"/>
          <w:szCs w:val="28"/>
        </w:rPr>
        <w:t>.</w:t>
      </w:r>
      <w:r w:rsidR="007F5329" w:rsidRPr="007F5329">
        <w:rPr>
          <w:sz w:val="28"/>
          <w:szCs w:val="28"/>
        </w:rPr>
        <w:t>……</w:t>
      </w:r>
      <w:r w:rsidR="007F5329">
        <w:rPr>
          <w:sz w:val="28"/>
          <w:szCs w:val="28"/>
        </w:rPr>
        <w:t>.19</w:t>
      </w:r>
    </w:p>
    <w:p w:rsidR="007F5329" w:rsidRPr="007F5329" w:rsidRDefault="00950D30" w:rsidP="007F53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</w:t>
      </w:r>
      <w:r w:rsidR="007F5329" w:rsidRPr="007F5329">
        <w:rPr>
          <w:sz w:val="28"/>
          <w:szCs w:val="28"/>
        </w:rPr>
        <w:t>режимов резания и норм времени на подробные операции технологического процесса</w:t>
      </w:r>
      <w:r w:rsidR="007F5329">
        <w:rPr>
          <w:sz w:val="28"/>
          <w:szCs w:val="28"/>
        </w:rPr>
        <w:t>…………</w:t>
      </w:r>
      <w:r>
        <w:rPr>
          <w:sz w:val="28"/>
          <w:szCs w:val="28"/>
        </w:rPr>
        <w:t>…………………………………….</w:t>
      </w:r>
      <w:r w:rsidR="007F5329">
        <w:rPr>
          <w:sz w:val="28"/>
          <w:szCs w:val="28"/>
        </w:rPr>
        <w:t>…….22</w:t>
      </w:r>
    </w:p>
    <w:p w:rsidR="00CC3D9F" w:rsidRPr="007F5329" w:rsidRDefault="00CC3D9F" w:rsidP="007F5329">
      <w:pPr>
        <w:spacing w:line="360" w:lineRule="auto"/>
        <w:ind w:left="708" w:firstLine="708"/>
        <w:rPr>
          <w:sz w:val="28"/>
          <w:szCs w:val="28"/>
        </w:rPr>
      </w:pPr>
      <w:r w:rsidRPr="00F36465">
        <w:rPr>
          <w:sz w:val="28"/>
          <w:szCs w:val="28"/>
        </w:rPr>
        <w:t>Операционная технология на подробные операции технологического процесса</w:t>
      </w:r>
      <w:r w:rsidR="007F5329">
        <w:rPr>
          <w:sz w:val="28"/>
          <w:szCs w:val="28"/>
        </w:rPr>
        <w:t xml:space="preserve"> </w:t>
      </w:r>
      <w:r w:rsidR="007F5329" w:rsidRPr="007F5329">
        <w:rPr>
          <w:sz w:val="28"/>
          <w:szCs w:val="28"/>
        </w:rPr>
        <w:t>(</w:t>
      </w:r>
      <w:r w:rsidR="007F5329">
        <w:rPr>
          <w:sz w:val="28"/>
          <w:szCs w:val="28"/>
        </w:rPr>
        <w:t>см прил.</w:t>
      </w:r>
      <w:r w:rsidR="007F5329" w:rsidRPr="007F5329">
        <w:rPr>
          <w:sz w:val="28"/>
          <w:szCs w:val="28"/>
        </w:rPr>
        <w:t>)</w:t>
      </w:r>
    </w:p>
    <w:p w:rsidR="00CC3D9F" w:rsidRDefault="00CC3D9F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36465">
        <w:rPr>
          <w:sz w:val="28"/>
          <w:szCs w:val="28"/>
        </w:rPr>
        <w:t>Рабочий чертеж инструмента</w:t>
      </w:r>
      <w:r w:rsidR="007F5329" w:rsidRPr="007F5329">
        <w:rPr>
          <w:sz w:val="28"/>
          <w:szCs w:val="28"/>
        </w:rPr>
        <w:t xml:space="preserve"> (</w:t>
      </w:r>
      <w:r w:rsidR="007F5329">
        <w:rPr>
          <w:sz w:val="28"/>
          <w:szCs w:val="28"/>
        </w:rPr>
        <w:t>см прил.</w:t>
      </w:r>
      <w:r w:rsidR="007F5329" w:rsidRPr="007F5329">
        <w:rPr>
          <w:sz w:val="28"/>
          <w:szCs w:val="28"/>
        </w:rPr>
        <w:t>)</w:t>
      </w:r>
    </w:p>
    <w:p w:rsidR="00F36465" w:rsidRPr="00F36465" w:rsidRDefault="00F36465" w:rsidP="007F5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  <w:r w:rsidR="007F5329">
        <w:rPr>
          <w:sz w:val="28"/>
          <w:szCs w:val="28"/>
          <w:lang w:val="en-US"/>
        </w:rPr>
        <w:t>……………………………………………..………...25</w:t>
      </w:r>
    </w:p>
    <w:p w:rsidR="00CC3D9F" w:rsidRPr="00CA1D02" w:rsidRDefault="00CC3D9F" w:rsidP="005B384E">
      <w:pPr>
        <w:spacing w:line="360" w:lineRule="auto"/>
        <w:ind w:firstLine="720"/>
        <w:rPr>
          <w:b/>
          <w:sz w:val="28"/>
          <w:szCs w:val="28"/>
        </w:rPr>
      </w:pPr>
      <w:r w:rsidRPr="00CA1D02">
        <w:rPr>
          <w:sz w:val="28"/>
          <w:szCs w:val="28"/>
        </w:rPr>
        <w:br w:type="page"/>
      </w:r>
      <w:r w:rsidRPr="00CA1D02">
        <w:rPr>
          <w:b/>
          <w:sz w:val="28"/>
          <w:szCs w:val="28"/>
        </w:rPr>
        <w:t>Введение</w:t>
      </w:r>
    </w:p>
    <w:p w:rsidR="00CC3D9F" w:rsidRPr="00CA1D02" w:rsidRDefault="00CC3D9F" w:rsidP="005B384E">
      <w:pPr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sz w:val="28"/>
          <w:szCs w:val="28"/>
        </w:rPr>
        <w:t xml:space="preserve">Зубчатые передачи занимают важное место в машинах и агрегатах, и часто работают при больших окружных скоростях и с высокими нагрузками. Качество передач определяют такие важнейшие показатели работы машины как долговечность, уровень шума, вибраций и т.д. Поэтому </w:t>
      </w:r>
      <w:r w:rsidR="009621F3" w:rsidRPr="00CA1D02">
        <w:rPr>
          <w:sz w:val="28"/>
          <w:szCs w:val="28"/>
        </w:rPr>
        <w:t>достижение высокого качества инструментов, влияющих</w:t>
      </w:r>
      <w:r w:rsidRPr="00CA1D02">
        <w:rPr>
          <w:sz w:val="28"/>
          <w:szCs w:val="28"/>
        </w:rPr>
        <w:t xml:space="preserve"> </w:t>
      </w:r>
      <w:r w:rsidR="009621F3" w:rsidRPr="00CA1D02">
        <w:rPr>
          <w:sz w:val="28"/>
          <w:szCs w:val="28"/>
        </w:rPr>
        <w:t xml:space="preserve">в свою очередь на </w:t>
      </w:r>
      <w:r w:rsidRPr="00CA1D02">
        <w:rPr>
          <w:sz w:val="28"/>
          <w:szCs w:val="28"/>
        </w:rPr>
        <w:t>качество и точность изделия, является важной задачей.</w:t>
      </w:r>
    </w:p>
    <w:p w:rsidR="00CC3D9F" w:rsidRPr="00CA1D02" w:rsidRDefault="00CC3D9F" w:rsidP="005B384E">
      <w:pPr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sz w:val="28"/>
          <w:szCs w:val="28"/>
        </w:rPr>
        <w:t>Зубодолбление, наряду с зубофрезерованием, является одним из наиболее производительных и широко распространённых процессов зубонарезания.</w:t>
      </w:r>
    </w:p>
    <w:p w:rsidR="00CC3D9F" w:rsidRPr="00CA1D02" w:rsidRDefault="00CC3D9F" w:rsidP="005B384E">
      <w:pPr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sz w:val="28"/>
          <w:szCs w:val="28"/>
        </w:rPr>
        <w:t>Зуборезный инструмент является наиболее сложным и трудоёмким как по конструированию, так и по изготовлению. При его проектировании приходится иметь дело не только с режущими элементами, но и также с факторами, вытекающими из законов эвольвентного зацепления. В этом заключается одна из основных причин сложности расчёта зуборезного инструмента.</w:t>
      </w:r>
    </w:p>
    <w:p w:rsidR="00CC3D9F" w:rsidRPr="00CA1D02" w:rsidRDefault="00CC3D9F" w:rsidP="005B384E">
      <w:pPr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sz w:val="28"/>
          <w:szCs w:val="28"/>
        </w:rPr>
        <w:t>Зуборезные долбяки - один из первых появившихся зуборезных инструментов, работающих методом огибания. Долбяк является наиболее универсальным из зуборезных инструментов. Если любой другой зуборезный инструмент для нарезания цилиндрических колёс и им подобных изделий имеет так или иначе ограниченную область применения, то долбяками можно нарезать цилиндрическое зубчатое колесо любого типа.</w:t>
      </w:r>
    </w:p>
    <w:p w:rsidR="00CC3D9F" w:rsidRPr="00CA1D02" w:rsidRDefault="00CC3D9F" w:rsidP="005B384E">
      <w:pPr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sz w:val="28"/>
          <w:szCs w:val="28"/>
        </w:rPr>
        <w:t>Существуют области применения долбяков и соответствующие им типы изделий, обработка которых зубодолблением является или единственно возможным методом обработки, или более рациональным по сравнению, например, с зубофрезерованием. К ним относятся: обработка колёс внутреннего зацепления; нарезание блочных колёс и колёс с буртами; изготовление точных шевронных колёс методом огибания без продольной канавки между двумя ветвями шеврона; нарезание точных зубчатых реек методом огибания</w:t>
      </w:r>
      <w:r w:rsidR="002D5E2E" w:rsidRPr="00CA1D02">
        <w:rPr>
          <w:sz w:val="28"/>
          <w:szCs w:val="28"/>
        </w:rPr>
        <w:t xml:space="preserve"> и т. д.</w:t>
      </w:r>
    </w:p>
    <w:p w:rsidR="00316B13" w:rsidRDefault="00316B13" w:rsidP="00316B13">
      <w:pPr>
        <w:spacing w:line="360" w:lineRule="auto"/>
        <w:ind w:firstLine="720"/>
        <w:rPr>
          <w:b/>
          <w:sz w:val="28"/>
          <w:szCs w:val="28"/>
          <w:lang w:val="en-US"/>
        </w:rPr>
      </w:pPr>
      <w:r w:rsidRPr="00CA1D02">
        <w:rPr>
          <w:b/>
          <w:sz w:val="28"/>
          <w:szCs w:val="28"/>
        </w:rPr>
        <w:t>Заданный режущий инструмент:</w:t>
      </w:r>
    </w:p>
    <w:p w:rsidR="00B21A3B" w:rsidRDefault="00B21A3B" w:rsidP="0086437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данной работе рассматривается технология изготовления  чистового дискового зуборезного долбяка для нарезания прямозубых цилиндрических зубчатых колес, при проектировании которой исходными данными являются модуль (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>) и номинальный делительный диаметр (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  <w:r>
        <w:rPr>
          <w:sz w:val="28"/>
          <w:szCs w:val="28"/>
        </w:rPr>
        <w:t>).</w:t>
      </w:r>
    </w:p>
    <w:p w:rsidR="00864378" w:rsidRDefault="00A53BF4" w:rsidP="00D1433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88.75pt;height:241.5pt">
            <v:imagedata r:id="rId9" o:title="Долбяк"/>
          </v:shape>
        </w:pict>
      </w:r>
    </w:p>
    <w:p w:rsidR="00D14335" w:rsidRPr="00D14335" w:rsidRDefault="00D14335" w:rsidP="00D14335">
      <w:pPr>
        <w:spacing w:line="360" w:lineRule="auto"/>
        <w:ind w:left="708"/>
        <w:jc w:val="center"/>
        <w:rPr>
          <w:i/>
          <w:sz w:val="28"/>
          <w:szCs w:val="28"/>
        </w:rPr>
      </w:pPr>
      <w:r w:rsidRPr="00D14335">
        <w:rPr>
          <w:i/>
          <w:sz w:val="28"/>
          <w:szCs w:val="28"/>
        </w:rPr>
        <w:t xml:space="preserve">Рисунок 1 – Чистовой дисковый зуборезный долбяк, </w:t>
      </w:r>
    </w:p>
    <w:p w:rsidR="00D14335" w:rsidRPr="00D14335" w:rsidRDefault="00D14335" w:rsidP="00D14335">
      <w:pPr>
        <w:spacing w:line="360" w:lineRule="auto"/>
        <w:ind w:left="708"/>
        <w:jc w:val="center"/>
        <w:rPr>
          <w:i/>
          <w:sz w:val="28"/>
          <w:szCs w:val="28"/>
        </w:rPr>
      </w:pPr>
      <w:r w:rsidRPr="00D14335">
        <w:rPr>
          <w:i/>
          <w:sz w:val="28"/>
          <w:szCs w:val="28"/>
          <w:lang w:val="en-US"/>
        </w:rPr>
        <w:t>m</w:t>
      </w:r>
      <w:r w:rsidRPr="00D14335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 мм"/>
        </w:smartTagPr>
        <w:r w:rsidRPr="00D14335">
          <w:rPr>
            <w:i/>
            <w:sz w:val="28"/>
            <w:szCs w:val="28"/>
          </w:rPr>
          <w:t>4 мм</w:t>
        </w:r>
      </w:smartTag>
      <w:r w:rsidRPr="00D14335">
        <w:rPr>
          <w:i/>
          <w:sz w:val="28"/>
          <w:szCs w:val="28"/>
        </w:rPr>
        <w:t xml:space="preserve">, </w:t>
      </w:r>
      <w:r w:rsidRPr="00D14335">
        <w:rPr>
          <w:i/>
          <w:sz w:val="28"/>
          <w:szCs w:val="28"/>
          <w:lang w:val="en-US"/>
        </w:rPr>
        <w:t>d</w:t>
      </w:r>
      <w:r w:rsidRPr="00D14335">
        <w:rPr>
          <w:i/>
          <w:sz w:val="18"/>
          <w:szCs w:val="18"/>
        </w:rPr>
        <w:t xml:space="preserve">0 </w:t>
      </w:r>
      <w:r w:rsidRPr="00D14335">
        <w:rPr>
          <w:i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0 мм"/>
        </w:smartTagPr>
        <w:r w:rsidRPr="00D14335">
          <w:rPr>
            <w:i/>
            <w:sz w:val="28"/>
            <w:szCs w:val="28"/>
          </w:rPr>
          <w:t>100 мм</w:t>
        </w:r>
      </w:smartTag>
    </w:p>
    <w:p w:rsidR="00316B13" w:rsidRPr="00D14335" w:rsidRDefault="00D14335" w:rsidP="00D14335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\</w:t>
      </w:r>
      <w:r>
        <w:rPr>
          <w:b/>
          <w:i/>
          <w:sz w:val="28"/>
          <w:szCs w:val="28"/>
        </w:rPr>
        <w:tab/>
      </w:r>
      <w:r w:rsidR="00316B13" w:rsidRPr="00CA1D02">
        <w:rPr>
          <w:b/>
          <w:i/>
          <w:sz w:val="28"/>
          <w:szCs w:val="28"/>
        </w:rPr>
        <w:t>Описание конструкции</w:t>
      </w:r>
    </w:p>
    <w:p w:rsidR="00B21A3B" w:rsidRPr="00864378" w:rsidRDefault="00B21A3B" w:rsidP="00864378">
      <w:pPr>
        <w:spacing w:line="360" w:lineRule="auto"/>
        <w:jc w:val="both"/>
        <w:rPr>
          <w:sz w:val="28"/>
          <w:szCs w:val="28"/>
        </w:rPr>
      </w:pPr>
      <w:r w:rsidRPr="00D14335">
        <w:rPr>
          <w:b/>
          <w:i/>
          <w:sz w:val="28"/>
          <w:szCs w:val="28"/>
        </w:rPr>
        <w:tab/>
      </w:r>
      <w:r w:rsidR="00864378" w:rsidRPr="00864378">
        <w:rPr>
          <w:sz w:val="28"/>
          <w:szCs w:val="28"/>
        </w:rPr>
        <w:t>Долбяк представляет собой режущий инструмент, выполненный в виде зубчатого колеса, у которого вершины и боковые стороны зубьев снабжены передними и задними углами.</w:t>
      </w:r>
    </w:p>
    <w:p w:rsidR="00B21A3B" w:rsidRDefault="00A53BF4" w:rsidP="00B21A3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37pt;height:179.25pt">
            <v:imagedata r:id="rId10" o:title="Долбяки" gain="86232f" blacklevel="-3932f"/>
          </v:shape>
        </w:pict>
      </w:r>
    </w:p>
    <w:p w:rsidR="00B21A3B" w:rsidRPr="00D14335" w:rsidRDefault="00B21A3B" w:rsidP="00B21A3B">
      <w:pPr>
        <w:spacing w:line="360" w:lineRule="auto"/>
        <w:jc w:val="center"/>
        <w:rPr>
          <w:i/>
          <w:sz w:val="28"/>
          <w:szCs w:val="28"/>
        </w:rPr>
      </w:pPr>
      <w:r w:rsidRPr="00D14335">
        <w:rPr>
          <w:i/>
          <w:sz w:val="28"/>
          <w:szCs w:val="28"/>
        </w:rPr>
        <w:t xml:space="preserve">Рисунок </w:t>
      </w:r>
      <w:r w:rsidR="00115ADF">
        <w:rPr>
          <w:i/>
          <w:sz w:val="28"/>
          <w:szCs w:val="28"/>
        </w:rPr>
        <w:t>2</w:t>
      </w:r>
      <w:r w:rsidRPr="00D14335">
        <w:rPr>
          <w:i/>
          <w:sz w:val="28"/>
          <w:szCs w:val="28"/>
        </w:rPr>
        <w:t xml:space="preserve"> – Зуборезные долбяки различной конфигурации</w:t>
      </w:r>
    </w:p>
    <w:p w:rsidR="0026366D" w:rsidRPr="00B21A3B" w:rsidRDefault="0026366D" w:rsidP="00D143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Соответственно долбяки предназначенные для нарезания прямозубых колес, также являются прямозубыми, что </w:t>
      </w:r>
      <w:r w:rsidR="00864378">
        <w:rPr>
          <w:sz w:val="28"/>
          <w:szCs w:val="28"/>
        </w:rPr>
        <w:t>упрощает конфигурацию самого инструмента и как следствие его обработку.</w:t>
      </w:r>
    </w:p>
    <w:p w:rsidR="00D14335" w:rsidRDefault="00D14335" w:rsidP="00D14335">
      <w:pPr>
        <w:spacing w:line="360" w:lineRule="auto"/>
        <w:ind w:left="720" w:firstLine="696"/>
        <w:jc w:val="both"/>
        <w:rPr>
          <w:b/>
          <w:i/>
          <w:sz w:val="28"/>
          <w:szCs w:val="28"/>
        </w:rPr>
      </w:pPr>
    </w:p>
    <w:p w:rsidR="00316B13" w:rsidRDefault="00316B13" w:rsidP="00D14335">
      <w:pPr>
        <w:spacing w:line="360" w:lineRule="auto"/>
        <w:ind w:left="720" w:firstLine="696"/>
        <w:jc w:val="both"/>
        <w:rPr>
          <w:b/>
          <w:i/>
          <w:sz w:val="28"/>
          <w:szCs w:val="28"/>
        </w:rPr>
      </w:pPr>
      <w:r w:rsidRPr="00CA1D02">
        <w:rPr>
          <w:b/>
          <w:i/>
          <w:sz w:val="28"/>
          <w:szCs w:val="28"/>
        </w:rPr>
        <w:t>Область применения и назначение</w:t>
      </w:r>
    </w:p>
    <w:p w:rsidR="00864378" w:rsidRDefault="00864378" w:rsidP="00D143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64378">
        <w:rPr>
          <w:sz w:val="28"/>
          <w:szCs w:val="28"/>
        </w:rPr>
        <w:t>Долбяки предназначены для нарезания зубьев цилиндрических прямозубых, косозубых и шевронных колес, а также колес внутреннего зацепления. Долбяки незаменимы при нарезании зубьев в упор, например на блочных колесах или колесах с фланцами. Они обеспечивают большую производительность при нарезании колес с узким буртом и большим числом зубьев, при нарезании зубчатых секторов и реек. Следует отметить их высокую технологичность, возможность достижения высокой точности при изготовлении и широкую универсальность в применении.</w:t>
      </w:r>
    </w:p>
    <w:p w:rsidR="00864378" w:rsidRPr="00864378" w:rsidRDefault="00864378" w:rsidP="00864378">
      <w:pPr>
        <w:spacing w:line="360" w:lineRule="auto"/>
        <w:rPr>
          <w:sz w:val="28"/>
          <w:szCs w:val="28"/>
        </w:rPr>
      </w:pPr>
    </w:p>
    <w:p w:rsidR="00316B13" w:rsidRDefault="00316B13" w:rsidP="00316B13">
      <w:pPr>
        <w:spacing w:line="360" w:lineRule="auto"/>
        <w:ind w:left="708" w:firstLine="708"/>
        <w:rPr>
          <w:b/>
          <w:i/>
          <w:sz w:val="28"/>
          <w:szCs w:val="28"/>
        </w:rPr>
      </w:pPr>
      <w:r w:rsidRPr="00CA1D02">
        <w:rPr>
          <w:b/>
          <w:i/>
          <w:sz w:val="28"/>
          <w:szCs w:val="28"/>
        </w:rPr>
        <w:t>Выбор стандартного режущего инструмента</w:t>
      </w:r>
      <w:r w:rsidR="00115ADF">
        <w:rPr>
          <w:b/>
          <w:i/>
          <w:sz w:val="28"/>
          <w:szCs w:val="28"/>
        </w:rPr>
        <w:t xml:space="preserve"> и его геометрических параметров</w:t>
      </w:r>
    </w:p>
    <w:p w:rsidR="00872541" w:rsidRDefault="00FB6EE8" w:rsidP="008725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данной работе рассматривается </w:t>
      </w:r>
      <w:r w:rsidR="00872541">
        <w:rPr>
          <w:sz w:val="28"/>
          <w:szCs w:val="28"/>
        </w:rPr>
        <w:t xml:space="preserve">технология изготовления  чистового дискового </w:t>
      </w:r>
      <w:r>
        <w:rPr>
          <w:sz w:val="28"/>
          <w:szCs w:val="28"/>
        </w:rPr>
        <w:t>зуборезн</w:t>
      </w:r>
      <w:r w:rsidR="00872541">
        <w:rPr>
          <w:sz w:val="28"/>
          <w:szCs w:val="28"/>
        </w:rPr>
        <w:t>ого</w:t>
      </w:r>
      <w:r>
        <w:rPr>
          <w:sz w:val="28"/>
          <w:szCs w:val="28"/>
        </w:rPr>
        <w:t xml:space="preserve"> долбяк</w:t>
      </w:r>
      <w:r w:rsidR="00872541">
        <w:rPr>
          <w:sz w:val="28"/>
          <w:szCs w:val="28"/>
        </w:rPr>
        <w:t>а для нарезания прямозубых цилиндрических зубчатых колес, при проектировании которой исходными данными являются модуль (</w:t>
      </w:r>
      <w:smartTag w:uri="urn:schemas-microsoft-com:office:smarttags" w:element="metricconverter">
        <w:smartTagPr>
          <w:attr w:name="ProductID" w:val="4 мм"/>
        </w:smartTagPr>
        <w:r w:rsidR="00872541">
          <w:rPr>
            <w:sz w:val="28"/>
            <w:szCs w:val="28"/>
          </w:rPr>
          <w:t>4 мм</w:t>
        </w:r>
      </w:smartTag>
      <w:r w:rsidR="00872541">
        <w:rPr>
          <w:sz w:val="28"/>
          <w:szCs w:val="28"/>
        </w:rPr>
        <w:t>) и номинальный делительный диаметр (</w:t>
      </w:r>
      <w:smartTag w:uri="urn:schemas-microsoft-com:office:smarttags" w:element="metricconverter">
        <w:smartTagPr>
          <w:attr w:name="ProductID" w:val="100 мм"/>
        </w:smartTagPr>
        <w:r w:rsidR="00872541">
          <w:rPr>
            <w:sz w:val="28"/>
            <w:szCs w:val="28"/>
          </w:rPr>
          <w:t>100 мм</w:t>
        </w:r>
      </w:smartTag>
      <w:r w:rsidR="00872541">
        <w:rPr>
          <w:sz w:val="28"/>
          <w:szCs w:val="28"/>
        </w:rPr>
        <w:t>).</w:t>
      </w:r>
    </w:p>
    <w:p w:rsidR="00872541" w:rsidRDefault="00872541" w:rsidP="008725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F5329">
        <w:rPr>
          <w:sz w:val="28"/>
          <w:szCs w:val="28"/>
        </w:rPr>
        <w:t>Согласно (</w:t>
      </w:r>
      <w:r w:rsidR="007F5329" w:rsidRPr="007F5329">
        <w:rPr>
          <w:sz w:val="28"/>
          <w:szCs w:val="28"/>
        </w:rPr>
        <w:t>3</w:t>
      </w:r>
      <w:r w:rsidRPr="007F5329">
        <w:rPr>
          <w:sz w:val="28"/>
          <w:szCs w:val="28"/>
        </w:rPr>
        <w:t>) выбираем</w:t>
      </w:r>
      <w:r>
        <w:rPr>
          <w:sz w:val="28"/>
          <w:szCs w:val="28"/>
        </w:rPr>
        <w:t>:</w:t>
      </w:r>
    </w:p>
    <w:p w:rsidR="00700B35" w:rsidRDefault="00872541" w:rsidP="008725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Долбяк чистовой дисковый:  </w:t>
      </w:r>
      <w:r w:rsidR="00700B35">
        <w:rPr>
          <w:sz w:val="28"/>
          <w:szCs w:val="28"/>
        </w:rPr>
        <w:t>ГОСТ 9323-79, Тип 1 (</w:t>
      </w:r>
      <w:r w:rsidR="00700B35" w:rsidRPr="00115ADF">
        <w:rPr>
          <w:sz w:val="28"/>
          <w:szCs w:val="28"/>
        </w:rPr>
        <w:t xml:space="preserve">рисунок </w:t>
      </w:r>
      <w:r w:rsidR="00115ADF" w:rsidRPr="00115ADF">
        <w:rPr>
          <w:sz w:val="28"/>
          <w:szCs w:val="28"/>
        </w:rPr>
        <w:t>3</w:t>
      </w:r>
      <w:r w:rsidR="00700B35" w:rsidRPr="00700B35">
        <w:rPr>
          <w:sz w:val="28"/>
          <w:szCs w:val="28"/>
        </w:rPr>
        <w:t>)</w:t>
      </w:r>
      <w:r w:rsidR="00700B35">
        <w:rPr>
          <w:sz w:val="28"/>
          <w:szCs w:val="28"/>
        </w:rPr>
        <w:t>,</w:t>
      </w:r>
    </w:p>
    <w:p w:rsidR="00700B35" w:rsidRDefault="00A53BF4" w:rsidP="00700B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09.75pt;height:153.75pt">
            <v:imagedata r:id="rId11" o:title="h50" gain="93623f" blacklevel="-5898f"/>
          </v:shape>
        </w:pict>
      </w:r>
    </w:p>
    <w:p w:rsidR="00700B35" w:rsidRPr="00E44B32" w:rsidRDefault="00115ADF" w:rsidP="00700B35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3</w:t>
      </w:r>
      <w:r w:rsidR="00700B35" w:rsidRPr="00E44B32">
        <w:rPr>
          <w:i/>
          <w:sz w:val="28"/>
          <w:szCs w:val="28"/>
        </w:rPr>
        <w:t xml:space="preserve"> - Долбяк</w:t>
      </w:r>
    </w:p>
    <w:p w:rsidR="00FB6EE8" w:rsidRDefault="00700B35" w:rsidP="008725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имеющий следующие геом</w:t>
      </w:r>
      <w:r w:rsidR="00115ADF">
        <w:rPr>
          <w:sz w:val="28"/>
          <w:szCs w:val="28"/>
        </w:rPr>
        <w:t>етрические параметры (таблица 1</w:t>
      </w:r>
      <w:r>
        <w:rPr>
          <w:sz w:val="28"/>
          <w:szCs w:val="28"/>
        </w:rPr>
        <w:t>):</w:t>
      </w:r>
    </w:p>
    <w:p w:rsidR="00700B35" w:rsidRPr="00E44B32" w:rsidRDefault="00E44B32" w:rsidP="00872541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115ADF">
        <w:rPr>
          <w:i/>
          <w:sz w:val="28"/>
          <w:szCs w:val="28"/>
        </w:rPr>
        <w:t>Таблица 1</w:t>
      </w:r>
      <w:r w:rsidRPr="00E44B32">
        <w:rPr>
          <w:i/>
          <w:sz w:val="28"/>
          <w:szCs w:val="28"/>
        </w:rPr>
        <w:t xml:space="preserve"> - геометрические параметры долбяка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1160"/>
        <w:gridCol w:w="1775"/>
        <w:gridCol w:w="1743"/>
        <w:gridCol w:w="1744"/>
        <w:gridCol w:w="720"/>
        <w:gridCol w:w="1080"/>
      </w:tblGrid>
      <w:tr w:rsidR="00700B35">
        <w:trPr>
          <w:trHeight w:val="255"/>
        </w:trPr>
        <w:tc>
          <w:tcPr>
            <w:tcW w:w="1170" w:type="dxa"/>
            <w:vMerge w:val="restart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Модуль </w:t>
            </w:r>
            <w:r w:rsidRPr="00700B35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60" w:type="dxa"/>
            <w:vMerge w:val="restart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8"/>
                <w:szCs w:val="28"/>
              </w:rPr>
              <w:t>Число зубьев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00B35">
              <w:rPr>
                <w:i/>
                <w:sz w:val="28"/>
                <w:szCs w:val="28"/>
                <w:lang w:val="en-US"/>
              </w:rPr>
              <w:t>Z</w:t>
            </w:r>
            <w:r w:rsidRPr="00700B35">
              <w:rPr>
                <w:i/>
                <w:sz w:val="16"/>
                <w:szCs w:val="16"/>
                <w:lang w:val="en-US"/>
              </w:rPr>
              <w:t>0</w:t>
            </w:r>
          </w:p>
        </w:tc>
        <w:tc>
          <w:tcPr>
            <w:tcW w:w="5230" w:type="dxa"/>
            <w:gridSpan w:val="3"/>
            <w:vAlign w:val="center"/>
          </w:tcPr>
          <w:p w:rsid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 окружности</w:t>
            </w:r>
          </w:p>
        </w:tc>
        <w:tc>
          <w:tcPr>
            <w:tcW w:w="720" w:type="dxa"/>
            <w:vMerge w:val="restart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700B35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080" w:type="dxa"/>
            <w:vMerge w:val="restart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700B35">
              <w:rPr>
                <w:i/>
                <w:sz w:val="28"/>
                <w:szCs w:val="28"/>
                <w:lang w:val="en-US"/>
              </w:rPr>
              <w:t>B</w:t>
            </w:r>
          </w:p>
        </w:tc>
      </w:tr>
      <w:tr w:rsidR="00700B35">
        <w:trPr>
          <w:trHeight w:val="210"/>
        </w:trPr>
        <w:tc>
          <w:tcPr>
            <w:tcW w:w="1170" w:type="dxa"/>
            <w:vMerge/>
            <w:vAlign w:val="center"/>
          </w:tcPr>
          <w:p w:rsid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0" w:type="dxa"/>
            <w:vMerge/>
            <w:vAlign w:val="center"/>
          </w:tcPr>
          <w:p w:rsid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43" w:type="dxa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8"/>
                <w:szCs w:val="28"/>
              </w:rPr>
              <w:t xml:space="preserve">делительный </w:t>
            </w:r>
            <w:r w:rsidRPr="00700B35">
              <w:rPr>
                <w:i/>
                <w:sz w:val="28"/>
                <w:szCs w:val="28"/>
                <w:lang w:val="en-US"/>
              </w:rPr>
              <w:t>d</w:t>
            </w:r>
            <w:r w:rsidRPr="00700B35">
              <w:rPr>
                <w:i/>
                <w:sz w:val="16"/>
                <w:szCs w:val="16"/>
                <w:lang w:val="en-US"/>
              </w:rPr>
              <w:t>0</w:t>
            </w:r>
          </w:p>
        </w:tc>
        <w:tc>
          <w:tcPr>
            <w:tcW w:w="1743" w:type="dxa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вершин зубьев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00B35">
              <w:rPr>
                <w:i/>
                <w:sz w:val="28"/>
                <w:szCs w:val="28"/>
                <w:lang w:val="en-US"/>
              </w:rPr>
              <w:t>d</w:t>
            </w:r>
            <w:r w:rsidRPr="00700B35">
              <w:rPr>
                <w:i/>
                <w:sz w:val="20"/>
                <w:szCs w:val="20"/>
              </w:rPr>
              <w:t>а0</w:t>
            </w:r>
          </w:p>
        </w:tc>
        <w:tc>
          <w:tcPr>
            <w:tcW w:w="1744" w:type="dxa"/>
            <w:vAlign w:val="center"/>
          </w:tcPr>
          <w:p w:rsidR="00700B35" w:rsidRPr="00700B35" w:rsidRDefault="00700B35" w:rsidP="00700B35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20" w:type="dxa"/>
            <w:vMerge/>
            <w:vAlign w:val="center"/>
          </w:tcPr>
          <w:p w:rsid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vAlign w:val="center"/>
          </w:tcPr>
          <w:p w:rsidR="00700B35" w:rsidRDefault="00700B35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00B35">
        <w:trPr>
          <w:trHeight w:val="210"/>
        </w:trPr>
        <w:tc>
          <w:tcPr>
            <w:tcW w:w="1170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60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43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111,2</w:t>
            </w:r>
          </w:p>
        </w:tc>
        <w:tc>
          <w:tcPr>
            <w:tcW w:w="1744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44,45</w:t>
            </w:r>
          </w:p>
        </w:tc>
        <w:tc>
          <w:tcPr>
            <w:tcW w:w="720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  <w:tc>
          <w:tcPr>
            <w:tcW w:w="1080" w:type="dxa"/>
            <w:vAlign w:val="center"/>
          </w:tcPr>
          <w:p w:rsidR="00700B35" w:rsidRDefault="00D775A0" w:rsidP="00700B3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D14335" w:rsidRPr="00115ADF" w:rsidRDefault="00D14335" w:rsidP="00115ADF">
      <w:pPr>
        <w:autoSpaceDE w:val="0"/>
        <w:autoSpaceDN w:val="0"/>
        <w:adjustRightInd w:val="0"/>
        <w:spacing w:line="360" w:lineRule="auto"/>
        <w:ind w:right="2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  <w:t xml:space="preserve"> </w:t>
      </w:r>
    </w:p>
    <w:p w:rsidR="00316B13" w:rsidRDefault="00115ADF" w:rsidP="00D14335">
      <w:pPr>
        <w:spacing w:line="360" w:lineRule="auto"/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Выбор </w:t>
      </w:r>
      <w:r w:rsidR="00316B13" w:rsidRPr="00CA1D02">
        <w:rPr>
          <w:b/>
          <w:i/>
          <w:sz w:val="28"/>
          <w:szCs w:val="28"/>
        </w:rPr>
        <w:t>инструментального материала.</w:t>
      </w:r>
    </w:p>
    <w:p w:rsidR="00115ADF" w:rsidRDefault="00115ADF" w:rsidP="00115ADF">
      <w:pPr>
        <w:autoSpaceDE w:val="0"/>
        <w:autoSpaceDN w:val="0"/>
        <w:adjustRightInd w:val="0"/>
        <w:spacing w:line="360" w:lineRule="auto"/>
        <w:ind w:left="82" w:right="29" w:firstLine="626"/>
        <w:jc w:val="both"/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ГОСТом 9323-79 регламентировано: долбяки чистовые изготавливают из инструментальных быстрорежущих сталей Р18, Р6М5, Р12. Инструментальные быстрорежущие стали (ГОСТ 9373-60) приобретают после термообработки высокую твердость, прочность и износостойкость, сохраняя режущие свойства при нагреве во время работы до 600-650</w:t>
      </w:r>
      <w:r w:rsidRPr="00990803">
        <w:rPr>
          <w:rFonts w:ascii="Times New Roman CYR" w:hAnsi="Times New Roman CYR" w:cs="Times New Roman CYR"/>
          <w:sz w:val="28"/>
          <w:szCs w:val="28"/>
          <w:highlight w:val="white"/>
        </w:rPr>
        <w:object w:dxaOrig="385" w:dyaOrig="304">
          <v:shape id="_x0000_i1029" type="#_x0000_t75" style="width:19.5pt;height:15pt" o:ole="">
            <v:imagedata r:id="rId12" o:title=""/>
          </v:shape>
          <o:OLEObject Type="Embed" ProgID="Equation.3" ShapeID="_x0000_i1029" DrawAspect="Content" ObjectID="_1458113902" r:id="rId13"/>
        </w:objec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. Преимущества быстрорежущей стали проявляются главным образом при обработке прочных (</w:t>
      </w:r>
      <w:r w:rsidRPr="00990803">
        <w:rPr>
          <w:rFonts w:ascii="Times New Roman CYR" w:hAnsi="Times New Roman CYR" w:cs="Times New Roman CYR"/>
          <w:sz w:val="28"/>
          <w:szCs w:val="28"/>
          <w:highlight w:val="white"/>
        </w:rPr>
        <w:object w:dxaOrig="344" w:dyaOrig="385">
          <v:shape id="_x0000_i1030" type="#_x0000_t75" style="width:17.25pt;height:19.5pt" o:ole="">
            <v:imagedata r:id="rId14" o:title=""/>
          </v:shape>
          <o:OLEObject Type="Embed" ProgID="Equation.3" ShapeID="_x0000_i1030" DrawAspect="Content" ObjectID="_1458113903" r:id="rId15"/>
        </w:objec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=100 кГ/мм</w:t>
      </w:r>
      <w:r>
        <w:rPr>
          <w:rFonts w:ascii="Times New Roman CYR" w:hAnsi="Times New Roman CYR" w:cs="Times New Roman CYR"/>
          <w:sz w:val="28"/>
          <w:szCs w:val="28"/>
          <w:highlight w:val="white"/>
          <w:vertAlign w:val="superscript"/>
        </w:rPr>
        <w:t>2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) и твердых сталей (HB 200-250) и резании с повышенной скоростью. Также основополагающим фактором при выборе материала является балл карбидной неоднородности.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</w:rPr>
        <w:t>Быстро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режущие стали относятся к ледебу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  <w:highlight w:val="white"/>
        </w:rPr>
        <w:t xml:space="preserve">ритному классу. Избыточные карбиды </w:t>
      </w:r>
      <w:r>
        <w:rPr>
          <w:rFonts w:ascii="Times New Roman CYR" w:hAnsi="Times New Roman CYR" w:cs="Times New Roman CYR"/>
          <w:color w:val="000000"/>
          <w:spacing w:val="3"/>
          <w:sz w:val="28"/>
          <w:szCs w:val="28"/>
          <w:highlight w:val="white"/>
        </w:rPr>
        <w:t>быстрорежущих сталей входят в со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став эвтектики, образующейся по гра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  <w:highlight w:val="white"/>
        </w:rPr>
        <w:t xml:space="preserve">ницам зерен аустенита или </w:t>
      </w:r>
      <w:r>
        <w:rPr>
          <w:color w:val="000000"/>
          <w:spacing w:val="-1"/>
          <w:sz w:val="28"/>
          <w:szCs w:val="28"/>
          <w:highlight w:val="white"/>
        </w:rPr>
        <w:t>δ-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  <w:highlight w:val="white"/>
        </w:rPr>
        <w:t xml:space="preserve">феррита. </w:t>
      </w:r>
      <w:r>
        <w:rPr>
          <w:rFonts w:ascii="Times New Roman CYR" w:hAnsi="Times New Roman CYR" w:cs="Times New Roman CYR"/>
          <w:color w:val="000000"/>
          <w:spacing w:val="1"/>
          <w:sz w:val="28"/>
          <w:szCs w:val="28"/>
          <w:highlight w:val="white"/>
        </w:rPr>
        <w:t>Литая сталь из-за присутствия эв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  <w:highlight w:val="white"/>
        </w:rPr>
        <w:t xml:space="preserve">тектики имеет высокую хрупкость и 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  <w:highlight w:val="white"/>
        </w:rPr>
        <w:t>низкую прочность. Существенное улучшение структуры и прочностных свой</w:t>
      </w:r>
      <w:r>
        <w:rPr>
          <w:rFonts w:ascii="Times New Roman CYR" w:hAnsi="Times New Roman CYR" w:cs="Times New Roman CYR"/>
          <w:color w:val="000000"/>
          <w:spacing w:val="-1"/>
          <w:sz w:val="28"/>
          <w:szCs w:val="28"/>
          <w:highlight w:val="white"/>
        </w:rPr>
        <w:t>ств достигается после горячей пласти</w:t>
      </w:r>
      <w:r>
        <w:rPr>
          <w:rFonts w:ascii="Times New Roman CYR" w:hAnsi="Times New Roman CYR" w:cs="Times New Roman CYR"/>
          <w:color w:val="000000"/>
          <w:spacing w:val="-2"/>
          <w:sz w:val="28"/>
          <w:szCs w:val="28"/>
          <w:highlight w:val="white"/>
        </w:rPr>
        <w:t xml:space="preserve">ческой деформации с обжатием выше </w:t>
      </w:r>
      <w:r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  <w:t xml:space="preserve">90%. </w:t>
      </w:r>
    </w:p>
    <w:p w:rsidR="00115ADF" w:rsidRDefault="00115ADF" w:rsidP="00115ADF">
      <w:pPr>
        <w:autoSpaceDE w:val="0"/>
        <w:autoSpaceDN w:val="0"/>
        <w:adjustRightInd w:val="0"/>
        <w:spacing w:line="360" w:lineRule="auto"/>
        <w:ind w:left="82" w:right="29" w:firstLine="626"/>
        <w:jc w:val="both"/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</w:rPr>
        <w:t>Для быстрорежущей стали Р6М5 балл карбидной неоднородности до термообработки он равен 6 – 7, после термообработки 1 – 2.</w:t>
      </w:r>
    </w:p>
    <w:p w:rsidR="00115ADF" w:rsidRDefault="00115ADF" w:rsidP="00115ADF">
      <w:pPr>
        <w:autoSpaceDE w:val="0"/>
        <w:autoSpaceDN w:val="0"/>
        <w:adjustRightInd w:val="0"/>
        <w:spacing w:line="360" w:lineRule="auto"/>
        <w:ind w:left="82" w:right="29"/>
        <w:jc w:val="both"/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  <w:tab/>
        <w:t xml:space="preserve">В современном машиностроении применение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быстрорежущих сталей Р18, Р12</w:t>
      </w:r>
      <w:r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  <w:t xml:space="preserve"> экономически нецелесообразно.</w:t>
      </w:r>
    </w:p>
    <w:p w:rsidR="00115ADF" w:rsidRPr="00CA1D02" w:rsidRDefault="00115ADF" w:rsidP="00115ADF">
      <w:pPr>
        <w:spacing w:line="360" w:lineRule="auto"/>
        <w:ind w:left="708"/>
        <w:rPr>
          <w:b/>
          <w:i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pacing w:val="14"/>
          <w:sz w:val="28"/>
          <w:szCs w:val="28"/>
          <w:highlight w:val="white"/>
        </w:rPr>
        <w:t xml:space="preserve">Исходя из вышеизложенного в качестве инструментального материала назначаем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быстрорежущую сталь Р6М5.</w:t>
      </w:r>
    </w:p>
    <w:p w:rsidR="00316B13" w:rsidRDefault="00316B13" w:rsidP="00316B13">
      <w:pPr>
        <w:spacing w:line="360" w:lineRule="auto"/>
        <w:ind w:left="708" w:firstLine="708"/>
        <w:rPr>
          <w:b/>
          <w:i/>
          <w:sz w:val="28"/>
          <w:szCs w:val="28"/>
        </w:rPr>
      </w:pPr>
      <w:r w:rsidRPr="00CA1D02">
        <w:rPr>
          <w:b/>
          <w:i/>
          <w:sz w:val="28"/>
          <w:szCs w:val="28"/>
        </w:rPr>
        <w:t>Служебное назначение поверхностей инструмента их шероховатости и точности исполнения.</w:t>
      </w:r>
    </w:p>
    <w:p w:rsidR="009E52E2" w:rsidRPr="004709C6" w:rsidRDefault="009E52E2" w:rsidP="009E52E2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709C6">
        <w:rPr>
          <w:i/>
          <w:sz w:val="28"/>
          <w:szCs w:val="28"/>
        </w:rPr>
        <w:t xml:space="preserve">Основные </w:t>
      </w:r>
      <w:r w:rsidR="004709C6" w:rsidRPr="004709C6">
        <w:rPr>
          <w:i/>
          <w:sz w:val="28"/>
          <w:szCs w:val="28"/>
        </w:rPr>
        <w:t>конструкторские</w:t>
      </w:r>
      <w:r w:rsidRPr="004709C6">
        <w:rPr>
          <w:i/>
          <w:sz w:val="28"/>
          <w:szCs w:val="28"/>
        </w:rPr>
        <w:t xml:space="preserve"> базы</w:t>
      </w:r>
      <w:r>
        <w:rPr>
          <w:sz w:val="28"/>
          <w:szCs w:val="28"/>
        </w:rPr>
        <w:t xml:space="preserve"> – поверхности</w:t>
      </w:r>
      <w:r w:rsidR="004709C6">
        <w:rPr>
          <w:sz w:val="28"/>
          <w:szCs w:val="28"/>
        </w:rPr>
        <w:t>,</w:t>
      </w:r>
      <w:r>
        <w:rPr>
          <w:sz w:val="28"/>
          <w:szCs w:val="28"/>
        </w:rPr>
        <w:t xml:space="preserve"> по которым деталь </w:t>
      </w:r>
      <w:r w:rsidR="004709C6">
        <w:rPr>
          <w:sz w:val="28"/>
          <w:szCs w:val="28"/>
        </w:rPr>
        <w:t>устанавливается</w:t>
      </w:r>
      <w:r>
        <w:rPr>
          <w:sz w:val="28"/>
          <w:szCs w:val="28"/>
        </w:rPr>
        <w:t xml:space="preserve"> в </w:t>
      </w:r>
      <w:r w:rsidR="004709C6">
        <w:rPr>
          <w:sz w:val="28"/>
          <w:szCs w:val="28"/>
        </w:rPr>
        <w:t xml:space="preserve">конструкцию. </w:t>
      </w:r>
      <w:r w:rsidRPr="004709C6">
        <w:rPr>
          <w:i/>
          <w:sz w:val="28"/>
          <w:szCs w:val="28"/>
        </w:rPr>
        <w:t>Вспомогательные конструкторски</w:t>
      </w:r>
      <w:r w:rsidR="004709C6" w:rsidRPr="004709C6">
        <w:rPr>
          <w:i/>
          <w:sz w:val="28"/>
          <w:szCs w:val="28"/>
        </w:rPr>
        <w:t>е</w:t>
      </w:r>
      <w:r w:rsidRPr="004709C6">
        <w:rPr>
          <w:i/>
          <w:sz w:val="28"/>
          <w:szCs w:val="28"/>
        </w:rPr>
        <w:t xml:space="preserve"> базы</w:t>
      </w:r>
      <w:r w:rsidR="004709C6">
        <w:rPr>
          <w:sz w:val="28"/>
          <w:szCs w:val="28"/>
        </w:rPr>
        <w:t xml:space="preserve"> – поверхности ,по которым происходит сопряжение данной детали с другими элементами.</w:t>
      </w:r>
    </w:p>
    <w:p w:rsidR="00CB19A5" w:rsidRPr="00D35983" w:rsidRDefault="00CB19A5" w:rsidP="00CB19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Основными конструкторскими базами долбяка, к которым предъявляются наибольшие требования по точности и чистоте поверхности, являются поверхности 1 и 2. 1 </w:t>
      </w:r>
      <w:r w:rsidR="000F05E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F05ED">
        <w:rPr>
          <w:sz w:val="28"/>
          <w:szCs w:val="28"/>
        </w:rPr>
        <w:t xml:space="preserve">посадочное </w:t>
      </w:r>
      <w:r>
        <w:rPr>
          <w:sz w:val="28"/>
          <w:szCs w:val="28"/>
        </w:rPr>
        <w:t>отверстие</w:t>
      </w:r>
      <w:r w:rsidR="000F05ED">
        <w:rPr>
          <w:sz w:val="28"/>
          <w:szCs w:val="28"/>
        </w:rPr>
        <w:t xml:space="preserve"> долбяка, 2 – опорная поверхность долбяка. Отверстие 1 выполняется с точностью четвертого квалитета (44</w:t>
      </w:r>
      <w:r w:rsidR="000F05ED" w:rsidRPr="000F05ED">
        <w:rPr>
          <w:sz w:val="28"/>
          <w:szCs w:val="28"/>
        </w:rPr>
        <w:t>,45</w:t>
      </w:r>
      <w:r w:rsidR="000F05ED">
        <w:rPr>
          <w:sz w:val="28"/>
          <w:szCs w:val="28"/>
          <w:lang w:val="en-US"/>
        </w:rPr>
        <w:t>H</w:t>
      </w:r>
      <w:r w:rsidR="000F05ED" w:rsidRPr="000F05ED">
        <w:rPr>
          <w:position w:val="-4"/>
          <w:sz w:val="28"/>
          <w:szCs w:val="28"/>
          <w:lang w:val="en-US"/>
        </w:rPr>
        <w:object w:dxaOrig="600" w:dyaOrig="300">
          <v:shape id="_x0000_i1031" type="#_x0000_t75" style="width:39pt;height:19.5pt" o:ole="">
            <v:imagedata r:id="rId16" o:title=""/>
          </v:shape>
          <o:OLEObject Type="Embed" ProgID="Equation.3" ShapeID="_x0000_i1031" DrawAspect="Content" ObjectID="_1458113904" r:id="rId17"/>
        </w:object>
      </w:r>
      <w:r w:rsidR="000F05ED">
        <w:rPr>
          <w:sz w:val="28"/>
          <w:szCs w:val="28"/>
        </w:rPr>
        <w:t xml:space="preserve">) </w:t>
      </w:r>
      <w:r w:rsidR="000F05ED" w:rsidRPr="000F05ED">
        <w:rPr>
          <w:sz w:val="28"/>
          <w:szCs w:val="28"/>
        </w:rPr>
        <w:t xml:space="preserve">. </w:t>
      </w:r>
      <w:r w:rsidR="000F05ED">
        <w:rPr>
          <w:sz w:val="28"/>
          <w:szCs w:val="28"/>
        </w:rPr>
        <w:t>Неплоскостность 2 не должна превышать 0,005мм</w:t>
      </w:r>
      <w:r w:rsidR="000678CF">
        <w:rPr>
          <w:sz w:val="28"/>
          <w:szCs w:val="28"/>
        </w:rPr>
        <w:t>.</w:t>
      </w:r>
      <w:r w:rsidR="00D35983">
        <w:rPr>
          <w:sz w:val="28"/>
          <w:szCs w:val="28"/>
        </w:rPr>
        <w:t xml:space="preserve"> Шероховатость по </w:t>
      </w:r>
      <w:r w:rsidR="00D35983">
        <w:rPr>
          <w:sz w:val="28"/>
          <w:szCs w:val="28"/>
          <w:lang w:val="en-US"/>
        </w:rPr>
        <w:t>Ra – 0,16</w:t>
      </w:r>
      <w:r w:rsidR="00D35983">
        <w:rPr>
          <w:sz w:val="28"/>
          <w:szCs w:val="28"/>
        </w:rPr>
        <w:t xml:space="preserve"> мкм.</w:t>
      </w:r>
    </w:p>
    <w:p w:rsidR="00E44B32" w:rsidRDefault="00A53BF4" w:rsidP="00D35983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 id="_x0000_i1032" type="#_x0000_t75" style="width:381.75pt;height:171pt">
            <v:imagedata r:id="rId18" o:title="Шеро-сти" gain="93623f" blacklevel="-5898f"/>
          </v:shape>
        </w:pict>
      </w:r>
    </w:p>
    <w:p w:rsidR="001E1C35" w:rsidRPr="001E1C35" w:rsidRDefault="00CB19A5" w:rsidP="001E1C35">
      <w:pPr>
        <w:spacing w:line="360" w:lineRule="auto"/>
        <w:ind w:left="708"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Рисунок 4 - </w:t>
      </w:r>
      <w:r w:rsidR="001E1C35" w:rsidRPr="001E1C35">
        <w:rPr>
          <w:i/>
          <w:sz w:val="28"/>
          <w:szCs w:val="28"/>
        </w:rPr>
        <w:t>Конструкторские базы долбяка</w:t>
      </w:r>
    </w:p>
    <w:p w:rsidR="000678CF" w:rsidRDefault="000678CF" w:rsidP="00D359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Вспомогательные базы – выточка, плоскость выточки 4 (обеспечивающие возможность сопряжения с черновым долбяком) и собственно зубья 4 (как совокупность поверхностей) участвующие непосредственно в резании</w:t>
      </w:r>
      <w:r w:rsidR="00D35983">
        <w:rPr>
          <w:sz w:val="28"/>
          <w:szCs w:val="28"/>
        </w:rPr>
        <w:t>. К ним предъявляются следующие требования:</w:t>
      </w:r>
    </w:p>
    <w:p w:rsidR="00D35983" w:rsidRDefault="009E52E2" w:rsidP="00D359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="00D35983">
        <w:rPr>
          <w:sz w:val="28"/>
          <w:szCs w:val="28"/>
        </w:rPr>
        <w:t>ероховатость</w:t>
      </w:r>
      <w:r>
        <w:rPr>
          <w:sz w:val="28"/>
          <w:szCs w:val="28"/>
        </w:rPr>
        <w:t xml:space="preserve"> поверхностей образующих зубья</w:t>
      </w:r>
      <w:r w:rsidR="00D35983">
        <w:rPr>
          <w:sz w:val="28"/>
          <w:szCs w:val="28"/>
        </w:rPr>
        <w:t xml:space="preserve"> </w:t>
      </w:r>
      <w:r w:rsidR="00D35983">
        <w:rPr>
          <w:sz w:val="28"/>
          <w:szCs w:val="28"/>
          <w:lang w:val="en-US"/>
        </w:rPr>
        <w:t>Ra</w:t>
      </w:r>
      <w:r w:rsidR="00D35983" w:rsidRPr="00D35983">
        <w:rPr>
          <w:sz w:val="28"/>
          <w:szCs w:val="28"/>
        </w:rPr>
        <w:t xml:space="preserve"> = 3,2</w:t>
      </w:r>
      <w:r w:rsidR="00D35983">
        <w:rPr>
          <w:sz w:val="28"/>
          <w:szCs w:val="28"/>
        </w:rPr>
        <w:t xml:space="preserve"> мкм</w:t>
      </w:r>
    </w:p>
    <w:p w:rsidR="009E52E2" w:rsidRDefault="009E52E2" w:rsidP="00D359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шероховатость поверхности 4 </w:t>
      </w:r>
      <w:r>
        <w:rPr>
          <w:sz w:val="28"/>
          <w:szCs w:val="28"/>
          <w:lang w:val="en-US"/>
        </w:rPr>
        <w:t>Ra</w:t>
      </w:r>
      <w:r w:rsidRPr="00D35983">
        <w:rPr>
          <w:sz w:val="28"/>
          <w:szCs w:val="28"/>
        </w:rPr>
        <w:t xml:space="preserve"> = </w:t>
      </w:r>
      <w:r>
        <w:rPr>
          <w:sz w:val="28"/>
          <w:szCs w:val="28"/>
        </w:rPr>
        <w:t>6</w:t>
      </w:r>
      <w:r w:rsidRPr="00D35983">
        <w:rPr>
          <w:sz w:val="28"/>
          <w:szCs w:val="28"/>
        </w:rPr>
        <w:t>,</w:t>
      </w:r>
      <w:r>
        <w:rPr>
          <w:sz w:val="28"/>
          <w:szCs w:val="28"/>
        </w:rPr>
        <w:t>3 мкм</w:t>
      </w:r>
    </w:p>
    <w:p w:rsidR="00D35983" w:rsidRPr="00D35983" w:rsidRDefault="009E52E2" w:rsidP="00D359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непараллел</w:t>
      </w:r>
      <w:r w:rsidR="00D35983">
        <w:rPr>
          <w:sz w:val="28"/>
          <w:szCs w:val="28"/>
        </w:rPr>
        <w:t xml:space="preserve">ьность  плоскости 4 </w:t>
      </w:r>
      <w:r>
        <w:rPr>
          <w:sz w:val="28"/>
          <w:szCs w:val="28"/>
        </w:rPr>
        <w:t>относительно плоскости 2 – 0,01 мкм</w:t>
      </w:r>
    </w:p>
    <w:p w:rsidR="009E52E2" w:rsidRPr="009E52E2" w:rsidRDefault="009E52E2" w:rsidP="009E52E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допуск торцевого биения плоскости 5 относительно плоскости 2 – 0,008 мкм.</w:t>
      </w:r>
    </w:p>
    <w:p w:rsidR="00E44B32" w:rsidRDefault="00E44B32" w:rsidP="00E44B32">
      <w:pPr>
        <w:spacing w:line="360" w:lineRule="auto"/>
        <w:ind w:left="360" w:firstLine="348"/>
        <w:rPr>
          <w:b/>
          <w:sz w:val="28"/>
          <w:szCs w:val="28"/>
        </w:rPr>
      </w:pPr>
      <w:r w:rsidRPr="00E44B32">
        <w:rPr>
          <w:b/>
          <w:sz w:val="28"/>
          <w:szCs w:val="28"/>
        </w:rPr>
        <w:t>Расчеты по конструкции и технологии изготовления</w:t>
      </w:r>
    </w:p>
    <w:p w:rsidR="00F35B5D" w:rsidRPr="00F35B5D" w:rsidRDefault="00F35B5D" w:rsidP="00F35B5D">
      <w:pPr>
        <w:spacing w:line="360" w:lineRule="auto"/>
        <w:ind w:left="360" w:firstLine="348"/>
        <w:jc w:val="both"/>
        <w:rPr>
          <w:b/>
          <w:i/>
          <w:color w:val="000000"/>
          <w:sz w:val="28"/>
          <w:szCs w:val="28"/>
        </w:rPr>
      </w:pPr>
      <w:r w:rsidRPr="00F35B5D">
        <w:rPr>
          <w:b/>
          <w:i/>
          <w:color w:val="000000"/>
          <w:sz w:val="28"/>
          <w:szCs w:val="28"/>
        </w:rPr>
        <w:t xml:space="preserve">Расчет </w:t>
      </w:r>
      <w:r w:rsidRPr="00F35B5D">
        <w:rPr>
          <w:rFonts w:ascii="Times New Roman CYR" w:hAnsi="Times New Roman CYR" w:cs="Times New Roman CYR"/>
          <w:b/>
          <w:i/>
          <w:sz w:val="28"/>
          <w:szCs w:val="28"/>
        </w:rPr>
        <w:t xml:space="preserve">заднего угла в сечении по делительному цилиндру </w:t>
      </w:r>
      <w:r w:rsidRPr="00F35B5D">
        <w:rPr>
          <w:rFonts w:ascii="Times New Roman CYR" w:hAnsi="Times New Roman CYR" w:cs="Times New Roman CYR"/>
          <w:b/>
          <w:i/>
          <w:sz w:val="28"/>
          <w:szCs w:val="28"/>
        </w:rPr>
        <w:object w:dxaOrig="304" w:dyaOrig="385">
          <v:shape id="_x0000_i1033" type="#_x0000_t75" style="width:15pt;height:19.5pt" o:ole="">
            <v:imagedata r:id="rId7" o:title=""/>
          </v:shape>
          <o:OLEObject Type="Embed" ProgID="Equation.3" ShapeID="_x0000_i1033" DrawAspect="Content" ObjectID="_1458113905" r:id="rId19"/>
        </w:objec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Чтобы получить на колесе, нарезанном долбяком, профильный угол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44" w:dyaOrig="385">
          <v:shape id="_x0000_i1034" type="#_x0000_t75" style="width:17.25pt;height:19.5pt" o:ole="">
            <v:imagedata r:id="rId20" o:title=""/>
          </v:shape>
          <o:OLEObject Type="Embed" ProgID="Equation.3" ShapeID="_x0000_i1034" DrawAspect="Content" ObjectID="_1458113906" r:id="rId21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долбяк надо изготовить с профильным углом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44" w:dyaOrig="385">
          <v:shape id="_x0000_i1035" type="#_x0000_t75" style="width:17.25pt;height:19.5pt" o:ole="">
            <v:imagedata r:id="rId22" o:title=""/>
          </v:shape>
          <o:OLEObject Type="Embed" ProgID="Equation.3" ShapeID="_x0000_i1035" DrawAspect="Content" ObjectID="_1458113907" r:id="rId23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. Если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1053" w:dyaOrig="385">
          <v:shape id="_x0000_i1036" type="#_x0000_t75" style="width:52.5pt;height:19.5pt" o:ole="">
            <v:imagedata r:id="rId24" o:title=""/>
          </v:shape>
          <o:OLEObject Type="Embed" ProgID="Equation.3" ShapeID="_x0000_i1036" DrawAspect="Content" ObjectID="_1458113908" r:id="rId25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749" w:dyaOrig="344">
          <v:shape id="_x0000_i1037" type="#_x0000_t75" style="width:37.5pt;height:17.25pt" o:ole="">
            <v:imagedata r:id="rId26" o:title=""/>
          </v:shape>
          <o:OLEObject Type="Embed" ProgID="Equation.3" ShapeID="_x0000_i1037" DrawAspect="Content" ObjectID="_1458113909" r:id="rId27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769" w:dyaOrig="304">
          <v:shape id="_x0000_i1038" type="#_x0000_t75" style="width:38.25pt;height:15pt" o:ole="">
            <v:imagedata r:id="rId28" o:title=""/>
          </v:shape>
          <o:OLEObject Type="Embed" ProgID="Equation.3" ShapeID="_x0000_i1038" DrawAspect="Content" ObjectID="_1458113910" r:id="rId29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то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1964" w:dyaOrig="385">
          <v:shape id="_x0000_i1039" type="#_x0000_t75" style="width:98.25pt;height:19.5pt" o:ole="">
            <v:imagedata r:id="rId30" o:title=""/>
          </v:shape>
          <o:OLEObject Type="Embed" ProgID="Equation.3" ShapeID="_x0000_i1039" DrawAspect="Content" ObjectID="_1458113911" r:id="rId31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Задний угол на вершине зубьев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243" w:dyaOrig="304">
          <v:shape id="_x0000_i1040" type="#_x0000_t75" style="width:12pt;height:15pt" o:ole="">
            <v:imagedata r:id="rId32" o:title=""/>
          </v:shape>
          <o:OLEObject Type="Embed" ProgID="Equation.3" ShapeID="_x0000_i1040" DrawAspect="Content" ObjectID="_1458113912" r:id="rId33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по ГОСТ 9323-79 принимается равным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24" w:dyaOrig="304">
          <v:shape id="_x0000_i1041" type="#_x0000_t75" style="width:16.5pt;height:15pt" o:ole="">
            <v:imagedata r:id="rId34" o:title=""/>
          </v:shape>
          <o:OLEObject Type="Embed" ProgID="Equation.3" ShapeID="_x0000_i1041" DrawAspect="Content" ObjectID="_1458113913" r:id="rId35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. Он определяет интенсивность изменения величины исходного контура рейки по высоте долбяка, а также величину заднего угла на боковых сторонах. Задний угол в сечении по делительному цилиндру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04" w:dyaOrig="385">
          <v:shape id="_x0000_i1042" type="#_x0000_t75" style="width:15pt;height:19.5pt" o:ole="">
            <v:imagedata r:id="rId7" o:title=""/>
          </v:shape>
          <o:OLEObject Type="Embed" ProgID="Equation.3" ShapeID="_x0000_i1042" DrawAspect="Content" ObjectID="_1458113914" r:id="rId36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является расчетным при проектировании долбяков. Если рассечь зуб долбяка по делительному цилиндру (рисунок 7), то линии пересечения этого цилиндра с боковыми поверхностями зубьев будут винтовыми, так как боковые поверхности – винтовые эвольвентные. Угол наклона этих винтовых линий и является задним углом в сечении по делительному цилиндру. Для определения этого угла полученное сечение развернем на плоскость. Тогда винтовые линии станут прямыми, наклонными под углом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04" w:dyaOrig="385">
          <v:shape id="_x0000_i1043" type="#_x0000_t75" style="width:15pt;height:19.5pt" o:ole="">
            <v:imagedata r:id="rId7" o:title=""/>
          </v:shape>
          <o:OLEObject Type="Embed" ProgID="Equation.3" ShapeID="_x0000_i1043" DrawAspect="Content" ObjectID="_1458113915" r:id="rId37"/>
        </w:objec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35B5D" w:rsidRDefault="00A53BF4" w:rsidP="00F35B5D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"/>
        </w:rPr>
      </w:pPr>
      <w:r>
        <w:rPr>
          <w:rFonts w:ascii="Calibri" w:hAnsi="Calibri" w:cs="Calibri"/>
          <w:sz w:val="22"/>
          <w:szCs w:val="22"/>
          <w:lang w:val="en"/>
        </w:rPr>
        <w:pict>
          <v:shape id="_x0000_i1044" type="#_x0000_t75" style="width:236.25pt;height:254.25pt">
            <v:imagedata r:id="rId38" o:title="" gain="86232f" blacklevel="-3932f"/>
          </v:shape>
        </w:pict>
      </w:r>
    </w:p>
    <w:p w:rsidR="00F35B5D" w:rsidRPr="00F35B5D" w:rsidRDefault="00F35B5D" w:rsidP="00F35B5D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Рисунок 5</w:t>
      </w:r>
      <w:r w:rsidRPr="00F35B5D">
        <w:rPr>
          <w:rFonts w:ascii="Times New Roman CYR" w:hAnsi="Times New Roman CYR" w:cs="Times New Roman CYR"/>
          <w:i/>
          <w:sz w:val="28"/>
          <w:szCs w:val="28"/>
        </w:rPr>
        <w:t xml:space="preserve"> – Боковые задние углы зуба долбяка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 треугольника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668" w:dyaOrig="283">
          <v:shape id="_x0000_i1045" type="#_x0000_t75" style="width:33.75pt;height:14.25pt" o:ole="">
            <v:imagedata r:id="rId39" o:title=""/>
          </v:shape>
          <o:OLEObject Type="Embed" ProgID="Equation.3" ShapeID="_x0000_i1045" DrawAspect="Content" ObjectID="_1458113916" r:id="rId40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имеем:</w:t>
      </w:r>
    </w:p>
    <w:p w:rsidR="00F35B5D" w:rsidRPr="00824AE3" w:rsidRDefault="00F35B5D" w:rsidP="00F35B5D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990803">
        <w:rPr>
          <w:sz w:val="28"/>
          <w:szCs w:val="28"/>
          <w:lang w:val="en"/>
        </w:rPr>
        <w:object w:dxaOrig="1880" w:dyaOrig="660">
          <v:shape id="_x0000_i1046" type="#_x0000_t75" style="width:93.75pt;height:33pt" o:ole="">
            <v:imagedata r:id="rId41" o:title=""/>
          </v:shape>
          <o:OLEObject Type="Embed" ProgID="Equation.3" ShapeID="_x0000_i1046" DrawAspect="Content" ObjectID="_1458113917" r:id="rId42"/>
        </w:object>
      </w:r>
      <w:r w:rsidRPr="00824AE3">
        <w:rPr>
          <w:sz w:val="28"/>
          <w:szCs w:val="28"/>
        </w:rPr>
        <w:t>,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223" w:dyaOrig="243">
          <v:shape id="_x0000_i1047" type="#_x0000_t75" style="width:11.25pt;height:12pt" o:ole="">
            <v:imagedata r:id="rId43" o:title=""/>
          </v:shape>
          <o:OLEObject Type="Embed" ProgID="Equation.3" ShapeID="_x0000_i1047" DrawAspect="Content" ObjectID="_1458113918" r:id="rId44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- исходное расстояние, 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990803">
        <w:rPr>
          <w:rFonts w:ascii="Calibri" w:hAnsi="Calibri" w:cs="Calibri"/>
          <w:sz w:val="22"/>
          <w:szCs w:val="22"/>
          <w:lang w:val="en"/>
        </w:rPr>
        <w:object w:dxaOrig="324" w:dyaOrig="385">
          <v:shape id="_x0000_i1048" type="#_x0000_t75" style="width:16.5pt;height:19.5pt" o:ole="">
            <v:imagedata r:id="rId45" o:title=""/>
          </v:shape>
          <o:OLEObject Type="Embed" ProgID="Equation.3" ShapeID="_x0000_i1048" DrawAspect="Content" ObjectID="_1458113919" r:id="rId46"/>
        </w:object>
      </w:r>
      <w:r w:rsidRPr="00824AE3">
        <w:rPr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толщина зуба в исходном сечении по делительной окружности, равная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871" w:dyaOrig="385">
          <v:shape id="_x0000_i1049" type="#_x0000_t75" style="width:43.5pt;height:19.5pt" o:ole="">
            <v:imagedata r:id="rId47" o:title=""/>
          </v:shape>
          <o:OLEObject Type="Embed" ProgID="Equation.3" ShapeID="_x0000_i1049" DrawAspect="Content" ObjectID="_1458113920" r:id="rId48"/>
        </w:object>
      </w:r>
      <w:r>
        <w:rPr>
          <w:rFonts w:ascii="Times New Roman CYR" w:hAnsi="Times New Roman CYR" w:cs="Times New Roman CYR"/>
          <w:sz w:val="28"/>
          <w:szCs w:val="28"/>
        </w:rPr>
        <w:t>,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990803">
        <w:rPr>
          <w:rFonts w:ascii="Calibri" w:hAnsi="Calibri" w:cs="Calibri"/>
          <w:sz w:val="22"/>
          <w:szCs w:val="22"/>
          <w:lang w:val="en"/>
        </w:rPr>
        <w:object w:dxaOrig="385" w:dyaOrig="425">
          <v:shape id="_x0000_i1050" type="#_x0000_t75" style="width:19.5pt;height:21pt" o:ole="">
            <v:imagedata r:id="rId49" o:title=""/>
          </v:shape>
          <o:OLEObject Type="Embed" ProgID="Equation.3" ShapeID="_x0000_i1050" DrawAspect="Content" ObjectID="_1458113921" r:id="rId50"/>
        </w:object>
      </w:r>
      <w:r w:rsidRPr="00824AE3">
        <w:rPr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толщина зуба по делительной окружности в сечении по передней поверхности, равная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2916" w:dyaOrig="385">
          <v:shape id="_x0000_i1051" type="#_x0000_t75" style="width:145.5pt;height:19.5pt" o:ole="">
            <v:imagedata r:id="rId51" o:title=""/>
          </v:shape>
          <o:OLEObject Type="Embed" ProgID="Equation.3" ShapeID="_x0000_i1051" DrawAspect="Content" ObjectID="_1458113922" r:id="rId52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. Из треугольника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547" w:dyaOrig="304">
          <v:shape id="_x0000_i1052" type="#_x0000_t75" style="width:27pt;height:15pt" o:ole="">
            <v:imagedata r:id="rId53" o:title=""/>
          </v:shape>
          <o:OLEObject Type="Embed" ProgID="Equation.3" ShapeID="_x0000_i1052" DrawAspect="Content" ObjectID="_1458113923" r:id="rId54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1397" w:dyaOrig="365">
          <v:shape id="_x0000_i1053" type="#_x0000_t75" style="width:69.75pt;height:18pt" o:ole="">
            <v:imagedata r:id="rId55" o:title=""/>
          </v:shape>
          <o:OLEObject Type="Embed" ProgID="Equation.3" ShapeID="_x0000_i1053" DrawAspect="Content" ObjectID="_1458113924" r:id="rId56"/>
        </w:objec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"/>
        </w:rPr>
      </w:pPr>
      <w:r w:rsidRPr="00990803">
        <w:rPr>
          <w:rFonts w:ascii="Calibri" w:hAnsi="Calibri" w:cs="Calibri"/>
          <w:sz w:val="22"/>
          <w:szCs w:val="22"/>
          <w:lang w:val="en"/>
        </w:rPr>
        <w:object w:dxaOrig="931" w:dyaOrig="769">
          <v:shape id="_x0000_i1054" type="#_x0000_t75" style="width:46.5pt;height:38.25pt" o:ole="">
            <v:imagedata r:id="rId57" o:title=""/>
          </v:shape>
          <o:OLEObject Type="Embed" ProgID="Equation.3" ShapeID="_x0000_i1054" DrawAspect="Content" ObjectID="_1458113925" r:id="rId58"/>
        </w:objec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Подставим значения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24" w:dyaOrig="385">
          <v:shape id="_x0000_i1055" type="#_x0000_t75" style="width:16.5pt;height:19.5pt" o:ole="">
            <v:imagedata r:id="rId45" o:title=""/>
          </v:shape>
          <o:OLEObject Type="Embed" ProgID="Equation.3" ShapeID="_x0000_i1055" DrawAspect="Content" ObjectID="_1458113926" r:id="rId59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385" w:dyaOrig="425">
          <v:shape id="_x0000_i1056" type="#_x0000_t75" style="width:19.5pt;height:21pt" o:ole="">
            <v:imagedata r:id="rId49" o:title=""/>
          </v:shape>
          <o:OLEObject Type="Embed" ProgID="Equation.3" ShapeID="_x0000_i1056" DrawAspect="Content" ObjectID="_1458113927" r:id="rId60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223" w:dyaOrig="243">
          <v:shape id="_x0000_i1057" type="#_x0000_t75" style="width:11.25pt;height:12pt" o:ole="">
            <v:imagedata r:id="rId43" o:title=""/>
          </v:shape>
          <o:OLEObject Type="Embed" ProgID="Equation.3" ShapeID="_x0000_i1057" DrawAspect="Content" ObjectID="_1458113928" r:id="rId61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 в выражение для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465" w:dyaOrig="365">
          <v:shape id="_x0000_i1058" type="#_x0000_t75" style="width:23.25pt;height:18pt" o:ole="">
            <v:imagedata r:id="rId62" o:title=""/>
          </v:shape>
          <o:OLEObject Type="Embed" ProgID="Equation.3" ShapeID="_x0000_i1058" DrawAspect="Content" ObjectID="_1458113929" r:id="rId63"/>
        </w:objec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"/>
        </w:rPr>
      </w:pPr>
      <w:r w:rsidRPr="00990803">
        <w:rPr>
          <w:rFonts w:ascii="Calibri" w:hAnsi="Calibri" w:cs="Calibri"/>
          <w:sz w:val="22"/>
          <w:szCs w:val="22"/>
          <w:lang w:val="en"/>
        </w:rPr>
        <w:object w:dxaOrig="5609" w:dyaOrig="769">
          <v:shape id="_x0000_i1059" type="#_x0000_t75" style="width:280.5pt;height:38.25pt" o:ole="">
            <v:imagedata r:id="rId64" o:title=""/>
          </v:shape>
          <o:OLEObject Type="Embed" ProgID="Equation.3" ShapeID="_x0000_i1059" DrawAspect="Content" ObjectID="_1458113930" r:id="rId65"/>
        </w:object>
      </w:r>
    </w:p>
    <w:p w:rsidR="00F35B5D" w:rsidRDefault="00F35B5D" w:rsidP="00F35B5D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Подставив в это выражение значение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769" w:dyaOrig="304">
          <v:shape id="_x0000_i1060" type="#_x0000_t75" style="width:38.25pt;height:15pt" o:ole="">
            <v:imagedata r:id="rId28" o:title=""/>
          </v:shape>
          <o:OLEObject Type="Embed" ProgID="Equation.3" ShapeID="_x0000_i1060" DrawAspect="Content" ObjectID="_1458113931" r:id="rId66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990803">
        <w:rPr>
          <w:rFonts w:ascii="Times New Roman CYR" w:hAnsi="Times New Roman CYR" w:cs="Times New Roman CYR"/>
          <w:sz w:val="28"/>
          <w:szCs w:val="28"/>
        </w:rPr>
        <w:object w:dxaOrig="1964" w:dyaOrig="385">
          <v:shape id="_x0000_i1061" type="#_x0000_t75" style="width:98.25pt;height:19.5pt" o:ole="">
            <v:imagedata r:id="rId30" o:title=""/>
          </v:shape>
          <o:OLEObject Type="Embed" ProgID="Equation.3" ShapeID="_x0000_i1061" DrawAspect="Content" ObjectID="_1458113932" r:id="rId67"/>
        </w:object>
      </w:r>
      <w:r>
        <w:rPr>
          <w:rFonts w:ascii="Times New Roman CYR" w:hAnsi="Times New Roman CYR" w:cs="Times New Roman CYR"/>
          <w:sz w:val="28"/>
          <w:szCs w:val="28"/>
        </w:rPr>
        <w:t xml:space="preserve">, то получим </w:t>
      </w:r>
      <w:r w:rsidR="00972CBC" w:rsidRPr="00972CBC">
        <w:rPr>
          <w:rFonts w:ascii="Times New Roman CYR" w:hAnsi="Times New Roman CYR" w:cs="Times New Roman CYR"/>
          <w:position w:val="-12"/>
          <w:sz w:val="28"/>
          <w:szCs w:val="28"/>
        </w:rPr>
        <w:object w:dxaOrig="1400" w:dyaOrig="360">
          <v:shape id="_x0000_i1062" type="#_x0000_t75" style="width:81pt;height:21pt" o:ole="">
            <v:imagedata r:id="rId68" o:title=""/>
          </v:shape>
          <o:OLEObject Type="Embed" ProgID="Equation.3" ShapeID="_x0000_i1062" DrawAspect="Content" ObjectID="_1458113933" r:id="rId69"/>
        </w:objec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35B5D" w:rsidRPr="00F35B5D" w:rsidRDefault="00F35B5D" w:rsidP="00F35B5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F35B5D">
        <w:rPr>
          <w:b/>
          <w:i/>
          <w:sz w:val="28"/>
          <w:szCs w:val="28"/>
        </w:rPr>
        <w:t xml:space="preserve">Расчет гитары обеспечивающей </w:t>
      </w:r>
      <w:r w:rsidRPr="00F35B5D">
        <w:rPr>
          <w:b/>
          <w:i/>
          <w:color w:val="000000"/>
          <w:sz w:val="28"/>
          <w:szCs w:val="28"/>
        </w:rPr>
        <w:t>суммирование подачи фрезы  и подачи заготовки</w:t>
      </w:r>
    </w:p>
    <w:p w:rsidR="00D775A0" w:rsidRPr="004709C6" w:rsidRDefault="00D775A0" w:rsidP="00D775A0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Одной из наиболее </w:t>
      </w:r>
      <w:r w:rsidRPr="00CA1D02">
        <w:rPr>
          <w:color w:val="000000"/>
          <w:sz w:val="28"/>
          <w:szCs w:val="28"/>
        </w:rPr>
        <w:t>ответственн</w:t>
      </w:r>
      <w:r>
        <w:rPr>
          <w:color w:val="000000"/>
          <w:sz w:val="28"/>
          <w:szCs w:val="28"/>
        </w:rPr>
        <w:t>ых</w:t>
      </w:r>
      <w:r w:rsidRPr="00CA1D02">
        <w:rPr>
          <w:color w:val="000000"/>
          <w:sz w:val="28"/>
          <w:szCs w:val="28"/>
        </w:rPr>
        <w:t xml:space="preserve"> операци</w:t>
      </w:r>
      <w:r>
        <w:rPr>
          <w:color w:val="000000"/>
          <w:sz w:val="28"/>
          <w:szCs w:val="28"/>
        </w:rPr>
        <w:t>й</w:t>
      </w:r>
      <w:r w:rsidRPr="00CA1D02">
        <w:rPr>
          <w:color w:val="000000"/>
          <w:sz w:val="28"/>
          <w:szCs w:val="28"/>
        </w:rPr>
        <w:t xml:space="preserve"> из</w:t>
      </w:r>
      <w:r w:rsidRPr="00CA1D02">
        <w:rPr>
          <w:color w:val="000000"/>
          <w:sz w:val="28"/>
          <w:szCs w:val="28"/>
        </w:rPr>
        <w:softHyphen/>
        <w:t>готовления долбяков</w:t>
      </w:r>
      <w:r>
        <w:rPr>
          <w:color w:val="000000"/>
          <w:sz w:val="28"/>
          <w:szCs w:val="28"/>
        </w:rPr>
        <w:t xml:space="preserve"> является фрезерование зубьев.</w:t>
      </w:r>
      <w:r w:rsidRPr="00CA1D02">
        <w:rPr>
          <w:color w:val="000000"/>
          <w:sz w:val="28"/>
          <w:szCs w:val="28"/>
        </w:rPr>
        <w:t xml:space="preserve"> Качественное выполнение</w:t>
      </w:r>
      <w:r>
        <w:rPr>
          <w:color w:val="000000"/>
          <w:sz w:val="28"/>
          <w:szCs w:val="28"/>
        </w:rPr>
        <w:t>,</w:t>
      </w:r>
      <w:r w:rsidRPr="00CA1D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которой </w:t>
      </w:r>
      <w:r w:rsidRPr="00CA1D02">
        <w:rPr>
          <w:color w:val="000000"/>
          <w:sz w:val="28"/>
          <w:szCs w:val="28"/>
        </w:rPr>
        <w:t>поз</w:t>
      </w:r>
      <w:r w:rsidRPr="00CA1D02">
        <w:rPr>
          <w:color w:val="000000"/>
          <w:sz w:val="28"/>
          <w:szCs w:val="28"/>
        </w:rPr>
        <w:softHyphen/>
        <w:t xml:space="preserve">воляет оставлять </w:t>
      </w:r>
      <w:r w:rsidRPr="004709C6">
        <w:rPr>
          <w:color w:val="000000"/>
          <w:sz w:val="28"/>
          <w:szCs w:val="28"/>
        </w:rPr>
        <w:t>минимальный припуск и создает условия для высокопроизводительного, без прижогов шли</w:t>
      </w:r>
      <w:r w:rsidRPr="004709C6">
        <w:rPr>
          <w:color w:val="000000"/>
          <w:sz w:val="28"/>
          <w:szCs w:val="28"/>
        </w:rPr>
        <w:softHyphen/>
        <w:t>фования профиля.</w:t>
      </w:r>
    </w:p>
    <w:p w:rsidR="00D86AE7" w:rsidRPr="004709C6" w:rsidRDefault="00D775A0" w:rsidP="00D86AE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709C6">
        <w:rPr>
          <w:color w:val="000000"/>
          <w:sz w:val="28"/>
          <w:szCs w:val="28"/>
        </w:rPr>
        <w:t>Основным способом нарезания зубьев является фре</w:t>
      </w:r>
      <w:r w:rsidRPr="004709C6">
        <w:rPr>
          <w:color w:val="000000"/>
          <w:sz w:val="28"/>
          <w:szCs w:val="28"/>
        </w:rPr>
        <w:softHyphen/>
        <w:t xml:space="preserve">зерование червячными фрезами. Для получения боковых задних углов по профилю зубьев фреза должна перемещаться под углом </w:t>
      </w:r>
      <w:r w:rsidRPr="004709C6">
        <w:rPr>
          <w:i/>
          <w:iCs/>
          <w:color w:val="000000"/>
          <w:sz w:val="28"/>
          <w:szCs w:val="28"/>
        </w:rPr>
        <w:t>а</w:t>
      </w:r>
      <w:r w:rsidRPr="004709C6">
        <w:rPr>
          <w:i/>
          <w:iCs/>
          <w:color w:val="000000"/>
          <w:sz w:val="28"/>
          <w:szCs w:val="28"/>
          <w:vertAlign w:val="subscript"/>
        </w:rPr>
        <w:t>к</w:t>
      </w:r>
      <w:r w:rsidRPr="004709C6">
        <w:rPr>
          <w:i/>
          <w:iCs/>
          <w:color w:val="000000"/>
          <w:sz w:val="28"/>
          <w:szCs w:val="28"/>
        </w:rPr>
        <w:t xml:space="preserve"> </w:t>
      </w:r>
      <w:r w:rsidRPr="004709C6">
        <w:rPr>
          <w:color w:val="000000"/>
          <w:sz w:val="28"/>
          <w:szCs w:val="28"/>
        </w:rPr>
        <w:t>к оси долбяка. Это достигается суммированием вертикальной подачи фрез и радиальной подачи заготовки, что становится возмож</w:t>
      </w:r>
      <w:r w:rsidRPr="004709C6">
        <w:rPr>
          <w:color w:val="000000"/>
          <w:sz w:val="28"/>
          <w:szCs w:val="28"/>
        </w:rPr>
        <w:softHyphen/>
        <w:t xml:space="preserve">ным после модернизации зубофрезерного станка. На </w:t>
      </w:r>
      <w:r w:rsidRPr="004709C6">
        <w:rPr>
          <w:sz w:val="28"/>
          <w:szCs w:val="28"/>
        </w:rPr>
        <w:t xml:space="preserve">рисунке </w:t>
      </w:r>
      <w:r w:rsidR="004709C6" w:rsidRPr="004709C6">
        <w:rPr>
          <w:sz w:val="28"/>
          <w:szCs w:val="28"/>
        </w:rPr>
        <w:t>6</w:t>
      </w:r>
      <w:r w:rsidRPr="004709C6">
        <w:rPr>
          <w:sz w:val="28"/>
          <w:szCs w:val="28"/>
        </w:rPr>
        <w:t xml:space="preserve"> показана</w:t>
      </w:r>
      <w:r w:rsidRPr="004709C6">
        <w:rPr>
          <w:color w:val="000000"/>
          <w:sz w:val="28"/>
          <w:szCs w:val="28"/>
        </w:rPr>
        <w:t xml:space="preserve"> кинематическая схема цепи, связы</w:t>
      </w:r>
      <w:r w:rsidRPr="004709C6">
        <w:rPr>
          <w:color w:val="000000"/>
          <w:sz w:val="28"/>
          <w:szCs w:val="28"/>
        </w:rPr>
        <w:softHyphen/>
        <w:t xml:space="preserve">вающей винт </w:t>
      </w:r>
      <w:r w:rsidRPr="004709C6">
        <w:rPr>
          <w:color w:val="000000"/>
          <w:sz w:val="28"/>
          <w:szCs w:val="28"/>
          <w:lang w:val="en-US"/>
        </w:rPr>
        <w:t>I</w:t>
      </w:r>
      <w:r w:rsidRPr="004709C6">
        <w:rPr>
          <w:color w:val="000000"/>
          <w:sz w:val="28"/>
          <w:szCs w:val="28"/>
        </w:rPr>
        <w:t xml:space="preserve"> радиальной подачи и винт </w:t>
      </w:r>
      <w:r w:rsidRPr="004709C6">
        <w:rPr>
          <w:color w:val="000000"/>
          <w:sz w:val="28"/>
          <w:szCs w:val="28"/>
          <w:lang w:val="en-US"/>
        </w:rPr>
        <w:t>II</w:t>
      </w:r>
      <w:r w:rsidRPr="004709C6">
        <w:rPr>
          <w:color w:val="000000"/>
          <w:sz w:val="28"/>
          <w:szCs w:val="28"/>
        </w:rPr>
        <w:t xml:space="preserve"> вертикальной подачи, соответственно до и после модернизации стан</w:t>
      </w:r>
      <w:r w:rsidR="00D86AE7" w:rsidRPr="004709C6">
        <w:rPr>
          <w:color w:val="000000"/>
          <w:sz w:val="28"/>
          <w:szCs w:val="28"/>
        </w:rPr>
        <w:t>камодели</w:t>
      </w:r>
      <w:r w:rsidRPr="004709C6">
        <w:rPr>
          <w:color w:val="000000"/>
          <w:sz w:val="28"/>
          <w:szCs w:val="28"/>
        </w:rPr>
        <w:t>5К32.</w:t>
      </w:r>
    </w:p>
    <w:p w:rsidR="00D86AE7" w:rsidRPr="00D86AE7" w:rsidRDefault="00A53BF4" w:rsidP="00D86AE7">
      <w:pPr>
        <w:spacing w:line="360" w:lineRule="auto"/>
        <w:ind w:firstLine="708"/>
        <w:jc w:val="both"/>
        <w:rPr>
          <w:color w:val="000000"/>
          <w:sz w:val="30"/>
          <w:szCs w:val="30"/>
        </w:rPr>
      </w:pPr>
      <w:r>
        <w:rPr>
          <w:b/>
          <w:sz w:val="28"/>
          <w:szCs w:val="28"/>
        </w:rPr>
        <w:pict>
          <v:shape id="_x0000_i1063" type="#_x0000_t75" style="width:363pt;height:192pt">
            <v:imagedata r:id="rId70" o:title="h30" gain="93623f" blacklevel="-5898f"/>
          </v:shape>
        </w:pict>
      </w:r>
    </w:p>
    <w:p w:rsidR="00D86AE7" w:rsidRPr="004709C6" w:rsidRDefault="004709C6" w:rsidP="00D86AE7">
      <w:pPr>
        <w:spacing w:line="360" w:lineRule="auto"/>
        <w:ind w:left="360" w:firstLine="34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6</w:t>
      </w:r>
      <w:r w:rsidR="00D86AE7" w:rsidRPr="004709C6">
        <w:rPr>
          <w:i/>
          <w:sz w:val="28"/>
          <w:szCs w:val="28"/>
        </w:rPr>
        <w:t xml:space="preserve"> – Фрагмент кинематической схемы станка модели 5К32 до и после модернизации </w:t>
      </w:r>
    </w:p>
    <w:p w:rsidR="00D775A0" w:rsidRPr="004709C6" w:rsidRDefault="00D775A0" w:rsidP="00D86AE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709C6">
        <w:rPr>
          <w:color w:val="000000"/>
          <w:sz w:val="28"/>
          <w:szCs w:val="28"/>
        </w:rPr>
        <w:t xml:space="preserve">Концы валов </w:t>
      </w:r>
      <w:r w:rsidRPr="004709C6">
        <w:rPr>
          <w:color w:val="000000"/>
          <w:sz w:val="28"/>
          <w:szCs w:val="28"/>
          <w:lang w:val="en-US"/>
        </w:rPr>
        <w:t>III</w:t>
      </w:r>
      <w:r w:rsidRPr="004709C6">
        <w:rPr>
          <w:color w:val="000000"/>
          <w:sz w:val="28"/>
          <w:szCs w:val="28"/>
        </w:rPr>
        <w:t xml:space="preserve"> и </w:t>
      </w:r>
      <w:r w:rsidRPr="004709C6">
        <w:rPr>
          <w:iCs/>
          <w:color w:val="000000"/>
          <w:sz w:val="28"/>
          <w:szCs w:val="28"/>
          <w:lang w:val="en-US"/>
        </w:rPr>
        <w:t>IV</w:t>
      </w:r>
      <w:r w:rsidRPr="004709C6">
        <w:rPr>
          <w:iCs/>
          <w:color w:val="000000"/>
          <w:sz w:val="28"/>
          <w:szCs w:val="28"/>
        </w:rPr>
        <w:t xml:space="preserve"> </w:t>
      </w:r>
      <w:r w:rsidRPr="004709C6">
        <w:rPr>
          <w:color w:val="000000"/>
          <w:sz w:val="28"/>
          <w:szCs w:val="28"/>
        </w:rPr>
        <w:t>выводятся наружу, вместо шестерен 1 и 2 они соединяются гитарой. Числа зубьев сменных шестерен</w:t>
      </w:r>
      <w:r w:rsidRPr="004709C6">
        <w:rPr>
          <w:i/>
          <w:color w:val="000000"/>
          <w:sz w:val="28"/>
          <w:szCs w:val="28"/>
        </w:rPr>
        <w:t xml:space="preserve"> </w:t>
      </w:r>
      <w:r w:rsidRPr="004709C6">
        <w:rPr>
          <w:i/>
          <w:iCs/>
          <w:color w:val="000000"/>
          <w:sz w:val="28"/>
          <w:szCs w:val="28"/>
        </w:rPr>
        <w:t xml:space="preserve">а </w:t>
      </w:r>
      <w:r w:rsidRPr="004709C6">
        <w:rPr>
          <w:color w:val="000000"/>
          <w:sz w:val="28"/>
          <w:szCs w:val="28"/>
        </w:rPr>
        <w:t xml:space="preserve">и </w:t>
      </w:r>
      <w:r w:rsidR="00705EDC" w:rsidRPr="004709C6">
        <w:rPr>
          <w:i/>
          <w:color w:val="000000"/>
          <w:sz w:val="28"/>
          <w:szCs w:val="28"/>
          <w:lang w:val="en-US"/>
        </w:rPr>
        <w:t>b</w:t>
      </w:r>
      <w:r w:rsidRPr="004709C6">
        <w:rPr>
          <w:i/>
          <w:iCs/>
          <w:color w:val="000000"/>
          <w:sz w:val="28"/>
          <w:szCs w:val="28"/>
        </w:rPr>
        <w:t xml:space="preserve"> </w:t>
      </w:r>
      <w:r w:rsidRPr="004709C6">
        <w:rPr>
          <w:color w:val="000000"/>
          <w:sz w:val="28"/>
          <w:szCs w:val="28"/>
        </w:rPr>
        <w:t>определяются по формуле:</w:t>
      </w:r>
    </w:p>
    <w:p w:rsidR="00D86AE7" w:rsidRPr="00D775A0" w:rsidRDefault="00D86AE7" w:rsidP="00D86AE7">
      <w:pPr>
        <w:spacing w:line="360" w:lineRule="auto"/>
        <w:ind w:firstLine="708"/>
        <w:jc w:val="center"/>
        <w:rPr>
          <w:color w:val="000000"/>
          <w:sz w:val="28"/>
          <w:szCs w:val="28"/>
        </w:rPr>
      </w:pPr>
      <w:r w:rsidRPr="00D86AE7">
        <w:rPr>
          <w:color w:val="000000"/>
          <w:position w:val="-24"/>
          <w:sz w:val="28"/>
          <w:szCs w:val="28"/>
        </w:rPr>
        <w:object w:dxaOrig="1240" w:dyaOrig="620">
          <v:shape id="_x0000_i1064" type="#_x0000_t75" style="width:76.5pt;height:38.25pt" o:ole="">
            <v:imagedata r:id="rId71" o:title=""/>
          </v:shape>
          <o:OLEObject Type="Embed" ProgID="Equation.3" ShapeID="_x0000_i1064" DrawAspect="Content" ObjectID="_1458113934" r:id="rId72"/>
        </w:object>
      </w:r>
    </w:p>
    <w:p w:rsidR="00E44B32" w:rsidRDefault="00705EDC" w:rsidP="00E44B32">
      <w:pPr>
        <w:spacing w:line="360" w:lineRule="auto"/>
        <w:ind w:left="360" w:firstLine="348"/>
        <w:rPr>
          <w:sz w:val="28"/>
          <w:szCs w:val="28"/>
        </w:rPr>
      </w:pPr>
      <w:r>
        <w:rPr>
          <w:sz w:val="28"/>
          <w:szCs w:val="28"/>
        </w:rPr>
        <w:t>В данном случае:</w:t>
      </w:r>
    </w:p>
    <w:p w:rsidR="00705EDC" w:rsidRDefault="00705EDC" w:rsidP="00705EDC">
      <w:pPr>
        <w:spacing w:line="360" w:lineRule="auto"/>
        <w:ind w:left="360" w:firstLine="348"/>
        <w:jc w:val="center"/>
        <w:rPr>
          <w:color w:val="000000"/>
          <w:sz w:val="28"/>
          <w:szCs w:val="28"/>
        </w:rPr>
      </w:pPr>
      <w:r w:rsidRPr="00705EDC">
        <w:rPr>
          <w:color w:val="000000"/>
          <w:position w:val="-24"/>
          <w:sz w:val="28"/>
          <w:szCs w:val="28"/>
        </w:rPr>
        <w:object w:dxaOrig="3440" w:dyaOrig="620">
          <v:shape id="_x0000_i1065" type="#_x0000_t75" style="width:213pt;height:38.25pt" o:ole="">
            <v:imagedata r:id="rId73" o:title=""/>
          </v:shape>
          <o:OLEObject Type="Embed" ProgID="Equation.3" ShapeID="_x0000_i1065" DrawAspect="Content" ObjectID="_1458113935" r:id="rId74"/>
        </w:object>
      </w:r>
    </w:p>
    <w:p w:rsidR="00705EDC" w:rsidRDefault="00705EDC" w:rsidP="00705EDC">
      <w:pPr>
        <w:spacing w:line="360" w:lineRule="auto"/>
        <w:ind w:left="360" w:firstLine="3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Принимаем: </w:t>
      </w:r>
      <w:r>
        <w:rPr>
          <w:color w:val="000000"/>
          <w:sz w:val="28"/>
          <w:szCs w:val="28"/>
          <w:lang w:val="en-US"/>
        </w:rPr>
        <w:t>a</w:t>
      </w:r>
      <w:r w:rsidRPr="006967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</w:t>
      </w:r>
      <w:r w:rsidRPr="006967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18, </w:t>
      </w:r>
      <w:r>
        <w:rPr>
          <w:color w:val="000000"/>
          <w:sz w:val="28"/>
          <w:szCs w:val="28"/>
          <w:lang w:val="en-US"/>
        </w:rPr>
        <w:t>b</w:t>
      </w:r>
      <w:r w:rsidRPr="006967B6">
        <w:rPr>
          <w:color w:val="000000"/>
          <w:sz w:val="28"/>
          <w:szCs w:val="28"/>
        </w:rPr>
        <w:t xml:space="preserve"> = 92.</w:t>
      </w:r>
    </w:p>
    <w:p w:rsidR="00F35B5D" w:rsidRPr="006967B6" w:rsidRDefault="00F35B5D" w:rsidP="00705EDC">
      <w:pPr>
        <w:spacing w:line="360" w:lineRule="auto"/>
        <w:ind w:left="360" w:firstLine="348"/>
        <w:jc w:val="both"/>
        <w:rPr>
          <w:sz w:val="28"/>
          <w:szCs w:val="28"/>
        </w:rPr>
      </w:pPr>
    </w:p>
    <w:p w:rsidR="00E977FA" w:rsidRPr="006967B6" w:rsidRDefault="006967B6" w:rsidP="006967B6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967B6">
        <w:rPr>
          <w:b/>
          <w:sz w:val="28"/>
          <w:szCs w:val="28"/>
        </w:rPr>
        <w:t xml:space="preserve">Назначение припусков </w:t>
      </w:r>
      <w:r w:rsidR="00E977FA" w:rsidRPr="006967B6">
        <w:rPr>
          <w:b/>
          <w:sz w:val="28"/>
          <w:szCs w:val="28"/>
        </w:rPr>
        <w:t>(на габаритные размеры)</w:t>
      </w:r>
    </w:p>
    <w:p w:rsidR="00302C00" w:rsidRDefault="00302C00" w:rsidP="00302C0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случае следует учесть, что если методом получения заготовки является безоблойная штамповка, которая помимо того, что повышает </w:t>
      </w:r>
      <w:r w:rsidRPr="00CA1D02">
        <w:rPr>
          <w:color w:val="000000"/>
          <w:sz w:val="28"/>
          <w:szCs w:val="28"/>
        </w:rPr>
        <w:t>коэффициента использования металла</w:t>
      </w:r>
      <w:r>
        <w:rPr>
          <w:color w:val="000000"/>
          <w:sz w:val="28"/>
          <w:szCs w:val="28"/>
        </w:rPr>
        <w:t>, также дополнительно снижает припуски за счет приближения формы и размеров заготовки к форме и размерам готовой детали и дополнительного снижения балла карбидной неоднородности (вследствие дополнительных операций пластического деформирования).</w:t>
      </w:r>
    </w:p>
    <w:p w:rsidR="00302C00" w:rsidRDefault="00302C00" w:rsidP="00C27BBC">
      <w:pPr>
        <w:spacing w:line="360" w:lineRule="auto"/>
        <w:ind w:firstLine="720"/>
        <w:jc w:val="both"/>
        <w:rPr>
          <w:sz w:val="28"/>
          <w:szCs w:val="28"/>
        </w:rPr>
      </w:pPr>
    </w:p>
    <w:p w:rsidR="00E977FA" w:rsidRDefault="00E527DB" w:rsidP="00302C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данным (</w:t>
      </w:r>
      <w:r w:rsidRPr="007F5329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AD4FE8">
        <w:rPr>
          <w:sz w:val="28"/>
          <w:szCs w:val="28"/>
        </w:rPr>
        <w:t xml:space="preserve"> назначаем припуски:</w:t>
      </w:r>
    </w:p>
    <w:p w:rsidR="00302C00" w:rsidRDefault="00302C00" w:rsidP="00302C00">
      <w:pPr>
        <w:spacing w:line="360" w:lineRule="auto"/>
        <w:ind w:left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полный двусторонний припуск на размер </w:t>
      </w:r>
      <w:r>
        <w:rPr>
          <w:sz w:val="28"/>
          <w:szCs w:val="28"/>
          <w:lang w:val="en-US"/>
        </w:rPr>
        <w:t>A</w:t>
      </w:r>
      <w:r w:rsidRPr="00302C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(рисунок 7): </w:t>
      </w:r>
      <w:r>
        <w:rPr>
          <w:sz w:val="28"/>
          <w:szCs w:val="28"/>
          <w:lang w:val="en-US"/>
        </w:rPr>
        <w:t>Za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мм"/>
        </w:smartTagPr>
        <w:r w:rsidR="008B0644">
          <w:rPr>
            <w:sz w:val="28"/>
            <w:szCs w:val="28"/>
          </w:rPr>
          <w:t>5</w:t>
        </w:r>
        <w:r>
          <w:rPr>
            <w:sz w:val="28"/>
            <w:szCs w:val="28"/>
          </w:rPr>
          <w:t xml:space="preserve"> мм</w:t>
        </w:r>
      </w:smartTag>
    </w:p>
    <w:p w:rsidR="00302C00" w:rsidRPr="00302C00" w:rsidRDefault="00302C00" w:rsidP="00302C0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полный односторонний припуск </w:t>
      </w:r>
      <w:r>
        <w:rPr>
          <w:sz w:val="28"/>
          <w:szCs w:val="28"/>
          <w:lang w:val="en-US"/>
        </w:rPr>
        <w:t>B</w:t>
      </w:r>
      <w:r w:rsidRPr="00302C00">
        <w:rPr>
          <w:sz w:val="28"/>
          <w:szCs w:val="28"/>
        </w:rPr>
        <w:t>/2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Zb</w:t>
      </w:r>
      <w:r w:rsidRPr="00302C00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 мм"/>
        </w:smartTagPr>
        <w:r w:rsidR="008B0644">
          <w:rPr>
            <w:sz w:val="28"/>
            <w:szCs w:val="28"/>
          </w:rPr>
          <w:t>3</w:t>
        </w:r>
        <w:r w:rsidRPr="00302C00"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>мм</w:t>
        </w:r>
      </w:smartTag>
      <w:r>
        <w:rPr>
          <w:sz w:val="28"/>
          <w:szCs w:val="28"/>
        </w:rPr>
        <w:t xml:space="preserve">. </w:t>
      </w:r>
    </w:p>
    <w:p w:rsidR="00302C00" w:rsidRDefault="00302C00" w:rsidP="00C27BBC">
      <w:pPr>
        <w:spacing w:line="360" w:lineRule="auto"/>
        <w:ind w:firstLine="720"/>
        <w:jc w:val="both"/>
        <w:rPr>
          <w:sz w:val="28"/>
          <w:szCs w:val="28"/>
        </w:rPr>
      </w:pPr>
    </w:p>
    <w:p w:rsidR="00AD4FE8" w:rsidRDefault="00A53BF4" w:rsidP="00AD4FE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6" type="#_x0000_t75" style="width:335.25pt;height:109.5pt">
            <v:imagedata r:id="rId75" o:title="Припуски" gain="93623f" blacklevel="-5898f"/>
          </v:shape>
        </w:pict>
      </w:r>
    </w:p>
    <w:p w:rsidR="00AD4FE8" w:rsidRDefault="00AD4FE8" w:rsidP="00AD4FE8">
      <w:pPr>
        <w:spacing w:line="360" w:lineRule="auto"/>
        <w:ind w:firstLine="720"/>
        <w:jc w:val="center"/>
        <w:rPr>
          <w:i/>
          <w:sz w:val="28"/>
          <w:szCs w:val="28"/>
        </w:rPr>
      </w:pPr>
      <w:r w:rsidRPr="00AD4FE8">
        <w:rPr>
          <w:i/>
          <w:sz w:val="28"/>
          <w:szCs w:val="28"/>
        </w:rPr>
        <w:t xml:space="preserve">Рисунок 7 – Габаритные </w:t>
      </w:r>
      <w:r w:rsidR="00302C00">
        <w:rPr>
          <w:i/>
          <w:sz w:val="28"/>
          <w:szCs w:val="28"/>
        </w:rPr>
        <w:t>размеры заготовки</w:t>
      </w:r>
    </w:p>
    <w:p w:rsidR="00302C00" w:rsidRPr="00302C00" w:rsidRDefault="00302C00" w:rsidP="00AD4FE8">
      <w:pPr>
        <w:spacing w:line="360" w:lineRule="auto"/>
        <w:ind w:firstLine="720"/>
        <w:jc w:val="center"/>
        <w:rPr>
          <w:sz w:val="28"/>
          <w:szCs w:val="28"/>
        </w:rPr>
      </w:pPr>
    </w:p>
    <w:p w:rsidR="00401AFA" w:rsidRPr="00302C00" w:rsidRDefault="00401AFA" w:rsidP="00C27BBC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302C00">
        <w:rPr>
          <w:b/>
          <w:sz w:val="28"/>
          <w:szCs w:val="28"/>
        </w:rPr>
        <w:t>Аргументированный выбор, конструирования и технологии изготовления заготовки (с учетом балла карбидной неоднородности)</w:t>
      </w:r>
    </w:p>
    <w:p w:rsidR="00C27BBC" w:rsidRPr="00CA1D02" w:rsidRDefault="00C27BBC" w:rsidP="00C27BBC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Наиболее распространенными методами получения заготовок в инструментальном производстве являются ковка и штамповка, так как данные операции способствуют получению равномерного распределения кар</w:t>
      </w:r>
      <w:r w:rsidRPr="00CA1D02">
        <w:rPr>
          <w:color w:val="000000"/>
          <w:sz w:val="28"/>
          <w:szCs w:val="28"/>
        </w:rPr>
        <w:softHyphen/>
        <w:t>бидов по сечению и их размельчения.</w:t>
      </w:r>
    </w:p>
    <w:p w:rsidR="00401AFA" w:rsidRPr="00CA1D02" w:rsidRDefault="00C27BBC" w:rsidP="00C27BBC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Для обеспечения высокой стойкости рекомендуется</w:t>
      </w:r>
      <w:r w:rsidR="00BC4DE7">
        <w:rPr>
          <w:color w:val="000000"/>
          <w:sz w:val="28"/>
          <w:szCs w:val="28"/>
        </w:rPr>
        <w:t>,</w:t>
      </w:r>
      <w:r w:rsidRPr="00CA1D02">
        <w:rPr>
          <w:color w:val="000000"/>
          <w:sz w:val="28"/>
          <w:szCs w:val="28"/>
        </w:rPr>
        <w:t xml:space="preserve"> зуборезные инструмен</w:t>
      </w:r>
      <w:r w:rsidRPr="00CA1D02">
        <w:rPr>
          <w:color w:val="000000"/>
          <w:sz w:val="28"/>
          <w:szCs w:val="28"/>
        </w:rPr>
        <w:softHyphen/>
        <w:t>ты изготовлять из стали с карбидной неоднородности не выше второго-третьего балла. Балл карбидной неод</w:t>
      </w:r>
      <w:r w:rsidRPr="00CA1D02">
        <w:rPr>
          <w:color w:val="000000"/>
          <w:sz w:val="28"/>
          <w:szCs w:val="28"/>
        </w:rPr>
        <w:softHyphen/>
        <w:t xml:space="preserve">нородности во многом зависит от степени пластической деформации. Для получения заготовок о низким баллом карбидной неоднородности необходимо сочетать </w:t>
      </w:r>
      <w:r w:rsidR="00BC4DE7" w:rsidRPr="00CA1D02">
        <w:rPr>
          <w:color w:val="000000"/>
          <w:sz w:val="28"/>
          <w:szCs w:val="28"/>
        </w:rPr>
        <w:t>многократную</w:t>
      </w:r>
      <w:r w:rsidRPr="00CA1D02">
        <w:rPr>
          <w:color w:val="000000"/>
          <w:sz w:val="28"/>
          <w:szCs w:val="28"/>
        </w:rPr>
        <w:t xml:space="preserve"> осадку с вытяжкой.</w:t>
      </w:r>
    </w:p>
    <w:p w:rsidR="00E20458" w:rsidRPr="00CA1D02" w:rsidRDefault="001E2904" w:rsidP="00491172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Следует отметить, то в условиях современного серийного производства </w:t>
      </w:r>
      <w:r w:rsidR="00491172" w:rsidRPr="00CA1D02">
        <w:rPr>
          <w:color w:val="000000"/>
          <w:sz w:val="28"/>
          <w:szCs w:val="28"/>
        </w:rPr>
        <w:t>необходимо стремится  к повышению коэффициента использования металла, сокращая, долью механической обработки резанием. Поэтому в</w:t>
      </w:r>
      <w:r w:rsidR="00C27BBC" w:rsidRPr="00CA1D02">
        <w:rPr>
          <w:color w:val="000000"/>
          <w:sz w:val="28"/>
          <w:szCs w:val="28"/>
        </w:rPr>
        <w:t xml:space="preserve"> качестве метода получения заготовки </w:t>
      </w:r>
      <w:r w:rsidR="00C27BBC" w:rsidRPr="00CA1D02">
        <w:rPr>
          <w:i/>
          <w:color w:val="000000"/>
          <w:sz w:val="28"/>
          <w:szCs w:val="28"/>
        </w:rPr>
        <w:t>принимаем штамповку</w:t>
      </w:r>
      <w:r w:rsidR="00C27BBC" w:rsidRPr="00CA1D02">
        <w:rPr>
          <w:color w:val="000000"/>
          <w:sz w:val="28"/>
          <w:szCs w:val="28"/>
        </w:rPr>
        <w:t xml:space="preserve">, так как </w:t>
      </w:r>
      <w:r w:rsidR="00E20458" w:rsidRPr="00CA1D02">
        <w:rPr>
          <w:color w:val="000000"/>
          <w:sz w:val="28"/>
          <w:szCs w:val="28"/>
        </w:rPr>
        <w:t xml:space="preserve"> она является более экономичным </w:t>
      </w:r>
      <w:r w:rsidR="00491172" w:rsidRPr="00CA1D02">
        <w:rPr>
          <w:color w:val="000000"/>
          <w:sz w:val="28"/>
          <w:szCs w:val="28"/>
        </w:rPr>
        <w:t xml:space="preserve">(по сравнению с ковкой) </w:t>
      </w:r>
      <w:r w:rsidR="00E20458" w:rsidRPr="00CA1D02">
        <w:rPr>
          <w:color w:val="000000"/>
          <w:sz w:val="28"/>
          <w:szCs w:val="28"/>
        </w:rPr>
        <w:t>способом получения заготовок. Этот процесс обеспечивает стабиль</w:t>
      </w:r>
      <w:r w:rsidR="00E20458" w:rsidRPr="00CA1D02">
        <w:rPr>
          <w:color w:val="000000"/>
          <w:sz w:val="28"/>
          <w:szCs w:val="28"/>
        </w:rPr>
        <w:softHyphen/>
        <w:t>ные размеры заготовок и экономию от 15 до 25% быстро</w:t>
      </w:r>
      <w:r w:rsidR="00E20458" w:rsidRPr="00CA1D02">
        <w:rPr>
          <w:color w:val="000000"/>
          <w:sz w:val="28"/>
          <w:szCs w:val="28"/>
        </w:rPr>
        <w:softHyphen/>
        <w:t xml:space="preserve">режущей стали. </w:t>
      </w:r>
    </w:p>
    <w:p w:rsidR="00C27BBC" w:rsidRPr="00B76F0E" w:rsidRDefault="00E20458" w:rsidP="00C27BBC">
      <w:pPr>
        <w:spacing w:line="360" w:lineRule="auto"/>
        <w:ind w:firstLine="720"/>
        <w:jc w:val="both"/>
        <w:rPr>
          <w:sz w:val="28"/>
          <w:szCs w:val="28"/>
        </w:rPr>
      </w:pPr>
      <w:r w:rsidRPr="00B76F0E">
        <w:rPr>
          <w:sz w:val="28"/>
          <w:szCs w:val="28"/>
        </w:rPr>
        <w:t xml:space="preserve">На рисунке </w:t>
      </w:r>
      <w:r w:rsidR="00B76F0E" w:rsidRPr="00B76F0E">
        <w:rPr>
          <w:sz w:val="28"/>
          <w:szCs w:val="28"/>
        </w:rPr>
        <w:t>8</w:t>
      </w:r>
      <w:r w:rsidRPr="00B76F0E">
        <w:rPr>
          <w:sz w:val="28"/>
          <w:szCs w:val="28"/>
        </w:rPr>
        <w:t xml:space="preserve"> приведены схемы безоблойной штамповки дисковых долбяков с делительным диаметром </w:t>
      </w:r>
      <w:smartTag w:uri="urn:schemas-microsoft-com:office:smarttags" w:element="metricconverter">
        <w:smartTagPr>
          <w:attr w:name="ProductID" w:val="100 мм"/>
        </w:smartTagPr>
        <w:r w:rsidRPr="00B76F0E">
          <w:rPr>
            <w:sz w:val="28"/>
            <w:szCs w:val="28"/>
          </w:rPr>
          <w:t>100 мм</w:t>
        </w:r>
      </w:smartTag>
      <w:r w:rsidRPr="00B76F0E">
        <w:rPr>
          <w:sz w:val="28"/>
          <w:szCs w:val="28"/>
        </w:rPr>
        <w:t xml:space="preserve"> в три перехода: рисунок</w:t>
      </w:r>
      <w:r w:rsidR="00B76F0E" w:rsidRPr="00B76F0E">
        <w:rPr>
          <w:sz w:val="28"/>
          <w:szCs w:val="28"/>
        </w:rPr>
        <w:t xml:space="preserve"> 8, а</w:t>
      </w:r>
      <w:r w:rsidRPr="00B76F0E">
        <w:rPr>
          <w:sz w:val="28"/>
          <w:szCs w:val="28"/>
        </w:rPr>
        <w:t xml:space="preserve"> – осадки; рисунок</w:t>
      </w:r>
      <w:r w:rsidR="00B76F0E" w:rsidRPr="00B76F0E">
        <w:rPr>
          <w:sz w:val="28"/>
          <w:szCs w:val="28"/>
        </w:rPr>
        <w:t>8, б</w:t>
      </w:r>
      <w:r w:rsidRPr="00B76F0E">
        <w:rPr>
          <w:sz w:val="28"/>
          <w:szCs w:val="28"/>
        </w:rPr>
        <w:t xml:space="preserve"> – объемной штамповки; рисунок</w:t>
      </w:r>
      <w:r w:rsidR="00B76F0E" w:rsidRPr="00B76F0E">
        <w:rPr>
          <w:sz w:val="28"/>
          <w:szCs w:val="28"/>
        </w:rPr>
        <w:t xml:space="preserve"> 8, в</w:t>
      </w:r>
      <w:r w:rsidRPr="00B76F0E">
        <w:rPr>
          <w:sz w:val="28"/>
          <w:szCs w:val="28"/>
        </w:rPr>
        <w:t xml:space="preserve"> – прошивки отверстия.</w:t>
      </w:r>
      <w:r w:rsidR="001E2904" w:rsidRPr="00B76F0E">
        <w:rPr>
          <w:sz w:val="28"/>
          <w:szCs w:val="28"/>
        </w:rPr>
        <w:t xml:space="preserve"> Выточки диаметром </w:t>
      </w:r>
      <w:r w:rsidR="001E2904" w:rsidRPr="00B76F0E">
        <w:rPr>
          <w:i/>
          <w:iCs/>
          <w:sz w:val="28"/>
          <w:szCs w:val="28"/>
          <w:lang w:val="en-US"/>
        </w:rPr>
        <w:t>d</w:t>
      </w:r>
      <w:r w:rsidR="001E2904" w:rsidRPr="00B76F0E">
        <w:rPr>
          <w:i/>
          <w:iCs/>
          <w:sz w:val="28"/>
          <w:szCs w:val="28"/>
          <w:vertAlign w:val="subscript"/>
        </w:rPr>
        <w:t>в</w:t>
      </w:r>
      <w:r w:rsidR="001E2904" w:rsidRPr="00B76F0E">
        <w:rPr>
          <w:sz w:val="28"/>
          <w:szCs w:val="28"/>
        </w:rPr>
        <w:t xml:space="preserve"> у матриц на осадку служат для центрирования заготовок проката.</w:t>
      </w:r>
    </w:p>
    <w:p w:rsidR="00E20458" w:rsidRPr="00CA1D02" w:rsidRDefault="00A53BF4" w:rsidP="00E20458">
      <w:pPr>
        <w:spacing w:line="360" w:lineRule="auto"/>
        <w:ind w:firstLine="72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67" type="#_x0000_t75" style="width:467.25pt;height:243.75pt">
            <v:imagedata r:id="rId76" o:title="h80" gain="1.5625" blacklevel="-5898f"/>
          </v:shape>
        </w:pict>
      </w:r>
    </w:p>
    <w:p w:rsidR="000D5342" w:rsidRPr="00E44B32" w:rsidRDefault="000D5342" w:rsidP="000D5342">
      <w:pPr>
        <w:spacing w:line="360" w:lineRule="auto"/>
        <w:ind w:firstLine="720"/>
        <w:jc w:val="center"/>
        <w:rPr>
          <w:i/>
          <w:sz w:val="28"/>
          <w:szCs w:val="28"/>
        </w:rPr>
      </w:pPr>
      <w:r w:rsidRPr="00E44B32">
        <w:rPr>
          <w:i/>
          <w:sz w:val="28"/>
          <w:szCs w:val="28"/>
        </w:rPr>
        <w:t xml:space="preserve">Рисунок </w:t>
      </w:r>
      <w:r w:rsidR="00B76F0E">
        <w:rPr>
          <w:i/>
          <w:sz w:val="28"/>
          <w:szCs w:val="28"/>
        </w:rPr>
        <w:t>8</w:t>
      </w:r>
      <w:r w:rsidRPr="00E44B32">
        <w:rPr>
          <w:i/>
          <w:sz w:val="28"/>
          <w:szCs w:val="28"/>
        </w:rPr>
        <w:t xml:space="preserve"> – схема </w:t>
      </w:r>
      <w:r w:rsidRPr="00E44B32">
        <w:rPr>
          <w:i/>
          <w:color w:val="000000"/>
          <w:sz w:val="28"/>
          <w:szCs w:val="28"/>
        </w:rPr>
        <w:t>безоблойной штамповки дисковых</w:t>
      </w:r>
    </w:p>
    <w:p w:rsidR="00E20458" w:rsidRPr="00B76F0E" w:rsidRDefault="00E20458" w:rsidP="00C27BBC">
      <w:pPr>
        <w:spacing w:line="360" w:lineRule="auto"/>
        <w:ind w:firstLine="720"/>
        <w:jc w:val="both"/>
        <w:rPr>
          <w:sz w:val="28"/>
          <w:szCs w:val="28"/>
        </w:rPr>
      </w:pPr>
      <w:r w:rsidRPr="00B76F0E">
        <w:rPr>
          <w:sz w:val="28"/>
          <w:szCs w:val="28"/>
        </w:rPr>
        <w:t xml:space="preserve">На </w:t>
      </w:r>
      <w:r w:rsidR="00B76F0E" w:rsidRPr="00B76F0E">
        <w:rPr>
          <w:sz w:val="28"/>
          <w:szCs w:val="28"/>
        </w:rPr>
        <w:t>рисунке 9</w:t>
      </w:r>
      <w:r w:rsidRPr="00B76F0E">
        <w:rPr>
          <w:sz w:val="28"/>
          <w:szCs w:val="28"/>
        </w:rPr>
        <w:t xml:space="preserve"> представлен эскиз заготовки</w:t>
      </w:r>
    </w:p>
    <w:p w:rsidR="00B76F0E" w:rsidRDefault="00A53BF4" w:rsidP="00B76F0E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8" type="#_x0000_t75" style="width:335.25pt;height:109.5pt">
            <v:imagedata r:id="rId77" o:title="Заготовка" gain="93623f" blacklevel="-5898f"/>
          </v:shape>
        </w:pict>
      </w:r>
    </w:p>
    <w:p w:rsidR="00E20458" w:rsidRPr="00B76F0E" w:rsidRDefault="00E20458" w:rsidP="00B76F0E">
      <w:pPr>
        <w:spacing w:line="360" w:lineRule="auto"/>
        <w:ind w:firstLine="720"/>
        <w:jc w:val="center"/>
        <w:rPr>
          <w:i/>
          <w:sz w:val="28"/>
          <w:szCs w:val="28"/>
        </w:rPr>
      </w:pPr>
      <w:r w:rsidRPr="00B76F0E">
        <w:rPr>
          <w:i/>
          <w:sz w:val="28"/>
          <w:szCs w:val="28"/>
        </w:rPr>
        <w:t>Р</w:t>
      </w:r>
      <w:r w:rsidR="00B76F0E" w:rsidRPr="00B76F0E">
        <w:rPr>
          <w:i/>
          <w:sz w:val="28"/>
          <w:szCs w:val="28"/>
        </w:rPr>
        <w:t>исунок 9</w:t>
      </w:r>
      <w:r w:rsidRPr="00B76F0E">
        <w:rPr>
          <w:i/>
          <w:sz w:val="28"/>
          <w:szCs w:val="28"/>
        </w:rPr>
        <w:t xml:space="preserve"> – эскиз заготовки (штамповка).</w:t>
      </w:r>
    </w:p>
    <w:p w:rsidR="00E20458" w:rsidRPr="00CA1D02" w:rsidRDefault="00E20458" w:rsidP="00C27BBC">
      <w:pPr>
        <w:spacing w:line="360" w:lineRule="auto"/>
        <w:ind w:firstLine="720"/>
        <w:jc w:val="both"/>
        <w:rPr>
          <w:sz w:val="28"/>
          <w:szCs w:val="28"/>
        </w:rPr>
      </w:pPr>
    </w:p>
    <w:p w:rsidR="005B384E" w:rsidRDefault="005B384E" w:rsidP="005B384E">
      <w:pPr>
        <w:spacing w:line="360" w:lineRule="auto"/>
        <w:ind w:left="360" w:firstLine="348"/>
        <w:rPr>
          <w:b/>
          <w:sz w:val="28"/>
          <w:szCs w:val="28"/>
        </w:rPr>
      </w:pPr>
      <w:r w:rsidRPr="00CA1D02">
        <w:rPr>
          <w:b/>
          <w:sz w:val="28"/>
          <w:szCs w:val="28"/>
        </w:rPr>
        <w:t>Механическая обработка</w:t>
      </w:r>
    </w:p>
    <w:p w:rsidR="005064D8" w:rsidRPr="005064D8" w:rsidRDefault="005064D8" w:rsidP="005064D8">
      <w:pPr>
        <w:spacing w:line="360" w:lineRule="auto"/>
        <w:ind w:left="360" w:firstLine="348"/>
        <w:jc w:val="both"/>
        <w:rPr>
          <w:b/>
          <w:sz w:val="28"/>
          <w:szCs w:val="28"/>
        </w:rPr>
      </w:pPr>
      <w:r w:rsidRPr="005064D8">
        <w:rPr>
          <w:b/>
          <w:sz w:val="28"/>
          <w:szCs w:val="28"/>
        </w:rPr>
        <w:t xml:space="preserve">Порядок обработки. Типовая </w:t>
      </w:r>
      <w:r w:rsidRPr="005064D8">
        <w:rPr>
          <w:b/>
          <w:color w:val="000000"/>
          <w:sz w:val="28"/>
          <w:szCs w:val="28"/>
        </w:rPr>
        <w:t>технология изготовления прямозубых долбяков</w:t>
      </w:r>
    </w:p>
    <w:p w:rsidR="002D5092" w:rsidRPr="00CA1D02" w:rsidRDefault="005C691E" w:rsidP="002D5092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Рассмотрим общую технологию</w:t>
      </w:r>
      <w:r w:rsidR="002D5092" w:rsidRPr="00CA1D02">
        <w:rPr>
          <w:color w:val="000000"/>
          <w:sz w:val="28"/>
          <w:szCs w:val="28"/>
        </w:rPr>
        <w:t xml:space="preserve"> изготовления прямозубых долбяков.</w:t>
      </w:r>
    </w:p>
    <w:p w:rsidR="002D5092" w:rsidRPr="00CA1D02" w:rsidRDefault="002D5092" w:rsidP="00B76F0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При изготовлении дисковых</w:t>
      </w:r>
      <w:r w:rsidR="00583D00" w:rsidRPr="00CA1D02">
        <w:rPr>
          <w:color w:val="000000"/>
          <w:sz w:val="28"/>
          <w:szCs w:val="28"/>
        </w:rPr>
        <w:t xml:space="preserve"> и чашечных долб</w:t>
      </w:r>
      <w:r w:rsidRPr="00CA1D02">
        <w:rPr>
          <w:color w:val="000000"/>
          <w:sz w:val="28"/>
          <w:szCs w:val="28"/>
        </w:rPr>
        <w:t xml:space="preserve">яков операции выполняют в такой </w:t>
      </w:r>
      <w:r w:rsidR="00583D00" w:rsidRPr="00CA1D02">
        <w:rPr>
          <w:color w:val="000000"/>
          <w:sz w:val="28"/>
          <w:szCs w:val="28"/>
        </w:rPr>
        <w:t>последовательности: за</w:t>
      </w:r>
      <w:r w:rsidRPr="00CA1D02">
        <w:rPr>
          <w:color w:val="000000"/>
          <w:sz w:val="28"/>
          <w:szCs w:val="28"/>
        </w:rPr>
        <w:t>готовку отрезают; куют или штампуют; отжигают; галтуюг; выполняют токарную черновую обработку; вы</w:t>
      </w:r>
      <w:r w:rsidRPr="00CA1D02">
        <w:rPr>
          <w:color w:val="000000"/>
          <w:sz w:val="28"/>
          <w:szCs w:val="28"/>
        </w:rPr>
        <w:softHyphen/>
        <w:t>полняют токарную чистовую обработку; фрезеруют зу</w:t>
      </w:r>
      <w:r w:rsidRPr="00CA1D02">
        <w:rPr>
          <w:color w:val="000000"/>
          <w:sz w:val="28"/>
          <w:szCs w:val="28"/>
        </w:rPr>
        <w:softHyphen/>
        <w:t>бья; маркируют; подвергают термической обработке; выполняют дробеструйную обработку; шлифуют лен</w:t>
      </w:r>
      <w:r w:rsidRPr="00CA1D02">
        <w:rPr>
          <w:color w:val="000000"/>
          <w:sz w:val="28"/>
          <w:szCs w:val="28"/>
        </w:rPr>
        <w:softHyphen/>
        <w:t>точку на переднем торце; шлифуют задний опорный торец; шлифуют отверстие; шлифуют внутренний то</w:t>
      </w:r>
      <w:r w:rsidRPr="00CA1D02">
        <w:rPr>
          <w:color w:val="000000"/>
          <w:sz w:val="28"/>
          <w:szCs w:val="28"/>
        </w:rPr>
        <w:softHyphen/>
        <w:t>рец; шлифуют зубья; шлифуют заднюю поверхность по вершинам зубьев; шлифуют переднюю поверхность зубьев; шлифуют радиусы по вершинам зубьев; мар</w:t>
      </w:r>
      <w:r w:rsidRPr="00CA1D02">
        <w:rPr>
          <w:color w:val="000000"/>
          <w:sz w:val="28"/>
          <w:szCs w:val="28"/>
        </w:rPr>
        <w:softHyphen/>
        <w:t>кируют; шлифуют переднюю поверхность зубьев.</w:t>
      </w:r>
    </w:p>
    <w:p w:rsidR="002D5092" w:rsidRPr="00CA1D02" w:rsidRDefault="002D5092" w:rsidP="002D5092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Дисковые и чашечные долбяки, как правило, изго</w:t>
      </w:r>
      <w:r w:rsidRPr="00CA1D02">
        <w:rPr>
          <w:color w:val="000000"/>
          <w:sz w:val="28"/>
          <w:szCs w:val="28"/>
        </w:rPr>
        <w:softHyphen/>
        <w:t>товляются из кованых или штампованных заготовок, Этим обеспечивается более равномерное распределение карбидов по объему металла.</w:t>
      </w:r>
    </w:p>
    <w:p w:rsidR="00E527DB" w:rsidRDefault="00E527DB" w:rsidP="002D5092">
      <w:pPr>
        <w:spacing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</w:p>
    <w:p w:rsidR="0072326B" w:rsidRPr="00CA1D02" w:rsidRDefault="002D5092" w:rsidP="002D5092">
      <w:pPr>
        <w:spacing w:line="360" w:lineRule="auto"/>
        <w:ind w:firstLine="720"/>
        <w:jc w:val="both"/>
        <w:rPr>
          <w:i/>
          <w:color w:val="000000"/>
          <w:sz w:val="28"/>
          <w:szCs w:val="28"/>
          <w:lang w:val="en-US"/>
        </w:rPr>
      </w:pPr>
      <w:r w:rsidRPr="00CA1D02">
        <w:rPr>
          <w:b/>
          <w:i/>
          <w:color w:val="000000"/>
          <w:sz w:val="28"/>
          <w:szCs w:val="28"/>
        </w:rPr>
        <w:t>Токарная обработка</w:t>
      </w:r>
    </w:p>
    <w:p w:rsidR="002D5092" w:rsidRPr="00CA1D02" w:rsidRDefault="002D5092" w:rsidP="002D5092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Порядок и содержание пере</w:t>
      </w:r>
      <w:r w:rsidRPr="00CA1D02">
        <w:rPr>
          <w:color w:val="000000"/>
          <w:sz w:val="28"/>
          <w:szCs w:val="28"/>
        </w:rPr>
        <w:softHyphen/>
        <w:t>ходов при токарной обработке зависят от серийности производства и имеющегося оборудования. При крупно</w:t>
      </w:r>
      <w:r w:rsidRPr="00CA1D02">
        <w:rPr>
          <w:color w:val="000000"/>
          <w:sz w:val="28"/>
          <w:szCs w:val="28"/>
        </w:rPr>
        <w:softHyphen/>
        <w:t>серийном производстве применяют токарные полуав</w:t>
      </w:r>
      <w:r w:rsidRPr="00CA1D02">
        <w:rPr>
          <w:color w:val="000000"/>
          <w:sz w:val="28"/>
          <w:szCs w:val="28"/>
        </w:rPr>
        <w:softHyphen/>
        <w:t xml:space="preserve">томаты; шестишпиндельные модели 1А24ОП-6 для долбяков </w:t>
      </w: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</w:rPr>
        <w:t xml:space="preserve">0 = </w:t>
      </w:r>
      <w:r w:rsidRPr="00CA1D02">
        <w:rPr>
          <w:color w:val="000000"/>
          <w:sz w:val="28"/>
          <w:szCs w:val="28"/>
        </w:rPr>
        <w:t xml:space="preserve">75... </w:t>
      </w:r>
      <w:smartTag w:uri="urn:schemas-microsoft-com:office:smarttags" w:element="metricconverter">
        <w:smartTagPr>
          <w:attr w:name="ProductID" w:val="100 мм"/>
        </w:smartTagPr>
        <w:r w:rsidRPr="00CA1D02">
          <w:rPr>
            <w:color w:val="000000"/>
            <w:sz w:val="28"/>
            <w:szCs w:val="28"/>
          </w:rPr>
          <w:t>100 мм</w:t>
        </w:r>
      </w:smartTag>
      <w:r w:rsidRPr="00CA1D02">
        <w:rPr>
          <w:color w:val="000000"/>
          <w:sz w:val="28"/>
          <w:szCs w:val="28"/>
        </w:rPr>
        <w:t xml:space="preserve"> и восьмишпиндельные 1К282 для долбяков </w:t>
      </w: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</w:rPr>
        <w:t xml:space="preserve">0 </w:t>
      </w:r>
      <w:r w:rsidRPr="00CA1D02">
        <w:rPr>
          <w:color w:val="000000"/>
          <w:sz w:val="28"/>
          <w:szCs w:val="28"/>
        </w:rPr>
        <w:t>= 75...200 мм</w:t>
      </w:r>
      <w:r w:rsidR="00392B36" w:rsidRPr="00CA1D02">
        <w:rPr>
          <w:color w:val="000000"/>
          <w:sz w:val="28"/>
          <w:szCs w:val="28"/>
        </w:rPr>
        <w:t>,</w:t>
      </w:r>
      <w:r w:rsidRPr="00CA1D02">
        <w:rPr>
          <w:color w:val="000000"/>
          <w:sz w:val="28"/>
          <w:szCs w:val="28"/>
        </w:rPr>
        <w:t xml:space="preserve"> а также станки </w:t>
      </w:r>
      <w:r w:rsidRPr="00CA1D02">
        <w:rPr>
          <w:color w:val="000000"/>
          <w:sz w:val="28"/>
          <w:szCs w:val="28"/>
          <w:lang w:val="en-US"/>
        </w:rPr>
        <w:t>c</w:t>
      </w:r>
      <w:r w:rsidRPr="00CA1D02">
        <w:rPr>
          <w:color w:val="000000"/>
          <w:sz w:val="28"/>
          <w:szCs w:val="28"/>
        </w:rPr>
        <w:t xml:space="preserve"> числовым программный управлением (ЧПУ). В мелкосерийном производстве применяются универсальные токарные станки и станки о ЧПУ.</w:t>
      </w:r>
    </w:p>
    <w:p w:rsidR="00AA75ED" w:rsidRPr="00CA1D02" w:rsidRDefault="00EE56BB" w:rsidP="005C691E">
      <w:pPr>
        <w:spacing w:line="360" w:lineRule="auto"/>
        <w:ind w:firstLine="720"/>
        <w:jc w:val="both"/>
        <w:rPr>
          <w:iCs/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При токарной черновой обработке долбяков диаметром </w:t>
      </w: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</w:rPr>
        <w:t xml:space="preserve">0 = </w:t>
      </w:r>
      <w:r w:rsidRPr="00CA1D02">
        <w:rPr>
          <w:color w:val="000000"/>
          <w:sz w:val="28"/>
          <w:szCs w:val="28"/>
        </w:rPr>
        <w:t xml:space="preserve">50…125 мм на </w:t>
      </w:r>
      <w:r w:rsidRPr="00B76F0E">
        <w:rPr>
          <w:sz w:val="28"/>
          <w:szCs w:val="28"/>
        </w:rPr>
        <w:t xml:space="preserve">универсальных станках переходы </w:t>
      </w:r>
      <w:r w:rsidR="0072326B" w:rsidRPr="00B76F0E">
        <w:rPr>
          <w:sz w:val="28"/>
          <w:szCs w:val="28"/>
        </w:rPr>
        <w:t xml:space="preserve">выполняют </w:t>
      </w:r>
      <w:r w:rsidR="0072326B" w:rsidRPr="00B76F0E">
        <w:rPr>
          <w:smallCaps/>
          <w:sz w:val="28"/>
          <w:szCs w:val="28"/>
        </w:rPr>
        <w:t xml:space="preserve">в </w:t>
      </w:r>
      <w:r w:rsidR="0072326B" w:rsidRPr="00B76F0E">
        <w:rPr>
          <w:sz w:val="28"/>
          <w:szCs w:val="28"/>
        </w:rPr>
        <w:t xml:space="preserve">такой последовательности (рисунок </w:t>
      </w:r>
      <w:r w:rsidR="00B76F0E" w:rsidRPr="00B76F0E">
        <w:rPr>
          <w:sz w:val="28"/>
          <w:szCs w:val="28"/>
        </w:rPr>
        <w:t>10, а</w:t>
      </w:r>
      <w:r w:rsidR="0072326B" w:rsidRPr="00B76F0E">
        <w:rPr>
          <w:sz w:val="28"/>
          <w:szCs w:val="28"/>
        </w:rPr>
        <w:t>):</w:t>
      </w:r>
      <w:r w:rsidR="005C691E" w:rsidRPr="00B76F0E">
        <w:rPr>
          <w:sz w:val="28"/>
          <w:szCs w:val="28"/>
        </w:rPr>
        <w:t xml:space="preserve"> подрезают торцы 1 и 5, сверлят отверстие 2,</w:t>
      </w:r>
      <w:r w:rsidR="005C691E" w:rsidRPr="00B76F0E">
        <w:rPr>
          <w:i/>
          <w:iCs/>
          <w:sz w:val="28"/>
          <w:szCs w:val="28"/>
        </w:rPr>
        <w:t xml:space="preserve"> </w:t>
      </w:r>
      <w:r w:rsidR="005C691E" w:rsidRPr="00B76F0E">
        <w:rPr>
          <w:sz w:val="28"/>
          <w:szCs w:val="28"/>
        </w:rPr>
        <w:t>растачивают выточку 4,</w:t>
      </w:r>
      <w:r w:rsidR="005C691E" w:rsidRPr="00B76F0E">
        <w:rPr>
          <w:i/>
          <w:iCs/>
          <w:sz w:val="28"/>
          <w:szCs w:val="28"/>
        </w:rPr>
        <w:t xml:space="preserve"> </w:t>
      </w:r>
      <w:r w:rsidR="005C691E" w:rsidRPr="00B76F0E">
        <w:rPr>
          <w:sz w:val="28"/>
          <w:szCs w:val="28"/>
        </w:rPr>
        <w:t>подрезают</w:t>
      </w:r>
      <w:r w:rsidR="005C691E" w:rsidRPr="00CA1D02">
        <w:rPr>
          <w:color w:val="000000"/>
          <w:sz w:val="28"/>
          <w:szCs w:val="28"/>
        </w:rPr>
        <w:t xml:space="preserve"> торец 3, обтачивают наружный диаметр 6</w:t>
      </w:r>
      <w:r w:rsidR="005C691E" w:rsidRPr="00CA1D02">
        <w:rPr>
          <w:i/>
          <w:iCs/>
          <w:color w:val="000000"/>
          <w:sz w:val="28"/>
          <w:szCs w:val="28"/>
        </w:rPr>
        <w:t xml:space="preserve">. </w:t>
      </w:r>
      <w:r w:rsidR="005C691E" w:rsidRPr="00CA1D02">
        <w:rPr>
          <w:color w:val="000000"/>
          <w:sz w:val="28"/>
          <w:szCs w:val="28"/>
        </w:rPr>
        <w:t xml:space="preserve">Наружный диаметр обтачивают пакетом на оправке. Последовательность обработки долбяков </w:t>
      </w:r>
      <w:r w:rsidR="005C691E" w:rsidRPr="00CA1D02">
        <w:rPr>
          <w:i/>
          <w:iCs/>
          <w:color w:val="000000"/>
          <w:sz w:val="28"/>
          <w:szCs w:val="28"/>
          <w:lang w:val="en-US"/>
        </w:rPr>
        <w:t>d</w:t>
      </w:r>
      <w:r w:rsidR="005C691E" w:rsidRPr="00CA1D02">
        <w:rPr>
          <w:i/>
          <w:iCs/>
          <w:color w:val="000000"/>
          <w:sz w:val="28"/>
          <w:szCs w:val="28"/>
        </w:rPr>
        <w:t xml:space="preserve">0 </w:t>
      </w:r>
      <w:r w:rsidR="005C691E" w:rsidRPr="00CA1D02">
        <w:rPr>
          <w:iCs/>
          <w:color w:val="000000"/>
          <w:sz w:val="28"/>
          <w:szCs w:val="28"/>
        </w:rPr>
        <w:t xml:space="preserve">≥ </w:t>
      </w:r>
      <w:smartTag w:uri="urn:schemas-microsoft-com:office:smarttags" w:element="metricconverter">
        <w:smartTagPr>
          <w:attr w:name="ProductID" w:val="150 мм"/>
        </w:smartTagPr>
        <w:r w:rsidR="005C691E" w:rsidRPr="00CA1D02">
          <w:rPr>
            <w:iCs/>
            <w:color w:val="000000"/>
            <w:sz w:val="28"/>
            <w:szCs w:val="28"/>
          </w:rPr>
          <w:t>150 мм</w:t>
        </w:r>
      </w:smartTag>
      <w:r w:rsidR="005C691E" w:rsidRPr="00CA1D02">
        <w:rPr>
          <w:iCs/>
          <w:color w:val="000000"/>
          <w:sz w:val="28"/>
          <w:szCs w:val="28"/>
        </w:rPr>
        <w:t xml:space="preserve"> несколько иная и в данной работе рассматривать ее нет смысла.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3120"/>
        <w:gridCol w:w="3120"/>
      </w:tblGrid>
      <w:tr w:rsidR="00AA75ED" w:rsidRPr="00CA1D02">
        <w:trPr>
          <w:trHeight w:val="7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AA75ED" w:rsidRPr="00CA1D02" w:rsidRDefault="00A53BF4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pict>
                <v:shape id="_x0000_i1069" type="#_x0000_t75" style="width:90.75pt;height:189pt">
                  <v:imagedata r:id="rId78" o:title="h85" gain="93623f" blacklevel="-5898f"/>
                </v:shape>
              </w:pict>
            </w:r>
          </w:p>
          <w:p w:rsidR="00AA5CF0" w:rsidRPr="00CA1D02" w:rsidRDefault="00AA5CF0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CA1D02">
              <w:rPr>
                <w:i/>
                <w:color w:val="000000"/>
                <w:sz w:val="28"/>
                <w:szCs w:val="28"/>
              </w:rPr>
              <w:t>а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AA75ED" w:rsidRPr="00CA1D02" w:rsidRDefault="00A53BF4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pict>
                <v:shape id="_x0000_i1070" type="#_x0000_t75" style="width:94.5pt;height:183pt">
                  <v:imagedata r:id="rId79" o:title="h86" gain="93623f" blacklevel="-5898f"/>
                </v:shape>
              </w:pict>
            </w:r>
          </w:p>
          <w:p w:rsidR="00AA5CF0" w:rsidRPr="00CA1D02" w:rsidRDefault="00AA5CF0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CA1D02">
              <w:rPr>
                <w:i/>
                <w:color w:val="000000"/>
                <w:sz w:val="28"/>
                <w:szCs w:val="28"/>
              </w:rPr>
              <w:t>б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AA75ED" w:rsidRPr="00CA1D02" w:rsidRDefault="00A53BF4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pict>
                <v:shape id="_x0000_i1071" type="#_x0000_t75" style="width:89.25pt;height:193.5pt">
                  <v:imagedata r:id="rId80" o:title="h87" gain="93623f" blacklevel="-5898f"/>
                </v:shape>
              </w:pict>
            </w:r>
          </w:p>
          <w:p w:rsidR="00AA5CF0" w:rsidRPr="00CA1D02" w:rsidRDefault="00AA5CF0" w:rsidP="00AA75ED">
            <w:pPr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CA1D02">
              <w:rPr>
                <w:i/>
                <w:color w:val="000000"/>
                <w:sz w:val="28"/>
                <w:szCs w:val="28"/>
              </w:rPr>
              <w:t>в</w:t>
            </w:r>
          </w:p>
        </w:tc>
      </w:tr>
    </w:tbl>
    <w:p w:rsidR="00AA75ED" w:rsidRPr="00CA1D02" w:rsidRDefault="00AA75ED" w:rsidP="00AA75ED">
      <w:pPr>
        <w:spacing w:line="360" w:lineRule="auto"/>
        <w:ind w:firstLine="720"/>
        <w:jc w:val="center"/>
        <w:rPr>
          <w:i/>
          <w:color w:val="000000"/>
          <w:sz w:val="28"/>
          <w:szCs w:val="28"/>
        </w:rPr>
      </w:pPr>
      <w:r w:rsidRPr="00CA1D02">
        <w:rPr>
          <w:i/>
          <w:color w:val="000000"/>
          <w:sz w:val="28"/>
          <w:szCs w:val="28"/>
        </w:rPr>
        <w:t xml:space="preserve">Рисунок </w:t>
      </w:r>
      <w:r w:rsidRPr="00CA1D02">
        <w:rPr>
          <w:i/>
          <w:color w:val="000000"/>
          <w:sz w:val="28"/>
          <w:szCs w:val="28"/>
          <w:lang w:val="en-US"/>
        </w:rPr>
        <w:t>XX</w:t>
      </w:r>
      <w:r w:rsidRPr="00CA1D02">
        <w:rPr>
          <w:i/>
          <w:color w:val="000000"/>
          <w:sz w:val="28"/>
          <w:szCs w:val="28"/>
        </w:rPr>
        <w:t xml:space="preserve"> – Последовательность токарной обработки долбяков</w:t>
      </w:r>
    </w:p>
    <w:p w:rsidR="00EE56BB" w:rsidRPr="00CA1D02" w:rsidRDefault="00EE56BB" w:rsidP="009E6FCB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При токарной обр</w:t>
      </w:r>
      <w:r w:rsidR="009E6FCB" w:rsidRPr="00CA1D02">
        <w:rPr>
          <w:color w:val="000000"/>
          <w:sz w:val="28"/>
          <w:szCs w:val="28"/>
        </w:rPr>
        <w:t>аботке на станках с ЧПУ не пред</w:t>
      </w:r>
      <w:r w:rsidRPr="00CA1D02">
        <w:rPr>
          <w:color w:val="000000"/>
          <w:sz w:val="28"/>
          <w:szCs w:val="28"/>
        </w:rPr>
        <w:t>ста</w:t>
      </w:r>
      <w:r w:rsidR="009E6FCB" w:rsidRPr="00CA1D02">
        <w:rPr>
          <w:color w:val="000000"/>
          <w:sz w:val="28"/>
          <w:szCs w:val="28"/>
        </w:rPr>
        <w:t>в</w:t>
      </w:r>
      <w:r w:rsidRPr="00CA1D02">
        <w:rPr>
          <w:color w:val="000000"/>
          <w:sz w:val="28"/>
          <w:szCs w:val="28"/>
        </w:rPr>
        <w:t>ляет трудностей обработка за одну установку ци</w:t>
      </w:r>
      <w:r w:rsidRPr="00CA1D02">
        <w:rPr>
          <w:color w:val="000000"/>
          <w:sz w:val="28"/>
          <w:szCs w:val="28"/>
        </w:rPr>
        <w:softHyphen/>
        <w:t>линдрических, конических, торцовых поверхностей, рас</w:t>
      </w:r>
      <w:r w:rsidRPr="00CA1D02">
        <w:rPr>
          <w:color w:val="000000"/>
          <w:sz w:val="28"/>
          <w:szCs w:val="28"/>
        </w:rPr>
        <w:softHyphen/>
        <w:t>точка отверстия и прорезка канавок. Поэтому здесь возможна концентрация операций.</w:t>
      </w:r>
    </w:p>
    <w:p w:rsidR="00945D67" w:rsidRPr="00CA1D02" w:rsidRDefault="00EE56BB" w:rsidP="00945D6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Токарную </w:t>
      </w:r>
      <w:r w:rsidRPr="00B76F0E">
        <w:rPr>
          <w:sz w:val="28"/>
          <w:szCs w:val="28"/>
        </w:rPr>
        <w:t>чистовую обработку дол</w:t>
      </w:r>
      <w:r w:rsidR="009E6FCB" w:rsidRPr="00B76F0E">
        <w:rPr>
          <w:sz w:val="28"/>
          <w:szCs w:val="28"/>
        </w:rPr>
        <w:t>бяков на станках с ЧПУ выполняют</w:t>
      </w:r>
      <w:r w:rsidRPr="00B76F0E">
        <w:rPr>
          <w:sz w:val="28"/>
          <w:szCs w:val="28"/>
        </w:rPr>
        <w:t xml:space="preserve"> в такой последовательности (</w:t>
      </w:r>
      <w:r w:rsidR="009E6FCB" w:rsidRPr="00B76F0E">
        <w:rPr>
          <w:sz w:val="28"/>
          <w:szCs w:val="28"/>
        </w:rPr>
        <w:t xml:space="preserve">рисунок </w:t>
      </w:r>
      <w:r w:rsidR="00B76F0E" w:rsidRPr="00B76F0E">
        <w:rPr>
          <w:sz w:val="28"/>
          <w:szCs w:val="28"/>
        </w:rPr>
        <w:t>10, б</w:t>
      </w:r>
      <w:r w:rsidRPr="00B76F0E">
        <w:rPr>
          <w:sz w:val="28"/>
          <w:szCs w:val="28"/>
        </w:rPr>
        <w:t xml:space="preserve">): протачивают поверхность </w:t>
      </w:r>
      <w:r w:rsidR="009E6FCB" w:rsidRPr="00B76F0E">
        <w:rPr>
          <w:sz w:val="28"/>
          <w:szCs w:val="28"/>
        </w:rPr>
        <w:t>8,</w:t>
      </w:r>
      <w:r w:rsidRPr="00B76F0E">
        <w:rPr>
          <w:i/>
          <w:iCs/>
          <w:sz w:val="28"/>
          <w:szCs w:val="28"/>
        </w:rPr>
        <w:t xml:space="preserve"> </w:t>
      </w:r>
      <w:r w:rsidRPr="00B76F0E">
        <w:rPr>
          <w:sz w:val="28"/>
          <w:szCs w:val="28"/>
        </w:rPr>
        <w:t xml:space="preserve">растачивают фаску </w:t>
      </w:r>
      <w:r w:rsidR="009E6FCB" w:rsidRPr="00B76F0E">
        <w:rPr>
          <w:sz w:val="28"/>
          <w:szCs w:val="28"/>
        </w:rPr>
        <w:t>6</w:t>
      </w:r>
      <w:r w:rsidRPr="00B76F0E">
        <w:rPr>
          <w:sz w:val="28"/>
          <w:szCs w:val="28"/>
        </w:rPr>
        <w:t>, под</w:t>
      </w:r>
      <w:r w:rsidRPr="00B76F0E">
        <w:rPr>
          <w:sz w:val="28"/>
          <w:szCs w:val="28"/>
        </w:rPr>
        <w:softHyphen/>
        <w:t>резают торец</w:t>
      </w:r>
      <w:r w:rsidR="009E6FCB" w:rsidRPr="00B76F0E">
        <w:rPr>
          <w:sz w:val="28"/>
          <w:szCs w:val="28"/>
        </w:rPr>
        <w:t xml:space="preserve"> 5, </w:t>
      </w:r>
      <w:r w:rsidRPr="00B76F0E">
        <w:rPr>
          <w:sz w:val="28"/>
          <w:szCs w:val="28"/>
        </w:rPr>
        <w:t>прорезают канавку</w:t>
      </w:r>
      <w:r w:rsidR="009E6FCB" w:rsidRPr="00B76F0E">
        <w:rPr>
          <w:sz w:val="28"/>
          <w:szCs w:val="28"/>
        </w:rPr>
        <w:t xml:space="preserve"> 4, растачивают выточку 7, выт</w:t>
      </w:r>
      <w:r w:rsidRPr="00B76F0E">
        <w:rPr>
          <w:sz w:val="28"/>
          <w:szCs w:val="28"/>
        </w:rPr>
        <w:t>очку</w:t>
      </w:r>
      <w:r w:rsidR="009E6FCB" w:rsidRPr="00B76F0E">
        <w:rPr>
          <w:sz w:val="28"/>
          <w:szCs w:val="28"/>
        </w:rPr>
        <w:t xml:space="preserve"> 3, </w:t>
      </w:r>
      <w:r w:rsidRPr="00B76F0E">
        <w:rPr>
          <w:sz w:val="28"/>
          <w:szCs w:val="28"/>
        </w:rPr>
        <w:t>отверстие</w:t>
      </w:r>
      <w:r w:rsidR="009E6FCB" w:rsidRPr="00B76F0E">
        <w:rPr>
          <w:sz w:val="28"/>
          <w:szCs w:val="28"/>
        </w:rPr>
        <w:t xml:space="preserve"> 2 и</w:t>
      </w:r>
      <w:r w:rsidRPr="00B76F0E">
        <w:rPr>
          <w:sz w:val="28"/>
          <w:szCs w:val="28"/>
        </w:rPr>
        <w:t xml:space="preserve"> фаску</w:t>
      </w:r>
      <w:r w:rsidR="009E6FCB" w:rsidRPr="00B76F0E">
        <w:rPr>
          <w:sz w:val="28"/>
          <w:szCs w:val="28"/>
        </w:rPr>
        <w:t xml:space="preserve"> 1. </w:t>
      </w:r>
      <w:r w:rsidRPr="00B76F0E">
        <w:rPr>
          <w:sz w:val="28"/>
          <w:szCs w:val="28"/>
        </w:rPr>
        <w:t>После этого дол</w:t>
      </w:r>
      <w:r w:rsidR="009E6FCB" w:rsidRPr="00B76F0E">
        <w:rPr>
          <w:sz w:val="28"/>
          <w:szCs w:val="28"/>
        </w:rPr>
        <w:t>б</w:t>
      </w:r>
      <w:r w:rsidRPr="00B76F0E">
        <w:rPr>
          <w:sz w:val="28"/>
          <w:szCs w:val="28"/>
        </w:rPr>
        <w:t>як устанавливают выточкой на обратные ку</w:t>
      </w:r>
      <w:r w:rsidRPr="00B76F0E">
        <w:rPr>
          <w:sz w:val="28"/>
          <w:szCs w:val="28"/>
        </w:rPr>
        <w:softHyphen/>
        <w:t>лачки (</w:t>
      </w:r>
      <w:r w:rsidR="00945D67" w:rsidRPr="00B76F0E">
        <w:rPr>
          <w:sz w:val="28"/>
          <w:szCs w:val="28"/>
        </w:rPr>
        <w:t xml:space="preserve">рисунок </w:t>
      </w:r>
      <w:r w:rsidR="00B76F0E" w:rsidRPr="00B76F0E">
        <w:rPr>
          <w:sz w:val="28"/>
          <w:szCs w:val="28"/>
        </w:rPr>
        <w:t>10, в</w:t>
      </w:r>
      <w:r w:rsidR="00945D67" w:rsidRPr="00B76F0E">
        <w:rPr>
          <w:sz w:val="28"/>
          <w:szCs w:val="28"/>
        </w:rPr>
        <w:t>)</w:t>
      </w:r>
      <w:r w:rsidRPr="00B76F0E">
        <w:rPr>
          <w:sz w:val="28"/>
          <w:szCs w:val="28"/>
        </w:rPr>
        <w:t xml:space="preserve"> обтачивают</w:t>
      </w:r>
      <w:r w:rsidRPr="00CA1D02">
        <w:rPr>
          <w:color w:val="000000"/>
          <w:sz w:val="28"/>
          <w:szCs w:val="28"/>
        </w:rPr>
        <w:t xml:space="preserve"> наружный диаметр</w:t>
      </w:r>
      <w:r w:rsidR="00945D67" w:rsidRPr="00CA1D02">
        <w:rPr>
          <w:color w:val="000000"/>
          <w:sz w:val="28"/>
          <w:szCs w:val="28"/>
        </w:rPr>
        <w:t xml:space="preserve"> 1</w:t>
      </w:r>
      <w:r w:rsidRPr="00CA1D02">
        <w:rPr>
          <w:color w:val="000000"/>
          <w:sz w:val="28"/>
          <w:szCs w:val="28"/>
        </w:rPr>
        <w:t xml:space="preserve">, подрезают опорный торец </w:t>
      </w:r>
      <w:r w:rsidR="00945D67" w:rsidRPr="00CA1D02">
        <w:rPr>
          <w:color w:val="000000"/>
          <w:sz w:val="28"/>
          <w:szCs w:val="28"/>
        </w:rPr>
        <w:t xml:space="preserve">2 и </w:t>
      </w:r>
      <w:r w:rsidRPr="00CA1D02">
        <w:rPr>
          <w:color w:val="000000"/>
          <w:sz w:val="28"/>
          <w:szCs w:val="28"/>
        </w:rPr>
        <w:t>протачивают скос</w:t>
      </w:r>
      <w:r w:rsidR="00945D67" w:rsidRPr="00CA1D02">
        <w:rPr>
          <w:color w:val="000000"/>
          <w:sz w:val="28"/>
          <w:szCs w:val="28"/>
        </w:rPr>
        <w:t xml:space="preserve"> 3.</w:t>
      </w:r>
    </w:p>
    <w:p w:rsidR="00EE56BB" w:rsidRPr="00CA1D02" w:rsidRDefault="00945D67" w:rsidP="00945D6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iCs/>
          <w:color w:val="000000"/>
          <w:sz w:val="28"/>
          <w:szCs w:val="28"/>
        </w:rPr>
        <w:t xml:space="preserve">При </w:t>
      </w:r>
      <w:r w:rsidR="00EE56BB" w:rsidRPr="00CA1D02">
        <w:rPr>
          <w:iCs/>
          <w:color w:val="000000"/>
          <w:sz w:val="28"/>
          <w:szCs w:val="28"/>
        </w:rPr>
        <w:t xml:space="preserve">В &gt; </w:t>
      </w:r>
      <w:r w:rsidR="00EE56BB" w:rsidRPr="00CA1D02">
        <w:rPr>
          <w:color w:val="000000"/>
          <w:sz w:val="28"/>
          <w:szCs w:val="28"/>
        </w:rPr>
        <w:t>22 для уменьшения вылета резца расточку отверстия производят после переустановки в</w:t>
      </w:r>
      <w:r w:rsidRPr="00CA1D02">
        <w:rPr>
          <w:color w:val="000000"/>
          <w:sz w:val="28"/>
          <w:szCs w:val="28"/>
        </w:rPr>
        <w:t xml:space="preserve"> </w:t>
      </w:r>
      <w:r w:rsidR="00EE56BB" w:rsidRPr="00CA1D02">
        <w:rPr>
          <w:color w:val="000000"/>
          <w:sz w:val="28"/>
          <w:szCs w:val="28"/>
        </w:rPr>
        <w:t>обратные кулачки.</w:t>
      </w:r>
    </w:p>
    <w:p w:rsidR="00945D67" w:rsidRPr="00CA1D02" w:rsidRDefault="00EE56BB" w:rsidP="00945D6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Технические требования к</w:t>
      </w:r>
      <w:r w:rsidR="00945D67" w:rsidRPr="00CA1D02">
        <w:rPr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>долбякам после токарной обрабо</w:t>
      </w:r>
      <w:r w:rsidR="00945D67" w:rsidRPr="00CA1D02">
        <w:rPr>
          <w:color w:val="000000"/>
          <w:sz w:val="28"/>
          <w:szCs w:val="28"/>
        </w:rPr>
        <w:t>тки следующие: допустимые биения</w:t>
      </w:r>
      <w:r w:rsidRPr="00CA1D02">
        <w:rPr>
          <w:color w:val="000000"/>
          <w:sz w:val="28"/>
          <w:szCs w:val="28"/>
        </w:rPr>
        <w:t xml:space="preserve"> передней по</w:t>
      </w:r>
      <w:r w:rsidRPr="00CA1D02">
        <w:rPr>
          <w:color w:val="000000"/>
          <w:sz w:val="28"/>
          <w:szCs w:val="28"/>
        </w:rPr>
        <w:softHyphen/>
        <w:t>верхности и внутреннего опорного торца</w:t>
      </w:r>
      <w:r w:rsidR="00945D67" w:rsidRPr="00CA1D02">
        <w:rPr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>относительно</w:t>
      </w:r>
      <w:r w:rsidR="00945D67" w:rsidRPr="00CA1D02">
        <w:rPr>
          <w:color w:val="000000"/>
          <w:sz w:val="28"/>
          <w:szCs w:val="28"/>
        </w:rPr>
        <w:t xml:space="preserve"> си отверстия, а также биение по наружному диаметру составляют соответственно 0,15; 015 и </w:t>
      </w:r>
      <w:smartTag w:uri="urn:schemas-microsoft-com:office:smarttags" w:element="metricconverter">
        <w:smartTagPr>
          <w:attr w:name="ProductID" w:val="0,1 мм"/>
        </w:smartTagPr>
        <w:r w:rsidR="00945D67" w:rsidRPr="00CA1D02">
          <w:rPr>
            <w:color w:val="000000"/>
            <w:sz w:val="28"/>
            <w:szCs w:val="28"/>
          </w:rPr>
          <w:t>0,1 мм</w:t>
        </w:r>
      </w:smartTag>
      <w:r w:rsidR="00945D67" w:rsidRPr="00CA1D02">
        <w:rPr>
          <w:color w:val="000000"/>
          <w:sz w:val="28"/>
          <w:szCs w:val="28"/>
        </w:rPr>
        <w:t>.</w:t>
      </w:r>
    </w:p>
    <w:p w:rsidR="00B76F0E" w:rsidRDefault="00B76F0E" w:rsidP="00945D6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</w:p>
    <w:p w:rsidR="00945D67" w:rsidRPr="00CA1D02" w:rsidRDefault="00945D67" w:rsidP="00945D6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A1D02">
        <w:rPr>
          <w:b/>
          <w:color w:val="000000"/>
          <w:sz w:val="28"/>
          <w:szCs w:val="28"/>
        </w:rPr>
        <w:t>Фрезерование зубьев</w:t>
      </w:r>
    </w:p>
    <w:p w:rsidR="00945D67" w:rsidRPr="00CA1D02" w:rsidRDefault="00945D67" w:rsidP="00D4581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Фрезерование зубьев – ответственная операция из</w:t>
      </w:r>
      <w:r w:rsidRPr="00CA1D02">
        <w:rPr>
          <w:color w:val="000000"/>
          <w:sz w:val="28"/>
          <w:szCs w:val="28"/>
        </w:rPr>
        <w:softHyphen/>
        <w:t>готовления долбяков. Качественное ее выполнение поз</w:t>
      </w:r>
      <w:r w:rsidRPr="00CA1D02">
        <w:rPr>
          <w:color w:val="000000"/>
          <w:sz w:val="28"/>
          <w:szCs w:val="28"/>
        </w:rPr>
        <w:softHyphen/>
        <w:t>воляет оставлять минимальный припуск и создает условия для высокопроизводительного, без прижогов шли</w:t>
      </w:r>
      <w:r w:rsidRPr="00CA1D02">
        <w:rPr>
          <w:color w:val="000000"/>
          <w:sz w:val="28"/>
          <w:szCs w:val="28"/>
        </w:rPr>
        <w:softHyphen/>
        <w:t>фования профиля.</w:t>
      </w:r>
    </w:p>
    <w:p w:rsidR="00945D67" w:rsidRPr="00CA1D02" w:rsidRDefault="00945D67" w:rsidP="00D45816">
      <w:pPr>
        <w:spacing w:line="360" w:lineRule="auto"/>
        <w:ind w:firstLine="720"/>
        <w:jc w:val="both"/>
        <w:rPr>
          <w:color w:val="000000"/>
          <w:sz w:val="28"/>
          <w:szCs w:val="28"/>
          <w:lang w:val="en-US"/>
        </w:rPr>
      </w:pPr>
      <w:r w:rsidRPr="00CA1D02">
        <w:rPr>
          <w:color w:val="000000"/>
          <w:sz w:val="28"/>
          <w:szCs w:val="28"/>
        </w:rPr>
        <w:t>Основным способом нарезания зубьев является фре</w:t>
      </w:r>
      <w:r w:rsidRPr="00CA1D02">
        <w:rPr>
          <w:color w:val="000000"/>
          <w:sz w:val="28"/>
          <w:szCs w:val="28"/>
        </w:rPr>
        <w:softHyphen/>
        <w:t>зерование червячными фрезами.</w:t>
      </w:r>
    </w:p>
    <w:p w:rsidR="00B76F0E" w:rsidRDefault="00B76F0E" w:rsidP="00D4581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E26D7C" w:rsidRPr="00CA1D02" w:rsidRDefault="00E26D7C" w:rsidP="00D45816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CA1D02">
        <w:rPr>
          <w:b/>
          <w:color w:val="000000"/>
          <w:sz w:val="28"/>
          <w:szCs w:val="28"/>
        </w:rPr>
        <w:t>Шлифование</w:t>
      </w:r>
    </w:p>
    <w:p w:rsidR="00D45816" w:rsidRPr="00CA1D02" w:rsidRDefault="00E26D7C" w:rsidP="00E26D7C">
      <w:pPr>
        <w:spacing w:line="360" w:lineRule="auto"/>
        <w:ind w:firstLine="720"/>
        <w:jc w:val="both"/>
        <w:rPr>
          <w:color w:val="FF0000"/>
          <w:sz w:val="28"/>
          <w:szCs w:val="28"/>
        </w:rPr>
      </w:pPr>
      <w:r w:rsidRPr="00CA1D02">
        <w:rPr>
          <w:color w:val="000000"/>
          <w:sz w:val="28"/>
          <w:szCs w:val="28"/>
        </w:rPr>
        <w:t>Перед шлифованием необходимо произвести термообработку.</w:t>
      </w:r>
      <w:r w:rsidRPr="00CA1D02">
        <w:rPr>
          <w:color w:val="FF0000"/>
          <w:sz w:val="28"/>
          <w:szCs w:val="28"/>
        </w:rPr>
        <w:t xml:space="preserve"> </w:t>
      </w:r>
      <w:r w:rsidR="00D45816" w:rsidRPr="00CA1D02">
        <w:rPr>
          <w:color w:val="000000"/>
          <w:sz w:val="28"/>
          <w:szCs w:val="28"/>
        </w:rPr>
        <w:t>Перед термообработкой долбяки маркируются: на</w:t>
      </w:r>
      <w:r w:rsidR="00D45816" w:rsidRPr="00CA1D02">
        <w:rPr>
          <w:color w:val="000000"/>
          <w:sz w:val="28"/>
          <w:szCs w:val="28"/>
        </w:rPr>
        <w:softHyphen/>
        <w:t>носится номер маршрутного листа и порядковый номер долбяка.</w:t>
      </w:r>
    </w:p>
    <w:p w:rsidR="00D45816" w:rsidRPr="00CA1D02" w:rsidRDefault="00D45816" w:rsidP="00E26D7C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После термообработки </w:t>
      </w:r>
      <w:r w:rsidRPr="00CA1D02">
        <w:rPr>
          <w:i/>
          <w:color w:val="000000"/>
          <w:sz w:val="28"/>
          <w:szCs w:val="28"/>
        </w:rPr>
        <w:t>шлифуют плоскую ленточку</w:t>
      </w:r>
      <w:r w:rsidRPr="00CA1D02">
        <w:rPr>
          <w:color w:val="000000"/>
          <w:sz w:val="28"/>
          <w:szCs w:val="28"/>
        </w:rPr>
        <w:t xml:space="preserve"> </w:t>
      </w:r>
      <w:r w:rsidR="00E26D7C" w:rsidRPr="00CA1D02">
        <w:rPr>
          <w:color w:val="000000"/>
          <w:sz w:val="28"/>
          <w:szCs w:val="28"/>
        </w:rPr>
        <w:t>по передней поверхности долбяка.</w:t>
      </w:r>
      <w:r w:rsidRPr="00CA1D02">
        <w:rPr>
          <w:color w:val="000000"/>
          <w:sz w:val="28"/>
          <w:szCs w:val="28"/>
        </w:rPr>
        <w:t xml:space="preserve"> Ленточка служит ба</w:t>
      </w:r>
      <w:r w:rsidRPr="00CA1D02">
        <w:rPr>
          <w:color w:val="000000"/>
          <w:sz w:val="28"/>
          <w:szCs w:val="28"/>
        </w:rPr>
        <w:softHyphen/>
        <w:t>зой для последующего шлифования внешнего опорного торца. При ширине ленточки 1—3 мм и переднем угле долбяка 5° по высоте снимают слои в 0,1</w:t>
      </w:r>
      <w:r w:rsidR="00E26D7C" w:rsidRPr="00CA1D02">
        <w:rPr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0,25 мм"/>
        </w:smartTagPr>
        <w:r w:rsidRPr="00CA1D02">
          <w:rPr>
            <w:color w:val="000000"/>
            <w:sz w:val="28"/>
            <w:szCs w:val="28"/>
          </w:rPr>
          <w:t>0,25 мм</w:t>
        </w:r>
      </w:smartTag>
      <w:r w:rsidRPr="00CA1D02">
        <w:rPr>
          <w:color w:val="000000"/>
          <w:sz w:val="28"/>
          <w:szCs w:val="28"/>
        </w:rPr>
        <w:t>.</w:t>
      </w:r>
    </w:p>
    <w:p w:rsidR="00E26D7C" w:rsidRPr="00CA1D02" w:rsidRDefault="00D45816" w:rsidP="00E26D7C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К поверхности внешнего опорного торца долбяка предъявляются жесткие требов</w:t>
      </w:r>
      <w:r w:rsidR="00E26D7C" w:rsidRPr="00CA1D02">
        <w:rPr>
          <w:color w:val="000000"/>
          <w:sz w:val="28"/>
          <w:szCs w:val="28"/>
        </w:rPr>
        <w:t>ания: параметр шерохова</w:t>
      </w:r>
      <w:r w:rsidR="00E26D7C" w:rsidRPr="00CA1D02">
        <w:rPr>
          <w:color w:val="000000"/>
          <w:sz w:val="28"/>
          <w:szCs w:val="28"/>
        </w:rPr>
        <w:softHyphen/>
        <w:t xml:space="preserve">тости </w:t>
      </w:r>
      <w:r w:rsidR="00E26D7C" w:rsidRPr="00CA1D02">
        <w:rPr>
          <w:color w:val="000000"/>
          <w:sz w:val="28"/>
          <w:szCs w:val="28"/>
          <w:lang w:val="en-US"/>
        </w:rPr>
        <w:t>Ra</w:t>
      </w:r>
      <w:r w:rsidRPr="00CA1D02">
        <w:rPr>
          <w:color w:val="000000"/>
          <w:sz w:val="28"/>
          <w:szCs w:val="28"/>
        </w:rPr>
        <w:t xml:space="preserve"> должен составлять 0,16 мкм, неплоскостность не должна превышать </w:t>
      </w:r>
      <w:smartTag w:uri="urn:schemas-microsoft-com:office:smarttags" w:element="metricconverter">
        <w:smartTagPr>
          <w:attr w:name="ProductID" w:val="0,005 мм"/>
        </w:smartTagPr>
        <w:r w:rsidRPr="00CA1D02">
          <w:rPr>
            <w:color w:val="000000"/>
            <w:sz w:val="28"/>
            <w:szCs w:val="28"/>
          </w:rPr>
          <w:t>0,005 мм</w:t>
        </w:r>
      </w:smartTag>
      <w:r w:rsidRPr="00CA1D02">
        <w:rPr>
          <w:color w:val="000000"/>
          <w:sz w:val="28"/>
          <w:szCs w:val="28"/>
        </w:rPr>
        <w:t xml:space="preserve">, в сторону поднутрения завалы краев допускаются на расстоянии до </w:t>
      </w:r>
      <w:smartTag w:uri="urn:schemas-microsoft-com:office:smarttags" w:element="metricconverter">
        <w:smartTagPr>
          <w:attr w:name="ProductID" w:val="3 мм"/>
        </w:smartTagPr>
        <w:r w:rsidRPr="00CA1D02">
          <w:rPr>
            <w:color w:val="000000"/>
            <w:sz w:val="28"/>
            <w:szCs w:val="28"/>
          </w:rPr>
          <w:t>3 мм</w:t>
        </w:r>
      </w:smartTag>
      <w:r w:rsidRPr="00CA1D02">
        <w:rPr>
          <w:color w:val="000000"/>
          <w:sz w:val="28"/>
          <w:szCs w:val="28"/>
        </w:rPr>
        <w:t xml:space="preserve"> от поверхности скоса или от наружного диаметра буртика. Эти требования обеспечиваются при шлифовании тор</w:t>
      </w:r>
      <w:r w:rsidRPr="00CA1D02">
        <w:rPr>
          <w:color w:val="000000"/>
          <w:sz w:val="28"/>
          <w:szCs w:val="28"/>
        </w:rPr>
        <w:softHyphen/>
        <w:t>цом круга на плоскошлифовальном станке с круглым столом и вертикальным шпинделем.</w:t>
      </w:r>
    </w:p>
    <w:p w:rsidR="00E26D7C" w:rsidRPr="00CA1D02" w:rsidRDefault="00E26D7C" w:rsidP="00E26D7C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При </w:t>
      </w:r>
      <w:r w:rsidRPr="00CA1D02">
        <w:rPr>
          <w:i/>
          <w:color w:val="000000"/>
          <w:sz w:val="28"/>
          <w:szCs w:val="28"/>
        </w:rPr>
        <w:t>шлифовании отверстия</w:t>
      </w:r>
      <w:r w:rsidRPr="00CA1D02">
        <w:rPr>
          <w:color w:val="000000"/>
          <w:sz w:val="28"/>
          <w:szCs w:val="28"/>
        </w:rPr>
        <w:t xml:space="preserve"> долбяк крепится при</w:t>
      </w:r>
      <w:r w:rsidRPr="00CA1D02">
        <w:rPr>
          <w:color w:val="000000"/>
          <w:sz w:val="28"/>
          <w:szCs w:val="28"/>
        </w:rPr>
        <w:softHyphen/>
        <w:t>хватами к планшайбе станка</w:t>
      </w:r>
      <w:r w:rsidR="00AA75ED" w:rsidRPr="00CA1D02">
        <w:rPr>
          <w:color w:val="000000"/>
          <w:sz w:val="28"/>
          <w:szCs w:val="28"/>
        </w:rPr>
        <w:t>,</w:t>
      </w:r>
      <w:r w:rsidRPr="00CA1D02">
        <w:rPr>
          <w:color w:val="000000"/>
          <w:sz w:val="28"/>
          <w:szCs w:val="28"/>
        </w:rPr>
        <w:t xml:space="preserve"> либо устанавливается в</w:t>
      </w:r>
      <w:r w:rsidRPr="00CA1D02">
        <w:rPr>
          <w:smallCaps/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 xml:space="preserve">магнитном патроне. Центрирование долбяка по оси </w:t>
      </w:r>
      <w:r w:rsidRPr="00B76F0E">
        <w:rPr>
          <w:sz w:val="28"/>
          <w:szCs w:val="28"/>
        </w:rPr>
        <w:t>патрона (</w:t>
      </w:r>
      <w:r w:rsidR="00B76F0E" w:rsidRPr="00B76F0E">
        <w:rPr>
          <w:sz w:val="28"/>
          <w:szCs w:val="28"/>
        </w:rPr>
        <w:t>рисунок  11</w:t>
      </w:r>
      <w:r w:rsidRPr="00B76F0E">
        <w:rPr>
          <w:sz w:val="28"/>
          <w:szCs w:val="28"/>
        </w:rPr>
        <w:t>) осуществляется</w:t>
      </w:r>
      <w:r w:rsidRPr="00CA1D02">
        <w:rPr>
          <w:color w:val="000000"/>
          <w:sz w:val="28"/>
          <w:szCs w:val="28"/>
        </w:rPr>
        <w:t xml:space="preserve"> с помощью приспо</w:t>
      </w:r>
      <w:r w:rsidRPr="00CA1D02">
        <w:rPr>
          <w:color w:val="000000"/>
          <w:sz w:val="28"/>
          <w:szCs w:val="28"/>
        </w:rPr>
        <w:softHyphen/>
        <w:t>собления. Диск 2</w:t>
      </w:r>
      <w:r w:rsidRPr="00CA1D02">
        <w:rPr>
          <w:i/>
          <w:iCs/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>наружной поверхностью базируется по трем кулачкам 1, закрепленным на патроне. Долбяк центрируется конической частью оправки 4. После включения магнита оправка с диском снимается.</w:t>
      </w:r>
    </w:p>
    <w:p w:rsidR="00AA75ED" w:rsidRPr="00CA1D02" w:rsidRDefault="00A53BF4" w:rsidP="00AA75ED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2" type="#_x0000_t75" style="width:345.75pt;height:252.75pt">
            <v:imagedata r:id="rId81" o:title="h90" gain="93623f" blacklevel="-5898f"/>
          </v:shape>
        </w:pict>
      </w:r>
    </w:p>
    <w:p w:rsidR="00AA75ED" w:rsidRPr="00CA1D02" w:rsidRDefault="00B76F0E" w:rsidP="00AA75ED">
      <w:pPr>
        <w:spacing w:line="360" w:lineRule="auto"/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Рисунок 11</w:t>
      </w:r>
      <w:r w:rsidR="00AA75ED" w:rsidRPr="00CA1D02">
        <w:rPr>
          <w:i/>
          <w:sz w:val="28"/>
          <w:szCs w:val="28"/>
        </w:rPr>
        <w:t xml:space="preserve"> – Приспособление для центрирования долбяка при шлифовании отверстия</w:t>
      </w:r>
    </w:p>
    <w:p w:rsidR="00AA75ED" w:rsidRPr="00CA1D02" w:rsidRDefault="00AA75ED" w:rsidP="00AA75ED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</w:p>
    <w:p w:rsidR="00E26D7C" w:rsidRPr="00CA1D02" w:rsidRDefault="00E26D7C" w:rsidP="00E26D7C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i/>
          <w:color w:val="000000"/>
          <w:sz w:val="28"/>
          <w:szCs w:val="28"/>
        </w:rPr>
        <w:t>Шлифование профиля</w:t>
      </w:r>
      <w:r w:rsidRPr="00CA1D02">
        <w:rPr>
          <w:color w:val="000000"/>
          <w:sz w:val="28"/>
          <w:szCs w:val="28"/>
        </w:rPr>
        <w:t xml:space="preserve"> – наиболее сложная и трудоемкая операция изготовления долбяков. Ее трудоем</w:t>
      </w:r>
      <w:r w:rsidRPr="00CA1D02">
        <w:rPr>
          <w:color w:val="000000"/>
          <w:sz w:val="28"/>
          <w:szCs w:val="28"/>
        </w:rPr>
        <w:softHyphen/>
        <w:t>кость составляет 60—70% от общей трудоемкости из</w:t>
      </w:r>
      <w:r w:rsidRPr="00CA1D02">
        <w:rPr>
          <w:color w:val="000000"/>
          <w:sz w:val="28"/>
          <w:szCs w:val="28"/>
        </w:rPr>
        <w:softHyphen/>
        <w:t>готовления долбяков. Качество и точность выполнения этой операции определяют класс точности долбяка.</w:t>
      </w:r>
    </w:p>
    <w:p w:rsidR="00E26D7C" w:rsidRPr="00CA1D02" w:rsidRDefault="00E26D7C" w:rsidP="00E26D7C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Шлифование профиля долбяков выполняется на спе</w:t>
      </w:r>
      <w:r w:rsidRPr="00CA1D02">
        <w:rPr>
          <w:color w:val="000000"/>
          <w:sz w:val="28"/>
          <w:szCs w:val="28"/>
        </w:rPr>
        <w:softHyphen/>
        <w:t>циальных зубошлифовальных станках, работающих по методу обкатки. Используются станки различных схем шлифования; станки, обрабатывающие профиль зубьев плоской торцовой поверхностью шлифовального круга; станки работающие абразивным червячным кругом; станки, на которых производится обработка кониче</w:t>
      </w:r>
      <w:r w:rsidRPr="00CA1D02">
        <w:rPr>
          <w:color w:val="000000"/>
          <w:sz w:val="28"/>
          <w:szCs w:val="28"/>
        </w:rPr>
        <w:softHyphen/>
        <w:t>скими сторонами круга на проход.</w:t>
      </w:r>
    </w:p>
    <w:p w:rsidR="00E26D7C" w:rsidRPr="00CA1D02" w:rsidRDefault="00E26D7C" w:rsidP="00E26D7C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CA1D02">
        <w:rPr>
          <w:color w:val="000000"/>
          <w:sz w:val="28"/>
          <w:szCs w:val="28"/>
        </w:rPr>
        <w:t>В настоящее время в отечественной инструментальной промышленности, в основном, применяется первый из вышеуказанных типов станков. Кинематическая схема зубошлифовальных с</w:t>
      </w:r>
      <w:r w:rsidR="00A04DCA" w:rsidRPr="00CA1D02">
        <w:rPr>
          <w:color w:val="000000"/>
          <w:sz w:val="28"/>
          <w:szCs w:val="28"/>
        </w:rPr>
        <w:t xml:space="preserve">танков </w:t>
      </w:r>
      <w:r w:rsidRPr="00CA1D02">
        <w:rPr>
          <w:color w:val="000000"/>
          <w:sz w:val="28"/>
          <w:szCs w:val="28"/>
        </w:rPr>
        <w:t>работающих плоской тор</w:t>
      </w:r>
      <w:r w:rsidRPr="00CA1D02">
        <w:rPr>
          <w:color w:val="000000"/>
          <w:sz w:val="28"/>
          <w:szCs w:val="28"/>
        </w:rPr>
        <w:softHyphen/>
        <w:t>цовой поверхностью шлифовального круга, построена по известному принципу образования эвольвенты.</w:t>
      </w:r>
    </w:p>
    <w:p w:rsidR="00525A74" w:rsidRPr="00CA1D02" w:rsidRDefault="00A04DCA" w:rsidP="00525A7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 xml:space="preserve">На шпинделе бабки </w:t>
      </w:r>
      <w:r w:rsidRPr="00B76F0E">
        <w:rPr>
          <w:sz w:val="28"/>
          <w:szCs w:val="28"/>
        </w:rPr>
        <w:t>изделия (рисунок</w:t>
      </w:r>
      <w:r w:rsidR="00B76F0E" w:rsidRPr="00B76F0E">
        <w:rPr>
          <w:sz w:val="28"/>
          <w:szCs w:val="28"/>
        </w:rPr>
        <w:t xml:space="preserve"> 12</w:t>
      </w:r>
      <w:r w:rsidRPr="00B76F0E">
        <w:rPr>
          <w:sz w:val="28"/>
          <w:szCs w:val="28"/>
        </w:rPr>
        <w:t>) установлен эвольвентный кулачок</w:t>
      </w:r>
      <w:r w:rsidR="00E26D7C" w:rsidRPr="00B76F0E">
        <w:rPr>
          <w:sz w:val="28"/>
          <w:szCs w:val="28"/>
        </w:rPr>
        <w:t xml:space="preserve"> </w:t>
      </w:r>
      <w:r w:rsidR="00E26D7C" w:rsidRPr="00B76F0E">
        <w:rPr>
          <w:sz w:val="28"/>
          <w:szCs w:val="28"/>
          <w:lang w:val="en-US"/>
        </w:rPr>
        <w:t>G</w:t>
      </w:r>
      <w:r w:rsidR="00E26D7C" w:rsidRPr="00B76F0E">
        <w:rPr>
          <w:sz w:val="28"/>
          <w:szCs w:val="28"/>
        </w:rPr>
        <w:t xml:space="preserve"> диаметром основной окруж</w:t>
      </w:r>
      <w:r w:rsidR="00E26D7C" w:rsidRPr="00B76F0E">
        <w:rPr>
          <w:sz w:val="28"/>
          <w:szCs w:val="28"/>
        </w:rPr>
        <w:softHyphen/>
        <w:t xml:space="preserve">ности </w:t>
      </w:r>
      <w:r w:rsidR="00E26D7C" w:rsidRPr="00B76F0E">
        <w:rPr>
          <w:i/>
          <w:iCs/>
          <w:sz w:val="28"/>
          <w:szCs w:val="28"/>
          <w:lang w:val="en-US"/>
        </w:rPr>
        <w:t>d</w:t>
      </w:r>
      <w:r w:rsidRPr="00B76F0E">
        <w:rPr>
          <w:i/>
          <w:iCs/>
          <w:sz w:val="28"/>
          <w:szCs w:val="28"/>
          <w:vertAlign w:val="subscript"/>
          <w:lang w:val="en-US"/>
        </w:rPr>
        <w:t>k</w:t>
      </w:r>
      <w:r w:rsidR="00E26D7C" w:rsidRPr="00B76F0E">
        <w:rPr>
          <w:i/>
          <w:iCs/>
          <w:sz w:val="28"/>
          <w:szCs w:val="28"/>
        </w:rPr>
        <w:t xml:space="preserve">, </w:t>
      </w:r>
      <w:r w:rsidR="00E26D7C" w:rsidRPr="00B76F0E">
        <w:rPr>
          <w:sz w:val="28"/>
          <w:szCs w:val="28"/>
        </w:rPr>
        <w:t xml:space="preserve">который под действием груза прижимается к плоскому неподвижному упору в точке </w:t>
      </w:r>
      <w:r w:rsidR="00E26D7C" w:rsidRPr="00B76F0E">
        <w:rPr>
          <w:i/>
          <w:iCs/>
          <w:sz w:val="28"/>
          <w:szCs w:val="28"/>
        </w:rPr>
        <w:t xml:space="preserve">С. </w:t>
      </w:r>
      <w:r w:rsidR="00E26D7C" w:rsidRPr="00B76F0E">
        <w:rPr>
          <w:sz w:val="28"/>
          <w:szCs w:val="28"/>
        </w:rPr>
        <w:t>При враще</w:t>
      </w:r>
      <w:r w:rsidR="00E26D7C" w:rsidRPr="00B76F0E">
        <w:rPr>
          <w:sz w:val="28"/>
          <w:szCs w:val="28"/>
        </w:rPr>
        <w:softHyphen/>
        <w:t>ни</w:t>
      </w:r>
      <w:r w:rsidRPr="00B76F0E">
        <w:rPr>
          <w:sz w:val="28"/>
          <w:szCs w:val="28"/>
        </w:rPr>
        <w:t>и шпинделя с угловой скоростью ω</w:t>
      </w:r>
      <w:r w:rsidR="00E26D7C" w:rsidRPr="00B76F0E">
        <w:rPr>
          <w:sz w:val="28"/>
          <w:szCs w:val="28"/>
        </w:rPr>
        <w:t xml:space="preserve"> бабка изделия со</w:t>
      </w:r>
      <w:r w:rsidR="00E26D7C" w:rsidRPr="00B76F0E">
        <w:rPr>
          <w:sz w:val="28"/>
          <w:szCs w:val="28"/>
        </w:rPr>
        <w:softHyphen/>
        <w:t xml:space="preserve">вершает линейные перемещения со скоростью </w:t>
      </w:r>
      <w:r w:rsidR="00E26D7C" w:rsidRPr="00B76F0E">
        <w:rPr>
          <w:i/>
          <w:iCs/>
          <w:sz w:val="28"/>
          <w:szCs w:val="28"/>
          <w:lang w:val="en-US"/>
        </w:rPr>
        <w:t>v</w:t>
      </w:r>
      <w:r w:rsidRPr="00B76F0E">
        <w:rPr>
          <w:i/>
          <w:iCs/>
          <w:sz w:val="28"/>
          <w:szCs w:val="28"/>
        </w:rPr>
        <w:t xml:space="preserve"> </w:t>
      </w:r>
      <w:r w:rsidR="00E26D7C" w:rsidRPr="00B76F0E">
        <w:rPr>
          <w:i/>
          <w:iCs/>
          <w:sz w:val="28"/>
          <w:szCs w:val="28"/>
        </w:rPr>
        <w:t>=</w:t>
      </w:r>
      <w:r w:rsidRPr="00B76F0E">
        <w:rPr>
          <w:i/>
          <w:sz w:val="28"/>
          <w:szCs w:val="28"/>
        </w:rPr>
        <w:t xml:space="preserve"> ω</w:t>
      </w:r>
      <w:r w:rsidRPr="00B76F0E">
        <w:rPr>
          <w:i/>
          <w:iCs/>
          <w:sz w:val="28"/>
          <w:szCs w:val="28"/>
          <w:lang w:val="en-US"/>
        </w:rPr>
        <w:t>d</w:t>
      </w:r>
      <w:r w:rsidRPr="00B76F0E">
        <w:rPr>
          <w:i/>
          <w:iCs/>
          <w:sz w:val="28"/>
          <w:szCs w:val="28"/>
          <w:vertAlign w:val="subscript"/>
          <w:lang w:val="en-US"/>
        </w:rPr>
        <w:t>k</w:t>
      </w:r>
      <w:r w:rsidRPr="00B76F0E">
        <w:rPr>
          <w:i/>
          <w:iCs/>
          <w:sz w:val="28"/>
          <w:szCs w:val="28"/>
        </w:rPr>
        <w:t>/2</w:t>
      </w:r>
      <w:r w:rsidRPr="00B76F0E">
        <w:rPr>
          <w:iCs/>
          <w:sz w:val="28"/>
          <w:szCs w:val="28"/>
        </w:rPr>
        <w:t xml:space="preserve"> соот</w:t>
      </w:r>
      <w:r w:rsidR="00E26D7C" w:rsidRPr="00B76F0E">
        <w:rPr>
          <w:sz w:val="28"/>
          <w:szCs w:val="28"/>
        </w:rPr>
        <w:t>ветствующие ка</w:t>
      </w:r>
      <w:r w:rsidRPr="00B76F0E">
        <w:rPr>
          <w:sz w:val="28"/>
          <w:szCs w:val="28"/>
        </w:rPr>
        <w:t xml:space="preserve">чению основной окружности кулачка </w:t>
      </w:r>
      <w:r w:rsidRPr="00B76F0E">
        <w:rPr>
          <w:i/>
          <w:iCs/>
          <w:sz w:val="28"/>
          <w:szCs w:val="28"/>
          <w:lang w:val="en-US"/>
        </w:rPr>
        <w:t>d</w:t>
      </w:r>
      <w:r w:rsidRPr="00B76F0E">
        <w:rPr>
          <w:i/>
          <w:iCs/>
          <w:sz w:val="28"/>
          <w:szCs w:val="28"/>
          <w:vertAlign w:val="subscript"/>
          <w:lang w:val="en-US"/>
        </w:rPr>
        <w:t>k</w:t>
      </w:r>
      <w:r w:rsidR="00525A74" w:rsidRPr="00B76F0E">
        <w:rPr>
          <w:i/>
          <w:iCs/>
          <w:sz w:val="28"/>
          <w:szCs w:val="28"/>
        </w:rPr>
        <w:t xml:space="preserve"> </w:t>
      </w:r>
      <w:r w:rsidR="00525A74" w:rsidRPr="00B76F0E">
        <w:rPr>
          <w:sz w:val="28"/>
          <w:szCs w:val="28"/>
        </w:rPr>
        <w:t xml:space="preserve">по производящей прямой </w:t>
      </w:r>
      <w:r w:rsidR="00525A74" w:rsidRPr="00B76F0E">
        <w:rPr>
          <w:i/>
          <w:iCs/>
          <w:sz w:val="28"/>
          <w:szCs w:val="28"/>
        </w:rPr>
        <w:t xml:space="preserve">АС. </w:t>
      </w:r>
      <w:r w:rsidR="00525A74" w:rsidRPr="00B76F0E">
        <w:rPr>
          <w:sz w:val="28"/>
          <w:szCs w:val="28"/>
        </w:rPr>
        <w:t xml:space="preserve">Если при этом ось шлифовального круга наклонена под углом </w:t>
      </w:r>
      <w:r w:rsidR="00525A74" w:rsidRPr="00B76F0E">
        <w:rPr>
          <w:i/>
          <w:iCs/>
          <w:sz w:val="28"/>
          <w:szCs w:val="28"/>
          <w:lang w:val="en-US"/>
        </w:rPr>
        <w:t>a</w:t>
      </w:r>
      <w:r w:rsidR="00525A74" w:rsidRPr="00B76F0E">
        <w:rPr>
          <w:i/>
          <w:iCs/>
          <w:sz w:val="28"/>
          <w:szCs w:val="28"/>
          <w:vertAlign w:val="subscript"/>
          <w:lang w:val="en-US"/>
        </w:rPr>
        <w:t>y</w:t>
      </w:r>
      <w:r w:rsidR="00525A74" w:rsidRPr="00B76F0E">
        <w:rPr>
          <w:i/>
          <w:iCs/>
          <w:sz w:val="28"/>
          <w:szCs w:val="28"/>
        </w:rPr>
        <w:t xml:space="preserve"> </w:t>
      </w:r>
      <w:r w:rsidR="00525A74" w:rsidRPr="00B76F0E">
        <w:rPr>
          <w:sz w:val="28"/>
          <w:szCs w:val="28"/>
        </w:rPr>
        <w:t>к направ</w:t>
      </w:r>
      <w:r w:rsidR="00525A74" w:rsidRPr="00B76F0E">
        <w:rPr>
          <w:sz w:val="28"/>
          <w:szCs w:val="28"/>
        </w:rPr>
        <w:softHyphen/>
        <w:t xml:space="preserve">лению перемещения салазок байки изделия (на </w:t>
      </w:r>
      <w:r w:rsidR="00B76F0E" w:rsidRPr="00B76F0E">
        <w:rPr>
          <w:sz w:val="28"/>
          <w:szCs w:val="28"/>
        </w:rPr>
        <w:t>рисуннке 12</w:t>
      </w:r>
      <w:r w:rsidR="00525A74" w:rsidRPr="00B76F0E">
        <w:rPr>
          <w:sz w:val="28"/>
          <w:szCs w:val="28"/>
        </w:rPr>
        <w:t xml:space="preserve"> к образующей </w:t>
      </w:r>
      <w:r w:rsidR="00525A74" w:rsidRPr="00CA1D02">
        <w:rPr>
          <w:color w:val="000000"/>
          <w:sz w:val="28"/>
          <w:szCs w:val="28"/>
        </w:rPr>
        <w:t xml:space="preserve">эвольвенту прямой </w:t>
      </w:r>
      <w:r w:rsidR="00525A74" w:rsidRPr="00CA1D02">
        <w:rPr>
          <w:i/>
          <w:iCs/>
          <w:color w:val="000000"/>
          <w:sz w:val="28"/>
          <w:szCs w:val="28"/>
        </w:rPr>
        <w:t xml:space="preserve">АС), </w:t>
      </w:r>
      <w:r w:rsidR="00525A74" w:rsidRPr="00CA1D02">
        <w:rPr>
          <w:color w:val="000000"/>
          <w:sz w:val="28"/>
          <w:szCs w:val="28"/>
        </w:rPr>
        <w:t>то торцовой плоскостью шлифовального круга на обрабатываемом изделии воспроизводится эвольвентный профиль с ди</w:t>
      </w:r>
      <w:r w:rsidR="00525A74" w:rsidRPr="00CA1D02">
        <w:rPr>
          <w:color w:val="000000"/>
          <w:sz w:val="28"/>
          <w:szCs w:val="28"/>
        </w:rPr>
        <w:softHyphen/>
        <w:t>аметром основной окружности</w:t>
      </w:r>
    </w:p>
    <w:p w:rsidR="00525A74" w:rsidRPr="00CA1D02" w:rsidRDefault="00525A74" w:rsidP="00525A74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r w:rsidRPr="00CA1D02">
        <w:rPr>
          <w:i/>
          <w:iCs/>
          <w:color w:val="000000"/>
          <w:sz w:val="28"/>
          <w:szCs w:val="28"/>
          <w:vertAlign w:val="subscript"/>
        </w:rPr>
        <w:t>0</w:t>
      </w:r>
      <w:r w:rsidRPr="00CA1D02">
        <w:rPr>
          <w:color w:val="000000"/>
          <w:sz w:val="28"/>
          <w:szCs w:val="28"/>
        </w:rPr>
        <w:t xml:space="preserve"> = </w:t>
      </w: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k</w:t>
      </w:r>
      <w:r w:rsidRPr="00CA1D02">
        <w:rPr>
          <w:i/>
          <w:iCs/>
          <w:color w:val="000000"/>
          <w:sz w:val="28"/>
          <w:szCs w:val="28"/>
        </w:rPr>
        <w:t xml:space="preserve"> </w:t>
      </w:r>
      <w:r w:rsidRPr="00CA1D02">
        <w:rPr>
          <w:i/>
          <w:iCs/>
          <w:color w:val="000000"/>
          <w:sz w:val="28"/>
          <w:szCs w:val="28"/>
          <w:lang w:val="en-US"/>
        </w:rPr>
        <w:t>cos</w:t>
      </w:r>
      <w:r w:rsidRPr="00CA1D02">
        <w:rPr>
          <w:i/>
          <w:iCs/>
          <w:color w:val="000000"/>
          <w:sz w:val="28"/>
          <w:szCs w:val="28"/>
        </w:rPr>
        <w:t xml:space="preserve"> </w:t>
      </w:r>
      <w:r w:rsidRPr="00CA1D02">
        <w:rPr>
          <w:i/>
          <w:iCs/>
          <w:color w:val="000000"/>
          <w:sz w:val="28"/>
          <w:szCs w:val="28"/>
          <w:lang w:val="en-US"/>
        </w:rPr>
        <w:t>a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</w:p>
    <w:p w:rsidR="00525A74" w:rsidRPr="00CA1D02" w:rsidRDefault="00525A74" w:rsidP="00525A74">
      <w:pPr>
        <w:spacing w:line="360" w:lineRule="auto"/>
        <w:ind w:firstLine="720"/>
        <w:jc w:val="both"/>
        <w:rPr>
          <w:sz w:val="28"/>
          <w:szCs w:val="28"/>
        </w:rPr>
      </w:pPr>
      <w:r w:rsidRPr="00B76F0E">
        <w:rPr>
          <w:i/>
          <w:iCs/>
          <w:sz w:val="28"/>
          <w:szCs w:val="28"/>
        </w:rPr>
        <w:t xml:space="preserve">На </w:t>
      </w:r>
      <w:r w:rsidRPr="00B76F0E">
        <w:rPr>
          <w:sz w:val="28"/>
          <w:szCs w:val="28"/>
        </w:rPr>
        <w:t xml:space="preserve">рисунке </w:t>
      </w:r>
      <w:r w:rsidR="00B76F0E" w:rsidRPr="00B76F0E">
        <w:rPr>
          <w:sz w:val="28"/>
          <w:szCs w:val="28"/>
        </w:rPr>
        <w:t>12</w:t>
      </w:r>
      <w:r w:rsidRPr="00B76F0E">
        <w:rPr>
          <w:sz w:val="28"/>
          <w:szCs w:val="28"/>
        </w:rPr>
        <w:t xml:space="preserve"> показаны два крайних</w:t>
      </w:r>
      <w:r w:rsidRPr="00CA1D02">
        <w:rPr>
          <w:color w:val="000000"/>
          <w:sz w:val="28"/>
          <w:szCs w:val="28"/>
        </w:rPr>
        <w:t xml:space="preserve"> положения долбяка относительно круга при обработке эвольвентного профиля на</w:t>
      </w:r>
      <w:r w:rsidRPr="00CA1D02">
        <w:rPr>
          <w:i/>
          <w:iCs/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>длине  С</w:t>
      </w:r>
      <w:r w:rsidRPr="00CA1D02">
        <w:rPr>
          <w:i/>
          <w:iCs/>
          <w:color w:val="000000"/>
          <w:sz w:val="28"/>
          <w:szCs w:val="28"/>
          <w:vertAlign w:val="subscript"/>
        </w:rPr>
        <w:t>1</w:t>
      </w:r>
      <w:r w:rsidRPr="00CA1D02">
        <w:rPr>
          <w:color w:val="000000"/>
          <w:sz w:val="28"/>
          <w:szCs w:val="28"/>
        </w:rPr>
        <w:t>С</w:t>
      </w:r>
      <w:r w:rsidRPr="00CA1D02">
        <w:rPr>
          <w:i/>
          <w:iCs/>
          <w:color w:val="000000"/>
          <w:sz w:val="28"/>
          <w:szCs w:val="28"/>
          <w:vertAlign w:val="subscript"/>
        </w:rPr>
        <w:t>2</w:t>
      </w:r>
      <w:r w:rsidRPr="00CA1D02">
        <w:rPr>
          <w:i/>
          <w:iCs/>
          <w:color w:val="000000"/>
          <w:sz w:val="28"/>
          <w:szCs w:val="28"/>
        </w:rPr>
        <w:t xml:space="preserve"> </w:t>
      </w:r>
      <w:r w:rsidRPr="00CA1D02">
        <w:rPr>
          <w:color w:val="000000"/>
          <w:sz w:val="28"/>
          <w:szCs w:val="28"/>
        </w:rPr>
        <w:t>выполняемого участком про</w:t>
      </w:r>
      <w:r w:rsidRPr="00CA1D02">
        <w:rPr>
          <w:color w:val="000000"/>
          <w:sz w:val="28"/>
          <w:szCs w:val="28"/>
        </w:rPr>
        <w:softHyphen/>
        <w:t xml:space="preserve">филя шлифовального круга </w:t>
      </w:r>
      <w:r w:rsidRPr="00CA1D02">
        <w:rPr>
          <w:i/>
          <w:iCs/>
          <w:color w:val="000000"/>
          <w:sz w:val="28"/>
          <w:szCs w:val="28"/>
          <w:lang w:val="en-US"/>
        </w:rPr>
        <w:t>B</w:t>
      </w:r>
      <w:r w:rsidRPr="00CA1D02">
        <w:rPr>
          <w:i/>
          <w:iCs/>
          <w:color w:val="000000"/>
          <w:sz w:val="28"/>
          <w:szCs w:val="28"/>
          <w:vertAlign w:val="subscript"/>
        </w:rPr>
        <w:t>1</w:t>
      </w:r>
      <w:r w:rsidRPr="00CA1D02">
        <w:rPr>
          <w:i/>
          <w:iCs/>
          <w:color w:val="000000"/>
          <w:sz w:val="28"/>
          <w:szCs w:val="28"/>
          <w:lang w:val="en-US"/>
        </w:rPr>
        <w:t>B</w:t>
      </w:r>
      <w:r w:rsidRPr="00CA1D02">
        <w:rPr>
          <w:i/>
          <w:iCs/>
          <w:color w:val="000000"/>
          <w:sz w:val="28"/>
          <w:szCs w:val="28"/>
          <w:vertAlign w:val="subscript"/>
        </w:rPr>
        <w:t>2</w:t>
      </w:r>
      <w:r w:rsidRPr="00CA1D02">
        <w:rPr>
          <w:i/>
          <w:iCs/>
          <w:color w:val="000000"/>
          <w:sz w:val="28"/>
          <w:szCs w:val="28"/>
        </w:rPr>
        <w:t xml:space="preserve">. </w:t>
      </w:r>
      <w:r w:rsidRPr="00CA1D02">
        <w:rPr>
          <w:color w:val="000000"/>
          <w:sz w:val="28"/>
          <w:szCs w:val="28"/>
        </w:rPr>
        <w:t xml:space="preserve">Диаметр начальной окружности при шлифовании равен </w:t>
      </w:r>
      <w:r w:rsidRPr="00CA1D02">
        <w:rPr>
          <w:i/>
          <w:iCs/>
          <w:color w:val="000000"/>
          <w:sz w:val="28"/>
          <w:szCs w:val="28"/>
          <w:lang w:val="en-US"/>
        </w:rPr>
        <w:t>d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k</w:t>
      </w:r>
      <w:r w:rsidRPr="00CA1D02">
        <w:rPr>
          <w:color w:val="000000"/>
          <w:sz w:val="28"/>
          <w:szCs w:val="28"/>
        </w:rPr>
        <w:t>, а угол зацепле</w:t>
      </w:r>
      <w:r w:rsidRPr="00CA1D02">
        <w:rPr>
          <w:color w:val="000000"/>
          <w:sz w:val="28"/>
          <w:szCs w:val="28"/>
        </w:rPr>
        <w:softHyphen/>
        <w:t xml:space="preserve">ния </w:t>
      </w:r>
      <w:r w:rsidRPr="00CA1D02">
        <w:rPr>
          <w:i/>
          <w:iCs/>
          <w:color w:val="000000"/>
          <w:sz w:val="28"/>
          <w:szCs w:val="28"/>
          <w:lang w:val="en-US"/>
        </w:rPr>
        <w:t>a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  <w:r w:rsidRPr="00CA1D02">
        <w:rPr>
          <w:sz w:val="28"/>
          <w:szCs w:val="28"/>
        </w:rPr>
        <w:t>.</w:t>
      </w:r>
    </w:p>
    <w:p w:rsidR="00AA75ED" w:rsidRPr="00CA1D02" w:rsidRDefault="00A53BF4" w:rsidP="00AA75ED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73" type="#_x0000_t75" style="width:5in;height:167.25pt">
            <v:imagedata r:id="rId82" o:title="h95" gain="93623f" blacklevel="-5898f"/>
          </v:shape>
        </w:pict>
      </w:r>
    </w:p>
    <w:p w:rsidR="00AA75ED" w:rsidRPr="00CA1D02" w:rsidRDefault="00B76F0E" w:rsidP="00AA75ED">
      <w:pPr>
        <w:spacing w:line="360" w:lineRule="auto"/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Рисунок </w:t>
      </w:r>
      <w:r w:rsidR="00AA75ED" w:rsidRPr="00CA1D02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2</w:t>
      </w:r>
      <w:r w:rsidR="00AA75ED" w:rsidRPr="00CA1D02">
        <w:rPr>
          <w:i/>
          <w:sz w:val="28"/>
          <w:szCs w:val="28"/>
        </w:rPr>
        <w:t xml:space="preserve"> – Образование эвольвенты торцевой плоскостью круга</w:t>
      </w:r>
    </w:p>
    <w:p w:rsidR="00AA75ED" w:rsidRPr="00CA1D02" w:rsidRDefault="00AA75ED" w:rsidP="00AA75ED">
      <w:pPr>
        <w:spacing w:line="360" w:lineRule="auto"/>
        <w:ind w:firstLine="720"/>
        <w:jc w:val="center"/>
        <w:rPr>
          <w:i/>
          <w:iCs/>
          <w:color w:val="000000"/>
          <w:sz w:val="28"/>
          <w:szCs w:val="28"/>
          <w:vertAlign w:val="subscript"/>
        </w:rPr>
      </w:pPr>
    </w:p>
    <w:p w:rsidR="00525A74" w:rsidRPr="00CA1D02" w:rsidRDefault="00525A74" w:rsidP="00525A7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CA1D02">
        <w:rPr>
          <w:color w:val="000000"/>
          <w:sz w:val="28"/>
          <w:szCs w:val="28"/>
        </w:rPr>
        <w:t>Шлифование задней поверхности по вершинам зубьев осуществляется на круглошлифовальных станках. Стол станка поворачивается на угол, равный заднему углу долбяка в осевом сечении. При шлифовании приме</w:t>
      </w:r>
      <w:r w:rsidRPr="00CA1D02">
        <w:rPr>
          <w:color w:val="000000"/>
          <w:sz w:val="28"/>
          <w:szCs w:val="28"/>
        </w:rPr>
        <w:softHyphen/>
        <w:t xml:space="preserve">няются круги 24А, 16Н, С1—С2, 6К8. На этой операции выдерживается высота головки зуба </w:t>
      </w:r>
      <w:r w:rsidRPr="00CA1D02">
        <w:rPr>
          <w:i/>
          <w:iCs/>
          <w:color w:val="000000"/>
          <w:sz w:val="28"/>
          <w:szCs w:val="28"/>
          <w:lang w:val="en-US"/>
        </w:rPr>
        <w:t>h</w:t>
      </w:r>
      <w:r w:rsidRPr="00CA1D02">
        <w:rPr>
          <w:i/>
          <w:iCs/>
          <w:color w:val="000000"/>
          <w:sz w:val="28"/>
          <w:szCs w:val="28"/>
          <w:vertAlign w:val="subscript"/>
          <w:lang w:val="en-US"/>
        </w:rPr>
        <w:t>a</w:t>
      </w:r>
      <w:r w:rsidRPr="00CA1D02">
        <w:rPr>
          <w:i/>
          <w:iCs/>
          <w:color w:val="000000"/>
          <w:sz w:val="28"/>
          <w:szCs w:val="28"/>
          <w:vertAlign w:val="subscript"/>
        </w:rPr>
        <w:t xml:space="preserve">0 </w:t>
      </w:r>
      <w:r w:rsidRPr="00CA1D02">
        <w:rPr>
          <w:i/>
          <w:iCs/>
          <w:color w:val="000000"/>
          <w:sz w:val="28"/>
          <w:szCs w:val="28"/>
        </w:rPr>
        <w:t xml:space="preserve">. </w:t>
      </w:r>
      <w:r w:rsidRPr="00CA1D02">
        <w:rPr>
          <w:color w:val="000000"/>
          <w:sz w:val="28"/>
          <w:szCs w:val="28"/>
        </w:rPr>
        <w:t xml:space="preserve">Контроль осуществляется с помощью предельной </w:t>
      </w:r>
      <w:r w:rsidRPr="00B76F0E">
        <w:rPr>
          <w:sz w:val="28"/>
          <w:szCs w:val="28"/>
        </w:rPr>
        <w:t>трапецеидаль</w:t>
      </w:r>
      <w:r w:rsidRPr="00B76F0E">
        <w:rPr>
          <w:sz w:val="28"/>
          <w:szCs w:val="28"/>
        </w:rPr>
        <w:softHyphen/>
        <w:t xml:space="preserve">ной жесткой или регулируемой скобы и тангенциального зубомера (рисунок </w:t>
      </w:r>
      <w:r w:rsidR="00B76F0E" w:rsidRPr="00B76F0E">
        <w:rPr>
          <w:sz w:val="28"/>
          <w:szCs w:val="28"/>
        </w:rPr>
        <w:t>13</w:t>
      </w:r>
      <w:r w:rsidRPr="00B76F0E">
        <w:rPr>
          <w:sz w:val="28"/>
          <w:szCs w:val="28"/>
        </w:rPr>
        <w:t>).</w:t>
      </w:r>
    </w:p>
    <w:p w:rsidR="005B384E" w:rsidRPr="00CA1D02" w:rsidRDefault="00A53BF4" w:rsidP="00AA75ED">
      <w:pPr>
        <w:spacing w:line="360" w:lineRule="auto"/>
        <w:ind w:firstLine="720"/>
        <w:jc w:val="center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4" type="#_x0000_t75" style="width:5in;height:344.25pt">
            <v:imagedata r:id="rId83" o:title="h100" gain="93623f" blacklevel="-5898f"/>
          </v:shape>
        </w:pict>
      </w:r>
      <w:r w:rsidR="005B384E" w:rsidRPr="00CA1D02">
        <w:rPr>
          <w:sz w:val="28"/>
          <w:szCs w:val="28"/>
        </w:rPr>
        <w:br/>
      </w:r>
      <w:r w:rsidR="00B76F0E">
        <w:rPr>
          <w:i/>
          <w:sz w:val="28"/>
          <w:szCs w:val="28"/>
        </w:rPr>
        <w:t>Рисунок 13</w:t>
      </w:r>
      <w:r w:rsidR="00AA75ED" w:rsidRPr="00CA1D02">
        <w:rPr>
          <w:i/>
          <w:sz w:val="28"/>
          <w:szCs w:val="28"/>
        </w:rPr>
        <w:t xml:space="preserve"> – Контроль толщины зуба долбяка</w:t>
      </w:r>
    </w:p>
    <w:p w:rsidR="005C691E" w:rsidRPr="00CA1D02" w:rsidRDefault="005C691E" w:rsidP="005C691E">
      <w:pPr>
        <w:spacing w:line="360" w:lineRule="auto"/>
        <w:ind w:firstLine="720"/>
        <w:jc w:val="both"/>
        <w:rPr>
          <w:sz w:val="28"/>
          <w:szCs w:val="28"/>
        </w:rPr>
      </w:pPr>
    </w:p>
    <w:p w:rsidR="005C691E" w:rsidRPr="00CA1D02" w:rsidRDefault="005C691E" w:rsidP="005C691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CA1D02">
        <w:rPr>
          <w:b/>
          <w:sz w:val="28"/>
          <w:szCs w:val="28"/>
        </w:rPr>
        <w:t>Маршрутный технологический процесс обработки</w:t>
      </w:r>
    </w:p>
    <w:p w:rsidR="00786D85" w:rsidRPr="00CA1D02" w:rsidRDefault="00786D85" w:rsidP="00786D85">
      <w:pPr>
        <w:spacing w:line="360" w:lineRule="auto"/>
        <w:ind w:firstLine="720"/>
        <w:rPr>
          <w:sz w:val="28"/>
          <w:szCs w:val="28"/>
        </w:rPr>
      </w:pPr>
      <w:r w:rsidRPr="00CA1D02">
        <w:rPr>
          <w:sz w:val="28"/>
          <w:szCs w:val="28"/>
        </w:rPr>
        <w:t>Рассмотрев общую последовательности обработки зуборезных долбяков составим маршрутную технологию для обработки инструмента (чистового зуборезного долбяка) рассматриваемого в данной работе.</w:t>
      </w:r>
    </w:p>
    <w:p w:rsidR="005C691E" w:rsidRPr="00CA1D02" w:rsidRDefault="00786D85" w:rsidP="00786D85">
      <w:pPr>
        <w:spacing w:line="360" w:lineRule="auto"/>
        <w:ind w:firstLine="720"/>
        <w:rPr>
          <w:i/>
          <w:sz w:val="28"/>
          <w:szCs w:val="28"/>
          <w:lang w:val="en-US"/>
        </w:rPr>
      </w:pPr>
      <w:r w:rsidRPr="00CA1D02">
        <w:rPr>
          <w:i/>
          <w:sz w:val="28"/>
          <w:szCs w:val="28"/>
        </w:rPr>
        <w:t xml:space="preserve">Таблица 100 – Маршрут обработки долбяка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056"/>
        <w:gridCol w:w="3444"/>
        <w:gridCol w:w="3343"/>
      </w:tblGrid>
      <w:tr w:rsidR="000752CA" w:rsidRPr="00CA1D02">
        <w:trPr>
          <w:trHeight w:val="420"/>
        </w:trPr>
        <w:tc>
          <w:tcPr>
            <w:tcW w:w="1620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№ операции</w:t>
            </w:r>
          </w:p>
        </w:tc>
        <w:tc>
          <w:tcPr>
            <w:tcW w:w="1056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№ пере</w:t>
            </w:r>
            <w:r w:rsidR="00CA1D02">
              <w:rPr>
                <w:color w:val="000000"/>
                <w:sz w:val="28"/>
                <w:szCs w:val="28"/>
              </w:rPr>
              <w:t>-</w:t>
            </w:r>
            <w:r w:rsidRPr="00CA1D02">
              <w:rPr>
                <w:color w:val="000000"/>
                <w:sz w:val="28"/>
                <w:szCs w:val="28"/>
              </w:rPr>
              <w:t>хода</w:t>
            </w:r>
          </w:p>
        </w:tc>
        <w:tc>
          <w:tcPr>
            <w:tcW w:w="3444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Содержание перехода</w:t>
            </w:r>
          </w:p>
        </w:tc>
        <w:tc>
          <w:tcPr>
            <w:tcW w:w="3343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Схема базирования</w:t>
            </w:r>
          </w:p>
        </w:tc>
      </w:tr>
      <w:tr w:rsidR="000752CA" w:rsidRPr="00CA1D02">
        <w:trPr>
          <w:trHeight w:val="285"/>
        </w:trPr>
        <w:tc>
          <w:tcPr>
            <w:tcW w:w="1620" w:type="dxa"/>
          </w:tcPr>
          <w:p w:rsidR="00497A53" w:rsidRPr="00CA1D02" w:rsidRDefault="00497A53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  <w:lang w:val="en-US"/>
              </w:rPr>
              <w:t>000</w:t>
            </w:r>
          </w:p>
          <w:p w:rsidR="000752CA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Заготови-тельная</w:t>
            </w:r>
          </w:p>
        </w:tc>
        <w:tc>
          <w:tcPr>
            <w:tcW w:w="1056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3444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3343" w:type="dxa"/>
          </w:tcPr>
          <w:p w:rsidR="00497A53" w:rsidRPr="00CA1D02" w:rsidRDefault="000752C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-</w:t>
            </w:r>
          </w:p>
        </w:tc>
      </w:tr>
      <w:tr w:rsidR="00E72BA7" w:rsidRPr="00CA1D02">
        <w:trPr>
          <w:trHeight w:val="150"/>
        </w:trPr>
        <w:tc>
          <w:tcPr>
            <w:tcW w:w="1620" w:type="dxa"/>
            <w:vMerge w:val="restart"/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CA1D02">
              <w:rPr>
                <w:color w:val="000000"/>
                <w:sz w:val="28"/>
                <w:szCs w:val="28"/>
                <w:lang w:val="en-US"/>
              </w:rPr>
              <w:t>005</w:t>
            </w:r>
          </w:p>
          <w:p w:rsidR="00E72BA7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Токарная</w:t>
            </w:r>
          </w:p>
          <w:p w:rsidR="009C7FE6" w:rsidRPr="00CA1D02" w:rsidRDefault="00B76F0E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16К20Ф3</w:t>
            </w:r>
          </w:p>
        </w:tc>
        <w:tc>
          <w:tcPr>
            <w:tcW w:w="1056" w:type="dxa"/>
            <w:tcBorders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Проточить поверхность 1 начерно</w:t>
            </w:r>
          </w:p>
        </w:tc>
        <w:tc>
          <w:tcPr>
            <w:tcW w:w="3343" w:type="dxa"/>
            <w:vMerge w:val="restart"/>
          </w:tcPr>
          <w:p w:rsidR="00E72BA7" w:rsidRPr="00CA1D02" w:rsidRDefault="00A53BF4" w:rsidP="005E77BE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75" type="#_x0000_t75" style="width:112.5pt;height:229.5pt">
                  <v:imagedata r:id="rId84" o:title="База1" gain="93623f" blacklevel="-5898f"/>
                </v:shape>
              </w:pict>
            </w:r>
          </w:p>
        </w:tc>
      </w:tr>
      <w:tr w:rsidR="00E72BA7" w:rsidRPr="00CA1D02">
        <w:trPr>
          <w:trHeight w:val="195"/>
        </w:trPr>
        <w:tc>
          <w:tcPr>
            <w:tcW w:w="1620" w:type="dxa"/>
            <w:vMerge/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Расточить отверстие 2 и выточку 3 начерно</w:t>
            </w:r>
          </w:p>
        </w:tc>
        <w:tc>
          <w:tcPr>
            <w:tcW w:w="3343" w:type="dxa"/>
            <w:vMerge/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E72BA7" w:rsidRPr="00CA1D02">
        <w:trPr>
          <w:trHeight w:val="180"/>
        </w:trPr>
        <w:tc>
          <w:tcPr>
            <w:tcW w:w="1620" w:type="dxa"/>
            <w:vMerge/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single" w:sz="4" w:space="0" w:color="auto"/>
              <w:right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Подрезать торец 4 начерно</w:t>
            </w:r>
          </w:p>
        </w:tc>
        <w:tc>
          <w:tcPr>
            <w:tcW w:w="3343" w:type="dxa"/>
            <w:vMerge/>
            <w:tcBorders>
              <w:bottom w:val="single" w:sz="4" w:space="0" w:color="auto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E72BA7" w:rsidRPr="00CA1D02">
        <w:trPr>
          <w:trHeight w:val="750"/>
        </w:trPr>
        <w:tc>
          <w:tcPr>
            <w:tcW w:w="1620" w:type="dxa"/>
            <w:vMerge/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44" w:type="dxa"/>
            <w:tcBorders>
              <w:top w:val="single" w:sz="4" w:space="0" w:color="auto"/>
              <w:bottom w:val="nil"/>
            </w:tcBorders>
          </w:tcPr>
          <w:p w:rsidR="00E72BA7" w:rsidRPr="00CA1D02" w:rsidRDefault="00E72BA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Подрезать торец 5 начерно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</w:tcBorders>
          </w:tcPr>
          <w:p w:rsidR="00E72BA7" w:rsidRPr="00CA1D02" w:rsidRDefault="00A53BF4" w:rsidP="000D4C0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76" type="#_x0000_t75" style="width:107.25pt;height:3in">
                  <v:imagedata r:id="rId85" o:title="База2" gain="93623f" blacklevel="-5898f"/>
                </v:shape>
              </w:pict>
            </w:r>
          </w:p>
        </w:tc>
      </w:tr>
      <w:tr w:rsidR="008B760A" w:rsidRPr="00CA1D02">
        <w:trPr>
          <w:trHeight w:val="150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Проточить поверхность 12 начерно</w:t>
            </w:r>
          </w:p>
        </w:tc>
        <w:tc>
          <w:tcPr>
            <w:tcW w:w="3343" w:type="dxa"/>
            <w:vMerge/>
            <w:tcBorders>
              <w:top w:val="single" w:sz="4" w:space="0" w:color="auto"/>
            </w:tcBorders>
          </w:tcPr>
          <w:p w:rsidR="008B760A" w:rsidRPr="00CA1D02" w:rsidRDefault="008B760A" w:rsidP="000D4C0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8B760A" w:rsidRPr="00CA1D02">
        <w:trPr>
          <w:trHeight w:val="330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8B760A" w:rsidRPr="00CA1D02" w:rsidRDefault="008B760A" w:rsidP="00CA1D02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8B760A" w:rsidRPr="00CA1D02" w:rsidRDefault="008B760A" w:rsidP="00CA1D02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CA1D02">
              <w:rPr>
                <w:color w:val="000000"/>
                <w:sz w:val="28"/>
                <w:szCs w:val="28"/>
              </w:rPr>
              <w:t>Подрезать торец 5 начисто</w:t>
            </w:r>
          </w:p>
        </w:tc>
        <w:tc>
          <w:tcPr>
            <w:tcW w:w="3343" w:type="dxa"/>
            <w:vMerge/>
            <w:tcBorders>
              <w:top w:val="single" w:sz="4" w:space="0" w:color="auto"/>
            </w:tcBorders>
          </w:tcPr>
          <w:p w:rsidR="008B760A" w:rsidRPr="00CA1D02" w:rsidRDefault="008B760A" w:rsidP="000D4C0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8B760A" w:rsidRPr="00CA1D02">
        <w:trPr>
          <w:trHeight w:val="270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Проточить поверхность 12 нач</w:t>
            </w:r>
            <w:r w:rsidR="006A32D6">
              <w:rPr>
                <w:color w:val="000000"/>
                <w:sz w:val="28"/>
                <w:szCs w:val="28"/>
              </w:rPr>
              <w:t>исто</w:t>
            </w:r>
          </w:p>
        </w:tc>
        <w:tc>
          <w:tcPr>
            <w:tcW w:w="3343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8B760A" w:rsidRPr="00CA1D02">
        <w:trPr>
          <w:trHeight w:val="315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44" w:type="dxa"/>
            <w:tcBorders>
              <w:top w:val="nil"/>
              <w:bottom w:val="single" w:sz="4" w:space="0" w:color="auto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Расточить отверстие 2 начисто, расточить фаску 11</w:t>
            </w:r>
          </w:p>
        </w:tc>
        <w:tc>
          <w:tcPr>
            <w:tcW w:w="3343" w:type="dxa"/>
            <w:vMerge/>
            <w:tcBorders>
              <w:bottom w:val="single" w:sz="4" w:space="0" w:color="auto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8B760A" w:rsidRPr="00CA1D02">
        <w:trPr>
          <w:trHeight w:val="300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44" w:type="dxa"/>
            <w:tcBorders>
              <w:top w:val="single" w:sz="4" w:space="0" w:color="auto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CA1D02">
              <w:rPr>
                <w:color w:val="000000"/>
                <w:sz w:val="28"/>
                <w:szCs w:val="28"/>
              </w:rPr>
              <w:t>Проточить поверхность 1 начисто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</w:tcBorders>
          </w:tcPr>
          <w:p w:rsidR="00CA1D02" w:rsidRPr="00D83336" w:rsidRDefault="00A53BF4" w:rsidP="00D8333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77" type="#_x0000_t75" style="width:106.5pt;height:218.25pt">
                  <v:imagedata r:id="rId86" o:title="База3" gain="1.5625" blacklevel="-5898f"/>
                </v:shape>
              </w:pict>
            </w:r>
          </w:p>
        </w:tc>
      </w:tr>
      <w:tr w:rsidR="008B760A" w:rsidRPr="00CA1D02">
        <w:trPr>
          <w:trHeight w:val="345"/>
        </w:trPr>
        <w:tc>
          <w:tcPr>
            <w:tcW w:w="1620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Расточить фаску 8</w:t>
            </w:r>
          </w:p>
        </w:tc>
        <w:tc>
          <w:tcPr>
            <w:tcW w:w="3343" w:type="dxa"/>
            <w:vMerge/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D83336" w:rsidRPr="00D83336">
        <w:trPr>
          <w:trHeight w:val="1450"/>
        </w:trPr>
        <w:tc>
          <w:tcPr>
            <w:tcW w:w="1620" w:type="dxa"/>
            <w:vMerge/>
          </w:tcPr>
          <w:p w:rsidR="00D83336" w:rsidRPr="00CA1D02" w:rsidRDefault="00D83336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:rsidR="00D83336" w:rsidRPr="00CA1D02" w:rsidRDefault="00D8333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44" w:type="dxa"/>
            <w:tcBorders>
              <w:top w:val="nil"/>
            </w:tcBorders>
          </w:tcPr>
          <w:p w:rsidR="00D83336" w:rsidRPr="00CA1D02" w:rsidRDefault="00D8333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Подрезать торец 4 начисто</w:t>
            </w:r>
            <w:r>
              <w:rPr>
                <w:color w:val="000000"/>
                <w:sz w:val="28"/>
                <w:szCs w:val="28"/>
              </w:rPr>
              <w:t>, р</w:t>
            </w:r>
            <w:r w:rsidRPr="00CA1D02">
              <w:rPr>
                <w:color w:val="000000"/>
                <w:sz w:val="28"/>
                <w:szCs w:val="28"/>
              </w:rPr>
              <w:t>асточить выточку 3, выточку 10</w:t>
            </w:r>
          </w:p>
        </w:tc>
        <w:tc>
          <w:tcPr>
            <w:tcW w:w="3343" w:type="dxa"/>
            <w:vMerge/>
          </w:tcPr>
          <w:p w:rsidR="00D83336" w:rsidRPr="00D83336" w:rsidRDefault="00D8333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8B760A" w:rsidRPr="00CA1D02">
        <w:trPr>
          <w:trHeight w:val="135"/>
        </w:trPr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8B760A" w:rsidRPr="00D83336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44" w:type="dxa"/>
            <w:tcBorders>
              <w:top w:val="nil"/>
              <w:bottom w:val="single" w:sz="4" w:space="0" w:color="auto"/>
            </w:tcBorders>
          </w:tcPr>
          <w:p w:rsidR="008B760A" w:rsidRPr="00CA1D02" w:rsidRDefault="00D8333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Прорезать канавку 9</w:t>
            </w:r>
          </w:p>
        </w:tc>
        <w:tc>
          <w:tcPr>
            <w:tcW w:w="3343" w:type="dxa"/>
            <w:vMerge/>
            <w:tcBorders>
              <w:bottom w:val="single" w:sz="4" w:space="0" w:color="auto"/>
            </w:tcBorders>
          </w:tcPr>
          <w:p w:rsidR="008B760A" w:rsidRPr="00CA1D02" w:rsidRDefault="008B760A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9C7FE6" w:rsidRPr="00CA1D02">
        <w:trPr>
          <w:trHeight w:val="1465"/>
        </w:trPr>
        <w:tc>
          <w:tcPr>
            <w:tcW w:w="1620" w:type="dxa"/>
            <w:tcBorders>
              <w:top w:val="single" w:sz="4" w:space="0" w:color="auto"/>
            </w:tcBorders>
          </w:tcPr>
          <w:p w:rsidR="009C7FE6" w:rsidRPr="00CA1D02" w:rsidRDefault="009C7FE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010 Фрезер</w:t>
            </w:r>
            <w:r w:rsidRPr="00CA1D02">
              <w:rPr>
                <w:color w:val="000000"/>
                <w:sz w:val="28"/>
                <w:szCs w:val="28"/>
              </w:rPr>
              <w:t>ная</w:t>
            </w:r>
          </w:p>
          <w:p w:rsidR="009C7FE6" w:rsidRPr="00CA1D02" w:rsidRDefault="00B76F0E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5К32</w:t>
            </w:r>
          </w:p>
        </w:tc>
        <w:tc>
          <w:tcPr>
            <w:tcW w:w="1056" w:type="dxa"/>
            <w:tcBorders>
              <w:top w:val="single" w:sz="4" w:space="0" w:color="auto"/>
            </w:tcBorders>
          </w:tcPr>
          <w:p w:rsidR="009C7FE6" w:rsidRPr="009C7FE6" w:rsidRDefault="009C7FE6" w:rsidP="007C1C88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:rsidR="009C7FE6" w:rsidRPr="009C7FE6" w:rsidRDefault="009C7FE6" w:rsidP="007C1C88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Фрезеровать зубья 1</w:t>
            </w:r>
          </w:p>
        </w:tc>
        <w:tc>
          <w:tcPr>
            <w:tcW w:w="3343" w:type="dxa"/>
            <w:tcBorders>
              <w:top w:val="single" w:sz="4" w:space="0" w:color="auto"/>
            </w:tcBorders>
          </w:tcPr>
          <w:p w:rsidR="009C7FE6" w:rsidRPr="00CA1D02" w:rsidRDefault="00A53BF4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78" type="#_x0000_t75" style="width:156pt;height:90pt">
                  <v:imagedata r:id="rId87" o:title="База4" gain="93623f" blacklevel="-5898f"/>
                </v:shape>
              </w:pict>
            </w:r>
          </w:p>
        </w:tc>
      </w:tr>
      <w:tr w:rsidR="009C7FE6" w:rsidRPr="00CA1D02">
        <w:trPr>
          <w:trHeight w:val="225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9C7FE6" w:rsidRDefault="007C1C88" w:rsidP="00786D85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015</w:t>
            </w:r>
          </w:p>
          <w:p w:rsidR="00742D90" w:rsidRPr="00742D90" w:rsidRDefault="009014AC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9C7FE6" w:rsidRPr="009014AC" w:rsidRDefault="009014AC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:rsidR="009C7FE6" w:rsidRPr="009014AC" w:rsidRDefault="009014AC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3343" w:type="dxa"/>
            <w:tcBorders>
              <w:top w:val="single" w:sz="4" w:space="0" w:color="auto"/>
              <w:bottom w:val="single" w:sz="4" w:space="0" w:color="auto"/>
            </w:tcBorders>
          </w:tcPr>
          <w:p w:rsidR="009C7FE6" w:rsidRPr="009014AC" w:rsidRDefault="009014AC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FE51A5" w:rsidRPr="00A638D9">
        <w:trPr>
          <w:trHeight w:val="720"/>
        </w:trPr>
        <w:tc>
          <w:tcPr>
            <w:tcW w:w="1620" w:type="dxa"/>
            <w:vMerge w:val="restart"/>
            <w:tcBorders>
              <w:top w:val="single" w:sz="4" w:space="0" w:color="auto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020</w:t>
            </w:r>
          </w:p>
          <w:p w:rsidR="00FE51A5" w:rsidRDefault="00FE51A5" w:rsidP="00FE51A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Плоско-</w:t>
            </w:r>
          </w:p>
          <w:p w:rsidR="00FE51A5" w:rsidRDefault="00FE51A5" w:rsidP="00FE51A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шлифо-</w:t>
            </w:r>
          </w:p>
          <w:p w:rsidR="00FE51A5" w:rsidRDefault="00FE51A5" w:rsidP="00FE51A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вальная</w:t>
            </w:r>
          </w:p>
          <w:p w:rsidR="00FE51A5" w:rsidRPr="00FE51A5" w:rsidRDefault="00FE51A5" w:rsidP="00FE51A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FE51A5">
              <w:rPr>
                <w:color w:val="000000"/>
                <w:sz w:val="28"/>
                <w:szCs w:val="28"/>
              </w:rPr>
              <w:t>3Д756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:rsidR="00FE51A5" w:rsidRPr="00A638D9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  <w:bottom w:val="nil"/>
            </w:tcBorders>
          </w:tcPr>
          <w:p w:rsidR="00FE51A5" w:rsidRPr="00A638D9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Шлифовать плоскую ленточку </w:t>
            </w:r>
            <w:r w:rsidR="00C374C7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(предварительное)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</w:tcBorders>
            <w:vAlign w:val="center"/>
          </w:tcPr>
          <w:p w:rsidR="00FE51A5" w:rsidRPr="00A638D9" w:rsidRDefault="00A53BF4" w:rsidP="00C374C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79" type="#_x0000_t75" style="width:156pt;height:71.25pt">
                  <v:imagedata r:id="rId88" o:title="База5" gain="93623f" blacklevel="-5898f"/>
                </v:shape>
              </w:pict>
            </w:r>
          </w:p>
        </w:tc>
      </w:tr>
      <w:tr w:rsidR="00FE51A5" w:rsidRPr="00A638D9">
        <w:trPr>
          <w:trHeight w:val="810"/>
        </w:trPr>
        <w:tc>
          <w:tcPr>
            <w:tcW w:w="1620" w:type="dxa"/>
            <w:vMerge/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Шлифовать плоскую ленточку</w:t>
            </w:r>
            <w:r w:rsidR="00C374C7">
              <w:rPr>
                <w:color w:val="000000"/>
                <w:sz w:val="28"/>
                <w:szCs w:val="28"/>
              </w:rPr>
              <w:t xml:space="preserve"> 1</w:t>
            </w:r>
            <w:r>
              <w:rPr>
                <w:color w:val="000000"/>
                <w:sz w:val="28"/>
                <w:szCs w:val="28"/>
              </w:rPr>
              <w:t xml:space="preserve"> (окончательное)</w:t>
            </w:r>
          </w:p>
        </w:tc>
        <w:tc>
          <w:tcPr>
            <w:tcW w:w="3343" w:type="dxa"/>
            <w:vMerge/>
            <w:tcBorders>
              <w:bottom w:val="nil"/>
            </w:tcBorders>
          </w:tcPr>
          <w:p w:rsidR="00FE51A5" w:rsidRPr="00A638D9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FE51A5" w:rsidRPr="00A638D9">
        <w:trPr>
          <w:trHeight w:val="375"/>
        </w:trPr>
        <w:tc>
          <w:tcPr>
            <w:tcW w:w="1620" w:type="dxa"/>
            <w:vMerge/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44" w:type="dxa"/>
            <w:tcBorders>
              <w:top w:val="nil"/>
              <w:bottom w:val="nil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Шлифовать опорную поверхность (предварительное)</w:t>
            </w:r>
          </w:p>
        </w:tc>
        <w:tc>
          <w:tcPr>
            <w:tcW w:w="3343" w:type="dxa"/>
            <w:vMerge w:val="restart"/>
            <w:tcBorders>
              <w:top w:val="nil"/>
            </w:tcBorders>
            <w:vAlign w:val="center"/>
          </w:tcPr>
          <w:p w:rsidR="00FE51A5" w:rsidRPr="00A638D9" w:rsidRDefault="00A53BF4" w:rsidP="00C374C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80" type="#_x0000_t75" style="width:156pt;height:70.5pt">
                  <v:imagedata r:id="rId89" o:title="База6" gain="93623f" blacklevel="-5898f"/>
                </v:shape>
              </w:pict>
            </w:r>
          </w:p>
        </w:tc>
      </w:tr>
      <w:tr w:rsidR="00FE51A5" w:rsidRPr="00A638D9">
        <w:trPr>
          <w:trHeight w:val="255"/>
        </w:trPr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44" w:type="dxa"/>
            <w:tcBorders>
              <w:top w:val="nil"/>
              <w:bottom w:val="single" w:sz="4" w:space="0" w:color="auto"/>
            </w:tcBorders>
          </w:tcPr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Шлифовать опорную поверхность (окончательное)</w:t>
            </w:r>
          </w:p>
        </w:tc>
        <w:tc>
          <w:tcPr>
            <w:tcW w:w="3343" w:type="dxa"/>
            <w:vMerge/>
            <w:tcBorders>
              <w:bottom w:val="single" w:sz="4" w:space="0" w:color="auto"/>
            </w:tcBorders>
          </w:tcPr>
          <w:p w:rsidR="00FE51A5" w:rsidRPr="00A638D9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9014AC" w:rsidRPr="00CA1D02">
        <w:trPr>
          <w:trHeight w:val="27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FE51A5" w:rsidRDefault="00A638D9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025</w:t>
            </w:r>
          </w:p>
          <w:p w:rsid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Доводоч-</w:t>
            </w:r>
          </w:p>
          <w:p w:rsidR="00FE51A5" w:rsidRDefault="00C374C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="00FE51A5">
              <w:rPr>
                <w:color w:val="000000"/>
                <w:sz w:val="28"/>
                <w:szCs w:val="28"/>
              </w:rPr>
              <w:t>ая</w:t>
            </w:r>
          </w:p>
          <w:p w:rsidR="00C374C7" w:rsidRDefault="00C374C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3806</w:t>
            </w:r>
          </w:p>
          <w:p w:rsidR="00FE51A5" w:rsidRP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9014AC" w:rsidRP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:rsidR="009014AC" w:rsidRPr="00FE51A5" w:rsidRDefault="00FE51A5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Доводка </w:t>
            </w:r>
            <w:r w:rsidR="00C374C7">
              <w:rPr>
                <w:color w:val="000000"/>
                <w:sz w:val="28"/>
                <w:szCs w:val="28"/>
              </w:rPr>
              <w:t xml:space="preserve">опорной </w:t>
            </w:r>
            <w:r>
              <w:rPr>
                <w:color w:val="000000"/>
                <w:sz w:val="28"/>
                <w:szCs w:val="28"/>
              </w:rPr>
              <w:t>поверхност</w:t>
            </w:r>
            <w:r w:rsidR="00C374C7">
              <w:rPr>
                <w:color w:val="000000"/>
                <w:sz w:val="28"/>
                <w:szCs w:val="28"/>
              </w:rPr>
              <w:t>и 1</w:t>
            </w:r>
          </w:p>
        </w:tc>
        <w:tc>
          <w:tcPr>
            <w:tcW w:w="33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4AC" w:rsidRPr="00CA1D02" w:rsidRDefault="00A53BF4" w:rsidP="00C374C7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pict>
                <v:shape id="_x0000_i1081" type="#_x0000_t75" style="width:156pt;height:70.5pt">
                  <v:imagedata r:id="rId89" o:title="База6" gain="93623f" blacklevel="-5898f"/>
                </v:shape>
              </w:pict>
            </w:r>
          </w:p>
        </w:tc>
      </w:tr>
      <w:tr w:rsidR="00EF10F6" w:rsidRPr="00CA1D02">
        <w:trPr>
          <w:trHeight w:val="1155"/>
        </w:trPr>
        <w:tc>
          <w:tcPr>
            <w:tcW w:w="1620" w:type="dxa"/>
            <w:vMerge w:val="restart"/>
            <w:tcBorders>
              <w:top w:val="single" w:sz="4" w:space="0" w:color="auto"/>
            </w:tcBorders>
          </w:tcPr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030</w:t>
            </w:r>
          </w:p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Кругло-</w:t>
            </w:r>
          </w:p>
          <w:p w:rsidR="00EF10F6" w:rsidRDefault="00EF10F6" w:rsidP="00EF10F6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шлифо-</w:t>
            </w:r>
          </w:p>
          <w:p w:rsidR="00EF10F6" w:rsidRDefault="00EF10F6" w:rsidP="00EF10F6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вальная</w:t>
            </w:r>
          </w:p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3М151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  <w:bottom w:val="nil"/>
            </w:tcBorders>
          </w:tcPr>
          <w:p w:rsidR="00EF10F6" w:rsidRPr="00A638D9" w:rsidRDefault="00EF10F6" w:rsidP="00BD115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Шлифовать отверстие</w:t>
            </w:r>
            <w:r w:rsidR="00C374C7">
              <w:rPr>
                <w:color w:val="000000"/>
                <w:sz w:val="28"/>
                <w:szCs w:val="28"/>
              </w:rPr>
              <w:t xml:space="preserve"> 1 и торец 2</w:t>
            </w:r>
            <w:r>
              <w:rPr>
                <w:color w:val="000000"/>
                <w:sz w:val="28"/>
                <w:szCs w:val="28"/>
              </w:rPr>
              <w:t xml:space="preserve"> (предварительное)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</w:tcBorders>
            <w:vAlign w:val="center"/>
          </w:tcPr>
          <w:p w:rsidR="00EF10F6" w:rsidRPr="00CA1D02" w:rsidRDefault="00A53BF4" w:rsidP="00C374C7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82" type="#_x0000_t75" style="width:156pt;height:59.25pt">
                  <v:imagedata r:id="rId90" o:title="База8" gain="93623f" blacklevel="-5898f"/>
                </v:shape>
              </w:pict>
            </w:r>
          </w:p>
        </w:tc>
      </w:tr>
      <w:tr w:rsidR="00EF10F6" w:rsidRPr="00C374C7">
        <w:trPr>
          <w:trHeight w:val="1260"/>
        </w:trPr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444" w:type="dxa"/>
            <w:tcBorders>
              <w:top w:val="nil"/>
              <w:bottom w:val="single" w:sz="4" w:space="0" w:color="auto"/>
            </w:tcBorders>
          </w:tcPr>
          <w:p w:rsidR="00EF10F6" w:rsidRDefault="00C374C7" w:rsidP="00BD115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Шлифовать отверстие 1 и торец 2 </w:t>
            </w:r>
            <w:r w:rsidR="00EF10F6">
              <w:rPr>
                <w:color w:val="000000"/>
                <w:sz w:val="28"/>
                <w:szCs w:val="28"/>
              </w:rPr>
              <w:t>(окончательное)</w:t>
            </w:r>
          </w:p>
        </w:tc>
        <w:tc>
          <w:tcPr>
            <w:tcW w:w="3343" w:type="dxa"/>
            <w:vMerge/>
            <w:tcBorders>
              <w:bottom w:val="single" w:sz="4" w:space="0" w:color="auto"/>
            </w:tcBorders>
          </w:tcPr>
          <w:p w:rsidR="00EF10F6" w:rsidRPr="00C374C7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EF10F6" w:rsidRPr="00CA1D02">
        <w:trPr>
          <w:trHeight w:val="18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035</w:t>
            </w:r>
          </w:p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Хонин-</w:t>
            </w:r>
          </w:p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гование</w:t>
            </w:r>
          </w:p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3821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Хонинговать отверстие</w:t>
            </w:r>
            <w:r w:rsidR="00C374C7">
              <w:rPr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33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0F6" w:rsidRPr="00CA1D02" w:rsidRDefault="00A53BF4" w:rsidP="00C374C7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83" type="#_x0000_t75" style="width:156pt;height:59.25pt">
                  <v:imagedata r:id="rId91" o:title="База9" gain="93623f" blacklevel="-5898f"/>
                </v:shape>
              </w:pict>
            </w:r>
          </w:p>
        </w:tc>
      </w:tr>
      <w:tr w:rsidR="00EF10F6" w:rsidRPr="00CA1D02">
        <w:trPr>
          <w:trHeight w:val="285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040</w:t>
            </w:r>
          </w:p>
          <w:p w:rsid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Шлифо-вание профиля</w:t>
            </w:r>
          </w:p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EF10F6">
              <w:rPr>
                <w:color w:val="000000"/>
                <w:sz w:val="28"/>
                <w:szCs w:val="28"/>
                <w:lang w:val="en-US"/>
              </w:rPr>
              <w:t>5М841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Pr="00EF10F6" w:rsidRDefault="00EF10F6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:rsidR="00EF10F6" w:rsidRPr="00BD1157" w:rsidRDefault="00BD1157" w:rsidP="00786D85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Шлифовать профиль 1</w:t>
            </w:r>
          </w:p>
        </w:tc>
        <w:tc>
          <w:tcPr>
            <w:tcW w:w="33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10F6" w:rsidRPr="00CA1D02" w:rsidRDefault="00A53BF4" w:rsidP="00BD1157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pict>
                <v:shape id="_x0000_i1084" type="#_x0000_t75" style="width:156pt;height:90pt">
                  <v:imagedata r:id="rId87" o:title="База4" gain="93623f" blacklevel="-5898f"/>
                </v:shape>
              </w:pict>
            </w:r>
          </w:p>
        </w:tc>
      </w:tr>
    </w:tbl>
    <w:p w:rsidR="00497A53" w:rsidRDefault="00497A53" w:rsidP="00786D85">
      <w:pPr>
        <w:spacing w:line="360" w:lineRule="auto"/>
        <w:ind w:firstLine="720"/>
        <w:rPr>
          <w:i/>
          <w:color w:val="000000"/>
          <w:sz w:val="28"/>
          <w:szCs w:val="28"/>
        </w:rPr>
      </w:pPr>
    </w:p>
    <w:p w:rsidR="00687D2B" w:rsidRDefault="00687D2B" w:rsidP="008B064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950D30">
        <w:rPr>
          <w:b/>
          <w:sz w:val="28"/>
          <w:szCs w:val="28"/>
        </w:rPr>
        <w:t xml:space="preserve">асчет </w:t>
      </w:r>
      <w:r w:rsidRPr="00687D2B">
        <w:rPr>
          <w:b/>
          <w:sz w:val="28"/>
          <w:szCs w:val="28"/>
        </w:rPr>
        <w:t>режимов резания</w:t>
      </w:r>
      <w:r w:rsidR="008B0644">
        <w:rPr>
          <w:b/>
          <w:sz w:val="28"/>
          <w:szCs w:val="28"/>
        </w:rPr>
        <w:t xml:space="preserve"> и </w:t>
      </w:r>
      <w:r w:rsidR="008B0644" w:rsidRPr="00687D2B">
        <w:rPr>
          <w:b/>
          <w:sz w:val="28"/>
          <w:szCs w:val="28"/>
        </w:rPr>
        <w:t>норм времени на подробные операции технологического процесса</w:t>
      </w:r>
    </w:p>
    <w:p w:rsidR="008B0644" w:rsidRDefault="008B0644" w:rsidP="008B064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Режимы резания выбираются согласно требованиям справочной литературы. Нормы основного времени для токарной и зубофрезерной  операций рассчитаны по формуле:</w:t>
      </w:r>
    </w:p>
    <w:p w:rsidR="008B0644" w:rsidRDefault="008B0644" w:rsidP="008B0644">
      <w:pPr>
        <w:spacing w:line="360" w:lineRule="auto"/>
        <w:ind w:firstLine="708"/>
        <w:jc w:val="center"/>
        <w:rPr>
          <w:sz w:val="28"/>
          <w:szCs w:val="28"/>
        </w:rPr>
      </w:pPr>
      <w:r w:rsidRPr="00D54E3A">
        <w:rPr>
          <w:position w:val="-30"/>
          <w:sz w:val="28"/>
          <w:szCs w:val="28"/>
        </w:rPr>
        <w:object w:dxaOrig="1040" w:dyaOrig="680">
          <v:shape id="_x0000_i1085" type="#_x0000_t75" style="width:51.75pt;height:33.75pt" o:ole="">
            <v:imagedata r:id="rId92" o:title=""/>
          </v:shape>
          <o:OLEObject Type="Embed" ProgID="Equation.3" ShapeID="_x0000_i1085" DrawAspect="Content" ObjectID="_1458113936" r:id="rId93"/>
        </w:object>
      </w:r>
      <w:r w:rsidR="00794CC5">
        <w:rPr>
          <w:sz w:val="28"/>
          <w:szCs w:val="28"/>
        </w:rPr>
        <w:t>, где</w:t>
      </w:r>
    </w:p>
    <w:p w:rsidR="00794CC5" w:rsidRDefault="00794CC5" w:rsidP="00794CC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794CC5">
        <w:rPr>
          <w:sz w:val="28"/>
          <w:szCs w:val="28"/>
        </w:rPr>
        <w:t xml:space="preserve"> – </w:t>
      </w:r>
      <w:r>
        <w:rPr>
          <w:sz w:val="28"/>
          <w:szCs w:val="28"/>
        </w:rPr>
        <w:t>длина рабочего хода</w:t>
      </w:r>
    </w:p>
    <w:p w:rsidR="00794CC5" w:rsidRDefault="00794CC5" w:rsidP="00794CC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94CC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94CC5">
        <w:rPr>
          <w:sz w:val="28"/>
          <w:szCs w:val="28"/>
        </w:rPr>
        <w:t xml:space="preserve"> </w:t>
      </w:r>
      <w:r>
        <w:rPr>
          <w:sz w:val="28"/>
          <w:szCs w:val="28"/>
        </w:rPr>
        <w:t>число проходов</w:t>
      </w:r>
    </w:p>
    <w:p w:rsidR="00794CC5" w:rsidRDefault="00794CC5" w:rsidP="00794CC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B63613">
        <w:rPr>
          <w:sz w:val="28"/>
          <w:szCs w:val="28"/>
          <w:vertAlign w:val="subscript"/>
        </w:rPr>
        <w:t>мин</w:t>
      </w:r>
      <w:r>
        <w:rPr>
          <w:sz w:val="28"/>
          <w:szCs w:val="28"/>
        </w:rPr>
        <w:t xml:space="preserve">  - минутная подача:</w:t>
      </w:r>
    </w:p>
    <w:p w:rsidR="00794CC5" w:rsidRPr="00794CC5" w:rsidRDefault="00794CC5" w:rsidP="00794CC5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B63613">
        <w:rPr>
          <w:sz w:val="28"/>
          <w:szCs w:val="28"/>
          <w:vertAlign w:val="subscript"/>
        </w:rPr>
        <w:t>мин</w:t>
      </w:r>
      <w:r w:rsidRPr="00794CC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</w:t>
      </w:r>
      <w:r w:rsidRPr="00794CC5">
        <w:rPr>
          <w:sz w:val="28"/>
          <w:szCs w:val="28"/>
        </w:rPr>
        <w:t>×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, где</w:t>
      </w:r>
    </w:p>
    <w:p w:rsidR="00794CC5" w:rsidRDefault="00794CC5" w:rsidP="00794CC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794CC5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оборотов шпинделя:</w:t>
      </w:r>
    </w:p>
    <w:p w:rsidR="00794CC5" w:rsidRPr="008B0644" w:rsidRDefault="00794CC5" w:rsidP="00794CC5">
      <w:pPr>
        <w:spacing w:line="360" w:lineRule="auto"/>
        <w:ind w:firstLine="708"/>
        <w:jc w:val="center"/>
        <w:rPr>
          <w:sz w:val="28"/>
          <w:szCs w:val="28"/>
        </w:rPr>
      </w:pPr>
      <w:r w:rsidRPr="00990803">
        <w:rPr>
          <w:position w:val="-24"/>
        </w:rPr>
        <w:object w:dxaOrig="1040" w:dyaOrig="620">
          <v:shape id="_x0000_i1086" type="#_x0000_t75" style="width:51.75pt;height:30.75pt" o:ole="">
            <v:imagedata r:id="rId94" o:title=""/>
          </v:shape>
          <o:OLEObject Type="Embed" ProgID="Equation.3" ShapeID="_x0000_i1086" DrawAspect="Content" ObjectID="_1458113937" r:id="rId95"/>
        </w:objec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1274"/>
        <w:gridCol w:w="1332"/>
        <w:gridCol w:w="1332"/>
        <w:gridCol w:w="1296"/>
        <w:gridCol w:w="1368"/>
        <w:gridCol w:w="1332"/>
      </w:tblGrid>
      <w:tr w:rsidR="007E2B04" w:rsidRPr="00CA1D02">
        <w:trPr>
          <w:trHeight w:val="600"/>
        </w:trPr>
        <w:tc>
          <w:tcPr>
            <w:tcW w:w="1606" w:type="dxa"/>
            <w:vMerge w:val="restart"/>
          </w:tcPr>
          <w:p w:rsidR="007E2B04" w:rsidRPr="00CA1D02" w:rsidRDefault="007E2B04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№ операции</w:t>
            </w:r>
          </w:p>
        </w:tc>
        <w:tc>
          <w:tcPr>
            <w:tcW w:w="1274" w:type="dxa"/>
            <w:vMerge w:val="restart"/>
          </w:tcPr>
          <w:p w:rsidR="007E2B04" w:rsidRPr="00CA1D02" w:rsidRDefault="007E2B04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№ пере</w:t>
            </w:r>
            <w:r>
              <w:rPr>
                <w:color w:val="000000"/>
                <w:sz w:val="28"/>
                <w:szCs w:val="28"/>
              </w:rPr>
              <w:t>-</w:t>
            </w:r>
            <w:r w:rsidRPr="00CA1D02">
              <w:rPr>
                <w:color w:val="000000"/>
                <w:sz w:val="28"/>
                <w:szCs w:val="28"/>
              </w:rPr>
              <w:t>хода</w:t>
            </w:r>
          </w:p>
        </w:tc>
        <w:tc>
          <w:tcPr>
            <w:tcW w:w="3960" w:type="dxa"/>
            <w:gridSpan w:val="3"/>
            <w:vAlign w:val="center"/>
          </w:tcPr>
          <w:p w:rsidR="007E2B04" w:rsidRPr="007E2B0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Режимы</w:t>
            </w:r>
          </w:p>
        </w:tc>
        <w:tc>
          <w:tcPr>
            <w:tcW w:w="2700" w:type="dxa"/>
            <w:gridSpan w:val="2"/>
            <w:vAlign w:val="center"/>
          </w:tcPr>
          <w:p w:rsidR="007E2B04" w:rsidRPr="007E2B0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Нормы времени</w:t>
            </w:r>
          </w:p>
        </w:tc>
      </w:tr>
      <w:tr w:rsidR="007E2B04" w:rsidRPr="00CA1D02">
        <w:trPr>
          <w:trHeight w:val="840"/>
        </w:trPr>
        <w:tc>
          <w:tcPr>
            <w:tcW w:w="1606" w:type="dxa"/>
            <w:vMerge/>
          </w:tcPr>
          <w:p w:rsidR="007E2B04" w:rsidRPr="00CA1D02" w:rsidRDefault="007E2B04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74" w:type="dxa"/>
            <w:vMerge/>
            <w:tcBorders>
              <w:bottom w:val="nil"/>
            </w:tcBorders>
          </w:tcPr>
          <w:p w:rsidR="007E2B04" w:rsidRPr="00CA1D02" w:rsidRDefault="007E2B04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Align w:val="center"/>
          </w:tcPr>
          <w:p w:rsidR="007E2B04" w:rsidRPr="008E19A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</w:t>
            </w:r>
            <w:r w:rsidR="008E19A4">
              <w:rPr>
                <w:color w:val="000000"/>
                <w:sz w:val="28"/>
                <w:szCs w:val="28"/>
              </w:rPr>
              <w:t>, м/мин</w:t>
            </w:r>
          </w:p>
        </w:tc>
        <w:tc>
          <w:tcPr>
            <w:tcW w:w="1332" w:type="dxa"/>
            <w:vAlign w:val="center"/>
          </w:tcPr>
          <w:p w:rsidR="007E2B04" w:rsidRPr="008E19A4" w:rsidRDefault="008E19A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color w:val="000000"/>
                <w:sz w:val="28"/>
                <w:szCs w:val="28"/>
              </w:rPr>
              <w:t>, мм/об</w:t>
            </w:r>
          </w:p>
        </w:tc>
        <w:tc>
          <w:tcPr>
            <w:tcW w:w="1296" w:type="dxa"/>
            <w:vAlign w:val="center"/>
          </w:tcPr>
          <w:p w:rsidR="007E2B04" w:rsidRPr="007E2B0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1368" w:type="dxa"/>
            <w:vAlign w:val="center"/>
          </w:tcPr>
          <w:p w:rsidR="007E2B04" w:rsidRPr="007E2B0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T</w:t>
            </w: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1332" w:type="dxa"/>
            <w:vAlign w:val="center"/>
          </w:tcPr>
          <w:p w:rsidR="007E2B04" w:rsidRPr="007E2B04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T</w:t>
            </w:r>
            <w:r>
              <w:rPr>
                <w:color w:val="000000"/>
                <w:sz w:val="28"/>
                <w:szCs w:val="28"/>
              </w:rPr>
              <w:t>вс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 w:val="restart"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 w:rsidRPr="00CA1D02">
              <w:rPr>
                <w:color w:val="000000"/>
                <w:sz w:val="28"/>
                <w:szCs w:val="28"/>
                <w:lang w:val="en-US"/>
              </w:rPr>
              <w:t>005</w:t>
            </w:r>
          </w:p>
          <w:p w:rsidR="006A32D6" w:rsidRDefault="006A32D6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Токарная</w:t>
            </w:r>
          </w:p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74" w:type="dxa"/>
            <w:tcBorders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32" w:type="dxa"/>
            <w:vMerge w:val="restart"/>
            <w:vAlign w:val="center"/>
          </w:tcPr>
          <w:p w:rsidR="006A32D6" w:rsidRPr="00DA4509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1332" w:type="dxa"/>
            <w:vMerge w:val="restart"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0,43</w:t>
            </w:r>
          </w:p>
        </w:tc>
        <w:tc>
          <w:tcPr>
            <w:tcW w:w="1296" w:type="dxa"/>
            <w:vMerge w:val="restart"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:rsidR="006A32D6" w:rsidRPr="00794CC5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0,651</w:t>
            </w:r>
          </w:p>
        </w:tc>
        <w:tc>
          <w:tcPr>
            <w:tcW w:w="1332" w:type="dxa"/>
            <w:tcBorders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</w:t>
            </w:r>
            <w:r w:rsidR="00DA4509">
              <w:rPr>
                <w:color w:val="000000"/>
                <w:sz w:val="28"/>
                <w:szCs w:val="28"/>
              </w:rPr>
              <w:t>65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0,256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</w:t>
            </w:r>
            <w:r w:rsidR="00DA4509">
              <w:rPr>
                <w:color w:val="000000"/>
                <w:sz w:val="28"/>
                <w:szCs w:val="28"/>
              </w:rPr>
              <w:t>025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CA1D02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0,112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</w:t>
            </w:r>
            <w:r w:rsidR="00DA4509">
              <w:rPr>
                <w:color w:val="000000"/>
                <w:sz w:val="28"/>
                <w:szCs w:val="28"/>
              </w:rPr>
              <w:t>01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0,458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</w:t>
            </w:r>
            <w:r w:rsidR="00DA4509">
              <w:rPr>
                <w:color w:val="000000"/>
                <w:sz w:val="28"/>
                <w:szCs w:val="28"/>
              </w:rPr>
              <w:t>96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tcBorders>
              <w:bottom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0,242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</w:t>
            </w:r>
            <w:r w:rsidR="00DA4509">
              <w:rPr>
                <w:color w:val="000000"/>
                <w:sz w:val="28"/>
                <w:szCs w:val="28"/>
              </w:rPr>
              <w:t>1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nil"/>
            </w:tcBorders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center"/>
          </w:tcPr>
          <w:p w:rsidR="006A32D6" w:rsidRPr="00DA4509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0,859</w:t>
            </w:r>
          </w:p>
        </w:tc>
        <w:tc>
          <w:tcPr>
            <w:tcW w:w="1332" w:type="dxa"/>
            <w:tcBorders>
              <w:top w:val="single" w:sz="4" w:space="0" w:color="auto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0,125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0,526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0,114</w:t>
            </w:r>
          </w:p>
        </w:tc>
      </w:tr>
      <w:tr w:rsidR="006A32D6" w:rsidRPr="00CA1D02">
        <w:trPr>
          <w:trHeight w:val="49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0,124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0,01</w:t>
            </w:r>
          </w:p>
        </w:tc>
      </w:tr>
      <w:tr w:rsidR="006A32D6" w:rsidRPr="00CA1D02">
        <w:trPr>
          <w:trHeight w:val="34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A1D0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0,248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0,26</w:t>
            </w:r>
          </w:p>
        </w:tc>
      </w:tr>
      <w:tr w:rsidR="006A32D6" w:rsidRPr="00CA1D02">
        <w:trPr>
          <w:trHeight w:val="210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0,124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0,01</w:t>
            </w:r>
          </w:p>
        </w:tc>
      </w:tr>
      <w:tr w:rsidR="006A32D6" w:rsidRPr="00CA1D02">
        <w:trPr>
          <w:trHeight w:val="25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0,259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0,112</w:t>
            </w:r>
          </w:p>
        </w:tc>
      </w:tr>
      <w:tr w:rsidR="006A32D6" w:rsidRPr="00CA1D02">
        <w:trPr>
          <w:trHeight w:val="13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332" w:type="dxa"/>
            <w:vMerge/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0,159</w:t>
            </w:r>
          </w:p>
        </w:tc>
        <w:tc>
          <w:tcPr>
            <w:tcW w:w="1332" w:type="dxa"/>
            <w:tcBorders>
              <w:top w:val="nil"/>
              <w:bottom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0,06</w:t>
            </w:r>
          </w:p>
        </w:tc>
      </w:tr>
      <w:tr w:rsidR="006A32D6" w:rsidRPr="00CA1D02">
        <w:trPr>
          <w:trHeight w:val="345"/>
        </w:trPr>
        <w:tc>
          <w:tcPr>
            <w:tcW w:w="1606" w:type="dxa"/>
            <w:vMerge/>
          </w:tcPr>
          <w:p w:rsidR="006A32D6" w:rsidRPr="00CA1D02" w:rsidRDefault="006A32D6" w:rsidP="006A32D6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center"/>
          </w:tcPr>
          <w:p w:rsid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6" w:type="dxa"/>
            <w:vMerge/>
            <w:tcBorders>
              <w:bottom w:val="single" w:sz="4" w:space="0" w:color="auto"/>
            </w:tcBorders>
            <w:vAlign w:val="center"/>
          </w:tcPr>
          <w:p w:rsidR="006A32D6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:rsidR="006A32D6" w:rsidRPr="006A32D6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0,598</w:t>
            </w:r>
          </w:p>
        </w:tc>
        <w:tc>
          <w:tcPr>
            <w:tcW w:w="1332" w:type="dxa"/>
            <w:tcBorders>
              <w:top w:val="nil"/>
            </w:tcBorders>
            <w:vAlign w:val="center"/>
          </w:tcPr>
          <w:p w:rsidR="006A32D6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0,137</w:t>
            </w:r>
          </w:p>
        </w:tc>
      </w:tr>
      <w:tr w:rsidR="007E2B04" w:rsidRPr="00CA1D02">
        <w:trPr>
          <w:trHeight w:val="885"/>
        </w:trPr>
        <w:tc>
          <w:tcPr>
            <w:tcW w:w="1606" w:type="dxa"/>
          </w:tcPr>
          <w:p w:rsidR="007E2B04" w:rsidRPr="00CA1D02" w:rsidRDefault="007E2B04" w:rsidP="007E2B04">
            <w:pPr>
              <w:spacing w:line="360" w:lineRule="auto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010 Фрезер</w:t>
            </w:r>
            <w:r w:rsidRPr="00CA1D02">
              <w:rPr>
                <w:color w:val="000000"/>
                <w:sz w:val="28"/>
                <w:szCs w:val="28"/>
              </w:rPr>
              <w:t>ная</w:t>
            </w:r>
          </w:p>
        </w:tc>
        <w:tc>
          <w:tcPr>
            <w:tcW w:w="1274" w:type="dxa"/>
            <w:tcBorders>
              <w:top w:val="single" w:sz="4" w:space="0" w:color="auto"/>
            </w:tcBorders>
            <w:vAlign w:val="center"/>
          </w:tcPr>
          <w:p w:rsidR="007E2B04" w:rsidRPr="00CA1D02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7E2B04" w:rsidRPr="00DA4509" w:rsidRDefault="00DA4509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14</w:t>
            </w:r>
            <w:r>
              <w:rPr>
                <w:color w:val="000000"/>
                <w:sz w:val="28"/>
                <w:szCs w:val="28"/>
              </w:rPr>
              <w:t>,6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7E2B04" w:rsidRPr="00CA1D02" w:rsidRDefault="008E19A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7E2B04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:rsidR="007E2B04" w:rsidRPr="00794CC5" w:rsidRDefault="00794CC5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1,27</w:t>
            </w:r>
            <w:r w:rsidR="006A32D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332" w:type="dxa"/>
            <w:vAlign w:val="center"/>
          </w:tcPr>
          <w:p w:rsidR="007E2B04" w:rsidRPr="006A32D6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0,25</w:t>
            </w:r>
          </w:p>
        </w:tc>
      </w:tr>
      <w:tr w:rsidR="007E2B04" w:rsidRPr="00CA1D02">
        <w:trPr>
          <w:trHeight w:val="555"/>
        </w:trPr>
        <w:tc>
          <w:tcPr>
            <w:tcW w:w="1606" w:type="dxa"/>
            <w:tcBorders>
              <w:bottom w:val="single" w:sz="4" w:space="0" w:color="auto"/>
            </w:tcBorders>
          </w:tcPr>
          <w:p w:rsidR="007E2B04" w:rsidRDefault="007E2B04" w:rsidP="007E2B04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025</w:t>
            </w:r>
          </w:p>
          <w:p w:rsidR="007E2B04" w:rsidRDefault="007E2B04" w:rsidP="007E2B04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Доводоч-ная</w:t>
            </w:r>
          </w:p>
          <w:p w:rsidR="007E2B04" w:rsidRDefault="007E2B04" w:rsidP="006A32D6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74" w:type="dxa"/>
            <w:vAlign w:val="center"/>
          </w:tcPr>
          <w:p w:rsidR="007E2B04" w:rsidRPr="00CA1D02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32" w:type="dxa"/>
            <w:vAlign w:val="center"/>
          </w:tcPr>
          <w:p w:rsidR="007E2B04" w:rsidRPr="00CA1D02" w:rsidRDefault="008E19A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32" w:type="dxa"/>
            <w:vAlign w:val="center"/>
          </w:tcPr>
          <w:p w:rsidR="007E2B04" w:rsidRPr="00CA1D02" w:rsidRDefault="008B064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96" w:type="dxa"/>
            <w:vAlign w:val="center"/>
          </w:tcPr>
          <w:p w:rsidR="007E2B04" w:rsidRPr="00CA1D02" w:rsidRDefault="006A32D6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368" w:type="dxa"/>
            <w:vAlign w:val="center"/>
          </w:tcPr>
          <w:p w:rsidR="007E2B04" w:rsidRPr="006A32D6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2" w:type="dxa"/>
            <w:vAlign w:val="center"/>
          </w:tcPr>
          <w:p w:rsidR="007E2B04" w:rsidRPr="006A32D6" w:rsidRDefault="007E2B04" w:rsidP="008E19A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7E2B04" w:rsidRDefault="007E2B04" w:rsidP="00687D2B">
      <w:pPr>
        <w:spacing w:line="360" w:lineRule="auto"/>
        <w:ind w:firstLine="708"/>
        <w:rPr>
          <w:b/>
          <w:sz w:val="28"/>
          <w:szCs w:val="28"/>
        </w:rPr>
      </w:pPr>
    </w:p>
    <w:p w:rsidR="00687D2B" w:rsidRDefault="00F36465" w:rsidP="00786D85">
      <w:pPr>
        <w:spacing w:line="360" w:lineRule="auto"/>
        <w:ind w:firstLine="720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  <w:r w:rsidRPr="00F36465">
        <w:rPr>
          <w:b/>
          <w:color w:val="000000"/>
          <w:sz w:val="28"/>
          <w:szCs w:val="28"/>
        </w:rPr>
        <w:t>Список литерауры</w:t>
      </w:r>
      <w:r w:rsidR="00023B15">
        <w:rPr>
          <w:b/>
          <w:color w:val="000000"/>
          <w:sz w:val="28"/>
          <w:szCs w:val="28"/>
        </w:rPr>
        <w:t>:</w:t>
      </w:r>
    </w:p>
    <w:p w:rsidR="00023B15" w:rsidRDefault="00023B15" w:rsidP="00023B15">
      <w:pPr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023B15">
        <w:rPr>
          <w:color w:val="000000"/>
          <w:sz w:val="28"/>
          <w:szCs w:val="28"/>
        </w:rPr>
        <w:t>Токарев В.В., Нарожных А.Т., Скребнев Г.Г. Проектирование зуборезных долбяков: Учебное пособие / ВолгГТУ, Волгоград, 2000. - 77 с.</w:t>
      </w:r>
    </w:p>
    <w:p w:rsidR="00023B15" w:rsidRDefault="00023B15" w:rsidP="00023B15">
      <w:pPr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Родин П.Р., Климов В.И. Технология изготовления зуборезного инструмента – К.:Техника, 1982. – 208 с.</w:t>
      </w:r>
    </w:p>
    <w:p w:rsidR="00023B15" w:rsidRPr="00023B15" w:rsidRDefault="00023B15" w:rsidP="00023B15">
      <w:pPr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023B15">
        <w:rPr>
          <w:sz w:val="28"/>
          <w:szCs w:val="28"/>
        </w:rPr>
        <w:t>Справочник технолога – машиностроителя, в 2</w:t>
      </w:r>
      <w:r w:rsidRPr="00023B15">
        <w:rPr>
          <w:sz w:val="28"/>
          <w:szCs w:val="28"/>
          <w:vertAlign w:val="superscript"/>
        </w:rPr>
        <w:t xml:space="preserve">х </w:t>
      </w:r>
      <w:r w:rsidRPr="00023B15">
        <w:rPr>
          <w:sz w:val="28"/>
          <w:szCs w:val="28"/>
        </w:rPr>
        <w:t>т. Т.2., Под ред. Г. А.Косиловой и Р. К. Мещерякова , М., Машиностроение ,1985г</w:t>
      </w:r>
    </w:p>
    <w:p w:rsidR="00023B15" w:rsidRPr="00023B15" w:rsidRDefault="00023B15" w:rsidP="00023B15">
      <w:pPr>
        <w:numPr>
          <w:ilvl w:val="0"/>
          <w:numId w:val="2"/>
        </w:numPr>
        <w:spacing w:line="360" w:lineRule="auto"/>
        <w:rPr>
          <w:color w:val="000000"/>
          <w:sz w:val="28"/>
          <w:szCs w:val="28"/>
        </w:rPr>
      </w:pPr>
      <w:r w:rsidRPr="00023B15">
        <w:rPr>
          <w:sz w:val="28"/>
          <w:szCs w:val="28"/>
        </w:rPr>
        <w:t>Общемашиностроительные нормативы времени: вспомогательного, на техническое обслуживание рабочего места и подготовительно-заключительного для технического нормирования станочных работ, Серийное производство, Москва, 1980г</w:t>
      </w:r>
      <w:bookmarkStart w:id="0" w:name="_GoBack"/>
      <w:bookmarkEnd w:id="0"/>
    </w:p>
    <w:sectPr w:rsidR="00023B15" w:rsidRPr="00023B15" w:rsidSect="007F5329">
      <w:footerReference w:type="even" r:id="rId96"/>
      <w:footerReference w:type="default" r:id="rId9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C7F" w:rsidRDefault="007C0C7F">
      <w:r>
        <w:separator/>
      </w:r>
    </w:p>
  </w:endnote>
  <w:endnote w:type="continuationSeparator" w:id="0">
    <w:p w:rsidR="007C0C7F" w:rsidRDefault="007C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258" w:rsidRDefault="00383258" w:rsidP="007F532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83258" w:rsidRDefault="00383258" w:rsidP="007F532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258" w:rsidRDefault="00383258" w:rsidP="007F532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E6A76">
      <w:rPr>
        <w:rStyle w:val="a5"/>
        <w:noProof/>
      </w:rPr>
      <w:t>2</w:t>
    </w:r>
    <w:r>
      <w:rPr>
        <w:rStyle w:val="a5"/>
      </w:rPr>
      <w:fldChar w:fldCharType="end"/>
    </w:r>
  </w:p>
  <w:p w:rsidR="00383258" w:rsidRDefault="00383258" w:rsidP="007F532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C7F" w:rsidRDefault="007C0C7F">
      <w:r>
        <w:separator/>
      </w:r>
    </w:p>
  </w:footnote>
  <w:footnote w:type="continuationSeparator" w:id="0">
    <w:p w:rsidR="007C0C7F" w:rsidRDefault="007C0C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72D52"/>
    <w:multiLevelType w:val="hybridMultilevel"/>
    <w:tmpl w:val="6A828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675959"/>
    <w:multiLevelType w:val="hybridMultilevel"/>
    <w:tmpl w:val="BA7CDC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2875"/>
    <w:rsid w:val="00023B15"/>
    <w:rsid w:val="00052761"/>
    <w:rsid w:val="000678CF"/>
    <w:rsid w:val="000752CA"/>
    <w:rsid w:val="000D4C0A"/>
    <w:rsid w:val="000D5342"/>
    <w:rsid w:val="000F05ED"/>
    <w:rsid w:val="00115ADF"/>
    <w:rsid w:val="001A610B"/>
    <w:rsid w:val="001E1C35"/>
    <w:rsid w:val="001E2904"/>
    <w:rsid w:val="00245B78"/>
    <w:rsid w:val="00257A57"/>
    <w:rsid w:val="0026366D"/>
    <w:rsid w:val="002D5092"/>
    <w:rsid w:val="002D5E2E"/>
    <w:rsid w:val="00302C00"/>
    <w:rsid w:val="00316B13"/>
    <w:rsid w:val="00383258"/>
    <w:rsid w:val="00383AF6"/>
    <w:rsid w:val="00392B36"/>
    <w:rsid w:val="00401AFA"/>
    <w:rsid w:val="004709C6"/>
    <w:rsid w:val="00491172"/>
    <w:rsid w:val="00497A53"/>
    <w:rsid w:val="004E6A76"/>
    <w:rsid w:val="005064D8"/>
    <w:rsid w:val="00525A74"/>
    <w:rsid w:val="0053161A"/>
    <w:rsid w:val="00583D00"/>
    <w:rsid w:val="005B384E"/>
    <w:rsid w:val="005C691E"/>
    <w:rsid w:val="005E77BE"/>
    <w:rsid w:val="00636CF5"/>
    <w:rsid w:val="00681642"/>
    <w:rsid w:val="00687D2B"/>
    <w:rsid w:val="006967B6"/>
    <w:rsid w:val="006A32D6"/>
    <w:rsid w:val="006D6249"/>
    <w:rsid w:val="006F0476"/>
    <w:rsid w:val="00700B35"/>
    <w:rsid w:val="00705EDC"/>
    <w:rsid w:val="00717977"/>
    <w:rsid w:val="0072326B"/>
    <w:rsid w:val="00742D90"/>
    <w:rsid w:val="00772EC2"/>
    <w:rsid w:val="00786D85"/>
    <w:rsid w:val="00794CC5"/>
    <w:rsid w:val="007C0C7F"/>
    <w:rsid w:val="007C1C88"/>
    <w:rsid w:val="007E2B04"/>
    <w:rsid w:val="007F5329"/>
    <w:rsid w:val="00826F2F"/>
    <w:rsid w:val="00864378"/>
    <w:rsid w:val="00872541"/>
    <w:rsid w:val="008B0644"/>
    <w:rsid w:val="008B760A"/>
    <w:rsid w:val="008E19A4"/>
    <w:rsid w:val="009014AC"/>
    <w:rsid w:val="00945D67"/>
    <w:rsid w:val="00950D30"/>
    <w:rsid w:val="009621F3"/>
    <w:rsid w:val="00972CBC"/>
    <w:rsid w:val="009A65B0"/>
    <w:rsid w:val="009C7FE6"/>
    <w:rsid w:val="009E52E2"/>
    <w:rsid w:val="009E6FCB"/>
    <w:rsid w:val="00A04DCA"/>
    <w:rsid w:val="00A53BF4"/>
    <w:rsid w:val="00A638D9"/>
    <w:rsid w:val="00AA5CF0"/>
    <w:rsid w:val="00AA75ED"/>
    <w:rsid w:val="00AB789B"/>
    <w:rsid w:val="00AD4FE8"/>
    <w:rsid w:val="00B21A3B"/>
    <w:rsid w:val="00B53582"/>
    <w:rsid w:val="00B76F0E"/>
    <w:rsid w:val="00BA7C57"/>
    <w:rsid w:val="00BC4DE7"/>
    <w:rsid w:val="00BD1157"/>
    <w:rsid w:val="00C27BBC"/>
    <w:rsid w:val="00C374C7"/>
    <w:rsid w:val="00CA1D02"/>
    <w:rsid w:val="00CB19A5"/>
    <w:rsid w:val="00CC3D9F"/>
    <w:rsid w:val="00CF4D85"/>
    <w:rsid w:val="00D14335"/>
    <w:rsid w:val="00D35983"/>
    <w:rsid w:val="00D45816"/>
    <w:rsid w:val="00D54D7E"/>
    <w:rsid w:val="00D775A0"/>
    <w:rsid w:val="00D83336"/>
    <w:rsid w:val="00D86AE7"/>
    <w:rsid w:val="00DA4509"/>
    <w:rsid w:val="00E20458"/>
    <w:rsid w:val="00E26D7C"/>
    <w:rsid w:val="00E44B32"/>
    <w:rsid w:val="00E527DB"/>
    <w:rsid w:val="00E72BA7"/>
    <w:rsid w:val="00E96F9A"/>
    <w:rsid w:val="00E977FA"/>
    <w:rsid w:val="00EE56BB"/>
    <w:rsid w:val="00EF10F6"/>
    <w:rsid w:val="00F30075"/>
    <w:rsid w:val="00F35B5D"/>
    <w:rsid w:val="00F36465"/>
    <w:rsid w:val="00F37E42"/>
    <w:rsid w:val="00F82875"/>
    <w:rsid w:val="00FB6EE8"/>
    <w:rsid w:val="00FE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8"/>
    <o:shapelayout v:ext="edit">
      <o:idmap v:ext="edit" data="1"/>
    </o:shapelayout>
  </w:shapeDefaults>
  <w:decimalSymbol w:val=","/>
  <w:listSeparator w:val=";"/>
  <w15:chartTrackingRefBased/>
  <w15:docId w15:val="{A759A8E0-6B87-4E74-9FEC-7957623B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384E"/>
    <w:rPr>
      <w:color w:val="FFFF00"/>
      <w:u w:val="single"/>
    </w:rPr>
  </w:style>
  <w:style w:type="paragraph" w:styleId="a4">
    <w:name w:val="footer"/>
    <w:basedOn w:val="a"/>
    <w:rsid w:val="007F532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5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6.png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76" Type="http://schemas.openxmlformats.org/officeDocument/2006/relationships/image" Target="media/image35.jpeg"/><Relationship Id="rId84" Type="http://schemas.openxmlformats.org/officeDocument/2006/relationships/image" Target="media/image43.jpeg"/><Relationship Id="rId89" Type="http://schemas.openxmlformats.org/officeDocument/2006/relationships/image" Target="media/image48.jpeg"/><Relationship Id="rId97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32.wmf"/><Relationship Id="rId92" Type="http://schemas.openxmlformats.org/officeDocument/2006/relationships/image" Target="media/image51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jpeg"/><Relationship Id="rId87" Type="http://schemas.openxmlformats.org/officeDocument/2006/relationships/image" Target="media/image46.jpeg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41.jpeg"/><Relationship Id="rId90" Type="http://schemas.openxmlformats.org/officeDocument/2006/relationships/image" Target="media/image49.jpeg"/><Relationship Id="rId95" Type="http://schemas.openxmlformats.org/officeDocument/2006/relationships/oleObject" Target="embeddings/oleObject37.bin"/><Relationship Id="rId19" Type="http://schemas.openxmlformats.org/officeDocument/2006/relationships/oleObject" Target="embeddings/oleObject5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0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9.png"/><Relationship Id="rId69" Type="http://schemas.openxmlformats.org/officeDocument/2006/relationships/oleObject" Target="embeddings/oleObject33.bin"/><Relationship Id="rId77" Type="http://schemas.openxmlformats.org/officeDocument/2006/relationships/image" Target="media/image36.jpeg"/><Relationship Id="rId8" Type="http://schemas.openxmlformats.org/officeDocument/2006/relationships/oleObject" Target="embeddings/oleObject1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4.bin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93" Type="http://schemas.openxmlformats.org/officeDocument/2006/relationships/oleObject" Target="embeddings/oleObject36.bin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image" Target="media/image19.wmf"/><Relationship Id="rId54" Type="http://schemas.openxmlformats.org/officeDocument/2006/relationships/oleObject" Target="embeddings/oleObject23.bin"/><Relationship Id="rId62" Type="http://schemas.openxmlformats.org/officeDocument/2006/relationships/image" Target="media/image28.png"/><Relationship Id="rId70" Type="http://schemas.openxmlformats.org/officeDocument/2006/relationships/image" Target="media/image31.jpeg"/><Relationship Id="rId75" Type="http://schemas.openxmlformats.org/officeDocument/2006/relationships/image" Target="media/image34.jpeg"/><Relationship Id="rId83" Type="http://schemas.openxmlformats.org/officeDocument/2006/relationships/image" Target="media/image42.jpeg"/><Relationship Id="rId88" Type="http://schemas.openxmlformats.org/officeDocument/2006/relationships/image" Target="media/image47.jpeg"/><Relationship Id="rId91" Type="http://schemas.openxmlformats.org/officeDocument/2006/relationships/image" Target="media/image50.jpe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3.jpe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image" Target="media/image33.wmf"/><Relationship Id="rId78" Type="http://schemas.openxmlformats.org/officeDocument/2006/relationships/image" Target="media/image37.jpeg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94" Type="http://schemas.openxmlformats.org/officeDocument/2006/relationships/image" Target="media/image52.wmf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3413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arandra</dc:creator>
  <cp:keywords/>
  <dc:description/>
  <cp:lastModifiedBy>admin</cp:lastModifiedBy>
  <cp:revision>2</cp:revision>
  <dcterms:created xsi:type="dcterms:W3CDTF">2014-04-04T07:51:00Z</dcterms:created>
  <dcterms:modified xsi:type="dcterms:W3CDTF">2014-04-04T07:51:00Z</dcterms:modified>
</cp:coreProperties>
</file>