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2F72" w:rsidRDefault="00442F72">
      <w:pPr>
        <w:jc w:val="center"/>
        <w:rPr>
          <w:sz w:val="32"/>
          <w:szCs w:val="32"/>
        </w:rPr>
      </w:pPr>
    </w:p>
    <w:p w:rsidR="00442F72" w:rsidRDefault="00442F72">
      <w:pPr>
        <w:pStyle w:val="1"/>
        <w:rPr>
          <w:sz w:val="32"/>
          <w:szCs w:val="32"/>
        </w:rPr>
      </w:pPr>
      <w:r>
        <w:rPr>
          <w:sz w:val="32"/>
          <w:szCs w:val="32"/>
        </w:rPr>
        <w:t>Тема</w:t>
      </w:r>
      <w:r w:rsidRPr="00442F72">
        <w:rPr>
          <w:sz w:val="32"/>
          <w:szCs w:val="32"/>
        </w:rPr>
        <w:t xml:space="preserve">: </w:t>
      </w:r>
      <w:r>
        <w:rPr>
          <w:sz w:val="32"/>
          <w:szCs w:val="32"/>
        </w:rPr>
        <w:t>"Расчет оптимального числа участков АЛ"</w:t>
      </w:r>
    </w:p>
    <w:p w:rsidR="00442F72" w:rsidRDefault="00442F72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:rsidR="00442F72" w:rsidRDefault="00442F72">
      <w:pPr>
        <w:numPr>
          <w:ilvl w:val="0"/>
          <w:numId w:val="1"/>
        </w:num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b/>
          <w:bCs/>
          <w:sz w:val="24"/>
          <w:szCs w:val="24"/>
        </w:rPr>
        <w:t>Цель работы</w:t>
      </w:r>
      <w:r w:rsidRPr="00442F72">
        <w:rPr>
          <w:rFonts w:ascii="Arial Narrow" w:hAnsi="Arial Narrow" w:cs="Arial Narrow"/>
          <w:sz w:val="24"/>
          <w:szCs w:val="24"/>
        </w:rPr>
        <w:t>:</w:t>
      </w:r>
      <w:r>
        <w:rPr>
          <w:rFonts w:ascii="Arial Narrow" w:hAnsi="Arial Narrow" w:cs="Arial Narrow"/>
          <w:sz w:val="24"/>
          <w:szCs w:val="24"/>
        </w:rPr>
        <w:t xml:space="preserve"> практическое составление экономико-математической модели АЛ и на её основе определение оптимального числа участков АЛ.</w:t>
      </w:r>
    </w:p>
    <w:p w:rsidR="00442F72" w:rsidRDefault="00442F72">
      <w:pPr>
        <w:numPr>
          <w:ilvl w:val="0"/>
          <w:numId w:val="1"/>
        </w:num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b/>
          <w:bCs/>
          <w:sz w:val="24"/>
          <w:szCs w:val="24"/>
        </w:rPr>
        <w:t>Принадлежности</w:t>
      </w:r>
      <w:r>
        <w:rPr>
          <w:rFonts w:ascii="Arial Narrow" w:hAnsi="Arial Narrow" w:cs="Arial Narrow"/>
          <w:sz w:val="24"/>
          <w:szCs w:val="24"/>
          <w:lang w:val="en-US"/>
        </w:rPr>
        <w:t>:</w:t>
      </w:r>
    </w:p>
    <w:p w:rsidR="00442F72" w:rsidRDefault="00442F72">
      <w:pPr>
        <w:numPr>
          <w:ilvl w:val="1"/>
          <w:numId w:val="1"/>
        </w:num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Чертёжные инструменты, карандаш.</w:t>
      </w:r>
    </w:p>
    <w:p w:rsidR="00442F72" w:rsidRDefault="00442F72">
      <w:pPr>
        <w:numPr>
          <w:ilvl w:val="1"/>
          <w:numId w:val="1"/>
        </w:num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Микрокалькулятор.</w:t>
      </w:r>
    </w:p>
    <w:p w:rsidR="00442F72" w:rsidRDefault="00442F72">
      <w:pPr>
        <w:numPr>
          <w:ilvl w:val="0"/>
          <w:numId w:val="1"/>
        </w:num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b/>
          <w:bCs/>
          <w:sz w:val="24"/>
          <w:szCs w:val="24"/>
        </w:rPr>
        <w:t>Общие положения</w:t>
      </w:r>
      <w:r>
        <w:rPr>
          <w:rFonts w:ascii="Arial Narrow" w:hAnsi="Arial Narrow" w:cs="Arial Narrow"/>
          <w:sz w:val="24"/>
          <w:szCs w:val="24"/>
        </w:rPr>
        <w:t>.</w:t>
      </w:r>
    </w:p>
    <w:p w:rsidR="00442F72" w:rsidRDefault="00442F72">
      <w:pPr>
        <w:pStyle w:val="21"/>
      </w:pPr>
      <w:r>
        <w:t>Лабораторно-практическая работа №9 проводится после изучения темы "Инженерные расчеты и оценка экономической эффективности машин-автоматов и их систем" с целью закрепления теоретического материала и приобретения практических навыков в составлении экономико-математических моделей и применение их при решении практических задач.</w:t>
      </w:r>
    </w:p>
    <w:p w:rsidR="00442F72" w:rsidRDefault="00442F72">
      <w:pPr>
        <w:pStyle w:val="21"/>
      </w:pPr>
      <w:r>
        <w:t>Выбор оптимального числа участков АЛ является классической экстремальной задачей.</w:t>
      </w:r>
    </w:p>
    <w:p w:rsidR="00442F72" w:rsidRP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Методически она решается на основе экономико-математической модели, разработанной в разделе 4. Годовой экономический эффект, выраженный через сравнительные технико-экономические показатели вариантов, формула (4.3)</w:t>
      </w:r>
      <w:r w:rsidRPr="00442F72">
        <w:rPr>
          <w:rFonts w:ascii="Arial Narrow" w:hAnsi="Arial Narrow" w:cs="Arial Narrow"/>
          <w:sz w:val="24"/>
          <w:szCs w:val="24"/>
        </w:rPr>
        <w:t>:</w:t>
      </w:r>
    </w:p>
    <w:p w:rsidR="00442F72" w:rsidRDefault="00442F72">
      <w:pPr>
        <w:jc w:val="center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Э=З1-З</w:t>
      </w:r>
      <w:r>
        <w:rPr>
          <w:rFonts w:ascii="Arial Narrow" w:hAnsi="Arial Narrow" w:cs="Arial Narrow"/>
          <w:sz w:val="24"/>
          <w:szCs w:val="24"/>
          <w:vertAlign w:val="subscript"/>
        </w:rPr>
        <w:t>2</w:t>
      </w:r>
      <w:r>
        <w:rPr>
          <w:rFonts w:ascii="Arial Narrow" w:hAnsi="Arial Narrow" w:cs="Arial Narrow"/>
          <w:sz w:val="24"/>
          <w:szCs w:val="24"/>
        </w:rPr>
        <w:t>+</w:t>
      </w:r>
      <w:r>
        <w:rPr>
          <w:rFonts w:ascii="Arial Narrow" w:hAnsi="Arial Narrow" w:cs="Arial Narrow"/>
          <w:sz w:val="24"/>
          <w:szCs w:val="24"/>
        </w:rPr>
        <w:sym w:font="Symbol" w:char="F044"/>
      </w:r>
      <w:r>
        <w:rPr>
          <w:rFonts w:ascii="Arial Narrow" w:hAnsi="Arial Narrow" w:cs="Arial Narrow"/>
          <w:sz w:val="24"/>
          <w:szCs w:val="24"/>
        </w:rPr>
        <w:t>С</w:t>
      </w:r>
      <w:r>
        <w:rPr>
          <w:rFonts w:ascii="Arial Narrow" w:hAnsi="Arial Narrow" w:cs="Arial Narrow"/>
          <w:sz w:val="24"/>
          <w:szCs w:val="24"/>
          <w:vertAlign w:val="subscript"/>
        </w:rPr>
        <w:t>сб</w:t>
      </w:r>
      <w:r>
        <w:rPr>
          <w:rFonts w:ascii="Arial Narrow" w:hAnsi="Arial Narrow" w:cs="Arial Narrow"/>
          <w:sz w:val="24"/>
          <w:szCs w:val="24"/>
        </w:rPr>
        <w:t>=0,35</w:t>
      </w:r>
      <w:r>
        <w:rPr>
          <w:rFonts w:ascii="Arial Narrow" w:hAnsi="Arial Narrow" w:cs="Arial Narrow"/>
          <w:sz w:val="24"/>
          <w:szCs w:val="24"/>
        </w:rPr>
        <w:sym w:font="Symbol" w:char="F0D7"/>
      </w:r>
      <w:r>
        <w:rPr>
          <w:rFonts w:ascii="Arial Narrow" w:hAnsi="Arial Narrow" w:cs="Arial Narrow"/>
          <w:sz w:val="24"/>
          <w:szCs w:val="24"/>
        </w:rPr>
        <w:t>К</w:t>
      </w:r>
      <w:r>
        <w:rPr>
          <w:rFonts w:ascii="Arial Narrow" w:hAnsi="Arial Narrow" w:cs="Arial Narrow"/>
          <w:sz w:val="24"/>
          <w:szCs w:val="24"/>
        </w:rPr>
        <w:sym w:font="Symbol" w:char="F0D7"/>
      </w:r>
      <w:r>
        <w:rPr>
          <w:rFonts w:ascii="Arial Narrow" w:hAnsi="Arial Narrow" w:cs="Arial Narrow"/>
          <w:sz w:val="24"/>
          <w:szCs w:val="24"/>
        </w:rPr>
        <w:t>(</w:t>
      </w:r>
      <w:r>
        <w:rPr>
          <w:rFonts w:ascii="Arial Narrow" w:hAnsi="Arial Narrow" w:cs="Arial Narrow"/>
          <w:sz w:val="24"/>
          <w:szCs w:val="24"/>
        </w:rPr>
        <w:sym w:font="Symbol" w:char="F073"/>
      </w:r>
      <w:r>
        <w:rPr>
          <w:rFonts w:ascii="Arial Narrow" w:hAnsi="Arial Narrow" w:cs="Arial Narrow"/>
          <w:sz w:val="24"/>
          <w:szCs w:val="24"/>
        </w:rPr>
        <w:t xml:space="preserve"> </w:t>
      </w:r>
      <w:r>
        <w:rPr>
          <w:rFonts w:ascii="Arial Narrow" w:hAnsi="Arial Narrow" w:cs="Arial Narrow"/>
          <w:sz w:val="24"/>
          <w:szCs w:val="24"/>
        </w:rPr>
        <w:sym w:font="Symbol" w:char="F02D"/>
      </w:r>
      <w:r>
        <w:rPr>
          <w:rFonts w:ascii="Arial Narrow" w:hAnsi="Arial Narrow" w:cs="Arial Narrow"/>
          <w:sz w:val="24"/>
          <w:szCs w:val="24"/>
        </w:rPr>
        <w:sym w:font="Symbol" w:char="F06A"/>
      </w:r>
      <w:r>
        <w:rPr>
          <w:rFonts w:ascii="Arial Narrow" w:hAnsi="Arial Narrow" w:cs="Arial Narrow"/>
          <w:sz w:val="24"/>
          <w:szCs w:val="24"/>
        </w:rPr>
        <w:t>)+</w:t>
      </w:r>
      <w:r>
        <w:rPr>
          <w:rFonts w:ascii="Arial Narrow" w:hAnsi="Arial Narrow" w:cs="Arial Narrow"/>
          <w:i/>
          <w:iCs/>
          <w:sz w:val="24"/>
          <w:szCs w:val="24"/>
        </w:rPr>
        <w:t>Зп</w:t>
      </w:r>
      <w:r>
        <w:rPr>
          <w:rFonts w:ascii="Arial Narrow" w:hAnsi="Arial Narrow" w:cs="Arial Narrow"/>
          <w:sz w:val="24"/>
          <w:szCs w:val="24"/>
        </w:rPr>
        <w:sym w:font="Symbol" w:char="F0D7"/>
      </w:r>
      <w:r>
        <w:rPr>
          <w:rFonts w:ascii="Arial Narrow" w:hAnsi="Arial Narrow" w:cs="Arial Narrow"/>
          <w:sz w:val="24"/>
          <w:szCs w:val="24"/>
        </w:rPr>
        <w:t>(</w:t>
      </w:r>
      <w:r>
        <w:rPr>
          <w:rFonts w:ascii="Arial Narrow" w:hAnsi="Arial Narrow" w:cs="Arial Narrow"/>
          <w:sz w:val="24"/>
          <w:szCs w:val="24"/>
        </w:rPr>
        <w:sym w:font="Symbol" w:char="F06A"/>
      </w:r>
      <w:r>
        <w:rPr>
          <w:rFonts w:ascii="Arial Narrow" w:hAnsi="Arial Narrow" w:cs="Arial Narrow"/>
          <w:sz w:val="24"/>
          <w:szCs w:val="24"/>
        </w:rPr>
        <w:t xml:space="preserve"> -1</w:t>
      </w:r>
      <w:r w:rsidRPr="00442F72">
        <w:rPr>
          <w:rFonts w:ascii="Arial Narrow" w:hAnsi="Arial Narrow" w:cs="Arial Narrow"/>
          <w:sz w:val="24"/>
          <w:szCs w:val="24"/>
        </w:rPr>
        <w:t>/</w:t>
      </w:r>
      <w:r>
        <w:rPr>
          <w:rFonts w:ascii="Arial Narrow" w:hAnsi="Arial Narrow" w:cs="Arial Narrow"/>
          <w:sz w:val="24"/>
          <w:szCs w:val="24"/>
          <w:lang w:val="en-US"/>
        </w:rPr>
        <w:sym w:font="Symbol" w:char="F065"/>
      </w:r>
      <w:r w:rsidRPr="00442F72">
        <w:rPr>
          <w:rFonts w:ascii="Arial Narrow" w:hAnsi="Arial Narrow" w:cs="Arial Narrow"/>
          <w:sz w:val="24"/>
          <w:szCs w:val="24"/>
        </w:rPr>
        <w:t xml:space="preserve">)+ </w:t>
      </w:r>
      <w:r>
        <w:rPr>
          <w:rFonts w:ascii="Arial Narrow" w:hAnsi="Arial Narrow" w:cs="Arial Narrow"/>
          <w:sz w:val="24"/>
          <w:szCs w:val="24"/>
          <w:lang w:val="en-US"/>
        </w:rPr>
        <w:t>m</w:t>
      </w:r>
      <w:r>
        <w:rPr>
          <w:rFonts w:ascii="Arial Narrow" w:hAnsi="Arial Narrow" w:cs="Arial Narrow"/>
          <w:sz w:val="24"/>
          <w:szCs w:val="24"/>
          <w:lang w:val="en-US"/>
        </w:rPr>
        <w:sym w:font="Symbol" w:char="F0D7"/>
      </w:r>
      <w:r>
        <w:rPr>
          <w:rFonts w:ascii="Arial Narrow" w:hAnsi="Arial Narrow" w:cs="Arial Narrow"/>
          <w:sz w:val="24"/>
          <w:szCs w:val="24"/>
          <w:lang w:val="en-US"/>
        </w:rPr>
        <w:sym w:font="Symbol" w:char="F06A"/>
      </w:r>
      <w:r w:rsidRPr="00442F72">
        <w:rPr>
          <w:rFonts w:ascii="Arial Narrow" w:hAnsi="Arial Narrow" w:cs="Arial Narrow"/>
          <w:sz w:val="24"/>
          <w:szCs w:val="24"/>
        </w:rPr>
        <w:t>(1-</w:t>
      </w:r>
      <w:r>
        <w:rPr>
          <w:rFonts w:ascii="Arial Narrow" w:hAnsi="Arial Narrow" w:cs="Arial Narrow"/>
          <w:sz w:val="24"/>
          <w:szCs w:val="24"/>
          <w:lang w:val="en-US"/>
        </w:rPr>
        <w:sym w:font="Symbol" w:char="F064"/>
      </w:r>
      <w:r w:rsidRPr="00442F72">
        <w:rPr>
          <w:rFonts w:ascii="Arial Narrow" w:hAnsi="Arial Narrow" w:cs="Arial Narrow"/>
          <w:sz w:val="24"/>
          <w:szCs w:val="24"/>
        </w:rPr>
        <w:t>)+(</w:t>
      </w:r>
      <w:r>
        <w:rPr>
          <w:rFonts w:ascii="Arial Narrow" w:hAnsi="Arial Narrow" w:cs="Arial Narrow"/>
          <w:sz w:val="24"/>
          <w:szCs w:val="24"/>
          <w:lang w:val="en-US"/>
        </w:rPr>
        <w:sym w:font="Symbol" w:char="F067"/>
      </w:r>
      <w:r w:rsidRPr="00442F72">
        <w:rPr>
          <w:rFonts w:ascii="Arial Narrow" w:hAnsi="Arial Narrow" w:cs="Arial Narrow"/>
          <w:sz w:val="24"/>
          <w:szCs w:val="24"/>
          <w:vertAlign w:val="subscript"/>
        </w:rPr>
        <w:t>2</w:t>
      </w:r>
      <w:r w:rsidRPr="00442F72">
        <w:rPr>
          <w:rFonts w:ascii="Arial Narrow" w:hAnsi="Arial Narrow" w:cs="Arial Narrow"/>
          <w:sz w:val="24"/>
          <w:szCs w:val="24"/>
        </w:rPr>
        <w:t>-</w:t>
      </w:r>
      <w:r>
        <w:rPr>
          <w:rFonts w:ascii="Arial Narrow" w:hAnsi="Arial Narrow" w:cs="Arial Narrow"/>
          <w:sz w:val="24"/>
          <w:szCs w:val="24"/>
          <w:lang w:val="en-US"/>
        </w:rPr>
        <w:sym w:font="Symbol" w:char="F067"/>
      </w:r>
      <w:r w:rsidRPr="00442F72">
        <w:rPr>
          <w:rFonts w:ascii="Arial Narrow" w:hAnsi="Arial Narrow" w:cs="Arial Narrow"/>
          <w:sz w:val="24"/>
          <w:szCs w:val="24"/>
          <w:vertAlign w:val="subscript"/>
        </w:rPr>
        <w:t>1</w:t>
      </w:r>
      <w:r w:rsidRPr="00442F72">
        <w:rPr>
          <w:rFonts w:ascii="Arial Narrow" w:hAnsi="Arial Narrow" w:cs="Arial Narrow"/>
          <w:sz w:val="24"/>
          <w:szCs w:val="24"/>
        </w:rPr>
        <w:t>)</w:t>
      </w:r>
      <w:r>
        <w:rPr>
          <w:rFonts w:ascii="Arial Narrow" w:hAnsi="Arial Narrow" w:cs="Arial Narrow"/>
          <w:sz w:val="24"/>
          <w:szCs w:val="24"/>
          <w:lang w:val="en-US"/>
        </w:rPr>
        <w:t>M</w:t>
      </w:r>
      <w:r>
        <w:rPr>
          <w:rFonts w:ascii="Arial Narrow" w:hAnsi="Arial Narrow" w:cs="Arial Narrow"/>
          <w:sz w:val="24"/>
          <w:szCs w:val="24"/>
          <w:vertAlign w:val="subscript"/>
        </w:rPr>
        <w:t>1</w:t>
      </w:r>
      <w:r>
        <w:rPr>
          <w:rFonts w:ascii="Arial Narrow" w:hAnsi="Arial Narrow" w:cs="Arial Narrow"/>
          <w:sz w:val="24"/>
          <w:szCs w:val="24"/>
          <w:vertAlign w:val="subscript"/>
        </w:rPr>
        <w:sym w:font="Symbol" w:char="F0D7"/>
      </w:r>
      <w:r>
        <w:rPr>
          <w:rFonts w:ascii="Arial Narrow" w:hAnsi="Arial Narrow" w:cs="Arial Narrow"/>
          <w:sz w:val="24"/>
          <w:szCs w:val="24"/>
          <w:lang w:val="en-US"/>
        </w:rPr>
        <w:t>Q</w:t>
      </w:r>
      <w:r>
        <w:rPr>
          <w:rFonts w:ascii="Arial Narrow" w:hAnsi="Arial Narrow" w:cs="Arial Narrow"/>
          <w:sz w:val="24"/>
          <w:szCs w:val="24"/>
        </w:rPr>
        <w:t>г</w:t>
      </w:r>
      <w:r>
        <w:rPr>
          <w:rFonts w:ascii="Arial Narrow" w:hAnsi="Arial Narrow" w:cs="Arial Narrow"/>
          <w:sz w:val="24"/>
          <w:szCs w:val="24"/>
        </w:rPr>
        <w:sym w:font="Symbol" w:char="F0D7"/>
      </w:r>
      <w:r>
        <w:rPr>
          <w:rFonts w:ascii="Arial Narrow" w:hAnsi="Arial Narrow" w:cs="Arial Narrow"/>
          <w:sz w:val="24"/>
          <w:szCs w:val="24"/>
        </w:rPr>
        <w:sym w:font="Symbol" w:char="F06A"/>
      </w:r>
      <w:r>
        <w:rPr>
          <w:rFonts w:ascii="Arial Narrow" w:hAnsi="Arial Narrow" w:cs="Arial Narrow"/>
          <w:sz w:val="24"/>
          <w:szCs w:val="24"/>
        </w:rPr>
        <w:t xml:space="preserve"> ,</w:t>
      </w:r>
    </w:p>
    <w:p w:rsidR="00442F72" w:rsidRPr="00442F72" w:rsidRDefault="00442F72">
      <w:pPr>
        <w:ind w:left="1276" w:hanging="1276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где З</w:t>
      </w:r>
      <w:r>
        <w:rPr>
          <w:rFonts w:ascii="Arial Narrow" w:hAnsi="Arial Narrow" w:cs="Arial Narrow"/>
          <w:sz w:val="24"/>
          <w:szCs w:val="24"/>
          <w:vertAlign w:val="subscript"/>
        </w:rPr>
        <w:t xml:space="preserve">1 </w:t>
      </w:r>
      <w:r>
        <w:rPr>
          <w:rFonts w:ascii="Arial Narrow" w:hAnsi="Arial Narrow" w:cs="Arial Narrow"/>
          <w:sz w:val="24"/>
          <w:szCs w:val="24"/>
        </w:rPr>
        <w:t>и</w:t>
      </w:r>
      <w:r>
        <w:rPr>
          <w:rFonts w:ascii="Arial Narrow" w:hAnsi="Arial Narrow" w:cs="Arial Narrow"/>
          <w:sz w:val="24"/>
          <w:szCs w:val="24"/>
          <w:vertAlign w:val="subscript"/>
        </w:rPr>
        <w:t xml:space="preserve"> </w:t>
      </w:r>
      <w:r>
        <w:rPr>
          <w:rFonts w:ascii="Arial Narrow" w:hAnsi="Arial Narrow" w:cs="Arial Narrow"/>
          <w:sz w:val="24"/>
          <w:szCs w:val="24"/>
        </w:rPr>
        <w:t>З</w:t>
      </w:r>
      <w:r>
        <w:rPr>
          <w:rFonts w:ascii="Arial Narrow" w:hAnsi="Arial Narrow" w:cs="Arial Narrow"/>
          <w:sz w:val="24"/>
          <w:szCs w:val="24"/>
          <w:vertAlign w:val="subscript"/>
        </w:rPr>
        <w:t>2</w:t>
      </w:r>
      <w:r>
        <w:rPr>
          <w:rFonts w:ascii="Arial Narrow" w:hAnsi="Arial Narrow" w:cs="Arial Narrow"/>
          <w:sz w:val="24"/>
          <w:szCs w:val="24"/>
        </w:rPr>
        <w:t xml:space="preserve"> – приведенные затраты на производство единицы продукции производимой с помощью базовой (1) и новой (2) техники</w:t>
      </w:r>
      <w:r w:rsidRPr="00442F72">
        <w:rPr>
          <w:rFonts w:ascii="Arial Narrow" w:hAnsi="Arial Narrow" w:cs="Arial Narrow"/>
          <w:sz w:val="24"/>
          <w:szCs w:val="24"/>
        </w:rPr>
        <w:t>;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  <w:lang w:val="en-US"/>
        </w:rPr>
        <w:sym w:font="Symbol" w:char="F044"/>
      </w:r>
      <w:r>
        <w:rPr>
          <w:rFonts w:ascii="Arial Narrow" w:hAnsi="Arial Narrow" w:cs="Arial Narrow"/>
          <w:sz w:val="24"/>
          <w:szCs w:val="24"/>
          <w:lang w:val="en-US"/>
        </w:rPr>
        <w:t>C</w:t>
      </w:r>
      <w:r>
        <w:rPr>
          <w:rFonts w:ascii="Arial Narrow" w:hAnsi="Arial Narrow" w:cs="Arial Narrow"/>
          <w:sz w:val="24"/>
          <w:szCs w:val="24"/>
          <w:vertAlign w:val="subscript"/>
        </w:rPr>
        <w:t>бр</w:t>
      </w:r>
      <w:r>
        <w:rPr>
          <w:rFonts w:ascii="Arial Narrow" w:hAnsi="Arial Narrow" w:cs="Arial Narrow"/>
          <w:sz w:val="24"/>
          <w:szCs w:val="24"/>
        </w:rPr>
        <w:t xml:space="preserve"> – сокращение убытков от брака </w:t>
      </w:r>
      <w:r w:rsidRPr="00442F72">
        <w:rPr>
          <w:rFonts w:ascii="Arial Narrow" w:hAnsi="Arial Narrow" w:cs="Arial Narrow"/>
          <w:sz w:val="24"/>
          <w:szCs w:val="24"/>
        </w:rPr>
        <w:t>;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     К – капитальные вложения в производственные фонды</w:t>
      </w:r>
      <w:r w:rsidRPr="00442F72">
        <w:rPr>
          <w:rFonts w:ascii="Arial Narrow" w:hAnsi="Arial Narrow" w:cs="Arial Narrow"/>
          <w:sz w:val="24"/>
          <w:szCs w:val="24"/>
        </w:rPr>
        <w:t>;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   М</w:t>
      </w:r>
      <w:r>
        <w:rPr>
          <w:rFonts w:ascii="Arial Narrow" w:hAnsi="Arial Narrow" w:cs="Arial Narrow"/>
          <w:sz w:val="24"/>
          <w:szCs w:val="24"/>
          <w:vertAlign w:val="subscript"/>
        </w:rPr>
        <w:t xml:space="preserve">1 </w:t>
      </w:r>
      <w:r>
        <w:rPr>
          <w:rFonts w:ascii="Arial Narrow" w:hAnsi="Arial Narrow" w:cs="Arial Narrow"/>
          <w:sz w:val="24"/>
          <w:szCs w:val="24"/>
        </w:rPr>
        <w:t>– стоимость материалов, необходимых для производства единицы изделия</w:t>
      </w:r>
      <w:r w:rsidRPr="00442F72">
        <w:rPr>
          <w:rFonts w:ascii="Arial Narrow" w:hAnsi="Arial Narrow" w:cs="Arial Narrow"/>
          <w:sz w:val="24"/>
          <w:szCs w:val="24"/>
        </w:rPr>
        <w:t>;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   </w:t>
      </w:r>
      <w:r>
        <w:rPr>
          <w:rFonts w:ascii="Arial Narrow" w:hAnsi="Arial Narrow" w:cs="Arial Narrow"/>
          <w:sz w:val="24"/>
          <w:szCs w:val="24"/>
          <w:lang w:val="en-US"/>
        </w:rPr>
        <w:t>Q</w:t>
      </w:r>
      <w:r>
        <w:rPr>
          <w:rFonts w:ascii="Arial Narrow" w:hAnsi="Arial Narrow" w:cs="Arial Narrow"/>
          <w:sz w:val="24"/>
          <w:szCs w:val="24"/>
          <w:vertAlign w:val="subscript"/>
        </w:rPr>
        <w:t>г</w:t>
      </w:r>
      <w:r>
        <w:rPr>
          <w:rFonts w:ascii="Arial Narrow" w:hAnsi="Arial Narrow" w:cs="Arial Narrow"/>
          <w:sz w:val="24"/>
          <w:szCs w:val="24"/>
        </w:rPr>
        <w:t xml:space="preserve"> – годовой выпуск готовых изделий</w:t>
      </w:r>
      <w:r w:rsidRPr="00442F72">
        <w:rPr>
          <w:rFonts w:ascii="Arial Narrow" w:hAnsi="Arial Narrow" w:cs="Arial Narrow"/>
          <w:sz w:val="24"/>
          <w:szCs w:val="24"/>
        </w:rPr>
        <w:t>;</w:t>
      </w:r>
    </w:p>
    <w:p w:rsidR="00442F72" w:rsidRPr="00442F72" w:rsidRDefault="00442F72">
      <w:pPr>
        <w:ind w:left="851" w:hanging="851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sym w:font="Symbol" w:char="F067"/>
      </w:r>
      <w:r>
        <w:rPr>
          <w:rFonts w:ascii="Arial Narrow" w:hAnsi="Arial Narrow" w:cs="Arial Narrow"/>
          <w:sz w:val="24"/>
          <w:szCs w:val="24"/>
          <w:vertAlign w:val="subscript"/>
        </w:rPr>
        <w:t>1</w:t>
      </w:r>
      <w:r>
        <w:rPr>
          <w:rFonts w:ascii="Arial Narrow" w:hAnsi="Arial Narrow" w:cs="Arial Narrow"/>
          <w:sz w:val="24"/>
          <w:szCs w:val="24"/>
        </w:rPr>
        <w:t xml:space="preserve"> и </w:t>
      </w:r>
      <w:r>
        <w:rPr>
          <w:rFonts w:ascii="Arial Narrow" w:hAnsi="Arial Narrow" w:cs="Arial Narrow"/>
          <w:sz w:val="24"/>
          <w:szCs w:val="24"/>
        </w:rPr>
        <w:sym w:font="Symbol" w:char="F067"/>
      </w:r>
      <w:r>
        <w:rPr>
          <w:rFonts w:ascii="Arial Narrow" w:hAnsi="Arial Narrow" w:cs="Arial Narrow"/>
          <w:sz w:val="24"/>
          <w:szCs w:val="24"/>
          <w:vertAlign w:val="subscript"/>
        </w:rPr>
        <w:t>2</w:t>
      </w:r>
      <w:r>
        <w:rPr>
          <w:rFonts w:ascii="Arial Narrow" w:hAnsi="Arial Narrow" w:cs="Arial Narrow"/>
          <w:sz w:val="24"/>
          <w:szCs w:val="24"/>
        </w:rPr>
        <w:t xml:space="preserve"> – доля годных изделий, отвечающих требованиям качества, производимых с помощью базовой (1) и новой (2) техники,</w:t>
      </w:r>
      <w:r w:rsidRPr="00442F72">
        <w:rPr>
          <w:rFonts w:ascii="Arial Narrow" w:hAnsi="Arial Narrow" w:cs="Arial Narrow"/>
          <w:sz w:val="24"/>
          <w:szCs w:val="24"/>
        </w:rPr>
        <w:t xml:space="preserve"> </w:t>
      </w:r>
      <w:r>
        <w:rPr>
          <w:rFonts w:ascii="Arial Narrow" w:hAnsi="Arial Narrow" w:cs="Arial Narrow"/>
          <w:sz w:val="24"/>
          <w:szCs w:val="24"/>
        </w:rPr>
        <w:t>и</w:t>
      </w:r>
      <w:r w:rsidRPr="00442F72">
        <w:rPr>
          <w:rFonts w:ascii="Arial Narrow" w:hAnsi="Arial Narrow" w:cs="Arial Narrow"/>
          <w:sz w:val="24"/>
          <w:szCs w:val="24"/>
        </w:rPr>
        <w:t xml:space="preserve">скомый вариант (2) по сравнению с базовым (1) имеет в </w:t>
      </w:r>
      <w:r>
        <w:rPr>
          <w:rFonts w:ascii="Arial Narrow" w:hAnsi="Arial Narrow" w:cs="Arial Narrow"/>
          <w:sz w:val="24"/>
          <w:szCs w:val="24"/>
          <w:lang w:val="en-US"/>
        </w:rPr>
        <w:sym w:font="Symbol" w:char="F06A"/>
      </w:r>
      <w:r w:rsidRPr="00442F72">
        <w:rPr>
          <w:rFonts w:ascii="Arial Narrow" w:hAnsi="Arial Narrow" w:cs="Arial Narrow"/>
          <w:sz w:val="24"/>
          <w:szCs w:val="24"/>
        </w:rPr>
        <w:t xml:space="preserve"> раз более высокую производительность  (</w:t>
      </w:r>
      <w:r>
        <w:rPr>
          <w:rFonts w:ascii="Arial Narrow" w:hAnsi="Arial Narrow" w:cs="Arial Narrow"/>
          <w:sz w:val="24"/>
          <w:szCs w:val="24"/>
          <w:lang w:val="en-US"/>
        </w:rPr>
        <w:t>Q</w:t>
      </w:r>
      <w:r w:rsidRPr="00442F72">
        <w:rPr>
          <w:rFonts w:ascii="Arial Narrow" w:hAnsi="Arial Narrow" w:cs="Arial Narrow"/>
          <w:sz w:val="24"/>
          <w:szCs w:val="24"/>
          <w:vertAlign w:val="subscript"/>
        </w:rPr>
        <w:t>2</w:t>
      </w:r>
      <w:r w:rsidRPr="00442F72">
        <w:rPr>
          <w:rFonts w:ascii="Arial Narrow" w:hAnsi="Arial Narrow" w:cs="Arial Narrow"/>
          <w:sz w:val="24"/>
          <w:szCs w:val="24"/>
        </w:rPr>
        <w:t>=</w:t>
      </w:r>
      <w:r>
        <w:rPr>
          <w:rFonts w:ascii="Arial Narrow" w:hAnsi="Arial Narrow" w:cs="Arial Narrow"/>
          <w:sz w:val="24"/>
          <w:szCs w:val="24"/>
          <w:lang w:val="en-US"/>
        </w:rPr>
        <w:t>Q</w:t>
      </w:r>
      <w:r>
        <w:rPr>
          <w:rFonts w:ascii="Arial Narrow" w:hAnsi="Arial Narrow" w:cs="Arial Narrow"/>
          <w:sz w:val="24"/>
          <w:szCs w:val="24"/>
          <w:vertAlign w:val="subscript"/>
        </w:rPr>
        <w:t>г</w:t>
      </w:r>
      <w:r>
        <w:rPr>
          <w:rFonts w:ascii="Arial Narrow" w:hAnsi="Arial Narrow" w:cs="Arial Narrow"/>
          <w:sz w:val="24"/>
          <w:szCs w:val="24"/>
          <w:lang w:val="en-US"/>
        </w:rPr>
        <w:sym w:font="Symbol" w:char="F0D7"/>
      </w:r>
      <w:r>
        <w:rPr>
          <w:rFonts w:ascii="Arial Narrow" w:hAnsi="Arial Narrow" w:cs="Arial Narrow"/>
          <w:sz w:val="24"/>
          <w:szCs w:val="24"/>
          <w:lang w:val="en-US"/>
        </w:rPr>
        <w:sym w:font="Symbol" w:char="F06A"/>
      </w:r>
      <w:r w:rsidRPr="00442F72">
        <w:rPr>
          <w:rFonts w:ascii="Arial Narrow" w:hAnsi="Arial Narrow" w:cs="Arial Narrow"/>
          <w:sz w:val="24"/>
          <w:szCs w:val="24"/>
        </w:rPr>
        <w:t>)</w:t>
      </w:r>
      <w:r>
        <w:rPr>
          <w:rFonts w:ascii="Arial Narrow" w:hAnsi="Arial Narrow" w:cs="Arial Narrow"/>
          <w:sz w:val="24"/>
          <w:szCs w:val="24"/>
        </w:rPr>
        <w:t xml:space="preserve">, в </w:t>
      </w:r>
      <w:r>
        <w:rPr>
          <w:rFonts w:ascii="Arial Narrow" w:hAnsi="Arial Narrow" w:cs="Arial Narrow"/>
          <w:sz w:val="24"/>
          <w:szCs w:val="24"/>
        </w:rPr>
        <w:sym w:font="Symbol" w:char="F073"/>
      </w:r>
      <w:r>
        <w:rPr>
          <w:rFonts w:ascii="Arial Narrow" w:hAnsi="Arial Narrow" w:cs="Arial Narrow"/>
          <w:sz w:val="24"/>
          <w:szCs w:val="24"/>
        </w:rPr>
        <w:t xml:space="preserve"> раз – стоимость (К</w:t>
      </w:r>
      <w:r>
        <w:rPr>
          <w:rFonts w:ascii="Arial Narrow" w:hAnsi="Arial Narrow" w:cs="Arial Narrow"/>
          <w:sz w:val="24"/>
          <w:szCs w:val="24"/>
          <w:vertAlign w:val="subscript"/>
        </w:rPr>
        <w:t>2</w:t>
      </w:r>
      <w:r>
        <w:rPr>
          <w:rFonts w:ascii="Arial Narrow" w:hAnsi="Arial Narrow" w:cs="Arial Narrow"/>
          <w:sz w:val="24"/>
          <w:szCs w:val="24"/>
        </w:rPr>
        <w:t>=К</w:t>
      </w:r>
      <w:r>
        <w:rPr>
          <w:rFonts w:ascii="Arial Narrow" w:hAnsi="Arial Narrow" w:cs="Arial Narrow"/>
          <w:sz w:val="24"/>
          <w:szCs w:val="24"/>
        </w:rPr>
        <w:sym w:font="Symbol" w:char="F0D7"/>
      </w:r>
      <w:r>
        <w:rPr>
          <w:rFonts w:ascii="Arial Narrow" w:hAnsi="Arial Narrow" w:cs="Arial Narrow"/>
          <w:sz w:val="24"/>
          <w:szCs w:val="24"/>
        </w:rPr>
        <w:sym w:font="Symbol" w:char="F073"/>
      </w:r>
      <w:r>
        <w:rPr>
          <w:rFonts w:ascii="Arial Narrow" w:hAnsi="Arial Narrow" w:cs="Arial Narrow"/>
          <w:sz w:val="24"/>
          <w:szCs w:val="24"/>
        </w:rPr>
        <w:t>)</w:t>
      </w:r>
      <w:r w:rsidRPr="00442F72">
        <w:rPr>
          <w:rFonts w:ascii="Arial Narrow" w:hAnsi="Arial Narrow" w:cs="Arial Narrow"/>
          <w:sz w:val="24"/>
          <w:szCs w:val="24"/>
        </w:rPr>
        <w:t>;</w:t>
      </w:r>
      <w:r>
        <w:rPr>
          <w:rFonts w:ascii="Arial Narrow" w:hAnsi="Arial Narrow" w:cs="Arial Narrow"/>
          <w:sz w:val="24"/>
          <w:szCs w:val="24"/>
        </w:rPr>
        <w:t xml:space="preserve"> в </w:t>
      </w:r>
      <w:r>
        <w:rPr>
          <w:rFonts w:ascii="Arial Narrow" w:hAnsi="Arial Narrow" w:cs="Arial Narrow"/>
          <w:sz w:val="24"/>
          <w:szCs w:val="24"/>
        </w:rPr>
        <w:sym w:font="Symbol" w:char="F065"/>
      </w:r>
      <w:r>
        <w:rPr>
          <w:rFonts w:ascii="Arial Narrow" w:hAnsi="Arial Narrow" w:cs="Arial Narrow"/>
          <w:sz w:val="24"/>
          <w:szCs w:val="24"/>
        </w:rPr>
        <w:t xml:space="preserve"> раз меньшее количество обслуживающих рабочих, в </w:t>
      </w:r>
      <w:r>
        <w:rPr>
          <w:rFonts w:ascii="Arial Narrow" w:hAnsi="Arial Narrow" w:cs="Arial Narrow"/>
          <w:sz w:val="24"/>
          <w:szCs w:val="24"/>
        </w:rPr>
        <w:sym w:font="Symbol" w:char="F064"/>
      </w:r>
      <w:r>
        <w:rPr>
          <w:rFonts w:ascii="Arial Narrow" w:hAnsi="Arial Narrow" w:cs="Arial Narrow"/>
          <w:sz w:val="24"/>
          <w:szCs w:val="24"/>
        </w:rPr>
        <w:t xml:space="preserve"> раз меняются удельные эксплуатационные затраты, приходящиеся на единицу продукции</w:t>
      </w:r>
      <w:r w:rsidRPr="00442F72">
        <w:rPr>
          <w:rFonts w:ascii="Arial Narrow" w:hAnsi="Arial Narrow" w:cs="Arial Narrow"/>
          <w:sz w:val="24"/>
          <w:szCs w:val="24"/>
        </w:rPr>
        <w:t>;</w:t>
      </w:r>
      <w:r>
        <w:rPr>
          <w:rFonts w:ascii="Arial Narrow" w:hAnsi="Arial Narrow" w:cs="Arial Narrow"/>
          <w:sz w:val="24"/>
          <w:szCs w:val="24"/>
        </w:rPr>
        <w:t xml:space="preserve"> доля годных изделий повышается до </w:t>
      </w:r>
      <w:r>
        <w:rPr>
          <w:rFonts w:ascii="Arial Narrow" w:hAnsi="Arial Narrow" w:cs="Arial Narrow"/>
          <w:sz w:val="24"/>
          <w:szCs w:val="24"/>
        </w:rPr>
        <w:sym w:font="Symbol" w:char="F067"/>
      </w:r>
      <w:r>
        <w:rPr>
          <w:rFonts w:ascii="Arial Narrow" w:hAnsi="Arial Narrow" w:cs="Arial Narrow"/>
          <w:sz w:val="24"/>
          <w:szCs w:val="24"/>
          <w:vertAlign w:val="subscript"/>
        </w:rPr>
        <w:t>2</w:t>
      </w:r>
      <w:r>
        <w:rPr>
          <w:rFonts w:ascii="Arial Narrow" w:hAnsi="Arial Narrow" w:cs="Arial Narrow"/>
          <w:sz w:val="24"/>
          <w:szCs w:val="24"/>
        </w:rPr>
        <w:t xml:space="preserve"> (</w:t>
      </w:r>
      <w:r>
        <w:rPr>
          <w:rFonts w:ascii="Arial Narrow" w:hAnsi="Arial Narrow" w:cs="Arial Narrow"/>
          <w:sz w:val="24"/>
          <w:szCs w:val="24"/>
        </w:rPr>
        <w:sym w:font="Symbol" w:char="F067"/>
      </w:r>
      <w:r>
        <w:rPr>
          <w:rFonts w:ascii="Arial Narrow" w:hAnsi="Arial Narrow" w:cs="Arial Narrow"/>
          <w:sz w:val="24"/>
          <w:szCs w:val="24"/>
          <w:vertAlign w:val="subscript"/>
        </w:rPr>
        <w:t>2</w:t>
      </w:r>
      <w:r w:rsidRPr="00442F72">
        <w:rPr>
          <w:rFonts w:ascii="Arial Narrow" w:hAnsi="Arial Narrow" w:cs="Arial Narrow"/>
          <w:sz w:val="24"/>
          <w:szCs w:val="24"/>
        </w:rPr>
        <w:t>&gt;</w:t>
      </w:r>
      <w:r>
        <w:rPr>
          <w:rFonts w:ascii="Arial Narrow" w:hAnsi="Arial Narrow" w:cs="Arial Narrow"/>
          <w:sz w:val="24"/>
          <w:szCs w:val="24"/>
        </w:rPr>
        <w:sym w:font="Symbol" w:char="F067"/>
      </w:r>
      <w:r>
        <w:rPr>
          <w:rFonts w:ascii="Arial Narrow" w:hAnsi="Arial Narrow" w:cs="Arial Narrow"/>
          <w:sz w:val="24"/>
          <w:szCs w:val="24"/>
          <w:vertAlign w:val="subscript"/>
        </w:rPr>
        <w:t>1</w:t>
      </w:r>
      <w:r>
        <w:rPr>
          <w:rFonts w:ascii="Arial Narrow" w:hAnsi="Arial Narrow" w:cs="Arial Narrow"/>
          <w:sz w:val="24"/>
          <w:szCs w:val="24"/>
        </w:rPr>
        <w:t>)</w:t>
      </w:r>
      <w:r w:rsidRPr="00442F72">
        <w:rPr>
          <w:rFonts w:ascii="Arial Narrow" w:hAnsi="Arial Narrow" w:cs="Arial Narrow"/>
          <w:sz w:val="24"/>
          <w:szCs w:val="24"/>
        </w:rPr>
        <w:t>;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i/>
          <w:iCs/>
          <w:sz w:val="24"/>
          <w:szCs w:val="24"/>
        </w:rPr>
        <w:t>Зп</w:t>
      </w:r>
      <w:r>
        <w:rPr>
          <w:rFonts w:ascii="Arial Narrow" w:hAnsi="Arial Narrow" w:cs="Arial Narrow"/>
          <w:sz w:val="24"/>
          <w:szCs w:val="24"/>
        </w:rPr>
        <w:t xml:space="preserve"> – зарплата основных и вспомогательных рабочих</w:t>
      </w:r>
      <w:r w:rsidRPr="00442F72">
        <w:rPr>
          <w:rFonts w:ascii="Arial Narrow" w:hAnsi="Arial Narrow" w:cs="Arial Narrow"/>
          <w:sz w:val="24"/>
          <w:szCs w:val="24"/>
        </w:rPr>
        <w:t>;</w:t>
      </w:r>
    </w:p>
    <w:p w:rsidR="00442F72" w:rsidRDefault="00442F72">
      <w:pPr>
        <w:ind w:left="284" w:hanging="284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sym w:font="Symbol" w:char="F06A"/>
      </w:r>
      <w:r>
        <w:rPr>
          <w:rFonts w:ascii="Arial Narrow" w:hAnsi="Arial Narrow" w:cs="Arial Narrow"/>
          <w:sz w:val="24"/>
          <w:szCs w:val="24"/>
        </w:rPr>
        <w:t xml:space="preserve"> - производительность анализируемого варианта по сравнению с базовым (как отношение объемов выпускаемой готовой продукции за одинаковый период времени)</w:t>
      </w:r>
      <w:r w:rsidRPr="00442F72">
        <w:rPr>
          <w:rFonts w:ascii="Arial Narrow" w:hAnsi="Arial Narrow" w:cs="Arial Narrow"/>
          <w:sz w:val="24"/>
          <w:szCs w:val="24"/>
        </w:rPr>
        <w:t>;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sym w:font="Symbol" w:char="F073"/>
      </w:r>
      <w:r>
        <w:rPr>
          <w:rFonts w:ascii="Arial Narrow" w:hAnsi="Arial Narrow" w:cs="Arial Narrow"/>
          <w:sz w:val="24"/>
          <w:szCs w:val="24"/>
        </w:rPr>
        <w:t xml:space="preserve"> - увеличение стоимости (капитальных затрат)</w:t>
      </w:r>
      <w:r w:rsidRPr="00442F72">
        <w:rPr>
          <w:rFonts w:ascii="Arial Narrow" w:hAnsi="Arial Narrow" w:cs="Arial Narrow"/>
          <w:sz w:val="24"/>
          <w:szCs w:val="24"/>
        </w:rPr>
        <w:t>;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sym w:font="Symbol" w:char="F065"/>
      </w:r>
      <w:r>
        <w:rPr>
          <w:rFonts w:ascii="Arial Narrow" w:hAnsi="Arial Narrow" w:cs="Arial Narrow"/>
          <w:sz w:val="24"/>
          <w:szCs w:val="24"/>
        </w:rPr>
        <w:t xml:space="preserve"> - сокращение количества обслуживающих рабочих (по фонду зарплаты)</w:t>
      </w:r>
      <w:r w:rsidRPr="00442F72">
        <w:rPr>
          <w:rFonts w:ascii="Arial Narrow" w:hAnsi="Arial Narrow" w:cs="Arial Narrow"/>
          <w:sz w:val="24"/>
          <w:szCs w:val="24"/>
        </w:rPr>
        <w:t>;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sym w:font="Symbol" w:char="F064"/>
      </w:r>
      <w:r>
        <w:rPr>
          <w:rFonts w:ascii="Arial Narrow" w:hAnsi="Arial Narrow" w:cs="Arial Narrow"/>
          <w:sz w:val="24"/>
          <w:szCs w:val="24"/>
        </w:rPr>
        <w:t xml:space="preserve"> - изменение текущих затрат (на инструмент, электроэнергию, вспомогательные материалы), приходящихся на единицу выпускаемой продукции.</w:t>
      </w:r>
    </w:p>
    <w:p w:rsidR="00442F72" w:rsidRDefault="00442F72">
      <w:pPr>
        <w:pStyle w:val="21"/>
      </w:pPr>
      <w:r>
        <w:t>Упростим это выражение применительно к данному конкретному случаю.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Так, при делении на участки ТП  качество изделий не меняется, следовательно, </w:t>
      </w:r>
      <w:r>
        <w:rPr>
          <w:rFonts w:ascii="Arial Narrow" w:hAnsi="Arial Narrow" w:cs="Arial Narrow"/>
          <w:sz w:val="24"/>
          <w:szCs w:val="24"/>
        </w:rPr>
        <w:sym w:font="Symbol" w:char="F067"/>
      </w:r>
      <w:r>
        <w:rPr>
          <w:rFonts w:ascii="Arial Narrow" w:hAnsi="Arial Narrow" w:cs="Arial Narrow"/>
          <w:sz w:val="24"/>
          <w:szCs w:val="24"/>
          <w:vertAlign w:val="subscript"/>
        </w:rPr>
        <w:t xml:space="preserve">2 </w:t>
      </w:r>
      <w:r>
        <w:rPr>
          <w:rFonts w:ascii="Arial Narrow" w:hAnsi="Arial Narrow" w:cs="Arial Narrow"/>
          <w:sz w:val="24"/>
          <w:szCs w:val="24"/>
        </w:rPr>
        <w:t xml:space="preserve">= </w:t>
      </w:r>
      <w:r>
        <w:rPr>
          <w:rFonts w:ascii="Arial Narrow" w:hAnsi="Arial Narrow" w:cs="Arial Narrow"/>
          <w:sz w:val="24"/>
          <w:szCs w:val="24"/>
        </w:rPr>
        <w:sym w:font="Symbol" w:char="F067"/>
      </w:r>
      <w:r>
        <w:rPr>
          <w:rFonts w:ascii="Arial Narrow" w:hAnsi="Arial Narrow" w:cs="Arial Narrow"/>
          <w:sz w:val="24"/>
          <w:szCs w:val="24"/>
          <w:vertAlign w:val="subscript"/>
        </w:rPr>
        <w:t>1</w:t>
      </w:r>
      <w:r>
        <w:rPr>
          <w:rFonts w:ascii="Arial Narrow" w:hAnsi="Arial Narrow" w:cs="Arial Narrow"/>
          <w:sz w:val="24"/>
          <w:szCs w:val="24"/>
        </w:rPr>
        <w:t>.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По аналогии, удельные затраты на инструмент, электроэнергию, вспомогательные материалы  и др. можно принять постоянными, т.е. </w:t>
      </w:r>
      <w:r>
        <w:rPr>
          <w:rFonts w:ascii="Arial Narrow" w:hAnsi="Arial Narrow" w:cs="Arial Narrow"/>
          <w:sz w:val="24"/>
          <w:szCs w:val="24"/>
        </w:rPr>
        <w:sym w:font="Symbol" w:char="F064"/>
      </w:r>
      <w:r>
        <w:rPr>
          <w:rFonts w:ascii="Arial Narrow" w:hAnsi="Arial Narrow" w:cs="Arial Narrow"/>
          <w:sz w:val="24"/>
          <w:szCs w:val="24"/>
        </w:rPr>
        <w:t>=1.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Отсюда, </w:t>
      </w:r>
    </w:p>
    <w:p w:rsidR="00442F72" w:rsidRDefault="00442F72">
      <w:pPr>
        <w:jc w:val="center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Э=0,35К(</w:t>
      </w:r>
      <w:r>
        <w:rPr>
          <w:rFonts w:ascii="Arial Narrow" w:hAnsi="Arial Narrow" w:cs="Arial Narrow"/>
          <w:sz w:val="24"/>
          <w:szCs w:val="24"/>
        </w:rPr>
        <w:sym w:font="Symbol" w:char="F073"/>
      </w:r>
      <w:r>
        <w:rPr>
          <w:rFonts w:ascii="Arial Narrow" w:hAnsi="Arial Narrow" w:cs="Arial Narrow"/>
          <w:sz w:val="24"/>
          <w:szCs w:val="24"/>
        </w:rPr>
        <w:t>-</w:t>
      </w:r>
      <w:r>
        <w:rPr>
          <w:rFonts w:ascii="Arial Narrow" w:hAnsi="Arial Narrow" w:cs="Arial Narrow"/>
          <w:sz w:val="24"/>
          <w:szCs w:val="24"/>
        </w:rPr>
        <w:sym w:font="Symbol" w:char="F06A"/>
      </w:r>
      <w:r>
        <w:rPr>
          <w:rFonts w:ascii="Arial Narrow" w:hAnsi="Arial Narrow" w:cs="Arial Narrow"/>
          <w:sz w:val="24"/>
          <w:szCs w:val="24"/>
        </w:rPr>
        <w:t>)+Зп(</w:t>
      </w:r>
      <w:r>
        <w:rPr>
          <w:rFonts w:ascii="Arial Narrow" w:hAnsi="Arial Narrow" w:cs="Arial Narrow"/>
          <w:sz w:val="24"/>
          <w:szCs w:val="24"/>
        </w:rPr>
        <w:sym w:font="Symbol" w:char="F06A"/>
      </w:r>
      <w:r>
        <w:rPr>
          <w:rFonts w:ascii="Arial Narrow" w:hAnsi="Arial Narrow" w:cs="Arial Narrow"/>
          <w:sz w:val="24"/>
          <w:szCs w:val="24"/>
        </w:rPr>
        <w:t>-1</w:t>
      </w:r>
      <w:r w:rsidRPr="00442F72">
        <w:rPr>
          <w:rFonts w:ascii="Arial Narrow" w:hAnsi="Arial Narrow" w:cs="Arial Narrow"/>
          <w:sz w:val="24"/>
          <w:szCs w:val="24"/>
        </w:rPr>
        <w:t>/</w:t>
      </w:r>
      <w:r>
        <w:rPr>
          <w:rFonts w:ascii="Arial Narrow" w:hAnsi="Arial Narrow" w:cs="Arial Narrow"/>
          <w:sz w:val="24"/>
          <w:szCs w:val="24"/>
        </w:rPr>
        <w:sym w:font="Symbol" w:char="F065"/>
      </w:r>
      <w:r>
        <w:rPr>
          <w:rFonts w:ascii="Arial Narrow" w:hAnsi="Arial Narrow" w:cs="Arial Narrow"/>
          <w:sz w:val="24"/>
          <w:szCs w:val="24"/>
        </w:rPr>
        <w:t>)               (4.4)</w:t>
      </w:r>
    </w:p>
    <w:p w:rsidR="00442F72" w:rsidRDefault="00442F72">
      <w:pPr>
        <w:ind w:firstLine="851"/>
        <w:rPr>
          <w:rFonts w:ascii="Arial Narrow" w:hAnsi="Arial Narrow" w:cs="Arial Narrow"/>
          <w:sz w:val="24"/>
          <w:szCs w:val="24"/>
        </w:rPr>
      </w:pPr>
    </w:p>
    <w:p w:rsidR="00442F72" w:rsidRDefault="00442F72">
      <w:pPr>
        <w:ind w:firstLine="851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Как было показано в лабораторно-практической работе №1, каждая система машин-автоматов может быть построена по различным структурным вариантам – от АЛ с жёсткой межагрегатной связью (одноучасковой) до АЛ с гибкой связью или поточной линии, где число участков –секций </w:t>
      </w:r>
      <w:r>
        <w:rPr>
          <w:rFonts w:ascii="Arial Narrow" w:hAnsi="Arial Narrow" w:cs="Arial Narrow"/>
          <w:sz w:val="24"/>
          <w:szCs w:val="24"/>
          <w:lang w:val="en-US"/>
        </w:rPr>
        <w:t>n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y</w:t>
      </w:r>
      <w:r>
        <w:rPr>
          <w:rFonts w:ascii="Arial Narrow" w:hAnsi="Arial Narrow" w:cs="Arial Narrow"/>
          <w:sz w:val="24"/>
          <w:szCs w:val="24"/>
        </w:rPr>
        <w:t xml:space="preserve"> равно числу последовательно соединенных по ТП машин-автоматов </w:t>
      </w:r>
      <w:r>
        <w:rPr>
          <w:rFonts w:ascii="Arial Narrow" w:hAnsi="Arial Narrow" w:cs="Arial Narrow"/>
          <w:sz w:val="24"/>
          <w:szCs w:val="24"/>
          <w:lang w:val="en-US"/>
        </w:rPr>
        <w:t>q</w:t>
      </w:r>
      <w:r>
        <w:rPr>
          <w:rFonts w:ascii="Arial Narrow" w:hAnsi="Arial Narrow" w:cs="Arial Narrow"/>
          <w:sz w:val="24"/>
          <w:szCs w:val="24"/>
        </w:rPr>
        <w:t xml:space="preserve"> (1</w:t>
      </w:r>
      <w:r>
        <w:rPr>
          <w:rFonts w:ascii="Arial Narrow" w:hAnsi="Arial Narrow" w:cs="Arial Narrow"/>
          <w:sz w:val="24"/>
          <w:szCs w:val="24"/>
        </w:rPr>
        <w:sym w:font="Symbol" w:char="F0A3"/>
      </w:r>
      <w:r>
        <w:rPr>
          <w:rFonts w:ascii="Arial Narrow" w:hAnsi="Arial Narrow" w:cs="Arial Narrow"/>
          <w:sz w:val="24"/>
          <w:szCs w:val="24"/>
        </w:rPr>
        <w:t xml:space="preserve"> </w:t>
      </w:r>
      <w:r>
        <w:rPr>
          <w:rFonts w:ascii="Arial Narrow" w:hAnsi="Arial Narrow" w:cs="Arial Narrow"/>
          <w:sz w:val="24"/>
          <w:szCs w:val="24"/>
          <w:lang w:val="en-US"/>
        </w:rPr>
        <w:t>n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y</w:t>
      </w:r>
      <w:r w:rsidRPr="00442F72">
        <w:rPr>
          <w:rFonts w:ascii="Arial Narrow" w:hAnsi="Arial Narrow" w:cs="Arial Narrow"/>
          <w:sz w:val="24"/>
          <w:szCs w:val="24"/>
          <w:vertAlign w:val="subscript"/>
        </w:rPr>
        <w:t xml:space="preserve"> </w:t>
      </w:r>
      <w:r>
        <w:rPr>
          <w:rFonts w:ascii="Arial Narrow" w:hAnsi="Arial Narrow" w:cs="Arial Narrow"/>
          <w:sz w:val="24"/>
          <w:szCs w:val="24"/>
          <w:lang w:val="en-US"/>
        </w:rPr>
        <w:sym w:font="Symbol" w:char="F0A3"/>
      </w:r>
      <w:r w:rsidRPr="00442F72">
        <w:rPr>
          <w:rFonts w:ascii="Arial Narrow" w:hAnsi="Arial Narrow" w:cs="Arial Narrow"/>
          <w:sz w:val="24"/>
          <w:szCs w:val="24"/>
        </w:rPr>
        <w:t xml:space="preserve"> </w:t>
      </w:r>
      <w:r>
        <w:rPr>
          <w:rFonts w:ascii="Arial Narrow" w:hAnsi="Arial Narrow" w:cs="Arial Narrow"/>
          <w:sz w:val="24"/>
          <w:szCs w:val="24"/>
          <w:lang w:val="en-US"/>
        </w:rPr>
        <w:t>q</w:t>
      </w:r>
      <w:r w:rsidRPr="00442F72">
        <w:rPr>
          <w:rFonts w:ascii="Arial Narrow" w:hAnsi="Arial Narrow" w:cs="Arial Narrow"/>
          <w:sz w:val="24"/>
          <w:szCs w:val="24"/>
        </w:rPr>
        <w:t>)</w:t>
      </w:r>
      <w:r>
        <w:rPr>
          <w:rFonts w:ascii="Arial Narrow" w:hAnsi="Arial Narrow" w:cs="Arial Narrow"/>
          <w:sz w:val="24"/>
          <w:szCs w:val="24"/>
        </w:rPr>
        <w:t>.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Наиболее просты по конструкции линии с жесткой межагрегатной связью (</w:t>
      </w:r>
      <w:r>
        <w:rPr>
          <w:rFonts w:ascii="Arial Narrow" w:hAnsi="Arial Narrow" w:cs="Arial Narrow"/>
          <w:sz w:val="24"/>
          <w:szCs w:val="24"/>
          <w:lang w:val="en-US"/>
        </w:rPr>
        <w:t>n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y</w:t>
      </w:r>
      <w:r>
        <w:rPr>
          <w:rFonts w:ascii="Arial Narrow" w:hAnsi="Arial Narrow" w:cs="Arial Narrow"/>
          <w:sz w:val="24"/>
          <w:szCs w:val="24"/>
        </w:rPr>
        <w:t xml:space="preserve">=1), которые целесообразно применять в качестве базовых. Любое структурное усложнение линии с делением её на участки и установкой межоперационных накопителей связано с повышением производительности </w:t>
      </w:r>
      <w:r>
        <w:rPr>
          <w:rFonts w:ascii="Arial Narrow" w:hAnsi="Arial Narrow" w:cs="Arial Narrow"/>
          <w:sz w:val="24"/>
          <w:szCs w:val="24"/>
        </w:rPr>
        <w:lastRenderedPageBreak/>
        <w:t>линии (</w:t>
      </w:r>
      <w:r>
        <w:rPr>
          <w:rFonts w:ascii="Arial Narrow" w:hAnsi="Arial Narrow" w:cs="Arial Narrow"/>
          <w:sz w:val="24"/>
          <w:szCs w:val="24"/>
        </w:rPr>
        <w:sym w:font="Symbol" w:char="F06A"/>
      </w:r>
      <w:r w:rsidRPr="00442F72">
        <w:rPr>
          <w:rFonts w:ascii="Arial Narrow" w:hAnsi="Arial Narrow" w:cs="Arial Narrow"/>
          <w:sz w:val="24"/>
          <w:szCs w:val="24"/>
        </w:rPr>
        <w:t xml:space="preserve">&lt;1), </w:t>
      </w:r>
      <w:r>
        <w:rPr>
          <w:rFonts w:ascii="Arial Narrow" w:hAnsi="Arial Narrow" w:cs="Arial Narrow"/>
          <w:sz w:val="24"/>
          <w:szCs w:val="24"/>
        </w:rPr>
        <w:t>ее стоимость (</w:t>
      </w:r>
      <w:r>
        <w:rPr>
          <w:rFonts w:ascii="Arial Narrow" w:hAnsi="Arial Narrow" w:cs="Arial Narrow"/>
          <w:sz w:val="24"/>
          <w:szCs w:val="24"/>
        </w:rPr>
        <w:sym w:font="Symbol" w:char="F073"/>
      </w:r>
      <w:r w:rsidRPr="00442F72">
        <w:rPr>
          <w:rFonts w:ascii="Arial Narrow" w:hAnsi="Arial Narrow" w:cs="Arial Narrow"/>
          <w:sz w:val="24"/>
          <w:szCs w:val="24"/>
        </w:rPr>
        <w:t xml:space="preserve"> &gt;1) </w:t>
      </w:r>
      <w:r>
        <w:rPr>
          <w:rFonts w:ascii="Arial Narrow" w:hAnsi="Arial Narrow" w:cs="Arial Narrow"/>
          <w:sz w:val="24"/>
          <w:szCs w:val="24"/>
        </w:rPr>
        <w:t>и увеличением количества обслуживающих рабочих (</w:t>
      </w:r>
      <w:r>
        <w:rPr>
          <w:rFonts w:ascii="Arial Narrow" w:hAnsi="Arial Narrow" w:cs="Arial Narrow"/>
          <w:sz w:val="24"/>
          <w:szCs w:val="24"/>
        </w:rPr>
        <w:sym w:font="Symbol" w:char="F065"/>
      </w:r>
      <w:r w:rsidRPr="00442F72">
        <w:rPr>
          <w:rFonts w:ascii="Arial Narrow" w:hAnsi="Arial Narrow" w:cs="Arial Narrow"/>
          <w:sz w:val="24"/>
          <w:szCs w:val="24"/>
        </w:rPr>
        <w:t>&gt;1)</w:t>
      </w:r>
      <w:r>
        <w:rPr>
          <w:rFonts w:ascii="Arial Narrow" w:hAnsi="Arial Narrow" w:cs="Arial Narrow"/>
          <w:sz w:val="24"/>
          <w:szCs w:val="24"/>
        </w:rPr>
        <w:t>,</w:t>
      </w:r>
      <w:r w:rsidRPr="00442F72">
        <w:rPr>
          <w:rFonts w:ascii="Arial Narrow" w:hAnsi="Arial Narrow" w:cs="Arial Narrow"/>
          <w:sz w:val="24"/>
          <w:szCs w:val="24"/>
        </w:rPr>
        <w:t xml:space="preserve"> </w:t>
      </w:r>
      <w:r>
        <w:rPr>
          <w:rFonts w:ascii="Arial Narrow" w:hAnsi="Arial Narrow" w:cs="Arial Narrow"/>
          <w:sz w:val="24"/>
          <w:szCs w:val="24"/>
        </w:rPr>
        <w:t>т.е. данные показатели конфликтны друг с другом.</w:t>
      </w:r>
    </w:p>
    <w:p w:rsidR="00442F72" w:rsidRDefault="00442F72">
      <w:pPr>
        <w:pStyle w:val="a3"/>
      </w:pPr>
    </w:p>
    <w:p w:rsidR="00442F72" w:rsidRDefault="00442F72">
      <w:pPr>
        <w:pStyle w:val="a3"/>
      </w:pPr>
    </w:p>
    <w:p w:rsidR="00442F72" w:rsidRDefault="00442F72">
      <w:pPr>
        <w:pStyle w:val="a3"/>
      </w:pPr>
    </w:p>
    <w:p w:rsidR="00442F72" w:rsidRPr="00442F72" w:rsidRDefault="00442F72">
      <w:pPr>
        <w:pStyle w:val="a3"/>
      </w:pPr>
      <w:r>
        <w:t>Задачу оптимизации решают следующим образом</w:t>
      </w:r>
      <w:r w:rsidRPr="00442F72">
        <w:t>:</w:t>
      </w:r>
    </w:p>
    <w:p w:rsidR="00442F72" w:rsidRPr="00442F72" w:rsidRDefault="00442F72">
      <w:pPr>
        <w:pStyle w:val="a3"/>
      </w:pPr>
    </w:p>
    <w:p w:rsidR="00442F72" w:rsidRPr="00442F72" w:rsidRDefault="00442F72">
      <w:pPr>
        <w:numPr>
          <w:ilvl w:val="0"/>
          <w:numId w:val="2"/>
        </w:numPr>
        <w:tabs>
          <w:tab w:val="clear" w:pos="360"/>
          <w:tab w:val="num" w:pos="284"/>
        </w:tabs>
        <w:ind w:left="284" w:hanging="284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Сначала находят функциональные зависимости роста производительности </w:t>
      </w:r>
      <w:r>
        <w:rPr>
          <w:rFonts w:ascii="Arial Narrow" w:hAnsi="Arial Narrow" w:cs="Arial Narrow"/>
          <w:sz w:val="24"/>
          <w:szCs w:val="24"/>
        </w:rPr>
        <w:sym w:font="Symbol" w:char="F06A"/>
      </w:r>
      <w:r>
        <w:rPr>
          <w:rFonts w:ascii="Arial Narrow" w:hAnsi="Arial Narrow" w:cs="Arial Narrow"/>
          <w:sz w:val="24"/>
          <w:szCs w:val="24"/>
        </w:rPr>
        <w:t xml:space="preserve">, увеличения </w:t>
      </w:r>
      <w:r>
        <w:rPr>
          <w:rFonts w:ascii="Arial Narrow" w:hAnsi="Arial Narrow" w:cs="Arial Narrow"/>
          <w:sz w:val="24"/>
          <w:szCs w:val="24"/>
        </w:rPr>
        <w:sym w:font="Symbol" w:char="F073"/>
      </w:r>
      <w:r>
        <w:rPr>
          <w:rFonts w:ascii="Arial Narrow" w:hAnsi="Arial Narrow" w:cs="Arial Narrow"/>
          <w:sz w:val="24"/>
          <w:szCs w:val="24"/>
        </w:rPr>
        <w:t xml:space="preserve"> и изменения количества обслуживающих рабочих (по фонду зарплаты) </w:t>
      </w:r>
      <w:r>
        <w:rPr>
          <w:rFonts w:ascii="Arial Narrow" w:hAnsi="Arial Narrow" w:cs="Arial Narrow"/>
          <w:sz w:val="24"/>
          <w:szCs w:val="24"/>
        </w:rPr>
        <w:sym w:font="Symbol" w:char="F065"/>
      </w:r>
      <w:r>
        <w:rPr>
          <w:rFonts w:ascii="Arial Narrow" w:hAnsi="Arial Narrow" w:cs="Arial Narrow"/>
          <w:sz w:val="24"/>
          <w:szCs w:val="24"/>
        </w:rPr>
        <w:t xml:space="preserve"> от варьируемого параметра – числа участков </w:t>
      </w:r>
      <w:r>
        <w:rPr>
          <w:rFonts w:ascii="Arial Narrow" w:hAnsi="Arial Narrow" w:cs="Arial Narrow"/>
          <w:sz w:val="24"/>
          <w:szCs w:val="24"/>
          <w:lang w:val="en-US"/>
        </w:rPr>
        <w:t>n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y</w:t>
      </w:r>
      <w:r>
        <w:rPr>
          <w:rFonts w:ascii="Arial Narrow" w:hAnsi="Arial Narrow" w:cs="Arial Narrow"/>
          <w:sz w:val="24"/>
          <w:szCs w:val="24"/>
        </w:rPr>
        <w:t xml:space="preserve">, т.е. функции </w:t>
      </w:r>
      <w:r>
        <w:rPr>
          <w:rFonts w:ascii="Arial Narrow" w:hAnsi="Arial Narrow" w:cs="Arial Narrow"/>
          <w:sz w:val="24"/>
          <w:szCs w:val="24"/>
        </w:rPr>
        <w:sym w:font="Symbol" w:char="F06A"/>
      </w:r>
      <w:r w:rsidRPr="00442F72">
        <w:rPr>
          <w:rFonts w:ascii="Arial Narrow" w:hAnsi="Arial Narrow" w:cs="Arial Narrow"/>
          <w:sz w:val="24"/>
          <w:szCs w:val="24"/>
        </w:rPr>
        <w:t xml:space="preserve"> </w:t>
      </w:r>
      <w:r>
        <w:rPr>
          <w:rFonts w:ascii="Arial Narrow" w:hAnsi="Arial Narrow" w:cs="Arial Narrow"/>
          <w:sz w:val="24"/>
          <w:szCs w:val="24"/>
        </w:rPr>
        <w:t>=</w:t>
      </w:r>
      <w:r w:rsidRPr="00442F72">
        <w:rPr>
          <w:rFonts w:ascii="Arial Narrow" w:hAnsi="Arial Narrow" w:cs="Arial Narrow"/>
          <w:sz w:val="24"/>
          <w:szCs w:val="24"/>
        </w:rPr>
        <w:t xml:space="preserve"> </w:t>
      </w:r>
      <w:r>
        <w:rPr>
          <w:rFonts w:ascii="Arial Narrow" w:hAnsi="Arial Narrow" w:cs="Arial Narrow"/>
          <w:sz w:val="24"/>
          <w:szCs w:val="24"/>
          <w:lang w:val="en-US"/>
        </w:rPr>
        <w:t>f</w:t>
      </w:r>
      <w:r w:rsidRPr="00442F72">
        <w:rPr>
          <w:rFonts w:ascii="Arial Narrow" w:hAnsi="Arial Narrow" w:cs="Arial Narrow"/>
          <w:sz w:val="24"/>
          <w:szCs w:val="24"/>
          <w:vertAlign w:val="subscript"/>
        </w:rPr>
        <w:t>1</w:t>
      </w:r>
      <w:r w:rsidRPr="00442F72">
        <w:rPr>
          <w:rFonts w:ascii="Arial Narrow" w:hAnsi="Arial Narrow" w:cs="Arial Narrow"/>
          <w:sz w:val="24"/>
          <w:szCs w:val="24"/>
        </w:rPr>
        <w:t>(</w:t>
      </w:r>
      <w:r>
        <w:rPr>
          <w:rFonts w:ascii="Arial Narrow" w:hAnsi="Arial Narrow" w:cs="Arial Narrow"/>
          <w:sz w:val="24"/>
          <w:szCs w:val="24"/>
          <w:lang w:val="en-US"/>
        </w:rPr>
        <w:t>n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y</w:t>
      </w:r>
      <w:r w:rsidRPr="00442F72">
        <w:rPr>
          <w:rFonts w:ascii="Arial Narrow" w:hAnsi="Arial Narrow" w:cs="Arial Narrow"/>
          <w:sz w:val="24"/>
          <w:szCs w:val="24"/>
        </w:rPr>
        <w:t xml:space="preserve">); </w:t>
      </w:r>
      <w:r>
        <w:rPr>
          <w:rFonts w:ascii="Arial Narrow" w:hAnsi="Arial Narrow" w:cs="Arial Narrow"/>
          <w:sz w:val="24"/>
          <w:szCs w:val="24"/>
        </w:rPr>
        <w:sym w:font="Symbol" w:char="F073"/>
      </w:r>
      <w:r w:rsidRPr="00442F72">
        <w:rPr>
          <w:rFonts w:ascii="Arial Narrow" w:hAnsi="Arial Narrow" w:cs="Arial Narrow"/>
          <w:sz w:val="24"/>
          <w:szCs w:val="24"/>
        </w:rPr>
        <w:t xml:space="preserve"> = </w:t>
      </w:r>
      <w:r>
        <w:rPr>
          <w:rFonts w:ascii="Arial Narrow" w:hAnsi="Arial Narrow" w:cs="Arial Narrow"/>
          <w:sz w:val="24"/>
          <w:szCs w:val="24"/>
          <w:lang w:val="en-US"/>
        </w:rPr>
        <w:t>f</w:t>
      </w:r>
      <w:r w:rsidRPr="00442F72">
        <w:rPr>
          <w:rFonts w:ascii="Arial Narrow" w:hAnsi="Arial Narrow" w:cs="Arial Narrow"/>
          <w:sz w:val="24"/>
          <w:szCs w:val="24"/>
          <w:vertAlign w:val="subscript"/>
        </w:rPr>
        <w:t>2</w:t>
      </w:r>
      <w:r w:rsidRPr="00442F72">
        <w:rPr>
          <w:rFonts w:ascii="Arial Narrow" w:hAnsi="Arial Narrow" w:cs="Arial Narrow"/>
          <w:sz w:val="24"/>
          <w:szCs w:val="24"/>
        </w:rPr>
        <w:t>(</w:t>
      </w:r>
      <w:r>
        <w:rPr>
          <w:rFonts w:ascii="Arial Narrow" w:hAnsi="Arial Narrow" w:cs="Arial Narrow"/>
          <w:sz w:val="24"/>
          <w:szCs w:val="24"/>
          <w:lang w:val="en-US"/>
        </w:rPr>
        <w:t>n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y</w:t>
      </w:r>
      <w:r w:rsidRPr="00442F72">
        <w:rPr>
          <w:rFonts w:ascii="Arial Narrow" w:hAnsi="Arial Narrow" w:cs="Arial Narrow"/>
          <w:sz w:val="24"/>
          <w:szCs w:val="24"/>
        </w:rPr>
        <w:t xml:space="preserve">); </w:t>
      </w:r>
      <w:r>
        <w:rPr>
          <w:rFonts w:ascii="Arial Narrow" w:hAnsi="Arial Narrow" w:cs="Arial Narrow"/>
          <w:sz w:val="24"/>
          <w:szCs w:val="24"/>
        </w:rPr>
        <w:sym w:font="Symbol" w:char="F065"/>
      </w:r>
      <w:r w:rsidRPr="00442F72">
        <w:rPr>
          <w:rFonts w:ascii="Arial Narrow" w:hAnsi="Arial Narrow" w:cs="Arial Narrow"/>
          <w:sz w:val="24"/>
          <w:szCs w:val="24"/>
        </w:rPr>
        <w:t xml:space="preserve"> = </w:t>
      </w:r>
      <w:r>
        <w:rPr>
          <w:rFonts w:ascii="Arial Narrow" w:hAnsi="Arial Narrow" w:cs="Arial Narrow"/>
          <w:sz w:val="24"/>
          <w:szCs w:val="24"/>
          <w:lang w:val="en-US"/>
        </w:rPr>
        <w:t>f</w:t>
      </w:r>
      <w:r w:rsidRPr="00442F72">
        <w:rPr>
          <w:rFonts w:ascii="Arial Narrow" w:hAnsi="Arial Narrow" w:cs="Arial Narrow"/>
          <w:sz w:val="24"/>
          <w:szCs w:val="24"/>
          <w:vertAlign w:val="subscript"/>
        </w:rPr>
        <w:t>3</w:t>
      </w:r>
      <w:r w:rsidRPr="00442F72">
        <w:rPr>
          <w:rFonts w:ascii="Arial Narrow" w:hAnsi="Arial Narrow" w:cs="Arial Narrow"/>
          <w:sz w:val="24"/>
          <w:szCs w:val="24"/>
        </w:rPr>
        <w:t>(</w:t>
      </w:r>
      <w:r>
        <w:rPr>
          <w:rFonts w:ascii="Arial Narrow" w:hAnsi="Arial Narrow" w:cs="Arial Narrow"/>
          <w:sz w:val="24"/>
          <w:szCs w:val="24"/>
          <w:lang w:val="en-US"/>
        </w:rPr>
        <w:t>n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y</w:t>
      </w:r>
      <w:r w:rsidRPr="00442F72">
        <w:rPr>
          <w:rFonts w:ascii="Arial Narrow" w:hAnsi="Arial Narrow" w:cs="Arial Narrow"/>
          <w:sz w:val="24"/>
          <w:szCs w:val="24"/>
        </w:rPr>
        <w:t>).</w:t>
      </w:r>
    </w:p>
    <w:p w:rsidR="00442F72" w:rsidRDefault="00442F72">
      <w:pPr>
        <w:ind w:left="284" w:hanging="284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2. Затем подставляя эти  функциональные значения в общую экономико-математическую модель (4.4) и тем самым получают однопараметрическую функцию Э = </w:t>
      </w:r>
      <w:r>
        <w:rPr>
          <w:rFonts w:ascii="Arial Narrow" w:hAnsi="Arial Narrow" w:cs="Arial Narrow"/>
          <w:sz w:val="24"/>
          <w:szCs w:val="24"/>
          <w:lang w:val="en-US"/>
        </w:rPr>
        <w:t>f</w:t>
      </w:r>
      <w:r w:rsidRPr="00442F72">
        <w:rPr>
          <w:rFonts w:ascii="Arial Narrow" w:hAnsi="Arial Narrow" w:cs="Arial Narrow"/>
          <w:sz w:val="24"/>
          <w:szCs w:val="24"/>
          <w:vertAlign w:val="subscript"/>
        </w:rPr>
        <w:t>4</w:t>
      </w:r>
      <w:r w:rsidRPr="00442F72">
        <w:rPr>
          <w:rFonts w:ascii="Arial Narrow" w:hAnsi="Arial Narrow" w:cs="Arial Narrow"/>
          <w:sz w:val="24"/>
          <w:szCs w:val="24"/>
        </w:rPr>
        <w:t>(</w:t>
      </w:r>
      <w:r>
        <w:rPr>
          <w:rFonts w:ascii="Arial Narrow" w:hAnsi="Arial Narrow" w:cs="Arial Narrow"/>
          <w:sz w:val="24"/>
          <w:szCs w:val="24"/>
          <w:lang w:val="en-US"/>
        </w:rPr>
        <w:t>n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y</w:t>
      </w:r>
      <w:r w:rsidRPr="00442F72">
        <w:rPr>
          <w:rFonts w:ascii="Arial Narrow" w:hAnsi="Arial Narrow" w:cs="Arial Narrow"/>
          <w:sz w:val="24"/>
          <w:szCs w:val="24"/>
        </w:rPr>
        <w:t>)</w:t>
      </w:r>
      <w:r>
        <w:rPr>
          <w:rFonts w:ascii="Arial Narrow" w:hAnsi="Arial Narrow" w:cs="Arial Narrow"/>
          <w:sz w:val="24"/>
          <w:szCs w:val="24"/>
        </w:rPr>
        <w:t xml:space="preserve">, которую можно решить путём нахождения экстремального значения </w:t>
      </w:r>
      <w:r>
        <w:rPr>
          <w:rFonts w:ascii="Arial Narrow" w:hAnsi="Arial Narrow" w:cs="Arial Narrow"/>
          <w:sz w:val="24"/>
          <w:szCs w:val="24"/>
          <w:lang w:val="en-US"/>
        </w:rPr>
        <w:t>n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y</w:t>
      </w:r>
      <w:r>
        <w:rPr>
          <w:rFonts w:ascii="Arial Narrow" w:hAnsi="Arial Narrow" w:cs="Arial Narrow"/>
          <w:sz w:val="24"/>
          <w:szCs w:val="24"/>
          <w:vertAlign w:val="subscript"/>
        </w:rPr>
        <w:t xml:space="preserve"> опт</w:t>
      </w:r>
      <w:r>
        <w:rPr>
          <w:rFonts w:ascii="Arial Narrow" w:hAnsi="Arial Narrow" w:cs="Arial Narrow"/>
          <w:sz w:val="24"/>
          <w:szCs w:val="24"/>
        </w:rPr>
        <w:t>, соответствующего максимальному экономическому эффекту Э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max</w:t>
      </w:r>
      <w:r>
        <w:rPr>
          <w:rFonts w:ascii="Arial Narrow" w:hAnsi="Arial Narrow" w:cs="Arial Narrow"/>
          <w:sz w:val="24"/>
          <w:szCs w:val="24"/>
        </w:rPr>
        <w:t>.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b/>
          <w:bCs/>
          <w:sz w:val="24"/>
          <w:szCs w:val="24"/>
        </w:rPr>
        <w:t>А</w:t>
      </w:r>
      <w:r>
        <w:rPr>
          <w:rFonts w:ascii="Arial Narrow" w:hAnsi="Arial Narrow" w:cs="Arial Narrow"/>
          <w:sz w:val="24"/>
          <w:szCs w:val="24"/>
        </w:rPr>
        <w:t>) Рост производительности линии при делении её на участки обуславливается сокращением простоев при неизменной длительности рабочего цикла. В многоучастковой линии (</w:t>
      </w:r>
      <w:r>
        <w:rPr>
          <w:rFonts w:ascii="Arial Narrow" w:hAnsi="Arial Narrow" w:cs="Arial Narrow"/>
          <w:sz w:val="24"/>
          <w:szCs w:val="24"/>
          <w:lang w:val="en-US"/>
        </w:rPr>
        <w:t>n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y</w:t>
      </w:r>
      <w:r w:rsidRPr="00442F72">
        <w:rPr>
          <w:rFonts w:ascii="Arial Narrow" w:hAnsi="Arial Narrow" w:cs="Arial Narrow"/>
          <w:sz w:val="24"/>
          <w:szCs w:val="24"/>
        </w:rPr>
        <w:t>&gt;1</w:t>
      </w:r>
      <w:r>
        <w:rPr>
          <w:rFonts w:ascii="Arial Narrow" w:hAnsi="Arial Narrow" w:cs="Arial Narrow"/>
          <w:sz w:val="24"/>
          <w:szCs w:val="24"/>
        </w:rPr>
        <w:t>)</w:t>
      </w:r>
      <w:r w:rsidRPr="00442F72">
        <w:rPr>
          <w:rFonts w:ascii="Arial Narrow" w:hAnsi="Arial Narrow" w:cs="Arial Narrow"/>
          <w:sz w:val="24"/>
          <w:szCs w:val="24"/>
        </w:rPr>
        <w:t xml:space="preserve"> </w:t>
      </w:r>
      <w:r>
        <w:rPr>
          <w:rFonts w:ascii="Arial Narrow" w:hAnsi="Arial Narrow" w:cs="Arial Narrow"/>
          <w:sz w:val="24"/>
          <w:szCs w:val="24"/>
        </w:rPr>
        <w:t>при отказе любого устройства останавливаются, как правило, только станки данного участка. В предельном случае (деление линии по методу равных потерь, полная их компенсация межучастковыми накопителями) простои каждого станка в линии сокращается во столько раз, сколько имеется участков.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Тогда коэффициент  роста производительности,</w:t>
      </w:r>
    </w:p>
    <w:p w:rsidR="00442F72" w:rsidRDefault="00B71C24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position w:val="-88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9.75pt;height:93.75pt" fillcolor="window">
            <v:imagedata r:id="rId7" o:title=""/>
          </v:shape>
        </w:pict>
      </w:r>
      <w:r w:rsidR="00442F72">
        <w:rPr>
          <w:rFonts w:ascii="Arial Narrow" w:hAnsi="Arial Narrow" w:cs="Arial Narrow"/>
          <w:sz w:val="24"/>
          <w:szCs w:val="24"/>
        </w:rPr>
        <w:t xml:space="preserve">где В – внецикловые потери одного станка (простои, приходящиеся на единицу времени безотказной </w:t>
      </w:r>
    </w:p>
    <w:p w:rsidR="00442F72" w:rsidRP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             работы)</w:t>
      </w:r>
      <w:r w:rsidRPr="00442F72">
        <w:rPr>
          <w:rFonts w:ascii="Arial Narrow" w:hAnsi="Arial Narrow" w:cs="Arial Narrow"/>
          <w:sz w:val="24"/>
          <w:szCs w:val="24"/>
        </w:rPr>
        <w:t>;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 w:rsidRPr="00442F72">
        <w:rPr>
          <w:rFonts w:ascii="Arial Narrow" w:hAnsi="Arial Narrow" w:cs="Arial Narrow"/>
          <w:sz w:val="24"/>
          <w:szCs w:val="24"/>
        </w:rPr>
        <w:t xml:space="preserve"> </w:t>
      </w:r>
      <w:r>
        <w:rPr>
          <w:rFonts w:ascii="Arial Narrow" w:hAnsi="Arial Narrow" w:cs="Arial Narrow"/>
          <w:sz w:val="24"/>
          <w:szCs w:val="24"/>
          <w:lang w:val="en-US"/>
        </w:rPr>
        <w:t>q</w:t>
      </w:r>
      <w:r>
        <w:rPr>
          <w:rFonts w:ascii="Arial Narrow" w:hAnsi="Arial Narrow" w:cs="Arial Narrow"/>
          <w:sz w:val="24"/>
          <w:szCs w:val="24"/>
        </w:rPr>
        <w:t xml:space="preserve"> – число последовательно соединенных станков в линии</w:t>
      </w:r>
      <w:r w:rsidRPr="00442F72">
        <w:rPr>
          <w:rFonts w:ascii="Arial Narrow" w:hAnsi="Arial Narrow" w:cs="Arial Narrow"/>
          <w:sz w:val="24"/>
          <w:szCs w:val="24"/>
        </w:rPr>
        <w:t>;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 В</w:t>
      </w:r>
      <w:r>
        <w:rPr>
          <w:rFonts w:ascii="Arial Narrow" w:hAnsi="Arial Narrow" w:cs="Arial Narrow"/>
          <w:sz w:val="24"/>
          <w:szCs w:val="24"/>
          <w:vertAlign w:val="subscript"/>
        </w:rPr>
        <w:t>о</w:t>
      </w:r>
      <w:r>
        <w:rPr>
          <w:rFonts w:ascii="Arial Narrow" w:hAnsi="Arial Narrow" w:cs="Arial Narrow"/>
          <w:sz w:val="24"/>
          <w:szCs w:val="24"/>
        </w:rPr>
        <w:t>=В</w:t>
      </w:r>
      <w:r>
        <w:rPr>
          <w:rFonts w:ascii="Arial Narrow" w:hAnsi="Arial Narrow" w:cs="Arial Narrow"/>
          <w:sz w:val="24"/>
          <w:szCs w:val="24"/>
        </w:rPr>
        <w:sym w:font="Symbol" w:char="F0D7"/>
      </w:r>
      <w:r>
        <w:rPr>
          <w:rFonts w:ascii="Arial Narrow" w:hAnsi="Arial Narrow" w:cs="Arial Narrow"/>
          <w:sz w:val="24"/>
          <w:szCs w:val="24"/>
          <w:lang w:val="en-US"/>
        </w:rPr>
        <w:t>q</w:t>
      </w:r>
      <w:r w:rsidRPr="00442F72">
        <w:rPr>
          <w:rFonts w:ascii="Arial Narrow" w:hAnsi="Arial Narrow" w:cs="Arial Narrow"/>
          <w:sz w:val="24"/>
          <w:szCs w:val="24"/>
        </w:rPr>
        <w:t xml:space="preserve"> –</w:t>
      </w:r>
      <w:r>
        <w:rPr>
          <w:rFonts w:ascii="Arial Narrow" w:hAnsi="Arial Narrow" w:cs="Arial Narrow"/>
          <w:sz w:val="24"/>
          <w:szCs w:val="24"/>
        </w:rPr>
        <w:t xml:space="preserve"> суммарные внецикловые простои линии при жесткой межагрегатной связи.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Строим график зависимости роста производительности труда </w:t>
      </w:r>
      <w:r>
        <w:rPr>
          <w:rFonts w:ascii="Arial Narrow" w:hAnsi="Arial Narrow" w:cs="Arial Narrow"/>
          <w:sz w:val="24"/>
          <w:szCs w:val="24"/>
        </w:rPr>
        <w:sym w:font="Symbol" w:char="F06A"/>
      </w:r>
      <w:r>
        <w:rPr>
          <w:rFonts w:ascii="Arial Narrow" w:hAnsi="Arial Narrow" w:cs="Arial Narrow"/>
          <w:sz w:val="24"/>
          <w:szCs w:val="24"/>
        </w:rPr>
        <w:t xml:space="preserve"> от числа участков </w:t>
      </w:r>
      <w:r>
        <w:rPr>
          <w:rFonts w:ascii="Arial Narrow" w:hAnsi="Arial Narrow" w:cs="Arial Narrow"/>
          <w:sz w:val="24"/>
          <w:szCs w:val="24"/>
          <w:lang w:val="en-US"/>
        </w:rPr>
        <w:t>n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y</w:t>
      </w:r>
      <w:r>
        <w:rPr>
          <w:rFonts w:ascii="Arial Narrow" w:hAnsi="Arial Narrow" w:cs="Arial Narrow"/>
          <w:sz w:val="24"/>
          <w:szCs w:val="24"/>
        </w:rPr>
        <w:t xml:space="preserve"> АЛ.</w:t>
      </w:r>
    </w:p>
    <w:p w:rsidR="00442F72" w:rsidRPr="00442F72" w:rsidRDefault="00B71C24">
      <w:pPr>
        <w:jc w:val="center"/>
        <w:rPr>
          <w:rFonts w:ascii="Arial Narrow" w:hAnsi="Arial Narrow" w:cs="Arial Narrow"/>
          <w:sz w:val="24"/>
          <w:szCs w:val="24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09.1pt;margin-top:10.4pt;width:50.4pt;height:21.6pt;z-index:251650560" o:allowincell="f" stroked="f">
            <v:textbox style="mso-next-textbox:#_x0000_s1026">
              <w:txbxContent>
                <w:p w:rsidR="00442F72" w:rsidRDefault="00442F72">
                  <w:r>
                    <w:sym w:font="Symbol" w:char="F06A"/>
                  </w:r>
                  <w:r>
                    <w:t>,</w:t>
                  </w:r>
                  <w:r>
                    <w:sym w:font="Symbol" w:char="F073"/>
                  </w:r>
                  <w:r>
                    <w:sym w:font="Symbol" w:char="F02C"/>
                  </w:r>
                  <w:r>
                    <w:t>1</w:t>
                  </w:r>
                  <w:r>
                    <w:rPr>
                      <w:lang w:val="en-US"/>
                    </w:rPr>
                    <w:t>/</w:t>
                  </w:r>
                  <w:r>
                    <w:sym w:font="Symbol" w:char="F065"/>
                  </w:r>
                </w:p>
              </w:txbxContent>
            </v:textbox>
          </v:shape>
        </w:pict>
      </w:r>
      <w:r w:rsidR="00442F72">
        <w:rPr>
          <w:rFonts w:ascii="Arial Narrow" w:hAnsi="Arial Narrow" w:cs="Arial Narrow"/>
          <w:sz w:val="24"/>
          <w:szCs w:val="24"/>
        </w:rPr>
        <w:t>.</w:t>
      </w:r>
    </w:p>
    <w:p w:rsidR="00442F72" w:rsidRPr="00442F72" w:rsidRDefault="00442F72">
      <w:pPr>
        <w:jc w:val="center"/>
        <w:rPr>
          <w:rFonts w:ascii="Arial Narrow" w:hAnsi="Arial Narrow" w:cs="Arial Narrow"/>
          <w:sz w:val="24"/>
          <w:szCs w:val="24"/>
        </w:rPr>
      </w:pPr>
    </w:p>
    <w:p w:rsidR="00442F72" w:rsidRDefault="00B71C24">
      <w:pPr>
        <w:jc w:val="center"/>
        <w:rPr>
          <w:rFonts w:ascii="Arial Narrow" w:hAnsi="Arial Narrow" w:cs="Arial Narrow"/>
          <w:sz w:val="24"/>
          <w:szCs w:val="24"/>
        </w:rPr>
      </w:pPr>
      <w:r>
        <w:rPr>
          <w:noProof/>
        </w:rPr>
        <w:pict>
          <v:shape id="_x0000_s1027" style="position:absolute;left:0;text-align:left;margin-left:145.1pt;margin-top:11.8pt;width:3in;height:100.8pt;z-index:251654656;mso-position-horizontal:absolute;mso-position-horizontal-relative:text;mso-position-vertical:absolute;mso-position-vertical-relative:text" coordsize="4320,2016" o:allowincell="f" path="m,2016c,2016,2160,1008,4320,e" filled="f" strokeweight="1pt">
            <v:path arrowok="t"/>
          </v:shape>
        </w:pict>
      </w:r>
      <w:r>
        <w:rPr>
          <w:noProof/>
        </w:rPr>
        <w:pict>
          <v:shape id="_x0000_s1028" type="#_x0000_t202" style="position:absolute;left:0;text-align:left;margin-left:116.3pt;margin-top:4.6pt;width:21.6pt;height:151.2pt;z-index:251649536" o:allowincell="f" stroked="f">
            <v:textbox style="mso-next-textbox:#_x0000_s1028" inset="0,,0">
              <w:txbxContent>
                <w:p w:rsidR="00442F72" w:rsidRDefault="00442F72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</w:t>
                  </w:r>
                </w:p>
                <w:p w:rsidR="00442F72" w:rsidRDefault="00442F72">
                  <w:pPr>
                    <w:rPr>
                      <w:sz w:val="24"/>
                      <w:szCs w:val="24"/>
                    </w:rPr>
                  </w:pPr>
                </w:p>
                <w:p w:rsidR="00442F72" w:rsidRDefault="00442F72">
                  <w:pPr>
                    <w:rPr>
                      <w:sz w:val="24"/>
                      <w:szCs w:val="24"/>
                    </w:rPr>
                  </w:pPr>
                </w:p>
                <w:p w:rsidR="00442F72" w:rsidRDefault="00442F72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1,5</w:t>
                  </w:r>
                </w:p>
                <w:p w:rsidR="00442F72" w:rsidRDefault="00442F72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442F72" w:rsidRDefault="00442F72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442F72" w:rsidRDefault="00442F72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442F72" w:rsidRDefault="00442F72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</w:t>
                  </w:r>
                </w:p>
                <w:p w:rsidR="00442F72" w:rsidRDefault="00442F72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442F72" w:rsidRDefault="00442F72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442F72" w:rsidRDefault="00442F72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442F72" w:rsidRDefault="00442F72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</w:t>
                  </w:r>
                </w:p>
                <w:p w:rsidR="00442F72" w:rsidRDefault="00442F72"/>
              </w:txbxContent>
            </v:textbox>
          </v:shape>
        </w:pict>
      </w:r>
      <w:r>
        <w:rPr>
          <w:noProof/>
        </w:rPr>
        <w:pict>
          <v:group id="_x0000_s1029" style="position:absolute;left:0;text-align:left;margin-left:145.1pt;margin-top:11.8pt;width:3in;height:151.2pt;z-index:251648512" coordorigin="4320,6336" coordsize="4320,3024" o:allowincell="f">
            <v:line id="_x0000_s1030" style="position:absolute" from="4320,6336" to="4320,9360"/>
            <v:line id="_x0000_s1031" style="position:absolute" from="5472,6336" to="5472,9360"/>
            <v:line id="_x0000_s1032" style="position:absolute" from="6624,6336" to="6624,9360"/>
            <v:line id="_x0000_s1033" style="position:absolute" from="7632,6336" to="7632,9360"/>
            <v:line id="_x0000_s1034" style="position:absolute" from="8640,6336" to="8640,9360"/>
            <v:line id="_x0000_s1035" style="position:absolute" from="4320,9360" to="8640,9360"/>
            <v:line id="_x0000_s1036" style="position:absolute" from="4320,8352" to="8640,8352"/>
            <v:line id="_x0000_s1037" style="position:absolute" from="4320,7344" to="8640,7344"/>
            <v:line id="_x0000_s1038" style="position:absolute" from="4320,6336" to="8640,6336"/>
          </v:group>
        </w:pict>
      </w:r>
    </w:p>
    <w:p w:rsidR="00442F72" w:rsidRDefault="00B71C24">
      <w:pPr>
        <w:tabs>
          <w:tab w:val="left" w:pos="6237"/>
        </w:tabs>
        <w:jc w:val="center"/>
        <w:rPr>
          <w:rFonts w:ascii="Arial Narrow" w:hAnsi="Arial Narrow" w:cs="Arial Narrow"/>
          <w:sz w:val="24"/>
          <w:szCs w:val="24"/>
        </w:rPr>
      </w:pPr>
      <w:r>
        <w:rPr>
          <w:noProof/>
        </w:rPr>
        <w:pict>
          <v:shape id="_x0000_s1039" style="position:absolute;left:0;text-align:left;margin-left:145.1pt;margin-top:12.45pt;width:3in;height:86.4pt;z-index:251652608;mso-position-horizontal:absolute;mso-position-horizontal-relative:text;mso-position-vertical:absolute;mso-position-vertical-relative:text" coordsize="4320,1728" o:allowincell="f" path="m,1728c216,1368,432,1008,1152,720,1872,432,3096,216,4320,e" filled="f" strokeweight="1pt">
            <v:path arrowok="t"/>
          </v:shape>
        </w:pict>
      </w:r>
    </w:p>
    <w:p w:rsidR="00442F72" w:rsidRDefault="00B71C24">
      <w:pPr>
        <w:rPr>
          <w:rFonts w:ascii="Arial Narrow" w:hAnsi="Arial Narrow" w:cs="Arial Narrow"/>
          <w:sz w:val="24"/>
          <w:szCs w:val="24"/>
        </w:rPr>
      </w:pPr>
      <w:r>
        <w:rPr>
          <w:noProof/>
        </w:rPr>
        <w:pict>
          <v:shape id="_x0000_s1040" type="#_x0000_t202" style="position:absolute;margin-left:332.3pt;margin-top:63.45pt;width:14.4pt;height:14.4pt;z-index:251657728" o:allowincell="f" stroked="f">
            <v:textbox inset="0,0,0,0">
              <w:txbxContent>
                <w:p w:rsidR="00442F72" w:rsidRDefault="00442F72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sym w:font="Symbol" w:char="F073"/>
                  </w:r>
                </w:p>
              </w:txbxContent>
            </v:textbox>
          </v:shape>
        </w:pict>
      </w:r>
      <w:r>
        <w:rPr>
          <w:noProof/>
        </w:rPr>
        <w:pict>
          <v:shape id="_x0000_s1041" type="#_x0000_t202" style="position:absolute;margin-left:217.1pt;margin-top:5.85pt;width:14.4pt;height:14.4pt;z-index:-251659776;mso-wrap-edited:f" wrapcoords="-1137 0 -1137 20463 21600 20463 21600 0 -1137 0" o:allowincell="f" stroked="f">
            <v:textbox inset="0,0,0,0">
              <w:txbxContent>
                <w:p w:rsidR="00442F72" w:rsidRDefault="00442F72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sym w:font="Symbol" w:char="F06A"/>
                  </w:r>
                </w:p>
              </w:txbxContent>
            </v:textbox>
            <w10:wrap type="through"/>
          </v:shape>
        </w:pict>
      </w:r>
      <w:r>
        <w:rPr>
          <w:noProof/>
        </w:rPr>
        <w:pict>
          <v:shape id="_x0000_s1042" type="#_x0000_t202" style="position:absolute;margin-left:224.3pt;margin-top:49.05pt;width:21.6pt;height:14.4pt;z-index:-251660800;mso-wrap-edited:f" wrapcoords="-745 0 -745 20463 21600 20463 21600 0 -745 0" o:allowincell="f" stroked="f">
            <v:textbox inset="0,0,0,0">
              <w:txbxContent>
                <w:p w:rsidR="00442F72" w:rsidRDefault="00442F72">
                  <w:pPr>
                    <w:rPr>
                      <w:sz w:val="24"/>
                      <w:szCs w:val="24"/>
                      <w:lang w:val="en-US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1/</w:t>
                  </w:r>
                  <w:r>
                    <w:rPr>
                      <w:sz w:val="24"/>
                      <w:szCs w:val="24"/>
                      <w:lang w:val="en-US"/>
                    </w:rPr>
                    <w:sym w:font="Symbol" w:char="F065"/>
                  </w:r>
                </w:p>
              </w:txbxContent>
            </v:textbox>
            <w10:wrap type="through"/>
          </v:shape>
        </w:pict>
      </w:r>
      <w:r>
        <w:rPr>
          <w:noProof/>
        </w:rPr>
        <w:pict>
          <v:shape id="_x0000_s1043" style="position:absolute;margin-left:145.1pt;margin-top:49.05pt;width:3in;height:36pt;z-index:251653632;mso-position-horizontal:absolute;mso-position-horizontal-relative:text;mso-position-vertical:absolute;mso-position-vertical-relative:text" coordsize="4320,720" o:allowincell="f" path="m,720c384,672,768,624,1152,576v384,-48,624,-48,1152,-144c2832,336,3576,168,4320,e" filled="f" strokeweight="1pt">
            <v:path arrowok="t"/>
          </v:shape>
        </w:pict>
      </w:r>
      <w:r>
        <w:rPr>
          <w:noProof/>
        </w:rPr>
        <w:pict>
          <v:shape id="_x0000_s1044" type="#_x0000_t202" style="position:absolute;margin-left:137.9pt;margin-top:135.45pt;width:244.8pt;height:21.6pt;z-index:-251664896;mso-wrap-edited:f" wrapcoords="-66 0 -66 20855 21600 20855 21600 0 -66 0" o:allowincell="f" stroked="f">
            <v:textbox>
              <w:txbxContent>
                <w:p w:rsidR="00442F72" w:rsidRDefault="00442F72">
                  <w:pPr>
                    <w:rPr>
                      <w:sz w:val="24"/>
                      <w:szCs w:val="24"/>
                      <w:lang w:val="en-US"/>
                    </w:rPr>
                  </w:pPr>
                  <w:r>
                    <w:rPr>
                      <w:sz w:val="24"/>
                      <w:szCs w:val="24"/>
                    </w:rPr>
                    <w:t>1</w:t>
                  </w:r>
                  <w:r>
                    <w:t xml:space="preserve">                   </w:t>
                  </w:r>
                  <w:r>
                    <w:rPr>
                      <w:sz w:val="24"/>
                      <w:szCs w:val="24"/>
                    </w:rPr>
                    <w:t xml:space="preserve">3  </w:t>
                  </w:r>
                  <w:r>
                    <w:rPr>
                      <w:sz w:val="24"/>
                      <w:szCs w:val="24"/>
                      <w:lang w:val="en-US"/>
                    </w:rPr>
                    <w:t xml:space="preserve"> </w:t>
                  </w:r>
                  <w:r>
                    <w:rPr>
                      <w:sz w:val="24"/>
                      <w:szCs w:val="24"/>
                    </w:rPr>
                    <w:t xml:space="preserve">               5              7    </w:t>
                  </w:r>
                  <w:r>
                    <w:rPr>
                      <w:sz w:val="24"/>
                      <w:szCs w:val="24"/>
                      <w:lang w:val="en-US"/>
                    </w:rPr>
                    <w:t xml:space="preserve">  </w:t>
                  </w:r>
                  <w:r>
                    <w:rPr>
                      <w:sz w:val="24"/>
                      <w:szCs w:val="24"/>
                    </w:rPr>
                    <w:t xml:space="preserve">       </w:t>
                  </w:r>
                  <w:r>
                    <w:rPr>
                      <w:sz w:val="24"/>
                      <w:szCs w:val="24"/>
                      <w:lang w:val="en-US"/>
                    </w:rPr>
                    <w:t xml:space="preserve">  </w:t>
                  </w:r>
                  <w:r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sz w:val="24"/>
                      <w:szCs w:val="24"/>
                      <w:lang w:val="en-US"/>
                    </w:rPr>
                    <w:t>n</w:t>
                  </w:r>
                  <w:r>
                    <w:rPr>
                      <w:sz w:val="24"/>
                      <w:szCs w:val="24"/>
                      <w:vertAlign w:val="subscript"/>
                      <w:lang w:val="en-US"/>
                    </w:rPr>
                    <w:t>y</w:t>
                  </w:r>
                </w:p>
              </w:txbxContent>
            </v:textbox>
            <w10:wrap type="through"/>
          </v:shape>
        </w:pict>
      </w:r>
      <w:r w:rsidR="00442F72">
        <w:rPr>
          <w:rFonts w:ascii="Arial Narrow" w:hAnsi="Arial Narrow" w:cs="Arial Narrow"/>
          <w:sz w:val="24"/>
          <w:szCs w:val="24"/>
        </w:rPr>
        <w:t xml:space="preserve">                   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                   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          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          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</w:p>
    <w:p w:rsidR="00442F72" w:rsidRDefault="00B71C24">
      <w:pPr>
        <w:rPr>
          <w:rFonts w:ascii="Arial Narrow" w:hAnsi="Arial Narrow" w:cs="Arial Narrow"/>
          <w:sz w:val="24"/>
          <w:szCs w:val="24"/>
        </w:rPr>
      </w:pPr>
      <w:r>
        <w:rPr>
          <w:noProof/>
        </w:rPr>
        <w:pict>
          <v:shape id="_x0000_s1045" type="#_x0000_t202" style="position:absolute;margin-left:152.3pt;margin-top:5.6pt;width:201.6pt;height:36pt;z-index:-251657728;mso-wrap-edited:f" wrapcoords="-68 0 -68 21228 21600 21228 21600 0 -68 0" o:allowincell="f" stroked="f">
            <v:textbox style="mso-next-textbox:#_x0000_s1045" inset="0,0,0,0">
              <w:txbxContent>
                <w:p w:rsidR="00442F72" w:rsidRDefault="00442F72">
                  <w:r>
                    <w:t>Рис.4.1 Зависимость относительных технико-экономических характеристик АЛ от числа её участков.</w:t>
                  </w:r>
                </w:p>
              </w:txbxContent>
            </v:textbox>
            <w10:wrap type="through"/>
          </v:shape>
        </w:pic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Для упрощения строим график для В</w:t>
      </w:r>
      <w:r>
        <w:rPr>
          <w:rFonts w:ascii="Arial Narrow" w:hAnsi="Arial Narrow" w:cs="Arial Narrow"/>
          <w:sz w:val="24"/>
          <w:szCs w:val="24"/>
          <w:vertAlign w:val="subscript"/>
        </w:rPr>
        <w:t>о</w:t>
      </w:r>
      <w:r>
        <w:rPr>
          <w:rFonts w:ascii="Arial Narrow" w:hAnsi="Arial Narrow" w:cs="Arial Narrow"/>
          <w:sz w:val="24"/>
          <w:szCs w:val="24"/>
        </w:rPr>
        <w:t>=1.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Тогда формула (4.5) примет вид</w:t>
      </w:r>
      <w:r>
        <w:rPr>
          <w:rFonts w:ascii="Arial Narrow" w:hAnsi="Arial Narrow" w:cs="Arial Narrow"/>
          <w:sz w:val="24"/>
          <w:szCs w:val="24"/>
          <w:lang w:val="en-US"/>
        </w:rPr>
        <w:t>:</w:t>
      </w:r>
    </w:p>
    <w:p w:rsidR="00442F72" w:rsidRDefault="00B71C24">
      <w:pPr>
        <w:jc w:val="center"/>
        <w:rPr>
          <w:rFonts w:ascii="Arial Narrow" w:hAnsi="Arial Narrow" w:cs="Arial Narrow"/>
          <w:sz w:val="24"/>
          <w:szCs w:val="24"/>
          <w:lang w:val="en-US"/>
        </w:rPr>
      </w:pPr>
      <w:r>
        <w:rPr>
          <w:rFonts w:ascii="Arial Narrow" w:hAnsi="Arial Narrow" w:cs="Arial Narrow"/>
          <w:position w:val="-32"/>
          <w:sz w:val="24"/>
          <w:szCs w:val="24"/>
        </w:rPr>
        <w:pict>
          <v:shape id="_x0000_i1026" type="#_x0000_t75" style="width:69pt;height:36.75pt" fillcolor="window">
            <v:imagedata r:id="rId8" o:title=""/>
          </v:shape>
        </w:pic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Присваиваем аргументу значения  </w:t>
      </w:r>
      <w:r>
        <w:rPr>
          <w:rFonts w:ascii="Arial Narrow" w:hAnsi="Arial Narrow" w:cs="Arial Narrow"/>
          <w:sz w:val="24"/>
          <w:szCs w:val="24"/>
          <w:lang w:val="en-US"/>
        </w:rPr>
        <w:t>n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y</w:t>
      </w:r>
      <w:r w:rsidRPr="00442F72">
        <w:rPr>
          <w:rFonts w:ascii="Arial Narrow" w:hAnsi="Arial Narrow" w:cs="Arial Narrow"/>
          <w:sz w:val="24"/>
          <w:szCs w:val="24"/>
        </w:rPr>
        <w:t>=1, 2, 3, 5, 7, 9 100.</w:t>
      </w:r>
      <w:r>
        <w:rPr>
          <w:rFonts w:ascii="Arial Narrow" w:hAnsi="Arial Narrow" w:cs="Arial Narrow"/>
          <w:sz w:val="24"/>
          <w:szCs w:val="24"/>
        </w:rPr>
        <w:t xml:space="preserve"> 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</w:p>
    <w:p w:rsidR="00442F72" w:rsidRP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Тогда </w:t>
      </w:r>
      <w:r>
        <w:rPr>
          <w:rFonts w:ascii="Arial Narrow" w:hAnsi="Arial Narrow" w:cs="Arial Narrow"/>
          <w:sz w:val="24"/>
          <w:szCs w:val="24"/>
        </w:rPr>
        <w:sym w:font="Symbol" w:char="F06A"/>
      </w:r>
      <w:r>
        <w:rPr>
          <w:rFonts w:ascii="Arial Narrow" w:hAnsi="Arial Narrow" w:cs="Arial Narrow"/>
          <w:sz w:val="24"/>
          <w:szCs w:val="24"/>
        </w:rPr>
        <w:t xml:space="preserve"> будет принимать значения</w:t>
      </w:r>
      <w:r w:rsidRPr="00442F72">
        <w:rPr>
          <w:rFonts w:ascii="Arial Narrow" w:hAnsi="Arial Narrow" w:cs="Arial Narrow"/>
          <w:sz w:val="24"/>
          <w:szCs w:val="24"/>
        </w:rPr>
        <w:t>:</w:t>
      </w:r>
    </w:p>
    <w:p w:rsidR="00442F72" w:rsidRPr="00442F72" w:rsidRDefault="00442F72">
      <w:pPr>
        <w:rPr>
          <w:rFonts w:ascii="Arial Narrow" w:hAnsi="Arial Narrow" w:cs="Arial Narrow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4"/>
        <w:gridCol w:w="964"/>
        <w:gridCol w:w="964"/>
        <w:gridCol w:w="964"/>
        <w:gridCol w:w="964"/>
        <w:gridCol w:w="964"/>
        <w:gridCol w:w="964"/>
        <w:gridCol w:w="964"/>
      </w:tblGrid>
      <w:tr w:rsidR="00442F72">
        <w:trPr>
          <w:jc w:val="center"/>
        </w:trPr>
        <w:tc>
          <w:tcPr>
            <w:tcW w:w="964" w:type="dxa"/>
          </w:tcPr>
          <w:p w:rsidR="00442F72" w:rsidRDefault="00442F72">
            <w:pPr>
              <w:jc w:val="center"/>
              <w:rPr>
                <w:rFonts w:ascii="Arial Narrow" w:hAnsi="Arial Narrow" w:cs="Arial Narrow"/>
                <w:sz w:val="24"/>
                <w:szCs w:val="24"/>
                <w:vertAlign w:val="subscript"/>
                <w:lang w:val="en-US"/>
              </w:rPr>
            </w:pPr>
            <w:r>
              <w:rPr>
                <w:rFonts w:ascii="Arial Narrow" w:hAnsi="Arial Narrow" w:cs="Arial Narrow"/>
                <w:sz w:val="24"/>
                <w:szCs w:val="24"/>
                <w:lang w:val="en-US"/>
              </w:rPr>
              <w:t>n</w:t>
            </w:r>
            <w:r>
              <w:rPr>
                <w:rFonts w:ascii="Arial Narrow" w:hAnsi="Arial Narrow" w:cs="Arial Narrow"/>
                <w:sz w:val="24"/>
                <w:szCs w:val="24"/>
                <w:vertAlign w:val="subscript"/>
                <w:lang w:val="en-US"/>
              </w:rPr>
              <w:t>y</w:t>
            </w:r>
          </w:p>
        </w:tc>
        <w:tc>
          <w:tcPr>
            <w:tcW w:w="964" w:type="dxa"/>
          </w:tcPr>
          <w:p w:rsidR="00442F72" w:rsidRDefault="00442F72">
            <w:pPr>
              <w:jc w:val="center"/>
              <w:rPr>
                <w:rFonts w:ascii="Arial Narrow" w:hAnsi="Arial Narrow" w:cs="Arial Narrow"/>
                <w:sz w:val="24"/>
                <w:szCs w:val="24"/>
                <w:lang w:val="en-US"/>
              </w:rPr>
            </w:pPr>
            <w:r>
              <w:rPr>
                <w:rFonts w:ascii="Arial Narrow" w:hAnsi="Arial Narrow" w:cs="Arial Narrow"/>
                <w:sz w:val="24"/>
                <w:szCs w:val="24"/>
                <w:lang w:val="en-US"/>
              </w:rPr>
              <w:t>1</w:t>
            </w:r>
          </w:p>
        </w:tc>
        <w:tc>
          <w:tcPr>
            <w:tcW w:w="964" w:type="dxa"/>
          </w:tcPr>
          <w:p w:rsidR="00442F72" w:rsidRDefault="00442F72">
            <w:pPr>
              <w:jc w:val="center"/>
              <w:rPr>
                <w:rFonts w:ascii="Arial Narrow" w:hAnsi="Arial Narrow" w:cs="Arial Narrow"/>
                <w:sz w:val="24"/>
                <w:szCs w:val="24"/>
                <w:lang w:val="en-US"/>
              </w:rPr>
            </w:pPr>
            <w:r>
              <w:rPr>
                <w:rFonts w:ascii="Arial Narrow" w:hAnsi="Arial Narrow" w:cs="Arial Narrow"/>
                <w:sz w:val="24"/>
                <w:szCs w:val="24"/>
                <w:lang w:val="en-US"/>
              </w:rPr>
              <w:t>2</w:t>
            </w:r>
          </w:p>
        </w:tc>
        <w:tc>
          <w:tcPr>
            <w:tcW w:w="964" w:type="dxa"/>
          </w:tcPr>
          <w:p w:rsidR="00442F72" w:rsidRDefault="00442F72">
            <w:pPr>
              <w:jc w:val="center"/>
              <w:rPr>
                <w:rFonts w:ascii="Arial Narrow" w:hAnsi="Arial Narrow" w:cs="Arial Narrow"/>
                <w:sz w:val="24"/>
                <w:szCs w:val="24"/>
                <w:lang w:val="en-US"/>
              </w:rPr>
            </w:pPr>
            <w:r>
              <w:rPr>
                <w:rFonts w:ascii="Arial Narrow" w:hAnsi="Arial Narrow" w:cs="Arial Narrow"/>
                <w:sz w:val="24"/>
                <w:szCs w:val="24"/>
                <w:lang w:val="en-US"/>
              </w:rPr>
              <w:t>3</w:t>
            </w:r>
          </w:p>
        </w:tc>
        <w:tc>
          <w:tcPr>
            <w:tcW w:w="964" w:type="dxa"/>
          </w:tcPr>
          <w:p w:rsidR="00442F72" w:rsidRDefault="00442F72">
            <w:pPr>
              <w:jc w:val="center"/>
              <w:rPr>
                <w:rFonts w:ascii="Arial Narrow" w:hAnsi="Arial Narrow" w:cs="Arial Narrow"/>
                <w:sz w:val="24"/>
                <w:szCs w:val="24"/>
                <w:lang w:val="en-US"/>
              </w:rPr>
            </w:pPr>
            <w:r>
              <w:rPr>
                <w:rFonts w:ascii="Arial Narrow" w:hAnsi="Arial Narrow" w:cs="Arial Narrow"/>
                <w:sz w:val="24"/>
                <w:szCs w:val="24"/>
                <w:lang w:val="en-US"/>
              </w:rPr>
              <w:t>5</w:t>
            </w:r>
          </w:p>
        </w:tc>
        <w:tc>
          <w:tcPr>
            <w:tcW w:w="964" w:type="dxa"/>
          </w:tcPr>
          <w:p w:rsidR="00442F72" w:rsidRDefault="00442F72">
            <w:pPr>
              <w:jc w:val="center"/>
              <w:rPr>
                <w:rFonts w:ascii="Arial Narrow" w:hAnsi="Arial Narrow" w:cs="Arial Narrow"/>
                <w:sz w:val="24"/>
                <w:szCs w:val="24"/>
                <w:lang w:val="en-US"/>
              </w:rPr>
            </w:pPr>
            <w:r>
              <w:rPr>
                <w:rFonts w:ascii="Arial Narrow" w:hAnsi="Arial Narrow" w:cs="Arial Narrow"/>
                <w:sz w:val="24"/>
                <w:szCs w:val="24"/>
                <w:lang w:val="en-US"/>
              </w:rPr>
              <w:t>7</w:t>
            </w:r>
          </w:p>
        </w:tc>
        <w:tc>
          <w:tcPr>
            <w:tcW w:w="964" w:type="dxa"/>
          </w:tcPr>
          <w:p w:rsidR="00442F72" w:rsidRDefault="00442F72">
            <w:pPr>
              <w:jc w:val="center"/>
              <w:rPr>
                <w:rFonts w:ascii="Arial Narrow" w:hAnsi="Arial Narrow" w:cs="Arial Narrow"/>
                <w:sz w:val="24"/>
                <w:szCs w:val="24"/>
                <w:lang w:val="en-US"/>
              </w:rPr>
            </w:pPr>
            <w:r>
              <w:rPr>
                <w:rFonts w:ascii="Arial Narrow" w:hAnsi="Arial Narrow" w:cs="Arial Narrow"/>
                <w:sz w:val="24"/>
                <w:szCs w:val="24"/>
                <w:lang w:val="en-US"/>
              </w:rPr>
              <w:t>9</w:t>
            </w:r>
          </w:p>
        </w:tc>
        <w:tc>
          <w:tcPr>
            <w:tcW w:w="964" w:type="dxa"/>
          </w:tcPr>
          <w:p w:rsidR="00442F72" w:rsidRDefault="00442F72">
            <w:pPr>
              <w:jc w:val="center"/>
              <w:rPr>
                <w:rFonts w:ascii="Arial Narrow" w:hAnsi="Arial Narrow" w:cs="Arial Narrow"/>
                <w:sz w:val="24"/>
                <w:szCs w:val="24"/>
                <w:lang w:val="en-US"/>
              </w:rPr>
            </w:pPr>
            <w:r>
              <w:rPr>
                <w:rFonts w:ascii="Arial Narrow" w:hAnsi="Arial Narrow" w:cs="Arial Narrow"/>
                <w:sz w:val="24"/>
                <w:szCs w:val="24"/>
                <w:lang w:val="en-US"/>
              </w:rPr>
              <w:t>100</w:t>
            </w:r>
          </w:p>
        </w:tc>
      </w:tr>
      <w:tr w:rsidR="00442F72">
        <w:trPr>
          <w:jc w:val="center"/>
        </w:trPr>
        <w:tc>
          <w:tcPr>
            <w:tcW w:w="964" w:type="dxa"/>
          </w:tcPr>
          <w:p w:rsidR="00442F72" w:rsidRDefault="00442F72">
            <w:pPr>
              <w:jc w:val="center"/>
              <w:rPr>
                <w:rFonts w:ascii="Arial Narrow" w:hAnsi="Arial Narrow" w:cs="Arial Narrow"/>
                <w:sz w:val="24"/>
                <w:szCs w:val="24"/>
                <w:lang w:val="en-US"/>
              </w:rPr>
            </w:pPr>
            <w:r>
              <w:rPr>
                <w:rFonts w:ascii="Arial Narrow" w:hAnsi="Arial Narrow" w:cs="Arial Narrow"/>
                <w:sz w:val="24"/>
                <w:szCs w:val="24"/>
                <w:lang w:val="en-US"/>
              </w:rPr>
              <w:sym w:font="Symbol" w:char="F06A"/>
            </w:r>
          </w:p>
        </w:tc>
        <w:tc>
          <w:tcPr>
            <w:tcW w:w="964" w:type="dxa"/>
          </w:tcPr>
          <w:p w:rsidR="00442F72" w:rsidRDefault="00442F72">
            <w:pPr>
              <w:jc w:val="center"/>
              <w:rPr>
                <w:rFonts w:ascii="Arial Narrow" w:hAnsi="Arial Narrow" w:cs="Arial Narrow"/>
                <w:sz w:val="24"/>
                <w:szCs w:val="24"/>
                <w:lang w:val="en-US"/>
              </w:rPr>
            </w:pPr>
            <w:r>
              <w:rPr>
                <w:rFonts w:ascii="Arial Narrow" w:hAnsi="Arial Narrow" w:cs="Arial Narrow"/>
                <w:sz w:val="24"/>
                <w:szCs w:val="24"/>
                <w:lang w:val="en-US"/>
              </w:rPr>
              <w:t>1</w:t>
            </w:r>
          </w:p>
        </w:tc>
        <w:tc>
          <w:tcPr>
            <w:tcW w:w="964" w:type="dxa"/>
          </w:tcPr>
          <w:p w:rsidR="00442F72" w:rsidRDefault="00442F72">
            <w:pPr>
              <w:jc w:val="center"/>
              <w:rPr>
                <w:rFonts w:ascii="Arial Narrow" w:hAnsi="Arial Narrow" w:cs="Arial Narrow"/>
                <w:sz w:val="24"/>
                <w:szCs w:val="24"/>
                <w:lang w:val="en-US"/>
              </w:rPr>
            </w:pPr>
            <w:r>
              <w:rPr>
                <w:rFonts w:ascii="Arial Narrow" w:hAnsi="Arial Narrow" w:cs="Arial Narrow"/>
                <w:sz w:val="24"/>
                <w:szCs w:val="24"/>
                <w:lang w:val="en-US"/>
              </w:rPr>
              <w:t>1,3</w:t>
            </w:r>
          </w:p>
        </w:tc>
        <w:tc>
          <w:tcPr>
            <w:tcW w:w="964" w:type="dxa"/>
          </w:tcPr>
          <w:p w:rsidR="00442F72" w:rsidRDefault="00442F72">
            <w:pPr>
              <w:jc w:val="center"/>
              <w:rPr>
                <w:rFonts w:ascii="Arial Narrow" w:hAnsi="Arial Narrow" w:cs="Arial Narrow"/>
                <w:sz w:val="24"/>
                <w:szCs w:val="24"/>
                <w:lang w:val="en-US"/>
              </w:rPr>
            </w:pPr>
            <w:r>
              <w:rPr>
                <w:rFonts w:ascii="Arial Narrow" w:hAnsi="Arial Narrow" w:cs="Arial Narrow"/>
                <w:sz w:val="24"/>
                <w:szCs w:val="24"/>
                <w:lang w:val="en-US"/>
              </w:rPr>
              <w:t>1,5</w:t>
            </w:r>
          </w:p>
        </w:tc>
        <w:tc>
          <w:tcPr>
            <w:tcW w:w="964" w:type="dxa"/>
          </w:tcPr>
          <w:p w:rsidR="00442F72" w:rsidRDefault="00442F72">
            <w:pPr>
              <w:jc w:val="center"/>
              <w:rPr>
                <w:rFonts w:ascii="Arial Narrow" w:hAnsi="Arial Narrow" w:cs="Arial Narrow"/>
                <w:sz w:val="24"/>
                <w:szCs w:val="24"/>
                <w:lang w:val="en-US"/>
              </w:rPr>
            </w:pPr>
            <w:r>
              <w:rPr>
                <w:rFonts w:ascii="Arial Narrow" w:hAnsi="Arial Narrow" w:cs="Arial Narrow"/>
                <w:sz w:val="24"/>
                <w:szCs w:val="24"/>
                <w:lang w:val="en-US"/>
              </w:rPr>
              <w:t>1,7</w:t>
            </w:r>
          </w:p>
        </w:tc>
        <w:tc>
          <w:tcPr>
            <w:tcW w:w="964" w:type="dxa"/>
          </w:tcPr>
          <w:p w:rsidR="00442F72" w:rsidRDefault="00442F72">
            <w:pPr>
              <w:jc w:val="center"/>
              <w:rPr>
                <w:rFonts w:ascii="Arial Narrow" w:hAnsi="Arial Narrow" w:cs="Arial Narrow"/>
                <w:sz w:val="24"/>
                <w:szCs w:val="24"/>
                <w:lang w:val="en-US"/>
              </w:rPr>
            </w:pPr>
            <w:r>
              <w:rPr>
                <w:rFonts w:ascii="Arial Narrow" w:hAnsi="Arial Narrow" w:cs="Arial Narrow"/>
                <w:sz w:val="24"/>
                <w:szCs w:val="24"/>
                <w:lang w:val="en-US"/>
              </w:rPr>
              <w:t>1,75</w:t>
            </w:r>
          </w:p>
        </w:tc>
        <w:tc>
          <w:tcPr>
            <w:tcW w:w="964" w:type="dxa"/>
          </w:tcPr>
          <w:p w:rsidR="00442F72" w:rsidRDefault="00442F72">
            <w:pPr>
              <w:jc w:val="center"/>
              <w:rPr>
                <w:rFonts w:ascii="Arial Narrow" w:hAnsi="Arial Narrow" w:cs="Arial Narrow"/>
                <w:sz w:val="24"/>
                <w:szCs w:val="24"/>
                <w:lang w:val="en-US"/>
              </w:rPr>
            </w:pPr>
            <w:r>
              <w:rPr>
                <w:rFonts w:ascii="Arial Narrow" w:hAnsi="Arial Narrow" w:cs="Arial Narrow"/>
                <w:sz w:val="24"/>
                <w:szCs w:val="24"/>
                <w:lang w:val="en-US"/>
              </w:rPr>
              <w:t>1,8</w:t>
            </w:r>
          </w:p>
        </w:tc>
        <w:tc>
          <w:tcPr>
            <w:tcW w:w="964" w:type="dxa"/>
          </w:tcPr>
          <w:p w:rsidR="00442F72" w:rsidRDefault="00442F72">
            <w:pPr>
              <w:jc w:val="center"/>
              <w:rPr>
                <w:rFonts w:ascii="Arial Narrow" w:hAnsi="Arial Narrow" w:cs="Arial Narrow"/>
                <w:sz w:val="24"/>
                <w:szCs w:val="24"/>
                <w:lang w:val="en-US"/>
              </w:rPr>
            </w:pPr>
            <w:r>
              <w:rPr>
                <w:rFonts w:ascii="Arial Narrow" w:hAnsi="Arial Narrow" w:cs="Arial Narrow"/>
                <w:sz w:val="24"/>
                <w:szCs w:val="24"/>
                <w:lang w:val="en-US"/>
              </w:rPr>
              <w:t>1,98</w:t>
            </w:r>
          </w:p>
        </w:tc>
      </w:tr>
    </w:tbl>
    <w:p w:rsidR="00442F72" w:rsidRDefault="00442F72">
      <w:pPr>
        <w:rPr>
          <w:rFonts w:ascii="Arial Narrow" w:hAnsi="Arial Narrow" w:cs="Arial Narrow"/>
          <w:sz w:val="24"/>
          <w:szCs w:val="24"/>
          <w:lang w:val="en-US"/>
        </w:rPr>
      </w:pP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График на рис.4.1 показывает, что зависимость роста производительности </w:t>
      </w:r>
      <w:r>
        <w:rPr>
          <w:rFonts w:ascii="Arial Narrow" w:hAnsi="Arial Narrow" w:cs="Arial Narrow"/>
          <w:sz w:val="24"/>
          <w:szCs w:val="24"/>
        </w:rPr>
        <w:sym w:font="Symbol" w:char="F06A"/>
      </w:r>
      <w:r>
        <w:rPr>
          <w:rFonts w:ascii="Arial Narrow" w:hAnsi="Arial Narrow" w:cs="Arial Narrow"/>
          <w:sz w:val="24"/>
          <w:szCs w:val="24"/>
        </w:rPr>
        <w:t xml:space="preserve"> от числа участков имеет асимптотический характер, добавление каждого нового накопителя дает все меньший прирост производительности.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b/>
          <w:bCs/>
          <w:sz w:val="24"/>
          <w:szCs w:val="24"/>
        </w:rPr>
        <w:t>Б</w:t>
      </w:r>
      <w:r>
        <w:rPr>
          <w:rFonts w:ascii="Arial Narrow" w:hAnsi="Arial Narrow" w:cs="Arial Narrow"/>
          <w:sz w:val="24"/>
          <w:szCs w:val="24"/>
        </w:rPr>
        <w:t>) Анализ роста стоимости машин при делении её на участки.</w:t>
      </w:r>
    </w:p>
    <w:p w:rsidR="00442F72" w:rsidRDefault="00442F72">
      <w:pPr>
        <w:ind w:firstLine="851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Рост стоимости АЛ при делении её на участки приблизительно пропорционален числу участков. Если стоимость станков одной позиции в среднем К</w:t>
      </w:r>
      <w:r>
        <w:rPr>
          <w:rFonts w:ascii="Arial Narrow" w:hAnsi="Arial Narrow" w:cs="Arial Narrow"/>
          <w:sz w:val="24"/>
          <w:szCs w:val="24"/>
          <w:vertAlign w:val="subscript"/>
        </w:rPr>
        <w:t>1</w:t>
      </w:r>
      <w:r>
        <w:rPr>
          <w:rFonts w:ascii="Arial Narrow" w:hAnsi="Arial Narrow" w:cs="Arial Narrow"/>
          <w:sz w:val="24"/>
          <w:szCs w:val="24"/>
        </w:rPr>
        <w:t xml:space="preserve">, то суммарная стоимость линии с жёсткой связью 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К=К</w:t>
      </w:r>
      <w:r>
        <w:rPr>
          <w:rFonts w:ascii="Arial Narrow" w:hAnsi="Arial Narrow" w:cs="Arial Narrow"/>
          <w:sz w:val="24"/>
          <w:szCs w:val="24"/>
          <w:vertAlign w:val="subscript"/>
        </w:rPr>
        <w:t>1</w:t>
      </w:r>
      <w:r>
        <w:rPr>
          <w:rFonts w:ascii="Arial Narrow" w:hAnsi="Arial Narrow" w:cs="Arial Narrow"/>
          <w:sz w:val="24"/>
          <w:szCs w:val="24"/>
        </w:rPr>
        <w:sym w:font="Symbol" w:char="F0D7"/>
      </w:r>
      <w:r>
        <w:rPr>
          <w:rFonts w:ascii="Arial Narrow" w:hAnsi="Arial Narrow" w:cs="Arial Narrow"/>
          <w:sz w:val="24"/>
          <w:szCs w:val="24"/>
          <w:lang w:val="en-US"/>
        </w:rPr>
        <w:t>q</w:t>
      </w:r>
      <w:r>
        <w:rPr>
          <w:rFonts w:ascii="Arial Narrow" w:hAnsi="Arial Narrow" w:cs="Arial Narrow"/>
          <w:sz w:val="24"/>
          <w:szCs w:val="24"/>
        </w:rPr>
        <w:t>. При делении АЛ на участки (максимально можно встроить (</w:t>
      </w:r>
      <w:r>
        <w:rPr>
          <w:rFonts w:ascii="Arial Narrow" w:hAnsi="Arial Narrow" w:cs="Arial Narrow"/>
          <w:sz w:val="24"/>
          <w:szCs w:val="24"/>
          <w:lang w:val="en-US"/>
        </w:rPr>
        <w:t>n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y</w:t>
      </w:r>
      <w:r w:rsidRPr="00442F72">
        <w:rPr>
          <w:rFonts w:ascii="Arial Narrow" w:hAnsi="Arial Narrow" w:cs="Arial Narrow"/>
          <w:sz w:val="24"/>
          <w:szCs w:val="24"/>
        </w:rPr>
        <w:t xml:space="preserve">-1) </w:t>
      </w:r>
      <w:r>
        <w:rPr>
          <w:rFonts w:ascii="Arial Narrow" w:hAnsi="Arial Narrow" w:cs="Arial Narrow"/>
          <w:sz w:val="24"/>
          <w:szCs w:val="24"/>
        </w:rPr>
        <w:t>накопителей) дополнительная стоимость будет равна</w:t>
      </w:r>
      <w:r w:rsidRPr="00442F72">
        <w:rPr>
          <w:rFonts w:ascii="Arial Narrow" w:hAnsi="Arial Narrow" w:cs="Arial Narrow"/>
          <w:sz w:val="24"/>
          <w:szCs w:val="24"/>
        </w:rPr>
        <w:t>:</w:t>
      </w:r>
    </w:p>
    <w:p w:rsidR="00442F72" w:rsidRPr="00442F72" w:rsidRDefault="00442F72">
      <w:pPr>
        <w:jc w:val="center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К</w:t>
      </w:r>
      <w:r>
        <w:rPr>
          <w:rFonts w:ascii="Arial Narrow" w:hAnsi="Arial Narrow" w:cs="Arial Narrow"/>
          <w:sz w:val="24"/>
          <w:szCs w:val="24"/>
          <w:vertAlign w:val="subscript"/>
        </w:rPr>
        <w:t>1</w:t>
      </w:r>
      <w:r>
        <w:rPr>
          <w:rFonts w:ascii="Arial Narrow" w:hAnsi="Arial Narrow" w:cs="Arial Narrow"/>
          <w:sz w:val="24"/>
          <w:szCs w:val="24"/>
        </w:rPr>
        <w:sym w:font="Symbol" w:char="F0D7"/>
      </w:r>
      <w:r>
        <w:rPr>
          <w:rFonts w:ascii="Arial Narrow" w:hAnsi="Arial Narrow" w:cs="Arial Narrow"/>
          <w:sz w:val="24"/>
          <w:szCs w:val="24"/>
        </w:rPr>
        <w:sym w:font="Symbol" w:char="F061"/>
      </w:r>
      <w:r>
        <w:rPr>
          <w:rFonts w:ascii="Arial Narrow" w:hAnsi="Arial Narrow" w:cs="Arial Narrow"/>
          <w:sz w:val="24"/>
          <w:szCs w:val="24"/>
        </w:rPr>
        <w:sym w:font="Symbol" w:char="F0D7"/>
      </w:r>
      <w:r>
        <w:rPr>
          <w:rFonts w:ascii="Arial Narrow" w:hAnsi="Arial Narrow" w:cs="Arial Narrow"/>
          <w:sz w:val="24"/>
          <w:szCs w:val="24"/>
        </w:rPr>
        <w:t>(</w:t>
      </w:r>
      <w:r>
        <w:rPr>
          <w:rFonts w:ascii="Arial Narrow" w:hAnsi="Arial Narrow" w:cs="Arial Narrow"/>
          <w:sz w:val="24"/>
          <w:szCs w:val="24"/>
          <w:lang w:val="en-US"/>
        </w:rPr>
        <w:t>n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y</w:t>
      </w:r>
      <w:r w:rsidRPr="00442F72">
        <w:rPr>
          <w:rFonts w:ascii="Arial Narrow" w:hAnsi="Arial Narrow" w:cs="Arial Narrow"/>
          <w:sz w:val="24"/>
          <w:szCs w:val="24"/>
        </w:rPr>
        <w:t>-1)</w:t>
      </w:r>
      <w:r>
        <w:rPr>
          <w:rFonts w:ascii="Arial Narrow" w:hAnsi="Arial Narrow" w:cs="Arial Narrow"/>
          <w:sz w:val="24"/>
          <w:szCs w:val="24"/>
        </w:rPr>
        <w:t>,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где  </w:t>
      </w:r>
      <w:r>
        <w:rPr>
          <w:rFonts w:ascii="Arial Narrow" w:hAnsi="Arial Narrow" w:cs="Arial Narrow"/>
          <w:sz w:val="24"/>
          <w:szCs w:val="24"/>
        </w:rPr>
        <w:sym w:font="Symbol" w:char="F061"/>
      </w:r>
      <w:r>
        <w:rPr>
          <w:rFonts w:ascii="Arial Narrow" w:hAnsi="Arial Narrow" w:cs="Arial Narrow"/>
          <w:sz w:val="24"/>
          <w:szCs w:val="24"/>
        </w:rPr>
        <w:t xml:space="preserve"> - отношение средней стоимости накопителя к средней стоимости одного станка</w:t>
      </w:r>
      <w:r w:rsidRPr="00442F72">
        <w:rPr>
          <w:rFonts w:ascii="Arial Narrow" w:hAnsi="Arial Narrow" w:cs="Arial Narrow"/>
          <w:sz w:val="24"/>
          <w:szCs w:val="24"/>
        </w:rPr>
        <w:t>;</w:t>
      </w:r>
    </w:p>
    <w:p w:rsidR="00442F72" w:rsidRP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  К</w:t>
      </w:r>
      <w:r>
        <w:rPr>
          <w:rFonts w:ascii="Arial Narrow" w:hAnsi="Arial Narrow" w:cs="Arial Narrow"/>
          <w:sz w:val="24"/>
          <w:szCs w:val="24"/>
          <w:vertAlign w:val="subscript"/>
        </w:rPr>
        <w:t>1</w:t>
      </w:r>
      <w:r>
        <w:rPr>
          <w:rFonts w:ascii="Arial Narrow" w:hAnsi="Arial Narrow" w:cs="Arial Narrow"/>
          <w:sz w:val="24"/>
          <w:szCs w:val="24"/>
        </w:rPr>
        <w:sym w:font="Symbol" w:char="F0D7"/>
      </w:r>
      <w:r>
        <w:rPr>
          <w:rFonts w:ascii="Arial Narrow" w:hAnsi="Arial Narrow" w:cs="Arial Narrow"/>
          <w:sz w:val="24"/>
          <w:szCs w:val="24"/>
          <w:lang w:val="en-US"/>
        </w:rPr>
        <w:sym w:font="Symbol" w:char="F061"/>
      </w:r>
      <w:r w:rsidRPr="00442F72">
        <w:rPr>
          <w:rFonts w:ascii="Arial Narrow" w:hAnsi="Arial Narrow" w:cs="Arial Narrow"/>
          <w:sz w:val="24"/>
          <w:szCs w:val="24"/>
        </w:rPr>
        <w:t xml:space="preserve"> - средняя стоимость накопителя.</w:t>
      </w:r>
    </w:p>
    <w:p w:rsidR="00442F72" w:rsidRPr="00442F72" w:rsidRDefault="00442F72">
      <w:pPr>
        <w:ind w:firstLine="851"/>
        <w:rPr>
          <w:rFonts w:ascii="Arial Narrow" w:hAnsi="Arial Narrow" w:cs="Arial Narrow"/>
          <w:sz w:val="24"/>
          <w:szCs w:val="24"/>
        </w:rPr>
      </w:pPr>
      <w:r w:rsidRPr="00442F72">
        <w:rPr>
          <w:rFonts w:ascii="Arial Narrow" w:hAnsi="Arial Narrow" w:cs="Arial Narrow"/>
          <w:sz w:val="24"/>
          <w:szCs w:val="24"/>
        </w:rPr>
        <w:t xml:space="preserve">Тогда формула показывает, что эта зависимость носит линейный характер. Построим график для значения </w:t>
      </w:r>
      <w:r w:rsidR="00B71C24">
        <w:rPr>
          <w:rFonts w:ascii="Arial Narrow" w:hAnsi="Arial Narrow" w:cs="Arial Narrow"/>
          <w:position w:val="-28"/>
          <w:sz w:val="24"/>
          <w:szCs w:val="24"/>
          <w:lang w:val="en-US"/>
        </w:rPr>
        <w:pict>
          <v:shape id="_x0000_i1027" type="#_x0000_t75" style="width:39pt;height:33pt" fillcolor="window">
            <v:imagedata r:id="rId9" o:title=""/>
          </v:shape>
        </w:pict>
      </w:r>
      <w:r w:rsidRPr="00442F72">
        <w:rPr>
          <w:rFonts w:ascii="Arial Narrow" w:hAnsi="Arial Narrow" w:cs="Arial Narrow"/>
          <w:sz w:val="24"/>
          <w:szCs w:val="24"/>
        </w:rPr>
        <w:t xml:space="preserve"> (построить самостоятельно).</w:t>
      </w:r>
    </w:p>
    <w:p w:rsidR="00442F72" w:rsidRPr="00442F72" w:rsidRDefault="00442F72">
      <w:pPr>
        <w:rPr>
          <w:rFonts w:ascii="Arial Narrow" w:hAnsi="Arial Narrow" w:cs="Arial Narrow"/>
          <w:sz w:val="24"/>
          <w:szCs w:val="24"/>
        </w:rPr>
      </w:pPr>
    </w:p>
    <w:p w:rsidR="00442F72" w:rsidRPr="00442F72" w:rsidRDefault="00442F72">
      <w:pPr>
        <w:rPr>
          <w:rFonts w:ascii="Arial Narrow" w:hAnsi="Arial Narrow" w:cs="Arial Narrow"/>
          <w:sz w:val="24"/>
          <w:szCs w:val="24"/>
        </w:rPr>
      </w:pPr>
      <w:r w:rsidRPr="00442F72">
        <w:rPr>
          <w:rFonts w:ascii="Arial Narrow" w:hAnsi="Arial Narrow" w:cs="Arial Narrow"/>
          <w:b/>
          <w:bCs/>
          <w:sz w:val="24"/>
          <w:szCs w:val="24"/>
        </w:rPr>
        <w:t>В</w:t>
      </w:r>
      <w:r w:rsidRPr="00442F72">
        <w:rPr>
          <w:rFonts w:ascii="Arial Narrow" w:hAnsi="Arial Narrow" w:cs="Arial Narrow"/>
          <w:sz w:val="24"/>
          <w:szCs w:val="24"/>
        </w:rPr>
        <w:t>) Рост количества обслуживающих рабочих при делении АЛ на участки.</w:t>
      </w:r>
    </w:p>
    <w:p w:rsidR="00442F72" w:rsidRPr="00442F72" w:rsidRDefault="00442F72">
      <w:pPr>
        <w:ind w:firstLine="851"/>
        <w:rPr>
          <w:rFonts w:ascii="Arial Narrow" w:hAnsi="Arial Narrow" w:cs="Arial Narrow"/>
          <w:sz w:val="24"/>
          <w:szCs w:val="24"/>
        </w:rPr>
      </w:pPr>
      <w:r w:rsidRPr="00442F72">
        <w:rPr>
          <w:rFonts w:ascii="Arial Narrow" w:hAnsi="Arial Narrow" w:cs="Arial Narrow"/>
          <w:sz w:val="24"/>
          <w:szCs w:val="24"/>
        </w:rPr>
        <w:t>Этот рост наблюдается при введении не только механизированных, но и автоматических накопителей, т.к. они имеют отказы в работе, требуют наладки и обслуживания.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 w:rsidRPr="00442F72">
        <w:rPr>
          <w:rFonts w:ascii="Arial Narrow" w:hAnsi="Arial Narrow" w:cs="Arial Narrow"/>
          <w:sz w:val="24"/>
          <w:szCs w:val="24"/>
        </w:rPr>
        <w:t>В линиях с жесткой межагрегатной связью число наладчиков равно:</w:t>
      </w:r>
    </w:p>
    <w:p w:rsidR="00442F72" w:rsidRDefault="00B71C24">
      <w:pPr>
        <w:jc w:val="center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position w:val="-24"/>
          <w:sz w:val="24"/>
          <w:szCs w:val="24"/>
        </w:rPr>
        <w:pict>
          <v:shape id="_x0000_i1028" type="#_x0000_t75" style="width:39pt;height:29.25pt" fillcolor="window">
            <v:imagedata r:id="rId10" o:title=""/>
          </v:shape>
        </w:pict>
      </w:r>
      <w:r w:rsidR="00442F72">
        <w:rPr>
          <w:rFonts w:ascii="Arial Narrow" w:hAnsi="Arial Narrow" w:cs="Arial Narrow"/>
          <w:sz w:val="24"/>
          <w:szCs w:val="24"/>
        </w:rPr>
        <w:t>,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где </w:t>
      </w:r>
      <w:r>
        <w:rPr>
          <w:rFonts w:ascii="Arial Narrow" w:hAnsi="Arial Narrow" w:cs="Arial Narrow"/>
          <w:sz w:val="24"/>
          <w:szCs w:val="24"/>
          <w:lang w:val="en-US"/>
        </w:rPr>
        <w:t>Z</w:t>
      </w:r>
      <w:r>
        <w:rPr>
          <w:rFonts w:ascii="Arial Narrow" w:hAnsi="Arial Narrow" w:cs="Arial Narrow"/>
          <w:sz w:val="24"/>
          <w:szCs w:val="24"/>
          <w:vertAlign w:val="subscript"/>
        </w:rPr>
        <w:t>нал.1</w:t>
      </w:r>
      <w:r>
        <w:rPr>
          <w:rFonts w:ascii="Arial Narrow" w:hAnsi="Arial Narrow" w:cs="Arial Narrow"/>
          <w:sz w:val="24"/>
          <w:szCs w:val="24"/>
        </w:rPr>
        <w:t xml:space="preserve"> – норма обслуживания (число станков, обслуживаемых одним рабочим).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При делении линии на участки к наладчикам добавляется ещё </w:t>
      </w:r>
      <w:r w:rsidR="00B71C24">
        <w:rPr>
          <w:rFonts w:ascii="Arial Narrow" w:hAnsi="Arial Narrow" w:cs="Arial Narrow"/>
          <w:position w:val="-24"/>
          <w:sz w:val="24"/>
          <w:szCs w:val="24"/>
        </w:rPr>
        <w:pict>
          <v:shape id="_x0000_i1029" type="#_x0000_t75" style="width:66pt;height:30.75pt" fillcolor="window">
            <v:imagedata r:id="rId11" o:title=""/>
          </v:shape>
        </w:pict>
      </w:r>
      <w:r>
        <w:rPr>
          <w:rFonts w:ascii="Arial Narrow" w:hAnsi="Arial Narrow" w:cs="Arial Narrow"/>
          <w:sz w:val="24"/>
          <w:szCs w:val="24"/>
        </w:rPr>
        <w:t xml:space="preserve"> человек в смену,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где </w:t>
      </w:r>
      <w:r>
        <w:rPr>
          <w:rFonts w:ascii="Arial Narrow" w:hAnsi="Arial Narrow" w:cs="Arial Narrow"/>
          <w:sz w:val="24"/>
          <w:szCs w:val="24"/>
          <w:lang w:val="en-US"/>
        </w:rPr>
        <w:t>Z</w:t>
      </w:r>
      <w:r>
        <w:rPr>
          <w:rFonts w:ascii="Arial Narrow" w:hAnsi="Arial Narrow" w:cs="Arial Narrow"/>
          <w:sz w:val="24"/>
          <w:szCs w:val="24"/>
          <w:vertAlign w:val="subscript"/>
        </w:rPr>
        <w:t>нал.2</w:t>
      </w:r>
      <w:r>
        <w:rPr>
          <w:rFonts w:ascii="Arial Narrow" w:hAnsi="Arial Narrow" w:cs="Arial Narrow"/>
          <w:sz w:val="24"/>
          <w:szCs w:val="24"/>
        </w:rPr>
        <w:t xml:space="preserve"> – число накопителей, обслуживаемых по норме одним рабочим.</w:t>
      </w:r>
    </w:p>
    <w:p w:rsidR="00442F72" w:rsidRP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Тогда коэффициент сокращения затрат ручного труда (</w:t>
      </w:r>
      <w:r>
        <w:rPr>
          <w:rFonts w:ascii="Arial Narrow" w:hAnsi="Arial Narrow" w:cs="Arial Narrow"/>
          <w:sz w:val="24"/>
          <w:szCs w:val="24"/>
        </w:rPr>
        <w:sym w:font="Symbol" w:char="F065"/>
      </w:r>
      <w:r w:rsidRPr="00442F72">
        <w:rPr>
          <w:rFonts w:ascii="Arial Narrow" w:hAnsi="Arial Narrow" w:cs="Arial Narrow"/>
          <w:sz w:val="24"/>
          <w:szCs w:val="24"/>
        </w:rPr>
        <w:t>&lt;1):</w:t>
      </w:r>
    </w:p>
    <w:p w:rsidR="00442F72" w:rsidRDefault="00B71C24">
      <w:pPr>
        <w:jc w:val="center"/>
        <w:rPr>
          <w:rFonts w:ascii="Arial Narrow" w:hAnsi="Arial Narrow" w:cs="Arial Narrow"/>
          <w:sz w:val="24"/>
          <w:szCs w:val="24"/>
          <w:lang w:val="en-US"/>
        </w:rPr>
      </w:pPr>
      <w:r>
        <w:rPr>
          <w:rFonts w:ascii="Arial Narrow" w:hAnsi="Arial Narrow" w:cs="Arial Narrow"/>
          <w:position w:val="-54"/>
          <w:sz w:val="24"/>
          <w:szCs w:val="24"/>
          <w:lang w:val="en-US"/>
        </w:rPr>
        <w:pict>
          <v:shape id="_x0000_i1030" type="#_x0000_t75" style="width:141pt;height:57.75pt" fillcolor="window">
            <v:imagedata r:id="rId12" o:title=""/>
          </v:shape>
        </w:pic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Удобнее пользоваться величиной 1</w:t>
      </w:r>
      <w:r w:rsidRPr="00442F72">
        <w:rPr>
          <w:rFonts w:ascii="Arial Narrow" w:hAnsi="Arial Narrow" w:cs="Arial Narrow"/>
          <w:sz w:val="24"/>
          <w:szCs w:val="24"/>
        </w:rPr>
        <w:t>/</w:t>
      </w:r>
      <w:r>
        <w:rPr>
          <w:rFonts w:ascii="Arial Narrow" w:hAnsi="Arial Narrow" w:cs="Arial Narrow"/>
          <w:sz w:val="24"/>
          <w:szCs w:val="24"/>
        </w:rPr>
        <w:sym w:font="Symbol" w:char="F065"/>
      </w:r>
      <w:r>
        <w:rPr>
          <w:rFonts w:ascii="Arial Narrow" w:hAnsi="Arial Narrow" w:cs="Arial Narrow"/>
          <w:sz w:val="24"/>
          <w:szCs w:val="24"/>
        </w:rPr>
        <w:t xml:space="preserve"> (коэффициент роста фонда зарплаты)</w:t>
      </w:r>
      <w:r w:rsidRPr="00442F72">
        <w:rPr>
          <w:rFonts w:ascii="Arial Narrow" w:hAnsi="Arial Narrow" w:cs="Arial Narrow"/>
          <w:sz w:val="24"/>
          <w:szCs w:val="24"/>
        </w:rPr>
        <w:t>:</w:t>
      </w:r>
    </w:p>
    <w:p w:rsidR="00442F72" w:rsidRDefault="00B71C24">
      <w:pPr>
        <w:jc w:val="center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position w:val="-50"/>
          <w:sz w:val="24"/>
          <w:szCs w:val="24"/>
        </w:rPr>
        <w:pict>
          <v:shape id="_x0000_i1031" type="#_x0000_t75" style="width:225.75pt;height:57.75pt" fillcolor="window">
            <v:imagedata r:id="rId13" o:title=""/>
          </v:shape>
        </w:pict>
      </w:r>
      <w:r w:rsidR="00442F72">
        <w:rPr>
          <w:rFonts w:ascii="Arial Narrow" w:hAnsi="Arial Narrow" w:cs="Arial Narrow"/>
          <w:sz w:val="24"/>
          <w:szCs w:val="24"/>
        </w:rPr>
        <w:t>.</w:t>
      </w:r>
    </w:p>
    <w:p w:rsidR="00442F72" w:rsidRP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Новый фонд зарплаты (</w:t>
      </w:r>
      <w:r>
        <w:rPr>
          <w:rFonts w:ascii="Arial Narrow" w:hAnsi="Arial Narrow" w:cs="Arial Narrow"/>
          <w:i/>
          <w:iCs/>
          <w:sz w:val="24"/>
          <w:szCs w:val="24"/>
        </w:rPr>
        <w:t>З</w:t>
      </w:r>
      <w:r w:rsidRPr="00442F72">
        <w:rPr>
          <w:rFonts w:ascii="Arial Narrow" w:hAnsi="Arial Narrow" w:cs="Arial Narrow"/>
          <w:i/>
          <w:iCs/>
          <w:sz w:val="24"/>
          <w:szCs w:val="24"/>
        </w:rPr>
        <w:t>'</w:t>
      </w:r>
      <w:r>
        <w:rPr>
          <w:rFonts w:ascii="Arial Narrow" w:hAnsi="Arial Narrow" w:cs="Arial Narrow"/>
          <w:i/>
          <w:iCs/>
          <w:sz w:val="24"/>
          <w:szCs w:val="24"/>
        </w:rPr>
        <w:t>п</w:t>
      </w:r>
      <w:r>
        <w:rPr>
          <w:rFonts w:ascii="Arial Narrow" w:hAnsi="Arial Narrow" w:cs="Arial Narrow"/>
          <w:sz w:val="24"/>
          <w:szCs w:val="24"/>
        </w:rPr>
        <w:t>) для линии, разделенной на участки</w:t>
      </w:r>
      <w:r w:rsidRPr="00442F72">
        <w:rPr>
          <w:rFonts w:ascii="Arial Narrow" w:hAnsi="Arial Narrow" w:cs="Arial Narrow"/>
          <w:sz w:val="24"/>
          <w:szCs w:val="24"/>
        </w:rPr>
        <w:t>:</w:t>
      </w:r>
    </w:p>
    <w:p w:rsidR="00442F72" w:rsidRDefault="00B71C24">
      <w:pPr>
        <w:jc w:val="center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position w:val="-32"/>
          <w:sz w:val="24"/>
          <w:szCs w:val="24"/>
          <w:lang w:val="en-US"/>
        </w:rPr>
        <w:pict>
          <v:shape id="_x0000_i1032" type="#_x0000_t75" style="width:188.25pt;height:38.25pt" fillcolor="window">
            <v:imagedata r:id="rId14" o:title=""/>
          </v:shape>
        </w:pict>
      </w:r>
      <w:r w:rsidR="00442F72">
        <w:rPr>
          <w:rFonts w:ascii="Arial Narrow" w:hAnsi="Arial Narrow" w:cs="Arial Narrow"/>
          <w:sz w:val="24"/>
          <w:szCs w:val="24"/>
        </w:rPr>
        <w:t>.</w:t>
      </w:r>
    </w:p>
    <w:p w:rsidR="00442F72" w:rsidRDefault="00442F72">
      <w:pPr>
        <w:ind w:firstLine="851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>Рост зарплаты обслуживающих рабочих (1</w:t>
      </w:r>
      <w:r w:rsidRPr="00442F72">
        <w:rPr>
          <w:rFonts w:ascii="Arial Narrow" w:hAnsi="Arial Narrow" w:cs="Arial Narrow"/>
          <w:sz w:val="24"/>
          <w:szCs w:val="24"/>
        </w:rPr>
        <w:t>/</w:t>
      </w:r>
      <w:r>
        <w:rPr>
          <w:rFonts w:ascii="Arial Narrow" w:hAnsi="Arial Narrow" w:cs="Arial Narrow"/>
          <w:sz w:val="24"/>
          <w:szCs w:val="24"/>
        </w:rPr>
        <w:sym w:font="Symbol" w:char="F065"/>
      </w:r>
      <w:r>
        <w:rPr>
          <w:rFonts w:ascii="Arial Narrow" w:hAnsi="Arial Narrow" w:cs="Arial Narrow"/>
          <w:sz w:val="24"/>
          <w:szCs w:val="24"/>
        </w:rPr>
        <w:t>) также пропорционален числу участков, на которые разделена линия. Построим график зависимости 1</w:t>
      </w:r>
      <w:r w:rsidRPr="00442F72">
        <w:rPr>
          <w:rFonts w:ascii="Arial Narrow" w:hAnsi="Arial Narrow" w:cs="Arial Narrow"/>
          <w:sz w:val="24"/>
          <w:szCs w:val="24"/>
        </w:rPr>
        <w:t>/</w:t>
      </w:r>
      <w:r>
        <w:rPr>
          <w:rFonts w:ascii="Arial Narrow" w:hAnsi="Arial Narrow" w:cs="Arial Narrow"/>
          <w:sz w:val="24"/>
          <w:szCs w:val="24"/>
        </w:rPr>
        <w:sym w:font="Symbol" w:char="F065"/>
      </w:r>
      <w:r>
        <w:rPr>
          <w:rFonts w:ascii="Arial Narrow" w:hAnsi="Arial Narrow" w:cs="Arial Narrow"/>
          <w:sz w:val="24"/>
          <w:szCs w:val="24"/>
        </w:rPr>
        <w:t xml:space="preserve"> от </w:t>
      </w:r>
      <w:r>
        <w:rPr>
          <w:rFonts w:ascii="Arial Narrow" w:hAnsi="Arial Narrow" w:cs="Arial Narrow"/>
          <w:sz w:val="24"/>
          <w:szCs w:val="24"/>
          <w:lang w:val="en-US"/>
        </w:rPr>
        <w:t>n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y</w:t>
      </w:r>
      <w:r w:rsidRPr="00442F72">
        <w:rPr>
          <w:rFonts w:ascii="Arial Narrow" w:hAnsi="Arial Narrow" w:cs="Arial Narrow"/>
          <w:sz w:val="24"/>
          <w:szCs w:val="24"/>
        </w:rPr>
        <w:t xml:space="preserve"> (</w:t>
      </w:r>
      <w:r>
        <w:rPr>
          <w:rFonts w:ascii="Arial Narrow" w:hAnsi="Arial Narrow" w:cs="Arial Narrow"/>
          <w:sz w:val="24"/>
          <w:szCs w:val="24"/>
        </w:rPr>
        <w:t xml:space="preserve">для произвольных констант </w:t>
      </w:r>
      <w:r>
        <w:rPr>
          <w:rFonts w:ascii="Arial Narrow" w:hAnsi="Arial Narrow" w:cs="Arial Narrow"/>
          <w:i/>
          <w:iCs/>
          <w:sz w:val="24"/>
          <w:szCs w:val="24"/>
        </w:rPr>
        <w:t>Зп</w:t>
      </w:r>
      <w:r>
        <w:rPr>
          <w:rFonts w:ascii="Arial Narrow" w:hAnsi="Arial Narrow" w:cs="Arial Narrow"/>
          <w:sz w:val="24"/>
          <w:szCs w:val="24"/>
        </w:rPr>
        <w:t xml:space="preserve">, </w:t>
      </w:r>
      <w:r>
        <w:rPr>
          <w:rFonts w:ascii="Arial Narrow" w:hAnsi="Arial Narrow" w:cs="Arial Narrow"/>
          <w:sz w:val="24"/>
          <w:szCs w:val="24"/>
          <w:lang w:val="en-US"/>
        </w:rPr>
        <w:t>Z</w:t>
      </w:r>
      <w:r>
        <w:rPr>
          <w:rFonts w:ascii="Arial Narrow" w:hAnsi="Arial Narrow" w:cs="Arial Narrow"/>
          <w:sz w:val="24"/>
          <w:szCs w:val="24"/>
          <w:vertAlign w:val="subscript"/>
        </w:rPr>
        <w:t>нал.1,</w:t>
      </w:r>
      <w:r w:rsidRPr="00442F72">
        <w:rPr>
          <w:rFonts w:ascii="Arial Narrow" w:hAnsi="Arial Narrow" w:cs="Arial Narrow"/>
          <w:sz w:val="24"/>
          <w:szCs w:val="24"/>
          <w:vertAlign w:val="subscript"/>
        </w:rPr>
        <w:t xml:space="preserve"> </w:t>
      </w:r>
      <w:r>
        <w:rPr>
          <w:rFonts w:ascii="Arial Narrow" w:hAnsi="Arial Narrow" w:cs="Arial Narrow"/>
          <w:sz w:val="24"/>
          <w:szCs w:val="24"/>
          <w:lang w:val="en-US"/>
        </w:rPr>
        <w:t>Z</w:t>
      </w:r>
      <w:r>
        <w:rPr>
          <w:rFonts w:ascii="Arial Narrow" w:hAnsi="Arial Narrow" w:cs="Arial Narrow"/>
          <w:sz w:val="24"/>
          <w:szCs w:val="24"/>
          <w:vertAlign w:val="subscript"/>
        </w:rPr>
        <w:t>нал.2</w:t>
      </w:r>
      <w:r w:rsidRPr="00442F72">
        <w:rPr>
          <w:rFonts w:ascii="Arial Narrow" w:hAnsi="Arial Narrow" w:cs="Arial Narrow"/>
          <w:sz w:val="24"/>
          <w:szCs w:val="24"/>
        </w:rPr>
        <w:t>)</w:t>
      </w:r>
      <w:r>
        <w:rPr>
          <w:rFonts w:ascii="Arial Narrow" w:hAnsi="Arial Narrow" w:cs="Arial Narrow"/>
          <w:sz w:val="24"/>
          <w:szCs w:val="24"/>
        </w:rPr>
        <w:t>.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Как видим из графика 4.1  выигрыш в производительности </w:t>
      </w:r>
      <w:r>
        <w:rPr>
          <w:rFonts w:ascii="Arial Narrow" w:hAnsi="Arial Narrow" w:cs="Arial Narrow"/>
          <w:sz w:val="24"/>
          <w:szCs w:val="24"/>
        </w:rPr>
        <w:sym w:font="Symbol" w:char="F06A"/>
      </w:r>
      <w:r>
        <w:rPr>
          <w:rFonts w:ascii="Arial Narrow" w:hAnsi="Arial Narrow" w:cs="Arial Narrow"/>
          <w:sz w:val="24"/>
          <w:szCs w:val="24"/>
        </w:rPr>
        <w:t xml:space="preserve"> при делении на участки имеет убывающий характер, а проигрыш в стоимости (а следовательно и в ремонтных затратах) и в зарплате обслуживающих рабочих меняется пропорционально.  Это показывает на конфликтность задачи и наличие экстремальных решений.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Подставляя значения </w:t>
      </w:r>
      <w:r w:rsidR="00B71C24">
        <w:rPr>
          <w:rFonts w:ascii="Arial Narrow" w:hAnsi="Arial Narrow" w:cs="Arial Narrow"/>
          <w:position w:val="-10"/>
          <w:sz w:val="24"/>
          <w:szCs w:val="24"/>
        </w:rPr>
        <w:pict>
          <v:shape id="_x0000_i1033" type="#_x0000_t75" style="width:9pt;height:17.25pt" fillcolor="window">
            <v:imagedata r:id="rId15" o:title=""/>
          </v:shape>
        </w:pict>
      </w:r>
      <w:r>
        <w:rPr>
          <w:rFonts w:ascii="Arial Narrow" w:hAnsi="Arial Narrow" w:cs="Arial Narrow"/>
          <w:sz w:val="24"/>
          <w:szCs w:val="24"/>
        </w:rPr>
        <w:sym w:font="Symbol" w:char="F06A"/>
      </w:r>
      <w:r>
        <w:rPr>
          <w:rFonts w:ascii="Arial Narrow" w:hAnsi="Arial Narrow" w:cs="Arial Narrow"/>
          <w:sz w:val="24"/>
          <w:szCs w:val="24"/>
        </w:rPr>
        <w:t xml:space="preserve">, </w:t>
      </w:r>
      <w:r>
        <w:rPr>
          <w:rFonts w:ascii="Arial Narrow" w:hAnsi="Arial Narrow" w:cs="Arial Narrow"/>
          <w:sz w:val="24"/>
          <w:szCs w:val="24"/>
        </w:rPr>
        <w:sym w:font="Symbol" w:char="F073"/>
      </w:r>
      <w:r>
        <w:rPr>
          <w:rFonts w:ascii="Arial Narrow" w:hAnsi="Arial Narrow" w:cs="Arial Narrow"/>
          <w:sz w:val="24"/>
          <w:szCs w:val="24"/>
        </w:rPr>
        <w:t xml:space="preserve"> и 1</w:t>
      </w:r>
      <w:r w:rsidRPr="00442F72">
        <w:rPr>
          <w:rFonts w:ascii="Arial Narrow" w:hAnsi="Arial Narrow" w:cs="Arial Narrow"/>
          <w:sz w:val="24"/>
          <w:szCs w:val="24"/>
        </w:rPr>
        <w:t>/</w:t>
      </w:r>
      <w:r>
        <w:rPr>
          <w:rFonts w:ascii="Arial Narrow" w:hAnsi="Arial Narrow" w:cs="Arial Narrow"/>
          <w:sz w:val="24"/>
          <w:szCs w:val="24"/>
        </w:rPr>
        <w:sym w:font="Symbol" w:char="F065"/>
      </w:r>
      <w:r>
        <w:rPr>
          <w:rFonts w:ascii="Arial Narrow" w:hAnsi="Arial Narrow" w:cs="Arial Narrow"/>
          <w:sz w:val="24"/>
          <w:szCs w:val="24"/>
        </w:rPr>
        <w:t xml:space="preserve"> в формулу (4.4), получим</w:t>
      </w:r>
      <w:r w:rsidRPr="00442F72">
        <w:rPr>
          <w:rFonts w:ascii="Arial Narrow" w:hAnsi="Arial Narrow" w:cs="Arial Narrow"/>
          <w:sz w:val="24"/>
          <w:szCs w:val="24"/>
        </w:rPr>
        <w:t>:</w:t>
      </w:r>
    </w:p>
    <w:p w:rsidR="00442F72" w:rsidRDefault="00B71C24">
      <w:pPr>
        <w:jc w:val="center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position w:val="-118"/>
          <w:sz w:val="24"/>
          <w:szCs w:val="24"/>
        </w:rPr>
        <w:pict>
          <v:shape id="_x0000_i1034" type="#_x0000_t75" style="width:375.75pt;height:123.75pt" fillcolor="window">
            <v:imagedata r:id="rId16" o:title=""/>
          </v:shape>
        </w:pict>
      </w:r>
    </w:p>
    <w:p w:rsidR="00442F72" w:rsidRPr="00442F72" w:rsidRDefault="00442F72">
      <w:pPr>
        <w:ind w:firstLine="851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Составим график зависимости экономического эффекта Э от числа участков </w:t>
      </w:r>
      <w:r>
        <w:rPr>
          <w:rFonts w:ascii="Arial Narrow" w:hAnsi="Arial Narrow" w:cs="Arial Narrow"/>
          <w:sz w:val="24"/>
          <w:szCs w:val="24"/>
          <w:lang w:val="en-US"/>
        </w:rPr>
        <w:t>n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y</w:t>
      </w:r>
      <w:r>
        <w:rPr>
          <w:rFonts w:ascii="Arial Narrow" w:hAnsi="Arial Narrow" w:cs="Arial Narrow"/>
          <w:sz w:val="24"/>
          <w:szCs w:val="24"/>
        </w:rPr>
        <w:t>.</w:t>
      </w:r>
      <w:r w:rsidRPr="00442F72">
        <w:rPr>
          <w:rFonts w:ascii="Arial Narrow" w:hAnsi="Arial Narrow" w:cs="Arial Narrow"/>
          <w:sz w:val="24"/>
          <w:szCs w:val="24"/>
        </w:rPr>
        <w:t xml:space="preserve"> (</w:t>
      </w:r>
      <w:r>
        <w:rPr>
          <w:rFonts w:ascii="Arial Narrow" w:hAnsi="Arial Narrow" w:cs="Arial Narrow"/>
          <w:sz w:val="24"/>
          <w:szCs w:val="24"/>
        </w:rPr>
        <w:t>рис.4.2)</w:t>
      </w:r>
      <w:r w:rsidRPr="00442F72">
        <w:rPr>
          <w:rFonts w:ascii="Arial Narrow" w:hAnsi="Arial Narrow" w:cs="Arial Narrow"/>
          <w:sz w:val="24"/>
          <w:szCs w:val="24"/>
        </w:rPr>
        <w:t>;</w:t>
      </w:r>
    </w:p>
    <w:p w:rsidR="00442F72" w:rsidRPr="00442F72" w:rsidRDefault="00B71C24">
      <w:pPr>
        <w:ind w:firstLine="851"/>
        <w:rPr>
          <w:rFonts w:ascii="Arial Narrow" w:hAnsi="Arial Narrow" w:cs="Arial Narrow"/>
          <w:sz w:val="24"/>
          <w:szCs w:val="24"/>
        </w:rPr>
      </w:pPr>
      <w:r>
        <w:rPr>
          <w:noProof/>
        </w:rPr>
        <w:pict>
          <v:shape id="_x0000_s1046" type="#_x0000_t202" style="position:absolute;left:0;text-align:left;margin-left:145.1pt;margin-top:7.05pt;width:21.6pt;height:14.4pt;z-index:251660800" o:allowincell="f" stroked="f">
            <v:textbox style="mso-next-textbox:#_x0000_s1046" inset="0,0,0,0">
              <w:txbxContent>
                <w:p w:rsidR="00442F72" w:rsidRDefault="00442F72">
                  <w:pPr>
                    <w:pStyle w:val="2"/>
                  </w:pPr>
                  <w:r>
                    <w:t xml:space="preserve">  Э</w:t>
                  </w:r>
                </w:p>
              </w:txbxContent>
            </v:textbox>
          </v:shape>
        </w:pict>
      </w:r>
    </w:p>
    <w:p w:rsidR="00442F72" w:rsidRPr="00442F72" w:rsidRDefault="00B71C24">
      <w:pPr>
        <w:ind w:firstLine="851"/>
        <w:rPr>
          <w:rFonts w:ascii="Arial Narrow" w:hAnsi="Arial Narrow" w:cs="Arial Narrow"/>
          <w:sz w:val="24"/>
          <w:szCs w:val="24"/>
        </w:rPr>
      </w:pPr>
      <w:r>
        <w:rPr>
          <w:noProof/>
        </w:rPr>
        <w:pict>
          <v:group id="_x0000_s1047" style="position:absolute;left:0;text-align:left;margin-left:166.7pt;margin-top:7.65pt;width:2in;height:115.2pt;z-index:251659776" coordorigin="2448,5184" coordsize="2880,2304" o:allowincell="f">
            <v:line id="_x0000_s1048" style="position:absolute" from="2448,5184" to="2448,7488"/>
            <v:line id="_x0000_s1049" style="position:absolute" from="3024,5184" to="3024,7488"/>
            <v:line id="_x0000_s1050" style="position:absolute" from="3600,5184" to="3600,7488"/>
            <v:line id="_x0000_s1051" style="position:absolute" from="4176,5184" to="4176,7488"/>
            <v:line id="_x0000_s1052" style="position:absolute" from="4752,5184" to="4752,7488"/>
            <v:line id="_x0000_s1053" style="position:absolute" from="5328,5184" to="5328,7488"/>
            <v:line id="_x0000_s1054" style="position:absolute" from="2448,7488" to="5328,7488"/>
            <v:line id="_x0000_s1055" style="position:absolute" from="2448,5760" to="5328,5760"/>
            <v:line id="_x0000_s1056" style="position:absolute" from="2448,6336" to="5328,6336"/>
            <v:line id="_x0000_s1057" style="position:absolute" from="2448,5184" to="5328,5184"/>
            <v:line id="_x0000_s1058" style="position:absolute" from="2448,6912" to="5328,6912"/>
          </v:group>
        </w:pict>
      </w:r>
    </w:p>
    <w:p w:rsidR="00442F72" w:rsidRPr="00442F72" w:rsidRDefault="00B71C24">
      <w:pPr>
        <w:ind w:firstLine="851"/>
        <w:rPr>
          <w:rFonts w:ascii="Arial Narrow" w:hAnsi="Arial Narrow" w:cs="Arial Narrow"/>
          <w:sz w:val="24"/>
          <w:szCs w:val="24"/>
        </w:rPr>
      </w:pPr>
      <w:r>
        <w:rPr>
          <w:noProof/>
        </w:rPr>
        <w:pict>
          <v:shape id="_x0000_s1059" style="position:absolute;left:0;text-align:left;margin-left:166.7pt;margin-top:9.65pt;width:115.2pt;height:99.6pt;z-index:251663872;mso-position-horizontal:absolute;mso-position-horizontal-relative:text;mso-position-vertical:absolute;mso-position-vertical-relative:text" coordsize="2304,1992" o:allowincell="f" path="m,1992c204,1356,408,720,576,408,744,96,840,,1008,120v168,120,360,696,576,1008c1800,1440,2184,1848,2304,1992e" filled="f" strokeweight="1pt">
            <v:path arrowok="t"/>
          </v:shape>
        </w:pict>
      </w:r>
    </w:p>
    <w:p w:rsidR="00442F72" w:rsidRPr="00442F72" w:rsidRDefault="00B71C24">
      <w:pPr>
        <w:ind w:firstLine="851"/>
        <w:rPr>
          <w:rFonts w:ascii="Arial Narrow" w:hAnsi="Arial Narrow" w:cs="Arial Narrow"/>
          <w:sz w:val="24"/>
          <w:szCs w:val="24"/>
        </w:rPr>
      </w:pPr>
      <w:r>
        <w:rPr>
          <w:noProof/>
        </w:rPr>
        <w:pict>
          <v:shape id="_x0000_s1060" type="#_x0000_t202" style="position:absolute;left:0;text-align:left;margin-left:224.3pt;margin-top:8.9pt;width:36pt;height:21.6pt;z-index:-251650560;mso-wrap-edited:f" wrapcoords="-568 0 -568 20855 21600 20855 21600 0 -568 0" o:allowincell="f" stroked="f">
            <v:textbox inset="0,0,0,0">
              <w:txbxContent>
                <w:p w:rsidR="00442F72" w:rsidRDefault="00442F72">
                  <w:r>
                    <w:t xml:space="preserve">  </w:t>
                  </w:r>
                  <w:r>
                    <w:sym w:font="Symbol" w:char="F061"/>
                  </w:r>
                  <w:r>
                    <w:t>=0,5</w:t>
                  </w:r>
                </w:p>
              </w:txbxContent>
            </v:textbox>
            <w10:wrap type="through"/>
          </v:shape>
        </w:pict>
      </w:r>
    </w:p>
    <w:p w:rsidR="00442F72" w:rsidRPr="00442F72" w:rsidRDefault="00442F72">
      <w:pPr>
        <w:ind w:firstLine="851"/>
        <w:jc w:val="center"/>
        <w:rPr>
          <w:rFonts w:ascii="Arial Narrow" w:hAnsi="Arial Narrow" w:cs="Arial Narrow"/>
          <w:sz w:val="24"/>
          <w:szCs w:val="24"/>
        </w:rPr>
      </w:pPr>
    </w:p>
    <w:p w:rsidR="00442F72" w:rsidRPr="00442F72" w:rsidRDefault="00B71C24">
      <w:pPr>
        <w:ind w:firstLine="851"/>
        <w:rPr>
          <w:rFonts w:ascii="Arial Narrow" w:hAnsi="Arial Narrow" w:cs="Arial Narrow"/>
          <w:sz w:val="24"/>
          <w:szCs w:val="24"/>
        </w:rPr>
      </w:pPr>
      <w:r>
        <w:rPr>
          <w:noProof/>
        </w:rPr>
        <w:pict>
          <v:shape id="_x0000_s1061" style="position:absolute;left:0;text-align:left;margin-left:166.7pt;margin-top:1.8pt;width:86.4pt;height:66pt;z-index:251664896;mso-position-horizontal:absolute;mso-position-horizontal-relative:text;mso-position-vertical:absolute;mso-position-vertical-relative:text" coordsize="1728,1320" o:allowincell="f" path="m,1320c216,924,432,528,576,312,720,96,744,,864,24v120,24,288,216,432,432c1440,672,1584,996,1728,1320e" filled="f" strokeweight="1pt">
            <v:path arrowok="t"/>
          </v:shape>
        </w:pict>
      </w:r>
    </w:p>
    <w:p w:rsidR="00442F72" w:rsidRPr="00442F72" w:rsidRDefault="00B71C24">
      <w:pPr>
        <w:ind w:firstLine="851"/>
        <w:rPr>
          <w:rFonts w:ascii="Arial Narrow" w:hAnsi="Arial Narrow" w:cs="Arial Narrow"/>
          <w:sz w:val="24"/>
          <w:szCs w:val="24"/>
        </w:rPr>
      </w:pPr>
      <w:r>
        <w:rPr>
          <w:noProof/>
        </w:rPr>
        <w:pict>
          <v:shape id="_x0000_s1062" type="#_x0000_t202" style="position:absolute;left:0;text-align:left;margin-left:195.5pt;margin-top:3.6pt;width:28.8pt;height:14.4pt;z-index:-251649536;mso-wrap-edited:f" wrapcoords="-745 0 -745 20463 21600 20463 21600 0 -745 0" o:allowincell="f" stroked="f">
            <v:textbox inset="0,0,0,0">
              <w:txbxContent>
                <w:p w:rsidR="00442F72" w:rsidRDefault="00442F72">
                  <w:r>
                    <w:t xml:space="preserve"> </w:t>
                  </w:r>
                  <w:r>
                    <w:sym w:font="Symbol" w:char="F061"/>
                  </w:r>
                  <w:r>
                    <w:t>=1,0</w:t>
                  </w:r>
                </w:p>
              </w:txbxContent>
            </v:textbox>
            <w10:wrap type="through"/>
          </v:shape>
        </w:pict>
      </w:r>
    </w:p>
    <w:p w:rsidR="00442F72" w:rsidRPr="00442F72" w:rsidRDefault="00442F72">
      <w:pPr>
        <w:ind w:firstLine="851"/>
        <w:rPr>
          <w:rFonts w:ascii="Arial Narrow" w:hAnsi="Arial Narrow" w:cs="Arial Narrow"/>
          <w:sz w:val="24"/>
          <w:szCs w:val="24"/>
        </w:rPr>
      </w:pPr>
    </w:p>
    <w:p w:rsidR="00442F72" w:rsidRPr="00442F72" w:rsidRDefault="00442F72">
      <w:pPr>
        <w:ind w:firstLine="851"/>
        <w:rPr>
          <w:rFonts w:ascii="Arial Narrow" w:hAnsi="Arial Narrow" w:cs="Arial Narrow"/>
          <w:sz w:val="24"/>
          <w:szCs w:val="24"/>
        </w:rPr>
      </w:pPr>
    </w:p>
    <w:p w:rsidR="00442F72" w:rsidRPr="00442F72" w:rsidRDefault="00442F72">
      <w:pPr>
        <w:ind w:firstLine="851"/>
        <w:rPr>
          <w:rFonts w:ascii="Arial Narrow" w:hAnsi="Arial Narrow" w:cs="Arial Narrow"/>
          <w:sz w:val="24"/>
          <w:szCs w:val="24"/>
        </w:rPr>
      </w:pPr>
    </w:p>
    <w:p w:rsidR="00442F72" w:rsidRPr="00442F72" w:rsidRDefault="00B71C24">
      <w:pPr>
        <w:ind w:firstLine="851"/>
        <w:rPr>
          <w:rFonts w:ascii="Arial Narrow" w:hAnsi="Arial Narrow" w:cs="Arial Narrow"/>
          <w:sz w:val="24"/>
          <w:szCs w:val="24"/>
        </w:rPr>
      </w:pPr>
      <w:r>
        <w:rPr>
          <w:noProof/>
        </w:rPr>
        <w:pict>
          <v:shape id="_x0000_s1063" type="#_x0000_t202" style="position:absolute;left:0;text-align:left;margin-left:152.3pt;margin-top:6.15pt;width:187.2pt;height:14.4pt;z-index:251661824" o:allowincell="f" stroked="f">
            <v:textbox inset="0,0,0,0">
              <w:txbxContent>
                <w:p w:rsidR="00442F72" w:rsidRDefault="00442F72">
                  <w:pPr>
                    <w:rPr>
                      <w:sz w:val="24"/>
                      <w:szCs w:val="24"/>
                      <w:lang w:val="en-US"/>
                    </w:rPr>
                  </w:pPr>
                  <w:r>
                    <w:rPr>
                      <w:sz w:val="24"/>
                      <w:szCs w:val="24"/>
                    </w:rPr>
                    <w:t xml:space="preserve">   1        2       3        4        5       6 </w:t>
                  </w:r>
                  <w:r>
                    <w:rPr>
                      <w:sz w:val="24"/>
                      <w:szCs w:val="24"/>
                      <w:lang w:val="en-US"/>
                    </w:rPr>
                    <w:t xml:space="preserve"> </w:t>
                  </w:r>
                  <w:r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sz w:val="24"/>
                      <w:szCs w:val="24"/>
                      <w:lang w:val="en-US"/>
                    </w:rPr>
                    <w:t>n</w:t>
                  </w:r>
                  <w:r>
                    <w:rPr>
                      <w:sz w:val="24"/>
                      <w:szCs w:val="24"/>
                      <w:vertAlign w:val="subscript"/>
                      <w:lang w:val="en-US"/>
                    </w:rPr>
                    <w:t>y</w:t>
                  </w:r>
                </w:p>
              </w:txbxContent>
            </v:textbox>
          </v:shape>
        </w:pict>
      </w:r>
    </w:p>
    <w:p w:rsidR="00442F72" w:rsidRPr="00442F72" w:rsidRDefault="00B71C24">
      <w:pPr>
        <w:ind w:firstLine="851"/>
        <w:rPr>
          <w:rFonts w:ascii="Arial Narrow" w:hAnsi="Arial Narrow" w:cs="Arial Narrow"/>
          <w:sz w:val="24"/>
          <w:szCs w:val="24"/>
        </w:rPr>
      </w:pPr>
      <w:r>
        <w:rPr>
          <w:noProof/>
        </w:rPr>
        <w:pict>
          <v:shape id="_x0000_s1064" type="#_x0000_t202" style="position:absolute;left:0;text-align:left;margin-left:195.5pt;margin-top:6.75pt;width:100.8pt;height:14.4pt;z-index:-251653632;mso-wrap-edited:f" wrapcoords="-161 0 -161 20855 21600 20855 21600 0 -161 0" o:allowincell="f" stroked="f">
            <v:textbox inset="0,0,0,0">
              <w:txbxContent>
                <w:p w:rsidR="00442F72" w:rsidRDefault="00442F72">
                  <w:pPr>
                    <w:jc w:val="center"/>
                  </w:pPr>
                  <w:r>
                    <w:t>Рис.4.2</w:t>
                  </w:r>
                </w:p>
              </w:txbxContent>
            </v:textbox>
            <w10:wrap type="through"/>
          </v:shape>
        </w:pict>
      </w:r>
    </w:p>
    <w:p w:rsidR="00442F72" w:rsidRDefault="00442F72">
      <w:pPr>
        <w:ind w:firstLine="851"/>
        <w:rPr>
          <w:rFonts w:ascii="Arial Narrow" w:hAnsi="Arial Narrow" w:cs="Arial Narrow"/>
          <w:sz w:val="24"/>
          <w:szCs w:val="24"/>
        </w:rPr>
      </w:pPr>
    </w:p>
    <w:p w:rsidR="00442F72" w:rsidRP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наибольший эффект деления на участки достигается при </w:t>
      </w:r>
      <w:r>
        <w:rPr>
          <w:rFonts w:ascii="Arial Narrow" w:hAnsi="Arial Narrow" w:cs="Arial Narrow"/>
          <w:sz w:val="24"/>
          <w:szCs w:val="24"/>
          <w:lang w:val="en-US"/>
        </w:rPr>
        <w:t>n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y</w:t>
      </w:r>
      <w:r w:rsidRPr="00442F72">
        <w:rPr>
          <w:rFonts w:ascii="Arial Narrow" w:hAnsi="Arial Narrow" w:cs="Arial Narrow"/>
          <w:sz w:val="24"/>
          <w:szCs w:val="24"/>
        </w:rPr>
        <w:t>=</w:t>
      </w:r>
      <w:r>
        <w:rPr>
          <w:rFonts w:ascii="Arial Narrow" w:hAnsi="Arial Narrow" w:cs="Arial Narrow"/>
          <w:sz w:val="24"/>
          <w:szCs w:val="24"/>
        </w:rPr>
        <w:t>2</w:t>
      </w:r>
      <w:r>
        <w:rPr>
          <w:rFonts w:ascii="Arial Narrow" w:hAnsi="Arial Narrow" w:cs="Arial Narrow"/>
          <w:sz w:val="24"/>
          <w:szCs w:val="24"/>
        </w:rPr>
        <w:sym w:font="Symbol" w:char="F0B8"/>
      </w:r>
      <w:r>
        <w:rPr>
          <w:rFonts w:ascii="Arial Narrow" w:hAnsi="Arial Narrow" w:cs="Arial Narrow"/>
          <w:sz w:val="24"/>
          <w:szCs w:val="24"/>
        </w:rPr>
        <w:t xml:space="preserve">3. При дальнейшем увеличении числа участков экономические показатели такой сложной системы могут оказаться ниже, чем у линии с жёсткой связью (при </w:t>
      </w:r>
      <w:r>
        <w:rPr>
          <w:rFonts w:ascii="Arial Narrow" w:hAnsi="Arial Narrow" w:cs="Arial Narrow"/>
          <w:sz w:val="24"/>
          <w:szCs w:val="24"/>
          <w:lang w:val="en-US"/>
        </w:rPr>
        <w:t>n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y</w:t>
      </w:r>
      <w:r w:rsidRPr="00442F72">
        <w:rPr>
          <w:rFonts w:ascii="Arial Narrow" w:hAnsi="Arial Narrow" w:cs="Arial Narrow"/>
          <w:sz w:val="24"/>
          <w:szCs w:val="24"/>
        </w:rPr>
        <w:t>&gt;</w:t>
      </w:r>
      <w:r>
        <w:rPr>
          <w:rFonts w:ascii="Arial Narrow" w:hAnsi="Arial Narrow" w:cs="Arial Narrow"/>
          <w:sz w:val="24"/>
          <w:szCs w:val="24"/>
          <w:lang w:val="en-US"/>
        </w:rPr>
        <w:t>n</w:t>
      </w:r>
      <w:r w:rsidRPr="00442F72">
        <w:rPr>
          <w:rFonts w:ascii="Arial Narrow" w:hAnsi="Arial Narrow" w:cs="Arial Narrow"/>
          <w:sz w:val="24"/>
          <w:szCs w:val="24"/>
        </w:rPr>
        <w:t xml:space="preserve"> 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max</w:t>
      </w:r>
      <w:r w:rsidRPr="00442F72">
        <w:rPr>
          <w:rFonts w:ascii="Arial Narrow" w:hAnsi="Arial Narrow" w:cs="Arial Narrow"/>
          <w:sz w:val="24"/>
          <w:szCs w:val="24"/>
        </w:rPr>
        <w:t xml:space="preserve">, </w:t>
      </w:r>
      <w:r>
        <w:rPr>
          <w:rFonts w:ascii="Arial Narrow" w:hAnsi="Arial Narrow" w:cs="Arial Narrow"/>
          <w:sz w:val="24"/>
          <w:szCs w:val="24"/>
        </w:rPr>
        <w:t xml:space="preserve">Э=0). Математически оптимальное число участков можно получить, взяв производную </w:t>
      </w:r>
      <w:r w:rsidR="00B71C24">
        <w:rPr>
          <w:rFonts w:ascii="Arial Narrow" w:hAnsi="Arial Narrow" w:cs="Arial Narrow"/>
          <w:position w:val="-32"/>
          <w:sz w:val="24"/>
          <w:szCs w:val="24"/>
        </w:rPr>
        <w:pict>
          <v:shape id="_x0000_i1035" type="#_x0000_t75" style="width:24pt;height:35.25pt" fillcolor="window">
            <v:imagedata r:id="rId17" o:title=""/>
          </v:shape>
        </w:pict>
      </w:r>
      <w:r w:rsidRPr="00442F72">
        <w:rPr>
          <w:rFonts w:ascii="Arial Narrow" w:hAnsi="Arial Narrow" w:cs="Arial Narrow"/>
          <w:sz w:val="24"/>
          <w:szCs w:val="24"/>
        </w:rPr>
        <w:t xml:space="preserve"> и приравняв её к нулю . Выполнив необходимые преобразования получим для автоматических накопителей, которые практически не требуют увеличения обслуживающего персонала (</w:t>
      </w:r>
      <w:r>
        <w:rPr>
          <w:rFonts w:ascii="Arial Narrow" w:hAnsi="Arial Narrow" w:cs="Arial Narrow"/>
          <w:sz w:val="24"/>
          <w:szCs w:val="24"/>
          <w:lang w:val="en-US"/>
        </w:rPr>
        <w:t>Z</w:t>
      </w:r>
      <w:r>
        <w:rPr>
          <w:rFonts w:ascii="Arial Narrow" w:hAnsi="Arial Narrow" w:cs="Arial Narrow"/>
          <w:sz w:val="24"/>
          <w:szCs w:val="24"/>
          <w:vertAlign w:val="subscript"/>
        </w:rPr>
        <w:t>нал.2</w:t>
      </w:r>
      <w:r>
        <w:rPr>
          <w:rFonts w:ascii="Arial Narrow" w:hAnsi="Arial Narrow" w:cs="Arial Narrow"/>
          <w:sz w:val="24"/>
          <w:szCs w:val="24"/>
        </w:rPr>
        <w:t>=</w:t>
      </w:r>
      <w:r>
        <w:rPr>
          <w:rFonts w:ascii="Arial Narrow" w:hAnsi="Arial Narrow" w:cs="Arial Narrow"/>
          <w:sz w:val="24"/>
          <w:szCs w:val="24"/>
        </w:rPr>
        <w:sym w:font="Symbol" w:char="F0A5"/>
      </w:r>
      <w:r>
        <w:rPr>
          <w:rFonts w:ascii="Arial Narrow" w:hAnsi="Arial Narrow" w:cs="Arial Narrow"/>
          <w:sz w:val="24"/>
          <w:szCs w:val="24"/>
        </w:rPr>
        <w:t xml:space="preserve">), но имеют значительную стоимость (которая иногда в 2- 3 раза превышает стоимость одного станка) формулу </w:t>
      </w:r>
      <w:r w:rsidRPr="00442F72">
        <w:rPr>
          <w:rFonts w:ascii="Arial Narrow" w:hAnsi="Arial Narrow" w:cs="Arial Narrow"/>
          <w:sz w:val="24"/>
          <w:szCs w:val="24"/>
        </w:rPr>
        <w:t>:</w:t>
      </w:r>
    </w:p>
    <w:p w:rsidR="00442F72" w:rsidRPr="00442F72" w:rsidRDefault="00B71C24">
      <w:pPr>
        <w:jc w:val="center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position w:val="-30"/>
          <w:sz w:val="24"/>
          <w:szCs w:val="24"/>
          <w:lang w:val="en-US"/>
        </w:rPr>
        <w:pict>
          <v:shape id="_x0000_i1036" type="#_x0000_t75" style="width:144.75pt;height:36.75pt" fillcolor="window">
            <v:imagedata r:id="rId18" o:title=""/>
          </v:shape>
        </w:pict>
      </w:r>
      <w:r w:rsidR="00442F72" w:rsidRPr="00442F72">
        <w:rPr>
          <w:rFonts w:ascii="Arial Narrow" w:hAnsi="Arial Narrow" w:cs="Arial Narrow"/>
          <w:sz w:val="24"/>
          <w:szCs w:val="24"/>
        </w:rPr>
        <w:t xml:space="preserve">         (4.5)</w:t>
      </w:r>
    </w:p>
    <w:p w:rsidR="00442F72" w:rsidRDefault="00442F72">
      <w:pPr>
        <w:pStyle w:val="a3"/>
        <w:ind w:firstLine="851"/>
      </w:pPr>
      <w:r>
        <w:t>Аналогично, если система делится на ряд независимых автоматических линий, между которыми располагаются механизированные накопители с ручным обслуживанием, стоимостью которых можно пренебречь (</w:t>
      </w:r>
      <w:r>
        <w:sym w:font="Symbol" w:char="F061"/>
      </w:r>
      <w:r>
        <w:t>=0),</w:t>
      </w:r>
    </w:p>
    <w:p w:rsidR="00442F72" w:rsidRDefault="00B71C24">
      <w:pPr>
        <w:jc w:val="center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position w:val="-32"/>
          <w:sz w:val="24"/>
          <w:szCs w:val="24"/>
        </w:rPr>
        <w:pict>
          <v:shape id="_x0000_i1037" type="#_x0000_t75" style="width:177.75pt;height:38.25pt" fillcolor="window">
            <v:imagedata r:id="rId19" o:title=""/>
          </v:shape>
        </w:pict>
      </w:r>
      <w:r w:rsidR="00442F72">
        <w:rPr>
          <w:rFonts w:ascii="Arial Narrow" w:hAnsi="Arial Narrow" w:cs="Arial Narrow"/>
          <w:sz w:val="24"/>
          <w:szCs w:val="24"/>
        </w:rPr>
        <w:t>.</w:t>
      </w:r>
    </w:p>
    <w:p w:rsidR="00442F72" w:rsidRDefault="00442F72">
      <w:pPr>
        <w:pStyle w:val="a3"/>
        <w:ind w:firstLine="851"/>
      </w:pPr>
      <w:r>
        <w:t>Рассмотренные методы и полученные зависимости позволяют помимо конкретных расчетов производить инженерные обобщения, оценивать типовые структурные характеристики линий различных типов, решать задачи комплексной оптимизации при проектировании.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b/>
          <w:bCs/>
          <w:sz w:val="24"/>
          <w:szCs w:val="24"/>
        </w:rPr>
        <w:t>4</w:t>
      </w:r>
      <w:r>
        <w:rPr>
          <w:rFonts w:ascii="Arial Narrow" w:hAnsi="Arial Narrow" w:cs="Arial Narrow"/>
          <w:sz w:val="24"/>
          <w:szCs w:val="24"/>
        </w:rPr>
        <w:t xml:space="preserve">. Определение экономически оптимальных вариантов из числа множества технически возможных, т.е. комплексная оптимизация проектных решений. </w:t>
      </w:r>
    </w:p>
    <w:p w:rsidR="00442F72" w:rsidRDefault="00442F72">
      <w:pPr>
        <w:ind w:firstLine="851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</w:rPr>
        <w:t xml:space="preserve">Задачи решаются либо как граничные (Э=Э 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min</w:t>
      </w:r>
      <w:r>
        <w:rPr>
          <w:rFonts w:ascii="Arial Narrow" w:hAnsi="Arial Narrow" w:cs="Arial Narrow"/>
          <w:sz w:val="24"/>
          <w:szCs w:val="24"/>
        </w:rPr>
        <w:t>=0), либо как экстремальные (Э=Э</w:t>
      </w:r>
      <w:r w:rsidRPr="00442F72">
        <w:rPr>
          <w:rFonts w:ascii="Arial Narrow" w:hAnsi="Arial Narrow" w:cs="Arial Narrow"/>
          <w:sz w:val="24"/>
          <w:szCs w:val="24"/>
          <w:vertAlign w:val="subscript"/>
        </w:rPr>
        <w:t xml:space="preserve"> 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max</w:t>
      </w:r>
      <w:r w:rsidRPr="00442F72">
        <w:rPr>
          <w:rFonts w:ascii="Arial Narrow" w:hAnsi="Arial Narrow" w:cs="Arial Narrow"/>
          <w:sz w:val="24"/>
          <w:szCs w:val="24"/>
        </w:rPr>
        <w:t>)</w:t>
      </w:r>
      <w:r>
        <w:rPr>
          <w:rFonts w:ascii="Arial Narrow" w:hAnsi="Arial Narrow" w:cs="Arial Narrow"/>
          <w:sz w:val="24"/>
          <w:szCs w:val="24"/>
        </w:rPr>
        <w:t>, при необходимости основное уравнение экономико-математической модели автомата или автоматических систем машин "реверсируют", т.е. значение  Э=0 или Э=Э</w:t>
      </w:r>
      <w:r>
        <w:rPr>
          <w:rFonts w:ascii="Arial Narrow" w:hAnsi="Arial Narrow" w:cs="Arial Narrow"/>
          <w:sz w:val="24"/>
          <w:szCs w:val="24"/>
          <w:vertAlign w:val="subscript"/>
          <w:lang w:val="en-US"/>
        </w:rPr>
        <w:t>max</w:t>
      </w:r>
      <w:r>
        <w:rPr>
          <w:rFonts w:ascii="Arial Narrow" w:hAnsi="Arial Narrow" w:cs="Arial Narrow"/>
          <w:sz w:val="24"/>
          <w:szCs w:val="24"/>
          <w:vertAlign w:val="subscript"/>
        </w:rPr>
        <w:t xml:space="preserve"> </w:t>
      </w:r>
      <w:r>
        <w:rPr>
          <w:rFonts w:ascii="Arial Narrow" w:hAnsi="Arial Narrow" w:cs="Arial Narrow"/>
          <w:sz w:val="24"/>
          <w:szCs w:val="24"/>
        </w:rPr>
        <w:t>ставят аргументом, а искомые характеристики – функцией.</w:t>
      </w:r>
    </w:p>
    <w:p w:rsidR="00442F72" w:rsidRDefault="00442F72">
      <w:pPr>
        <w:rPr>
          <w:rFonts w:ascii="Arial Narrow" w:hAnsi="Arial Narrow" w:cs="Arial Narrow"/>
          <w:sz w:val="24"/>
          <w:szCs w:val="24"/>
        </w:rPr>
      </w:pPr>
    </w:p>
    <w:p w:rsidR="00442F72" w:rsidRDefault="00442F72">
      <w:pPr>
        <w:ind w:firstLine="851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b/>
          <w:bCs/>
          <w:sz w:val="24"/>
          <w:szCs w:val="24"/>
        </w:rPr>
        <w:t>Итак</w:t>
      </w:r>
      <w:r>
        <w:rPr>
          <w:rFonts w:ascii="Arial Narrow" w:hAnsi="Arial Narrow" w:cs="Arial Narrow"/>
          <w:sz w:val="24"/>
          <w:szCs w:val="24"/>
        </w:rPr>
        <w:t xml:space="preserve">, научной основой автоматизации производственных процессов является </w:t>
      </w:r>
      <w:r>
        <w:rPr>
          <w:rFonts w:ascii="Arial Narrow" w:hAnsi="Arial Narrow" w:cs="Arial Narrow"/>
          <w:sz w:val="24"/>
          <w:szCs w:val="24"/>
          <w:u w:val="single"/>
        </w:rPr>
        <w:t>теория производительности машин и труда, которая не только позволяет решать практические задачи расчета и проектирования автоматического оборудования, но и проблемные вопросы анализа и оценки путей автоматизации, выбора наиболее перспективных её направлений.</w:t>
      </w:r>
    </w:p>
    <w:p w:rsidR="00442F72" w:rsidRDefault="00442F72">
      <w:pPr>
        <w:ind w:firstLine="851"/>
        <w:rPr>
          <w:rFonts w:ascii="Arial Narrow" w:hAnsi="Arial Narrow" w:cs="Arial Narrow"/>
          <w:sz w:val="24"/>
          <w:szCs w:val="24"/>
        </w:rPr>
      </w:pPr>
      <w:r>
        <w:rPr>
          <w:rFonts w:ascii="Arial Narrow" w:hAnsi="Arial Narrow" w:cs="Arial Narrow"/>
          <w:sz w:val="24"/>
          <w:szCs w:val="24"/>
          <w:u w:val="single"/>
        </w:rPr>
        <w:t>Математическую основу теории производительности</w:t>
      </w:r>
      <w:r>
        <w:rPr>
          <w:rFonts w:ascii="Arial Narrow" w:hAnsi="Arial Narrow" w:cs="Arial Narrow"/>
          <w:sz w:val="24"/>
          <w:szCs w:val="24"/>
        </w:rPr>
        <w:t xml:space="preserve"> составляют уравнения, связывающие показатели производительности машин и производительности труда с технологическими, конструктивными, структурными, стоимостными и другими показателями оборудования.</w:t>
      </w:r>
    </w:p>
    <w:p w:rsidR="00442F72" w:rsidRDefault="00442F72">
      <w:pPr>
        <w:ind w:firstLine="851"/>
        <w:rPr>
          <w:rFonts w:ascii="Arial Narrow" w:hAnsi="Arial Narrow" w:cs="Arial Narrow"/>
          <w:sz w:val="24"/>
          <w:szCs w:val="24"/>
          <w:u w:val="single"/>
        </w:rPr>
      </w:pPr>
      <w:r>
        <w:rPr>
          <w:rFonts w:ascii="Arial Narrow" w:hAnsi="Arial Narrow" w:cs="Arial Narrow"/>
          <w:sz w:val="24"/>
          <w:szCs w:val="24"/>
        </w:rPr>
        <w:t xml:space="preserve">Тем самым </w:t>
      </w:r>
      <w:r>
        <w:rPr>
          <w:rFonts w:ascii="Arial Narrow" w:hAnsi="Arial Narrow" w:cs="Arial Narrow"/>
          <w:sz w:val="24"/>
          <w:szCs w:val="24"/>
          <w:u w:val="single"/>
        </w:rPr>
        <w:t>методы теории производительности позволяют не только подсчитывать количественно производительность машин или экономическую эффективность их внедрения, но и анализировать различные возможные варианты автоматизированного оборудования и систем машин, выбрать такие параметры проектируемых машин, которые являются оптимальными и обеспечивают максимальную производительность или наибольший экономический эффект.</w:t>
      </w:r>
      <w:bookmarkStart w:id="0" w:name="_GoBack"/>
      <w:bookmarkEnd w:id="0"/>
    </w:p>
    <w:sectPr w:rsidR="00442F72">
      <w:headerReference w:type="default" r:id="rId20"/>
      <w:pgSz w:w="11906" w:h="16838"/>
      <w:pgMar w:top="964" w:right="851" w:bottom="964" w:left="1418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43A8" w:rsidRDefault="003C43A8">
      <w:r>
        <w:separator/>
      </w:r>
    </w:p>
  </w:endnote>
  <w:endnote w:type="continuationSeparator" w:id="0">
    <w:p w:rsidR="003C43A8" w:rsidRDefault="003C43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43A8" w:rsidRDefault="003C43A8">
      <w:r>
        <w:separator/>
      </w:r>
    </w:p>
  </w:footnote>
  <w:footnote w:type="continuationSeparator" w:id="0">
    <w:p w:rsidR="003C43A8" w:rsidRDefault="003C43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2F72" w:rsidRDefault="00E80C6A">
    <w:pPr>
      <w:pStyle w:val="a7"/>
      <w:framePr w:wrap="auto" w:vAnchor="text" w:hAnchor="margin" w:xAlign="right" w:y="1"/>
      <w:rPr>
        <w:rStyle w:val="a9"/>
      </w:rPr>
    </w:pPr>
    <w:r>
      <w:rPr>
        <w:rStyle w:val="a9"/>
        <w:noProof/>
      </w:rPr>
      <w:t>1</w:t>
    </w:r>
  </w:p>
  <w:p w:rsidR="00442F72" w:rsidRDefault="00442F72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E4B101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68090061"/>
    <w:multiLevelType w:val="multilevel"/>
    <w:tmpl w:val="4BF09D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540"/>
        </w:tabs>
        <w:ind w:left="54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560"/>
        </w:tabs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680"/>
        </w:tabs>
        <w:ind w:left="16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280"/>
        </w:tabs>
        <w:ind w:left="22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760"/>
        </w:tabs>
        <w:ind w:left="276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2F72"/>
    <w:rsid w:val="00152E0C"/>
    <w:rsid w:val="003C43A8"/>
    <w:rsid w:val="00442F72"/>
    <w:rsid w:val="00B71C24"/>
    <w:rsid w:val="00E80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79"/>
    <o:shapelayout v:ext="edit">
      <o:idmap v:ext="edit" data="1"/>
    </o:shapelayout>
  </w:shapeDefaults>
  <w:decimalSymbol w:val=","/>
  <w:listSeparator w:val=";"/>
  <w14:defaultImageDpi w14:val="0"/>
  <w15:chartTrackingRefBased/>
  <w15:docId w15:val="{0C38ED9A-7577-4632-A75A-95FC96A79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jc w:val="center"/>
      <w:outlineLvl w:val="0"/>
    </w:pPr>
    <w:rPr>
      <w:rFonts w:ascii="Arial Narrow" w:hAnsi="Arial Narrow" w:cs="Arial Narrow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outlineLvl w:val="1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Body Text"/>
    <w:basedOn w:val="a"/>
    <w:link w:val="a4"/>
    <w:uiPriority w:val="99"/>
    <w:rPr>
      <w:rFonts w:ascii="Arial Narrow" w:hAnsi="Arial Narrow" w:cs="Arial Narrow"/>
      <w:sz w:val="24"/>
      <w:szCs w:val="24"/>
    </w:rPr>
  </w:style>
  <w:style w:type="character" w:customStyle="1" w:styleId="a4">
    <w:name w:val="Основной текст Знак"/>
    <w:link w:val="a3"/>
    <w:uiPriority w:val="99"/>
    <w:semiHidden/>
    <w:rPr>
      <w:sz w:val="20"/>
      <w:szCs w:val="20"/>
    </w:rPr>
  </w:style>
  <w:style w:type="paragraph" w:styleId="a5">
    <w:name w:val="Title"/>
    <w:basedOn w:val="a"/>
    <w:link w:val="a6"/>
    <w:uiPriority w:val="99"/>
    <w:qFormat/>
    <w:pPr>
      <w:jc w:val="center"/>
    </w:pPr>
    <w:rPr>
      <w:rFonts w:ascii="Arial Narrow" w:hAnsi="Arial Narrow" w:cs="Arial Narrow"/>
      <w:sz w:val="24"/>
      <w:szCs w:val="24"/>
    </w:rPr>
  </w:style>
  <w:style w:type="character" w:customStyle="1" w:styleId="a6">
    <w:name w:val="Название Знак"/>
    <w:link w:val="a5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21">
    <w:name w:val="Body Text 2"/>
    <w:basedOn w:val="a"/>
    <w:link w:val="22"/>
    <w:uiPriority w:val="99"/>
    <w:pPr>
      <w:ind w:firstLine="851"/>
    </w:pPr>
    <w:rPr>
      <w:rFonts w:ascii="Arial Narrow" w:hAnsi="Arial Narrow" w:cs="Arial Narrow"/>
      <w:sz w:val="24"/>
      <w:szCs w:val="24"/>
    </w:rPr>
  </w:style>
  <w:style w:type="character" w:customStyle="1" w:styleId="22">
    <w:name w:val="Основной текст 2 Знак"/>
    <w:link w:val="21"/>
    <w:uiPriority w:val="99"/>
    <w:semiHidden/>
    <w:rPr>
      <w:sz w:val="20"/>
      <w:szCs w:val="20"/>
    </w:rPr>
  </w:style>
  <w:style w:type="paragraph" w:styleId="a7">
    <w:name w:val="head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link w:val="a7"/>
    <w:uiPriority w:val="99"/>
    <w:semiHidden/>
    <w:rPr>
      <w:sz w:val="20"/>
      <w:szCs w:val="20"/>
    </w:rPr>
  </w:style>
  <w:style w:type="character" w:styleId="a9">
    <w:name w:val="page numb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image" Target="media/image7.wmf"/><Relationship Id="rId18" Type="http://schemas.openxmlformats.org/officeDocument/2006/relationships/image" Target="media/image12.wmf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wmf"/><Relationship Id="rId12" Type="http://schemas.openxmlformats.org/officeDocument/2006/relationships/image" Target="media/image6.wmf"/><Relationship Id="rId17" Type="http://schemas.openxmlformats.org/officeDocument/2006/relationships/image" Target="media/image11.wmf"/><Relationship Id="rId2" Type="http://schemas.openxmlformats.org/officeDocument/2006/relationships/styles" Target="styles.xml"/><Relationship Id="rId16" Type="http://schemas.openxmlformats.org/officeDocument/2006/relationships/image" Target="media/image10.wmf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wmf"/><Relationship Id="rId5" Type="http://schemas.openxmlformats.org/officeDocument/2006/relationships/footnotes" Target="footnotes.xml"/><Relationship Id="rId15" Type="http://schemas.openxmlformats.org/officeDocument/2006/relationships/image" Target="media/image9.wmf"/><Relationship Id="rId10" Type="http://schemas.openxmlformats.org/officeDocument/2006/relationships/image" Target="media/image4.wmf"/><Relationship Id="rId19" Type="http://schemas.openxmlformats.org/officeDocument/2006/relationships/image" Target="media/image13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image" Target="media/image8.wmf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1447</Words>
  <Characters>8248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Коэффициент роста производительности,</vt:lpstr>
    </vt:vector>
  </TitlesOfParts>
  <Company>АрТИ</Company>
  <LinksUpToDate>false</LinksUpToDate>
  <CharactersWithSpaces>9676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Коэффициент роста производительности,</dc:title>
  <dc:subject/>
  <dc:creator>Кощеев Андрей</dc:creator>
  <cp:keywords/>
  <dc:description/>
  <cp:lastModifiedBy>admin</cp:lastModifiedBy>
  <cp:revision>2</cp:revision>
  <cp:lastPrinted>1998-10-26T20:46:00Z</cp:lastPrinted>
  <dcterms:created xsi:type="dcterms:W3CDTF">2014-02-17T12:10:00Z</dcterms:created>
  <dcterms:modified xsi:type="dcterms:W3CDTF">2014-02-17T12:10:00Z</dcterms:modified>
</cp:coreProperties>
</file>